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A75" w:rsidRPr="00124A75" w:rsidRDefault="00124A75" w:rsidP="00124A75">
      <w:pPr>
        <w:spacing w:line="240" w:lineRule="auto"/>
        <w:jc w:val="center"/>
        <w:rPr>
          <w:rFonts w:cs="Times New Roman"/>
          <w:szCs w:val="24"/>
        </w:rPr>
      </w:pPr>
    </w:p>
    <w:p w:rsidR="00124A75" w:rsidRPr="00124A75" w:rsidRDefault="00124A75" w:rsidP="00A83FE8">
      <w:pPr>
        <w:spacing w:line="240" w:lineRule="auto"/>
        <w:ind w:firstLine="0"/>
        <w:jc w:val="center"/>
        <w:rPr>
          <w:rFonts w:cs="Times New Roman"/>
          <w:szCs w:val="24"/>
        </w:rPr>
      </w:pPr>
      <w:r w:rsidRPr="00124A75">
        <w:rPr>
          <w:rFonts w:cs="Times New Roman"/>
          <w:szCs w:val="24"/>
        </w:rPr>
        <w:t>UNIVERSITY OF OKLAHOMA</w:t>
      </w:r>
    </w:p>
    <w:p w:rsidR="00124A75" w:rsidRPr="00124A75" w:rsidRDefault="00124A75" w:rsidP="00A83FE8">
      <w:pPr>
        <w:spacing w:line="240" w:lineRule="auto"/>
        <w:jc w:val="center"/>
        <w:rPr>
          <w:rFonts w:cs="Times New Roman"/>
          <w:szCs w:val="24"/>
        </w:rPr>
      </w:pPr>
    </w:p>
    <w:p w:rsidR="00124A75" w:rsidRPr="00124A75" w:rsidRDefault="00124A75" w:rsidP="00A83FE8">
      <w:pPr>
        <w:spacing w:line="240" w:lineRule="auto"/>
        <w:ind w:firstLine="0"/>
        <w:jc w:val="center"/>
        <w:rPr>
          <w:rFonts w:cs="Times New Roman"/>
          <w:szCs w:val="24"/>
        </w:rPr>
      </w:pPr>
      <w:r w:rsidRPr="00124A75">
        <w:rPr>
          <w:rFonts w:cs="Times New Roman"/>
          <w:szCs w:val="24"/>
        </w:rPr>
        <w:t>GRADUATE COLLEGE</w:t>
      </w: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B3337E" w:rsidRDefault="003B4EAC" w:rsidP="00A83FE8">
      <w:pPr>
        <w:ind w:firstLine="0"/>
        <w:jc w:val="center"/>
        <w:rPr>
          <w:rFonts w:cs="Times New Roman"/>
          <w:szCs w:val="24"/>
        </w:rPr>
      </w:pPr>
      <w:r w:rsidRPr="003B4EAC">
        <w:rPr>
          <w:rFonts w:cs="Times New Roman"/>
          <w:szCs w:val="24"/>
        </w:rPr>
        <w:t>AN</w:t>
      </w:r>
      <w:r w:rsidR="00562337" w:rsidRPr="003B4EAC">
        <w:rPr>
          <w:rFonts w:cs="Times New Roman"/>
          <w:szCs w:val="24"/>
        </w:rPr>
        <w:t xml:space="preserve"> EXPLOR</w:t>
      </w:r>
      <w:r w:rsidRPr="003B4EAC">
        <w:rPr>
          <w:rFonts w:cs="Times New Roman"/>
          <w:szCs w:val="24"/>
        </w:rPr>
        <w:t xml:space="preserve">ATORY </w:t>
      </w:r>
      <w:r>
        <w:rPr>
          <w:rFonts w:cs="Times New Roman"/>
          <w:szCs w:val="24"/>
        </w:rPr>
        <w:t>STUDY ON THE</w:t>
      </w:r>
      <w:r w:rsidRPr="003B4EAC">
        <w:rPr>
          <w:rFonts w:cs="Times New Roman"/>
          <w:szCs w:val="24"/>
        </w:rPr>
        <w:t xml:space="preserve"> EFFECTS OF CURRICULUM AND </w:t>
      </w:r>
      <w:r w:rsidR="00801890" w:rsidRPr="003B4EAC">
        <w:rPr>
          <w:rFonts w:cs="Times New Roman"/>
          <w:szCs w:val="24"/>
        </w:rPr>
        <w:t>PEDAGOG</w:t>
      </w:r>
      <w:r w:rsidRPr="003B4EAC">
        <w:rPr>
          <w:rFonts w:cs="Times New Roman"/>
          <w:szCs w:val="24"/>
        </w:rPr>
        <w:t xml:space="preserve">Y </w:t>
      </w:r>
      <w:r w:rsidR="00562337" w:rsidRPr="003B4EAC">
        <w:rPr>
          <w:rFonts w:cs="Times New Roman"/>
          <w:szCs w:val="24"/>
        </w:rPr>
        <w:t>AT A SCHOOL OF POPULAR MUSIC</w:t>
      </w:r>
      <w:r w:rsidR="00B3337E">
        <w:rPr>
          <w:rFonts w:cs="Times New Roman"/>
          <w:szCs w:val="24"/>
        </w:rPr>
        <w:t>:</w:t>
      </w:r>
    </w:p>
    <w:p w:rsidR="00124A75" w:rsidRPr="00124A75" w:rsidRDefault="003B4EAC" w:rsidP="00A83FE8">
      <w:pPr>
        <w:ind w:firstLine="0"/>
        <w:jc w:val="center"/>
        <w:rPr>
          <w:rFonts w:cs="Times New Roman"/>
          <w:szCs w:val="24"/>
        </w:rPr>
      </w:pPr>
      <w:r w:rsidRPr="003B4EAC">
        <w:rPr>
          <w:rFonts w:cs="Times New Roman"/>
          <w:szCs w:val="24"/>
        </w:rPr>
        <w:t>A COLLECTIVE CASE STUDY</w:t>
      </w: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A83FE8">
      <w:pPr>
        <w:spacing w:line="240" w:lineRule="auto"/>
        <w:ind w:firstLine="0"/>
        <w:jc w:val="center"/>
        <w:rPr>
          <w:rFonts w:cs="Times New Roman"/>
          <w:szCs w:val="24"/>
        </w:rPr>
      </w:pPr>
      <w:r w:rsidRPr="00124A75">
        <w:rPr>
          <w:rFonts w:cs="Times New Roman"/>
          <w:szCs w:val="24"/>
        </w:rPr>
        <w:t xml:space="preserve">A </w:t>
      </w:r>
      <w:r w:rsidR="00144208">
        <w:rPr>
          <w:rFonts w:cs="Times New Roman"/>
          <w:szCs w:val="24"/>
        </w:rPr>
        <w:t>DISSERTATION</w:t>
      </w:r>
    </w:p>
    <w:p w:rsidR="00124A75" w:rsidRPr="00124A75" w:rsidRDefault="00124A75" w:rsidP="00A83FE8">
      <w:pPr>
        <w:spacing w:line="240" w:lineRule="auto"/>
        <w:jc w:val="center"/>
        <w:rPr>
          <w:rFonts w:cs="Times New Roman"/>
          <w:szCs w:val="24"/>
        </w:rPr>
      </w:pPr>
    </w:p>
    <w:p w:rsidR="00124A75" w:rsidRPr="00124A75" w:rsidRDefault="00124A75" w:rsidP="00A83FE8">
      <w:pPr>
        <w:spacing w:line="240" w:lineRule="auto"/>
        <w:ind w:firstLine="0"/>
        <w:jc w:val="center"/>
        <w:rPr>
          <w:rFonts w:cs="Times New Roman"/>
          <w:szCs w:val="24"/>
        </w:rPr>
      </w:pPr>
      <w:r w:rsidRPr="00124A75">
        <w:rPr>
          <w:rFonts w:cs="Times New Roman"/>
          <w:szCs w:val="24"/>
        </w:rPr>
        <w:t>SUBMITTED TO THE GRADUATE FACULTY</w:t>
      </w:r>
    </w:p>
    <w:p w:rsidR="00124A75" w:rsidRPr="00124A75" w:rsidRDefault="00124A75" w:rsidP="00A83FE8">
      <w:pPr>
        <w:spacing w:line="240" w:lineRule="auto"/>
        <w:jc w:val="center"/>
        <w:rPr>
          <w:rFonts w:cs="Times New Roman"/>
          <w:szCs w:val="24"/>
        </w:rPr>
      </w:pPr>
    </w:p>
    <w:p w:rsidR="00124A75" w:rsidRPr="00124A75" w:rsidRDefault="00124A75" w:rsidP="00A83FE8">
      <w:pPr>
        <w:spacing w:line="240" w:lineRule="auto"/>
        <w:ind w:firstLine="0"/>
        <w:jc w:val="center"/>
        <w:rPr>
          <w:rFonts w:cs="Times New Roman"/>
          <w:szCs w:val="24"/>
        </w:rPr>
      </w:pPr>
      <w:proofErr w:type="gramStart"/>
      <w:r w:rsidRPr="00124A75">
        <w:rPr>
          <w:rFonts w:cs="Times New Roman"/>
          <w:szCs w:val="24"/>
        </w:rPr>
        <w:t>in</w:t>
      </w:r>
      <w:proofErr w:type="gramEnd"/>
      <w:r w:rsidRPr="00124A75">
        <w:rPr>
          <w:rFonts w:cs="Times New Roman"/>
          <w:szCs w:val="24"/>
        </w:rPr>
        <w:t xml:space="preserve"> partial fulfillment of the requirements for the</w:t>
      </w:r>
    </w:p>
    <w:p w:rsidR="00124A75" w:rsidRPr="00124A75" w:rsidRDefault="00124A75" w:rsidP="00A83FE8">
      <w:pPr>
        <w:spacing w:line="240" w:lineRule="auto"/>
        <w:jc w:val="center"/>
        <w:rPr>
          <w:rFonts w:cs="Times New Roman"/>
          <w:szCs w:val="24"/>
        </w:rPr>
      </w:pPr>
    </w:p>
    <w:p w:rsidR="00124A75" w:rsidRPr="00124A75" w:rsidRDefault="00124A75" w:rsidP="00A83FE8">
      <w:pPr>
        <w:spacing w:line="240" w:lineRule="auto"/>
        <w:ind w:firstLine="0"/>
        <w:jc w:val="center"/>
        <w:rPr>
          <w:rFonts w:cs="Times New Roman"/>
          <w:szCs w:val="24"/>
        </w:rPr>
      </w:pPr>
      <w:r w:rsidRPr="00124A75">
        <w:rPr>
          <w:rFonts w:cs="Times New Roman"/>
          <w:szCs w:val="24"/>
        </w:rPr>
        <w:t>Degree of</w:t>
      </w:r>
    </w:p>
    <w:p w:rsidR="00124A75" w:rsidRPr="00124A75" w:rsidRDefault="00124A75" w:rsidP="00A83FE8">
      <w:pPr>
        <w:spacing w:line="240" w:lineRule="auto"/>
        <w:jc w:val="center"/>
        <w:rPr>
          <w:rFonts w:cs="Times New Roman"/>
          <w:szCs w:val="24"/>
        </w:rPr>
      </w:pPr>
    </w:p>
    <w:p w:rsidR="00124A75" w:rsidRPr="00124A75" w:rsidRDefault="00124A75" w:rsidP="00A83FE8">
      <w:pPr>
        <w:spacing w:line="240" w:lineRule="auto"/>
        <w:ind w:firstLine="0"/>
        <w:jc w:val="center"/>
        <w:rPr>
          <w:rFonts w:cs="Times New Roman"/>
          <w:szCs w:val="24"/>
        </w:rPr>
      </w:pPr>
      <w:r w:rsidRPr="00124A75">
        <w:rPr>
          <w:rFonts w:cs="Times New Roman"/>
          <w:szCs w:val="24"/>
        </w:rPr>
        <w:t>DOCTOR OF PHILOSOPHY</w:t>
      </w: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A83FE8">
      <w:pPr>
        <w:spacing w:line="240" w:lineRule="auto"/>
        <w:ind w:firstLine="0"/>
        <w:jc w:val="center"/>
        <w:rPr>
          <w:rFonts w:cs="Times New Roman"/>
          <w:szCs w:val="24"/>
        </w:rPr>
      </w:pPr>
      <w:r w:rsidRPr="00124A75">
        <w:rPr>
          <w:rFonts w:cs="Times New Roman"/>
          <w:szCs w:val="24"/>
        </w:rPr>
        <w:t>By</w:t>
      </w:r>
    </w:p>
    <w:p w:rsidR="00124A75" w:rsidRPr="00124A75" w:rsidRDefault="00124A75" w:rsidP="00A83FE8">
      <w:pPr>
        <w:spacing w:line="240" w:lineRule="auto"/>
        <w:jc w:val="center"/>
        <w:rPr>
          <w:rFonts w:cs="Times New Roman"/>
          <w:szCs w:val="24"/>
        </w:rPr>
      </w:pPr>
    </w:p>
    <w:p w:rsidR="00124A75" w:rsidRPr="00124A75" w:rsidRDefault="00124A75" w:rsidP="00A83FE8">
      <w:pPr>
        <w:spacing w:line="240" w:lineRule="auto"/>
        <w:ind w:firstLine="0"/>
        <w:jc w:val="center"/>
        <w:rPr>
          <w:rFonts w:cs="Times New Roman"/>
          <w:szCs w:val="24"/>
        </w:rPr>
      </w:pPr>
      <w:r w:rsidRPr="00124A75">
        <w:rPr>
          <w:rFonts w:cs="Times New Roman"/>
          <w:szCs w:val="24"/>
        </w:rPr>
        <w:t>BRYAN R</w:t>
      </w:r>
      <w:r w:rsidR="00AF3314">
        <w:rPr>
          <w:rFonts w:cs="Times New Roman"/>
          <w:szCs w:val="24"/>
        </w:rPr>
        <w:t>.</w:t>
      </w:r>
      <w:r w:rsidRPr="00124A75">
        <w:rPr>
          <w:rFonts w:cs="Times New Roman"/>
          <w:szCs w:val="24"/>
        </w:rPr>
        <w:t xml:space="preserve"> POWELL</w:t>
      </w:r>
    </w:p>
    <w:p w:rsidR="00124A75" w:rsidRPr="00124A75" w:rsidRDefault="00124A75" w:rsidP="00A83FE8">
      <w:pPr>
        <w:spacing w:line="240" w:lineRule="auto"/>
        <w:ind w:firstLine="0"/>
        <w:jc w:val="center"/>
        <w:rPr>
          <w:rFonts w:cs="Times New Roman"/>
          <w:szCs w:val="24"/>
        </w:rPr>
      </w:pPr>
      <w:r w:rsidRPr="00124A75">
        <w:rPr>
          <w:rFonts w:cs="Times New Roman"/>
          <w:szCs w:val="24"/>
        </w:rPr>
        <w:t>Norman, Oklahoma</w:t>
      </w:r>
    </w:p>
    <w:p w:rsidR="00124A75" w:rsidRPr="00124A75" w:rsidRDefault="00124A75" w:rsidP="00A83FE8">
      <w:pPr>
        <w:spacing w:line="240" w:lineRule="auto"/>
        <w:ind w:firstLine="0"/>
        <w:jc w:val="center"/>
        <w:rPr>
          <w:rFonts w:cs="Times New Roman"/>
          <w:szCs w:val="24"/>
        </w:rPr>
      </w:pPr>
      <w:r w:rsidRPr="00124A75">
        <w:rPr>
          <w:rFonts w:cs="Times New Roman"/>
          <w:szCs w:val="24"/>
        </w:rPr>
        <w:t>201</w:t>
      </w:r>
      <w:r w:rsidR="00144208">
        <w:rPr>
          <w:rFonts w:cs="Times New Roman"/>
          <w:szCs w:val="24"/>
        </w:rPr>
        <w:t>6</w:t>
      </w:r>
    </w:p>
    <w:p w:rsidR="00A83FE8" w:rsidRDefault="00124A75" w:rsidP="00A83FE8">
      <w:pPr>
        <w:spacing w:line="240" w:lineRule="auto"/>
        <w:ind w:firstLine="0"/>
        <w:jc w:val="center"/>
        <w:rPr>
          <w:rFonts w:cs="Times New Roman"/>
          <w:szCs w:val="24"/>
        </w:rPr>
      </w:pPr>
      <w:r w:rsidRPr="00124A75">
        <w:rPr>
          <w:rFonts w:cs="Times New Roman"/>
          <w:szCs w:val="24"/>
        </w:rPr>
        <w:br w:type="page"/>
      </w:r>
      <w:r w:rsidR="003B4EAC" w:rsidRPr="003B4EAC">
        <w:rPr>
          <w:rFonts w:cs="Times New Roman"/>
          <w:szCs w:val="24"/>
        </w:rPr>
        <w:lastRenderedPageBreak/>
        <w:t xml:space="preserve">AN EXPLORATORY </w:t>
      </w:r>
      <w:r w:rsidR="003B4EAC">
        <w:rPr>
          <w:rFonts w:cs="Times New Roman"/>
          <w:szCs w:val="24"/>
        </w:rPr>
        <w:t>STUDY ON THE</w:t>
      </w:r>
      <w:r w:rsidR="003B4EAC" w:rsidRPr="003B4EAC">
        <w:rPr>
          <w:rFonts w:cs="Times New Roman"/>
          <w:szCs w:val="24"/>
        </w:rPr>
        <w:t xml:space="preserve"> EFFECTS OF CURRICULUM AND PEDAGOG</w:t>
      </w:r>
      <w:r w:rsidR="00A83FE8">
        <w:rPr>
          <w:rFonts w:cs="Times New Roman"/>
          <w:szCs w:val="24"/>
        </w:rPr>
        <w:t>Y AT A SCHOOL OF POPULAR MUSIC:</w:t>
      </w:r>
    </w:p>
    <w:p w:rsidR="003B4EAC" w:rsidRPr="00124A75" w:rsidRDefault="003B4EAC" w:rsidP="00A83FE8">
      <w:pPr>
        <w:spacing w:line="240" w:lineRule="auto"/>
        <w:ind w:firstLine="0"/>
        <w:jc w:val="center"/>
        <w:rPr>
          <w:rFonts w:cs="Times New Roman"/>
          <w:szCs w:val="24"/>
        </w:rPr>
      </w:pPr>
      <w:r w:rsidRPr="003B4EAC">
        <w:rPr>
          <w:rFonts w:cs="Times New Roman"/>
          <w:szCs w:val="24"/>
        </w:rPr>
        <w:t>A COLLECTIVE CASE STUDY</w:t>
      </w:r>
    </w:p>
    <w:p w:rsidR="008340D1" w:rsidRPr="00124A75" w:rsidRDefault="008340D1" w:rsidP="008340D1">
      <w:pPr>
        <w:spacing w:line="240" w:lineRule="auto"/>
        <w:ind w:firstLine="0"/>
        <w:jc w:val="center"/>
        <w:rPr>
          <w:rFonts w:cs="Times New Roman"/>
          <w:szCs w:val="24"/>
        </w:rPr>
      </w:pPr>
    </w:p>
    <w:p w:rsidR="00124A75" w:rsidRPr="00124A75" w:rsidRDefault="00124A75" w:rsidP="008340D1">
      <w:pPr>
        <w:spacing w:line="240" w:lineRule="auto"/>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A83FE8">
      <w:pPr>
        <w:spacing w:line="240" w:lineRule="auto"/>
        <w:ind w:firstLine="0"/>
        <w:jc w:val="center"/>
        <w:rPr>
          <w:rFonts w:cs="Times New Roman"/>
          <w:szCs w:val="24"/>
        </w:rPr>
      </w:pPr>
      <w:r w:rsidRPr="00124A75">
        <w:rPr>
          <w:rFonts w:cs="Times New Roman"/>
          <w:szCs w:val="24"/>
        </w:rPr>
        <w:t xml:space="preserve">A </w:t>
      </w:r>
      <w:r w:rsidR="00A913A3">
        <w:rPr>
          <w:rFonts w:cs="Times New Roman"/>
          <w:szCs w:val="24"/>
        </w:rPr>
        <w:t>DISSERTATION</w:t>
      </w:r>
      <w:r w:rsidRPr="00124A75">
        <w:rPr>
          <w:rFonts w:cs="Times New Roman"/>
          <w:szCs w:val="24"/>
        </w:rPr>
        <w:t xml:space="preserve"> APPROVED FOR THE</w:t>
      </w:r>
    </w:p>
    <w:p w:rsidR="00124A75" w:rsidRPr="00124A75" w:rsidRDefault="00124A75" w:rsidP="00A83FE8">
      <w:pPr>
        <w:spacing w:line="240" w:lineRule="auto"/>
        <w:ind w:firstLine="0"/>
        <w:jc w:val="center"/>
        <w:rPr>
          <w:rFonts w:cs="Times New Roman"/>
          <w:szCs w:val="24"/>
        </w:rPr>
      </w:pPr>
      <w:r w:rsidRPr="00124A75">
        <w:rPr>
          <w:rFonts w:cs="Times New Roman"/>
          <w:szCs w:val="24"/>
        </w:rPr>
        <w:t>SCHOOL OF MUSIC</w:t>
      </w: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r w:rsidRPr="00124A75">
        <w:rPr>
          <w:rFonts w:cs="Times New Roman"/>
          <w:szCs w:val="24"/>
        </w:rPr>
        <w:t>BY</w:t>
      </w: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center"/>
        <w:rPr>
          <w:rFonts w:cs="Times New Roman"/>
          <w:szCs w:val="24"/>
        </w:rPr>
      </w:pPr>
    </w:p>
    <w:p w:rsidR="00124A75" w:rsidRPr="00124A75" w:rsidRDefault="00124A75" w:rsidP="00124A75">
      <w:pPr>
        <w:spacing w:line="240" w:lineRule="auto"/>
        <w:jc w:val="right"/>
        <w:rPr>
          <w:rFonts w:cs="Times New Roman"/>
          <w:szCs w:val="24"/>
        </w:rPr>
      </w:pPr>
      <w:r w:rsidRPr="00124A75">
        <w:rPr>
          <w:rFonts w:cs="Times New Roman"/>
          <w:szCs w:val="24"/>
        </w:rPr>
        <w:t>_______________________________</w:t>
      </w:r>
    </w:p>
    <w:p w:rsidR="00562337" w:rsidRPr="00124A75" w:rsidRDefault="00F23F8A" w:rsidP="00562337">
      <w:pPr>
        <w:spacing w:line="240" w:lineRule="auto"/>
        <w:jc w:val="right"/>
        <w:rPr>
          <w:rFonts w:cs="Times New Roman"/>
          <w:szCs w:val="24"/>
        </w:rPr>
      </w:pPr>
      <w:r w:rsidRPr="00124A75">
        <w:rPr>
          <w:rFonts w:cs="Times New Roman"/>
          <w:szCs w:val="24"/>
        </w:rPr>
        <w:t>Dr. Jane Magrath</w:t>
      </w:r>
      <w:r w:rsidR="00E4386F">
        <w:rPr>
          <w:rFonts w:cs="Times New Roman"/>
          <w:szCs w:val="24"/>
        </w:rPr>
        <w:t xml:space="preserve">, </w:t>
      </w:r>
      <w:r w:rsidR="00562337" w:rsidRPr="00124A75">
        <w:rPr>
          <w:rFonts w:cs="Times New Roman"/>
          <w:szCs w:val="24"/>
        </w:rPr>
        <w:t>Chair</w:t>
      </w:r>
    </w:p>
    <w:p w:rsidR="00124A75" w:rsidRPr="00124A75" w:rsidRDefault="00124A75" w:rsidP="00124A75">
      <w:pPr>
        <w:spacing w:line="240" w:lineRule="auto"/>
        <w:jc w:val="right"/>
        <w:rPr>
          <w:rFonts w:cs="Times New Roman"/>
          <w:szCs w:val="24"/>
        </w:rPr>
      </w:pPr>
    </w:p>
    <w:p w:rsidR="00124A75" w:rsidRPr="00124A75" w:rsidRDefault="00124A75" w:rsidP="00124A75">
      <w:pPr>
        <w:spacing w:line="240" w:lineRule="auto"/>
        <w:jc w:val="right"/>
        <w:rPr>
          <w:rFonts w:cs="Times New Roman"/>
          <w:szCs w:val="24"/>
        </w:rPr>
      </w:pPr>
    </w:p>
    <w:p w:rsidR="00124A75" w:rsidRPr="00124A75" w:rsidRDefault="00124A75" w:rsidP="00124A75">
      <w:pPr>
        <w:spacing w:line="240" w:lineRule="auto"/>
        <w:jc w:val="right"/>
        <w:rPr>
          <w:rFonts w:cs="Times New Roman"/>
          <w:szCs w:val="24"/>
        </w:rPr>
      </w:pPr>
      <w:r w:rsidRPr="00124A75">
        <w:rPr>
          <w:rFonts w:cs="Times New Roman"/>
          <w:szCs w:val="24"/>
        </w:rPr>
        <w:t>_______________________________</w:t>
      </w:r>
    </w:p>
    <w:p w:rsidR="00562337" w:rsidRPr="00124A75" w:rsidRDefault="00F23F8A" w:rsidP="00562337">
      <w:pPr>
        <w:spacing w:line="240" w:lineRule="auto"/>
        <w:jc w:val="right"/>
        <w:rPr>
          <w:rFonts w:cs="Times New Roman"/>
          <w:szCs w:val="24"/>
        </w:rPr>
      </w:pPr>
      <w:r>
        <w:rPr>
          <w:rFonts w:cs="Times New Roman"/>
          <w:szCs w:val="24"/>
        </w:rPr>
        <w:t xml:space="preserve">Dr. </w:t>
      </w:r>
      <w:r w:rsidR="00030128">
        <w:rPr>
          <w:rFonts w:cs="Times New Roman"/>
          <w:szCs w:val="24"/>
        </w:rPr>
        <w:t>Casey Gerber, Co-Chair</w:t>
      </w:r>
    </w:p>
    <w:p w:rsidR="00124A75" w:rsidRPr="00124A75" w:rsidRDefault="00124A75" w:rsidP="00124A75">
      <w:pPr>
        <w:spacing w:line="240" w:lineRule="auto"/>
        <w:jc w:val="right"/>
        <w:rPr>
          <w:rFonts w:cs="Times New Roman"/>
          <w:szCs w:val="24"/>
        </w:rPr>
      </w:pPr>
    </w:p>
    <w:p w:rsidR="00124A75" w:rsidRPr="00124A75" w:rsidRDefault="00124A75" w:rsidP="00124A75">
      <w:pPr>
        <w:spacing w:line="240" w:lineRule="auto"/>
        <w:jc w:val="right"/>
        <w:rPr>
          <w:rFonts w:cs="Times New Roman"/>
          <w:szCs w:val="24"/>
        </w:rPr>
      </w:pPr>
    </w:p>
    <w:p w:rsidR="00124A75" w:rsidRPr="00124A75" w:rsidRDefault="00124A75" w:rsidP="00124A75">
      <w:pPr>
        <w:spacing w:line="240" w:lineRule="auto"/>
        <w:jc w:val="right"/>
        <w:rPr>
          <w:rFonts w:cs="Times New Roman"/>
          <w:szCs w:val="24"/>
        </w:rPr>
      </w:pPr>
      <w:r w:rsidRPr="00124A75">
        <w:rPr>
          <w:rFonts w:cs="Times New Roman"/>
          <w:szCs w:val="24"/>
        </w:rPr>
        <w:t>_______________________________</w:t>
      </w:r>
    </w:p>
    <w:p w:rsidR="00F23F8A" w:rsidRPr="00124A75" w:rsidRDefault="00F23F8A" w:rsidP="00F23F8A">
      <w:pPr>
        <w:spacing w:line="240" w:lineRule="auto"/>
        <w:jc w:val="right"/>
        <w:rPr>
          <w:rFonts w:cs="Times New Roman"/>
          <w:szCs w:val="24"/>
        </w:rPr>
      </w:pPr>
      <w:r>
        <w:rPr>
          <w:rFonts w:cs="Times New Roman"/>
          <w:szCs w:val="24"/>
        </w:rPr>
        <w:t xml:space="preserve">Dr. Charles </w:t>
      </w:r>
      <w:proofErr w:type="spellStart"/>
      <w:r>
        <w:rPr>
          <w:rFonts w:cs="Times New Roman"/>
          <w:szCs w:val="24"/>
        </w:rPr>
        <w:t>Ciorba</w:t>
      </w:r>
      <w:proofErr w:type="spellEnd"/>
    </w:p>
    <w:p w:rsidR="00124A75" w:rsidRPr="00124A75" w:rsidRDefault="00124A75" w:rsidP="00124A75">
      <w:pPr>
        <w:spacing w:line="240" w:lineRule="auto"/>
        <w:jc w:val="right"/>
        <w:rPr>
          <w:rFonts w:cs="Times New Roman"/>
          <w:szCs w:val="24"/>
        </w:rPr>
      </w:pPr>
    </w:p>
    <w:p w:rsidR="00124A75" w:rsidRPr="00124A75" w:rsidRDefault="00124A75" w:rsidP="00124A75">
      <w:pPr>
        <w:spacing w:line="240" w:lineRule="auto"/>
        <w:jc w:val="right"/>
        <w:rPr>
          <w:rFonts w:cs="Times New Roman"/>
          <w:szCs w:val="24"/>
        </w:rPr>
      </w:pPr>
    </w:p>
    <w:p w:rsidR="00124A75" w:rsidRPr="00124A75" w:rsidRDefault="00124A75" w:rsidP="00124A75">
      <w:pPr>
        <w:spacing w:line="240" w:lineRule="auto"/>
        <w:jc w:val="right"/>
        <w:rPr>
          <w:rFonts w:cs="Times New Roman"/>
          <w:szCs w:val="24"/>
        </w:rPr>
      </w:pPr>
      <w:r w:rsidRPr="00124A75">
        <w:rPr>
          <w:rFonts w:cs="Times New Roman"/>
          <w:szCs w:val="24"/>
        </w:rPr>
        <w:t>_______________________________</w:t>
      </w:r>
    </w:p>
    <w:p w:rsidR="0001701F" w:rsidRPr="00124A75" w:rsidRDefault="00F23F8A" w:rsidP="0001701F">
      <w:pPr>
        <w:spacing w:line="240" w:lineRule="auto"/>
        <w:jc w:val="right"/>
        <w:rPr>
          <w:rFonts w:cs="Times New Roman"/>
          <w:szCs w:val="24"/>
        </w:rPr>
      </w:pPr>
      <w:r>
        <w:rPr>
          <w:rFonts w:cs="Times New Roman"/>
          <w:szCs w:val="24"/>
        </w:rPr>
        <w:t xml:space="preserve">Dr. </w:t>
      </w:r>
      <w:r w:rsidR="00030128">
        <w:rPr>
          <w:rFonts w:cs="Times New Roman"/>
          <w:szCs w:val="24"/>
        </w:rPr>
        <w:t>Barbara Fast</w:t>
      </w:r>
    </w:p>
    <w:p w:rsidR="00124A75" w:rsidRPr="00124A75" w:rsidRDefault="00124A75" w:rsidP="00124A75">
      <w:pPr>
        <w:spacing w:line="240" w:lineRule="auto"/>
        <w:jc w:val="right"/>
        <w:rPr>
          <w:rFonts w:cs="Times New Roman"/>
          <w:szCs w:val="24"/>
        </w:rPr>
      </w:pPr>
    </w:p>
    <w:p w:rsidR="00124A75" w:rsidRPr="00124A75" w:rsidRDefault="00124A75" w:rsidP="00124A75">
      <w:pPr>
        <w:spacing w:line="240" w:lineRule="auto"/>
        <w:jc w:val="right"/>
        <w:rPr>
          <w:rFonts w:cs="Times New Roman"/>
          <w:szCs w:val="24"/>
        </w:rPr>
      </w:pPr>
    </w:p>
    <w:p w:rsidR="00124A75" w:rsidRPr="00124A75" w:rsidRDefault="00124A75" w:rsidP="00124A75">
      <w:pPr>
        <w:spacing w:line="240" w:lineRule="auto"/>
        <w:jc w:val="right"/>
        <w:rPr>
          <w:rFonts w:cs="Times New Roman"/>
          <w:szCs w:val="24"/>
        </w:rPr>
      </w:pPr>
      <w:r w:rsidRPr="00124A75">
        <w:rPr>
          <w:rFonts w:cs="Times New Roman"/>
          <w:szCs w:val="24"/>
        </w:rPr>
        <w:t>_______________________________</w:t>
      </w:r>
    </w:p>
    <w:p w:rsidR="00124A75" w:rsidRPr="00124A75" w:rsidRDefault="00F23F8A" w:rsidP="00124A75">
      <w:pPr>
        <w:spacing w:line="240" w:lineRule="auto"/>
        <w:jc w:val="right"/>
        <w:rPr>
          <w:rFonts w:cs="Times New Roman"/>
          <w:szCs w:val="24"/>
        </w:rPr>
      </w:pPr>
      <w:r>
        <w:rPr>
          <w:rFonts w:cs="Times New Roman"/>
          <w:szCs w:val="24"/>
        </w:rPr>
        <w:t>Dr. Sean O’Neill</w:t>
      </w:r>
    </w:p>
    <w:p w:rsidR="00124A75" w:rsidRPr="00124A75" w:rsidRDefault="00124A75" w:rsidP="00124A75">
      <w:pPr>
        <w:spacing w:line="240" w:lineRule="auto"/>
        <w:jc w:val="center"/>
        <w:rPr>
          <w:rFonts w:cs="Times New Roman"/>
          <w:szCs w:val="24"/>
        </w:rPr>
      </w:pPr>
    </w:p>
    <w:p w:rsidR="00124A75" w:rsidRDefault="00124A75" w:rsidP="00124A75">
      <w:pPr>
        <w:spacing w:line="240" w:lineRule="auto"/>
        <w:jc w:val="center"/>
      </w:pPr>
      <w:r w:rsidRPr="00124A75">
        <w:rPr>
          <w:rFonts w:cs="Times New Roman"/>
          <w:b/>
          <w:bCs/>
          <w:szCs w:val="24"/>
        </w:rPr>
        <w:br w:type="page"/>
      </w: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Default="00124A75" w:rsidP="00124A75">
      <w:pPr>
        <w:spacing w:line="240" w:lineRule="auto"/>
        <w:jc w:val="center"/>
      </w:pPr>
    </w:p>
    <w:p w:rsidR="00124A75" w:rsidRPr="00124A75" w:rsidRDefault="00E36846" w:rsidP="00E36846">
      <w:pPr>
        <w:spacing w:line="240" w:lineRule="auto"/>
        <w:ind w:firstLine="0"/>
        <w:jc w:val="center"/>
        <w:rPr>
          <w:rFonts w:cs="Times New Roman"/>
          <w:szCs w:val="24"/>
        </w:rPr>
      </w:pPr>
      <w:r>
        <w:rPr>
          <w:rFonts w:cs="Times New Roman"/>
          <w:szCs w:val="24"/>
        </w:rPr>
        <w:t>© Copyright</w:t>
      </w:r>
      <w:r w:rsidR="00124A75" w:rsidRPr="00124A75">
        <w:rPr>
          <w:rFonts w:cs="Times New Roman"/>
          <w:szCs w:val="24"/>
        </w:rPr>
        <w:t xml:space="preserve"> by BRYAN R</w:t>
      </w:r>
      <w:r w:rsidR="00AF3314">
        <w:rPr>
          <w:rFonts w:cs="Times New Roman"/>
          <w:szCs w:val="24"/>
        </w:rPr>
        <w:t>.</w:t>
      </w:r>
      <w:r w:rsidR="00144208">
        <w:rPr>
          <w:rFonts w:cs="Times New Roman"/>
          <w:szCs w:val="24"/>
        </w:rPr>
        <w:t xml:space="preserve"> POWELL 2016</w:t>
      </w:r>
    </w:p>
    <w:p w:rsidR="00F00981" w:rsidRDefault="00F00981" w:rsidP="00F00981">
      <w:pPr>
        <w:spacing w:line="240" w:lineRule="auto"/>
        <w:ind w:firstLine="0"/>
        <w:jc w:val="center"/>
        <w:rPr>
          <w:rFonts w:cs="Times New Roman"/>
          <w:szCs w:val="24"/>
        </w:rPr>
        <w:sectPr w:rsidR="00F00981" w:rsidSect="00AE17DB">
          <w:footerReference w:type="default" r:id="rId9"/>
          <w:footerReference w:type="first" r:id="rId10"/>
          <w:pgSz w:w="12240" w:h="15840"/>
          <w:pgMar w:top="1440" w:right="1440" w:bottom="1440" w:left="2304" w:header="720" w:footer="720" w:gutter="0"/>
          <w:pgNumType w:fmt="lowerRoman" w:start="4"/>
          <w:cols w:space="720"/>
          <w:docGrid w:linePitch="360"/>
        </w:sectPr>
      </w:pPr>
      <w:r>
        <w:rPr>
          <w:rFonts w:cs="Times New Roman"/>
          <w:szCs w:val="24"/>
        </w:rPr>
        <w:t>All Rights Reserved</w:t>
      </w:r>
      <w:r w:rsidR="00A913A3">
        <w:rPr>
          <w:rFonts w:cs="Times New Roman"/>
          <w:szCs w:val="24"/>
        </w:rPr>
        <w:t>.</w:t>
      </w:r>
    </w:p>
    <w:p w:rsidR="00F00981" w:rsidRDefault="005812BD" w:rsidP="00F00981">
      <w:pPr>
        <w:pStyle w:val="Heading1"/>
      </w:pPr>
      <w:bookmarkStart w:id="0" w:name="_Toc447977383"/>
      <w:r w:rsidRPr="00F00981">
        <w:lastRenderedPageBreak/>
        <w:t>Acknowledgements</w:t>
      </w:r>
      <w:bookmarkEnd w:id="0"/>
    </w:p>
    <w:p w:rsidR="002D17D0" w:rsidRDefault="002D17D0" w:rsidP="002D17D0">
      <w:pPr>
        <w:rPr>
          <w:rFonts w:cs="Times New Roman"/>
          <w:szCs w:val="24"/>
        </w:rPr>
      </w:pPr>
      <w:r>
        <w:rPr>
          <w:rFonts w:cs="Times New Roman"/>
          <w:szCs w:val="24"/>
        </w:rPr>
        <w:t xml:space="preserve">My time at the University of Oklahoma has proven to be life changing.  I am eternally indebted to my professors and colleagues for their inspiration and encouragement.  My understanding of music and music education has been forever enriched because of our time together.  </w:t>
      </w:r>
    </w:p>
    <w:p w:rsidR="002D17D0" w:rsidRDefault="002D17D0" w:rsidP="002D17D0">
      <w:pPr>
        <w:rPr>
          <w:rFonts w:cs="Times New Roman"/>
          <w:szCs w:val="24"/>
        </w:rPr>
      </w:pPr>
      <w:r>
        <w:rPr>
          <w:rFonts w:cs="Times New Roman"/>
          <w:szCs w:val="24"/>
        </w:rPr>
        <w:t xml:space="preserve">I would like to express my deepest appreciation to my committee members.  To my advisor, mentor, </w:t>
      </w:r>
      <w:r w:rsidR="00D727CB">
        <w:rPr>
          <w:rFonts w:cs="Times New Roman"/>
          <w:szCs w:val="24"/>
        </w:rPr>
        <w:t xml:space="preserve">piano teacher, and committee </w:t>
      </w:r>
      <w:r>
        <w:rPr>
          <w:rFonts w:cs="Times New Roman"/>
          <w:szCs w:val="24"/>
        </w:rPr>
        <w:t>chair, Dr. Jane Magrath, how could I thank you enough?  Your confidence in me as a pianist and student were a welcome source of encouragement, without which I surely would not have been able to comp</w:t>
      </w:r>
      <w:r w:rsidR="00D727CB">
        <w:rPr>
          <w:rFonts w:cs="Times New Roman"/>
          <w:szCs w:val="24"/>
        </w:rPr>
        <w:t>lete this endeavor.  To my</w:t>
      </w:r>
      <w:r>
        <w:rPr>
          <w:rFonts w:cs="Times New Roman"/>
          <w:szCs w:val="24"/>
        </w:rPr>
        <w:t xml:space="preserve"> co-chair, Dr. Casey Gerber, thank you for providing invaluable advice and a fresh</w:t>
      </w:r>
      <w:r w:rsidR="00FD34E0">
        <w:rPr>
          <w:rFonts w:cs="Times New Roman"/>
          <w:szCs w:val="24"/>
        </w:rPr>
        <w:t xml:space="preserve"> perspect</w:t>
      </w:r>
      <w:r w:rsidR="00D727CB">
        <w:rPr>
          <w:rFonts w:cs="Times New Roman"/>
          <w:szCs w:val="24"/>
        </w:rPr>
        <w:t xml:space="preserve">ive on this project.  </w:t>
      </w:r>
      <w:r w:rsidR="00FD34E0">
        <w:rPr>
          <w:rFonts w:cs="Times New Roman"/>
          <w:szCs w:val="24"/>
        </w:rPr>
        <w:t xml:space="preserve">Dr. Charles </w:t>
      </w:r>
      <w:proofErr w:type="spellStart"/>
      <w:r w:rsidR="00FD34E0">
        <w:rPr>
          <w:rFonts w:cs="Times New Roman"/>
          <w:szCs w:val="24"/>
        </w:rPr>
        <w:t>Ciorba</w:t>
      </w:r>
      <w:proofErr w:type="spellEnd"/>
      <w:r w:rsidR="00D727CB">
        <w:rPr>
          <w:rFonts w:cs="Times New Roman"/>
          <w:szCs w:val="24"/>
        </w:rPr>
        <w:t>, thank you</w:t>
      </w:r>
      <w:r w:rsidR="00FD34E0">
        <w:rPr>
          <w:rFonts w:cs="Times New Roman"/>
          <w:szCs w:val="24"/>
        </w:rPr>
        <w:t xml:space="preserve"> for your involvement in</w:t>
      </w:r>
      <w:r>
        <w:rPr>
          <w:rFonts w:cs="Times New Roman"/>
          <w:szCs w:val="24"/>
        </w:rPr>
        <w:t xml:space="preserve"> the </w:t>
      </w:r>
      <w:r w:rsidR="00FD34E0">
        <w:rPr>
          <w:rFonts w:cs="Times New Roman"/>
          <w:szCs w:val="24"/>
        </w:rPr>
        <w:t>origin</w:t>
      </w:r>
      <w:r>
        <w:rPr>
          <w:rFonts w:cs="Times New Roman"/>
          <w:szCs w:val="24"/>
        </w:rPr>
        <w:t xml:space="preserve"> of this document and </w:t>
      </w:r>
      <w:r w:rsidR="00FD34E0">
        <w:rPr>
          <w:rFonts w:cs="Times New Roman"/>
          <w:szCs w:val="24"/>
        </w:rPr>
        <w:t>for your continued interest in my writing</w:t>
      </w:r>
      <w:r>
        <w:rPr>
          <w:rFonts w:cs="Times New Roman"/>
          <w:szCs w:val="24"/>
        </w:rPr>
        <w:t xml:space="preserve">.  Dr. Barbara Fast, thank you for your sincere interest in me and my career in music.  </w:t>
      </w:r>
    </w:p>
    <w:p w:rsidR="002D17D0" w:rsidRPr="00DF6AD9" w:rsidRDefault="002D17D0" w:rsidP="002D17D0">
      <w:pPr>
        <w:rPr>
          <w:rFonts w:cs="Times New Roman"/>
          <w:szCs w:val="24"/>
        </w:rPr>
      </w:pPr>
      <w:r>
        <w:rPr>
          <w:rFonts w:cs="Times New Roman"/>
          <w:szCs w:val="24"/>
        </w:rPr>
        <w:t>A special thanks to all of my friends and family who have supported me through this process.  Your love and prayers were much appreciated and were instrumental in my completion of this document.  Finally, a special thanks to my wife, Lacy, whose continued love and support were meaningful beyond what words could express</w:t>
      </w:r>
      <w:r w:rsidR="00D727CB">
        <w:rPr>
          <w:rFonts w:cs="Times New Roman"/>
          <w:szCs w:val="24"/>
        </w:rPr>
        <w:t>,</w:t>
      </w:r>
      <w:r>
        <w:rPr>
          <w:rFonts w:cs="Times New Roman"/>
          <w:szCs w:val="24"/>
        </w:rPr>
        <w:t xml:space="preserve"> and to my boys, Cole and Clay, wh</w:t>
      </w:r>
      <w:r w:rsidR="00FD34E0">
        <w:rPr>
          <w:rFonts w:cs="Times New Roman"/>
          <w:szCs w:val="24"/>
        </w:rPr>
        <w:t>o always reminded me to live life to the fullest</w:t>
      </w:r>
      <w:r>
        <w:rPr>
          <w:rFonts w:cs="Times New Roman"/>
          <w:szCs w:val="24"/>
        </w:rPr>
        <w:t xml:space="preserve">.  </w:t>
      </w:r>
    </w:p>
    <w:p w:rsidR="00F00981" w:rsidRDefault="00F00981" w:rsidP="00F00981">
      <w:pPr>
        <w:rPr>
          <w:rFonts w:eastAsiaTheme="majorEastAsia" w:cstheme="majorBidi"/>
          <w:sz w:val="28"/>
          <w:szCs w:val="28"/>
        </w:rPr>
      </w:pPr>
      <w:r>
        <w:br w:type="page"/>
      </w:r>
    </w:p>
    <w:p w:rsidR="00FC6EA7" w:rsidRPr="00FC6EA7" w:rsidRDefault="00FE41A6" w:rsidP="00FC6EA7">
      <w:pPr>
        <w:pStyle w:val="Heading1"/>
      </w:pPr>
      <w:bookmarkStart w:id="1" w:name="_Toc447977384"/>
      <w:r>
        <w:lastRenderedPageBreak/>
        <w:t>Table of Contents</w:t>
      </w:r>
      <w:bookmarkEnd w:id="1"/>
    </w:p>
    <w:p w:rsidR="00157AE7" w:rsidRDefault="00C17D5B">
      <w:pPr>
        <w:pStyle w:val="TOC1"/>
        <w:rPr>
          <w:rFonts w:asciiTheme="minorHAnsi" w:eastAsiaTheme="minorEastAsia" w:hAnsiTheme="minorHAnsi" w:cstheme="minorBidi"/>
          <w:bCs w:val="0"/>
          <w:sz w:val="22"/>
          <w:szCs w:val="22"/>
        </w:rPr>
      </w:pPr>
      <w:r>
        <w:rPr>
          <w:rFonts w:eastAsiaTheme="majorEastAsia"/>
          <w:b/>
          <w:bCs w:val="0"/>
        </w:rPr>
        <w:fldChar w:fldCharType="begin"/>
      </w:r>
      <w:r>
        <w:rPr>
          <w:rFonts w:eastAsiaTheme="majorEastAsia"/>
          <w:b/>
          <w:bCs w:val="0"/>
        </w:rPr>
        <w:instrText xml:space="preserve"> TOC \o "1-3" \h \z \u </w:instrText>
      </w:r>
      <w:r>
        <w:rPr>
          <w:rFonts w:eastAsiaTheme="majorEastAsia"/>
          <w:b/>
          <w:bCs w:val="0"/>
        </w:rPr>
        <w:fldChar w:fldCharType="separate"/>
      </w:r>
      <w:hyperlink w:anchor="_Toc447977383" w:history="1">
        <w:r w:rsidR="00157AE7" w:rsidRPr="00DD7B3E">
          <w:rPr>
            <w:rStyle w:val="Hyperlink"/>
          </w:rPr>
          <w:t>Acknowledgements</w:t>
        </w:r>
        <w:r w:rsidR="00157AE7">
          <w:rPr>
            <w:webHidden/>
          </w:rPr>
          <w:tab/>
        </w:r>
        <w:r w:rsidR="00157AE7">
          <w:rPr>
            <w:webHidden/>
          </w:rPr>
          <w:fldChar w:fldCharType="begin"/>
        </w:r>
        <w:r w:rsidR="00157AE7">
          <w:rPr>
            <w:webHidden/>
          </w:rPr>
          <w:instrText xml:space="preserve"> PAGEREF _Toc447977383 \h </w:instrText>
        </w:r>
        <w:r w:rsidR="00157AE7">
          <w:rPr>
            <w:webHidden/>
          </w:rPr>
        </w:r>
        <w:r w:rsidR="00157AE7">
          <w:rPr>
            <w:webHidden/>
          </w:rPr>
          <w:fldChar w:fldCharType="separate"/>
        </w:r>
        <w:r w:rsidR="00157AE7">
          <w:rPr>
            <w:webHidden/>
          </w:rPr>
          <w:t>iv</w:t>
        </w:r>
        <w:r w:rsidR="00157AE7">
          <w:rPr>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384" w:history="1">
        <w:r w:rsidRPr="00DD7B3E">
          <w:rPr>
            <w:rStyle w:val="Hyperlink"/>
          </w:rPr>
          <w:t>Table of Contents</w:t>
        </w:r>
        <w:r>
          <w:rPr>
            <w:webHidden/>
          </w:rPr>
          <w:tab/>
        </w:r>
        <w:r>
          <w:rPr>
            <w:webHidden/>
          </w:rPr>
          <w:fldChar w:fldCharType="begin"/>
        </w:r>
        <w:r>
          <w:rPr>
            <w:webHidden/>
          </w:rPr>
          <w:instrText xml:space="preserve"> PAGEREF _Toc447977384 \h </w:instrText>
        </w:r>
        <w:r>
          <w:rPr>
            <w:webHidden/>
          </w:rPr>
        </w:r>
        <w:r>
          <w:rPr>
            <w:webHidden/>
          </w:rPr>
          <w:fldChar w:fldCharType="separate"/>
        </w:r>
        <w:r>
          <w:rPr>
            <w:webHidden/>
          </w:rPr>
          <w:t>v</w:t>
        </w:r>
        <w:r>
          <w:rPr>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385" w:history="1">
        <w:r w:rsidRPr="00DD7B3E">
          <w:rPr>
            <w:rStyle w:val="Hyperlink"/>
          </w:rPr>
          <w:t>List of Tables</w:t>
        </w:r>
        <w:r>
          <w:rPr>
            <w:webHidden/>
          </w:rPr>
          <w:tab/>
        </w:r>
        <w:r>
          <w:rPr>
            <w:webHidden/>
          </w:rPr>
          <w:fldChar w:fldCharType="begin"/>
        </w:r>
        <w:r>
          <w:rPr>
            <w:webHidden/>
          </w:rPr>
          <w:instrText xml:space="preserve"> PAGEREF _Toc447977385 \h </w:instrText>
        </w:r>
        <w:r>
          <w:rPr>
            <w:webHidden/>
          </w:rPr>
        </w:r>
        <w:r>
          <w:rPr>
            <w:webHidden/>
          </w:rPr>
          <w:fldChar w:fldCharType="separate"/>
        </w:r>
        <w:r>
          <w:rPr>
            <w:webHidden/>
          </w:rPr>
          <w:t>ix</w:t>
        </w:r>
        <w:r>
          <w:rPr>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386" w:history="1">
        <w:r w:rsidRPr="00DD7B3E">
          <w:rPr>
            <w:rStyle w:val="Hyperlink"/>
          </w:rPr>
          <w:t>List of Figures</w:t>
        </w:r>
        <w:r>
          <w:rPr>
            <w:webHidden/>
          </w:rPr>
          <w:tab/>
        </w:r>
        <w:r>
          <w:rPr>
            <w:webHidden/>
          </w:rPr>
          <w:fldChar w:fldCharType="begin"/>
        </w:r>
        <w:r>
          <w:rPr>
            <w:webHidden/>
          </w:rPr>
          <w:instrText xml:space="preserve"> PAGEREF _Toc447977386 \h </w:instrText>
        </w:r>
        <w:r>
          <w:rPr>
            <w:webHidden/>
          </w:rPr>
        </w:r>
        <w:r>
          <w:rPr>
            <w:webHidden/>
          </w:rPr>
          <w:fldChar w:fldCharType="separate"/>
        </w:r>
        <w:r>
          <w:rPr>
            <w:webHidden/>
          </w:rPr>
          <w:t>x</w:t>
        </w:r>
        <w:r>
          <w:rPr>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387" w:history="1">
        <w:r w:rsidRPr="00DD7B3E">
          <w:rPr>
            <w:rStyle w:val="Hyperlink"/>
          </w:rPr>
          <w:t>Abstract</w:t>
        </w:r>
        <w:r>
          <w:rPr>
            <w:webHidden/>
          </w:rPr>
          <w:tab/>
        </w:r>
        <w:r>
          <w:rPr>
            <w:webHidden/>
          </w:rPr>
          <w:fldChar w:fldCharType="begin"/>
        </w:r>
        <w:r>
          <w:rPr>
            <w:webHidden/>
          </w:rPr>
          <w:instrText xml:space="preserve"> PAGEREF _Toc447977387 \h </w:instrText>
        </w:r>
        <w:r>
          <w:rPr>
            <w:webHidden/>
          </w:rPr>
        </w:r>
        <w:r>
          <w:rPr>
            <w:webHidden/>
          </w:rPr>
          <w:fldChar w:fldCharType="separate"/>
        </w:r>
        <w:r>
          <w:rPr>
            <w:webHidden/>
          </w:rPr>
          <w:t>xi</w:t>
        </w:r>
        <w:r>
          <w:rPr>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388" w:history="1">
        <w:r w:rsidRPr="00DD7B3E">
          <w:rPr>
            <w:rStyle w:val="Hyperlink"/>
          </w:rPr>
          <w:t>Chapter 1:  Introduction</w:t>
        </w:r>
        <w:r>
          <w:rPr>
            <w:webHidden/>
          </w:rPr>
          <w:tab/>
        </w:r>
        <w:r>
          <w:rPr>
            <w:webHidden/>
          </w:rPr>
          <w:fldChar w:fldCharType="begin"/>
        </w:r>
        <w:r>
          <w:rPr>
            <w:webHidden/>
          </w:rPr>
          <w:instrText xml:space="preserve"> PAGEREF _Toc447977388 \h </w:instrText>
        </w:r>
        <w:r>
          <w:rPr>
            <w:webHidden/>
          </w:rPr>
        </w:r>
        <w:r>
          <w:rPr>
            <w:webHidden/>
          </w:rPr>
          <w:fldChar w:fldCharType="separate"/>
        </w:r>
        <w:r>
          <w:rPr>
            <w:webHidden/>
          </w:rPr>
          <w:t>1</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389" w:history="1">
        <w:r w:rsidRPr="00DD7B3E">
          <w:rPr>
            <w:rStyle w:val="Hyperlink"/>
            <w:rFonts w:cs="Times New Roman"/>
            <w:noProof/>
          </w:rPr>
          <w:t>Purpose</w:t>
        </w:r>
        <w:r>
          <w:rPr>
            <w:noProof/>
            <w:webHidden/>
          </w:rPr>
          <w:tab/>
        </w:r>
        <w:r>
          <w:rPr>
            <w:noProof/>
            <w:webHidden/>
          </w:rPr>
          <w:fldChar w:fldCharType="begin"/>
        </w:r>
        <w:r>
          <w:rPr>
            <w:noProof/>
            <w:webHidden/>
          </w:rPr>
          <w:instrText xml:space="preserve"> PAGEREF _Toc447977389 \h </w:instrText>
        </w:r>
        <w:r>
          <w:rPr>
            <w:noProof/>
            <w:webHidden/>
          </w:rPr>
        </w:r>
        <w:r>
          <w:rPr>
            <w:noProof/>
            <w:webHidden/>
          </w:rPr>
          <w:fldChar w:fldCharType="separate"/>
        </w:r>
        <w:r>
          <w:rPr>
            <w:noProof/>
            <w:webHidden/>
          </w:rPr>
          <w:t>1</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390" w:history="1">
        <w:r w:rsidRPr="00DD7B3E">
          <w:rPr>
            <w:rStyle w:val="Hyperlink"/>
            <w:rFonts w:cs="Times New Roman"/>
            <w:noProof/>
          </w:rPr>
          <w:t>Problem</w:t>
        </w:r>
        <w:r>
          <w:rPr>
            <w:noProof/>
            <w:webHidden/>
          </w:rPr>
          <w:tab/>
        </w:r>
        <w:r>
          <w:rPr>
            <w:noProof/>
            <w:webHidden/>
          </w:rPr>
          <w:fldChar w:fldCharType="begin"/>
        </w:r>
        <w:r>
          <w:rPr>
            <w:noProof/>
            <w:webHidden/>
          </w:rPr>
          <w:instrText xml:space="preserve"> PAGEREF _Toc447977390 \h </w:instrText>
        </w:r>
        <w:r>
          <w:rPr>
            <w:noProof/>
            <w:webHidden/>
          </w:rPr>
        </w:r>
        <w:r>
          <w:rPr>
            <w:noProof/>
            <w:webHidden/>
          </w:rPr>
          <w:fldChar w:fldCharType="separate"/>
        </w:r>
        <w:r>
          <w:rPr>
            <w:noProof/>
            <w:webHidden/>
          </w:rPr>
          <w:t>2</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391" w:history="1">
        <w:r w:rsidRPr="00DD7B3E">
          <w:rPr>
            <w:rStyle w:val="Hyperlink"/>
            <w:rFonts w:cs="Times New Roman"/>
            <w:noProof/>
          </w:rPr>
          <w:t>Research Questions</w:t>
        </w:r>
        <w:r>
          <w:rPr>
            <w:noProof/>
            <w:webHidden/>
          </w:rPr>
          <w:tab/>
        </w:r>
        <w:r>
          <w:rPr>
            <w:noProof/>
            <w:webHidden/>
          </w:rPr>
          <w:fldChar w:fldCharType="begin"/>
        </w:r>
        <w:r>
          <w:rPr>
            <w:noProof/>
            <w:webHidden/>
          </w:rPr>
          <w:instrText xml:space="preserve"> PAGEREF _Toc447977391 \h </w:instrText>
        </w:r>
        <w:r>
          <w:rPr>
            <w:noProof/>
            <w:webHidden/>
          </w:rPr>
        </w:r>
        <w:r>
          <w:rPr>
            <w:noProof/>
            <w:webHidden/>
          </w:rPr>
          <w:fldChar w:fldCharType="separate"/>
        </w:r>
        <w:r>
          <w:rPr>
            <w:noProof/>
            <w:webHidden/>
          </w:rPr>
          <w:t>7</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392" w:history="1">
        <w:r w:rsidRPr="00DD7B3E">
          <w:rPr>
            <w:rStyle w:val="Hyperlink"/>
            <w:rFonts w:cs="Times New Roman"/>
            <w:noProof/>
          </w:rPr>
          <w:t>Research Method</w:t>
        </w:r>
        <w:r>
          <w:rPr>
            <w:noProof/>
            <w:webHidden/>
          </w:rPr>
          <w:tab/>
        </w:r>
        <w:r>
          <w:rPr>
            <w:noProof/>
            <w:webHidden/>
          </w:rPr>
          <w:fldChar w:fldCharType="begin"/>
        </w:r>
        <w:r>
          <w:rPr>
            <w:noProof/>
            <w:webHidden/>
          </w:rPr>
          <w:instrText xml:space="preserve"> PAGEREF _Toc447977392 \h </w:instrText>
        </w:r>
        <w:r>
          <w:rPr>
            <w:noProof/>
            <w:webHidden/>
          </w:rPr>
        </w:r>
        <w:r>
          <w:rPr>
            <w:noProof/>
            <w:webHidden/>
          </w:rPr>
          <w:fldChar w:fldCharType="separate"/>
        </w:r>
        <w:r>
          <w:rPr>
            <w:noProof/>
            <w:webHidden/>
          </w:rPr>
          <w:t>7</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393" w:history="1">
        <w:r w:rsidRPr="00DD7B3E">
          <w:rPr>
            <w:rStyle w:val="Hyperlink"/>
            <w:rFonts w:cs="Times New Roman"/>
            <w:noProof/>
          </w:rPr>
          <w:t>Potential Insights</w:t>
        </w:r>
        <w:r>
          <w:rPr>
            <w:noProof/>
            <w:webHidden/>
          </w:rPr>
          <w:tab/>
        </w:r>
        <w:r>
          <w:rPr>
            <w:noProof/>
            <w:webHidden/>
          </w:rPr>
          <w:fldChar w:fldCharType="begin"/>
        </w:r>
        <w:r>
          <w:rPr>
            <w:noProof/>
            <w:webHidden/>
          </w:rPr>
          <w:instrText xml:space="preserve"> PAGEREF _Toc447977393 \h </w:instrText>
        </w:r>
        <w:r>
          <w:rPr>
            <w:noProof/>
            <w:webHidden/>
          </w:rPr>
        </w:r>
        <w:r>
          <w:rPr>
            <w:noProof/>
            <w:webHidden/>
          </w:rPr>
          <w:fldChar w:fldCharType="separate"/>
        </w:r>
        <w:r>
          <w:rPr>
            <w:noProof/>
            <w:webHidden/>
          </w:rPr>
          <w:t>8</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394" w:history="1">
        <w:r w:rsidRPr="00DD7B3E">
          <w:rPr>
            <w:rStyle w:val="Hyperlink"/>
            <w:rFonts w:cs="Times New Roman"/>
            <w:noProof/>
          </w:rPr>
          <w:t>Outline of Document</w:t>
        </w:r>
        <w:r>
          <w:rPr>
            <w:noProof/>
            <w:webHidden/>
          </w:rPr>
          <w:tab/>
        </w:r>
        <w:r>
          <w:rPr>
            <w:noProof/>
            <w:webHidden/>
          </w:rPr>
          <w:fldChar w:fldCharType="begin"/>
        </w:r>
        <w:r>
          <w:rPr>
            <w:noProof/>
            <w:webHidden/>
          </w:rPr>
          <w:instrText xml:space="preserve"> PAGEREF _Toc447977394 \h </w:instrText>
        </w:r>
        <w:r>
          <w:rPr>
            <w:noProof/>
            <w:webHidden/>
          </w:rPr>
        </w:r>
        <w:r>
          <w:rPr>
            <w:noProof/>
            <w:webHidden/>
          </w:rPr>
          <w:fldChar w:fldCharType="separate"/>
        </w:r>
        <w:r>
          <w:rPr>
            <w:noProof/>
            <w:webHidden/>
          </w:rPr>
          <w:t>9</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395" w:history="1">
        <w:r w:rsidRPr="00DD7B3E">
          <w:rPr>
            <w:rStyle w:val="Hyperlink"/>
          </w:rPr>
          <w:t>Chapter 2:  Review of Literature</w:t>
        </w:r>
        <w:r>
          <w:rPr>
            <w:webHidden/>
          </w:rPr>
          <w:tab/>
        </w:r>
        <w:r>
          <w:rPr>
            <w:webHidden/>
          </w:rPr>
          <w:fldChar w:fldCharType="begin"/>
        </w:r>
        <w:r>
          <w:rPr>
            <w:webHidden/>
          </w:rPr>
          <w:instrText xml:space="preserve"> PAGEREF _Toc447977395 \h </w:instrText>
        </w:r>
        <w:r>
          <w:rPr>
            <w:webHidden/>
          </w:rPr>
        </w:r>
        <w:r>
          <w:rPr>
            <w:webHidden/>
          </w:rPr>
          <w:fldChar w:fldCharType="separate"/>
        </w:r>
        <w:r>
          <w:rPr>
            <w:webHidden/>
          </w:rPr>
          <w:t>10</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396" w:history="1">
        <w:r w:rsidRPr="00DD7B3E">
          <w:rPr>
            <w:rStyle w:val="Hyperlink"/>
            <w:rFonts w:cs="Times New Roman"/>
            <w:noProof/>
          </w:rPr>
          <w:t>Popular Music Education</w:t>
        </w:r>
        <w:r>
          <w:rPr>
            <w:noProof/>
            <w:webHidden/>
          </w:rPr>
          <w:tab/>
        </w:r>
        <w:r>
          <w:rPr>
            <w:noProof/>
            <w:webHidden/>
          </w:rPr>
          <w:fldChar w:fldCharType="begin"/>
        </w:r>
        <w:r>
          <w:rPr>
            <w:noProof/>
            <w:webHidden/>
          </w:rPr>
          <w:instrText xml:space="preserve"> PAGEREF _Toc447977396 \h </w:instrText>
        </w:r>
        <w:r>
          <w:rPr>
            <w:noProof/>
            <w:webHidden/>
          </w:rPr>
        </w:r>
        <w:r>
          <w:rPr>
            <w:noProof/>
            <w:webHidden/>
          </w:rPr>
          <w:fldChar w:fldCharType="separate"/>
        </w:r>
        <w:r>
          <w:rPr>
            <w:noProof/>
            <w:webHidden/>
          </w:rPr>
          <w:t>10</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397" w:history="1">
        <w:r w:rsidRPr="00DD7B3E">
          <w:rPr>
            <w:rStyle w:val="Hyperlink"/>
            <w:noProof/>
          </w:rPr>
          <w:t>Defining popular music.</w:t>
        </w:r>
        <w:r>
          <w:rPr>
            <w:noProof/>
            <w:webHidden/>
          </w:rPr>
          <w:tab/>
        </w:r>
        <w:r>
          <w:rPr>
            <w:noProof/>
            <w:webHidden/>
          </w:rPr>
          <w:fldChar w:fldCharType="begin"/>
        </w:r>
        <w:r>
          <w:rPr>
            <w:noProof/>
            <w:webHidden/>
          </w:rPr>
          <w:instrText xml:space="preserve"> PAGEREF _Toc447977397 \h </w:instrText>
        </w:r>
        <w:r>
          <w:rPr>
            <w:noProof/>
            <w:webHidden/>
          </w:rPr>
        </w:r>
        <w:r>
          <w:rPr>
            <w:noProof/>
            <w:webHidden/>
          </w:rPr>
          <w:fldChar w:fldCharType="separate"/>
        </w:r>
        <w:r>
          <w:rPr>
            <w:noProof/>
            <w:webHidden/>
          </w:rPr>
          <w:t>11</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398" w:history="1">
        <w:r w:rsidRPr="00DD7B3E">
          <w:rPr>
            <w:rStyle w:val="Hyperlink"/>
            <w:noProof/>
          </w:rPr>
          <w:t>Popular music in music education.</w:t>
        </w:r>
        <w:r>
          <w:rPr>
            <w:noProof/>
            <w:webHidden/>
          </w:rPr>
          <w:tab/>
        </w:r>
        <w:r>
          <w:rPr>
            <w:noProof/>
            <w:webHidden/>
          </w:rPr>
          <w:fldChar w:fldCharType="begin"/>
        </w:r>
        <w:r>
          <w:rPr>
            <w:noProof/>
            <w:webHidden/>
          </w:rPr>
          <w:instrText xml:space="preserve"> PAGEREF _Toc447977398 \h </w:instrText>
        </w:r>
        <w:r>
          <w:rPr>
            <w:noProof/>
            <w:webHidden/>
          </w:rPr>
        </w:r>
        <w:r>
          <w:rPr>
            <w:noProof/>
            <w:webHidden/>
          </w:rPr>
          <w:fldChar w:fldCharType="separate"/>
        </w:r>
        <w:r>
          <w:rPr>
            <w:noProof/>
            <w:webHidden/>
          </w:rPr>
          <w:t>13</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399" w:history="1">
        <w:r w:rsidRPr="00DD7B3E">
          <w:rPr>
            <w:rStyle w:val="Hyperlink"/>
            <w:noProof/>
          </w:rPr>
          <w:t>Popular music pedagogy.</w:t>
        </w:r>
        <w:r>
          <w:rPr>
            <w:noProof/>
            <w:webHidden/>
          </w:rPr>
          <w:tab/>
        </w:r>
        <w:r>
          <w:rPr>
            <w:noProof/>
            <w:webHidden/>
          </w:rPr>
          <w:fldChar w:fldCharType="begin"/>
        </w:r>
        <w:r>
          <w:rPr>
            <w:noProof/>
            <w:webHidden/>
          </w:rPr>
          <w:instrText xml:space="preserve"> PAGEREF _Toc447977399 \h </w:instrText>
        </w:r>
        <w:r>
          <w:rPr>
            <w:noProof/>
            <w:webHidden/>
          </w:rPr>
        </w:r>
        <w:r>
          <w:rPr>
            <w:noProof/>
            <w:webHidden/>
          </w:rPr>
          <w:fldChar w:fldCharType="separate"/>
        </w:r>
        <w:r>
          <w:rPr>
            <w:noProof/>
            <w:webHidden/>
          </w:rPr>
          <w:t>18</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00" w:history="1">
        <w:r w:rsidRPr="00DD7B3E">
          <w:rPr>
            <w:rStyle w:val="Hyperlink"/>
            <w:noProof/>
          </w:rPr>
          <w:t>Implications for music teacher education.</w:t>
        </w:r>
        <w:r>
          <w:rPr>
            <w:noProof/>
            <w:webHidden/>
          </w:rPr>
          <w:tab/>
        </w:r>
        <w:r>
          <w:rPr>
            <w:noProof/>
            <w:webHidden/>
          </w:rPr>
          <w:fldChar w:fldCharType="begin"/>
        </w:r>
        <w:r>
          <w:rPr>
            <w:noProof/>
            <w:webHidden/>
          </w:rPr>
          <w:instrText xml:space="preserve"> PAGEREF _Toc447977400 \h </w:instrText>
        </w:r>
        <w:r>
          <w:rPr>
            <w:noProof/>
            <w:webHidden/>
          </w:rPr>
        </w:r>
        <w:r>
          <w:rPr>
            <w:noProof/>
            <w:webHidden/>
          </w:rPr>
          <w:fldChar w:fldCharType="separate"/>
        </w:r>
        <w:r>
          <w:rPr>
            <w:noProof/>
            <w:webHidden/>
          </w:rPr>
          <w:t>29</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01" w:history="1">
        <w:r w:rsidRPr="00DD7B3E">
          <w:rPr>
            <w:rStyle w:val="Hyperlink"/>
            <w:noProof/>
          </w:rPr>
          <w:t>Current research on informal music education.</w:t>
        </w:r>
        <w:r>
          <w:rPr>
            <w:noProof/>
            <w:webHidden/>
          </w:rPr>
          <w:tab/>
        </w:r>
        <w:r>
          <w:rPr>
            <w:noProof/>
            <w:webHidden/>
          </w:rPr>
          <w:fldChar w:fldCharType="begin"/>
        </w:r>
        <w:r>
          <w:rPr>
            <w:noProof/>
            <w:webHidden/>
          </w:rPr>
          <w:instrText xml:space="preserve"> PAGEREF _Toc447977401 \h </w:instrText>
        </w:r>
        <w:r>
          <w:rPr>
            <w:noProof/>
            <w:webHidden/>
          </w:rPr>
        </w:r>
        <w:r>
          <w:rPr>
            <w:noProof/>
            <w:webHidden/>
          </w:rPr>
          <w:fldChar w:fldCharType="separate"/>
        </w:r>
        <w:r>
          <w:rPr>
            <w:noProof/>
            <w:webHidden/>
          </w:rPr>
          <w:t>32</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02" w:history="1">
        <w:r w:rsidRPr="00DD7B3E">
          <w:rPr>
            <w:rStyle w:val="Hyperlink"/>
            <w:noProof/>
          </w:rPr>
          <w:t>Summary of popular music education.</w:t>
        </w:r>
        <w:r>
          <w:rPr>
            <w:noProof/>
            <w:webHidden/>
          </w:rPr>
          <w:tab/>
        </w:r>
        <w:r>
          <w:rPr>
            <w:noProof/>
            <w:webHidden/>
          </w:rPr>
          <w:fldChar w:fldCharType="begin"/>
        </w:r>
        <w:r>
          <w:rPr>
            <w:noProof/>
            <w:webHidden/>
          </w:rPr>
          <w:instrText xml:space="preserve"> PAGEREF _Toc447977402 \h </w:instrText>
        </w:r>
        <w:r>
          <w:rPr>
            <w:noProof/>
            <w:webHidden/>
          </w:rPr>
        </w:r>
        <w:r>
          <w:rPr>
            <w:noProof/>
            <w:webHidden/>
          </w:rPr>
          <w:fldChar w:fldCharType="separate"/>
        </w:r>
        <w:r>
          <w:rPr>
            <w:noProof/>
            <w:webHidden/>
          </w:rPr>
          <w:t>34</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03" w:history="1">
        <w:r w:rsidRPr="00DD7B3E">
          <w:rPr>
            <w:rStyle w:val="Hyperlink"/>
            <w:rFonts w:cs="Times New Roman"/>
            <w:noProof/>
          </w:rPr>
          <w:t>Constructivism</w:t>
        </w:r>
        <w:r>
          <w:rPr>
            <w:noProof/>
            <w:webHidden/>
          </w:rPr>
          <w:tab/>
        </w:r>
        <w:r>
          <w:rPr>
            <w:noProof/>
            <w:webHidden/>
          </w:rPr>
          <w:fldChar w:fldCharType="begin"/>
        </w:r>
        <w:r>
          <w:rPr>
            <w:noProof/>
            <w:webHidden/>
          </w:rPr>
          <w:instrText xml:space="preserve"> PAGEREF _Toc447977403 \h </w:instrText>
        </w:r>
        <w:r>
          <w:rPr>
            <w:noProof/>
            <w:webHidden/>
          </w:rPr>
        </w:r>
        <w:r>
          <w:rPr>
            <w:noProof/>
            <w:webHidden/>
          </w:rPr>
          <w:fldChar w:fldCharType="separate"/>
        </w:r>
        <w:r>
          <w:rPr>
            <w:noProof/>
            <w:webHidden/>
          </w:rPr>
          <w:t>35</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04" w:history="1">
        <w:r w:rsidRPr="00DD7B3E">
          <w:rPr>
            <w:rStyle w:val="Hyperlink"/>
            <w:noProof/>
          </w:rPr>
          <w:t>Basic tenants.</w:t>
        </w:r>
        <w:r>
          <w:rPr>
            <w:noProof/>
            <w:webHidden/>
          </w:rPr>
          <w:tab/>
        </w:r>
        <w:r>
          <w:rPr>
            <w:noProof/>
            <w:webHidden/>
          </w:rPr>
          <w:fldChar w:fldCharType="begin"/>
        </w:r>
        <w:r>
          <w:rPr>
            <w:noProof/>
            <w:webHidden/>
          </w:rPr>
          <w:instrText xml:space="preserve"> PAGEREF _Toc447977404 \h </w:instrText>
        </w:r>
        <w:r>
          <w:rPr>
            <w:noProof/>
            <w:webHidden/>
          </w:rPr>
        </w:r>
        <w:r>
          <w:rPr>
            <w:noProof/>
            <w:webHidden/>
          </w:rPr>
          <w:fldChar w:fldCharType="separate"/>
        </w:r>
        <w:r>
          <w:rPr>
            <w:noProof/>
            <w:webHidden/>
          </w:rPr>
          <w:t>36</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05" w:history="1">
        <w:r w:rsidRPr="00DD7B3E">
          <w:rPr>
            <w:rStyle w:val="Hyperlink"/>
            <w:noProof/>
          </w:rPr>
          <w:t>Cognitive Constructivism.</w:t>
        </w:r>
        <w:r>
          <w:rPr>
            <w:noProof/>
            <w:webHidden/>
          </w:rPr>
          <w:tab/>
        </w:r>
        <w:r>
          <w:rPr>
            <w:noProof/>
            <w:webHidden/>
          </w:rPr>
          <w:fldChar w:fldCharType="begin"/>
        </w:r>
        <w:r>
          <w:rPr>
            <w:noProof/>
            <w:webHidden/>
          </w:rPr>
          <w:instrText xml:space="preserve"> PAGEREF _Toc447977405 \h </w:instrText>
        </w:r>
        <w:r>
          <w:rPr>
            <w:noProof/>
            <w:webHidden/>
          </w:rPr>
        </w:r>
        <w:r>
          <w:rPr>
            <w:noProof/>
            <w:webHidden/>
          </w:rPr>
          <w:fldChar w:fldCharType="separate"/>
        </w:r>
        <w:r>
          <w:rPr>
            <w:noProof/>
            <w:webHidden/>
          </w:rPr>
          <w:t>43</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06" w:history="1">
        <w:r w:rsidRPr="00DD7B3E">
          <w:rPr>
            <w:rStyle w:val="Hyperlink"/>
            <w:noProof/>
          </w:rPr>
          <w:t>Social Constructivism.</w:t>
        </w:r>
        <w:r>
          <w:rPr>
            <w:noProof/>
            <w:webHidden/>
          </w:rPr>
          <w:tab/>
        </w:r>
        <w:r>
          <w:rPr>
            <w:noProof/>
            <w:webHidden/>
          </w:rPr>
          <w:fldChar w:fldCharType="begin"/>
        </w:r>
        <w:r>
          <w:rPr>
            <w:noProof/>
            <w:webHidden/>
          </w:rPr>
          <w:instrText xml:space="preserve"> PAGEREF _Toc447977406 \h </w:instrText>
        </w:r>
        <w:r>
          <w:rPr>
            <w:noProof/>
            <w:webHidden/>
          </w:rPr>
        </w:r>
        <w:r>
          <w:rPr>
            <w:noProof/>
            <w:webHidden/>
          </w:rPr>
          <w:fldChar w:fldCharType="separate"/>
        </w:r>
        <w:r>
          <w:rPr>
            <w:noProof/>
            <w:webHidden/>
          </w:rPr>
          <w:t>46</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07" w:history="1">
        <w:r w:rsidRPr="00DD7B3E">
          <w:rPr>
            <w:rStyle w:val="Hyperlink"/>
            <w:noProof/>
          </w:rPr>
          <w:t>Role of teacher.</w:t>
        </w:r>
        <w:r>
          <w:rPr>
            <w:noProof/>
            <w:webHidden/>
          </w:rPr>
          <w:tab/>
        </w:r>
        <w:r>
          <w:rPr>
            <w:noProof/>
            <w:webHidden/>
          </w:rPr>
          <w:fldChar w:fldCharType="begin"/>
        </w:r>
        <w:r>
          <w:rPr>
            <w:noProof/>
            <w:webHidden/>
          </w:rPr>
          <w:instrText xml:space="preserve"> PAGEREF _Toc447977407 \h </w:instrText>
        </w:r>
        <w:r>
          <w:rPr>
            <w:noProof/>
            <w:webHidden/>
          </w:rPr>
        </w:r>
        <w:r>
          <w:rPr>
            <w:noProof/>
            <w:webHidden/>
          </w:rPr>
          <w:fldChar w:fldCharType="separate"/>
        </w:r>
        <w:r>
          <w:rPr>
            <w:noProof/>
            <w:webHidden/>
          </w:rPr>
          <w:t>50</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08" w:history="1">
        <w:r w:rsidRPr="00DD7B3E">
          <w:rPr>
            <w:rStyle w:val="Hyperlink"/>
            <w:noProof/>
          </w:rPr>
          <w:t>Drawbacks of Constructivism.</w:t>
        </w:r>
        <w:r>
          <w:rPr>
            <w:noProof/>
            <w:webHidden/>
          </w:rPr>
          <w:tab/>
        </w:r>
        <w:r>
          <w:rPr>
            <w:noProof/>
            <w:webHidden/>
          </w:rPr>
          <w:fldChar w:fldCharType="begin"/>
        </w:r>
        <w:r>
          <w:rPr>
            <w:noProof/>
            <w:webHidden/>
          </w:rPr>
          <w:instrText xml:space="preserve"> PAGEREF _Toc447977408 \h </w:instrText>
        </w:r>
        <w:r>
          <w:rPr>
            <w:noProof/>
            <w:webHidden/>
          </w:rPr>
        </w:r>
        <w:r>
          <w:rPr>
            <w:noProof/>
            <w:webHidden/>
          </w:rPr>
          <w:fldChar w:fldCharType="separate"/>
        </w:r>
        <w:r>
          <w:rPr>
            <w:noProof/>
            <w:webHidden/>
          </w:rPr>
          <w:t>54</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09" w:history="1">
        <w:r w:rsidRPr="00DD7B3E">
          <w:rPr>
            <w:rStyle w:val="Hyperlink"/>
            <w:noProof/>
          </w:rPr>
          <w:t>Critical Constructivism.</w:t>
        </w:r>
        <w:r>
          <w:rPr>
            <w:noProof/>
            <w:webHidden/>
          </w:rPr>
          <w:tab/>
        </w:r>
        <w:r>
          <w:rPr>
            <w:noProof/>
            <w:webHidden/>
          </w:rPr>
          <w:fldChar w:fldCharType="begin"/>
        </w:r>
        <w:r>
          <w:rPr>
            <w:noProof/>
            <w:webHidden/>
          </w:rPr>
          <w:instrText xml:space="preserve"> PAGEREF _Toc447977409 \h </w:instrText>
        </w:r>
        <w:r>
          <w:rPr>
            <w:noProof/>
            <w:webHidden/>
          </w:rPr>
        </w:r>
        <w:r>
          <w:rPr>
            <w:noProof/>
            <w:webHidden/>
          </w:rPr>
          <w:fldChar w:fldCharType="separate"/>
        </w:r>
        <w:r>
          <w:rPr>
            <w:noProof/>
            <w:webHidden/>
          </w:rPr>
          <w:t>57</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10" w:history="1">
        <w:r w:rsidRPr="00DD7B3E">
          <w:rPr>
            <w:rStyle w:val="Hyperlink"/>
            <w:rFonts w:cs="Times New Roman"/>
            <w:noProof/>
          </w:rPr>
          <w:t>Culturally Responsive Teaching</w:t>
        </w:r>
        <w:r>
          <w:rPr>
            <w:noProof/>
            <w:webHidden/>
          </w:rPr>
          <w:tab/>
        </w:r>
        <w:r>
          <w:rPr>
            <w:noProof/>
            <w:webHidden/>
          </w:rPr>
          <w:fldChar w:fldCharType="begin"/>
        </w:r>
        <w:r>
          <w:rPr>
            <w:noProof/>
            <w:webHidden/>
          </w:rPr>
          <w:instrText xml:space="preserve"> PAGEREF _Toc447977410 \h </w:instrText>
        </w:r>
        <w:r>
          <w:rPr>
            <w:noProof/>
            <w:webHidden/>
          </w:rPr>
        </w:r>
        <w:r>
          <w:rPr>
            <w:noProof/>
            <w:webHidden/>
          </w:rPr>
          <w:fldChar w:fldCharType="separate"/>
        </w:r>
        <w:r>
          <w:rPr>
            <w:noProof/>
            <w:webHidden/>
          </w:rPr>
          <w:t>59</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11" w:history="1">
        <w:r w:rsidRPr="00DD7B3E">
          <w:rPr>
            <w:rStyle w:val="Hyperlink"/>
            <w:noProof/>
          </w:rPr>
          <w:t>Self-awareness.</w:t>
        </w:r>
        <w:r>
          <w:rPr>
            <w:noProof/>
            <w:webHidden/>
          </w:rPr>
          <w:tab/>
        </w:r>
        <w:r>
          <w:rPr>
            <w:noProof/>
            <w:webHidden/>
          </w:rPr>
          <w:fldChar w:fldCharType="begin"/>
        </w:r>
        <w:r>
          <w:rPr>
            <w:noProof/>
            <w:webHidden/>
          </w:rPr>
          <w:instrText xml:space="preserve"> PAGEREF _Toc447977411 \h </w:instrText>
        </w:r>
        <w:r>
          <w:rPr>
            <w:noProof/>
            <w:webHidden/>
          </w:rPr>
        </w:r>
        <w:r>
          <w:rPr>
            <w:noProof/>
            <w:webHidden/>
          </w:rPr>
          <w:fldChar w:fldCharType="separate"/>
        </w:r>
        <w:r>
          <w:rPr>
            <w:noProof/>
            <w:webHidden/>
          </w:rPr>
          <w:t>59</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12" w:history="1">
        <w:r w:rsidRPr="00DD7B3E">
          <w:rPr>
            <w:rStyle w:val="Hyperlink"/>
            <w:noProof/>
          </w:rPr>
          <w:t>Three basic tenants.</w:t>
        </w:r>
        <w:r>
          <w:rPr>
            <w:noProof/>
            <w:webHidden/>
          </w:rPr>
          <w:tab/>
        </w:r>
        <w:r>
          <w:rPr>
            <w:noProof/>
            <w:webHidden/>
          </w:rPr>
          <w:fldChar w:fldCharType="begin"/>
        </w:r>
        <w:r>
          <w:rPr>
            <w:noProof/>
            <w:webHidden/>
          </w:rPr>
          <w:instrText xml:space="preserve"> PAGEREF _Toc447977412 \h </w:instrText>
        </w:r>
        <w:r>
          <w:rPr>
            <w:noProof/>
            <w:webHidden/>
          </w:rPr>
        </w:r>
        <w:r>
          <w:rPr>
            <w:noProof/>
            <w:webHidden/>
          </w:rPr>
          <w:fldChar w:fldCharType="separate"/>
        </w:r>
        <w:r>
          <w:rPr>
            <w:noProof/>
            <w:webHidden/>
          </w:rPr>
          <w:t>62</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13" w:history="1">
        <w:r w:rsidRPr="00DD7B3E">
          <w:rPr>
            <w:rStyle w:val="Hyperlink"/>
            <w:noProof/>
          </w:rPr>
          <w:t>Four pillars of practice.</w:t>
        </w:r>
        <w:r>
          <w:rPr>
            <w:noProof/>
            <w:webHidden/>
          </w:rPr>
          <w:tab/>
        </w:r>
        <w:r>
          <w:rPr>
            <w:noProof/>
            <w:webHidden/>
          </w:rPr>
          <w:fldChar w:fldCharType="begin"/>
        </w:r>
        <w:r>
          <w:rPr>
            <w:noProof/>
            <w:webHidden/>
          </w:rPr>
          <w:instrText xml:space="preserve"> PAGEREF _Toc447977413 \h </w:instrText>
        </w:r>
        <w:r>
          <w:rPr>
            <w:noProof/>
            <w:webHidden/>
          </w:rPr>
        </w:r>
        <w:r>
          <w:rPr>
            <w:noProof/>
            <w:webHidden/>
          </w:rPr>
          <w:fldChar w:fldCharType="separate"/>
        </w:r>
        <w:r>
          <w:rPr>
            <w:noProof/>
            <w:webHidden/>
          </w:rPr>
          <w:t>67</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14" w:history="1">
        <w:r w:rsidRPr="00DD7B3E">
          <w:rPr>
            <w:rStyle w:val="Hyperlink"/>
            <w:noProof/>
          </w:rPr>
          <w:t>Popular culture and cultural responsiveness.</w:t>
        </w:r>
        <w:r>
          <w:rPr>
            <w:noProof/>
            <w:webHidden/>
          </w:rPr>
          <w:tab/>
        </w:r>
        <w:r>
          <w:rPr>
            <w:noProof/>
            <w:webHidden/>
          </w:rPr>
          <w:fldChar w:fldCharType="begin"/>
        </w:r>
        <w:r>
          <w:rPr>
            <w:noProof/>
            <w:webHidden/>
          </w:rPr>
          <w:instrText xml:space="preserve"> PAGEREF _Toc447977414 \h </w:instrText>
        </w:r>
        <w:r>
          <w:rPr>
            <w:noProof/>
            <w:webHidden/>
          </w:rPr>
        </w:r>
        <w:r>
          <w:rPr>
            <w:noProof/>
            <w:webHidden/>
          </w:rPr>
          <w:fldChar w:fldCharType="separate"/>
        </w:r>
        <w:r>
          <w:rPr>
            <w:noProof/>
            <w:webHidden/>
          </w:rPr>
          <w:t>76</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15" w:history="1">
        <w:r w:rsidRPr="00DD7B3E">
          <w:rPr>
            <w:rStyle w:val="Hyperlink"/>
            <w:noProof/>
          </w:rPr>
          <w:t>Current research on culturally responsive music education.</w:t>
        </w:r>
        <w:r>
          <w:rPr>
            <w:noProof/>
            <w:webHidden/>
          </w:rPr>
          <w:tab/>
        </w:r>
        <w:r>
          <w:rPr>
            <w:noProof/>
            <w:webHidden/>
          </w:rPr>
          <w:fldChar w:fldCharType="begin"/>
        </w:r>
        <w:r>
          <w:rPr>
            <w:noProof/>
            <w:webHidden/>
          </w:rPr>
          <w:instrText xml:space="preserve"> PAGEREF _Toc447977415 \h </w:instrText>
        </w:r>
        <w:r>
          <w:rPr>
            <w:noProof/>
            <w:webHidden/>
          </w:rPr>
        </w:r>
        <w:r>
          <w:rPr>
            <w:noProof/>
            <w:webHidden/>
          </w:rPr>
          <w:fldChar w:fldCharType="separate"/>
        </w:r>
        <w:r>
          <w:rPr>
            <w:noProof/>
            <w:webHidden/>
          </w:rPr>
          <w:t>79</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16" w:history="1">
        <w:r w:rsidRPr="00DD7B3E">
          <w:rPr>
            <w:rStyle w:val="Hyperlink"/>
            <w:noProof/>
          </w:rPr>
          <w:t>Schools of Popular Music</w:t>
        </w:r>
        <w:r>
          <w:rPr>
            <w:noProof/>
            <w:webHidden/>
          </w:rPr>
          <w:tab/>
        </w:r>
        <w:r>
          <w:rPr>
            <w:noProof/>
            <w:webHidden/>
          </w:rPr>
          <w:fldChar w:fldCharType="begin"/>
        </w:r>
        <w:r>
          <w:rPr>
            <w:noProof/>
            <w:webHidden/>
          </w:rPr>
          <w:instrText xml:space="preserve"> PAGEREF _Toc447977416 \h </w:instrText>
        </w:r>
        <w:r>
          <w:rPr>
            <w:noProof/>
            <w:webHidden/>
          </w:rPr>
        </w:r>
        <w:r>
          <w:rPr>
            <w:noProof/>
            <w:webHidden/>
          </w:rPr>
          <w:fldChar w:fldCharType="separate"/>
        </w:r>
        <w:r>
          <w:rPr>
            <w:noProof/>
            <w:webHidden/>
          </w:rPr>
          <w:t>83</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17" w:history="1">
        <w:r w:rsidRPr="00DD7B3E">
          <w:rPr>
            <w:rStyle w:val="Hyperlink"/>
            <w:rFonts w:cs="Times New Roman"/>
            <w:noProof/>
          </w:rPr>
          <w:t>Conclusion</w:t>
        </w:r>
        <w:r>
          <w:rPr>
            <w:noProof/>
            <w:webHidden/>
          </w:rPr>
          <w:tab/>
        </w:r>
        <w:r>
          <w:rPr>
            <w:noProof/>
            <w:webHidden/>
          </w:rPr>
          <w:fldChar w:fldCharType="begin"/>
        </w:r>
        <w:r>
          <w:rPr>
            <w:noProof/>
            <w:webHidden/>
          </w:rPr>
          <w:instrText xml:space="preserve"> PAGEREF _Toc447977417 \h </w:instrText>
        </w:r>
        <w:r>
          <w:rPr>
            <w:noProof/>
            <w:webHidden/>
          </w:rPr>
        </w:r>
        <w:r>
          <w:rPr>
            <w:noProof/>
            <w:webHidden/>
          </w:rPr>
          <w:fldChar w:fldCharType="separate"/>
        </w:r>
        <w:r>
          <w:rPr>
            <w:noProof/>
            <w:webHidden/>
          </w:rPr>
          <w:t>85</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418" w:history="1">
        <w:r w:rsidRPr="00DD7B3E">
          <w:rPr>
            <w:rStyle w:val="Hyperlink"/>
          </w:rPr>
          <w:t>Chapter 3:  Methodology</w:t>
        </w:r>
        <w:r>
          <w:rPr>
            <w:webHidden/>
          </w:rPr>
          <w:tab/>
        </w:r>
        <w:r>
          <w:rPr>
            <w:webHidden/>
          </w:rPr>
          <w:fldChar w:fldCharType="begin"/>
        </w:r>
        <w:r>
          <w:rPr>
            <w:webHidden/>
          </w:rPr>
          <w:instrText xml:space="preserve"> PAGEREF _Toc447977418 \h </w:instrText>
        </w:r>
        <w:r>
          <w:rPr>
            <w:webHidden/>
          </w:rPr>
        </w:r>
        <w:r>
          <w:rPr>
            <w:webHidden/>
          </w:rPr>
          <w:fldChar w:fldCharType="separate"/>
        </w:r>
        <w:r>
          <w:rPr>
            <w:webHidden/>
          </w:rPr>
          <w:t>88</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19" w:history="1">
        <w:r w:rsidRPr="00DD7B3E">
          <w:rPr>
            <w:rStyle w:val="Hyperlink"/>
            <w:rFonts w:cs="Times New Roman"/>
            <w:noProof/>
          </w:rPr>
          <w:t>Approach</w:t>
        </w:r>
        <w:r>
          <w:rPr>
            <w:noProof/>
            <w:webHidden/>
          </w:rPr>
          <w:tab/>
        </w:r>
        <w:r>
          <w:rPr>
            <w:noProof/>
            <w:webHidden/>
          </w:rPr>
          <w:fldChar w:fldCharType="begin"/>
        </w:r>
        <w:r>
          <w:rPr>
            <w:noProof/>
            <w:webHidden/>
          </w:rPr>
          <w:instrText xml:space="preserve"> PAGEREF _Toc447977419 \h </w:instrText>
        </w:r>
        <w:r>
          <w:rPr>
            <w:noProof/>
            <w:webHidden/>
          </w:rPr>
        </w:r>
        <w:r>
          <w:rPr>
            <w:noProof/>
            <w:webHidden/>
          </w:rPr>
          <w:fldChar w:fldCharType="separate"/>
        </w:r>
        <w:r>
          <w:rPr>
            <w:noProof/>
            <w:webHidden/>
          </w:rPr>
          <w:t>89</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20" w:history="1">
        <w:r w:rsidRPr="00DD7B3E">
          <w:rPr>
            <w:rStyle w:val="Hyperlink"/>
            <w:rFonts w:cs="Times New Roman"/>
            <w:noProof/>
          </w:rPr>
          <w:t>Sample</w:t>
        </w:r>
        <w:r>
          <w:rPr>
            <w:noProof/>
            <w:webHidden/>
          </w:rPr>
          <w:tab/>
        </w:r>
        <w:r>
          <w:rPr>
            <w:noProof/>
            <w:webHidden/>
          </w:rPr>
          <w:fldChar w:fldCharType="begin"/>
        </w:r>
        <w:r>
          <w:rPr>
            <w:noProof/>
            <w:webHidden/>
          </w:rPr>
          <w:instrText xml:space="preserve"> PAGEREF _Toc447977420 \h </w:instrText>
        </w:r>
        <w:r>
          <w:rPr>
            <w:noProof/>
            <w:webHidden/>
          </w:rPr>
        </w:r>
        <w:r>
          <w:rPr>
            <w:noProof/>
            <w:webHidden/>
          </w:rPr>
          <w:fldChar w:fldCharType="separate"/>
        </w:r>
        <w:r>
          <w:rPr>
            <w:noProof/>
            <w:webHidden/>
          </w:rPr>
          <w:t>92</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21" w:history="1">
        <w:r w:rsidRPr="00DD7B3E">
          <w:rPr>
            <w:rStyle w:val="Hyperlink"/>
            <w:rFonts w:cs="Times New Roman"/>
            <w:noProof/>
          </w:rPr>
          <w:t>Data Collection</w:t>
        </w:r>
        <w:r>
          <w:rPr>
            <w:noProof/>
            <w:webHidden/>
          </w:rPr>
          <w:tab/>
        </w:r>
        <w:r>
          <w:rPr>
            <w:noProof/>
            <w:webHidden/>
          </w:rPr>
          <w:fldChar w:fldCharType="begin"/>
        </w:r>
        <w:r>
          <w:rPr>
            <w:noProof/>
            <w:webHidden/>
          </w:rPr>
          <w:instrText xml:space="preserve"> PAGEREF _Toc447977421 \h </w:instrText>
        </w:r>
        <w:r>
          <w:rPr>
            <w:noProof/>
            <w:webHidden/>
          </w:rPr>
        </w:r>
        <w:r>
          <w:rPr>
            <w:noProof/>
            <w:webHidden/>
          </w:rPr>
          <w:fldChar w:fldCharType="separate"/>
        </w:r>
        <w:r>
          <w:rPr>
            <w:noProof/>
            <w:webHidden/>
          </w:rPr>
          <w:t>97</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22" w:history="1">
        <w:r w:rsidRPr="00DD7B3E">
          <w:rPr>
            <w:rStyle w:val="Hyperlink"/>
            <w:rFonts w:cs="Times New Roman"/>
            <w:noProof/>
          </w:rPr>
          <w:t>Data Analysis</w:t>
        </w:r>
        <w:r>
          <w:rPr>
            <w:noProof/>
            <w:webHidden/>
          </w:rPr>
          <w:tab/>
        </w:r>
        <w:r>
          <w:rPr>
            <w:noProof/>
            <w:webHidden/>
          </w:rPr>
          <w:fldChar w:fldCharType="begin"/>
        </w:r>
        <w:r>
          <w:rPr>
            <w:noProof/>
            <w:webHidden/>
          </w:rPr>
          <w:instrText xml:space="preserve"> PAGEREF _Toc447977422 \h </w:instrText>
        </w:r>
        <w:r>
          <w:rPr>
            <w:noProof/>
            <w:webHidden/>
          </w:rPr>
        </w:r>
        <w:r>
          <w:rPr>
            <w:noProof/>
            <w:webHidden/>
          </w:rPr>
          <w:fldChar w:fldCharType="separate"/>
        </w:r>
        <w:r>
          <w:rPr>
            <w:noProof/>
            <w:webHidden/>
          </w:rPr>
          <w:t>100</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23" w:history="1">
        <w:r w:rsidRPr="00DD7B3E">
          <w:rPr>
            <w:rStyle w:val="Hyperlink"/>
            <w:rFonts w:cs="Times New Roman"/>
            <w:noProof/>
          </w:rPr>
          <w:t>Reflexivity</w:t>
        </w:r>
        <w:r>
          <w:rPr>
            <w:noProof/>
            <w:webHidden/>
          </w:rPr>
          <w:tab/>
        </w:r>
        <w:r>
          <w:rPr>
            <w:noProof/>
            <w:webHidden/>
          </w:rPr>
          <w:fldChar w:fldCharType="begin"/>
        </w:r>
        <w:r>
          <w:rPr>
            <w:noProof/>
            <w:webHidden/>
          </w:rPr>
          <w:instrText xml:space="preserve"> PAGEREF _Toc447977423 \h </w:instrText>
        </w:r>
        <w:r>
          <w:rPr>
            <w:noProof/>
            <w:webHidden/>
          </w:rPr>
        </w:r>
        <w:r>
          <w:rPr>
            <w:noProof/>
            <w:webHidden/>
          </w:rPr>
          <w:fldChar w:fldCharType="separate"/>
        </w:r>
        <w:r>
          <w:rPr>
            <w:noProof/>
            <w:webHidden/>
          </w:rPr>
          <w:t>103</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424" w:history="1">
        <w:r w:rsidRPr="00DD7B3E">
          <w:rPr>
            <w:rStyle w:val="Hyperlink"/>
          </w:rPr>
          <w:t>Chapter 4:  Teacher Case</w:t>
        </w:r>
        <w:r>
          <w:rPr>
            <w:webHidden/>
          </w:rPr>
          <w:tab/>
        </w:r>
        <w:r>
          <w:rPr>
            <w:webHidden/>
          </w:rPr>
          <w:fldChar w:fldCharType="begin"/>
        </w:r>
        <w:r>
          <w:rPr>
            <w:webHidden/>
          </w:rPr>
          <w:instrText xml:space="preserve"> PAGEREF _Toc447977424 \h </w:instrText>
        </w:r>
        <w:r>
          <w:rPr>
            <w:webHidden/>
          </w:rPr>
        </w:r>
        <w:r>
          <w:rPr>
            <w:webHidden/>
          </w:rPr>
          <w:fldChar w:fldCharType="separate"/>
        </w:r>
        <w:r>
          <w:rPr>
            <w:webHidden/>
          </w:rPr>
          <w:t>106</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25" w:history="1">
        <w:r w:rsidRPr="00DD7B3E">
          <w:rPr>
            <w:rStyle w:val="Hyperlink"/>
            <w:noProof/>
          </w:rPr>
          <w:t>Introduction</w:t>
        </w:r>
        <w:r>
          <w:rPr>
            <w:noProof/>
            <w:webHidden/>
          </w:rPr>
          <w:tab/>
        </w:r>
        <w:r>
          <w:rPr>
            <w:noProof/>
            <w:webHidden/>
          </w:rPr>
          <w:fldChar w:fldCharType="begin"/>
        </w:r>
        <w:r>
          <w:rPr>
            <w:noProof/>
            <w:webHidden/>
          </w:rPr>
          <w:instrText xml:space="preserve"> PAGEREF _Toc447977425 \h </w:instrText>
        </w:r>
        <w:r>
          <w:rPr>
            <w:noProof/>
            <w:webHidden/>
          </w:rPr>
        </w:r>
        <w:r>
          <w:rPr>
            <w:noProof/>
            <w:webHidden/>
          </w:rPr>
          <w:fldChar w:fldCharType="separate"/>
        </w:r>
        <w:r>
          <w:rPr>
            <w:noProof/>
            <w:webHidden/>
          </w:rPr>
          <w:t>106</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26" w:history="1">
        <w:r w:rsidRPr="00DD7B3E">
          <w:rPr>
            <w:rStyle w:val="Hyperlink"/>
            <w:noProof/>
          </w:rPr>
          <w:t>What Led to Participation</w:t>
        </w:r>
        <w:r>
          <w:rPr>
            <w:noProof/>
            <w:webHidden/>
          </w:rPr>
          <w:tab/>
        </w:r>
        <w:r>
          <w:rPr>
            <w:noProof/>
            <w:webHidden/>
          </w:rPr>
          <w:fldChar w:fldCharType="begin"/>
        </w:r>
        <w:r>
          <w:rPr>
            <w:noProof/>
            <w:webHidden/>
          </w:rPr>
          <w:instrText xml:space="preserve"> PAGEREF _Toc447977426 \h </w:instrText>
        </w:r>
        <w:r>
          <w:rPr>
            <w:noProof/>
            <w:webHidden/>
          </w:rPr>
        </w:r>
        <w:r>
          <w:rPr>
            <w:noProof/>
            <w:webHidden/>
          </w:rPr>
          <w:fldChar w:fldCharType="separate"/>
        </w:r>
        <w:r>
          <w:rPr>
            <w:noProof/>
            <w:webHidden/>
          </w:rPr>
          <w:t>106</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27" w:history="1">
        <w:r w:rsidRPr="00DD7B3E">
          <w:rPr>
            <w:rStyle w:val="Hyperlink"/>
            <w:noProof/>
          </w:rPr>
          <w:t>Culture of the School</w:t>
        </w:r>
        <w:r>
          <w:rPr>
            <w:noProof/>
            <w:webHidden/>
          </w:rPr>
          <w:tab/>
        </w:r>
        <w:r>
          <w:rPr>
            <w:noProof/>
            <w:webHidden/>
          </w:rPr>
          <w:fldChar w:fldCharType="begin"/>
        </w:r>
        <w:r>
          <w:rPr>
            <w:noProof/>
            <w:webHidden/>
          </w:rPr>
          <w:instrText xml:space="preserve"> PAGEREF _Toc447977427 \h </w:instrText>
        </w:r>
        <w:r>
          <w:rPr>
            <w:noProof/>
            <w:webHidden/>
          </w:rPr>
        </w:r>
        <w:r>
          <w:rPr>
            <w:noProof/>
            <w:webHidden/>
          </w:rPr>
          <w:fldChar w:fldCharType="separate"/>
        </w:r>
        <w:r>
          <w:rPr>
            <w:noProof/>
            <w:webHidden/>
          </w:rPr>
          <w:t>107</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28" w:history="1">
        <w:r w:rsidRPr="00DD7B3E">
          <w:rPr>
            <w:rStyle w:val="Hyperlink"/>
            <w:noProof/>
          </w:rPr>
          <w:t>Students</w:t>
        </w:r>
        <w:r>
          <w:rPr>
            <w:noProof/>
            <w:webHidden/>
          </w:rPr>
          <w:tab/>
        </w:r>
        <w:r>
          <w:rPr>
            <w:noProof/>
            <w:webHidden/>
          </w:rPr>
          <w:fldChar w:fldCharType="begin"/>
        </w:r>
        <w:r>
          <w:rPr>
            <w:noProof/>
            <w:webHidden/>
          </w:rPr>
          <w:instrText xml:space="preserve"> PAGEREF _Toc447977428 \h </w:instrText>
        </w:r>
        <w:r>
          <w:rPr>
            <w:noProof/>
            <w:webHidden/>
          </w:rPr>
        </w:r>
        <w:r>
          <w:rPr>
            <w:noProof/>
            <w:webHidden/>
          </w:rPr>
          <w:fldChar w:fldCharType="separate"/>
        </w:r>
        <w:r>
          <w:rPr>
            <w:noProof/>
            <w:webHidden/>
          </w:rPr>
          <w:t>107</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29" w:history="1">
        <w:r w:rsidRPr="00DD7B3E">
          <w:rPr>
            <w:rStyle w:val="Hyperlink"/>
            <w:noProof/>
          </w:rPr>
          <w:t>Teachers</w:t>
        </w:r>
        <w:r>
          <w:rPr>
            <w:noProof/>
            <w:webHidden/>
          </w:rPr>
          <w:tab/>
        </w:r>
        <w:r>
          <w:rPr>
            <w:noProof/>
            <w:webHidden/>
          </w:rPr>
          <w:fldChar w:fldCharType="begin"/>
        </w:r>
        <w:r>
          <w:rPr>
            <w:noProof/>
            <w:webHidden/>
          </w:rPr>
          <w:instrText xml:space="preserve"> PAGEREF _Toc447977429 \h </w:instrText>
        </w:r>
        <w:r>
          <w:rPr>
            <w:noProof/>
            <w:webHidden/>
          </w:rPr>
        </w:r>
        <w:r>
          <w:rPr>
            <w:noProof/>
            <w:webHidden/>
          </w:rPr>
          <w:fldChar w:fldCharType="separate"/>
        </w:r>
        <w:r>
          <w:rPr>
            <w:noProof/>
            <w:webHidden/>
          </w:rPr>
          <w:t>108</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30" w:history="1">
        <w:r w:rsidRPr="00DD7B3E">
          <w:rPr>
            <w:rStyle w:val="Hyperlink"/>
            <w:noProof/>
          </w:rPr>
          <w:t>Purpose of the school and the pedagogical strategies employed</w:t>
        </w:r>
        <w:r>
          <w:rPr>
            <w:noProof/>
            <w:webHidden/>
          </w:rPr>
          <w:tab/>
        </w:r>
        <w:r>
          <w:rPr>
            <w:noProof/>
            <w:webHidden/>
          </w:rPr>
          <w:fldChar w:fldCharType="begin"/>
        </w:r>
        <w:r>
          <w:rPr>
            <w:noProof/>
            <w:webHidden/>
          </w:rPr>
          <w:instrText xml:space="preserve"> PAGEREF _Toc447977430 \h </w:instrText>
        </w:r>
        <w:r>
          <w:rPr>
            <w:noProof/>
            <w:webHidden/>
          </w:rPr>
        </w:r>
        <w:r>
          <w:rPr>
            <w:noProof/>
            <w:webHidden/>
          </w:rPr>
          <w:fldChar w:fldCharType="separate"/>
        </w:r>
        <w:r>
          <w:rPr>
            <w:noProof/>
            <w:webHidden/>
          </w:rPr>
          <w:t>109</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31" w:history="1">
        <w:r w:rsidRPr="00DD7B3E">
          <w:rPr>
            <w:rStyle w:val="Hyperlink"/>
            <w:noProof/>
          </w:rPr>
          <w:t>The nature of relationships between students and teachers</w:t>
        </w:r>
        <w:r>
          <w:rPr>
            <w:noProof/>
            <w:webHidden/>
          </w:rPr>
          <w:tab/>
        </w:r>
        <w:r>
          <w:rPr>
            <w:noProof/>
            <w:webHidden/>
          </w:rPr>
          <w:fldChar w:fldCharType="begin"/>
        </w:r>
        <w:r>
          <w:rPr>
            <w:noProof/>
            <w:webHidden/>
          </w:rPr>
          <w:instrText xml:space="preserve"> PAGEREF _Toc447977431 \h </w:instrText>
        </w:r>
        <w:r>
          <w:rPr>
            <w:noProof/>
            <w:webHidden/>
          </w:rPr>
        </w:r>
        <w:r>
          <w:rPr>
            <w:noProof/>
            <w:webHidden/>
          </w:rPr>
          <w:fldChar w:fldCharType="separate"/>
        </w:r>
        <w:r>
          <w:rPr>
            <w:noProof/>
            <w:webHidden/>
          </w:rPr>
          <w:t>112</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32" w:history="1">
        <w:r w:rsidRPr="00DD7B3E">
          <w:rPr>
            <w:rStyle w:val="Hyperlink"/>
            <w:noProof/>
          </w:rPr>
          <w:t>Evolving identity of the school.</w:t>
        </w:r>
        <w:r>
          <w:rPr>
            <w:noProof/>
            <w:webHidden/>
          </w:rPr>
          <w:tab/>
        </w:r>
        <w:r>
          <w:rPr>
            <w:noProof/>
            <w:webHidden/>
          </w:rPr>
          <w:fldChar w:fldCharType="begin"/>
        </w:r>
        <w:r>
          <w:rPr>
            <w:noProof/>
            <w:webHidden/>
          </w:rPr>
          <w:instrText xml:space="preserve"> PAGEREF _Toc447977432 \h </w:instrText>
        </w:r>
        <w:r>
          <w:rPr>
            <w:noProof/>
            <w:webHidden/>
          </w:rPr>
        </w:r>
        <w:r>
          <w:rPr>
            <w:noProof/>
            <w:webHidden/>
          </w:rPr>
          <w:fldChar w:fldCharType="separate"/>
        </w:r>
        <w:r>
          <w:rPr>
            <w:noProof/>
            <w:webHidden/>
          </w:rPr>
          <w:t>113</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33" w:history="1">
        <w:r w:rsidRPr="00DD7B3E">
          <w:rPr>
            <w:rStyle w:val="Hyperlink"/>
            <w:noProof/>
          </w:rPr>
          <w:t>Description of Curriculum</w:t>
        </w:r>
        <w:r>
          <w:rPr>
            <w:noProof/>
            <w:webHidden/>
          </w:rPr>
          <w:tab/>
        </w:r>
        <w:r>
          <w:rPr>
            <w:noProof/>
            <w:webHidden/>
          </w:rPr>
          <w:fldChar w:fldCharType="begin"/>
        </w:r>
        <w:r>
          <w:rPr>
            <w:noProof/>
            <w:webHidden/>
          </w:rPr>
          <w:instrText xml:space="preserve"> PAGEREF _Toc447977433 \h </w:instrText>
        </w:r>
        <w:r>
          <w:rPr>
            <w:noProof/>
            <w:webHidden/>
          </w:rPr>
        </w:r>
        <w:r>
          <w:rPr>
            <w:noProof/>
            <w:webHidden/>
          </w:rPr>
          <w:fldChar w:fldCharType="separate"/>
        </w:r>
        <w:r>
          <w:rPr>
            <w:noProof/>
            <w:webHidden/>
          </w:rPr>
          <w:t>114</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34" w:history="1">
        <w:r w:rsidRPr="00DD7B3E">
          <w:rPr>
            <w:rStyle w:val="Hyperlink"/>
            <w:noProof/>
          </w:rPr>
          <w:t>Description of Pedagogy</w:t>
        </w:r>
        <w:r>
          <w:rPr>
            <w:noProof/>
            <w:webHidden/>
          </w:rPr>
          <w:tab/>
        </w:r>
        <w:r>
          <w:rPr>
            <w:noProof/>
            <w:webHidden/>
          </w:rPr>
          <w:fldChar w:fldCharType="begin"/>
        </w:r>
        <w:r>
          <w:rPr>
            <w:noProof/>
            <w:webHidden/>
          </w:rPr>
          <w:instrText xml:space="preserve"> PAGEREF _Toc447977434 \h </w:instrText>
        </w:r>
        <w:r>
          <w:rPr>
            <w:noProof/>
            <w:webHidden/>
          </w:rPr>
        </w:r>
        <w:r>
          <w:rPr>
            <w:noProof/>
            <w:webHidden/>
          </w:rPr>
          <w:fldChar w:fldCharType="separate"/>
        </w:r>
        <w:r>
          <w:rPr>
            <w:noProof/>
            <w:webHidden/>
          </w:rPr>
          <w:t>121</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35" w:history="1">
        <w:r w:rsidRPr="00DD7B3E">
          <w:rPr>
            <w:rStyle w:val="Hyperlink"/>
            <w:noProof/>
          </w:rPr>
          <w:t>Learning team</w:t>
        </w:r>
        <w:r>
          <w:rPr>
            <w:noProof/>
            <w:webHidden/>
          </w:rPr>
          <w:tab/>
        </w:r>
        <w:r>
          <w:rPr>
            <w:noProof/>
            <w:webHidden/>
          </w:rPr>
          <w:fldChar w:fldCharType="begin"/>
        </w:r>
        <w:r>
          <w:rPr>
            <w:noProof/>
            <w:webHidden/>
          </w:rPr>
          <w:instrText xml:space="preserve"> PAGEREF _Toc447977435 \h </w:instrText>
        </w:r>
        <w:r>
          <w:rPr>
            <w:noProof/>
            <w:webHidden/>
          </w:rPr>
        </w:r>
        <w:r>
          <w:rPr>
            <w:noProof/>
            <w:webHidden/>
          </w:rPr>
          <w:fldChar w:fldCharType="separate"/>
        </w:r>
        <w:r>
          <w:rPr>
            <w:noProof/>
            <w:webHidden/>
          </w:rPr>
          <w:t>121</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36" w:history="1">
        <w:r w:rsidRPr="00DD7B3E">
          <w:rPr>
            <w:rStyle w:val="Hyperlink"/>
            <w:noProof/>
          </w:rPr>
          <w:t>Student directed pedagogy</w:t>
        </w:r>
        <w:r>
          <w:rPr>
            <w:noProof/>
            <w:webHidden/>
          </w:rPr>
          <w:tab/>
        </w:r>
        <w:r>
          <w:rPr>
            <w:noProof/>
            <w:webHidden/>
          </w:rPr>
          <w:fldChar w:fldCharType="begin"/>
        </w:r>
        <w:r>
          <w:rPr>
            <w:noProof/>
            <w:webHidden/>
          </w:rPr>
          <w:instrText xml:space="preserve"> PAGEREF _Toc447977436 \h </w:instrText>
        </w:r>
        <w:r>
          <w:rPr>
            <w:noProof/>
            <w:webHidden/>
          </w:rPr>
        </w:r>
        <w:r>
          <w:rPr>
            <w:noProof/>
            <w:webHidden/>
          </w:rPr>
          <w:fldChar w:fldCharType="separate"/>
        </w:r>
        <w:r>
          <w:rPr>
            <w:noProof/>
            <w:webHidden/>
          </w:rPr>
          <w:t>124</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37" w:history="1">
        <w:r w:rsidRPr="00DD7B3E">
          <w:rPr>
            <w:rStyle w:val="Hyperlink"/>
            <w:noProof/>
          </w:rPr>
          <w:t>Demonstration.</w:t>
        </w:r>
        <w:r>
          <w:rPr>
            <w:noProof/>
            <w:webHidden/>
          </w:rPr>
          <w:tab/>
        </w:r>
        <w:r>
          <w:rPr>
            <w:noProof/>
            <w:webHidden/>
          </w:rPr>
          <w:fldChar w:fldCharType="begin"/>
        </w:r>
        <w:r>
          <w:rPr>
            <w:noProof/>
            <w:webHidden/>
          </w:rPr>
          <w:instrText xml:space="preserve"> PAGEREF _Toc447977437 \h </w:instrText>
        </w:r>
        <w:r>
          <w:rPr>
            <w:noProof/>
            <w:webHidden/>
          </w:rPr>
        </w:r>
        <w:r>
          <w:rPr>
            <w:noProof/>
            <w:webHidden/>
          </w:rPr>
          <w:fldChar w:fldCharType="separate"/>
        </w:r>
        <w:r>
          <w:rPr>
            <w:noProof/>
            <w:webHidden/>
          </w:rPr>
          <w:t>126</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38" w:history="1">
        <w:r w:rsidRPr="00DD7B3E">
          <w:rPr>
            <w:rStyle w:val="Hyperlink"/>
            <w:noProof/>
          </w:rPr>
          <w:t>Description of Lived Experience</w:t>
        </w:r>
        <w:r>
          <w:rPr>
            <w:noProof/>
            <w:webHidden/>
          </w:rPr>
          <w:tab/>
        </w:r>
        <w:r>
          <w:rPr>
            <w:noProof/>
            <w:webHidden/>
          </w:rPr>
          <w:fldChar w:fldCharType="begin"/>
        </w:r>
        <w:r>
          <w:rPr>
            <w:noProof/>
            <w:webHidden/>
          </w:rPr>
          <w:instrText xml:space="preserve"> PAGEREF _Toc447977438 \h </w:instrText>
        </w:r>
        <w:r>
          <w:rPr>
            <w:noProof/>
            <w:webHidden/>
          </w:rPr>
        </w:r>
        <w:r>
          <w:rPr>
            <w:noProof/>
            <w:webHidden/>
          </w:rPr>
          <w:fldChar w:fldCharType="separate"/>
        </w:r>
        <w:r>
          <w:rPr>
            <w:noProof/>
            <w:webHidden/>
          </w:rPr>
          <w:t>128</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39" w:history="1">
        <w:r w:rsidRPr="00DD7B3E">
          <w:rPr>
            <w:rStyle w:val="Hyperlink"/>
            <w:noProof/>
          </w:rPr>
          <w:t>Summary</w:t>
        </w:r>
        <w:r>
          <w:rPr>
            <w:noProof/>
            <w:webHidden/>
          </w:rPr>
          <w:tab/>
        </w:r>
        <w:r>
          <w:rPr>
            <w:noProof/>
            <w:webHidden/>
          </w:rPr>
          <w:fldChar w:fldCharType="begin"/>
        </w:r>
        <w:r>
          <w:rPr>
            <w:noProof/>
            <w:webHidden/>
          </w:rPr>
          <w:instrText xml:space="preserve"> PAGEREF _Toc447977439 \h </w:instrText>
        </w:r>
        <w:r>
          <w:rPr>
            <w:noProof/>
            <w:webHidden/>
          </w:rPr>
        </w:r>
        <w:r>
          <w:rPr>
            <w:noProof/>
            <w:webHidden/>
          </w:rPr>
          <w:fldChar w:fldCharType="separate"/>
        </w:r>
        <w:r>
          <w:rPr>
            <w:noProof/>
            <w:webHidden/>
          </w:rPr>
          <w:t>129</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440" w:history="1">
        <w:r w:rsidRPr="00DD7B3E">
          <w:rPr>
            <w:rStyle w:val="Hyperlink"/>
          </w:rPr>
          <w:t>Chapter 5:  Student Case</w:t>
        </w:r>
        <w:r>
          <w:rPr>
            <w:webHidden/>
          </w:rPr>
          <w:tab/>
        </w:r>
        <w:r>
          <w:rPr>
            <w:webHidden/>
          </w:rPr>
          <w:fldChar w:fldCharType="begin"/>
        </w:r>
        <w:r>
          <w:rPr>
            <w:webHidden/>
          </w:rPr>
          <w:instrText xml:space="preserve"> PAGEREF _Toc447977440 \h </w:instrText>
        </w:r>
        <w:r>
          <w:rPr>
            <w:webHidden/>
          </w:rPr>
        </w:r>
        <w:r>
          <w:rPr>
            <w:webHidden/>
          </w:rPr>
          <w:fldChar w:fldCharType="separate"/>
        </w:r>
        <w:r>
          <w:rPr>
            <w:webHidden/>
          </w:rPr>
          <w:t>131</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41" w:history="1">
        <w:r w:rsidRPr="00DD7B3E">
          <w:rPr>
            <w:rStyle w:val="Hyperlink"/>
            <w:noProof/>
          </w:rPr>
          <w:t>Introduction</w:t>
        </w:r>
        <w:r>
          <w:rPr>
            <w:noProof/>
            <w:webHidden/>
          </w:rPr>
          <w:tab/>
        </w:r>
        <w:r>
          <w:rPr>
            <w:noProof/>
            <w:webHidden/>
          </w:rPr>
          <w:fldChar w:fldCharType="begin"/>
        </w:r>
        <w:r>
          <w:rPr>
            <w:noProof/>
            <w:webHidden/>
          </w:rPr>
          <w:instrText xml:space="preserve"> PAGEREF _Toc447977441 \h </w:instrText>
        </w:r>
        <w:r>
          <w:rPr>
            <w:noProof/>
            <w:webHidden/>
          </w:rPr>
        </w:r>
        <w:r>
          <w:rPr>
            <w:noProof/>
            <w:webHidden/>
          </w:rPr>
          <w:fldChar w:fldCharType="separate"/>
        </w:r>
        <w:r>
          <w:rPr>
            <w:noProof/>
            <w:webHidden/>
          </w:rPr>
          <w:t>131</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42" w:history="1">
        <w:r w:rsidRPr="00DD7B3E">
          <w:rPr>
            <w:rStyle w:val="Hyperlink"/>
            <w:noProof/>
          </w:rPr>
          <w:t>What Led to Participation</w:t>
        </w:r>
        <w:r>
          <w:rPr>
            <w:noProof/>
            <w:webHidden/>
          </w:rPr>
          <w:tab/>
        </w:r>
        <w:r>
          <w:rPr>
            <w:noProof/>
            <w:webHidden/>
          </w:rPr>
          <w:fldChar w:fldCharType="begin"/>
        </w:r>
        <w:r>
          <w:rPr>
            <w:noProof/>
            <w:webHidden/>
          </w:rPr>
          <w:instrText xml:space="preserve"> PAGEREF _Toc447977442 \h </w:instrText>
        </w:r>
        <w:r>
          <w:rPr>
            <w:noProof/>
            <w:webHidden/>
          </w:rPr>
        </w:r>
        <w:r>
          <w:rPr>
            <w:noProof/>
            <w:webHidden/>
          </w:rPr>
          <w:fldChar w:fldCharType="separate"/>
        </w:r>
        <w:r>
          <w:rPr>
            <w:noProof/>
            <w:webHidden/>
          </w:rPr>
          <w:t>132</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43" w:history="1">
        <w:r w:rsidRPr="00DD7B3E">
          <w:rPr>
            <w:rStyle w:val="Hyperlink"/>
            <w:noProof/>
          </w:rPr>
          <w:t>Culture of the School</w:t>
        </w:r>
        <w:r>
          <w:rPr>
            <w:noProof/>
            <w:webHidden/>
          </w:rPr>
          <w:tab/>
        </w:r>
        <w:r>
          <w:rPr>
            <w:noProof/>
            <w:webHidden/>
          </w:rPr>
          <w:fldChar w:fldCharType="begin"/>
        </w:r>
        <w:r>
          <w:rPr>
            <w:noProof/>
            <w:webHidden/>
          </w:rPr>
          <w:instrText xml:space="preserve"> PAGEREF _Toc447977443 \h </w:instrText>
        </w:r>
        <w:r>
          <w:rPr>
            <w:noProof/>
            <w:webHidden/>
          </w:rPr>
        </w:r>
        <w:r>
          <w:rPr>
            <w:noProof/>
            <w:webHidden/>
          </w:rPr>
          <w:fldChar w:fldCharType="separate"/>
        </w:r>
        <w:r>
          <w:rPr>
            <w:noProof/>
            <w:webHidden/>
          </w:rPr>
          <w:t>133</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44" w:history="1">
        <w:r w:rsidRPr="00DD7B3E">
          <w:rPr>
            <w:rStyle w:val="Hyperlink"/>
            <w:noProof/>
          </w:rPr>
          <w:t>Description of Curriculum</w:t>
        </w:r>
        <w:r>
          <w:rPr>
            <w:noProof/>
            <w:webHidden/>
          </w:rPr>
          <w:tab/>
        </w:r>
        <w:r>
          <w:rPr>
            <w:noProof/>
            <w:webHidden/>
          </w:rPr>
          <w:fldChar w:fldCharType="begin"/>
        </w:r>
        <w:r>
          <w:rPr>
            <w:noProof/>
            <w:webHidden/>
          </w:rPr>
          <w:instrText xml:space="preserve"> PAGEREF _Toc447977444 \h </w:instrText>
        </w:r>
        <w:r>
          <w:rPr>
            <w:noProof/>
            <w:webHidden/>
          </w:rPr>
        </w:r>
        <w:r>
          <w:rPr>
            <w:noProof/>
            <w:webHidden/>
          </w:rPr>
          <w:fldChar w:fldCharType="separate"/>
        </w:r>
        <w:r>
          <w:rPr>
            <w:noProof/>
            <w:webHidden/>
          </w:rPr>
          <w:t>136</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45" w:history="1">
        <w:r w:rsidRPr="00DD7B3E">
          <w:rPr>
            <w:rStyle w:val="Hyperlink"/>
            <w:noProof/>
          </w:rPr>
          <w:t>Expectations</w:t>
        </w:r>
        <w:r>
          <w:rPr>
            <w:noProof/>
            <w:webHidden/>
          </w:rPr>
          <w:tab/>
        </w:r>
        <w:r>
          <w:rPr>
            <w:noProof/>
            <w:webHidden/>
          </w:rPr>
          <w:fldChar w:fldCharType="begin"/>
        </w:r>
        <w:r>
          <w:rPr>
            <w:noProof/>
            <w:webHidden/>
          </w:rPr>
          <w:instrText xml:space="preserve"> PAGEREF _Toc447977445 \h </w:instrText>
        </w:r>
        <w:r>
          <w:rPr>
            <w:noProof/>
            <w:webHidden/>
          </w:rPr>
        </w:r>
        <w:r>
          <w:rPr>
            <w:noProof/>
            <w:webHidden/>
          </w:rPr>
          <w:fldChar w:fldCharType="separate"/>
        </w:r>
        <w:r>
          <w:rPr>
            <w:noProof/>
            <w:webHidden/>
          </w:rPr>
          <w:t>136</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46" w:history="1">
        <w:r w:rsidRPr="00DD7B3E">
          <w:rPr>
            <w:rStyle w:val="Hyperlink"/>
            <w:noProof/>
          </w:rPr>
          <w:t>Curricular planning</w:t>
        </w:r>
        <w:r>
          <w:rPr>
            <w:noProof/>
            <w:webHidden/>
          </w:rPr>
          <w:tab/>
        </w:r>
        <w:r>
          <w:rPr>
            <w:noProof/>
            <w:webHidden/>
          </w:rPr>
          <w:fldChar w:fldCharType="begin"/>
        </w:r>
        <w:r>
          <w:rPr>
            <w:noProof/>
            <w:webHidden/>
          </w:rPr>
          <w:instrText xml:space="preserve"> PAGEREF _Toc447977446 \h </w:instrText>
        </w:r>
        <w:r>
          <w:rPr>
            <w:noProof/>
            <w:webHidden/>
          </w:rPr>
        </w:r>
        <w:r>
          <w:rPr>
            <w:noProof/>
            <w:webHidden/>
          </w:rPr>
          <w:fldChar w:fldCharType="separate"/>
        </w:r>
        <w:r>
          <w:rPr>
            <w:noProof/>
            <w:webHidden/>
          </w:rPr>
          <w:t>137</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47" w:history="1">
        <w:r w:rsidRPr="00DD7B3E">
          <w:rPr>
            <w:rStyle w:val="Hyperlink"/>
            <w:noProof/>
          </w:rPr>
          <w:t>Level of curricular content</w:t>
        </w:r>
        <w:r>
          <w:rPr>
            <w:noProof/>
            <w:webHidden/>
          </w:rPr>
          <w:tab/>
        </w:r>
        <w:r>
          <w:rPr>
            <w:noProof/>
            <w:webHidden/>
          </w:rPr>
          <w:fldChar w:fldCharType="begin"/>
        </w:r>
        <w:r>
          <w:rPr>
            <w:noProof/>
            <w:webHidden/>
          </w:rPr>
          <w:instrText xml:space="preserve"> PAGEREF _Toc447977447 \h </w:instrText>
        </w:r>
        <w:r>
          <w:rPr>
            <w:noProof/>
            <w:webHidden/>
          </w:rPr>
        </w:r>
        <w:r>
          <w:rPr>
            <w:noProof/>
            <w:webHidden/>
          </w:rPr>
          <w:fldChar w:fldCharType="separate"/>
        </w:r>
        <w:r>
          <w:rPr>
            <w:noProof/>
            <w:webHidden/>
          </w:rPr>
          <w:t>139</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48" w:history="1">
        <w:r w:rsidRPr="00DD7B3E">
          <w:rPr>
            <w:rStyle w:val="Hyperlink"/>
            <w:noProof/>
          </w:rPr>
          <w:t>Description of Pedagogy</w:t>
        </w:r>
        <w:r>
          <w:rPr>
            <w:noProof/>
            <w:webHidden/>
          </w:rPr>
          <w:tab/>
        </w:r>
        <w:r>
          <w:rPr>
            <w:noProof/>
            <w:webHidden/>
          </w:rPr>
          <w:fldChar w:fldCharType="begin"/>
        </w:r>
        <w:r>
          <w:rPr>
            <w:noProof/>
            <w:webHidden/>
          </w:rPr>
          <w:instrText xml:space="preserve"> PAGEREF _Toc447977448 \h </w:instrText>
        </w:r>
        <w:r>
          <w:rPr>
            <w:noProof/>
            <w:webHidden/>
          </w:rPr>
        </w:r>
        <w:r>
          <w:rPr>
            <w:noProof/>
            <w:webHidden/>
          </w:rPr>
          <w:fldChar w:fldCharType="separate"/>
        </w:r>
        <w:r>
          <w:rPr>
            <w:noProof/>
            <w:webHidden/>
          </w:rPr>
          <w:t>140</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49" w:history="1">
        <w:r w:rsidRPr="00DD7B3E">
          <w:rPr>
            <w:rStyle w:val="Hyperlink"/>
            <w:noProof/>
          </w:rPr>
          <w:t>Self-regulated learning</w:t>
        </w:r>
        <w:r>
          <w:rPr>
            <w:noProof/>
            <w:webHidden/>
          </w:rPr>
          <w:tab/>
        </w:r>
        <w:r>
          <w:rPr>
            <w:noProof/>
            <w:webHidden/>
          </w:rPr>
          <w:fldChar w:fldCharType="begin"/>
        </w:r>
        <w:r>
          <w:rPr>
            <w:noProof/>
            <w:webHidden/>
          </w:rPr>
          <w:instrText xml:space="preserve"> PAGEREF _Toc447977449 \h </w:instrText>
        </w:r>
        <w:r>
          <w:rPr>
            <w:noProof/>
            <w:webHidden/>
          </w:rPr>
        </w:r>
        <w:r>
          <w:rPr>
            <w:noProof/>
            <w:webHidden/>
          </w:rPr>
          <w:fldChar w:fldCharType="separate"/>
        </w:r>
        <w:r>
          <w:rPr>
            <w:noProof/>
            <w:webHidden/>
          </w:rPr>
          <w:t>140</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50" w:history="1">
        <w:r w:rsidRPr="00DD7B3E">
          <w:rPr>
            <w:rStyle w:val="Hyperlink"/>
            <w:noProof/>
          </w:rPr>
          <w:t>Teachers as valuable</w:t>
        </w:r>
        <w:r>
          <w:rPr>
            <w:noProof/>
            <w:webHidden/>
          </w:rPr>
          <w:tab/>
        </w:r>
        <w:r>
          <w:rPr>
            <w:noProof/>
            <w:webHidden/>
          </w:rPr>
          <w:fldChar w:fldCharType="begin"/>
        </w:r>
        <w:r>
          <w:rPr>
            <w:noProof/>
            <w:webHidden/>
          </w:rPr>
          <w:instrText xml:space="preserve"> PAGEREF _Toc447977450 \h </w:instrText>
        </w:r>
        <w:r>
          <w:rPr>
            <w:noProof/>
            <w:webHidden/>
          </w:rPr>
        </w:r>
        <w:r>
          <w:rPr>
            <w:noProof/>
            <w:webHidden/>
          </w:rPr>
          <w:fldChar w:fldCharType="separate"/>
        </w:r>
        <w:r>
          <w:rPr>
            <w:noProof/>
            <w:webHidden/>
          </w:rPr>
          <w:t>142</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51" w:history="1">
        <w:r w:rsidRPr="00DD7B3E">
          <w:rPr>
            <w:rStyle w:val="Hyperlink"/>
            <w:noProof/>
          </w:rPr>
          <w:t>Students as teachers.</w:t>
        </w:r>
        <w:r>
          <w:rPr>
            <w:noProof/>
            <w:webHidden/>
          </w:rPr>
          <w:tab/>
        </w:r>
        <w:r>
          <w:rPr>
            <w:noProof/>
            <w:webHidden/>
          </w:rPr>
          <w:fldChar w:fldCharType="begin"/>
        </w:r>
        <w:r>
          <w:rPr>
            <w:noProof/>
            <w:webHidden/>
          </w:rPr>
          <w:instrText xml:space="preserve"> PAGEREF _Toc447977451 \h </w:instrText>
        </w:r>
        <w:r>
          <w:rPr>
            <w:noProof/>
            <w:webHidden/>
          </w:rPr>
        </w:r>
        <w:r>
          <w:rPr>
            <w:noProof/>
            <w:webHidden/>
          </w:rPr>
          <w:fldChar w:fldCharType="separate"/>
        </w:r>
        <w:r>
          <w:rPr>
            <w:noProof/>
            <w:webHidden/>
          </w:rPr>
          <w:t>143</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52" w:history="1">
        <w:r w:rsidRPr="00DD7B3E">
          <w:rPr>
            <w:rStyle w:val="Hyperlink"/>
            <w:noProof/>
          </w:rPr>
          <w:t>Description of Lived Experience</w:t>
        </w:r>
        <w:r>
          <w:rPr>
            <w:noProof/>
            <w:webHidden/>
          </w:rPr>
          <w:tab/>
        </w:r>
        <w:r>
          <w:rPr>
            <w:noProof/>
            <w:webHidden/>
          </w:rPr>
          <w:fldChar w:fldCharType="begin"/>
        </w:r>
        <w:r>
          <w:rPr>
            <w:noProof/>
            <w:webHidden/>
          </w:rPr>
          <w:instrText xml:space="preserve"> PAGEREF _Toc447977452 \h </w:instrText>
        </w:r>
        <w:r>
          <w:rPr>
            <w:noProof/>
            <w:webHidden/>
          </w:rPr>
        </w:r>
        <w:r>
          <w:rPr>
            <w:noProof/>
            <w:webHidden/>
          </w:rPr>
          <w:fldChar w:fldCharType="separate"/>
        </w:r>
        <w:r>
          <w:rPr>
            <w:noProof/>
            <w:webHidden/>
          </w:rPr>
          <w:t>144</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53" w:history="1">
        <w:r w:rsidRPr="00DD7B3E">
          <w:rPr>
            <w:rStyle w:val="Hyperlink"/>
            <w:noProof/>
          </w:rPr>
          <w:t>Summary</w:t>
        </w:r>
        <w:r>
          <w:rPr>
            <w:noProof/>
            <w:webHidden/>
          </w:rPr>
          <w:tab/>
        </w:r>
        <w:r>
          <w:rPr>
            <w:noProof/>
            <w:webHidden/>
          </w:rPr>
          <w:fldChar w:fldCharType="begin"/>
        </w:r>
        <w:r>
          <w:rPr>
            <w:noProof/>
            <w:webHidden/>
          </w:rPr>
          <w:instrText xml:space="preserve"> PAGEREF _Toc447977453 \h </w:instrText>
        </w:r>
        <w:r>
          <w:rPr>
            <w:noProof/>
            <w:webHidden/>
          </w:rPr>
        </w:r>
        <w:r>
          <w:rPr>
            <w:noProof/>
            <w:webHidden/>
          </w:rPr>
          <w:fldChar w:fldCharType="separate"/>
        </w:r>
        <w:r>
          <w:rPr>
            <w:noProof/>
            <w:webHidden/>
          </w:rPr>
          <w:t>145</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454" w:history="1">
        <w:r w:rsidRPr="00DD7B3E">
          <w:rPr>
            <w:rStyle w:val="Hyperlink"/>
          </w:rPr>
          <w:t>Chapter 6:  Administrator Case</w:t>
        </w:r>
        <w:r>
          <w:rPr>
            <w:webHidden/>
          </w:rPr>
          <w:tab/>
        </w:r>
        <w:r>
          <w:rPr>
            <w:webHidden/>
          </w:rPr>
          <w:fldChar w:fldCharType="begin"/>
        </w:r>
        <w:r>
          <w:rPr>
            <w:webHidden/>
          </w:rPr>
          <w:instrText xml:space="preserve"> PAGEREF _Toc447977454 \h </w:instrText>
        </w:r>
        <w:r>
          <w:rPr>
            <w:webHidden/>
          </w:rPr>
        </w:r>
        <w:r>
          <w:rPr>
            <w:webHidden/>
          </w:rPr>
          <w:fldChar w:fldCharType="separate"/>
        </w:r>
        <w:r>
          <w:rPr>
            <w:webHidden/>
          </w:rPr>
          <w:t>147</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55" w:history="1">
        <w:r w:rsidRPr="00DD7B3E">
          <w:rPr>
            <w:rStyle w:val="Hyperlink"/>
            <w:noProof/>
          </w:rPr>
          <w:t>Introduction</w:t>
        </w:r>
        <w:r>
          <w:rPr>
            <w:noProof/>
            <w:webHidden/>
          </w:rPr>
          <w:tab/>
        </w:r>
        <w:r>
          <w:rPr>
            <w:noProof/>
            <w:webHidden/>
          </w:rPr>
          <w:fldChar w:fldCharType="begin"/>
        </w:r>
        <w:r>
          <w:rPr>
            <w:noProof/>
            <w:webHidden/>
          </w:rPr>
          <w:instrText xml:space="preserve"> PAGEREF _Toc447977455 \h </w:instrText>
        </w:r>
        <w:r>
          <w:rPr>
            <w:noProof/>
            <w:webHidden/>
          </w:rPr>
        </w:r>
        <w:r>
          <w:rPr>
            <w:noProof/>
            <w:webHidden/>
          </w:rPr>
          <w:fldChar w:fldCharType="separate"/>
        </w:r>
        <w:r>
          <w:rPr>
            <w:noProof/>
            <w:webHidden/>
          </w:rPr>
          <w:t>147</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56" w:history="1">
        <w:r w:rsidRPr="00DD7B3E">
          <w:rPr>
            <w:rStyle w:val="Hyperlink"/>
            <w:noProof/>
          </w:rPr>
          <w:t>What Led to Participation</w:t>
        </w:r>
        <w:r>
          <w:rPr>
            <w:noProof/>
            <w:webHidden/>
          </w:rPr>
          <w:tab/>
        </w:r>
        <w:r>
          <w:rPr>
            <w:noProof/>
            <w:webHidden/>
          </w:rPr>
          <w:fldChar w:fldCharType="begin"/>
        </w:r>
        <w:r>
          <w:rPr>
            <w:noProof/>
            <w:webHidden/>
          </w:rPr>
          <w:instrText xml:space="preserve"> PAGEREF _Toc447977456 \h </w:instrText>
        </w:r>
        <w:r>
          <w:rPr>
            <w:noProof/>
            <w:webHidden/>
          </w:rPr>
        </w:r>
        <w:r>
          <w:rPr>
            <w:noProof/>
            <w:webHidden/>
          </w:rPr>
          <w:fldChar w:fldCharType="separate"/>
        </w:r>
        <w:r>
          <w:rPr>
            <w:noProof/>
            <w:webHidden/>
          </w:rPr>
          <w:t>147</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57" w:history="1">
        <w:r w:rsidRPr="00DD7B3E">
          <w:rPr>
            <w:rStyle w:val="Hyperlink"/>
            <w:noProof/>
          </w:rPr>
          <w:t>Culture of the School</w:t>
        </w:r>
        <w:r>
          <w:rPr>
            <w:noProof/>
            <w:webHidden/>
          </w:rPr>
          <w:tab/>
        </w:r>
        <w:r>
          <w:rPr>
            <w:noProof/>
            <w:webHidden/>
          </w:rPr>
          <w:fldChar w:fldCharType="begin"/>
        </w:r>
        <w:r>
          <w:rPr>
            <w:noProof/>
            <w:webHidden/>
          </w:rPr>
          <w:instrText xml:space="preserve"> PAGEREF _Toc447977457 \h </w:instrText>
        </w:r>
        <w:r>
          <w:rPr>
            <w:noProof/>
            <w:webHidden/>
          </w:rPr>
        </w:r>
        <w:r>
          <w:rPr>
            <w:noProof/>
            <w:webHidden/>
          </w:rPr>
          <w:fldChar w:fldCharType="separate"/>
        </w:r>
        <w:r>
          <w:rPr>
            <w:noProof/>
            <w:webHidden/>
          </w:rPr>
          <w:t>148</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58" w:history="1">
        <w:r w:rsidRPr="00DD7B3E">
          <w:rPr>
            <w:rStyle w:val="Hyperlink"/>
            <w:noProof/>
          </w:rPr>
          <w:t>Students</w:t>
        </w:r>
        <w:r>
          <w:rPr>
            <w:noProof/>
            <w:webHidden/>
          </w:rPr>
          <w:tab/>
        </w:r>
        <w:r>
          <w:rPr>
            <w:noProof/>
            <w:webHidden/>
          </w:rPr>
          <w:fldChar w:fldCharType="begin"/>
        </w:r>
        <w:r>
          <w:rPr>
            <w:noProof/>
            <w:webHidden/>
          </w:rPr>
          <w:instrText xml:space="preserve"> PAGEREF _Toc447977458 \h </w:instrText>
        </w:r>
        <w:r>
          <w:rPr>
            <w:noProof/>
            <w:webHidden/>
          </w:rPr>
        </w:r>
        <w:r>
          <w:rPr>
            <w:noProof/>
            <w:webHidden/>
          </w:rPr>
          <w:fldChar w:fldCharType="separate"/>
        </w:r>
        <w:r>
          <w:rPr>
            <w:noProof/>
            <w:webHidden/>
          </w:rPr>
          <w:t>148</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59" w:history="1">
        <w:r w:rsidRPr="00DD7B3E">
          <w:rPr>
            <w:rStyle w:val="Hyperlink"/>
            <w:noProof/>
          </w:rPr>
          <w:t>Teachers</w:t>
        </w:r>
        <w:r>
          <w:rPr>
            <w:noProof/>
            <w:webHidden/>
          </w:rPr>
          <w:tab/>
        </w:r>
        <w:r>
          <w:rPr>
            <w:noProof/>
            <w:webHidden/>
          </w:rPr>
          <w:fldChar w:fldCharType="begin"/>
        </w:r>
        <w:r>
          <w:rPr>
            <w:noProof/>
            <w:webHidden/>
          </w:rPr>
          <w:instrText xml:space="preserve"> PAGEREF _Toc447977459 \h </w:instrText>
        </w:r>
        <w:r>
          <w:rPr>
            <w:noProof/>
            <w:webHidden/>
          </w:rPr>
        </w:r>
        <w:r>
          <w:rPr>
            <w:noProof/>
            <w:webHidden/>
          </w:rPr>
          <w:fldChar w:fldCharType="separate"/>
        </w:r>
        <w:r>
          <w:rPr>
            <w:noProof/>
            <w:webHidden/>
          </w:rPr>
          <w:t>149</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60" w:history="1">
        <w:r w:rsidRPr="00DD7B3E">
          <w:rPr>
            <w:rStyle w:val="Hyperlink"/>
            <w:noProof/>
          </w:rPr>
          <w:t>Networking</w:t>
        </w:r>
        <w:r>
          <w:rPr>
            <w:noProof/>
            <w:webHidden/>
          </w:rPr>
          <w:tab/>
        </w:r>
        <w:r>
          <w:rPr>
            <w:noProof/>
            <w:webHidden/>
          </w:rPr>
          <w:fldChar w:fldCharType="begin"/>
        </w:r>
        <w:r>
          <w:rPr>
            <w:noProof/>
            <w:webHidden/>
          </w:rPr>
          <w:instrText xml:space="preserve"> PAGEREF _Toc447977460 \h </w:instrText>
        </w:r>
        <w:r>
          <w:rPr>
            <w:noProof/>
            <w:webHidden/>
          </w:rPr>
        </w:r>
        <w:r>
          <w:rPr>
            <w:noProof/>
            <w:webHidden/>
          </w:rPr>
          <w:fldChar w:fldCharType="separate"/>
        </w:r>
        <w:r>
          <w:rPr>
            <w:noProof/>
            <w:webHidden/>
          </w:rPr>
          <w:t>151</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61" w:history="1">
        <w:r w:rsidRPr="00DD7B3E">
          <w:rPr>
            <w:rStyle w:val="Hyperlink"/>
            <w:noProof/>
          </w:rPr>
          <w:t>Technical emphasis</w:t>
        </w:r>
        <w:r>
          <w:rPr>
            <w:noProof/>
            <w:webHidden/>
          </w:rPr>
          <w:tab/>
        </w:r>
        <w:r>
          <w:rPr>
            <w:noProof/>
            <w:webHidden/>
          </w:rPr>
          <w:fldChar w:fldCharType="begin"/>
        </w:r>
        <w:r>
          <w:rPr>
            <w:noProof/>
            <w:webHidden/>
          </w:rPr>
          <w:instrText xml:space="preserve"> PAGEREF _Toc447977461 \h </w:instrText>
        </w:r>
        <w:r>
          <w:rPr>
            <w:noProof/>
            <w:webHidden/>
          </w:rPr>
        </w:r>
        <w:r>
          <w:rPr>
            <w:noProof/>
            <w:webHidden/>
          </w:rPr>
          <w:fldChar w:fldCharType="separate"/>
        </w:r>
        <w:r>
          <w:rPr>
            <w:noProof/>
            <w:webHidden/>
          </w:rPr>
          <w:t>152</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62" w:history="1">
        <w:r w:rsidRPr="00DD7B3E">
          <w:rPr>
            <w:rStyle w:val="Hyperlink"/>
            <w:noProof/>
          </w:rPr>
          <w:t>Description of Curriculum</w:t>
        </w:r>
        <w:r>
          <w:rPr>
            <w:noProof/>
            <w:webHidden/>
          </w:rPr>
          <w:tab/>
        </w:r>
        <w:r>
          <w:rPr>
            <w:noProof/>
            <w:webHidden/>
          </w:rPr>
          <w:fldChar w:fldCharType="begin"/>
        </w:r>
        <w:r>
          <w:rPr>
            <w:noProof/>
            <w:webHidden/>
          </w:rPr>
          <w:instrText xml:space="preserve"> PAGEREF _Toc447977462 \h </w:instrText>
        </w:r>
        <w:r>
          <w:rPr>
            <w:noProof/>
            <w:webHidden/>
          </w:rPr>
        </w:r>
        <w:r>
          <w:rPr>
            <w:noProof/>
            <w:webHidden/>
          </w:rPr>
          <w:fldChar w:fldCharType="separate"/>
        </w:r>
        <w:r>
          <w:rPr>
            <w:noProof/>
            <w:webHidden/>
          </w:rPr>
          <w:t>153</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63" w:history="1">
        <w:r w:rsidRPr="00DD7B3E">
          <w:rPr>
            <w:rStyle w:val="Hyperlink"/>
            <w:noProof/>
          </w:rPr>
          <w:t>Focus on the music industry</w:t>
        </w:r>
        <w:r>
          <w:rPr>
            <w:noProof/>
            <w:webHidden/>
          </w:rPr>
          <w:tab/>
        </w:r>
        <w:r>
          <w:rPr>
            <w:noProof/>
            <w:webHidden/>
          </w:rPr>
          <w:fldChar w:fldCharType="begin"/>
        </w:r>
        <w:r>
          <w:rPr>
            <w:noProof/>
            <w:webHidden/>
          </w:rPr>
          <w:instrText xml:space="preserve"> PAGEREF _Toc447977463 \h </w:instrText>
        </w:r>
        <w:r>
          <w:rPr>
            <w:noProof/>
            <w:webHidden/>
          </w:rPr>
        </w:r>
        <w:r>
          <w:rPr>
            <w:noProof/>
            <w:webHidden/>
          </w:rPr>
          <w:fldChar w:fldCharType="separate"/>
        </w:r>
        <w:r>
          <w:rPr>
            <w:noProof/>
            <w:webHidden/>
          </w:rPr>
          <w:t>155</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64" w:history="1">
        <w:r w:rsidRPr="00DD7B3E">
          <w:rPr>
            <w:rStyle w:val="Hyperlink"/>
            <w:noProof/>
          </w:rPr>
          <w:t>Influence of the teacher’s personal experience</w:t>
        </w:r>
        <w:r>
          <w:rPr>
            <w:noProof/>
            <w:webHidden/>
          </w:rPr>
          <w:tab/>
        </w:r>
        <w:r>
          <w:rPr>
            <w:noProof/>
            <w:webHidden/>
          </w:rPr>
          <w:fldChar w:fldCharType="begin"/>
        </w:r>
        <w:r>
          <w:rPr>
            <w:noProof/>
            <w:webHidden/>
          </w:rPr>
          <w:instrText xml:space="preserve"> PAGEREF _Toc447977464 \h </w:instrText>
        </w:r>
        <w:r>
          <w:rPr>
            <w:noProof/>
            <w:webHidden/>
          </w:rPr>
        </w:r>
        <w:r>
          <w:rPr>
            <w:noProof/>
            <w:webHidden/>
          </w:rPr>
          <w:fldChar w:fldCharType="separate"/>
        </w:r>
        <w:r>
          <w:rPr>
            <w:noProof/>
            <w:webHidden/>
          </w:rPr>
          <w:t>157</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65" w:history="1">
        <w:r w:rsidRPr="00DD7B3E">
          <w:rPr>
            <w:rStyle w:val="Hyperlink"/>
            <w:noProof/>
          </w:rPr>
          <w:t>Student centered</w:t>
        </w:r>
        <w:r>
          <w:rPr>
            <w:noProof/>
            <w:webHidden/>
          </w:rPr>
          <w:tab/>
        </w:r>
        <w:r>
          <w:rPr>
            <w:noProof/>
            <w:webHidden/>
          </w:rPr>
          <w:fldChar w:fldCharType="begin"/>
        </w:r>
        <w:r>
          <w:rPr>
            <w:noProof/>
            <w:webHidden/>
          </w:rPr>
          <w:instrText xml:space="preserve"> PAGEREF _Toc447977465 \h </w:instrText>
        </w:r>
        <w:r>
          <w:rPr>
            <w:noProof/>
            <w:webHidden/>
          </w:rPr>
        </w:r>
        <w:r>
          <w:rPr>
            <w:noProof/>
            <w:webHidden/>
          </w:rPr>
          <w:fldChar w:fldCharType="separate"/>
        </w:r>
        <w:r>
          <w:rPr>
            <w:noProof/>
            <w:webHidden/>
          </w:rPr>
          <w:t>158</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66" w:history="1">
        <w:r w:rsidRPr="00DD7B3E">
          <w:rPr>
            <w:rStyle w:val="Hyperlink"/>
            <w:noProof/>
          </w:rPr>
          <w:t>Description of Pedagogy</w:t>
        </w:r>
        <w:r>
          <w:rPr>
            <w:noProof/>
            <w:webHidden/>
          </w:rPr>
          <w:tab/>
        </w:r>
        <w:r>
          <w:rPr>
            <w:noProof/>
            <w:webHidden/>
          </w:rPr>
          <w:fldChar w:fldCharType="begin"/>
        </w:r>
        <w:r>
          <w:rPr>
            <w:noProof/>
            <w:webHidden/>
          </w:rPr>
          <w:instrText xml:space="preserve"> PAGEREF _Toc447977466 \h </w:instrText>
        </w:r>
        <w:r>
          <w:rPr>
            <w:noProof/>
            <w:webHidden/>
          </w:rPr>
        </w:r>
        <w:r>
          <w:rPr>
            <w:noProof/>
            <w:webHidden/>
          </w:rPr>
          <w:fldChar w:fldCharType="separate"/>
        </w:r>
        <w:r>
          <w:rPr>
            <w:noProof/>
            <w:webHidden/>
          </w:rPr>
          <w:t>160</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67" w:history="1">
        <w:r w:rsidRPr="00DD7B3E">
          <w:rPr>
            <w:rStyle w:val="Hyperlink"/>
            <w:noProof/>
          </w:rPr>
          <w:t>Mentor relationship</w:t>
        </w:r>
        <w:r>
          <w:rPr>
            <w:noProof/>
            <w:webHidden/>
          </w:rPr>
          <w:tab/>
        </w:r>
        <w:r>
          <w:rPr>
            <w:noProof/>
            <w:webHidden/>
          </w:rPr>
          <w:fldChar w:fldCharType="begin"/>
        </w:r>
        <w:r>
          <w:rPr>
            <w:noProof/>
            <w:webHidden/>
          </w:rPr>
          <w:instrText xml:space="preserve"> PAGEREF _Toc447977467 \h </w:instrText>
        </w:r>
        <w:r>
          <w:rPr>
            <w:noProof/>
            <w:webHidden/>
          </w:rPr>
        </w:r>
        <w:r>
          <w:rPr>
            <w:noProof/>
            <w:webHidden/>
          </w:rPr>
          <w:fldChar w:fldCharType="separate"/>
        </w:r>
        <w:r>
          <w:rPr>
            <w:noProof/>
            <w:webHidden/>
          </w:rPr>
          <w:t>161</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68" w:history="1">
        <w:r w:rsidRPr="00DD7B3E">
          <w:rPr>
            <w:rStyle w:val="Hyperlink"/>
            <w:noProof/>
          </w:rPr>
          <w:t>Student directed learning</w:t>
        </w:r>
        <w:r>
          <w:rPr>
            <w:noProof/>
            <w:webHidden/>
          </w:rPr>
          <w:tab/>
        </w:r>
        <w:r>
          <w:rPr>
            <w:noProof/>
            <w:webHidden/>
          </w:rPr>
          <w:fldChar w:fldCharType="begin"/>
        </w:r>
        <w:r>
          <w:rPr>
            <w:noProof/>
            <w:webHidden/>
          </w:rPr>
          <w:instrText xml:space="preserve"> PAGEREF _Toc447977468 \h </w:instrText>
        </w:r>
        <w:r>
          <w:rPr>
            <w:noProof/>
            <w:webHidden/>
          </w:rPr>
        </w:r>
        <w:r>
          <w:rPr>
            <w:noProof/>
            <w:webHidden/>
          </w:rPr>
          <w:fldChar w:fldCharType="separate"/>
        </w:r>
        <w:r>
          <w:rPr>
            <w:noProof/>
            <w:webHidden/>
          </w:rPr>
          <w:t>162</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69" w:history="1">
        <w:r w:rsidRPr="00DD7B3E">
          <w:rPr>
            <w:rStyle w:val="Hyperlink"/>
            <w:noProof/>
          </w:rPr>
          <w:t>Learning by doing</w:t>
        </w:r>
        <w:r>
          <w:rPr>
            <w:noProof/>
            <w:webHidden/>
          </w:rPr>
          <w:tab/>
        </w:r>
        <w:r>
          <w:rPr>
            <w:noProof/>
            <w:webHidden/>
          </w:rPr>
          <w:fldChar w:fldCharType="begin"/>
        </w:r>
        <w:r>
          <w:rPr>
            <w:noProof/>
            <w:webHidden/>
          </w:rPr>
          <w:instrText xml:space="preserve"> PAGEREF _Toc447977469 \h </w:instrText>
        </w:r>
        <w:r>
          <w:rPr>
            <w:noProof/>
            <w:webHidden/>
          </w:rPr>
        </w:r>
        <w:r>
          <w:rPr>
            <w:noProof/>
            <w:webHidden/>
          </w:rPr>
          <w:fldChar w:fldCharType="separate"/>
        </w:r>
        <w:r>
          <w:rPr>
            <w:noProof/>
            <w:webHidden/>
          </w:rPr>
          <w:t>164</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70" w:history="1">
        <w:r w:rsidRPr="00DD7B3E">
          <w:rPr>
            <w:rStyle w:val="Hyperlink"/>
            <w:noProof/>
          </w:rPr>
          <w:t>Description of Lived Experience</w:t>
        </w:r>
        <w:r>
          <w:rPr>
            <w:noProof/>
            <w:webHidden/>
          </w:rPr>
          <w:tab/>
        </w:r>
        <w:r>
          <w:rPr>
            <w:noProof/>
            <w:webHidden/>
          </w:rPr>
          <w:fldChar w:fldCharType="begin"/>
        </w:r>
        <w:r>
          <w:rPr>
            <w:noProof/>
            <w:webHidden/>
          </w:rPr>
          <w:instrText xml:space="preserve"> PAGEREF _Toc447977470 \h </w:instrText>
        </w:r>
        <w:r>
          <w:rPr>
            <w:noProof/>
            <w:webHidden/>
          </w:rPr>
        </w:r>
        <w:r>
          <w:rPr>
            <w:noProof/>
            <w:webHidden/>
          </w:rPr>
          <w:fldChar w:fldCharType="separate"/>
        </w:r>
        <w:r>
          <w:rPr>
            <w:noProof/>
            <w:webHidden/>
          </w:rPr>
          <w:t>164</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71" w:history="1">
        <w:r w:rsidRPr="00DD7B3E">
          <w:rPr>
            <w:rStyle w:val="Hyperlink"/>
            <w:noProof/>
          </w:rPr>
          <w:t>Summary</w:t>
        </w:r>
        <w:r>
          <w:rPr>
            <w:noProof/>
            <w:webHidden/>
          </w:rPr>
          <w:tab/>
        </w:r>
        <w:r>
          <w:rPr>
            <w:noProof/>
            <w:webHidden/>
          </w:rPr>
          <w:fldChar w:fldCharType="begin"/>
        </w:r>
        <w:r>
          <w:rPr>
            <w:noProof/>
            <w:webHidden/>
          </w:rPr>
          <w:instrText xml:space="preserve"> PAGEREF _Toc447977471 \h </w:instrText>
        </w:r>
        <w:r>
          <w:rPr>
            <w:noProof/>
            <w:webHidden/>
          </w:rPr>
        </w:r>
        <w:r>
          <w:rPr>
            <w:noProof/>
            <w:webHidden/>
          </w:rPr>
          <w:fldChar w:fldCharType="separate"/>
        </w:r>
        <w:r>
          <w:rPr>
            <w:noProof/>
            <w:webHidden/>
          </w:rPr>
          <w:t>166</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472" w:history="1">
        <w:r w:rsidRPr="00DD7B3E">
          <w:rPr>
            <w:rStyle w:val="Hyperlink"/>
          </w:rPr>
          <w:t>Chapter 7:  Cross Case Analysis</w:t>
        </w:r>
        <w:r>
          <w:rPr>
            <w:webHidden/>
          </w:rPr>
          <w:tab/>
        </w:r>
        <w:r>
          <w:rPr>
            <w:webHidden/>
          </w:rPr>
          <w:fldChar w:fldCharType="begin"/>
        </w:r>
        <w:r>
          <w:rPr>
            <w:webHidden/>
          </w:rPr>
          <w:instrText xml:space="preserve"> PAGEREF _Toc447977472 \h </w:instrText>
        </w:r>
        <w:r>
          <w:rPr>
            <w:webHidden/>
          </w:rPr>
        </w:r>
        <w:r>
          <w:rPr>
            <w:webHidden/>
          </w:rPr>
          <w:fldChar w:fldCharType="separate"/>
        </w:r>
        <w:r>
          <w:rPr>
            <w:webHidden/>
          </w:rPr>
          <w:t>169</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73" w:history="1">
        <w:r w:rsidRPr="00DD7B3E">
          <w:rPr>
            <w:rStyle w:val="Hyperlink"/>
            <w:noProof/>
          </w:rPr>
          <w:t>Introduction</w:t>
        </w:r>
        <w:r>
          <w:rPr>
            <w:noProof/>
            <w:webHidden/>
          </w:rPr>
          <w:tab/>
        </w:r>
        <w:r>
          <w:rPr>
            <w:noProof/>
            <w:webHidden/>
          </w:rPr>
          <w:fldChar w:fldCharType="begin"/>
        </w:r>
        <w:r>
          <w:rPr>
            <w:noProof/>
            <w:webHidden/>
          </w:rPr>
          <w:instrText xml:space="preserve"> PAGEREF _Toc447977473 \h </w:instrText>
        </w:r>
        <w:r>
          <w:rPr>
            <w:noProof/>
            <w:webHidden/>
          </w:rPr>
        </w:r>
        <w:r>
          <w:rPr>
            <w:noProof/>
            <w:webHidden/>
          </w:rPr>
          <w:fldChar w:fldCharType="separate"/>
        </w:r>
        <w:r>
          <w:rPr>
            <w:noProof/>
            <w:webHidden/>
          </w:rPr>
          <w:t>169</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74" w:history="1">
        <w:r w:rsidRPr="00DD7B3E">
          <w:rPr>
            <w:rStyle w:val="Hyperlink"/>
            <w:noProof/>
          </w:rPr>
          <w:t>Impetus for Coming to the School</w:t>
        </w:r>
        <w:r>
          <w:rPr>
            <w:noProof/>
            <w:webHidden/>
          </w:rPr>
          <w:tab/>
        </w:r>
        <w:r>
          <w:rPr>
            <w:noProof/>
            <w:webHidden/>
          </w:rPr>
          <w:fldChar w:fldCharType="begin"/>
        </w:r>
        <w:r>
          <w:rPr>
            <w:noProof/>
            <w:webHidden/>
          </w:rPr>
          <w:instrText xml:space="preserve"> PAGEREF _Toc447977474 \h </w:instrText>
        </w:r>
        <w:r>
          <w:rPr>
            <w:noProof/>
            <w:webHidden/>
          </w:rPr>
        </w:r>
        <w:r>
          <w:rPr>
            <w:noProof/>
            <w:webHidden/>
          </w:rPr>
          <w:fldChar w:fldCharType="separate"/>
        </w:r>
        <w:r>
          <w:rPr>
            <w:noProof/>
            <w:webHidden/>
          </w:rPr>
          <w:t>169</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75" w:history="1">
        <w:r w:rsidRPr="00DD7B3E">
          <w:rPr>
            <w:rStyle w:val="Hyperlink"/>
            <w:noProof/>
          </w:rPr>
          <w:t>Culture of the School</w:t>
        </w:r>
        <w:r>
          <w:rPr>
            <w:noProof/>
            <w:webHidden/>
          </w:rPr>
          <w:tab/>
        </w:r>
        <w:r>
          <w:rPr>
            <w:noProof/>
            <w:webHidden/>
          </w:rPr>
          <w:fldChar w:fldCharType="begin"/>
        </w:r>
        <w:r>
          <w:rPr>
            <w:noProof/>
            <w:webHidden/>
          </w:rPr>
          <w:instrText xml:space="preserve"> PAGEREF _Toc447977475 \h </w:instrText>
        </w:r>
        <w:r>
          <w:rPr>
            <w:noProof/>
            <w:webHidden/>
          </w:rPr>
        </w:r>
        <w:r>
          <w:rPr>
            <w:noProof/>
            <w:webHidden/>
          </w:rPr>
          <w:fldChar w:fldCharType="separate"/>
        </w:r>
        <w:r>
          <w:rPr>
            <w:noProof/>
            <w:webHidden/>
          </w:rPr>
          <w:t>170</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76" w:history="1">
        <w:r w:rsidRPr="00DD7B3E">
          <w:rPr>
            <w:rStyle w:val="Hyperlink"/>
            <w:noProof/>
          </w:rPr>
          <w:t>Students</w:t>
        </w:r>
        <w:r>
          <w:rPr>
            <w:noProof/>
            <w:webHidden/>
          </w:rPr>
          <w:tab/>
        </w:r>
        <w:r>
          <w:rPr>
            <w:noProof/>
            <w:webHidden/>
          </w:rPr>
          <w:fldChar w:fldCharType="begin"/>
        </w:r>
        <w:r>
          <w:rPr>
            <w:noProof/>
            <w:webHidden/>
          </w:rPr>
          <w:instrText xml:space="preserve"> PAGEREF _Toc447977476 \h </w:instrText>
        </w:r>
        <w:r>
          <w:rPr>
            <w:noProof/>
            <w:webHidden/>
          </w:rPr>
        </w:r>
        <w:r>
          <w:rPr>
            <w:noProof/>
            <w:webHidden/>
          </w:rPr>
          <w:fldChar w:fldCharType="separate"/>
        </w:r>
        <w:r>
          <w:rPr>
            <w:noProof/>
            <w:webHidden/>
          </w:rPr>
          <w:t>171</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77" w:history="1">
        <w:r w:rsidRPr="00DD7B3E">
          <w:rPr>
            <w:rStyle w:val="Hyperlink"/>
            <w:noProof/>
          </w:rPr>
          <w:t>Faculty</w:t>
        </w:r>
        <w:r>
          <w:rPr>
            <w:noProof/>
            <w:webHidden/>
          </w:rPr>
          <w:tab/>
        </w:r>
        <w:r>
          <w:rPr>
            <w:noProof/>
            <w:webHidden/>
          </w:rPr>
          <w:fldChar w:fldCharType="begin"/>
        </w:r>
        <w:r>
          <w:rPr>
            <w:noProof/>
            <w:webHidden/>
          </w:rPr>
          <w:instrText xml:space="preserve"> PAGEREF _Toc447977477 \h </w:instrText>
        </w:r>
        <w:r>
          <w:rPr>
            <w:noProof/>
            <w:webHidden/>
          </w:rPr>
        </w:r>
        <w:r>
          <w:rPr>
            <w:noProof/>
            <w:webHidden/>
          </w:rPr>
          <w:fldChar w:fldCharType="separate"/>
        </w:r>
        <w:r>
          <w:rPr>
            <w:noProof/>
            <w:webHidden/>
          </w:rPr>
          <w:t>172</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78" w:history="1">
        <w:r w:rsidRPr="00DD7B3E">
          <w:rPr>
            <w:rStyle w:val="Hyperlink"/>
            <w:noProof/>
          </w:rPr>
          <w:t>Networking at the school</w:t>
        </w:r>
        <w:r>
          <w:rPr>
            <w:noProof/>
            <w:webHidden/>
          </w:rPr>
          <w:tab/>
        </w:r>
        <w:r>
          <w:rPr>
            <w:noProof/>
            <w:webHidden/>
          </w:rPr>
          <w:fldChar w:fldCharType="begin"/>
        </w:r>
        <w:r>
          <w:rPr>
            <w:noProof/>
            <w:webHidden/>
          </w:rPr>
          <w:instrText xml:space="preserve"> PAGEREF _Toc447977478 \h </w:instrText>
        </w:r>
        <w:r>
          <w:rPr>
            <w:noProof/>
            <w:webHidden/>
          </w:rPr>
        </w:r>
        <w:r>
          <w:rPr>
            <w:noProof/>
            <w:webHidden/>
          </w:rPr>
          <w:fldChar w:fldCharType="separate"/>
        </w:r>
        <w:r>
          <w:rPr>
            <w:noProof/>
            <w:webHidden/>
          </w:rPr>
          <w:t>174</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79" w:history="1">
        <w:r w:rsidRPr="00DD7B3E">
          <w:rPr>
            <w:rStyle w:val="Hyperlink"/>
            <w:noProof/>
          </w:rPr>
          <w:t>Purpose of the school</w:t>
        </w:r>
        <w:r>
          <w:rPr>
            <w:noProof/>
            <w:webHidden/>
          </w:rPr>
          <w:tab/>
        </w:r>
        <w:r>
          <w:rPr>
            <w:noProof/>
            <w:webHidden/>
          </w:rPr>
          <w:fldChar w:fldCharType="begin"/>
        </w:r>
        <w:r>
          <w:rPr>
            <w:noProof/>
            <w:webHidden/>
          </w:rPr>
          <w:instrText xml:space="preserve"> PAGEREF _Toc447977479 \h </w:instrText>
        </w:r>
        <w:r>
          <w:rPr>
            <w:noProof/>
            <w:webHidden/>
          </w:rPr>
        </w:r>
        <w:r>
          <w:rPr>
            <w:noProof/>
            <w:webHidden/>
          </w:rPr>
          <w:fldChar w:fldCharType="separate"/>
        </w:r>
        <w:r>
          <w:rPr>
            <w:noProof/>
            <w:webHidden/>
          </w:rPr>
          <w:t>176</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80" w:history="1">
        <w:r w:rsidRPr="00DD7B3E">
          <w:rPr>
            <w:rStyle w:val="Hyperlink"/>
            <w:noProof/>
          </w:rPr>
          <w:t>Description of Curriculum</w:t>
        </w:r>
        <w:r>
          <w:rPr>
            <w:noProof/>
            <w:webHidden/>
          </w:rPr>
          <w:tab/>
        </w:r>
        <w:r>
          <w:rPr>
            <w:noProof/>
            <w:webHidden/>
          </w:rPr>
          <w:fldChar w:fldCharType="begin"/>
        </w:r>
        <w:r>
          <w:rPr>
            <w:noProof/>
            <w:webHidden/>
          </w:rPr>
          <w:instrText xml:space="preserve"> PAGEREF _Toc447977480 \h </w:instrText>
        </w:r>
        <w:r>
          <w:rPr>
            <w:noProof/>
            <w:webHidden/>
          </w:rPr>
        </w:r>
        <w:r>
          <w:rPr>
            <w:noProof/>
            <w:webHidden/>
          </w:rPr>
          <w:fldChar w:fldCharType="separate"/>
        </w:r>
        <w:r>
          <w:rPr>
            <w:noProof/>
            <w:webHidden/>
          </w:rPr>
          <w:t>178</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81" w:history="1">
        <w:r w:rsidRPr="00DD7B3E">
          <w:rPr>
            <w:rStyle w:val="Hyperlink"/>
            <w:noProof/>
          </w:rPr>
          <w:t>Description of Pedagogy</w:t>
        </w:r>
        <w:r>
          <w:rPr>
            <w:noProof/>
            <w:webHidden/>
          </w:rPr>
          <w:tab/>
        </w:r>
        <w:r>
          <w:rPr>
            <w:noProof/>
            <w:webHidden/>
          </w:rPr>
          <w:fldChar w:fldCharType="begin"/>
        </w:r>
        <w:r>
          <w:rPr>
            <w:noProof/>
            <w:webHidden/>
          </w:rPr>
          <w:instrText xml:space="preserve"> PAGEREF _Toc447977481 \h </w:instrText>
        </w:r>
        <w:r>
          <w:rPr>
            <w:noProof/>
            <w:webHidden/>
          </w:rPr>
        </w:r>
        <w:r>
          <w:rPr>
            <w:noProof/>
            <w:webHidden/>
          </w:rPr>
          <w:fldChar w:fldCharType="separate"/>
        </w:r>
        <w:r>
          <w:rPr>
            <w:noProof/>
            <w:webHidden/>
          </w:rPr>
          <w:t>181</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82" w:history="1">
        <w:r w:rsidRPr="00DD7B3E">
          <w:rPr>
            <w:rStyle w:val="Hyperlink"/>
            <w:noProof/>
          </w:rPr>
          <w:t>Learning team</w:t>
        </w:r>
        <w:r>
          <w:rPr>
            <w:noProof/>
            <w:webHidden/>
          </w:rPr>
          <w:tab/>
        </w:r>
        <w:r>
          <w:rPr>
            <w:noProof/>
            <w:webHidden/>
          </w:rPr>
          <w:fldChar w:fldCharType="begin"/>
        </w:r>
        <w:r>
          <w:rPr>
            <w:noProof/>
            <w:webHidden/>
          </w:rPr>
          <w:instrText xml:space="preserve"> PAGEREF _Toc447977482 \h </w:instrText>
        </w:r>
        <w:r>
          <w:rPr>
            <w:noProof/>
            <w:webHidden/>
          </w:rPr>
        </w:r>
        <w:r>
          <w:rPr>
            <w:noProof/>
            <w:webHidden/>
          </w:rPr>
          <w:fldChar w:fldCharType="separate"/>
        </w:r>
        <w:r>
          <w:rPr>
            <w:noProof/>
            <w:webHidden/>
          </w:rPr>
          <w:t>181</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83" w:history="1">
        <w:r w:rsidRPr="00DD7B3E">
          <w:rPr>
            <w:rStyle w:val="Hyperlink"/>
            <w:noProof/>
          </w:rPr>
          <w:t>Student directed</w:t>
        </w:r>
        <w:r>
          <w:rPr>
            <w:noProof/>
            <w:webHidden/>
          </w:rPr>
          <w:tab/>
        </w:r>
        <w:r>
          <w:rPr>
            <w:noProof/>
            <w:webHidden/>
          </w:rPr>
          <w:fldChar w:fldCharType="begin"/>
        </w:r>
        <w:r>
          <w:rPr>
            <w:noProof/>
            <w:webHidden/>
          </w:rPr>
          <w:instrText xml:space="preserve"> PAGEREF _Toc447977483 \h </w:instrText>
        </w:r>
        <w:r>
          <w:rPr>
            <w:noProof/>
            <w:webHidden/>
          </w:rPr>
        </w:r>
        <w:r>
          <w:rPr>
            <w:noProof/>
            <w:webHidden/>
          </w:rPr>
          <w:fldChar w:fldCharType="separate"/>
        </w:r>
        <w:r>
          <w:rPr>
            <w:noProof/>
            <w:webHidden/>
          </w:rPr>
          <w:t>183</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84" w:history="1">
        <w:r w:rsidRPr="00DD7B3E">
          <w:rPr>
            <w:rStyle w:val="Hyperlink"/>
            <w:noProof/>
          </w:rPr>
          <w:t>Active engagement with subject matter</w:t>
        </w:r>
        <w:r>
          <w:rPr>
            <w:noProof/>
            <w:webHidden/>
          </w:rPr>
          <w:tab/>
        </w:r>
        <w:r>
          <w:rPr>
            <w:noProof/>
            <w:webHidden/>
          </w:rPr>
          <w:fldChar w:fldCharType="begin"/>
        </w:r>
        <w:r>
          <w:rPr>
            <w:noProof/>
            <w:webHidden/>
          </w:rPr>
          <w:instrText xml:space="preserve"> PAGEREF _Toc447977484 \h </w:instrText>
        </w:r>
        <w:r>
          <w:rPr>
            <w:noProof/>
            <w:webHidden/>
          </w:rPr>
        </w:r>
        <w:r>
          <w:rPr>
            <w:noProof/>
            <w:webHidden/>
          </w:rPr>
          <w:fldChar w:fldCharType="separate"/>
        </w:r>
        <w:r>
          <w:rPr>
            <w:noProof/>
            <w:webHidden/>
          </w:rPr>
          <w:t>185</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85" w:history="1">
        <w:r w:rsidRPr="00DD7B3E">
          <w:rPr>
            <w:rStyle w:val="Hyperlink"/>
            <w:noProof/>
          </w:rPr>
          <w:t>Description of Lived Experience</w:t>
        </w:r>
        <w:r>
          <w:rPr>
            <w:noProof/>
            <w:webHidden/>
          </w:rPr>
          <w:tab/>
        </w:r>
        <w:r>
          <w:rPr>
            <w:noProof/>
            <w:webHidden/>
          </w:rPr>
          <w:fldChar w:fldCharType="begin"/>
        </w:r>
        <w:r>
          <w:rPr>
            <w:noProof/>
            <w:webHidden/>
          </w:rPr>
          <w:instrText xml:space="preserve"> PAGEREF _Toc447977485 \h </w:instrText>
        </w:r>
        <w:r>
          <w:rPr>
            <w:noProof/>
            <w:webHidden/>
          </w:rPr>
        </w:r>
        <w:r>
          <w:rPr>
            <w:noProof/>
            <w:webHidden/>
          </w:rPr>
          <w:fldChar w:fldCharType="separate"/>
        </w:r>
        <w:r>
          <w:rPr>
            <w:noProof/>
            <w:webHidden/>
          </w:rPr>
          <w:t>186</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486" w:history="1">
        <w:r w:rsidRPr="00DD7B3E">
          <w:rPr>
            <w:rStyle w:val="Hyperlink"/>
          </w:rPr>
          <w:t>Chapter 8:  Conclusions</w:t>
        </w:r>
        <w:r>
          <w:rPr>
            <w:webHidden/>
          </w:rPr>
          <w:tab/>
        </w:r>
        <w:r>
          <w:rPr>
            <w:webHidden/>
          </w:rPr>
          <w:fldChar w:fldCharType="begin"/>
        </w:r>
        <w:r>
          <w:rPr>
            <w:webHidden/>
          </w:rPr>
          <w:instrText xml:space="preserve"> PAGEREF _Toc447977486 \h </w:instrText>
        </w:r>
        <w:r>
          <w:rPr>
            <w:webHidden/>
          </w:rPr>
        </w:r>
        <w:r>
          <w:rPr>
            <w:webHidden/>
          </w:rPr>
          <w:fldChar w:fldCharType="separate"/>
        </w:r>
        <w:r>
          <w:rPr>
            <w:webHidden/>
          </w:rPr>
          <w:t>189</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87" w:history="1">
        <w:r w:rsidRPr="00DD7B3E">
          <w:rPr>
            <w:rStyle w:val="Hyperlink"/>
            <w:noProof/>
          </w:rPr>
          <w:t>Introduction</w:t>
        </w:r>
        <w:r>
          <w:rPr>
            <w:noProof/>
            <w:webHidden/>
          </w:rPr>
          <w:tab/>
        </w:r>
        <w:r>
          <w:rPr>
            <w:noProof/>
            <w:webHidden/>
          </w:rPr>
          <w:fldChar w:fldCharType="begin"/>
        </w:r>
        <w:r>
          <w:rPr>
            <w:noProof/>
            <w:webHidden/>
          </w:rPr>
          <w:instrText xml:space="preserve"> PAGEREF _Toc447977487 \h </w:instrText>
        </w:r>
        <w:r>
          <w:rPr>
            <w:noProof/>
            <w:webHidden/>
          </w:rPr>
        </w:r>
        <w:r>
          <w:rPr>
            <w:noProof/>
            <w:webHidden/>
          </w:rPr>
          <w:fldChar w:fldCharType="separate"/>
        </w:r>
        <w:r>
          <w:rPr>
            <w:noProof/>
            <w:webHidden/>
          </w:rPr>
          <w:t>189</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88" w:history="1">
        <w:r w:rsidRPr="00DD7B3E">
          <w:rPr>
            <w:rStyle w:val="Hyperlink"/>
            <w:noProof/>
          </w:rPr>
          <w:t>Culture of the School</w:t>
        </w:r>
        <w:r>
          <w:rPr>
            <w:noProof/>
            <w:webHidden/>
          </w:rPr>
          <w:tab/>
        </w:r>
        <w:r>
          <w:rPr>
            <w:noProof/>
            <w:webHidden/>
          </w:rPr>
          <w:fldChar w:fldCharType="begin"/>
        </w:r>
        <w:r>
          <w:rPr>
            <w:noProof/>
            <w:webHidden/>
          </w:rPr>
          <w:instrText xml:space="preserve"> PAGEREF _Toc447977488 \h </w:instrText>
        </w:r>
        <w:r>
          <w:rPr>
            <w:noProof/>
            <w:webHidden/>
          </w:rPr>
        </w:r>
        <w:r>
          <w:rPr>
            <w:noProof/>
            <w:webHidden/>
          </w:rPr>
          <w:fldChar w:fldCharType="separate"/>
        </w:r>
        <w:r>
          <w:rPr>
            <w:noProof/>
            <w:webHidden/>
          </w:rPr>
          <w:t>189</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89" w:history="1">
        <w:r w:rsidRPr="00DD7B3E">
          <w:rPr>
            <w:rStyle w:val="Hyperlink"/>
            <w:noProof/>
          </w:rPr>
          <w:t>Teacher Participant</w:t>
        </w:r>
        <w:r>
          <w:rPr>
            <w:noProof/>
            <w:webHidden/>
          </w:rPr>
          <w:tab/>
        </w:r>
        <w:r>
          <w:rPr>
            <w:noProof/>
            <w:webHidden/>
          </w:rPr>
          <w:fldChar w:fldCharType="begin"/>
        </w:r>
        <w:r>
          <w:rPr>
            <w:noProof/>
            <w:webHidden/>
          </w:rPr>
          <w:instrText xml:space="preserve"> PAGEREF _Toc447977489 \h </w:instrText>
        </w:r>
        <w:r>
          <w:rPr>
            <w:noProof/>
            <w:webHidden/>
          </w:rPr>
        </w:r>
        <w:r>
          <w:rPr>
            <w:noProof/>
            <w:webHidden/>
          </w:rPr>
          <w:fldChar w:fldCharType="separate"/>
        </w:r>
        <w:r>
          <w:rPr>
            <w:noProof/>
            <w:webHidden/>
          </w:rPr>
          <w:t>192</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90" w:history="1">
        <w:r w:rsidRPr="00DD7B3E">
          <w:rPr>
            <w:rStyle w:val="Hyperlink"/>
            <w:noProof/>
          </w:rPr>
          <w:t>Curriculum</w:t>
        </w:r>
        <w:r>
          <w:rPr>
            <w:noProof/>
            <w:webHidden/>
          </w:rPr>
          <w:tab/>
        </w:r>
        <w:r>
          <w:rPr>
            <w:noProof/>
            <w:webHidden/>
          </w:rPr>
          <w:fldChar w:fldCharType="begin"/>
        </w:r>
        <w:r>
          <w:rPr>
            <w:noProof/>
            <w:webHidden/>
          </w:rPr>
          <w:instrText xml:space="preserve"> PAGEREF _Toc447977490 \h </w:instrText>
        </w:r>
        <w:r>
          <w:rPr>
            <w:noProof/>
            <w:webHidden/>
          </w:rPr>
        </w:r>
        <w:r>
          <w:rPr>
            <w:noProof/>
            <w:webHidden/>
          </w:rPr>
          <w:fldChar w:fldCharType="separate"/>
        </w:r>
        <w:r>
          <w:rPr>
            <w:noProof/>
            <w:webHidden/>
          </w:rPr>
          <w:t>192</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91" w:history="1">
        <w:r w:rsidRPr="00DD7B3E">
          <w:rPr>
            <w:rStyle w:val="Hyperlink"/>
            <w:noProof/>
          </w:rPr>
          <w:t>Pedagogy</w:t>
        </w:r>
        <w:r>
          <w:rPr>
            <w:noProof/>
            <w:webHidden/>
          </w:rPr>
          <w:tab/>
        </w:r>
        <w:r>
          <w:rPr>
            <w:noProof/>
            <w:webHidden/>
          </w:rPr>
          <w:fldChar w:fldCharType="begin"/>
        </w:r>
        <w:r>
          <w:rPr>
            <w:noProof/>
            <w:webHidden/>
          </w:rPr>
          <w:instrText xml:space="preserve"> PAGEREF _Toc447977491 \h </w:instrText>
        </w:r>
        <w:r>
          <w:rPr>
            <w:noProof/>
            <w:webHidden/>
          </w:rPr>
        </w:r>
        <w:r>
          <w:rPr>
            <w:noProof/>
            <w:webHidden/>
          </w:rPr>
          <w:fldChar w:fldCharType="separate"/>
        </w:r>
        <w:r>
          <w:rPr>
            <w:noProof/>
            <w:webHidden/>
          </w:rPr>
          <w:t>194</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92" w:history="1">
        <w:r w:rsidRPr="00DD7B3E">
          <w:rPr>
            <w:rStyle w:val="Hyperlink"/>
            <w:noProof/>
          </w:rPr>
          <w:t>Student Participant</w:t>
        </w:r>
        <w:r>
          <w:rPr>
            <w:noProof/>
            <w:webHidden/>
          </w:rPr>
          <w:tab/>
        </w:r>
        <w:r>
          <w:rPr>
            <w:noProof/>
            <w:webHidden/>
          </w:rPr>
          <w:fldChar w:fldCharType="begin"/>
        </w:r>
        <w:r>
          <w:rPr>
            <w:noProof/>
            <w:webHidden/>
          </w:rPr>
          <w:instrText xml:space="preserve"> PAGEREF _Toc447977492 \h </w:instrText>
        </w:r>
        <w:r>
          <w:rPr>
            <w:noProof/>
            <w:webHidden/>
          </w:rPr>
        </w:r>
        <w:r>
          <w:rPr>
            <w:noProof/>
            <w:webHidden/>
          </w:rPr>
          <w:fldChar w:fldCharType="separate"/>
        </w:r>
        <w:r>
          <w:rPr>
            <w:noProof/>
            <w:webHidden/>
          </w:rPr>
          <w:t>195</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93" w:history="1">
        <w:r w:rsidRPr="00DD7B3E">
          <w:rPr>
            <w:rStyle w:val="Hyperlink"/>
            <w:noProof/>
          </w:rPr>
          <w:t>Curriculum</w:t>
        </w:r>
        <w:r>
          <w:rPr>
            <w:noProof/>
            <w:webHidden/>
          </w:rPr>
          <w:tab/>
        </w:r>
        <w:r>
          <w:rPr>
            <w:noProof/>
            <w:webHidden/>
          </w:rPr>
          <w:fldChar w:fldCharType="begin"/>
        </w:r>
        <w:r>
          <w:rPr>
            <w:noProof/>
            <w:webHidden/>
          </w:rPr>
          <w:instrText xml:space="preserve"> PAGEREF _Toc447977493 \h </w:instrText>
        </w:r>
        <w:r>
          <w:rPr>
            <w:noProof/>
            <w:webHidden/>
          </w:rPr>
        </w:r>
        <w:r>
          <w:rPr>
            <w:noProof/>
            <w:webHidden/>
          </w:rPr>
          <w:fldChar w:fldCharType="separate"/>
        </w:r>
        <w:r>
          <w:rPr>
            <w:noProof/>
            <w:webHidden/>
          </w:rPr>
          <w:t>195</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94" w:history="1">
        <w:r w:rsidRPr="00DD7B3E">
          <w:rPr>
            <w:rStyle w:val="Hyperlink"/>
            <w:noProof/>
          </w:rPr>
          <w:t>Pedagogy</w:t>
        </w:r>
        <w:r>
          <w:rPr>
            <w:noProof/>
            <w:webHidden/>
          </w:rPr>
          <w:tab/>
        </w:r>
        <w:r>
          <w:rPr>
            <w:noProof/>
            <w:webHidden/>
          </w:rPr>
          <w:fldChar w:fldCharType="begin"/>
        </w:r>
        <w:r>
          <w:rPr>
            <w:noProof/>
            <w:webHidden/>
          </w:rPr>
          <w:instrText xml:space="preserve"> PAGEREF _Toc447977494 \h </w:instrText>
        </w:r>
        <w:r>
          <w:rPr>
            <w:noProof/>
            <w:webHidden/>
          </w:rPr>
        </w:r>
        <w:r>
          <w:rPr>
            <w:noProof/>
            <w:webHidden/>
          </w:rPr>
          <w:fldChar w:fldCharType="separate"/>
        </w:r>
        <w:r>
          <w:rPr>
            <w:noProof/>
            <w:webHidden/>
          </w:rPr>
          <w:t>197</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95" w:history="1">
        <w:r w:rsidRPr="00DD7B3E">
          <w:rPr>
            <w:rStyle w:val="Hyperlink"/>
            <w:noProof/>
          </w:rPr>
          <w:t>Administrator Participant</w:t>
        </w:r>
        <w:r>
          <w:rPr>
            <w:noProof/>
            <w:webHidden/>
          </w:rPr>
          <w:tab/>
        </w:r>
        <w:r>
          <w:rPr>
            <w:noProof/>
            <w:webHidden/>
          </w:rPr>
          <w:fldChar w:fldCharType="begin"/>
        </w:r>
        <w:r>
          <w:rPr>
            <w:noProof/>
            <w:webHidden/>
          </w:rPr>
          <w:instrText xml:space="preserve"> PAGEREF _Toc447977495 \h </w:instrText>
        </w:r>
        <w:r>
          <w:rPr>
            <w:noProof/>
            <w:webHidden/>
          </w:rPr>
        </w:r>
        <w:r>
          <w:rPr>
            <w:noProof/>
            <w:webHidden/>
          </w:rPr>
          <w:fldChar w:fldCharType="separate"/>
        </w:r>
        <w:r>
          <w:rPr>
            <w:noProof/>
            <w:webHidden/>
          </w:rPr>
          <w:t>198</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96" w:history="1">
        <w:r w:rsidRPr="00DD7B3E">
          <w:rPr>
            <w:rStyle w:val="Hyperlink"/>
            <w:noProof/>
          </w:rPr>
          <w:t>Curriculum</w:t>
        </w:r>
        <w:r>
          <w:rPr>
            <w:noProof/>
            <w:webHidden/>
          </w:rPr>
          <w:tab/>
        </w:r>
        <w:r>
          <w:rPr>
            <w:noProof/>
            <w:webHidden/>
          </w:rPr>
          <w:fldChar w:fldCharType="begin"/>
        </w:r>
        <w:r>
          <w:rPr>
            <w:noProof/>
            <w:webHidden/>
          </w:rPr>
          <w:instrText xml:space="preserve"> PAGEREF _Toc447977496 \h </w:instrText>
        </w:r>
        <w:r>
          <w:rPr>
            <w:noProof/>
            <w:webHidden/>
          </w:rPr>
        </w:r>
        <w:r>
          <w:rPr>
            <w:noProof/>
            <w:webHidden/>
          </w:rPr>
          <w:fldChar w:fldCharType="separate"/>
        </w:r>
        <w:r>
          <w:rPr>
            <w:noProof/>
            <w:webHidden/>
          </w:rPr>
          <w:t>198</w:t>
        </w:r>
        <w:r>
          <w:rPr>
            <w:noProof/>
            <w:webHidden/>
          </w:rPr>
          <w:fldChar w:fldCharType="end"/>
        </w:r>
      </w:hyperlink>
    </w:p>
    <w:p w:rsidR="00157AE7" w:rsidRDefault="00157AE7">
      <w:pPr>
        <w:pStyle w:val="TOC3"/>
        <w:tabs>
          <w:tab w:val="right" w:leader="dot" w:pos="8486"/>
        </w:tabs>
        <w:rPr>
          <w:rFonts w:asciiTheme="minorHAnsi" w:eastAsiaTheme="minorEastAsia" w:hAnsiTheme="minorHAnsi"/>
          <w:iCs w:val="0"/>
          <w:noProof/>
          <w:sz w:val="22"/>
          <w:szCs w:val="22"/>
        </w:rPr>
      </w:pPr>
      <w:hyperlink w:anchor="_Toc447977497" w:history="1">
        <w:r w:rsidRPr="00DD7B3E">
          <w:rPr>
            <w:rStyle w:val="Hyperlink"/>
            <w:noProof/>
          </w:rPr>
          <w:t>Pedagogy</w:t>
        </w:r>
        <w:r>
          <w:rPr>
            <w:noProof/>
            <w:webHidden/>
          </w:rPr>
          <w:tab/>
        </w:r>
        <w:r>
          <w:rPr>
            <w:noProof/>
            <w:webHidden/>
          </w:rPr>
          <w:fldChar w:fldCharType="begin"/>
        </w:r>
        <w:r>
          <w:rPr>
            <w:noProof/>
            <w:webHidden/>
          </w:rPr>
          <w:instrText xml:space="preserve"> PAGEREF _Toc447977497 \h </w:instrText>
        </w:r>
        <w:r>
          <w:rPr>
            <w:noProof/>
            <w:webHidden/>
          </w:rPr>
        </w:r>
        <w:r>
          <w:rPr>
            <w:noProof/>
            <w:webHidden/>
          </w:rPr>
          <w:fldChar w:fldCharType="separate"/>
        </w:r>
        <w:r>
          <w:rPr>
            <w:noProof/>
            <w:webHidden/>
          </w:rPr>
          <w:t>199</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498" w:history="1">
        <w:r w:rsidRPr="00DD7B3E">
          <w:rPr>
            <w:rStyle w:val="Hyperlink"/>
            <w:noProof/>
          </w:rPr>
          <w:t>Recommendations For Additional Study</w:t>
        </w:r>
        <w:r>
          <w:rPr>
            <w:noProof/>
            <w:webHidden/>
          </w:rPr>
          <w:tab/>
        </w:r>
        <w:r>
          <w:rPr>
            <w:noProof/>
            <w:webHidden/>
          </w:rPr>
          <w:fldChar w:fldCharType="begin"/>
        </w:r>
        <w:r>
          <w:rPr>
            <w:noProof/>
            <w:webHidden/>
          </w:rPr>
          <w:instrText xml:space="preserve"> PAGEREF _Toc447977498 \h </w:instrText>
        </w:r>
        <w:r>
          <w:rPr>
            <w:noProof/>
            <w:webHidden/>
          </w:rPr>
        </w:r>
        <w:r>
          <w:rPr>
            <w:noProof/>
            <w:webHidden/>
          </w:rPr>
          <w:fldChar w:fldCharType="separate"/>
        </w:r>
        <w:r>
          <w:rPr>
            <w:noProof/>
            <w:webHidden/>
          </w:rPr>
          <w:t>201</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499" w:history="1">
        <w:r w:rsidRPr="00DD7B3E">
          <w:rPr>
            <w:rStyle w:val="Hyperlink"/>
          </w:rPr>
          <w:t>References</w:t>
        </w:r>
        <w:r>
          <w:rPr>
            <w:webHidden/>
          </w:rPr>
          <w:tab/>
        </w:r>
        <w:r>
          <w:rPr>
            <w:webHidden/>
          </w:rPr>
          <w:fldChar w:fldCharType="begin"/>
        </w:r>
        <w:r>
          <w:rPr>
            <w:webHidden/>
          </w:rPr>
          <w:instrText xml:space="preserve"> PAGEREF _Toc447977499 \h </w:instrText>
        </w:r>
        <w:r>
          <w:rPr>
            <w:webHidden/>
          </w:rPr>
        </w:r>
        <w:r>
          <w:rPr>
            <w:webHidden/>
          </w:rPr>
          <w:fldChar w:fldCharType="separate"/>
        </w:r>
        <w:r>
          <w:rPr>
            <w:webHidden/>
          </w:rPr>
          <w:t>203</w:t>
        </w:r>
        <w:r>
          <w:rPr>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500" w:history="1">
        <w:r w:rsidRPr="00DD7B3E">
          <w:rPr>
            <w:rStyle w:val="Hyperlink"/>
          </w:rPr>
          <w:t>Appendix A</w:t>
        </w:r>
        <w:r>
          <w:rPr>
            <w:webHidden/>
          </w:rPr>
          <w:tab/>
        </w:r>
        <w:r>
          <w:rPr>
            <w:webHidden/>
          </w:rPr>
          <w:fldChar w:fldCharType="begin"/>
        </w:r>
        <w:r>
          <w:rPr>
            <w:webHidden/>
          </w:rPr>
          <w:instrText xml:space="preserve"> PAGEREF _Toc447977500 \h </w:instrText>
        </w:r>
        <w:r>
          <w:rPr>
            <w:webHidden/>
          </w:rPr>
        </w:r>
        <w:r>
          <w:rPr>
            <w:webHidden/>
          </w:rPr>
          <w:fldChar w:fldCharType="separate"/>
        </w:r>
        <w:r>
          <w:rPr>
            <w:webHidden/>
          </w:rPr>
          <w:t>211</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01" w:history="1">
        <w:r w:rsidRPr="00DD7B3E">
          <w:rPr>
            <w:rStyle w:val="Hyperlink"/>
            <w:noProof/>
          </w:rPr>
          <w:t>Focus Group Interview Protocol</w:t>
        </w:r>
        <w:r>
          <w:rPr>
            <w:noProof/>
            <w:webHidden/>
          </w:rPr>
          <w:tab/>
        </w:r>
        <w:r>
          <w:rPr>
            <w:noProof/>
            <w:webHidden/>
          </w:rPr>
          <w:fldChar w:fldCharType="begin"/>
        </w:r>
        <w:r>
          <w:rPr>
            <w:noProof/>
            <w:webHidden/>
          </w:rPr>
          <w:instrText xml:space="preserve"> PAGEREF _Toc447977501 \h </w:instrText>
        </w:r>
        <w:r>
          <w:rPr>
            <w:noProof/>
            <w:webHidden/>
          </w:rPr>
        </w:r>
        <w:r>
          <w:rPr>
            <w:noProof/>
            <w:webHidden/>
          </w:rPr>
          <w:fldChar w:fldCharType="separate"/>
        </w:r>
        <w:r>
          <w:rPr>
            <w:noProof/>
            <w:webHidden/>
          </w:rPr>
          <w:t>212</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02" w:history="1">
        <w:r w:rsidRPr="00DD7B3E">
          <w:rPr>
            <w:rStyle w:val="Hyperlink"/>
            <w:noProof/>
          </w:rPr>
          <w:t>Teacher Interview Protocol</w:t>
        </w:r>
        <w:r>
          <w:rPr>
            <w:noProof/>
            <w:webHidden/>
          </w:rPr>
          <w:tab/>
        </w:r>
        <w:r>
          <w:rPr>
            <w:noProof/>
            <w:webHidden/>
          </w:rPr>
          <w:fldChar w:fldCharType="begin"/>
        </w:r>
        <w:r>
          <w:rPr>
            <w:noProof/>
            <w:webHidden/>
          </w:rPr>
          <w:instrText xml:space="preserve"> PAGEREF _Toc447977502 \h </w:instrText>
        </w:r>
        <w:r>
          <w:rPr>
            <w:noProof/>
            <w:webHidden/>
          </w:rPr>
        </w:r>
        <w:r>
          <w:rPr>
            <w:noProof/>
            <w:webHidden/>
          </w:rPr>
          <w:fldChar w:fldCharType="separate"/>
        </w:r>
        <w:r>
          <w:rPr>
            <w:noProof/>
            <w:webHidden/>
          </w:rPr>
          <w:t>213</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03" w:history="1">
        <w:r w:rsidRPr="00DD7B3E">
          <w:rPr>
            <w:rStyle w:val="Hyperlink"/>
            <w:noProof/>
          </w:rPr>
          <w:t>Student Interview Protocol</w:t>
        </w:r>
        <w:r>
          <w:rPr>
            <w:noProof/>
            <w:webHidden/>
          </w:rPr>
          <w:tab/>
        </w:r>
        <w:r>
          <w:rPr>
            <w:noProof/>
            <w:webHidden/>
          </w:rPr>
          <w:fldChar w:fldCharType="begin"/>
        </w:r>
        <w:r>
          <w:rPr>
            <w:noProof/>
            <w:webHidden/>
          </w:rPr>
          <w:instrText xml:space="preserve"> PAGEREF _Toc447977503 \h </w:instrText>
        </w:r>
        <w:r>
          <w:rPr>
            <w:noProof/>
            <w:webHidden/>
          </w:rPr>
        </w:r>
        <w:r>
          <w:rPr>
            <w:noProof/>
            <w:webHidden/>
          </w:rPr>
          <w:fldChar w:fldCharType="separate"/>
        </w:r>
        <w:r>
          <w:rPr>
            <w:noProof/>
            <w:webHidden/>
          </w:rPr>
          <w:t>216</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04" w:history="1">
        <w:r w:rsidRPr="00DD7B3E">
          <w:rPr>
            <w:rStyle w:val="Hyperlink"/>
            <w:noProof/>
          </w:rPr>
          <w:t>Administrator Interview Protocol</w:t>
        </w:r>
        <w:r>
          <w:rPr>
            <w:noProof/>
            <w:webHidden/>
          </w:rPr>
          <w:tab/>
        </w:r>
        <w:r>
          <w:rPr>
            <w:noProof/>
            <w:webHidden/>
          </w:rPr>
          <w:fldChar w:fldCharType="begin"/>
        </w:r>
        <w:r>
          <w:rPr>
            <w:noProof/>
            <w:webHidden/>
          </w:rPr>
          <w:instrText xml:space="preserve"> PAGEREF _Toc447977504 \h </w:instrText>
        </w:r>
        <w:r>
          <w:rPr>
            <w:noProof/>
            <w:webHidden/>
          </w:rPr>
        </w:r>
        <w:r>
          <w:rPr>
            <w:noProof/>
            <w:webHidden/>
          </w:rPr>
          <w:fldChar w:fldCharType="separate"/>
        </w:r>
        <w:r>
          <w:rPr>
            <w:noProof/>
            <w:webHidden/>
          </w:rPr>
          <w:t>219</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505" w:history="1">
        <w:r w:rsidRPr="00DD7B3E">
          <w:rPr>
            <w:rStyle w:val="Hyperlink"/>
          </w:rPr>
          <w:t>Appendix B</w:t>
        </w:r>
        <w:r>
          <w:rPr>
            <w:webHidden/>
          </w:rPr>
          <w:tab/>
        </w:r>
        <w:r>
          <w:rPr>
            <w:webHidden/>
          </w:rPr>
          <w:fldChar w:fldCharType="begin"/>
        </w:r>
        <w:r>
          <w:rPr>
            <w:webHidden/>
          </w:rPr>
          <w:instrText xml:space="preserve"> PAGEREF _Toc447977505 \h </w:instrText>
        </w:r>
        <w:r>
          <w:rPr>
            <w:webHidden/>
          </w:rPr>
        </w:r>
        <w:r>
          <w:rPr>
            <w:webHidden/>
          </w:rPr>
          <w:fldChar w:fldCharType="separate"/>
        </w:r>
        <w:r>
          <w:rPr>
            <w:webHidden/>
          </w:rPr>
          <w:t>222</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06" w:history="1">
        <w:r w:rsidRPr="00DD7B3E">
          <w:rPr>
            <w:rStyle w:val="Hyperlink"/>
            <w:noProof/>
          </w:rPr>
          <w:t>Observation Protocol</w:t>
        </w:r>
        <w:r>
          <w:rPr>
            <w:noProof/>
            <w:webHidden/>
          </w:rPr>
          <w:tab/>
        </w:r>
        <w:r>
          <w:rPr>
            <w:noProof/>
            <w:webHidden/>
          </w:rPr>
          <w:fldChar w:fldCharType="begin"/>
        </w:r>
        <w:r>
          <w:rPr>
            <w:noProof/>
            <w:webHidden/>
          </w:rPr>
          <w:instrText xml:space="preserve"> PAGEREF _Toc447977506 \h </w:instrText>
        </w:r>
        <w:r>
          <w:rPr>
            <w:noProof/>
            <w:webHidden/>
          </w:rPr>
        </w:r>
        <w:r>
          <w:rPr>
            <w:noProof/>
            <w:webHidden/>
          </w:rPr>
          <w:fldChar w:fldCharType="separate"/>
        </w:r>
        <w:r>
          <w:rPr>
            <w:noProof/>
            <w:webHidden/>
          </w:rPr>
          <w:t>223</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507" w:history="1">
        <w:r w:rsidRPr="00DD7B3E">
          <w:rPr>
            <w:rStyle w:val="Hyperlink"/>
          </w:rPr>
          <w:t>Appendix C</w:t>
        </w:r>
        <w:r>
          <w:rPr>
            <w:webHidden/>
          </w:rPr>
          <w:tab/>
        </w:r>
        <w:r>
          <w:rPr>
            <w:webHidden/>
          </w:rPr>
          <w:fldChar w:fldCharType="begin"/>
        </w:r>
        <w:r>
          <w:rPr>
            <w:webHidden/>
          </w:rPr>
          <w:instrText xml:space="preserve"> PAGEREF _Toc447977507 \h </w:instrText>
        </w:r>
        <w:r>
          <w:rPr>
            <w:webHidden/>
          </w:rPr>
        </w:r>
        <w:r>
          <w:rPr>
            <w:webHidden/>
          </w:rPr>
          <w:fldChar w:fldCharType="separate"/>
        </w:r>
        <w:r>
          <w:rPr>
            <w:webHidden/>
          </w:rPr>
          <w:t>225</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08" w:history="1">
        <w:r w:rsidRPr="00DD7B3E">
          <w:rPr>
            <w:rStyle w:val="Hyperlink"/>
            <w:noProof/>
          </w:rPr>
          <w:t>Teacher Interview 1</w:t>
        </w:r>
        <w:r>
          <w:rPr>
            <w:noProof/>
            <w:webHidden/>
          </w:rPr>
          <w:tab/>
        </w:r>
        <w:r>
          <w:rPr>
            <w:noProof/>
            <w:webHidden/>
          </w:rPr>
          <w:fldChar w:fldCharType="begin"/>
        </w:r>
        <w:r>
          <w:rPr>
            <w:noProof/>
            <w:webHidden/>
          </w:rPr>
          <w:instrText xml:space="preserve"> PAGEREF _Toc447977508 \h </w:instrText>
        </w:r>
        <w:r>
          <w:rPr>
            <w:noProof/>
            <w:webHidden/>
          </w:rPr>
        </w:r>
        <w:r>
          <w:rPr>
            <w:noProof/>
            <w:webHidden/>
          </w:rPr>
          <w:fldChar w:fldCharType="separate"/>
        </w:r>
        <w:r>
          <w:rPr>
            <w:noProof/>
            <w:webHidden/>
          </w:rPr>
          <w:t>226</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09" w:history="1">
        <w:r w:rsidRPr="00DD7B3E">
          <w:rPr>
            <w:rStyle w:val="Hyperlink"/>
            <w:noProof/>
          </w:rPr>
          <w:t>Teacher Interview 2</w:t>
        </w:r>
        <w:r>
          <w:rPr>
            <w:noProof/>
            <w:webHidden/>
          </w:rPr>
          <w:tab/>
        </w:r>
        <w:r>
          <w:rPr>
            <w:noProof/>
            <w:webHidden/>
          </w:rPr>
          <w:fldChar w:fldCharType="begin"/>
        </w:r>
        <w:r>
          <w:rPr>
            <w:noProof/>
            <w:webHidden/>
          </w:rPr>
          <w:instrText xml:space="preserve"> PAGEREF _Toc447977509 \h </w:instrText>
        </w:r>
        <w:r>
          <w:rPr>
            <w:noProof/>
            <w:webHidden/>
          </w:rPr>
        </w:r>
        <w:r>
          <w:rPr>
            <w:noProof/>
            <w:webHidden/>
          </w:rPr>
          <w:fldChar w:fldCharType="separate"/>
        </w:r>
        <w:r>
          <w:rPr>
            <w:noProof/>
            <w:webHidden/>
          </w:rPr>
          <w:t>239</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10" w:history="1">
        <w:r w:rsidRPr="00DD7B3E">
          <w:rPr>
            <w:rStyle w:val="Hyperlink"/>
            <w:noProof/>
          </w:rPr>
          <w:t>Student Interview 1</w:t>
        </w:r>
        <w:r>
          <w:rPr>
            <w:noProof/>
            <w:webHidden/>
          </w:rPr>
          <w:tab/>
        </w:r>
        <w:r>
          <w:rPr>
            <w:noProof/>
            <w:webHidden/>
          </w:rPr>
          <w:fldChar w:fldCharType="begin"/>
        </w:r>
        <w:r>
          <w:rPr>
            <w:noProof/>
            <w:webHidden/>
          </w:rPr>
          <w:instrText xml:space="preserve"> PAGEREF _Toc447977510 \h </w:instrText>
        </w:r>
        <w:r>
          <w:rPr>
            <w:noProof/>
            <w:webHidden/>
          </w:rPr>
        </w:r>
        <w:r>
          <w:rPr>
            <w:noProof/>
            <w:webHidden/>
          </w:rPr>
          <w:fldChar w:fldCharType="separate"/>
        </w:r>
        <w:r>
          <w:rPr>
            <w:noProof/>
            <w:webHidden/>
          </w:rPr>
          <w:t>244</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11" w:history="1">
        <w:r w:rsidRPr="00DD7B3E">
          <w:rPr>
            <w:rStyle w:val="Hyperlink"/>
            <w:noProof/>
          </w:rPr>
          <w:t>Student Interview 2</w:t>
        </w:r>
        <w:r>
          <w:rPr>
            <w:noProof/>
            <w:webHidden/>
          </w:rPr>
          <w:tab/>
        </w:r>
        <w:r>
          <w:rPr>
            <w:noProof/>
            <w:webHidden/>
          </w:rPr>
          <w:fldChar w:fldCharType="begin"/>
        </w:r>
        <w:r>
          <w:rPr>
            <w:noProof/>
            <w:webHidden/>
          </w:rPr>
          <w:instrText xml:space="preserve"> PAGEREF _Toc447977511 \h </w:instrText>
        </w:r>
        <w:r>
          <w:rPr>
            <w:noProof/>
            <w:webHidden/>
          </w:rPr>
        </w:r>
        <w:r>
          <w:rPr>
            <w:noProof/>
            <w:webHidden/>
          </w:rPr>
          <w:fldChar w:fldCharType="separate"/>
        </w:r>
        <w:r>
          <w:rPr>
            <w:noProof/>
            <w:webHidden/>
          </w:rPr>
          <w:t>256</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12" w:history="1">
        <w:r w:rsidRPr="00DD7B3E">
          <w:rPr>
            <w:rStyle w:val="Hyperlink"/>
            <w:noProof/>
          </w:rPr>
          <w:t>Administrator Interview 1</w:t>
        </w:r>
        <w:r>
          <w:rPr>
            <w:noProof/>
            <w:webHidden/>
          </w:rPr>
          <w:tab/>
        </w:r>
        <w:r>
          <w:rPr>
            <w:noProof/>
            <w:webHidden/>
          </w:rPr>
          <w:fldChar w:fldCharType="begin"/>
        </w:r>
        <w:r>
          <w:rPr>
            <w:noProof/>
            <w:webHidden/>
          </w:rPr>
          <w:instrText xml:space="preserve"> PAGEREF _Toc447977512 \h </w:instrText>
        </w:r>
        <w:r>
          <w:rPr>
            <w:noProof/>
            <w:webHidden/>
          </w:rPr>
        </w:r>
        <w:r>
          <w:rPr>
            <w:noProof/>
            <w:webHidden/>
          </w:rPr>
          <w:fldChar w:fldCharType="separate"/>
        </w:r>
        <w:r>
          <w:rPr>
            <w:noProof/>
            <w:webHidden/>
          </w:rPr>
          <w:t>260</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13" w:history="1">
        <w:r w:rsidRPr="00DD7B3E">
          <w:rPr>
            <w:rStyle w:val="Hyperlink"/>
            <w:noProof/>
          </w:rPr>
          <w:t>Administrator Interview 2</w:t>
        </w:r>
        <w:r>
          <w:rPr>
            <w:noProof/>
            <w:webHidden/>
          </w:rPr>
          <w:tab/>
        </w:r>
        <w:r>
          <w:rPr>
            <w:noProof/>
            <w:webHidden/>
          </w:rPr>
          <w:fldChar w:fldCharType="begin"/>
        </w:r>
        <w:r>
          <w:rPr>
            <w:noProof/>
            <w:webHidden/>
          </w:rPr>
          <w:instrText xml:space="preserve"> PAGEREF _Toc447977513 \h </w:instrText>
        </w:r>
        <w:r>
          <w:rPr>
            <w:noProof/>
            <w:webHidden/>
          </w:rPr>
        </w:r>
        <w:r>
          <w:rPr>
            <w:noProof/>
            <w:webHidden/>
          </w:rPr>
          <w:fldChar w:fldCharType="separate"/>
        </w:r>
        <w:r>
          <w:rPr>
            <w:noProof/>
            <w:webHidden/>
          </w:rPr>
          <w:t>274</w:t>
        </w:r>
        <w:r>
          <w:rPr>
            <w:noProof/>
            <w:webHidden/>
          </w:rPr>
          <w:fldChar w:fldCharType="end"/>
        </w:r>
      </w:hyperlink>
    </w:p>
    <w:p w:rsidR="00157AE7" w:rsidRDefault="00157AE7">
      <w:pPr>
        <w:pStyle w:val="TOC1"/>
        <w:rPr>
          <w:rFonts w:asciiTheme="minorHAnsi" w:eastAsiaTheme="minorEastAsia" w:hAnsiTheme="minorHAnsi" w:cstheme="minorBidi"/>
          <w:bCs w:val="0"/>
          <w:sz w:val="22"/>
          <w:szCs w:val="22"/>
        </w:rPr>
      </w:pPr>
      <w:hyperlink w:anchor="_Toc447977514" w:history="1">
        <w:r w:rsidRPr="00DD7B3E">
          <w:rPr>
            <w:rStyle w:val="Hyperlink"/>
          </w:rPr>
          <w:t>Appendix D</w:t>
        </w:r>
        <w:r>
          <w:rPr>
            <w:webHidden/>
          </w:rPr>
          <w:tab/>
        </w:r>
        <w:r>
          <w:rPr>
            <w:webHidden/>
          </w:rPr>
          <w:fldChar w:fldCharType="begin"/>
        </w:r>
        <w:r>
          <w:rPr>
            <w:webHidden/>
          </w:rPr>
          <w:instrText xml:space="preserve"> PAGEREF _Toc447977514 \h </w:instrText>
        </w:r>
        <w:r>
          <w:rPr>
            <w:webHidden/>
          </w:rPr>
        </w:r>
        <w:r>
          <w:rPr>
            <w:webHidden/>
          </w:rPr>
          <w:fldChar w:fldCharType="separate"/>
        </w:r>
        <w:r>
          <w:rPr>
            <w:webHidden/>
          </w:rPr>
          <w:t>281</w:t>
        </w:r>
        <w:r>
          <w:rPr>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15" w:history="1">
        <w:r w:rsidRPr="00DD7B3E">
          <w:rPr>
            <w:rStyle w:val="Hyperlink"/>
            <w:noProof/>
          </w:rPr>
          <w:t>Classroom Observation 1</w:t>
        </w:r>
        <w:r>
          <w:rPr>
            <w:noProof/>
            <w:webHidden/>
          </w:rPr>
          <w:tab/>
        </w:r>
        <w:r>
          <w:rPr>
            <w:noProof/>
            <w:webHidden/>
          </w:rPr>
          <w:fldChar w:fldCharType="begin"/>
        </w:r>
        <w:r>
          <w:rPr>
            <w:noProof/>
            <w:webHidden/>
          </w:rPr>
          <w:instrText xml:space="preserve"> PAGEREF _Toc447977515 \h </w:instrText>
        </w:r>
        <w:r>
          <w:rPr>
            <w:noProof/>
            <w:webHidden/>
          </w:rPr>
        </w:r>
        <w:r>
          <w:rPr>
            <w:noProof/>
            <w:webHidden/>
          </w:rPr>
          <w:fldChar w:fldCharType="separate"/>
        </w:r>
        <w:r>
          <w:rPr>
            <w:noProof/>
            <w:webHidden/>
          </w:rPr>
          <w:t>282</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16" w:history="1">
        <w:r w:rsidRPr="00DD7B3E">
          <w:rPr>
            <w:rStyle w:val="Hyperlink"/>
            <w:noProof/>
          </w:rPr>
          <w:t>Classroom Observation 2</w:t>
        </w:r>
        <w:r>
          <w:rPr>
            <w:noProof/>
            <w:webHidden/>
          </w:rPr>
          <w:tab/>
        </w:r>
        <w:r>
          <w:rPr>
            <w:noProof/>
            <w:webHidden/>
          </w:rPr>
          <w:fldChar w:fldCharType="begin"/>
        </w:r>
        <w:r>
          <w:rPr>
            <w:noProof/>
            <w:webHidden/>
          </w:rPr>
          <w:instrText xml:space="preserve"> PAGEREF _Toc447977516 \h </w:instrText>
        </w:r>
        <w:r>
          <w:rPr>
            <w:noProof/>
            <w:webHidden/>
          </w:rPr>
        </w:r>
        <w:r>
          <w:rPr>
            <w:noProof/>
            <w:webHidden/>
          </w:rPr>
          <w:fldChar w:fldCharType="separate"/>
        </w:r>
        <w:r>
          <w:rPr>
            <w:noProof/>
            <w:webHidden/>
          </w:rPr>
          <w:t>288</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17" w:history="1">
        <w:r w:rsidRPr="00DD7B3E">
          <w:rPr>
            <w:rStyle w:val="Hyperlink"/>
            <w:noProof/>
          </w:rPr>
          <w:t>Classroom Observation 3</w:t>
        </w:r>
        <w:r>
          <w:rPr>
            <w:noProof/>
            <w:webHidden/>
          </w:rPr>
          <w:tab/>
        </w:r>
        <w:r>
          <w:rPr>
            <w:noProof/>
            <w:webHidden/>
          </w:rPr>
          <w:fldChar w:fldCharType="begin"/>
        </w:r>
        <w:r>
          <w:rPr>
            <w:noProof/>
            <w:webHidden/>
          </w:rPr>
          <w:instrText xml:space="preserve"> PAGEREF _Toc447977517 \h </w:instrText>
        </w:r>
        <w:r>
          <w:rPr>
            <w:noProof/>
            <w:webHidden/>
          </w:rPr>
        </w:r>
        <w:r>
          <w:rPr>
            <w:noProof/>
            <w:webHidden/>
          </w:rPr>
          <w:fldChar w:fldCharType="separate"/>
        </w:r>
        <w:r>
          <w:rPr>
            <w:noProof/>
            <w:webHidden/>
          </w:rPr>
          <w:t>293</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18" w:history="1">
        <w:r w:rsidRPr="00DD7B3E">
          <w:rPr>
            <w:rStyle w:val="Hyperlink"/>
            <w:noProof/>
          </w:rPr>
          <w:t>Classroom Observation 4</w:t>
        </w:r>
        <w:r>
          <w:rPr>
            <w:noProof/>
            <w:webHidden/>
          </w:rPr>
          <w:tab/>
        </w:r>
        <w:r>
          <w:rPr>
            <w:noProof/>
            <w:webHidden/>
          </w:rPr>
          <w:fldChar w:fldCharType="begin"/>
        </w:r>
        <w:r>
          <w:rPr>
            <w:noProof/>
            <w:webHidden/>
          </w:rPr>
          <w:instrText xml:space="preserve"> PAGEREF _Toc447977518 \h </w:instrText>
        </w:r>
        <w:r>
          <w:rPr>
            <w:noProof/>
            <w:webHidden/>
          </w:rPr>
        </w:r>
        <w:r>
          <w:rPr>
            <w:noProof/>
            <w:webHidden/>
          </w:rPr>
          <w:fldChar w:fldCharType="separate"/>
        </w:r>
        <w:r>
          <w:rPr>
            <w:noProof/>
            <w:webHidden/>
          </w:rPr>
          <w:t>298</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19" w:history="1">
        <w:r w:rsidRPr="00DD7B3E">
          <w:rPr>
            <w:rStyle w:val="Hyperlink"/>
            <w:noProof/>
          </w:rPr>
          <w:t>Classroom Observation 5</w:t>
        </w:r>
        <w:r>
          <w:rPr>
            <w:noProof/>
            <w:webHidden/>
          </w:rPr>
          <w:tab/>
        </w:r>
        <w:r>
          <w:rPr>
            <w:noProof/>
            <w:webHidden/>
          </w:rPr>
          <w:fldChar w:fldCharType="begin"/>
        </w:r>
        <w:r>
          <w:rPr>
            <w:noProof/>
            <w:webHidden/>
          </w:rPr>
          <w:instrText xml:space="preserve"> PAGEREF _Toc447977519 \h </w:instrText>
        </w:r>
        <w:r>
          <w:rPr>
            <w:noProof/>
            <w:webHidden/>
          </w:rPr>
        </w:r>
        <w:r>
          <w:rPr>
            <w:noProof/>
            <w:webHidden/>
          </w:rPr>
          <w:fldChar w:fldCharType="separate"/>
        </w:r>
        <w:r>
          <w:rPr>
            <w:noProof/>
            <w:webHidden/>
          </w:rPr>
          <w:t>303</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20" w:history="1">
        <w:r w:rsidRPr="00DD7B3E">
          <w:rPr>
            <w:rStyle w:val="Hyperlink"/>
            <w:noProof/>
          </w:rPr>
          <w:t>Classroom Observation 6</w:t>
        </w:r>
        <w:r>
          <w:rPr>
            <w:noProof/>
            <w:webHidden/>
          </w:rPr>
          <w:tab/>
        </w:r>
        <w:r>
          <w:rPr>
            <w:noProof/>
            <w:webHidden/>
          </w:rPr>
          <w:fldChar w:fldCharType="begin"/>
        </w:r>
        <w:r>
          <w:rPr>
            <w:noProof/>
            <w:webHidden/>
          </w:rPr>
          <w:instrText xml:space="preserve"> PAGEREF _Toc447977520 \h </w:instrText>
        </w:r>
        <w:r>
          <w:rPr>
            <w:noProof/>
            <w:webHidden/>
          </w:rPr>
        </w:r>
        <w:r>
          <w:rPr>
            <w:noProof/>
            <w:webHidden/>
          </w:rPr>
          <w:fldChar w:fldCharType="separate"/>
        </w:r>
        <w:r>
          <w:rPr>
            <w:noProof/>
            <w:webHidden/>
          </w:rPr>
          <w:t>308</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21" w:history="1">
        <w:r w:rsidRPr="00DD7B3E">
          <w:rPr>
            <w:rStyle w:val="Hyperlink"/>
            <w:noProof/>
          </w:rPr>
          <w:t>Classroom Observation 7</w:t>
        </w:r>
        <w:r>
          <w:rPr>
            <w:noProof/>
            <w:webHidden/>
          </w:rPr>
          <w:tab/>
        </w:r>
        <w:r>
          <w:rPr>
            <w:noProof/>
            <w:webHidden/>
          </w:rPr>
          <w:fldChar w:fldCharType="begin"/>
        </w:r>
        <w:r>
          <w:rPr>
            <w:noProof/>
            <w:webHidden/>
          </w:rPr>
          <w:instrText xml:space="preserve"> PAGEREF _Toc447977521 \h </w:instrText>
        </w:r>
        <w:r>
          <w:rPr>
            <w:noProof/>
            <w:webHidden/>
          </w:rPr>
        </w:r>
        <w:r>
          <w:rPr>
            <w:noProof/>
            <w:webHidden/>
          </w:rPr>
          <w:fldChar w:fldCharType="separate"/>
        </w:r>
        <w:r>
          <w:rPr>
            <w:noProof/>
            <w:webHidden/>
          </w:rPr>
          <w:t>314</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22" w:history="1">
        <w:r w:rsidRPr="00DD7B3E">
          <w:rPr>
            <w:rStyle w:val="Hyperlink"/>
            <w:noProof/>
          </w:rPr>
          <w:t>Performance Observation 1</w:t>
        </w:r>
        <w:r>
          <w:rPr>
            <w:noProof/>
            <w:webHidden/>
          </w:rPr>
          <w:tab/>
        </w:r>
        <w:r>
          <w:rPr>
            <w:noProof/>
            <w:webHidden/>
          </w:rPr>
          <w:fldChar w:fldCharType="begin"/>
        </w:r>
        <w:r>
          <w:rPr>
            <w:noProof/>
            <w:webHidden/>
          </w:rPr>
          <w:instrText xml:space="preserve"> PAGEREF _Toc447977522 \h </w:instrText>
        </w:r>
        <w:r>
          <w:rPr>
            <w:noProof/>
            <w:webHidden/>
          </w:rPr>
        </w:r>
        <w:r>
          <w:rPr>
            <w:noProof/>
            <w:webHidden/>
          </w:rPr>
          <w:fldChar w:fldCharType="separate"/>
        </w:r>
        <w:r>
          <w:rPr>
            <w:noProof/>
            <w:webHidden/>
          </w:rPr>
          <w:t>319</w:t>
        </w:r>
        <w:r>
          <w:rPr>
            <w:noProof/>
            <w:webHidden/>
          </w:rPr>
          <w:fldChar w:fldCharType="end"/>
        </w:r>
      </w:hyperlink>
    </w:p>
    <w:p w:rsidR="00157AE7" w:rsidRDefault="00157AE7">
      <w:pPr>
        <w:pStyle w:val="TOC2"/>
        <w:tabs>
          <w:tab w:val="right" w:leader="dot" w:pos="8486"/>
        </w:tabs>
        <w:rPr>
          <w:rFonts w:asciiTheme="minorHAnsi" w:eastAsiaTheme="minorEastAsia" w:hAnsiTheme="minorHAnsi"/>
          <w:noProof/>
          <w:sz w:val="22"/>
          <w:szCs w:val="22"/>
        </w:rPr>
      </w:pPr>
      <w:hyperlink w:anchor="_Toc447977523" w:history="1">
        <w:r w:rsidRPr="00DD7B3E">
          <w:rPr>
            <w:rStyle w:val="Hyperlink"/>
            <w:noProof/>
          </w:rPr>
          <w:t>Performance Observation 2</w:t>
        </w:r>
        <w:r>
          <w:rPr>
            <w:noProof/>
            <w:webHidden/>
          </w:rPr>
          <w:tab/>
        </w:r>
        <w:r>
          <w:rPr>
            <w:noProof/>
            <w:webHidden/>
          </w:rPr>
          <w:fldChar w:fldCharType="begin"/>
        </w:r>
        <w:r>
          <w:rPr>
            <w:noProof/>
            <w:webHidden/>
          </w:rPr>
          <w:instrText xml:space="preserve"> PAGEREF _Toc447977523 \h </w:instrText>
        </w:r>
        <w:r>
          <w:rPr>
            <w:noProof/>
            <w:webHidden/>
          </w:rPr>
        </w:r>
        <w:r>
          <w:rPr>
            <w:noProof/>
            <w:webHidden/>
          </w:rPr>
          <w:fldChar w:fldCharType="separate"/>
        </w:r>
        <w:r>
          <w:rPr>
            <w:noProof/>
            <w:webHidden/>
          </w:rPr>
          <w:t>322</w:t>
        </w:r>
        <w:r>
          <w:rPr>
            <w:noProof/>
            <w:webHidden/>
          </w:rPr>
          <w:fldChar w:fldCharType="end"/>
        </w:r>
      </w:hyperlink>
    </w:p>
    <w:p w:rsidR="00DD00EC" w:rsidRPr="00124A75" w:rsidRDefault="00C17D5B" w:rsidP="004A60C8">
      <w:pPr>
        <w:rPr>
          <w:rFonts w:eastAsiaTheme="majorEastAsia" w:cs="Times New Roman"/>
          <w:b/>
          <w:bCs/>
          <w:szCs w:val="24"/>
        </w:rPr>
      </w:pPr>
      <w:r>
        <w:rPr>
          <w:rFonts w:eastAsiaTheme="majorEastAsia" w:cs="Times New Roman"/>
          <w:b/>
          <w:bCs/>
          <w:noProof/>
          <w:sz w:val="28"/>
          <w:szCs w:val="24"/>
        </w:rPr>
        <w:fldChar w:fldCharType="end"/>
      </w:r>
    </w:p>
    <w:p w:rsidR="00521474" w:rsidRDefault="00521474">
      <w:pPr>
        <w:rPr>
          <w:rFonts w:eastAsiaTheme="majorEastAsia" w:cstheme="majorBidi"/>
          <w:b/>
          <w:bCs/>
          <w:sz w:val="28"/>
          <w:szCs w:val="28"/>
        </w:rPr>
      </w:pPr>
      <w:r>
        <w:br w:type="page"/>
      </w:r>
    </w:p>
    <w:p w:rsidR="0062037B" w:rsidRDefault="00006375" w:rsidP="0023014A">
      <w:pPr>
        <w:pStyle w:val="Heading1"/>
        <w:spacing w:line="240" w:lineRule="auto"/>
        <w:rPr>
          <w:noProof/>
        </w:rPr>
      </w:pPr>
      <w:bookmarkStart w:id="2" w:name="_Toc447977385"/>
      <w:r>
        <w:lastRenderedPageBreak/>
        <w:t>List of Tables</w:t>
      </w:r>
      <w:bookmarkEnd w:id="2"/>
      <w:r w:rsidR="00FE41A6">
        <w:fldChar w:fldCharType="begin"/>
      </w:r>
      <w:r w:rsidR="00FE41A6">
        <w:instrText xml:space="preserve"> TOC \h \z \c "Table" </w:instrText>
      </w:r>
      <w:r w:rsidR="00FE41A6">
        <w:fldChar w:fldCharType="separate"/>
      </w:r>
    </w:p>
    <w:p w:rsidR="0023014A" w:rsidRDefault="0023014A" w:rsidP="0023014A">
      <w:pPr>
        <w:pStyle w:val="TableofFigures"/>
        <w:tabs>
          <w:tab w:val="right" w:leader="dot" w:pos="8486"/>
        </w:tabs>
        <w:spacing w:line="240" w:lineRule="auto"/>
      </w:pPr>
    </w:p>
    <w:p w:rsidR="0062037B" w:rsidRDefault="00C90963" w:rsidP="006F0082">
      <w:pPr>
        <w:pStyle w:val="TableofFigures"/>
        <w:tabs>
          <w:tab w:val="right" w:leader="dot" w:pos="8486"/>
        </w:tabs>
        <w:rPr>
          <w:rFonts w:asciiTheme="minorHAnsi" w:eastAsiaTheme="minorEastAsia" w:hAnsiTheme="minorHAnsi"/>
          <w:noProof/>
          <w:sz w:val="22"/>
        </w:rPr>
      </w:pPr>
      <w:hyperlink w:anchor="_Toc350286845" w:history="1">
        <w:r w:rsidR="0062037B" w:rsidRPr="0080223B">
          <w:rPr>
            <w:rStyle w:val="Hyperlink"/>
            <w:noProof/>
          </w:rPr>
          <w:t>Table 1</w:t>
        </w:r>
        <w:r w:rsidR="0062037B">
          <w:rPr>
            <w:rStyle w:val="Hyperlink"/>
            <w:noProof/>
          </w:rPr>
          <w:t>. Green’s Informal M</w:t>
        </w:r>
        <w:r w:rsidR="0062037B">
          <w:rPr>
            <w:rStyle w:val="Hyperlink"/>
            <w:noProof/>
          </w:rPr>
          <w:t>u</w:t>
        </w:r>
        <w:r w:rsidR="0062037B">
          <w:rPr>
            <w:rStyle w:val="Hyperlink"/>
            <w:noProof/>
          </w:rPr>
          <w:t>sic Pedagogy</w:t>
        </w:r>
        <w:r w:rsidR="0062037B">
          <w:rPr>
            <w:noProof/>
            <w:webHidden/>
          </w:rPr>
          <w:tab/>
        </w:r>
        <w:r w:rsidR="0062037B">
          <w:rPr>
            <w:noProof/>
            <w:webHidden/>
          </w:rPr>
          <w:fldChar w:fldCharType="begin"/>
        </w:r>
        <w:r w:rsidR="0062037B">
          <w:rPr>
            <w:noProof/>
            <w:webHidden/>
          </w:rPr>
          <w:instrText xml:space="preserve"> PAGEREF _Toc350286845 \h </w:instrText>
        </w:r>
        <w:r w:rsidR="0062037B">
          <w:rPr>
            <w:noProof/>
            <w:webHidden/>
          </w:rPr>
        </w:r>
        <w:r w:rsidR="0062037B">
          <w:rPr>
            <w:noProof/>
            <w:webHidden/>
          </w:rPr>
          <w:fldChar w:fldCharType="separate"/>
        </w:r>
        <w:r w:rsidR="008E25CC">
          <w:rPr>
            <w:noProof/>
            <w:webHidden/>
          </w:rPr>
          <w:t>2</w:t>
        </w:r>
        <w:r w:rsidR="00157AE7">
          <w:rPr>
            <w:noProof/>
            <w:webHidden/>
          </w:rPr>
          <w:t>4</w:t>
        </w:r>
        <w:r w:rsidR="0062037B">
          <w:rPr>
            <w:noProof/>
            <w:webHidden/>
          </w:rPr>
          <w:fldChar w:fldCharType="end"/>
        </w:r>
      </w:hyperlink>
    </w:p>
    <w:p w:rsidR="0062037B" w:rsidRDefault="00C90963" w:rsidP="006F0082">
      <w:pPr>
        <w:pStyle w:val="TableofFigures"/>
        <w:tabs>
          <w:tab w:val="right" w:leader="dot" w:pos="8486"/>
        </w:tabs>
        <w:rPr>
          <w:rFonts w:asciiTheme="minorHAnsi" w:eastAsiaTheme="minorEastAsia" w:hAnsiTheme="minorHAnsi"/>
          <w:noProof/>
          <w:sz w:val="22"/>
        </w:rPr>
      </w:pPr>
      <w:hyperlink w:anchor="_Toc350286846" w:history="1">
        <w:r w:rsidR="0062037B" w:rsidRPr="0080223B">
          <w:rPr>
            <w:rStyle w:val="Hyperlink"/>
            <w:noProof/>
          </w:rPr>
          <w:t>Table 2</w:t>
        </w:r>
        <w:r w:rsidR="0062037B">
          <w:rPr>
            <w:rStyle w:val="Hyperlink"/>
            <w:noProof/>
          </w:rPr>
          <w:t>. Characteristics of Sympathetic and Em</w:t>
        </w:r>
        <w:r w:rsidR="0062037B">
          <w:rPr>
            <w:rStyle w:val="Hyperlink"/>
            <w:noProof/>
          </w:rPr>
          <w:t>p</w:t>
        </w:r>
        <w:r w:rsidR="0062037B">
          <w:rPr>
            <w:rStyle w:val="Hyperlink"/>
            <w:noProof/>
          </w:rPr>
          <w:t>athetic Teachers</w:t>
        </w:r>
        <w:r w:rsidR="0062037B">
          <w:rPr>
            <w:noProof/>
            <w:webHidden/>
          </w:rPr>
          <w:tab/>
        </w:r>
        <w:r w:rsidR="00157AE7">
          <w:rPr>
            <w:noProof/>
            <w:webHidden/>
          </w:rPr>
          <w:t>69</w:t>
        </w:r>
      </w:hyperlink>
    </w:p>
    <w:p w:rsidR="0062037B" w:rsidRDefault="00C90963" w:rsidP="006F0082">
      <w:pPr>
        <w:pStyle w:val="TableofFigures"/>
        <w:tabs>
          <w:tab w:val="right" w:leader="dot" w:pos="8486"/>
        </w:tabs>
        <w:rPr>
          <w:rFonts w:asciiTheme="minorHAnsi" w:eastAsiaTheme="minorEastAsia" w:hAnsiTheme="minorHAnsi"/>
          <w:noProof/>
          <w:sz w:val="22"/>
        </w:rPr>
      </w:pPr>
      <w:hyperlink w:anchor="_Toc350286847" w:history="1">
        <w:r w:rsidR="0062037B" w:rsidRPr="0080223B">
          <w:rPr>
            <w:rStyle w:val="Hyperlink"/>
            <w:noProof/>
          </w:rPr>
          <w:t>Table 3</w:t>
        </w:r>
        <w:r w:rsidR="0062037B">
          <w:rPr>
            <w:rStyle w:val="Hyperlink"/>
            <w:noProof/>
          </w:rPr>
          <w:t>. Data Collectio</w:t>
        </w:r>
        <w:r w:rsidR="0062037B">
          <w:rPr>
            <w:rStyle w:val="Hyperlink"/>
            <w:noProof/>
          </w:rPr>
          <w:t>n</w:t>
        </w:r>
        <w:r w:rsidR="0062037B">
          <w:rPr>
            <w:rStyle w:val="Hyperlink"/>
            <w:noProof/>
          </w:rPr>
          <w:t xml:space="preserve"> Process</w:t>
        </w:r>
        <w:r w:rsidR="0062037B">
          <w:rPr>
            <w:noProof/>
            <w:webHidden/>
          </w:rPr>
          <w:tab/>
        </w:r>
        <w:r w:rsidR="00157AE7">
          <w:rPr>
            <w:noProof/>
            <w:webHidden/>
          </w:rPr>
          <w:t>99</w:t>
        </w:r>
      </w:hyperlink>
    </w:p>
    <w:p w:rsidR="0062037B" w:rsidRPr="00150E4F" w:rsidRDefault="00FE41A6" w:rsidP="0023014A">
      <w:pPr>
        <w:spacing w:line="240" w:lineRule="auto"/>
        <w:ind w:firstLine="0"/>
        <w:rPr>
          <w:rFonts w:eastAsiaTheme="majorEastAsia" w:cstheme="majorBidi"/>
          <w:sz w:val="28"/>
          <w:szCs w:val="28"/>
        </w:rPr>
      </w:pPr>
      <w:r>
        <w:fldChar w:fldCharType="end"/>
      </w:r>
      <w:r w:rsidR="0062037B">
        <w:fldChar w:fldCharType="begin"/>
      </w:r>
      <w:r w:rsidR="0062037B">
        <w:instrText xml:space="preserve"> TOC \h \z \c "Table" </w:instrText>
      </w:r>
      <w:r w:rsidR="0062037B">
        <w:fldChar w:fldCharType="separate"/>
      </w:r>
    </w:p>
    <w:p w:rsidR="00254603" w:rsidRDefault="0062037B">
      <w:pPr>
        <w:rPr>
          <w:rFonts w:cs="Times New Roman"/>
          <w:szCs w:val="24"/>
        </w:rPr>
      </w:pPr>
      <w:r>
        <w:fldChar w:fldCharType="end"/>
      </w:r>
      <w:r w:rsidR="00254603">
        <w:rPr>
          <w:rFonts w:cs="Times New Roman"/>
          <w:szCs w:val="24"/>
        </w:rPr>
        <w:br w:type="page"/>
      </w:r>
    </w:p>
    <w:p w:rsidR="00254603" w:rsidRDefault="00254603" w:rsidP="00254603">
      <w:pPr>
        <w:pStyle w:val="Heading1"/>
      </w:pPr>
      <w:bookmarkStart w:id="3" w:name="_Toc447977386"/>
      <w:r>
        <w:lastRenderedPageBreak/>
        <w:t>List of Figures</w:t>
      </w:r>
      <w:bookmarkEnd w:id="3"/>
    </w:p>
    <w:p w:rsidR="00E55C88" w:rsidRPr="00C8479D" w:rsidRDefault="00E55C88" w:rsidP="0023014A">
      <w:pPr>
        <w:pStyle w:val="TableofFigures"/>
        <w:tabs>
          <w:tab w:val="right" w:leader="dot" w:pos="8486"/>
        </w:tabs>
        <w:spacing w:line="240" w:lineRule="auto"/>
        <w:rPr>
          <w:rFonts w:asciiTheme="minorHAnsi" w:eastAsiaTheme="minorEastAsia" w:hAnsiTheme="minorHAnsi"/>
          <w:noProof/>
          <w:sz w:val="22"/>
        </w:rPr>
      </w:pPr>
      <w:r>
        <w:fldChar w:fldCharType="begin"/>
      </w:r>
      <w:r>
        <w:instrText xml:space="preserve"> TOC \h \z \c "Figure" </w:instrText>
      </w:r>
      <w:r>
        <w:fldChar w:fldCharType="separate"/>
      </w:r>
      <w:hyperlink w:anchor="_Toc348703376" w:history="1">
        <w:r w:rsidRPr="00C8479D">
          <w:rPr>
            <w:rStyle w:val="Hyperlink"/>
            <w:noProof/>
          </w:rPr>
          <w:t>Figure 1. Green's diagram demonst</w:t>
        </w:r>
        <w:r w:rsidRPr="00C8479D">
          <w:rPr>
            <w:rStyle w:val="Hyperlink"/>
            <w:noProof/>
          </w:rPr>
          <w:t>r</w:t>
        </w:r>
        <w:r w:rsidRPr="00C8479D">
          <w:rPr>
            <w:rStyle w:val="Hyperlink"/>
            <w:noProof/>
          </w:rPr>
          <w:t xml:space="preserve">ating various combinations of inherent and delineated meaning </w:t>
        </w:r>
        <w:r w:rsidRPr="00C8479D">
          <w:rPr>
            <w:rStyle w:val="Hyperlink"/>
            <w:noProof/>
          </w:rPr>
          <w:t>a</w:t>
        </w:r>
        <w:r w:rsidRPr="00C8479D">
          <w:rPr>
            <w:rStyle w:val="Hyperlink"/>
            <w:noProof/>
          </w:rPr>
          <w:t>nd their subs</w:t>
        </w:r>
        <w:r w:rsidRPr="00C8479D">
          <w:rPr>
            <w:rStyle w:val="Hyperlink"/>
            <w:noProof/>
          </w:rPr>
          <w:t>e</w:t>
        </w:r>
        <w:r w:rsidRPr="00C8479D">
          <w:rPr>
            <w:rStyle w:val="Hyperlink"/>
            <w:noProof/>
          </w:rPr>
          <w:t>quent effect of the listener</w:t>
        </w:r>
        <w:r w:rsidRPr="00C8479D">
          <w:rPr>
            <w:noProof/>
            <w:webHidden/>
          </w:rPr>
          <w:tab/>
        </w:r>
        <w:r w:rsidR="00157AE7">
          <w:rPr>
            <w:noProof/>
            <w:webHidden/>
          </w:rPr>
          <w:t>2</w:t>
        </w:r>
        <w:r w:rsidRPr="00C8479D">
          <w:rPr>
            <w:noProof/>
            <w:webHidden/>
          </w:rPr>
          <w:fldChar w:fldCharType="begin"/>
        </w:r>
        <w:r w:rsidRPr="00C8479D">
          <w:rPr>
            <w:noProof/>
            <w:webHidden/>
          </w:rPr>
          <w:instrText xml:space="preserve"> PAGEREF _Toc348703376 \h </w:instrText>
        </w:r>
        <w:r w:rsidRPr="00C8479D">
          <w:rPr>
            <w:noProof/>
            <w:webHidden/>
          </w:rPr>
        </w:r>
        <w:r w:rsidRPr="00C8479D">
          <w:rPr>
            <w:noProof/>
            <w:webHidden/>
          </w:rPr>
          <w:fldChar w:fldCharType="separate"/>
        </w:r>
        <w:r w:rsidR="00157AE7">
          <w:rPr>
            <w:noProof/>
            <w:webHidden/>
          </w:rPr>
          <w:t>0</w:t>
        </w:r>
        <w:r w:rsidRPr="00C8479D">
          <w:rPr>
            <w:noProof/>
            <w:webHidden/>
          </w:rPr>
          <w:fldChar w:fldCharType="end"/>
        </w:r>
      </w:hyperlink>
    </w:p>
    <w:p w:rsidR="00E55C88" w:rsidRDefault="00C90963" w:rsidP="006F0082">
      <w:pPr>
        <w:pStyle w:val="TableofFigures"/>
        <w:tabs>
          <w:tab w:val="right" w:leader="dot" w:pos="8486"/>
        </w:tabs>
        <w:spacing w:before="240"/>
        <w:rPr>
          <w:rFonts w:asciiTheme="minorHAnsi" w:eastAsiaTheme="minorEastAsia" w:hAnsiTheme="minorHAnsi"/>
          <w:noProof/>
          <w:sz w:val="22"/>
        </w:rPr>
      </w:pPr>
      <w:hyperlink w:anchor="_Toc348703377" w:history="1">
        <w:r w:rsidR="00E55C88" w:rsidRPr="00C8479D">
          <w:rPr>
            <w:rStyle w:val="Hyperlink"/>
            <w:noProof/>
          </w:rPr>
          <w:t>Figure 2. Graphic representation of a typical and m</w:t>
        </w:r>
        <w:r w:rsidR="00E55C88" w:rsidRPr="00C8479D">
          <w:rPr>
            <w:rStyle w:val="Hyperlink"/>
            <w:noProof/>
          </w:rPr>
          <w:t>a</w:t>
        </w:r>
        <w:r w:rsidR="00E55C88" w:rsidRPr="00C8479D">
          <w:rPr>
            <w:rStyle w:val="Hyperlink"/>
            <w:noProof/>
          </w:rPr>
          <w:t>ximum variance sample</w:t>
        </w:r>
        <w:r w:rsidR="00E55C88" w:rsidRPr="00C8479D">
          <w:rPr>
            <w:noProof/>
            <w:webHidden/>
          </w:rPr>
          <w:tab/>
        </w:r>
        <w:r w:rsidR="00E55C88" w:rsidRPr="00C8479D">
          <w:rPr>
            <w:noProof/>
            <w:webHidden/>
          </w:rPr>
          <w:fldChar w:fldCharType="begin"/>
        </w:r>
        <w:r w:rsidR="00E55C88" w:rsidRPr="00C8479D">
          <w:rPr>
            <w:noProof/>
            <w:webHidden/>
          </w:rPr>
          <w:instrText xml:space="preserve"> PAGEREF _Toc348703377 \h </w:instrText>
        </w:r>
        <w:r w:rsidR="00E55C88" w:rsidRPr="00C8479D">
          <w:rPr>
            <w:noProof/>
            <w:webHidden/>
          </w:rPr>
        </w:r>
        <w:r w:rsidR="00E55C88" w:rsidRPr="00C8479D">
          <w:rPr>
            <w:noProof/>
            <w:webHidden/>
          </w:rPr>
          <w:fldChar w:fldCharType="separate"/>
        </w:r>
        <w:r w:rsidR="008E25CC">
          <w:rPr>
            <w:noProof/>
            <w:webHidden/>
          </w:rPr>
          <w:t>9</w:t>
        </w:r>
        <w:r w:rsidR="00157AE7">
          <w:rPr>
            <w:noProof/>
            <w:webHidden/>
          </w:rPr>
          <w:t>0</w:t>
        </w:r>
        <w:r w:rsidR="00E55C88" w:rsidRPr="00C8479D">
          <w:rPr>
            <w:noProof/>
            <w:webHidden/>
          </w:rPr>
          <w:fldChar w:fldCharType="end"/>
        </w:r>
      </w:hyperlink>
    </w:p>
    <w:p w:rsidR="00322E13" w:rsidRDefault="00E55C88" w:rsidP="0023014A">
      <w:pPr>
        <w:spacing w:line="240" w:lineRule="auto"/>
      </w:pPr>
      <w:r>
        <w:fldChar w:fldCharType="end"/>
      </w:r>
    </w:p>
    <w:p w:rsidR="00322E13" w:rsidRPr="00322E13" w:rsidRDefault="00322E13" w:rsidP="00322E13">
      <w:r>
        <w:br w:type="page"/>
      </w:r>
    </w:p>
    <w:p w:rsidR="00254603" w:rsidRDefault="00322E13" w:rsidP="00BC3B29">
      <w:pPr>
        <w:pStyle w:val="Heading1"/>
        <w:ind w:firstLine="0"/>
      </w:pPr>
      <w:bookmarkStart w:id="4" w:name="_Toc447977387"/>
      <w:r>
        <w:lastRenderedPageBreak/>
        <w:t>Abstract</w:t>
      </w:r>
      <w:bookmarkEnd w:id="4"/>
    </w:p>
    <w:p w:rsidR="00BC3B29" w:rsidRDefault="00BC3B29" w:rsidP="00BC3B29">
      <w:pPr>
        <w:ind w:firstLine="0"/>
        <w:jc w:val="center"/>
        <w:rPr>
          <w:rFonts w:cs="Times New Roman"/>
          <w:szCs w:val="24"/>
        </w:rPr>
      </w:pPr>
      <w:r w:rsidRPr="003B4EAC">
        <w:rPr>
          <w:rFonts w:cs="Times New Roman"/>
          <w:szCs w:val="24"/>
        </w:rPr>
        <w:t xml:space="preserve">AN EXPLORATORY </w:t>
      </w:r>
      <w:r>
        <w:rPr>
          <w:rFonts w:cs="Times New Roman"/>
          <w:szCs w:val="24"/>
        </w:rPr>
        <w:t>STUDY ON THE</w:t>
      </w:r>
      <w:r w:rsidRPr="003B4EAC">
        <w:rPr>
          <w:rFonts w:cs="Times New Roman"/>
          <w:szCs w:val="24"/>
        </w:rPr>
        <w:t xml:space="preserve"> EFFECTS OF CURRICULUM AND PEDAGOGY AT A SCHOOL OF POPULAR MUSIC: A COLLECTIVE CASE</w:t>
      </w:r>
    </w:p>
    <w:p w:rsidR="00BC3B29" w:rsidRPr="00124A75" w:rsidRDefault="00BC3B29" w:rsidP="00BC3B29">
      <w:pPr>
        <w:ind w:firstLine="0"/>
        <w:jc w:val="center"/>
        <w:rPr>
          <w:rFonts w:cs="Times New Roman"/>
          <w:szCs w:val="24"/>
        </w:rPr>
      </w:pPr>
      <w:r w:rsidRPr="003B4EAC">
        <w:rPr>
          <w:rFonts w:cs="Times New Roman"/>
          <w:szCs w:val="24"/>
        </w:rPr>
        <w:t>STUDY</w:t>
      </w:r>
    </w:p>
    <w:p w:rsidR="00BC3B29" w:rsidRDefault="00BC3B29" w:rsidP="00BC3B29">
      <w:pPr>
        <w:jc w:val="center"/>
      </w:pPr>
    </w:p>
    <w:p w:rsidR="00BC3B29" w:rsidRDefault="00BC3B29" w:rsidP="00BC3B29">
      <w:pPr>
        <w:ind w:firstLine="0"/>
        <w:jc w:val="center"/>
      </w:pPr>
      <w:r>
        <w:t>BRYAN R. POWELL</w:t>
      </w:r>
    </w:p>
    <w:p w:rsidR="00BC3B29" w:rsidRDefault="00BC3B29" w:rsidP="00BC3B29">
      <w:pPr>
        <w:ind w:firstLine="0"/>
        <w:jc w:val="center"/>
      </w:pPr>
      <w:r>
        <w:t>University of Oklahoma School of Music, 2016</w:t>
      </w:r>
    </w:p>
    <w:p w:rsidR="00BC3B29" w:rsidRDefault="00BC3B29" w:rsidP="00BC3B29">
      <w:pPr>
        <w:ind w:firstLine="0"/>
        <w:jc w:val="center"/>
      </w:pPr>
      <w:r>
        <w:t>Major Professor:  Dr. Jane Magrath</w:t>
      </w:r>
    </w:p>
    <w:p w:rsidR="00BC3B29" w:rsidRDefault="00BC3B29" w:rsidP="00B14737"/>
    <w:p w:rsidR="0017792D" w:rsidRDefault="00247C66" w:rsidP="0017792D">
      <w:pPr>
        <w:rPr>
          <w:rFonts w:cs="Times New Roman"/>
          <w:szCs w:val="24"/>
        </w:rPr>
      </w:pPr>
      <w:r>
        <w:t xml:space="preserve">Music educators today are faced with the challenge of bridging the gap that exists between conventional music curricula and the music with which many students engage on a daily basis.  As a result, popular music is being incorporated into the </w:t>
      </w:r>
      <w:r w:rsidR="00C6597C">
        <w:t>curricula</w:t>
      </w:r>
      <w:r>
        <w:t xml:space="preserve"> in a variety of ways.  While this often occurs within a traditional music program, the emergence of autonom</w:t>
      </w:r>
      <w:r w:rsidR="00D55359">
        <w:t>ous schools of popular music is becoming more common</w:t>
      </w:r>
      <w:r>
        <w:t xml:space="preserve">.  </w:t>
      </w:r>
      <w:r w:rsidR="0017792D">
        <w:t xml:space="preserve">These post-secondary schools resemble music programs at traditional institutions of higher education, but singularly focus their instruction on popular music styles.  To date, no research has been found concerning the curricular content and pedagogical methods employed at these schools.  </w:t>
      </w:r>
      <w:r w:rsidR="0017792D" w:rsidRPr="00DF757E">
        <w:rPr>
          <w:rFonts w:cs="Times New Roman"/>
          <w:szCs w:val="24"/>
        </w:rPr>
        <w:t xml:space="preserve">Therefore, the purpose of this study </w:t>
      </w:r>
      <w:r w:rsidR="0017792D">
        <w:rPr>
          <w:rFonts w:cs="Times New Roman"/>
          <w:szCs w:val="24"/>
        </w:rPr>
        <w:t>wa</w:t>
      </w:r>
      <w:r w:rsidR="0017792D" w:rsidRPr="00DF757E">
        <w:rPr>
          <w:rFonts w:cs="Times New Roman"/>
          <w:szCs w:val="24"/>
        </w:rPr>
        <w:t xml:space="preserve">s to explore the effects of curricular content and pedagogical approaches on the lived </w:t>
      </w:r>
      <w:r w:rsidR="0017792D">
        <w:rPr>
          <w:rFonts w:cs="Times New Roman"/>
          <w:szCs w:val="24"/>
        </w:rPr>
        <w:t xml:space="preserve">experience of a </w:t>
      </w:r>
      <w:r w:rsidR="0017792D" w:rsidRPr="00DF757E">
        <w:rPr>
          <w:rFonts w:cs="Times New Roman"/>
          <w:szCs w:val="24"/>
        </w:rPr>
        <w:t>teacher, a student</w:t>
      </w:r>
      <w:r w:rsidR="0017792D">
        <w:rPr>
          <w:rFonts w:cs="Times New Roman"/>
          <w:szCs w:val="24"/>
        </w:rPr>
        <w:t>, and an administrator</w:t>
      </w:r>
      <w:r w:rsidR="0017792D" w:rsidRPr="00DF757E">
        <w:rPr>
          <w:rFonts w:cs="Times New Roman"/>
          <w:szCs w:val="24"/>
        </w:rPr>
        <w:t xml:space="preserve"> at a school of popular music.  </w:t>
      </w:r>
    </w:p>
    <w:p w:rsidR="00D55359" w:rsidRDefault="001E2A98" w:rsidP="00D55359">
      <w:pPr>
        <w:rPr>
          <w:rFonts w:cs="Times New Roman"/>
          <w:szCs w:val="24"/>
        </w:rPr>
      </w:pPr>
      <w:r>
        <w:rPr>
          <w:rFonts w:cs="Times New Roman"/>
          <w:szCs w:val="24"/>
        </w:rPr>
        <w:t xml:space="preserve">A collective case study </w:t>
      </w:r>
      <w:r w:rsidR="000439EA">
        <w:rPr>
          <w:rFonts w:cs="Times New Roman"/>
          <w:szCs w:val="24"/>
        </w:rPr>
        <w:t>design</w:t>
      </w:r>
      <w:r w:rsidR="00247C66">
        <w:rPr>
          <w:rFonts w:cs="Times New Roman"/>
          <w:szCs w:val="24"/>
        </w:rPr>
        <w:t xml:space="preserve"> was</w:t>
      </w:r>
      <w:r>
        <w:rPr>
          <w:rFonts w:cs="Times New Roman"/>
          <w:szCs w:val="24"/>
        </w:rPr>
        <w:t xml:space="preserve"> utilized for the current qualitative study.  </w:t>
      </w:r>
      <w:r w:rsidRPr="00124A75">
        <w:rPr>
          <w:rFonts w:cs="Times New Roman"/>
          <w:szCs w:val="24"/>
        </w:rPr>
        <w:t xml:space="preserve">The uniting issue for this study </w:t>
      </w:r>
      <w:r w:rsidR="00247C66">
        <w:rPr>
          <w:rFonts w:cs="Times New Roman"/>
          <w:szCs w:val="24"/>
        </w:rPr>
        <w:t>wa</w:t>
      </w:r>
      <w:r w:rsidRPr="00124A75">
        <w:rPr>
          <w:rFonts w:cs="Times New Roman"/>
          <w:szCs w:val="24"/>
        </w:rPr>
        <w:t xml:space="preserve">s the curricular content and pedagogical </w:t>
      </w:r>
      <w:r w:rsidR="000439EA">
        <w:rPr>
          <w:rFonts w:cs="Times New Roman"/>
          <w:szCs w:val="24"/>
        </w:rPr>
        <w:t>approaches</w:t>
      </w:r>
      <w:r w:rsidRPr="00124A75">
        <w:rPr>
          <w:rFonts w:cs="Times New Roman"/>
          <w:szCs w:val="24"/>
        </w:rPr>
        <w:t xml:space="preserve"> at a school of </w:t>
      </w:r>
      <w:r>
        <w:rPr>
          <w:rFonts w:cs="Times New Roman"/>
          <w:szCs w:val="24"/>
        </w:rPr>
        <w:t>popular</w:t>
      </w:r>
      <w:r w:rsidRPr="00124A75">
        <w:rPr>
          <w:rFonts w:cs="Times New Roman"/>
          <w:szCs w:val="24"/>
        </w:rPr>
        <w:t xml:space="preserve"> musi</w:t>
      </w:r>
      <w:r w:rsidR="00247C66">
        <w:rPr>
          <w:rFonts w:cs="Times New Roman"/>
          <w:szCs w:val="24"/>
        </w:rPr>
        <w:t>c, while the multiple cases were</w:t>
      </w:r>
      <w:r w:rsidRPr="00124A75">
        <w:rPr>
          <w:rFonts w:cs="Times New Roman"/>
          <w:szCs w:val="24"/>
        </w:rPr>
        <w:t xml:space="preserve"> chosen based on </w:t>
      </w:r>
      <w:r w:rsidR="0017792D">
        <w:rPr>
          <w:rFonts w:cs="Times New Roman"/>
          <w:szCs w:val="24"/>
        </w:rPr>
        <w:t xml:space="preserve">their roles </w:t>
      </w:r>
      <w:r w:rsidRPr="00124A75">
        <w:rPr>
          <w:rFonts w:cs="Times New Roman"/>
          <w:szCs w:val="24"/>
        </w:rPr>
        <w:lastRenderedPageBreak/>
        <w:t xml:space="preserve">within the school.  </w:t>
      </w:r>
      <w:r w:rsidR="00E034AE">
        <w:rPr>
          <w:rFonts w:cs="Times New Roman"/>
          <w:szCs w:val="24"/>
        </w:rPr>
        <w:t>A</w:t>
      </w:r>
      <w:r w:rsidR="0051444D">
        <w:rPr>
          <w:rFonts w:cs="Times New Roman"/>
          <w:szCs w:val="24"/>
        </w:rPr>
        <w:t xml:space="preserve"> </w:t>
      </w:r>
      <w:r w:rsidR="00E034AE">
        <w:rPr>
          <w:rFonts w:cs="Times New Roman"/>
          <w:szCs w:val="24"/>
        </w:rPr>
        <w:t>teacher, student</w:t>
      </w:r>
      <w:r w:rsidR="0051444D">
        <w:rPr>
          <w:rFonts w:cs="Times New Roman"/>
          <w:szCs w:val="24"/>
        </w:rPr>
        <w:t>, and</w:t>
      </w:r>
      <w:r w:rsidR="00E034AE">
        <w:rPr>
          <w:rFonts w:cs="Times New Roman"/>
          <w:szCs w:val="24"/>
        </w:rPr>
        <w:t xml:space="preserve"> </w:t>
      </w:r>
      <w:r w:rsidR="0051444D">
        <w:rPr>
          <w:rFonts w:cs="Times New Roman"/>
          <w:szCs w:val="24"/>
        </w:rPr>
        <w:t xml:space="preserve">administrator </w:t>
      </w:r>
      <w:r w:rsidR="00247C66">
        <w:rPr>
          <w:rFonts w:cs="Times New Roman"/>
          <w:szCs w:val="24"/>
        </w:rPr>
        <w:t xml:space="preserve">were </w:t>
      </w:r>
      <w:r w:rsidR="00E034AE">
        <w:rPr>
          <w:rFonts w:cs="Times New Roman"/>
          <w:szCs w:val="24"/>
        </w:rPr>
        <w:t xml:space="preserve">selected from within the school to serve as </w:t>
      </w:r>
      <w:r w:rsidR="000439EA">
        <w:rPr>
          <w:rFonts w:cs="Times New Roman"/>
          <w:szCs w:val="24"/>
        </w:rPr>
        <w:t xml:space="preserve">participants </w:t>
      </w:r>
      <w:r w:rsidR="00E034AE">
        <w:rPr>
          <w:rFonts w:cs="Times New Roman"/>
          <w:szCs w:val="24"/>
        </w:rPr>
        <w:t xml:space="preserve">who </w:t>
      </w:r>
      <w:r w:rsidR="000439EA">
        <w:rPr>
          <w:rFonts w:cs="Times New Roman"/>
          <w:szCs w:val="24"/>
        </w:rPr>
        <w:t>represent</w:t>
      </w:r>
      <w:r w:rsidR="00247C66">
        <w:rPr>
          <w:rFonts w:cs="Times New Roman"/>
          <w:szCs w:val="24"/>
        </w:rPr>
        <w:t>ed</w:t>
      </w:r>
      <w:r w:rsidR="000439EA">
        <w:rPr>
          <w:rFonts w:cs="Times New Roman"/>
          <w:szCs w:val="24"/>
        </w:rPr>
        <w:t xml:space="preserve"> a maximum variation of roles, and therefore perspectives on the issue.  </w:t>
      </w:r>
      <w:r w:rsidR="0017792D">
        <w:rPr>
          <w:rFonts w:cs="Times New Roman"/>
          <w:szCs w:val="24"/>
        </w:rPr>
        <w:t>Data were</w:t>
      </w:r>
      <w:r>
        <w:rPr>
          <w:rFonts w:cs="Times New Roman"/>
          <w:szCs w:val="24"/>
        </w:rPr>
        <w:t xml:space="preserve"> collected through interviews with the participants as well as through observations and video reco</w:t>
      </w:r>
      <w:r w:rsidR="00247C66">
        <w:rPr>
          <w:rFonts w:cs="Times New Roman"/>
          <w:szCs w:val="24"/>
        </w:rPr>
        <w:t xml:space="preserve">rdings of classroom </w:t>
      </w:r>
      <w:r>
        <w:rPr>
          <w:rFonts w:cs="Times New Roman"/>
          <w:szCs w:val="24"/>
        </w:rPr>
        <w:t xml:space="preserve">instruction.  </w:t>
      </w:r>
      <w:r w:rsidR="00247C66">
        <w:rPr>
          <w:rFonts w:cs="Times New Roman"/>
          <w:szCs w:val="24"/>
        </w:rPr>
        <w:t xml:space="preserve">Data analysis was </w:t>
      </w:r>
      <w:r w:rsidR="00553CC6">
        <w:rPr>
          <w:rFonts w:cs="Times New Roman"/>
          <w:szCs w:val="24"/>
        </w:rPr>
        <w:t>conducted using a constant comparative approach</w:t>
      </w:r>
      <w:r w:rsidR="00247C66">
        <w:rPr>
          <w:rFonts w:cs="Times New Roman"/>
          <w:szCs w:val="24"/>
        </w:rPr>
        <w:t xml:space="preserve">, first </w:t>
      </w:r>
      <w:r w:rsidR="00553CC6">
        <w:rPr>
          <w:rFonts w:cs="Times New Roman"/>
          <w:szCs w:val="24"/>
        </w:rPr>
        <w:t xml:space="preserve">within each case, followed by a </w:t>
      </w:r>
      <w:r w:rsidR="00553CC6" w:rsidRPr="00DF757E">
        <w:rPr>
          <w:rFonts w:cs="Times New Roman"/>
          <w:szCs w:val="24"/>
        </w:rPr>
        <w:t>cross-case a</w:t>
      </w:r>
      <w:r w:rsidR="00D55359">
        <w:rPr>
          <w:rFonts w:cs="Times New Roman"/>
          <w:szCs w:val="24"/>
        </w:rPr>
        <w:t xml:space="preserve">nalysis of the data. </w:t>
      </w:r>
    </w:p>
    <w:p w:rsidR="00D55359" w:rsidRDefault="00D55359" w:rsidP="00D55359">
      <w:pPr>
        <w:rPr>
          <w:rFonts w:cs="Times New Roman"/>
          <w:szCs w:val="24"/>
        </w:rPr>
      </w:pPr>
      <w:r>
        <w:rPr>
          <w:rFonts w:cs="Times New Roman"/>
          <w:szCs w:val="24"/>
        </w:rPr>
        <w:t xml:space="preserve">Careful analysis of the data revealed a constructivist approach to instruction similar to the informal music pedagogy set forth by Lucy Green (2008b).  Because of the informal learning style of many popular musicians, formalizing a curriculum that was acceptable to students, teachers, and administrators proved to be a challenging task.  Informal pedagogical methods, </w:t>
      </w:r>
      <w:r w:rsidR="00DD3DB7">
        <w:rPr>
          <w:rFonts w:cs="Times New Roman"/>
          <w:szCs w:val="24"/>
        </w:rPr>
        <w:t>such as self-directed instruction, were more easily incorporated into the formal e</w:t>
      </w:r>
      <w:r w:rsidR="00C6597C">
        <w:rPr>
          <w:rFonts w:cs="Times New Roman"/>
          <w:szCs w:val="24"/>
        </w:rPr>
        <w:t>ducative structure</w:t>
      </w:r>
      <w:r w:rsidR="00DD3DB7">
        <w:rPr>
          <w:rFonts w:cs="Times New Roman"/>
          <w:szCs w:val="24"/>
        </w:rPr>
        <w:t xml:space="preserve"> and, therefore, viewed more positively by the study participants.  In the end, </w:t>
      </w:r>
      <w:r w:rsidR="00C6597C">
        <w:rPr>
          <w:rFonts w:cs="Times New Roman"/>
          <w:szCs w:val="24"/>
        </w:rPr>
        <w:t xml:space="preserve">it became clear that </w:t>
      </w:r>
      <w:r w:rsidR="00DD3DB7">
        <w:rPr>
          <w:rFonts w:cs="Times New Roman"/>
          <w:szCs w:val="24"/>
        </w:rPr>
        <w:t>participants’ learning styles before entering the school greatly influenced their lived experience with the curriculum and pedagogy at the school.</w:t>
      </w:r>
    </w:p>
    <w:p w:rsidR="00DD3DB7" w:rsidRDefault="00DD3DB7" w:rsidP="00DD3DB7">
      <w:pPr>
        <w:ind w:firstLine="0"/>
        <w:rPr>
          <w:rFonts w:cs="Times New Roman"/>
          <w:szCs w:val="24"/>
        </w:rPr>
      </w:pPr>
    </w:p>
    <w:p w:rsidR="00DD3DB7" w:rsidRDefault="00DD3DB7" w:rsidP="00D55359">
      <w:pPr>
        <w:rPr>
          <w:rFonts w:cs="Times New Roman"/>
          <w:szCs w:val="24"/>
        </w:rPr>
      </w:pPr>
    </w:p>
    <w:p w:rsidR="00DD3DB7" w:rsidRPr="00D55359" w:rsidRDefault="00DD3DB7" w:rsidP="00D55359">
      <w:pPr>
        <w:rPr>
          <w:rFonts w:cs="Times New Roman"/>
          <w:szCs w:val="24"/>
        </w:rPr>
        <w:sectPr w:rsidR="00DD3DB7" w:rsidRPr="00D55359" w:rsidSect="00AE17DB">
          <w:footerReference w:type="default" r:id="rId11"/>
          <w:pgSz w:w="12240" w:h="15840"/>
          <w:pgMar w:top="1440" w:right="1440" w:bottom="1440" w:left="2304" w:header="720" w:footer="720" w:gutter="0"/>
          <w:pgNumType w:fmt="lowerRoman" w:start="4"/>
          <w:cols w:space="720"/>
          <w:docGrid w:linePitch="360"/>
        </w:sectPr>
      </w:pPr>
    </w:p>
    <w:p w:rsidR="00BE72F9" w:rsidRPr="00124A75" w:rsidRDefault="009F0AB8" w:rsidP="00BC3B29">
      <w:pPr>
        <w:pStyle w:val="Heading1"/>
        <w:ind w:firstLine="0"/>
        <w:rPr>
          <w:rFonts w:cs="Times New Roman"/>
          <w:szCs w:val="24"/>
        </w:rPr>
      </w:pPr>
      <w:bookmarkStart w:id="5" w:name="_Toc348698360"/>
      <w:bookmarkStart w:id="6" w:name="_Toc350289267"/>
      <w:bookmarkStart w:id="7" w:name="_Toc447977388"/>
      <w:r>
        <w:rPr>
          <w:rFonts w:cs="Times New Roman"/>
          <w:szCs w:val="24"/>
        </w:rPr>
        <w:lastRenderedPageBreak/>
        <w:t xml:space="preserve">Chapter 1:  </w:t>
      </w:r>
      <w:r w:rsidR="00333917">
        <w:rPr>
          <w:rFonts w:cs="Times New Roman"/>
          <w:szCs w:val="24"/>
        </w:rPr>
        <w:fldChar w:fldCharType="begin"/>
      </w:r>
      <w:r w:rsidR="00333917">
        <w:rPr>
          <w:rFonts w:cs="Times New Roman"/>
          <w:szCs w:val="24"/>
        </w:rPr>
        <w:instrText xml:space="preserve"> TC  "Chapter 1:  Introduction" \l 8 </w:instrText>
      </w:r>
      <w:r w:rsidR="00333917">
        <w:rPr>
          <w:rFonts w:cs="Times New Roman"/>
          <w:szCs w:val="24"/>
        </w:rPr>
        <w:fldChar w:fldCharType="end"/>
      </w:r>
      <w:r w:rsidR="00BE72F9" w:rsidRPr="00124A75">
        <w:rPr>
          <w:rFonts w:cs="Times New Roman"/>
          <w:szCs w:val="24"/>
        </w:rPr>
        <w:t>Introduction</w:t>
      </w:r>
      <w:bookmarkEnd w:id="5"/>
      <w:bookmarkEnd w:id="6"/>
      <w:bookmarkEnd w:id="7"/>
    </w:p>
    <w:p w:rsidR="00BE72F9" w:rsidRDefault="00BE72F9" w:rsidP="00BE72F9">
      <w:pPr>
        <w:ind w:left="720" w:firstLine="0"/>
        <w:rPr>
          <w:rFonts w:cs="Times New Roman"/>
          <w:szCs w:val="24"/>
        </w:rPr>
      </w:pPr>
      <w:r w:rsidRPr="00DF757E">
        <w:rPr>
          <w:rFonts w:cs="Times New Roman"/>
          <w:szCs w:val="24"/>
        </w:rPr>
        <w:t>The gap between conventional music curricula in North American schools and the musical practices in which most people engage in everyday life is enormous, and it is growing wider at a breathtaking rate. (Bowman, 2004, p. 29)</w:t>
      </w:r>
    </w:p>
    <w:p w:rsidR="00BE72F9" w:rsidRDefault="00BE72F9" w:rsidP="00BE72F9">
      <w:pPr>
        <w:rPr>
          <w:rFonts w:cs="Times New Roman"/>
          <w:szCs w:val="24"/>
        </w:rPr>
      </w:pPr>
    </w:p>
    <w:p w:rsidR="00BE72F9" w:rsidRPr="00DF757E" w:rsidRDefault="00BE72F9" w:rsidP="00BE72F9">
      <w:pPr>
        <w:rPr>
          <w:rFonts w:cs="Times New Roman"/>
          <w:szCs w:val="24"/>
        </w:rPr>
      </w:pPr>
      <w:r>
        <w:t xml:space="preserve">The field of music education has continually evolved in order to remain viable and effective and keep its curriculum and methodology current with its sociological goals (Reimer, 2004; Wright, 2010).  However, </w:t>
      </w:r>
      <w:r>
        <w:rPr>
          <w:rFonts w:cs="Times New Roman"/>
          <w:szCs w:val="24"/>
        </w:rPr>
        <w:t>Bowman’s statement above highlights a concern about relevance shared by many music educators.  Despite highly skilled teachers and excellent music programs, formal music education is losing its place of relevance in the lives of many students (Rodriguez, 2004a).  Some music educators recommend a broader offering of courses to increase student engagement and participation in formal music education (</w:t>
      </w:r>
      <w:proofErr w:type="spellStart"/>
      <w:r>
        <w:rPr>
          <w:rFonts w:cs="Times New Roman"/>
          <w:szCs w:val="24"/>
        </w:rPr>
        <w:t>Elpus</w:t>
      </w:r>
      <w:proofErr w:type="spellEnd"/>
      <w:r>
        <w:rPr>
          <w:rFonts w:cs="Times New Roman"/>
          <w:szCs w:val="24"/>
        </w:rPr>
        <w:t xml:space="preserve"> &amp; Abril, 2011; Reimer, 2012).  As a result, many music educators incorporate “popular” music into formal music education.  This has led to research indicating that those including popular music in formal music education should not only be concerned with curricular content, but also pedagogical methods used to deliver this content (Green, 2001, 2004, 2005b, 2006, 2008a, 2008b; </w:t>
      </w:r>
      <w:proofErr w:type="spellStart"/>
      <w:r>
        <w:rPr>
          <w:rFonts w:cs="Times New Roman"/>
          <w:szCs w:val="24"/>
        </w:rPr>
        <w:t>Lebler</w:t>
      </w:r>
      <w:proofErr w:type="spellEnd"/>
      <w:r>
        <w:rPr>
          <w:rFonts w:cs="Times New Roman"/>
          <w:szCs w:val="24"/>
        </w:rPr>
        <w:t xml:space="preserve">, 2007, 2008; </w:t>
      </w:r>
      <w:proofErr w:type="spellStart"/>
      <w:r w:rsidRPr="00124A75">
        <w:rPr>
          <w:rFonts w:cs="Times New Roman"/>
          <w:szCs w:val="24"/>
        </w:rPr>
        <w:t>Väkevä</w:t>
      </w:r>
      <w:proofErr w:type="spellEnd"/>
      <w:r>
        <w:rPr>
          <w:rFonts w:cs="Times New Roman"/>
          <w:szCs w:val="24"/>
        </w:rPr>
        <w:t xml:space="preserve"> , 2006; </w:t>
      </w:r>
      <w:proofErr w:type="spellStart"/>
      <w:r>
        <w:rPr>
          <w:rFonts w:cs="Times New Roman"/>
          <w:szCs w:val="24"/>
        </w:rPr>
        <w:t>Westerlund</w:t>
      </w:r>
      <w:proofErr w:type="spellEnd"/>
      <w:r>
        <w:rPr>
          <w:rFonts w:cs="Times New Roman"/>
          <w:szCs w:val="24"/>
        </w:rPr>
        <w:t>, 2006).</w:t>
      </w:r>
    </w:p>
    <w:p w:rsidR="00BE72F9" w:rsidRPr="00DF757E" w:rsidRDefault="00BE72F9" w:rsidP="00BE72F9">
      <w:pPr>
        <w:pStyle w:val="Heading2"/>
        <w:rPr>
          <w:rFonts w:cs="Times New Roman"/>
          <w:szCs w:val="24"/>
        </w:rPr>
      </w:pPr>
      <w:bookmarkStart w:id="8" w:name="_Toc348698361"/>
      <w:bookmarkStart w:id="9" w:name="_Toc350289268"/>
      <w:bookmarkStart w:id="10" w:name="_Toc447977389"/>
      <w:r w:rsidRPr="00DF757E">
        <w:rPr>
          <w:rFonts w:cs="Times New Roman"/>
          <w:szCs w:val="24"/>
        </w:rPr>
        <w:t>Purpose</w:t>
      </w:r>
      <w:bookmarkEnd w:id="8"/>
      <w:bookmarkEnd w:id="9"/>
      <w:bookmarkEnd w:id="10"/>
    </w:p>
    <w:p w:rsidR="00BE72F9" w:rsidRPr="00DF757E" w:rsidRDefault="00BE72F9" w:rsidP="00BE72F9">
      <w:pPr>
        <w:rPr>
          <w:rFonts w:cs="Times New Roman"/>
          <w:szCs w:val="24"/>
        </w:rPr>
      </w:pPr>
      <w:r>
        <w:rPr>
          <w:rFonts w:cs="Times New Roman"/>
          <w:szCs w:val="24"/>
        </w:rPr>
        <w:t xml:space="preserve">Beyond incorporating popular music into the current music classroom, the desire to offer music education that is meaningful and relevant to the everyday musical lives of students has resulted in the creation </w:t>
      </w:r>
      <w:r w:rsidRPr="00DF757E">
        <w:rPr>
          <w:rFonts w:cs="Times New Roman"/>
          <w:szCs w:val="24"/>
        </w:rPr>
        <w:t xml:space="preserve">of post-secondary schools of music specifically devoted to the teaching of popular music.  These schools of popular music offer an </w:t>
      </w:r>
      <w:r w:rsidRPr="00DF757E">
        <w:rPr>
          <w:rFonts w:cs="Times New Roman"/>
          <w:szCs w:val="24"/>
        </w:rPr>
        <w:lastRenderedPageBreak/>
        <w:t>alternative to traditional music curriculum based</w:t>
      </w:r>
      <w:r>
        <w:rPr>
          <w:rFonts w:cs="Times New Roman"/>
          <w:szCs w:val="24"/>
        </w:rPr>
        <w:t xml:space="preserve"> largely</w:t>
      </w:r>
      <w:r w:rsidRPr="00DF757E">
        <w:rPr>
          <w:rFonts w:cs="Times New Roman"/>
          <w:szCs w:val="24"/>
        </w:rPr>
        <w:t xml:space="preserve"> on Western art music.  </w:t>
      </w:r>
      <w:r>
        <w:rPr>
          <w:rFonts w:cs="Times New Roman"/>
          <w:szCs w:val="24"/>
        </w:rPr>
        <w:t xml:space="preserve">As one considers the </w:t>
      </w:r>
      <w:r w:rsidRPr="00DF757E">
        <w:rPr>
          <w:rFonts w:cs="Times New Roman"/>
          <w:szCs w:val="24"/>
        </w:rPr>
        <w:t>existence of</w:t>
      </w:r>
      <w:r>
        <w:rPr>
          <w:rFonts w:cs="Times New Roman"/>
          <w:szCs w:val="24"/>
        </w:rPr>
        <w:t xml:space="preserve"> such schools, </w:t>
      </w:r>
      <w:r w:rsidRPr="00DF757E">
        <w:rPr>
          <w:rFonts w:cs="Times New Roman"/>
          <w:szCs w:val="24"/>
        </w:rPr>
        <w:t>question</w:t>
      </w:r>
      <w:r>
        <w:rPr>
          <w:rFonts w:cs="Times New Roman"/>
          <w:szCs w:val="24"/>
        </w:rPr>
        <w:t>s</w:t>
      </w:r>
      <w:r w:rsidRPr="00DF757E">
        <w:rPr>
          <w:rFonts w:cs="Times New Roman"/>
          <w:szCs w:val="24"/>
        </w:rPr>
        <w:t xml:space="preserve"> of </w:t>
      </w:r>
      <w:r>
        <w:rPr>
          <w:rFonts w:cs="Times New Roman"/>
          <w:szCs w:val="24"/>
        </w:rPr>
        <w:t xml:space="preserve">what constitutes </w:t>
      </w:r>
      <w:r w:rsidRPr="00DF757E">
        <w:rPr>
          <w:rFonts w:cs="Times New Roman"/>
          <w:szCs w:val="24"/>
        </w:rPr>
        <w:t xml:space="preserve">curricular content and pedagogical approaches </w:t>
      </w:r>
      <w:r>
        <w:rPr>
          <w:rFonts w:cs="Times New Roman"/>
          <w:szCs w:val="24"/>
        </w:rPr>
        <w:t xml:space="preserve">emerge.  Additionally, one ponders the </w:t>
      </w:r>
      <w:r w:rsidRPr="00DF757E">
        <w:rPr>
          <w:rFonts w:cs="Times New Roman"/>
          <w:szCs w:val="24"/>
        </w:rPr>
        <w:t xml:space="preserve">effect </w:t>
      </w:r>
      <w:r>
        <w:rPr>
          <w:rFonts w:cs="Times New Roman"/>
          <w:szCs w:val="24"/>
        </w:rPr>
        <w:t xml:space="preserve">these curricula and pedagogical approaches </w:t>
      </w:r>
      <w:r w:rsidRPr="00DF757E">
        <w:rPr>
          <w:rFonts w:cs="Times New Roman"/>
          <w:szCs w:val="24"/>
        </w:rPr>
        <w:t>have on students and educators</w:t>
      </w:r>
      <w:r>
        <w:rPr>
          <w:rFonts w:cs="Times New Roman"/>
          <w:szCs w:val="24"/>
        </w:rPr>
        <w:t xml:space="preserve"> within these schools</w:t>
      </w:r>
      <w:r w:rsidRPr="00DF757E">
        <w:rPr>
          <w:rFonts w:cs="Times New Roman"/>
          <w:szCs w:val="24"/>
        </w:rPr>
        <w:t>.  Therefo</w:t>
      </w:r>
      <w:r>
        <w:rPr>
          <w:rFonts w:cs="Times New Roman"/>
          <w:szCs w:val="24"/>
        </w:rPr>
        <w:t>re, the purpose of this study was</w:t>
      </w:r>
      <w:r w:rsidRPr="00DF757E">
        <w:rPr>
          <w:rFonts w:cs="Times New Roman"/>
          <w:szCs w:val="24"/>
        </w:rPr>
        <w:t xml:space="preserve"> to explore the effects of curricular content and pedagogical approaches on the lived experience of an administrator, teacher, and student at a school of popular music.  </w:t>
      </w:r>
    </w:p>
    <w:p w:rsidR="00BE72F9" w:rsidRPr="00DF757E" w:rsidRDefault="00BE72F9" w:rsidP="00BE72F9">
      <w:pPr>
        <w:pStyle w:val="Heading2"/>
        <w:rPr>
          <w:rFonts w:cs="Times New Roman"/>
          <w:szCs w:val="24"/>
        </w:rPr>
      </w:pPr>
      <w:bookmarkStart w:id="11" w:name="_Toc348698362"/>
      <w:bookmarkStart w:id="12" w:name="_Toc350289269"/>
      <w:bookmarkStart w:id="13" w:name="_Toc447977390"/>
      <w:r w:rsidRPr="00DF757E">
        <w:rPr>
          <w:rFonts w:cs="Times New Roman"/>
          <w:szCs w:val="24"/>
        </w:rPr>
        <w:t>Problem</w:t>
      </w:r>
      <w:bookmarkEnd w:id="11"/>
      <w:bookmarkEnd w:id="12"/>
      <w:bookmarkEnd w:id="13"/>
    </w:p>
    <w:p w:rsidR="00BE72F9" w:rsidRPr="00DF757E" w:rsidRDefault="00BE72F9" w:rsidP="00BE72F9">
      <w:pPr>
        <w:rPr>
          <w:rFonts w:cs="Times New Roman"/>
          <w:szCs w:val="24"/>
        </w:rPr>
      </w:pPr>
      <w:r w:rsidRPr="00DF757E">
        <w:rPr>
          <w:rFonts w:cs="Times New Roman"/>
          <w:szCs w:val="24"/>
        </w:rPr>
        <w:t>Today, a gap exists between music education and the musical lives of many students (Bowman, 2004; Reimer, 2004; Rodriguez, 2004</w:t>
      </w:r>
      <w:r>
        <w:rPr>
          <w:rFonts w:cs="Times New Roman"/>
          <w:szCs w:val="24"/>
        </w:rPr>
        <w:t>b</w:t>
      </w:r>
      <w:r w:rsidRPr="00DF757E">
        <w:rPr>
          <w:rFonts w:cs="Times New Roman"/>
          <w:szCs w:val="24"/>
        </w:rPr>
        <w:t>).  Often, music taught in the classroom has little to no relevance for our students</w:t>
      </w:r>
      <w:r>
        <w:rPr>
          <w:rFonts w:cs="Times New Roman"/>
          <w:szCs w:val="24"/>
        </w:rPr>
        <w:t>’ experiences</w:t>
      </w:r>
      <w:r w:rsidRPr="00DF757E">
        <w:rPr>
          <w:rFonts w:cs="Times New Roman"/>
          <w:szCs w:val="24"/>
        </w:rPr>
        <w:t xml:space="preserve"> outside of school.  This is evidenced by a recent study showing that </w:t>
      </w:r>
      <w:r>
        <w:rPr>
          <w:rFonts w:cs="Times New Roman"/>
          <w:szCs w:val="24"/>
        </w:rPr>
        <w:t xml:space="preserve">only </w:t>
      </w:r>
      <w:r w:rsidRPr="00DF757E">
        <w:rPr>
          <w:rFonts w:cs="Times New Roman"/>
          <w:szCs w:val="24"/>
        </w:rPr>
        <w:t>2</w:t>
      </w:r>
      <w:r>
        <w:rPr>
          <w:rFonts w:cs="Times New Roman"/>
          <w:szCs w:val="24"/>
        </w:rPr>
        <w:t>1</w:t>
      </w:r>
      <w:r w:rsidRPr="00DF757E">
        <w:rPr>
          <w:rFonts w:cs="Times New Roman"/>
          <w:szCs w:val="24"/>
        </w:rPr>
        <w:t xml:space="preserve"> percent of</w:t>
      </w:r>
      <w:r>
        <w:rPr>
          <w:rFonts w:cs="Times New Roman"/>
          <w:szCs w:val="24"/>
        </w:rPr>
        <w:t xml:space="preserve"> 2004</w:t>
      </w:r>
      <w:r w:rsidRPr="00DF757E">
        <w:rPr>
          <w:rFonts w:cs="Times New Roman"/>
          <w:szCs w:val="24"/>
        </w:rPr>
        <w:t xml:space="preserve"> </w:t>
      </w:r>
      <w:r>
        <w:rPr>
          <w:rFonts w:cs="Times New Roman"/>
          <w:szCs w:val="24"/>
        </w:rPr>
        <w:t xml:space="preserve">high school seniors </w:t>
      </w:r>
      <w:r w:rsidRPr="00DF757E">
        <w:rPr>
          <w:rFonts w:cs="Times New Roman"/>
          <w:szCs w:val="24"/>
        </w:rPr>
        <w:t>participate</w:t>
      </w:r>
      <w:r>
        <w:rPr>
          <w:rFonts w:cs="Times New Roman"/>
          <w:szCs w:val="24"/>
        </w:rPr>
        <w:t>d</w:t>
      </w:r>
      <w:r w:rsidRPr="00DF757E">
        <w:rPr>
          <w:rFonts w:cs="Times New Roman"/>
          <w:szCs w:val="24"/>
        </w:rPr>
        <w:t xml:space="preserve"> in school music </w:t>
      </w:r>
      <w:r>
        <w:rPr>
          <w:rFonts w:cs="Times New Roman"/>
          <w:szCs w:val="24"/>
        </w:rPr>
        <w:t>ensembles</w:t>
      </w:r>
      <w:r w:rsidRPr="00DF757E">
        <w:rPr>
          <w:rFonts w:cs="Times New Roman"/>
          <w:szCs w:val="24"/>
        </w:rPr>
        <w:t xml:space="preserve"> (</w:t>
      </w:r>
      <w:proofErr w:type="spellStart"/>
      <w:r>
        <w:rPr>
          <w:rFonts w:cs="Times New Roman"/>
          <w:szCs w:val="24"/>
        </w:rPr>
        <w:t>Elpus</w:t>
      </w:r>
      <w:proofErr w:type="spellEnd"/>
      <w:r>
        <w:rPr>
          <w:rFonts w:cs="Times New Roman"/>
          <w:szCs w:val="24"/>
        </w:rPr>
        <w:t xml:space="preserve"> &amp; Abril, 2011)</w:t>
      </w:r>
      <w:r w:rsidRPr="00DF757E">
        <w:rPr>
          <w:rFonts w:cs="Times New Roman"/>
          <w:szCs w:val="24"/>
        </w:rPr>
        <w:t xml:space="preserve">.  </w:t>
      </w:r>
      <w:r>
        <w:rPr>
          <w:rFonts w:cs="Times New Roman"/>
          <w:szCs w:val="24"/>
        </w:rPr>
        <w:t xml:space="preserve">This figure is down approximately 10 percent from a 1982 study that found 30.9 percent of high school seniors participating in music performance classes (Stewart, 1991).  </w:t>
      </w:r>
      <w:r w:rsidRPr="00DF757E">
        <w:rPr>
          <w:rFonts w:cs="Times New Roman"/>
          <w:szCs w:val="24"/>
        </w:rPr>
        <w:t>This is not to suggest that students are uninterested in music; in fa</w:t>
      </w:r>
      <w:r>
        <w:rPr>
          <w:rFonts w:cs="Times New Roman"/>
          <w:szCs w:val="24"/>
        </w:rPr>
        <w:t>ct, quite the opposite is true.  A study by the Kaufman Family Foundation found that 8- to 18-year-olds reported listening to music an average of 2 hours and 19 minutes each day (</w:t>
      </w:r>
      <w:proofErr w:type="spellStart"/>
      <w:r>
        <w:rPr>
          <w:rFonts w:cs="Times New Roman"/>
          <w:szCs w:val="24"/>
        </w:rPr>
        <w:t>Rideout</w:t>
      </w:r>
      <w:proofErr w:type="spellEnd"/>
      <w:r>
        <w:rPr>
          <w:rFonts w:cs="Times New Roman"/>
          <w:szCs w:val="24"/>
        </w:rPr>
        <w:t xml:space="preserve">, </w:t>
      </w:r>
      <w:proofErr w:type="spellStart"/>
      <w:r>
        <w:rPr>
          <w:rFonts w:cs="Times New Roman"/>
          <w:szCs w:val="24"/>
        </w:rPr>
        <w:t>Foehr</w:t>
      </w:r>
      <w:proofErr w:type="spellEnd"/>
      <w:r>
        <w:rPr>
          <w:rFonts w:cs="Times New Roman"/>
          <w:szCs w:val="24"/>
        </w:rPr>
        <w:t xml:space="preserve">, &amp; Roberts, 2010, p. 28).  This same study also indicated that 76 percent of 8- to 18-year-olds owned an iPod or some other MP3 player (p. 29).  </w:t>
      </w:r>
      <w:r w:rsidRPr="00DF757E">
        <w:rPr>
          <w:rFonts w:cs="Times New Roman"/>
          <w:szCs w:val="24"/>
        </w:rPr>
        <w:t xml:space="preserve">Yet despite students’ high level of interest in music, </w:t>
      </w:r>
      <w:r>
        <w:rPr>
          <w:rFonts w:cs="Times New Roman"/>
          <w:szCs w:val="24"/>
        </w:rPr>
        <w:t xml:space="preserve">formal </w:t>
      </w:r>
      <w:r w:rsidRPr="00DF757E">
        <w:rPr>
          <w:rFonts w:cs="Times New Roman"/>
          <w:szCs w:val="24"/>
        </w:rPr>
        <w:t>school music education</w:t>
      </w:r>
      <w:r>
        <w:rPr>
          <w:rFonts w:cs="Times New Roman"/>
          <w:szCs w:val="24"/>
        </w:rPr>
        <w:t xml:space="preserve"> does not</w:t>
      </w:r>
      <w:r w:rsidRPr="00DF757E">
        <w:rPr>
          <w:rFonts w:cs="Times New Roman"/>
          <w:szCs w:val="24"/>
        </w:rPr>
        <w:t xml:space="preserve"> </w:t>
      </w:r>
      <w:r>
        <w:rPr>
          <w:rFonts w:cs="Times New Roman"/>
          <w:szCs w:val="24"/>
        </w:rPr>
        <w:t xml:space="preserve">appear to </w:t>
      </w:r>
      <w:r w:rsidRPr="00DF757E">
        <w:rPr>
          <w:rFonts w:cs="Times New Roman"/>
          <w:szCs w:val="24"/>
        </w:rPr>
        <w:t xml:space="preserve">engage the majority of students </w:t>
      </w:r>
      <w:r>
        <w:rPr>
          <w:rFonts w:cs="Times New Roman"/>
          <w:szCs w:val="24"/>
        </w:rPr>
        <w:t>currently enrolled in public schools</w:t>
      </w:r>
      <w:r w:rsidRPr="00DF757E">
        <w:rPr>
          <w:rFonts w:cs="Times New Roman"/>
          <w:szCs w:val="24"/>
        </w:rPr>
        <w:t xml:space="preserve">.  </w:t>
      </w:r>
    </w:p>
    <w:p w:rsidR="00BE72F9" w:rsidRPr="00DF757E" w:rsidRDefault="00BE72F9" w:rsidP="00BE72F9">
      <w:pPr>
        <w:rPr>
          <w:rFonts w:cs="Times New Roman"/>
          <w:szCs w:val="24"/>
        </w:rPr>
      </w:pPr>
      <w:r>
        <w:rPr>
          <w:rFonts w:cs="Times New Roman"/>
          <w:szCs w:val="24"/>
        </w:rPr>
        <w:lastRenderedPageBreak/>
        <w:t>M</w:t>
      </w:r>
      <w:r w:rsidRPr="00DF757E">
        <w:rPr>
          <w:rFonts w:cs="Times New Roman"/>
          <w:szCs w:val="24"/>
        </w:rPr>
        <w:t xml:space="preserve">usic education in America </w:t>
      </w:r>
      <w:r>
        <w:rPr>
          <w:rFonts w:cs="Times New Roman"/>
          <w:szCs w:val="24"/>
        </w:rPr>
        <w:t xml:space="preserve">began as </w:t>
      </w:r>
      <w:r w:rsidRPr="00DF757E">
        <w:rPr>
          <w:rFonts w:cs="Times New Roman"/>
          <w:szCs w:val="24"/>
        </w:rPr>
        <w:t xml:space="preserve">a pragmatic endeavor; the primary purpose being to </w:t>
      </w:r>
      <w:r>
        <w:rPr>
          <w:rFonts w:cs="Times New Roman"/>
          <w:szCs w:val="24"/>
        </w:rPr>
        <w:t xml:space="preserve">improve poor singing in church by </w:t>
      </w:r>
      <w:r w:rsidRPr="00DF757E">
        <w:rPr>
          <w:rFonts w:cs="Times New Roman"/>
          <w:szCs w:val="24"/>
        </w:rPr>
        <w:t>develop</w:t>
      </w:r>
      <w:r>
        <w:rPr>
          <w:rFonts w:cs="Times New Roman"/>
          <w:szCs w:val="24"/>
        </w:rPr>
        <w:t xml:space="preserve">ing students’ singing and music reading skills </w:t>
      </w:r>
      <w:r w:rsidRPr="00DF757E">
        <w:rPr>
          <w:rFonts w:cs="Times New Roman"/>
          <w:szCs w:val="24"/>
        </w:rPr>
        <w:t>(</w:t>
      </w:r>
      <w:proofErr w:type="spellStart"/>
      <w:r w:rsidRPr="00DF757E">
        <w:rPr>
          <w:rFonts w:cs="Times New Roman"/>
          <w:szCs w:val="24"/>
        </w:rPr>
        <w:t>Labuta</w:t>
      </w:r>
      <w:proofErr w:type="spellEnd"/>
      <w:r w:rsidRPr="00DF757E">
        <w:rPr>
          <w:rFonts w:cs="Times New Roman"/>
          <w:szCs w:val="24"/>
        </w:rPr>
        <w:t xml:space="preserve"> &amp; Smith, 1997; Mark, 2008).  As bands swept the nation in the second</w:t>
      </w:r>
      <w:r>
        <w:rPr>
          <w:rFonts w:cs="Times New Roman"/>
          <w:szCs w:val="24"/>
        </w:rPr>
        <w:t xml:space="preserve"> half of the nineteenth century and </w:t>
      </w:r>
      <w:r w:rsidRPr="00DF757E">
        <w:rPr>
          <w:rFonts w:cs="Times New Roman"/>
          <w:szCs w:val="24"/>
        </w:rPr>
        <w:t>instrumental mu</w:t>
      </w:r>
      <w:r>
        <w:rPr>
          <w:rFonts w:cs="Times New Roman"/>
          <w:szCs w:val="24"/>
        </w:rPr>
        <w:t>sic gained popularity,</w:t>
      </w:r>
      <w:r w:rsidRPr="00DF757E">
        <w:rPr>
          <w:rFonts w:cs="Times New Roman"/>
          <w:szCs w:val="24"/>
        </w:rPr>
        <w:t xml:space="preserve"> public schools</w:t>
      </w:r>
      <w:r>
        <w:rPr>
          <w:rFonts w:cs="Times New Roman"/>
          <w:szCs w:val="24"/>
        </w:rPr>
        <w:t xml:space="preserve"> began including bands as a part of their music program</w:t>
      </w:r>
      <w:r w:rsidRPr="00DF757E">
        <w:rPr>
          <w:rFonts w:cs="Times New Roman"/>
          <w:szCs w:val="24"/>
        </w:rPr>
        <w:t xml:space="preserve"> (</w:t>
      </w:r>
      <w:proofErr w:type="spellStart"/>
      <w:r w:rsidRPr="00DF757E">
        <w:rPr>
          <w:rFonts w:cs="Times New Roman"/>
          <w:szCs w:val="24"/>
        </w:rPr>
        <w:t>Labuta</w:t>
      </w:r>
      <w:proofErr w:type="spellEnd"/>
      <w:r w:rsidRPr="00DF757E">
        <w:rPr>
          <w:rFonts w:cs="Times New Roman"/>
          <w:szCs w:val="24"/>
        </w:rPr>
        <w:t xml:space="preserve"> &amp; Smith, 1997; Mark, 2008).  Over time, the scope of music education has broadened to not only include performance instruction but also music history, theory, composition, and a general “appreciation” of </w:t>
      </w:r>
      <w:r>
        <w:rPr>
          <w:rFonts w:cs="Times New Roman"/>
          <w:szCs w:val="24"/>
        </w:rPr>
        <w:t>music</w:t>
      </w:r>
      <w:r w:rsidRPr="00DF757E">
        <w:rPr>
          <w:rFonts w:cs="Times New Roman"/>
          <w:szCs w:val="24"/>
        </w:rPr>
        <w:t xml:space="preserve"> as reflected in the National Standards </w:t>
      </w:r>
      <w:r>
        <w:rPr>
          <w:rFonts w:cs="Times New Roman"/>
          <w:szCs w:val="24"/>
        </w:rPr>
        <w:t>for</w:t>
      </w:r>
      <w:r w:rsidRPr="00DF757E">
        <w:rPr>
          <w:rFonts w:cs="Times New Roman"/>
          <w:szCs w:val="24"/>
        </w:rPr>
        <w:t xml:space="preserve"> music education </w:t>
      </w:r>
      <w:r w:rsidRPr="002C0BBB">
        <w:rPr>
          <w:rFonts w:cs="Times New Roman"/>
          <w:szCs w:val="24"/>
        </w:rPr>
        <w:t>(</w:t>
      </w:r>
      <w:proofErr w:type="spellStart"/>
      <w:r w:rsidRPr="002C0BBB">
        <w:rPr>
          <w:rFonts w:cs="Times New Roman"/>
          <w:szCs w:val="24"/>
        </w:rPr>
        <w:t>NAfME</w:t>
      </w:r>
      <w:proofErr w:type="spellEnd"/>
      <w:r w:rsidRPr="002C0BBB">
        <w:rPr>
          <w:rFonts w:cs="Times New Roman"/>
          <w:szCs w:val="24"/>
        </w:rPr>
        <w:t xml:space="preserve">, </w:t>
      </w:r>
      <w:proofErr w:type="spellStart"/>
      <w:r w:rsidRPr="002C0BBB">
        <w:rPr>
          <w:rFonts w:cs="Times New Roman"/>
          <w:szCs w:val="24"/>
        </w:rPr>
        <w:t>n.d.</w:t>
      </w:r>
      <w:proofErr w:type="spellEnd"/>
      <w:r w:rsidRPr="002C0BBB">
        <w:rPr>
          <w:rFonts w:cs="Times New Roman"/>
          <w:szCs w:val="24"/>
        </w:rPr>
        <w:t>).</w:t>
      </w:r>
      <w:r w:rsidRPr="00DF757E">
        <w:rPr>
          <w:rFonts w:cs="Times New Roman"/>
          <w:szCs w:val="24"/>
        </w:rPr>
        <w:t xml:space="preserve">  Despite this evolution, </w:t>
      </w:r>
      <w:r>
        <w:rPr>
          <w:rFonts w:cs="Times New Roman"/>
          <w:szCs w:val="24"/>
        </w:rPr>
        <w:t>much of secondary</w:t>
      </w:r>
      <w:r w:rsidRPr="00DF757E">
        <w:rPr>
          <w:rFonts w:cs="Times New Roman"/>
          <w:szCs w:val="24"/>
        </w:rPr>
        <w:t xml:space="preserve"> music edu</w:t>
      </w:r>
      <w:r>
        <w:rPr>
          <w:rFonts w:cs="Times New Roman"/>
          <w:szCs w:val="24"/>
        </w:rPr>
        <w:t xml:space="preserve">cation in the United States </w:t>
      </w:r>
      <w:r w:rsidRPr="00DF757E">
        <w:rPr>
          <w:rFonts w:cs="Times New Roman"/>
          <w:szCs w:val="24"/>
        </w:rPr>
        <w:t>has remained focused on large ensembles such as band, orchestra, and choir.  For many</w:t>
      </w:r>
      <w:r>
        <w:rPr>
          <w:rFonts w:cs="Times New Roman"/>
          <w:szCs w:val="24"/>
        </w:rPr>
        <w:t xml:space="preserve"> of today’s</w:t>
      </w:r>
      <w:r w:rsidRPr="00DF757E">
        <w:rPr>
          <w:rFonts w:cs="Times New Roman"/>
          <w:szCs w:val="24"/>
        </w:rPr>
        <w:t xml:space="preserve"> students, these large ensembles hold little value as they bear </w:t>
      </w:r>
      <w:r>
        <w:rPr>
          <w:rFonts w:cs="Times New Roman"/>
          <w:szCs w:val="24"/>
        </w:rPr>
        <w:t>only slight</w:t>
      </w:r>
      <w:r w:rsidRPr="00DF757E">
        <w:rPr>
          <w:rFonts w:cs="Times New Roman"/>
          <w:szCs w:val="24"/>
        </w:rPr>
        <w:t xml:space="preserve"> resemblance to the music with which they engage on a daily basis.  This </w:t>
      </w:r>
      <w:r>
        <w:rPr>
          <w:rFonts w:cs="Times New Roman"/>
          <w:szCs w:val="24"/>
        </w:rPr>
        <w:t xml:space="preserve">lack of connection with the ensemble offerings of school music programs </w:t>
      </w:r>
      <w:r w:rsidRPr="00DF757E">
        <w:rPr>
          <w:rFonts w:cs="Times New Roman"/>
          <w:szCs w:val="24"/>
        </w:rPr>
        <w:t>serves to widen the gap between students’ musical interests and formal music education (</w:t>
      </w:r>
      <w:proofErr w:type="spellStart"/>
      <w:r w:rsidRPr="00DF757E">
        <w:rPr>
          <w:rFonts w:cs="Times New Roman"/>
          <w:szCs w:val="24"/>
        </w:rPr>
        <w:t>Cutietta</w:t>
      </w:r>
      <w:proofErr w:type="spellEnd"/>
      <w:r w:rsidRPr="00DF757E">
        <w:rPr>
          <w:rFonts w:cs="Times New Roman"/>
          <w:szCs w:val="24"/>
        </w:rPr>
        <w:t xml:space="preserve">, 2004).  </w:t>
      </w:r>
    </w:p>
    <w:p w:rsidR="00BE72F9" w:rsidRDefault="00BE72F9" w:rsidP="00BE72F9">
      <w:pPr>
        <w:rPr>
          <w:rFonts w:cs="Times New Roman"/>
          <w:szCs w:val="24"/>
        </w:rPr>
      </w:pPr>
      <w:r w:rsidRPr="002B1465">
        <w:rPr>
          <w:rFonts w:cs="Times New Roman"/>
          <w:szCs w:val="24"/>
        </w:rPr>
        <w:t>In an attempt to bridge the gap between students</w:t>
      </w:r>
      <w:r>
        <w:rPr>
          <w:rFonts w:cs="Times New Roman"/>
          <w:szCs w:val="24"/>
        </w:rPr>
        <w:t>’</w:t>
      </w:r>
      <w:r w:rsidRPr="002B1465">
        <w:rPr>
          <w:rFonts w:cs="Times New Roman"/>
          <w:szCs w:val="24"/>
        </w:rPr>
        <w:t xml:space="preserve"> musical interests and formal music education, </w:t>
      </w:r>
      <w:r>
        <w:rPr>
          <w:rFonts w:cs="Times New Roman"/>
          <w:szCs w:val="24"/>
        </w:rPr>
        <w:t>some</w:t>
      </w:r>
      <w:r w:rsidRPr="002B1465">
        <w:rPr>
          <w:rFonts w:cs="Times New Roman"/>
          <w:szCs w:val="24"/>
        </w:rPr>
        <w:t xml:space="preserve"> music educators</w:t>
      </w:r>
      <w:r>
        <w:rPr>
          <w:rFonts w:cs="Times New Roman"/>
          <w:szCs w:val="24"/>
        </w:rPr>
        <w:t xml:space="preserve"> have turned to popular music (Green, 2008b; </w:t>
      </w:r>
      <w:proofErr w:type="spellStart"/>
      <w:r>
        <w:rPr>
          <w:rFonts w:cs="Times New Roman"/>
          <w:szCs w:val="24"/>
        </w:rPr>
        <w:t>Lebler</w:t>
      </w:r>
      <w:proofErr w:type="spellEnd"/>
      <w:r>
        <w:rPr>
          <w:rFonts w:cs="Times New Roman"/>
          <w:szCs w:val="24"/>
        </w:rPr>
        <w:t xml:space="preserve">, 2008; Rodriguez, 2004a; </w:t>
      </w:r>
      <w:proofErr w:type="spellStart"/>
      <w:r w:rsidRPr="00DA7A3F">
        <w:rPr>
          <w:rFonts w:cs="Times New Roman"/>
          <w:szCs w:val="24"/>
        </w:rPr>
        <w:t>Väkevä</w:t>
      </w:r>
      <w:proofErr w:type="spellEnd"/>
      <w:r>
        <w:rPr>
          <w:rFonts w:cs="Times New Roman"/>
          <w:szCs w:val="24"/>
        </w:rPr>
        <w:t xml:space="preserve">, </w:t>
      </w:r>
      <w:r w:rsidRPr="00DA7A3F">
        <w:rPr>
          <w:rFonts w:cs="Times New Roman"/>
          <w:bCs/>
          <w:szCs w:val="24"/>
        </w:rPr>
        <w:t>2006</w:t>
      </w:r>
      <w:r>
        <w:rPr>
          <w:rFonts w:cs="Times New Roman"/>
          <w:bCs/>
          <w:szCs w:val="24"/>
        </w:rPr>
        <w:t xml:space="preserve">; </w:t>
      </w:r>
      <w:proofErr w:type="spellStart"/>
      <w:r>
        <w:rPr>
          <w:rFonts w:cs="Times New Roman"/>
          <w:bCs/>
          <w:szCs w:val="24"/>
        </w:rPr>
        <w:t>Westerlund</w:t>
      </w:r>
      <w:proofErr w:type="spellEnd"/>
      <w:r>
        <w:rPr>
          <w:rFonts w:cs="Times New Roman"/>
          <w:bCs/>
          <w:szCs w:val="24"/>
        </w:rPr>
        <w:t>, 2006)</w:t>
      </w:r>
      <w:r>
        <w:rPr>
          <w:rFonts w:cs="Times New Roman"/>
          <w:szCs w:val="24"/>
        </w:rPr>
        <w:t>.  While music educators have other options to attempt to bridge this gap, Reimer (2004) believes that</w:t>
      </w:r>
    </w:p>
    <w:p w:rsidR="00BE72F9" w:rsidRDefault="00BE72F9" w:rsidP="00BE72F9">
      <w:pPr>
        <w:ind w:left="720" w:firstLine="0"/>
        <w:rPr>
          <w:rFonts w:cs="Times New Roman"/>
          <w:szCs w:val="24"/>
        </w:rPr>
      </w:pPr>
      <w:proofErr w:type="gramStart"/>
      <w:r>
        <w:rPr>
          <w:rFonts w:cs="Times New Roman"/>
          <w:szCs w:val="24"/>
        </w:rPr>
        <w:t>one</w:t>
      </w:r>
      <w:proofErr w:type="gramEnd"/>
      <w:r>
        <w:rPr>
          <w:rFonts w:cs="Times New Roman"/>
          <w:szCs w:val="24"/>
        </w:rPr>
        <w:t xml:space="preserve"> reason for an uncomfortably high degree of artificiality in school music programs across the globe has been a pervasive attitude by music educators that only the classical (and to some extent folk) </w:t>
      </w:r>
      <w:proofErr w:type="spellStart"/>
      <w:r>
        <w:rPr>
          <w:rFonts w:cs="Times New Roman"/>
          <w:szCs w:val="24"/>
        </w:rPr>
        <w:t>musics</w:t>
      </w:r>
      <w:proofErr w:type="spellEnd"/>
      <w:r>
        <w:rPr>
          <w:rFonts w:cs="Times New Roman"/>
          <w:szCs w:val="24"/>
        </w:rPr>
        <w:t xml:space="preserve"> of their culture are worthy of study in school settings.  This posture ignores, even denigrates, the music most </w:t>
      </w:r>
      <w:r>
        <w:rPr>
          <w:rFonts w:cs="Times New Roman"/>
          <w:szCs w:val="24"/>
        </w:rPr>
        <w:lastRenderedPageBreak/>
        <w:t>enjoyed and treasured by the great majority of people in practically every culture, particularly by people of school age. (</w:t>
      </w:r>
      <w:proofErr w:type="gramStart"/>
      <w:r>
        <w:rPr>
          <w:rFonts w:cs="Times New Roman"/>
          <w:szCs w:val="24"/>
        </w:rPr>
        <w:t>p</w:t>
      </w:r>
      <w:proofErr w:type="gramEnd"/>
      <w:r>
        <w:rPr>
          <w:rFonts w:cs="Times New Roman"/>
          <w:szCs w:val="24"/>
        </w:rPr>
        <w:t>. viii)</w:t>
      </w:r>
    </w:p>
    <w:p w:rsidR="00BE72F9" w:rsidRDefault="00BE72F9" w:rsidP="00BE72F9">
      <w:pPr>
        <w:ind w:firstLine="0"/>
        <w:rPr>
          <w:rFonts w:cs="Times New Roman"/>
          <w:szCs w:val="24"/>
        </w:rPr>
      </w:pPr>
      <w:r>
        <w:rPr>
          <w:rFonts w:cs="Times New Roman"/>
          <w:szCs w:val="24"/>
        </w:rPr>
        <w:t xml:space="preserve">He goes on to state that including popular music in the curriculum </w:t>
      </w:r>
    </w:p>
    <w:p w:rsidR="00BE72F9" w:rsidRDefault="00BE72F9" w:rsidP="00BE72F9">
      <w:pPr>
        <w:ind w:left="720" w:firstLine="0"/>
        <w:rPr>
          <w:rFonts w:cs="Times New Roman"/>
          <w:szCs w:val="24"/>
        </w:rPr>
      </w:pPr>
      <w:proofErr w:type="gramStart"/>
      <w:r>
        <w:rPr>
          <w:rFonts w:cs="Times New Roman"/>
          <w:szCs w:val="24"/>
        </w:rPr>
        <w:t>will</w:t>
      </w:r>
      <w:proofErr w:type="gramEnd"/>
      <w:r>
        <w:rPr>
          <w:rFonts w:cs="Times New Roman"/>
          <w:szCs w:val="24"/>
        </w:rPr>
        <w:t xml:space="preserve"> bring school music programs into the real world of music as it actually exists.  If approached honestly and respectfully, popular music engagements can deepen the musical understandings and pleasures of all students – the reason, after all, for music to exist as an essential school subject. (</w:t>
      </w:r>
      <w:proofErr w:type="gramStart"/>
      <w:r>
        <w:rPr>
          <w:rFonts w:cs="Times New Roman"/>
          <w:szCs w:val="24"/>
        </w:rPr>
        <w:t>p</w:t>
      </w:r>
      <w:proofErr w:type="gramEnd"/>
      <w:r>
        <w:rPr>
          <w:rFonts w:cs="Times New Roman"/>
          <w:szCs w:val="24"/>
        </w:rPr>
        <w:t>. viii)</w:t>
      </w:r>
    </w:p>
    <w:p w:rsidR="00BE72F9" w:rsidRDefault="00BE72F9" w:rsidP="00BE72F9">
      <w:pPr>
        <w:ind w:firstLine="0"/>
        <w:rPr>
          <w:rFonts w:cs="Times New Roman"/>
          <w:szCs w:val="24"/>
        </w:rPr>
      </w:pPr>
      <w:r>
        <w:rPr>
          <w:rFonts w:cs="Times New Roman"/>
          <w:szCs w:val="24"/>
        </w:rPr>
        <w:t xml:space="preserve">While not a panacea for music education, the inclusion of popular music in the formal curriculum is a prospect music educators are beginning to embrace.  </w:t>
      </w:r>
    </w:p>
    <w:p w:rsidR="00BE72F9" w:rsidRPr="00DF757E" w:rsidRDefault="00BE72F9" w:rsidP="00BE72F9">
      <w:pPr>
        <w:rPr>
          <w:rFonts w:cs="Times New Roman"/>
          <w:szCs w:val="24"/>
        </w:rPr>
      </w:pPr>
      <w:r w:rsidRPr="00CD67C4">
        <w:rPr>
          <w:rFonts w:cs="Times New Roman"/>
          <w:szCs w:val="24"/>
        </w:rPr>
        <w:t>Faced with questions regarding the inclusion of popular music in the curriculum, music educators have the choice to respond in four ways: (1) continue as usual, with little to no place for popular music in the curriculum; (2) incorporate popular music into the curriculum of the traditional music classroom; (3) create separate programs or degree plans in popular music within a traditional school of music; or (4) create autonomous music schools devoted solely to popular music instruction.  Continuing music education with little to no inclusion of popular music is supported by some (e.g.</w:t>
      </w:r>
      <w:r>
        <w:rPr>
          <w:rFonts w:cs="Times New Roman"/>
          <w:szCs w:val="24"/>
        </w:rPr>
        <w:t>,</w:t>
      </w:r>
      <w:r w:rsidRPr="00CD67C4">
        <w:rPr>
          <w:rFonts w:cs="Times New Roman"/>
          <w:szCs w:val="24"/>
        </w:rPr>
        <w:t xml:space="preserve"> Adorno, 1976; Scruton, 1997) who believe popular music is not a subject worthy of study.  Others exclude popular music from the curriculum because as educators they feel ill equipped to teach popular music (Emmons, 2004; Reimer, 2007).  This is often a result of music teacher education that places little emphasis on learning the content and pedagogy of popular musicians (Emmons, 2004).</w:t>
      </w:r>
      <w:r>
        <w:rPr>
          <w:rFonts w:cs="Times New Roman"/>
          <w:szCs w:val="24"/>
        </w:rPr>
        <w:t xml:space="preserve">  </w:t>
      </w:r>
    </w:p>
    <w:p w:rsidR="00BE72F9" w:rsidRPr="00DF757E" w:rsidRDefault="00BE72F9" w:rsidP="00BE72F9">
      <w:pPr>
        <w:rPr>
          <w:rFonts w:cs="Times New Roman"/>
          <w:szCs w:val="24"/>
        </w:rPr>
      </w:pPr>
      <w:r w:rsidRPr="00DF757E">
        <w:rPr>
          <w:rFonts w:cs="Times New Roman"/>
          <w:szCs w:val="24"/>
        </w:rPr>
        <w:t xml:space="preserve">However, popular music is increasingly being incorporated into the music curriculum in a variety ways.  Some music educators view popular music as a tool to </w:t>
      </w:r>
      <w:r w:rsidRPr="00DF757E">
        <w:rPr>
          <w:rFonts w:cs="Times New Roman"/>
          <w:szCs w:val="24"/>
        </w:rPr>
        <w:lastRenderedPageBreak/>
        <w:t xml:space="preserve">teach musical skills and concepts already in the curriculum such as music theory, aural skills, and formal analysis (Rosenberg, 2011; </w:t>
      </w:r>
      <w:proofErr w:type="spellStart"/>
      <w:r w:rsidRPr="00DF757E">
        <w:rPr>
          <w:rFonts w:cs="Times New Roman"/>
          <w:szCs w:val="24"/>
        </w:rPr>
        <w:t>MacLachlan</w:t>
      </w:r>
      <w:proofErr w:type="spellEnd"/>
      <w:r w:rsidRPr="00DF757E">
        <w:rPr>
          <w:rFonts w:cs="Times New Roman"/>
          <w:szCs w:val="24"/>
        </w:rPr>
        <w:t xml:space="preserve">, 2011; Hughes, 2011; </w:t>
      </w:r>
      <w:proofErr w:type="spellStart"/>
      <w:r w:rsidRPr="00DF757E">
        <w:rPr>
          <w:rFonts w:cs="Times New Roman"/>
          <w:szCs w:val="24"/>
        </w:rPr>
        <w:t>Salley</w:t>
      </w:r>
      <w:proofErr w:type="spellEnd"/>
      <w:r w:rsidRPr="00DF757E">
        <w:rPr>
          <w:rFonts w:cs="Times New Roman"/>
          <w:szCs w:val="24"/>
        </w:rPr>
        <w:t>, 2011).  This instructional approach assumes th</w:t>
      </w:r>
      <w:r>
        <w:rPr>
          <w:rFonts w:cs="Times New Roman"/>
          <w:szCs w:val="24"/>
        </w:rPr>
        <w:t xml:space="preserve">e presence of popular </w:t>
      </w:r>
      <w:r w:rsidRPr="00DF757E">
        <w:rPr>
          <w:rFonts w:cs="Times New Roman"/>
          <w:szCs w:val="24"/>
        </w:rPr>
        <w:t>music in the curriculum will serve to engage students</w:t>
      </w:r>
      <w:r>
        <w:rPr>
          <w:rFonts w:cs="Times New Roman"/>
          <w:szCs w:val="24"/>
        </w:rPr>
        <w:t xml:space="preserve">.  There is </w:t>
      </w:r>
      <w:r w:rsidRPr="00DF757E">
        <w:rPr>
          <w:rFonts w:cs="Times New Roman"/>
          <w:szCs w:val="24"/>
        </w:rPr>
        <w:t>little to no change in</w:t>
      </w:r>
      <w:r>
        <w:rPr>
          <w:rFonts w:cs="Times New Roman"/>
          <w:szCs w:val="24"/>
        </w:rPr>
        <w:t xml:space="preserve"> the formal</w:t>
      </w:r>
      <w:r w:rsidRPr="00DF757E">
        <w:rPr>
          <w:rFonts w:cs="Times New Roman"/>
          <w:szCs w:val="24"/>
        </w:rPr>
        <w:t xml:space="preserve"> pedagogical approach</w:t>
      </w:r>
      <w:r>
        <w:rPr>
          <w:rFonts w:cs="Times New Roman"/>
          <w:szCs w:val="24"/>
        </w:rPr>
        <w:t xml:space="preserve"> of this instruction from that of classrooms that do not contain popular music content</w:t>
      </w:r>
      <w:r w:rsidRPr="00DF757E">
        <w:rPr>
          <w:rFonts w:cs="Times New Roman"/>
          <w:szCs w:val="24"/>
        </w:rPr>
        <w:t xml:space="preserve">.  Others (Emmons, 2004; Green, 2005b, 2006, 2008a, 2008b; </w:t>
      </w:r>
      <w:proofErr w:type="spellStart"/>
      <w:r w:rsidRPr="00DF757E">
        <w:rPr>
          <w:rFonts w:cs="Times New Roman"/>
          <w:szCs w:val="24"/>
        </w:rPr>
        <w:t>Jaffurs</w:t>
      </w:r>
      <w:proofErr w:type="spellEnd"/>
      <w:r w:rsidRPr="00DF757E">
        <w:rPr>
          <w:rFonts w:cs="Times New Roman"/>
          <w:szCs w:val="24"/>
        </w:rPr>
        <w:t xml:space="preserve">, 2004; </w:t>
      </w:r>
      <w:proofErr w:type="spellStart"/>
      <w:r w:rsidRPr="00DF757E">
        <w:rPr>
          <w:rFonts w:cs="Times New Roman"/>
          <w:szCs w:val="24"/>
        </w:rPr>
        <w:t>Lebler</w:t>
      </w:r>
      <w:proofErr w:type="spellEnd"/>
      <w:r w:rsidRPr="00DF757E">
        <w:rPr>
          <w:rFonts w:cs="Times New Roman"/>
          <w:szCs w:val="24"/>
        </w:rPr>
        <w:t>, 2007, 2008; Rodriguez, 2004</w:t>
      </w:r>
      <w:r>
        <w:rPr>
          <w:rFonts w:cs="Times New Roman"/>
          <w:szCs w:val="24"/>
        </w:rPr>
        <w:t>b</w:t>
      </w:r>
      <w:r w:rsidRPr="00DF757E">
        <w:rPr>
          <w:rFonts w:cs="Times New Roman"/>
          <w:szCs w:val="24"/>
        </w:rPr>
        <w:t xml:space="preserve">, 2009; </w:t>
      </w:r>
      <w:proofErr w:type="spellStart"/>
      <w:r w:rsidRPr="00DF757E">
        <w:rPr>
          <w:rFonts w:cs="Times New Roman"/>
          <w:szCs w:val="24"/>
        </w:rPr>
        <w:t>Westerlund</w:t>
      </w:r>
      <w:proofErr w:type="spellEnd"/>
      <w:r w:rsidRPr="00DF757E">
        <w:rPr>
          <w:rFonts w:cs="Times New Roman"/>
          <w:szCs w:val="24"/>
        </w:rPr>
        <w:t>, 2006; Woody, 2007) believe that the inclusion of popular music must</w:t>
      </w:r>
      <w:r>
        <w:rPr>
          <w:rFonts w:cs="Times New Roman"/>
          <w:szCs w:val="24"/>
        </w:rPr>
        <w:t xml:space="preserve"> also</w:t>
      </w:r>
      <w:r w:rsidRPr="00DF757E">
        <w:rPr>
          <w:rFonts w:cs="Times New Roman"/>
          <w:szCs w:val="24"/>
        </w:rPr>
        <w:t xml:space="preserve"> include a reevaluation of pedagogical approach in order for the music to remain authentic and relevant to the lives of the students.  This approach holds popular music not only as an instructional tool, but also as a subject with unique characteristics that should be </w:t>
      </w:r>
      <w:r>
        <w:rPr>
          <w:rFonts w:cs="Times New Roman"/>
          <w:szCs w:val="24"/>
        </w:rPr>
        <w:t>explored</w:t>
      </w:r>
      <w:r w:rsidRPr="00DF757E">
        <w:rPr>
          <w:rFonts w:cs="Times New Roman"/>
          <w:szCs w:val="24"/>
        </w:rPr>
        <w:t>.  Green</w:t>
      </w:r>
      <w:r>
        <w:rPr>
          <w:rFonts w:cs="Times New Roman"/>
          <w:szCs w:val="24"/>
        </w:rPr>
        <w:t>’s</w:t>
      </w:r>
      <w:r w:rsidRPr="00DF757E">
        <w:rPr>
          <w:rFonts w:cs="Times New Roman"/>
          <w:szCs w:val="24"/>
        </w:rPr>
        <w:t xml:space="preserve"> (2001) research on the learning methods of popular musicians </w:t>
      </w:r>
      <w:r>
        <w:rPr>
          <w:rFonts w:cs="Times New Roman"/>
          <w:szCs w:val="24"/>
        </w:rPr>
        <w:t xml:space="preserve">reveals </w:t>
      </w:r>
      <w:r w:rsidRPr="00DF757E">
        <w:rPr>
          <w:rFonts w:cs="Times New Roman"/>
          <w:szCs w:val="24"/>
        </w:rPr>
        <w:t xml:space="preserve">the presence of a common informal learning </w:t>
      </w:r>
      <w:r>
        <w:rPr>
          <w:rFonts w:cs="Times New Roman"/>
          <w:szCs w:val="24"/>
        </w:rPr>
        <w:t>process</w:t>
      </w:r>
      <w:r w:rsidRPr="00DF757E">
        <w:rPr>
          <w:rFonts w:cs="Times New Roman"/>
          <w:szCs w:val="24"/>
        </w:rPr>
        <w:t xml:space="preserve">.  Further research (Green, 2006, 2008a, 2008b) has shown how </w:t>
      </w:r>
      <w:r>
        <w:rPr>
          <w:rFonts w:cs="Times New Roman"/>
          <w:szCs w:val="24"/>
        </w:rPr>
        <w:t>these</w:t>
      </w:r>
      <w:r w:rsidRPr="00DF757E">
        <w:rPr>
          <w:rFonts w:cs="Times New Roman"/>
          <w:szCs w:val="24"/>
        </w:rPr>
        <w:t xml:space="preserve"> informal learning </w:t>
      </w:r>
      <w:r>
        <w:rPr>
          <w:rFonts w:cs="Times New Roman"/>
          <w:szCs w:val="24"/>
        </w:rPr>
        <w:t>elements</w:t>
      </w:r>
      <w:r w:rsidRPr="00DF757E">
        <w:rPr>
          <w:rFonts w:cs="Times New Roman"/>
          <w:szCs w:val="24"/>
        </w:rPr>
        <w:t xml:space="preserve"> may be systematized into a pedagog</w:t>
      </w:r>
      <w:r>
        <w:rPr>
          <w:rFonts w:cs="Times New Roman"/>
          <w:szCs w:val="24"/>
        </w:rPr>
        <w:t xml:space="preserve">ical approach that can be </w:t>
      </w:r>
      <w:r w:rsidRPr="00DF757E">
        <w:rPr>
          <w:rFonts w:cs="Times New Roman"/>
          <w:szCs w:val="24"/>
        </w:rPr>
        <w:t xml:space="preserve">successfully employed in the classroom.  </w:t>
      </w:r>
    </w:p>
    <w:p w:rsidR="00BE72F9" w:rsidRPr="00DF757E" w:rsidRDefault="00BE72F9" w:rsidP="00BE72F9">
      <w:pPr>
        <w:rPr>
          <w:rFonts w:cs="Times New Roman"/>
          <w:szCs w:val="24"/>
        </w:rPr>
      </w:pPr>
      <w:r w:rsidRPr="00DF757E">
        <w:rPr>
          <w:rFonts w:cs="Times New Roman"/>
          <w:szCs w:val="24"/>
        </w:rPr>
        <w:t xml:space="preserve">The incorporation of Green’s </w:t>
      </w:r>
      <w:r>
        <w:rPr>
          <w:rFonts w:cs="Times New Roman"/>
          <w:szCs w:val="24"/>
        </w:rPr>
        <w:t>informal music pedagogy may require</w:t>
      </w:r>
      <w:r w:rsidRPr="00DF757E">
        <w:rPr>
          <w:rFonts w:cs="Times New Roman"/>
          <w:szCs w:val="24"/>
        </w:rPr>
        <w:t xml:space="preserve"> teachers to reexamine their role as educators</w:t>
      </w:r>
      <w:r>
        <w:rPr>
          <w:rFonts w:cs="Times New Roman"/>
          <w:szCs w:val="24"/>
        </w:rPr>
        <w:t>.  Moving away from traditional positivistic authoritarian roles</w:t>
      </w:r>
      <w:r w:rsidRPr="00DF757E">
        <w:rPr>
          <w:rFonts w:cs="Times New Roman"/>
          <w:szCs w:val="24"/>
        </w:rPr>
        <w:t>,</w:t>
      </w:r>
      <w:r>
        <w:rPr>
          <w:rFonts w:cs="Times New Roman"/>
          <w:szCs w:val="24"/>
        </w:rPr>
        <w:t xml:space="preserve"> this approach relies</w:t>
      </w:r>
      <w:r w:rsidRPr="00DF757E">
        <w:rPr>
          <w:rFonts w:cs="Times New Roman"/>
          <w:szCs w:val="24"/>
        </w:rPr>
        <w:t xml:space="preserve"> on the philosophies of constructivism and culturally responsive </w:t>
      </w:r>
      <w:r>
        <w:rPr>
          <w:rFonts w:cs="Times New Roman"/>
          <w:szCs w:val="24"/>
        </w:rPr>
        <w:t>pedagogy</w:t>
      </w:r>
      <w:r w:rsidRPr="00DF757E">
        <w:rPr>
          <w:rFonts w:cs="Times New Roman"/>
          <w:szCs w:val="24"/>
        </w:rPr>
        <w:t xml:space="preserve"> to inform instructional methods.  These student-centered philosophies emphasize the role of the learner in actively constructing</w:t>
      </w:r>
      <w:r>
        <w:rPr>
          <w:rFonts w:cs="Times New Roman"/>
          <w:szCs w:val="24"/>
        </w:rPr>
        <w:t xml:space="preserve"> new</w:t>
      </w:r>
      <w:r w:rsidRPr="00DF757E">
        <w:rPr>
          <w:rFonts w:cs="Times New Roman"/>
          <w:szCs w:val="24"/>
        </w:rPr>
        <w:t xml:space="preserve"> knowledge upon previous knowledge and experience (Gay, 2010; Hein, 2001; Scott, 2006; Taylor &amp; Sobel, 2011; Wiggins, 2001).  The teacher, therefore, is not a dispenser of knowledge</w:t>
      </w:r>
      <w:r>
        <w:rPr>
          <w:rFonts w:cs="Times New Roman"/>
          <w:szCs w:val="24"/>
        </w:rPr>
        <w:t xml:space="preserve"> to be consumed</w:t>
      </w:r>
      <w:r w:rsidRPr="00DF757E">
        <w:rPr>
          <w:rFonts w:cs="Times New Roman"/>
          <w:szCs w:val="24"/>
        </w:rPr>
        <w:t xml:space="preserve">, but rather a more knowledgeable other (Vygotsky, 1978) who guides </w:t>
      </w:r>
      <w:r w:rsidRPr="00DF757E">
        <w:rPr>
          <w:rFonts w:cs="Times New Roman"/>
          <w:szCs w:val="24"/>
        </w:rPr>
        <w:lastRenderedPageBreak/>
        <w:t>learners as they construct knowledge</w:t>
      </w:r>
      <w:r>
        <w:rPr>
          <w:rFonts w:cs="Times New Roman"/>
          <w:szCs w:val="24"/>
        </w:rPr>
        <w:t xml:space="preserve"> that is meaningful to them</w:t>
      </w:r>
      <w:r w:rsidRPr="00DF757E">
        <w:rPr>
          <w:rFonts w:cs="Times New Roman"/>
          <w:szCs w:val="24"/>
        </w:rPr>
        <w:t xml:space="preserve">.  In this context, </w:t>
      </w:r>
      <w:r>
        <w:rPr>
          <w:rFonts w:cs="Times New Roman"/>
          <w:szCs w:val="24"/>
        </w:rPr>
        <w:t xml:space="preserve">the </w:t>
      </w:r>
      <w:r w:rsidRPr="00DF757E">
        <w:rPr>
          <w:rFonts w:cs="Times New Roman"/>
          <w:szCs w:val="24"/>
        </w:rPr>
        <w:t xml:space="preserve">knowledge of popular music </w:t>
      </w:r>
      <w:r>
        <w:rPr>
          <w:rFonts w:cs="Times New Roman"/>
          <w:szCs w:val="24"/>
        </w:rPr>
        <w:t xml:space="preserve">that students bring </w:t>
      </w:r>
      <w:r w:rsidRPr="00DF757E">
        <w:rPr>
          <w:rFonts w:cs="Times New Roman"/>
          <w:szCs w:val="24"/>
        </w:rPr>
        <w:t xml:space="preserve">into the classroom serves as the foundation upon which new musical skills and concepts may be built. </w:t>
      </w:r>
    </w:p>
    <w:p w:rsidR="00BE72F9" w:rsidRPr="00DF757E" w:rsidRDefault="00BE72F9" w:rsidP="00BE72F9">
      <w:pPr>
        <w:rPr>
          <w:rFonts w:cs="Times New Roman"/>
          <w:color w:val="000000"/>
          <w:szCs w:val="24"/>
          <w:shd w:val="clear" w:color="auto" w:fill="FFFFFF"/>
        </w:rPr>
      </w:pPr>
      <w:r>
        <w:rPr>
          <w:rFonts w:cs="Times New Roman"/>
          <w:szCs w:val="24"/>
        </w:rPr>
        <w:t>Inclusion of popular music has also impacted post-secondary music education.  S</w:t>
      </w:r>
      <w:r w:rsidRPr="00DF757E">
        <w:rPr>
          <w:rFonts w:cs="Times New Roman"/>
          <w:szCs w:val="24"/>
        </w:rPr>
        <w:t xml:space="preserve">ome post-secondary schools have established separate divisions and degrees </w:t>
      </w:r>
      <w:r>
        <w:rPr>
          <w:rFonts w:cs="Times New Roman"/>
          <w:szCs w:val="24"/>
        </w:rPr>
        <w:t xml:space="preserve">focused on popular </w:t>
      </w:r>
      <w:proofErr w:type="spellStart"/>
      <w:r>
        <w:rPr>
          <w:rFonts w:cs="Times New Roman"/>
          <w:szCs w:val="24"/>
        </w:rPr>
        <w:t>musics</w:t>
      </w:r>
      <w:proofErr w:type="spellEnd"/>
      <w:r>
        <w:rPr>
          <w:rFonts w:cs="Times New Roman"/>
          <w:szCs w:val="24"/>
        </w:rPr>
        <w:t xml:space="preserve"> </w:t>
      </w:r>
      <w:r w:rsidRPr="00DF757E">
        <w:rPr>
          <w:rFonts w:cs="Times New Roman"/>
          <w:szCs w:val="24"/>
        </w:rPr>
        <w:t>within an established school of music.  The Popular Music Program at the University of Southern California founded in 2009 is one example of such a</w:t>
      </w:r>
      <w:r>
        <w:rPr>
          <w:rFonts w:cs="Times New Roman"/>
          <w:szCs w:val="24"/>
        </w:rPr>
        <w:t xml:space="preserve">n approach </w:t>
      </w:r>
      <w:r w:rsidRPr="00DF757E">
        <w:rPr>
          <w:rFonts w:cs="Times New Roman"/>
          <w:szCs w:val="24"/>
        </w:rPr>
        <w:t xml:space="preserve">in the United States. </w:t>
      </w:r>
      <w:r>
        <w:rPr>
          <w:rFonts w:cs="Times New Roman"/>
          <w:szCs w:val="24"/>
        </w:rPr>
        <w:t xml:space="preserve"> This program was established</w:t>
      </w:r>
      <w:r w:rsidRPr="00DF757E">
        <w:rPr>
          <w:rFonts w:cs="Times New Roman"/>
          <w:szCs w:val="24"/>
        </w:rPr>
        <w:t xml:space="preserve"> “</w:t>
      </w:r>
      <w:r w:rsidRPr="00DF757E">
        <w:rPr>
          <w:rFonts w:cs="Times New Roman"/>
          <w:color w:val="000000"/>
          <w:szCs w:val="24"/>
          <w:shd w:val="clear" w:color="auto" w:fill="FFFFFF"/>
        </w:rPr>
        <w:t xml:space="preserve">to address the needs of musicians who did not fit the traditional classical and jazz offerings that are typical in most university music programs” </w:t>
      </w:r>
      <w:r w:rsidRPr="005B5324">
        <w:rPr>
          <w:rFonts w:cs="Times New Roman"/>
          <w:color w:val="000000"/>
          <w:szCs w:val="24"/>
          <w:shd w:val="clear" w:color="auto" w:fill="FFFFFF"/>
        </w:rPr>
        <w:t xml:space="preserve">(University of Southern California, </w:t>
      </w:r>
      <w:proofErr w:type="spellStart"/>
      <w:r w:rsidRPr="005B5324">
        <w:rPr>
          <w:rFonts w:cs="Times New Roman"/>
          <w:color w:val="000000"/>
          <w:szCs w:val="24"/>
          <w:shd w:val="clear" w:color="auto" w:fill="FFFFFF"/>
        </w:rPr>
        <w:t>n.d.</w:t>
      </w:r>
      <w:proofErr w:type="spellEnd"/>
      <w:r w:rsidRPr="005B5324">
        <w:rPr>
          <w:rFonts w:cs="Times New Roman"/>
          <w:color w:val="000000"/>
          <w:szCs w:val="24"/>
          <w:shd w:val="clear" w:color="auto" w:fill="FFFFFF"/>
        </w:rPr>
        <w:t>).</w:t>
      </w:r>
      <w:r w:rsidRPr="00DF757E">
        <w:rPr>
          <w:rFonts w:cs="Times New Roman"/>
          <w:color w:val="000000"/>
          <w:szCs w:val="24"/>
          <w:shd w:val="clear" w:color="auto" w:fill="FFFFFF"/>
        </w:rPr>
        <w:t xml:space="preserve">  </w:t>
      </w:r>
      <w:proofErr w:type="spellStart"/>
      <w:r w:rsidRPr="00DF757E">
        <w:rPr>
          <w:rFonts w:cs="Times New Roman"/>
          <w:color w:val="000000"/>
          <w:szCs w:val="24"/>
          <w:shd w:val="clear" w:color="auto" w:fill="FFFFFF"/>
        </w:rPr>
        <w:t>Lebler</w:t>
      </w:r>
      <w:proofErr w:type="spellEnd"/>
      <w:r w:rsidRPr="00DF757E">
        <w:rPr>
          <w:rFonts w:cs="Times New Roman"/>
          <w:color w:val="000000"/>
          <w:szCs w:val="24"/>
          <w:shd w:val="clear" w:color="auto" w:fill="FFFFFF"/>
        </w:rPr>
        <w:t xml:space="preserve"> (2008) conducted research on a similar program at Queensland Conservatorium in Australia.  His research outlines how both the curricular content and the peer learning groups employed in their Bachelor of Popular Music program capitalize on the previous musical experience of the students.  </w:t>
      </w:r>
      <w:proofErr w:type="spellStart"/>
      <w:r w:rsidRPr="00DF757E">
        <w:rPr>
          <w:rFonts w:cs="Times New Roman"/>
          <w:szCs w:val="24"/>
        </w:rPr>
        <w:t>Väkevä</w:t>
      </w:r>
      <w:proofErr w:type="spellEnd"/>
      <w:r w:rsidRPr="00DF757E">
        <w:rPr>
          <w:rFonts w:cs="Times New Roman"/>
          <w:color w:val="000000"/>
          <w:szCs w:val="24"/>
          <w:shd w:val="clear" w:color="auto" w:fill="FFFFFF"/>
        </w:rPr>
        <w:t xml:space="preserve"> (2006) highlights several issues that have been raised as a result of incorporating popular styles in Finnish music education.  These issues include a variety of </w:t>
      </w:r>
      <w:r>
        <w:rPr>
          <w:rFonts w:cs="Times New Roman"/>
          <w:color w:val="000000"/>
          <w:szCs w:val="24"/>
          <w:shd w:val="clear" w:color="auto" w:fill="FFFFFF"/>
        </w:rPr>
        <w:t>concerns</w:t>
      </w:r>
      <w:r w:rsidRPr="00DF757E">
        <w:rPr>
          <w:rFonts w:cs="Times New Roman"/>
          <w:color w:val="000000"/>
          <w:szCs w:val="24"/>
          <w:shd w:val="clear" w:color="auto" w:fill="FFFFFF"/>
        </w:rPr>
        <w:t xml:space="preserve"> from curricular content to teacher education.  While these studies are insightful, t</w:t>
      </w:r>
      <w:r w:rsidRPr="00DF757E">
        <w:rPr>
          <w:rFonts w:cs="Times New Roman"/>
          <w:szCs w:val="24"/>
        </w:rPr>
        <w:t xml:space="preserve">he focus of the current study is on autonomous schools existing outside the traditional </w:t>
      </w:r>
      <w:r>
        <w:rPr>
          <w:rFonts w:cs="Times New Roman"/>
          <w:szCs w:val="24"/>
        </w:rPr>
        <w:t>post-secondary school of music</w:t>
      </w:r>
      <w:r w:rsidRPr="00DF757E">
        <w:rPr>
          <w:rFonts w:cs="Times New Roman"/>
          <w:szCs w:val="24"/>
        </w:rPr>
        <w:t xml:space="preserve">, a topic on which no research has been found.  </w:t>
      </w:r>
    </w:p>
    <w:p w:rsidR="00BE72F9" w:rsidRPr="00DF757E" w:rsidRDefault="00BE72F9" w:rsidP="00BE72F9">
      <w:pPr>
        <w:rPr>
          <w:rFonts w:cs="Times New Roman"/>
          <w:szCs w:val="24"/>
        </w:rPr>
      </w:pPr>
      <w:r w:rsidRPr="00DF757E">
        <w:rPr>
          <w:rFonts w:cs="Times New Roman"/>
          <w:szCs w:val="24"/>
        </w:rPr>
        <w:t xml:space="preserve">The autonomous post-secondary school of popular music exists specifically to prepare young musicians for careers in popular music.  </w:t>
      </w:r>
      <w:proofErr w:type="spellStart"/>
      <w:r w:rsidRPr="00DF757E">
        <w:rPr>
          <w:rFonts w:cs="Times New Roman"/>
          <w:szCs w:val="24"/>
        </w:rPr>
        <w:t>Berklee</w:t>
      </w:r>
      <w:proofErr w:type="spellEnd"/>
      <w:r w:rsidRPr="00DF757E">
        <w:rPr>
          <w:rFonts w:cs="Times New Roman"/>
          <w:szCs w:val="24"/>
        </w:rPr>
        <w:t xml:space="preserve"> College of Music in Boston, MA was the first school of this kind established in the United States.  Founded in 1945 as Schiller House, its initial focus was on jazz, the popular musical style of the </w:t>
      </w:r>
      <w:r w:rsidRPr="00DF757E">
        <w:rPr>
          <w:rFonts w:cs="Times New Roman"/>
          <w:szCs w:val="24"/>
        </w:rPr>
        <w:lastRenderedPageBreak/>
        <w:t>time (</w:t>
      </w:r>
      <w:proofErr w:type="spellStart"/>
      <w:r w:rsidRPr="00DF757E">
        <w:rPr>
          <w:rFonts w:cs="Times New Roman"/>
          <w:szCs w:val="24"/>
        </w:rPr>
        <w:t>Berklee</w:t>
      </w:r>
      <w:proofErr w:type="spellEnd"/>
      <w:r w:rsidRPr="00DF757E">
        <w:rPr>
          <w:rFonts w:cs="Times New Roman"/>
          <w:szCs w:val="24"/>
        </w:rPr>
        <w:t>,</w:t>
      </w:r>
      <w:r>
        <w:rPr>
          <w:rFonts w:cs="Times New Roman"/>
          <w:szCs w:val="24"/>
        </w:rPr>
        <w:t xml:space="preserve"> </w:t>
      </w:r>
      <w:proofErr w:type="spellStart"/>
      <w:r>
        <w:rPr>
          <w:rFonts w:cs="Times New Roman"/>
          <w:szCs w:val="24"/>
        </w:rPr>
        <w:t>n.d.</w:t>
      </w:r>
      <w:proofErr w:type="spellEnd"/>
      <w:r w:rsidRPr="00DF757E">
        <w:rPr>
          <w:rFonts w:cs="Times New Roman"/>
          <w:szCs w:val="24"/>
        </w:rPr>
        <w:t>).  The school has since widened its purview to include baccalaureate studies in rock, hip-hop, film scoring, and music synthesis among other subjects.  More recently, similar schools of popular music have been established in the United State</w:t>
      </w:r>
      <w:r>
        <w:rPr>
          <w:rFonts w:cs="Times New Roman"/>
          <w:szCs w:val="24"/>
        </w:rPr>
        <w:t>s and around the world.  At the time of the current study, no research had</w:t>
      </w:r>
      <w:r w:rsidRPr="00DF757E">
        <w:rPr>
          <w:rFonts w:cs="Times New Roman"/>
          <w:szCs w:val="24"/>
        </w:rPr>
        <w:t xml:space="preserve"> been found concerning </w:t>
      </w:r>
      <w:r>
        <w:rPr>
          <w:rFonts w:cs="Times New Roman"/>
          <w:szCs w:val="24"/>
        </w:rPr>
        <w:t xml:space="preserve">curriculum and instruction within </w:t>
      </w:r>
      <w:r w:rsidRPr="00DF757E">
        <w:rPr>
          <w:rFonts w:cs="Times New Roman"/>
          <w:szCs w:val="24"/>
        </w:rPr>
        <w:t>schools of popular music.  The lack of research on this topic creates a gap in the literat</w:t>
      </w:r>
      <w:r>
        <w:rPr>
          <w:rFonts w:cs="Times New Roman"/>
          <w:szCs w:val="24"/>
        </w:rPr>
        <w:t xml:space="preserve">ure that the current study </w:t>
      </w:r>
      <w:r w:rsidRPr="00DF757E">
        <w:rPr>
          <w:rFonts w:cs="Times New Roman"/>
          <w:szCs w:val="24"/>
        </w:rPr>
        <w:t>address</w:t>
      </w:r>
      <w:r>
        <w:rPr>
          <w:rFonts w:cs="Times New Roman"/>
          <w:szCs w:val="24"/>
        </w:rPr>
        <w:t>ed</w:t>
      </w:r>
      <w:r w:rsidRPr="00DF757E">
        <w:rPr>
          <w:rFonts w:cs="Times New Roman"/>
          <w:szCs w:val="24"/>
        </w:rPr>
        <w:t xml:space="preserve">.  </w:t>
      </w:r>
    </w:p>
    <w:p w:rsidR="00BE72F9" w:rsidRPr="00DF757E" w:rsidRDefault="00BE72F9" w:rsidP="00BE72F9">
      <w:pPr>
        <w:pStyle w:val="Heading2"/>
        <w:rPr>
          <w:rFonts w:cs="Times New Roman"/>
          <w:szCs w:val="24"/>
        </w:rPr>
      </w:pPr>
      <w:bookmarkStart w:id="14" w:name="_Toc348698363"/>
      <w:bookmarkStart w:id="15" w:name="_Toc350289270"/>
      <w:bookmarkStart w:id="16" w:name="_Toc447977391"/>
      <w:r w:rsidRPr="00DF757E">
        <w:rPr>
          <w:rFonts w:cs="Times New Roman"/>
          <w:szCs w:val="24"/>
        </w:rPr>
        <w:t>Research Questions</w:t>
      </w:r>
      <w:bookmarkEnd w:id="14"/>
      <w:bookmarkEnd w:id="15"/>
      <w:bookmarkEnd w:id="16"/>
    </w:p>
    <w:p w:rsidR="00BE72F9" w:rsidRPr="00DF757E" w:rsidRDefault="00BE72F9" w:rsidP="00BE72F9">
      <w:pPr>
        <w:rPr>
          <w:rFonts w:cs="Times New Roman"/>
          <w:szCs w:val="24"/>
        </w:rPr>
      </w:pPr>
      <w:r>
        <w:rPr>
          <w:rFonts w:cs="Times New Roman"/>
          <w:szCs w:val="24"/>
        </w:rPr>
        <w:t>Due to</w:t>
      </w:r>
      <w:r w:rsidRPr="00DF757E">
        <w:rPr>
          <w:rFonts w:cs="Times New Roman"/>
          <w:szCs w:val="24"/>
        </w:rPr>
        <w:t xml:space="preserve"> the lack of extant research on schools of popular music, the current study exploring the effects of curricular content and pedagogical approaches on an administrator, teacher, and student at such a school </w:t>
      </w:r>
      <w:r>
        <w:rPr>
          <w:rFonts w:cs="Times New Roman"/>
          <w:szCs w:val="24"/>
        </w:rPr>
        <w:t>wa</w:t>
      </w:r>
      <w:r w:rsidRPr="00DF757E">
        <w:rPr>
          <w:rFonts w:cs="Times New Roman"/>
          <w:szCs w:val="24"/>
        </w:rPr>
        <w:t>s very appropriate.  The research questions that guide</w:t>
      </w:r>
      <w:r>
        <w:rPr>
          <w:rFonts w:cs="Times New Roman"/>
          <w:szCs w:val="24"/>
        </w:rPr>
        <w:t>d</w:t>
      </w:r>
      <w:r w:rsidRPr="00DF757E">
        <w:rPr>
          <w:rFonts w:cs="Times New Roman"/>
          <w:szCs w:val="24"/>
        </w:rPr>
        <w:t xml:space="preserve"> this study </w:t>
      </w:r>
      <w:r>
        <w:rPr>
          <w:rFonts w:cs="Times New Roman"/>
          <w:szCs w:val="24"/>
        </w:rPr>
        <w:t>were</w:t>
      </w:r>
      <w:r w:rsidRPr="00DF757E">
        <w:rPr>
          <w:rFonts w:cs="Times New Roman"/>
          <w:szCs w:val="24"/>
        </w:rPr>
        <w:t xml:space="preserve"> as follows:</w:t>
      </w:r>
    </w:p>
    <w:p w:rsidR="00BE72F9" w:rsidRPr="00DF757E" w:rsidRDefault="00BE72F9" w:rsidP="00BE72F9">
      <w:pPr>
        <w:pStyle w:val="ListParagraph"/>
        <w:numPr>
          <w:ilvl w:val="0"/>
          <w:numId w:val="14"/>
        </w:numPr>
        <w:rPr>
          <w:rFonts w:cs="Times New Roman"/>
          <w:szCs w:val="24"/>
        </w:rPr>
      </w:pPr>
      <w:r w:rsidRPr="00DF757E">
        <w:rPr>
          <w:rFonts w:cs="Times New Roman"/>
          <w:szCs w:val="24"/>
        </w:rPr>
        <w:t>What is the culture of the school?</w:t>
      </w:r>
    </w:p>
    <w:p w:rsidR="00BE72F9" w:rsidRPr="00DF757E" w:rsidRDefault="00BE72F9" w:rsidP="00BE72F9">
      <w:pPr>
        <w:pStyle w:val="ListParagraph"/>
        <w:numPr>
          <w:ilvl w:val="0"/>
          <w:numId w:val="14"/>
        </w:numPr>
        <w:rPr>
          <w:rFonts w:cs="Times New Roman"/>
          <w:szCs w:val="24"/>
        </w:rPr>
      </w:pPr>
      <w:r w:rsidRPr="00DF757E">
        <w:rPr>
          <w:rFonts w:cs="Times New Roman"/>
          <w:szCs w:val="24"/>
        </w:rPr>
        <w:t xml:space="preserve">What elements of their previous experience do the participants believe have contributed to their participation in a </w:t>
      </w:r>
      <w:r>
        <w:rPr>
          <w:rFonts w:cs="Times New Roman"/>
          <w:szCs w:val="24"/>
        </w:rPr>
        <w:t>s</w:t>
      </w:r>
      <w:r w:rsidRPr="00DF757E">
        <w:rPr>
          <w:rFonts w:cs="Times New Roman"/>
          <w:szCs w:val="24"/>
        </w:rPr>
        <w:t xml:space="preserve">chool of </w:t>
      </w:r>
      <w:r>
        <w:rPr>
          <w:rFonts w:cs="Times New Roman"/>
          <w:szCs w:val="24"/>
        </w:rPr>
        <w:t>p</w:t>
      </w:r>
      <w:r w:rsidRPr="00DF757E">
        <w:rPr>
          <w:rFonts w:cs="Times New Roman"/>
          <w:szCs w:val="24"/>
        </w:rPr>
        <w:t xml:space="preserve">opular </w:t>
      </w:r>
      <w:r>
        <w:rPr>
          <w:rFonts w:cs="Times New Roman"/>
          <w:szCs w:val="24"/>
        </w:rPr>
        <w:t>m</w:t>
      </w:r>
      <w:r w:rsidRPr="00DF757E">
        <w:rPr>
          <w:rFonts w:cs="Times New Roman"/>
          <w:szCs w:val="24"/>
        </w:rPr>
        <w:t>usic?</w:t>
      </w:r>
    </w:p>
    <w:p w:rsidR="00BE72F9" w:rsidRPr="00DF757E" w:rsidRDefault="00BE72F9" w:rsidP="00BE72F9">
      <w:pPr>
        <w:pStyle w:val="ListParagraph"/>
        <w:numPr>
          <w:ilvl w:val="0"/>
          <w:numId w:val="14"/>
        </w:numPr>
        <w:rPr>
          <w:rFonts w:cs="Times New Roman"/>
          <w:szCs w:val="24"/>
        </w:rPr>
      </w:pPr>
      <w:r w:rsidRPr="00DF757E">
        <w:rPr>
          <w:rFonts w:cs="Times New Roman"/>
          <w:szCs w:val="24"/>
        </w:rPr>
        <w:t>Based on their experience, how do the participants describe the nature of the curricular content?</w:t>
      </w:r>
    </w:p>
    <w:p w:rsidR="00BE72F9" w:rsidRPr="00DF757E" w:rsidRDefault="00BE72F9" w:rsidP="00BE72F9">
      <w:pPr>
        <w:pStyle w:val="ListParagraph"/>
        <w:numPr>
          <w:ilvl w:val="0"/>
          <w:numId w:val="14"/>
        </w:numPr>
        <w:rPr>
          <w:rFonts w:cs="Times New Roman"/>
          <w:szCs w:val="24"/>
        </w:rPr>
      </w:pPr>
      <w:r w:rsidRPr="00DF757E">
        <w:rPr>
          <w:rFonts w:cs="Times New Roman"/>
          <w:szCs w:val="24"/>
        </w:rPr>
        <w:t>Based on their experience, how do the participants describe the nature of the pedagogical approaches?</w:t>
      </w:r>
    </w:p>
    <w:p w:rsidR="00BE72F9" w:rsidRPr="00DF757E" w:rsidRDefault="00BE72F9" w:rsidP="00BE72F9">
      <w:pPr>
        <w:pStyle w:val="ListParagraph"/>
        <w:numPr>
          <w:ilvl w:val="0"/>
          <w:numId w:val="14"/>
        </w:numPr>
        <w:rPr>
          <w:rFonts w:cs="Times New Roman"/>
          <w:szCs w:val="24"/>
        </w:rPr>
      </w:pPr>
      <w:r w:rsidRPr="00DF757E">
        <w:rPr>
          <w:rFonts w:cs="Times New Roman"/>
          <w:szCs w:val="24"/>
        </w:rPr>
        <w:t>What statements best describe participants’ lived experience within this school?</w:t>
      </w:r>
    </w:p>
    <w:p w:rsidR="00BE72F9" w:rsidRPr="00DF757E" w:rsidRDefault="00BE72F9" w:rsidP="00BE72F9">
      <w:pPr>
        <w:pStyle w:val="Heading2"/>
        <w:rPr>
          <w:rFonts w:cs="Times New Roman"/>
          <w:szCs w:val="24"/>
        </w:rPr>
      </w:pPr>
      <w:bookmarkStart w:id="17" w:name="_Toc348698364"/>
      <w:bookmarkStart w:id="18" w:name="_Toc350289271"/>
      <w:bookmarkStart w:id="19" w:name="_Toc447977392"/>
      <w:r w:rsidRPr="00DF757E">
        <w:rPr>
          <w:rFonts w:cs="Times New Roman"/>
          <w:szCs w:val="24"/>
        </w:rPr>
        <w:t>Research Method</w:t>
      </w:r>
      <w:bookmarkEnd w:id="17"/>
      <w:bookmarkEnd w:id="18"/>
      <w:bookmarkEnd w:id="19"/>
    </w:p>
    <w:p w:rsidR="00BE72F9" w:rsidRPr="00BF01D3" w:rsidRDefault="00BE72F9" w:rsidP="00BE72F9">
      <w:pPr>
        <w:rPr>
          <w:rFonts w:cs="Times New Roman"/>
          <w:szCs w:val="24"/>
        </w:rPr>
      </w:pPr>
      <w:r w:rsidRPr="00DF757E">
        <w:rPr>
          <w:rFonts w:cs="Times New Roman"/>
          <w:szCs w:val="24"/>
        </w:rPr>
        <w:t>A qualitative research approach w</w:t>
      </w:r>
      <w:r>
        <w:rPr>
          <w:rFonts w:cs="Times New Roman"/>
          <w:szCs w:val="24"/>
        </w:rPr>
        <w:t>as</w:t>
      </w:r>
      <w:r w:rsidRPr="00DF757E">
        <w:rPr>
          <w:rFonts w:cs="Times New Roman"/>
          <w:szCs w:val="24"/>
        </w:rPr>
        <w:t xml:space="preserve"> used during this study in an attempt to answer these questions.  </w:t>
      </w:r>
      <w:r>
        <w:rPr>
          <w:rFonts w:cs="Times New Roman"/>
          <w:szCs w:val="24"/>
        </w:rPr>
        <w:t xml:space="preserve">A school representing a typical example of a school of popular </w:t>
      </w:r>
      <w:r>
        <w:rPr>
          <w:rFonts w:cs="Times New Roman"/>
          <w:szCs w:val="24"/>
        </w:rPr>
        <w:lastRenderedPageBreak/>
        <w:t>music was selected and d</w:t>
      </w:r>
      <w:r w:rsidRPr="00DF757E">
        <w:rPr>
          <w:rFonts w:cs="Times New Roman"/>
          <w:szCs w:val="24"/>
        </w:rPr>
        <w:t>ata w</w:t>
      </w:r>
      <w:r>
        <w:rPr>
          <w:rFonts w:cs="Times New Roman"/>
          <w:szCs w:val="24"/>
        </w:rPr>
        <w:t>as</w:t>
      </w:r>
      <w:r w:rsidRPr="00DF757E">
        <w:rPr>
          <w:rFonts w:cs="Times New Roman"/>
          <w:szCs w:val="24"/>
        </w:rPr>
        <w:t xml:space="preserve"> collected from physical and audiovisual artifacts, interviews, and observations.  Artifacts such as degree plans, course offerings, promotional ma</w:t>
      </w:r>
      <w:r>
        <w:rPr>
          <w:rFonts w:cs="Times New Roman"/>
          <w:szCs w:val="24"/>
        </w:rPr>
        <w:t>terials, and music products were</w:t>
      </w:r>
      <w:r w:rsidRPr="00DF757E">
        <w:rPr>
          <w:rFonts w:cs="Times New Roman"/>
          <w:szCs w:val="24"/>
        </w:rPr>
        <w:t xml:space="preserve"> analyzed to gain a general context of the school and the curriculum o</w:t>
      </w:r>
      <w:r>
        <w:rPr>
          <w:rFonts w:cs="Times New Roman"/>
          <w:szCs w:val="24"/>
        </w:rPr>
        <w:t>ffered.  Interviews were</w:t>
      </w:r>
      <w:r w:rsidRPr="00DF757E">
        <w:rPr>
          <w:rFonts w:cs="Times New Roman"/>
          <w:szCs w:val="24"/>
        </w:rPr>
        <w:t xml:space="preserve"> then conducted with an administrator, teacher, and student from the school at the beginning and end of the study.  </w:t>
      </w:r>
      <w:r>
        <w:rPr>
          <w:rFonts w:cs="Times New Roman"/>
          <w:szCs w:val="24"/>
        </w:rPr>
        <w:t xml:space="preserve">Observations of </w:t>
      </w:r>
      <w:r w:rsidRPr="00DF757E">
        <w:rPr>
          <w:rFonts w:cs="Times New Roman"/>
          <w:szCs w:val="24"/>
        </w:rPr>
        <w:t xml:space="preserve">classroom instruction </w:t>
      </w:r>
      <w:r>
        <w:rPr>
          <w:rFonts w:cs="Times New Roman"/>
          <w:szCs w:val="24"/>
        </w:rPr>
        <w:t xml:space="preserve">and live performances </w:t>
      </w:r>
      <w:r w:rsidRPr="00DF757E">
        <w:rPr>
          <w:rFonts w:cs="Times New Roman"/>
          <w:szCs w:val="24"/>
        </w:rPr>
        <w:t>w</w:t>
      </w:r>
      <w:r>
        <w:rPr>
          <w:rFonts w:cs="Times New Roman"/>
          <w:szCs w:val="24"/>
        </w:rPr>
        <w:t>ere</w:t>
      </w:r>
      <w:r w:rsidRPr="00DF757E">
        <w:rPr>
          <w:rFonts w:cs="Times New Roman"/>
          <w:szCs w:val="24"/>
        </w:rPr>
        <w:t xml:space="preserve"> conducted </w:t>
      </w:r>
      <w:r>
        <w:rPr>
          <w:rFonts w:cs="Times New Roman"/>
          <w:szCs w:val="24"/>
        </w:rPr>
        <w:t>over the course of five weeks</w:t>
      </w:r>
      <w:r w:rsidRPr="00DF757E">
        <w:rPr>
          <w:rFonts w:cs="Times New Roman"/>
          <w:szCs w:val="24"/>
        </w:rPr>
        <w:t>.  Analysis of</w:t>
      </w:r>
      <w:r>
        <w:rPr>
          <w:rFonts w:cs="Times New Roman"/>
          <w:szCs w:val="24"/>
        </w:rPr>
        <w:t xml:space="preserve"> interview and observation data</w:t>
      </w:r>
      <w:r w:rsidRPr="00DF757E">
        <w:rPr>
          <w:rFonts w:cs="Times New Roman"/>
          <w:szCs w:val="24"/>
        </w:rPr>
        <w:t xml:space="preserve"> result</w:t>
      </w:r>
      <w:r>
        <w:rPr>
          <w:rFonts w:cs="Times New Roman"/>
          <w:szCs w:val="24"/>
        </w:rPr>
        <w:t xml:space="preserve">ed </w:t>
      </w:r>
      <w:r w:rsidRPr="00DF757E">
        <w:rPr>
          <w:rFonts w:cs="Times New Roman"/>
          <w:szCs w:val="24"/>
        </w:rPr>
        <w:t>in a rich descrip</w:t>
      </w:r>
      <w:r w:rsidRPr="00BF01D3">
        <w:rPr>
          <w:rFonts w:cs="Times New Roman"/>
          <w:szCs w:val="24"/>
        </w:rPr>
        <w:t xml:space="preserve">tion of the participants’ lived experience at the school of popular music.  This description centers on the effects of the curricular content and pedagogical approaches employed by the school of popular music.  </w:t>
      </w:r>
    </w:p>
    <w:p w:rsidR="00BE72F9" w:rsidRPr="00BF01D3" w:rsidRDefault="00BE72F9" w:rsidP="00BE72F9">
      <w:pPr>
        <w:pStyle w:val="Heading2"/>
        <w:rPr>
          <w:rFonts w:cs="Times New Roman"/>
          <w:szCs w:val="24"/>
        </w:rPr>
      </w:pPr>
      <w:bookmarkStart w:id="20" w:name="_Toc348698365"/>
      <w:bookmarkStart w:id="21" w:name="_Toc350289272"/>
      <w:bookmarkStart w:id="22" w:name="_Toc447977393"/>
      <w:r w:rsidRPr="00BF01D3">
        <w:rPr>
          <w:rFonts w:cs="Times New Roman"/>
          <w:szCs w:val="24"/>
        </w:rPr>
        <w:t>Potential Insights</w:t>
      </w:r>
      <w:bookmarkEnd w:id="20"/>
      <w:bookmarkEnd w:id="21"/>
      <w:bookmarkEnd w:id="22"/>
    </w:p>
    <w:p w:rsidR="00BE72F9" w:rsidRPr="00BF01D3" w:rsidRDefault="00BE72F9" w:rsidP="00BE72F9">
      <w:pPr>
        <w:rPr>
          <w:rFonts w:cs="Times New Roman"/>
          <w:szCs w:val="24"/>
        </w:rPr>
      </w:pPr>
      <w:r w:rsidRPr="00BF01D3">
        <w:rPr>
          <w:rFonts w:cs="Times New Roman"/>
          <w:szCs w:val="24"/>
        </w:rPr>
        <w:t xml:space="preserve">Although this was an exploratory study and did not attempt to prove a stated hypothesis, several potential insights may be gained.  The first of these is in regard to the culture of the school itself and may include various elements such as the relationship between teachers and students, the aesthetics and utility of the facilities, the role of education in the acquisition of popular music skills, and the expected outcomes of participation at the school.  Second, potential insight may be gained into the lived experiences of the participants of the study.  This may include the effects of the curricular content and pedagogical approaches, the relationship between the education at the school and their previous music education, and participants’ feelings as to the effectiveness of the current instruction at the school of popular music.  </w:t>
      </w:r>
    </w:p>
    <w:p w:rsidR="00BE72F9" w:rsidRPr="00DF757E" w:rsidRDefault="00BE72F9" w:rsidP="00BE72F9">
      <w:pPr>
        <w:rPr>
          <w:rFonts w:cs="Times New Roman"/>
          <w:szCs w:val="24"/>
        </w:rPr>
      </w:pPr>
      <w:r w:rsidRPr="00BF01D3">
        <w:rPr>
          <w:rFonts w:cs="Times New Roman"/>
          <w:szCs w:val="24"/>
        </w:rPr>
        <w:t xml:space="preserve">These potential insights may have value for music educators in two ways.  First, these insights could serve as a resource for music educators attempting to bridge the gap </w:t>
      </w:r>
      <w:r w:rsidRPr="00BF01D3">
        <w:rPr>
          <w:rFonts w:cs="Times New Roman"/>
          <w:szCs w:val="24"/>
        </w:rPr>
        <w:lastRenderedPageBreak/>
        <w:t xml:space="preserve">between formal music education and the music of students’ lives.  This resource could also provide educators an awareness of what students, especially those involved in popular music, value in music education.  Additionally, this investigation may help define knowledge and skills necessary for music educators to incorporate popular music into current curricula.  Finally, insights gained from this study could serve to inform teacher educators as they prepare future music teachers to teach popular music in the classroom.  </w:t>
      </w:r>
    </w:p>
    <w:p w:rsidR="00BE72F9" w:rsidRPr="00DF757E" w:rsidRDefault="00BE72F9" w:rsidP="00BE72F9">
      <w:pPr>
        <w:pStyle w:val="Heading2"/>
        <w:rPr>
          <w:rFonts w:cs="Times New Roman"/>
          <w:szCs w:val="24"/>
        </w:rPr>
      </w:pPr>
      <w:bookmarkStart w:id="23" w:name="_Toc348698366"/>
      <w:bookmarkStart w:id="24" w:name="_Toc350289273"/>
      <w:bookmarkStart w:id="25" w:name="_Toc447977394"/>
      <w:r>
        <w:rPr>
          <w:rFonts w:cs="Times New Roman"/>
          <w:szCs w:val="24"/>
        </w:rPr>
        <w:t xml:space="preserve">Outline </w:t>
      </w:r>
      <w:r w:rsidRPr="00DF757E">
        <w:rPr>
          <w:rFonts w:cs="Times New Roman"/>
          <w:szCs w:val="24"/>
        </w:rPr>
        <w:t>of Document</w:t>
      </w:r>
      <w:bookmarkEnd w:id="23"/>
      <w:bookmarkEnd w:id="24"/>
      <w:bookmarkEnd w:id="25"/>
    </w:p>
    <w:p w:rsidR="00F771DC" w:rsidRPr="00BE72F9" w:rsidRDefault="00BE72F9" w:rsidP="00BE72F9">
      <w:pPr>
        <w:rPr>
          <w:rFonts w:cs="Times New Roman"/>
          <w:szCs w:val="24"/>
        </w:rPr>
      </w:pPr>
      <w:r w:rsidRPr="00DF757E">
        <w:rPr>
          <w:rFonts w:cs="Times New Roman"/>
          <w:szCs w:val="24"/>
        </w:rPr>
        <w:t>Following this initial introduction chapter, th</w:t>
      </w:r>
      <w:r>
        <w:rPr>
          <w:rFonts w:cs="Times New Roman"/>
          <w:szCs w:val="24"/>
        </w:rPr>
        <w:t>e remainder of the document is</w:t>
      </w:r>
      <w:r w:rsidRPr="00DF757E">
        <w:rPr>
          <w:rFonts w:cs="Times New Roman"/>
          <w:szCs w:val="24"/>
        </w:rPr>
        <w:t xml:space="preserve"> laid o</w:t>
      </w:r>
      <w:r>
        <w:rPr>
          <w:rFonts w:cs="Times New Roman"/>
          <w:szCs w:val="24"/>
        </w:rPr>
        <w:t xml:space="preserve">ut as follows.  Chapter two </w:t>
      </w:r>
      <w:r w:rsidR="00C77DEF">
        <w:rPr>
          <w:rFonts w:cs="Times New Roman"/>
          <w:szCs w:val="24"/>
        </w:rPr>
        <w:t>provides</w:t>
      </w:r>
      <w:r w:rsidRPr="00DF757E">
        <w:rPr>
          <w:rFonts w:cs="Times New Roman"/>
          <w:szCs w:val="24"/>
        </w:rPr>
        <w:t xml:space="preserve"> a review of the extant literature on popular mus</w:t>
      </w:r>
      <w:r>
        <w:rPr>
          <w:rFonts w:cs="Times New Roman"/>
          <w:szCs w:val="24"/>
        </w:rPr>
        <w:t>ic education.  This chapter</w:t>
      </w:r>
      <w:r w:rsidRPr="00DF757E">
        <w:rPr>
          <w:rFonts w:cs="Times New Roman"/>
          <w:szCs w:val="24"/>
        </w:rPr>
        <w:t xml:space="preserve"> also include</w:t>
      </w:r>
      <w:r>
        <w:rPr>
          <w:rFonts w:cs="Times New Roman"/>
          <w:szCs w:val="24"/>
        </w:rPr>
        <w:t>s</w:t>
      </w:r>
      <w:r w:rsidRPr="00DF757E">
        <w:rPr>
          <w:rFonts w:cs="Times New Roman"/>
          <w:szCs w:val="24"/>
        </w:rPr>
        <w:t xml:space="preserve"> an overview of literature on constructivism and culturally responsive teaching as these two philosophies serve as the foundation for much of what is found in popular mus</w:t>
      </w:r>
      <w:r>
        <w:rPr>
          <w:rFonts w:cs="Times New Roman"/>
          <w:szCs w:val="24"/>
        </w:rPr>
        <w:t>ic pedagogy.  Chapter three</w:t>
      </w:r>
      <w:r w:rsidRPr="00DF757E">
        <w:rPr>
          <w:rFonts w:cs="Times New Roman"/>
          <w:szCs w:val="24"/>
        </w:rPr>
        <w:t xml:space="preserve"> outline</w:t>
      </w:r>
      <w:r>
        <w:rPr>
          <w:rFonts w:cs="Times New Roman"/>
          <w:szCs w:val="24"/>
        </w:rPr>
        <w:t>s</w:t>
      </w:r>
      <w:r w:rsidRPr="00DF757E">
        <w:rPr>
          <w:rFonts w:cs="Times New Roman"/>
          <w:szCs w:val="24"/>
        </w:rPr>
        <w:t xml:space="preserve"> the </w:t>
      </w:r>
      <w:r>
        <w:rPr>
          <w:rFonts w:cs="Times New Roman"/>
          <w:szCs w:val="24"/>
        </w:rPr>
        <w:t xml:space="preserve">research </w:t>
      </w:r>
      <w:r w:rsidRPr="00DF757E">
        <w:rPr>
          <w:rFonts w:cs="Times New Roman"/>
          <w:szCs w:val="24"/>
        </w:rPr>
        <w:t>methodology of the current study.</w:t>
      </w:r>
      <w:r>
        <w:rPr>
          <w:rFonts w:cs="Times New Roman"/>
          <w:szCs w:val="24"/>
        </w:rPr>
        <w:t xml:space="preserve">  Chapters four through six</w:t>
      </w:r>
      <w:r w:rsidRPr="00DF757E">
        <w:rPr>
          <w:rFonts w:cs="Times New Roman"/>
          <w:szCs w:val="24"/>
        </w:rPr>
        <w:t xml:space="preserve"> discuss the findings of the research, highlighting the</w:t>
      </w:r>
      <w:r w:rsidRPr="00BF01D3">
        <w:rPr>
          <w:rFonts w:cs="Times New Roman"/>
          <w:szCs w:val="24"/>
        </w:rPr>
        <w:t>mes found within the individual cases of, teacher, student, and administrator participants,</w:t>
      </w:r>
      <w:r w:rsidRPr="00DF757E">
        <w:rPr>
          <w:rFonts w:cs="Times New Roman"/>
          <w:szCs w:val="24"/>
        </w:rPr>
        <w:t xml:space="preserve"> </w:t>
      </w:r>
      <w:r w:rsidR="00C77DEF">
        <w:rPr>
          <w:rFonts w:cs="Times New Roman"/>
          <w:szCs w:val="24"/>
        </w:rPr>
        <w:t xml:space="preserve">respectively.  Chapter seven, </w:t>
      </w:r>
      <w:r w:rsidRPr="00DF757E">
        <w:rPr>
          <w:rFonts w:cs="Times New Roman"/>
          <w:szCs w:val="24"/>
        </w:rPr>
        <w:t>a cross-case</w:t>
      </w:r>
      <w:r w:rsidR="00C77DEF">
        <w:rPr>
          <w:rFonts w:cs="Times New Roman"/>
          <w:szCs w:val="24"/>
        </w:rPr>
        <w:t xml:space="preserve"> analysis of the data, provides</w:t>
      </w:r>
      <w:r w:rsidRPr="00DF757E">
        <w:rPr>
          <w:rFonts w:cs="Times New Roman"/>
          <w:szCs w:val="24"/>
        </w:rPr>
        <w:t xml:space="preserve"> a “thematic analysis across the cases” (Creswell, 20</w:t>
      </w:r>
      <w:r>
        <w:rPr>
          <w:rFonts w:cs="Times New Roman"/>
          <w:szCs w:val="24"/>
        </w:rPr>
        <w:t xml:space="preserve">07, p. 75).  Chapter eight is a discussion of findings highlighting </w:t>
      </w:r>
      <w:r w:rsidRPr="00DF757E">
        <w:rPr>
          <w:rFonts w:cs="Times New Roman"/>
          <w:szCs w:val="24"/>
        </w:rPr>
        <w:t>conclusions and suggestions for further research</w:t>
      </w:r>
      <w:r w:rsidR="00C77DEF">
        <w:rPr>
          <w:rFonts w:cs="Times New Roman"/>
          <w:szCs w:val="24"/>
        </w:rPr>
        <w:t>.  The References section is followed by Appendix A</w:t>
      </w:r>
      <w:r w:rsidR="006B00CB">
        <w:rPr>
          <w:rFonts w:cs="Times New Roman"/>
          <w:szCs w:val="24"/>
        </w:rPr>
        <w:t>,</w:t>
      </w:r>
      <w:r w:rsidR="00C77DEF">
        <w:rPr>
          <w:rFonts w:cs="Times New Roman"/>
          <w:szCs w:val="24"/>
        </w:rPr>
        <w:t xml:space="preserve"> which contains the interview protocols for the focus-group, the teacher, the student, and the administrator.  Appendix B contains the observation protocol.  Appendix C presents the transcripts of interviews, two each with the teacher, student, and administrator.  Appendix D provides the Field Notes for the class observations.  </w:t>
      </w:r>
      <w:r w:rsidRPr="00DF757E">
        <w:rPr>
          <w:rFonts w:cs="Times New Roman"/>
          <w:szCs w:val="24"/>
        </w:rPr>
        <w:t xml:space="preserve">  </w:t>
      </w:r>
    </w:p>
    <w:p w:rsidR="00045C42" w:rsidRPr="00124A75" w:rsidRDefault="009F0AB8" w:rsidP="00BC3B29">
      <w:pPr>
        <w:pStyle w:val="Heading1"/>
        <w:ind w:firstLine="0"/>
        <w:rPr>
          <w:rFonts w:cs="Times New Roman"/>
          <w:szCs w:val="24"/>
        </w:rPr>
      </w:pPr>
      <w:bookmarkStart w:id="26" w:name="_Toc348698367"/>
      <w:bookmarkStart w:id="27" w:name="_Toc350289274"/>
      <w:bookmarkStart w:id="28" w:name="_Toc348698390"/>
      <w:bookmarkStart w:id="29" w:name="_Toc447977395"/>
      <w:r>
        <w:rPr>
          <w:rFonts w:cs="Times New Roman"/>
          <w:szCs w:val="24"/>
        </w:rPr>
        <w:lastRenderedPageBreak/>
        <w:t xml:space="preserve">Chapter 2:  </w:t>
      </w:r>
      <w:r w:rsidR="00045C42" w:rsidRPr="00124A75">
        <w:rPr>
          <w:rFonts w:cs="Times New Roman"/>
          <w:szCs w:val="24"/>
        </w:rPr>
        <w:t>Review of Literature</w:t>
      </w:r>
      <w:bookmarkEnd w:id="26"/>
      <w:bookmarkEnd w:id="27"/>
      <w:bookmarkEnd w:id="29"/>
    </w:p>
    <w:p w:rsidR="00045C42" w:rsidRPr="00124A75" w:rsidRDefault="00045C42" w:rsidP="00045C42">
      <w:pPr>
        <w:contextualSpacing/>
        <w:rPr>
          <w:rFonts w:cs="Times New Roman"/>
          <w:szCs w:val="24"/>
        </w:rPr>
      </w:pPr>
      <w:r w:rsidRPr="00124A75">
        <w:rPr>
          <w:rFonts w:cs="Times New Roman"/>
          <w:szCs w:val="24"/>
        </w:rPr>
        <w:t>The purpose of this chapter is to provide a basic understanding of the extant literature related to the inclusion of popular music in music education</w:t>
      </w:r>
      <w:r>
        <w:rPr>
          <w:rFonts w:cs="Times New Roman"/>
          <w:szCs w:val="24"/>
        </w:rPr>
        <w:t xml:space="preserve">.  The following review of </w:t>
      </w:r>
      <w:r w:rsidRPr="00124A75">
        <w:rPr>
          <w:rFonts w:cs="Times New Roman"/>
          <w:szCs w:val="24"/>
        </w:rPr>
        <w:t xml:space="preserve">literature will highlight issues </w:t>
      </w:r>
      <w:r w:rsidR="009801BB">
        <w:rPr>
          <w:rFonts w:cs="Times New Roman"/>
          <w:szCs w:val="24"/>
        </w:rPr>
        <w:t>associated</w:t>
      </w:r>
      <w:r w:rsidRPr="00124A75">
        <w:rPr>
          <w:rFonts w:cs="Times New Roman"/>
          <w:szCs w:val="24"/>
        </w:rPr>
        <w:t xml:space="preserve"> with popular music’s inclusion in formal education.  These issues include not only popular music’s worth as a subject of formal study but also an examination of the methods used to teach such music.  </w:t>
      </w:r>
    </w:p>
    <w:p w:rsidR="00045C42" w:rsidRPr="00124A75" w:rsidRDefault="00045C42" w:rsidP="00045C42">
      <w:pPr>
        <w:contextualSpacing/>
        <w:rPr>
          <w:rFonts w:cs="Times New Roman"/>
          <w:szCs w:val="24"/>
        </w:rPr>
      </w:pPr>
      <w:r w:rsidRPr="00124A75">
        <w:rPr>
          <w:rFonts w:cs="Times New Roman"/>
          <w:szCs w:val="24"/>
        </w:rPr>
        <w:t>In order to sufficiently explore, through qualitative study, the effects of the curriculum and pedagogy of popular music education</w:t>
      </w:r>
      <w:r>
        <w:rPr>
          <w:rFonts w:cs="Times New Roman"/>
          <w:szCs w:val="24"/>
        </w:rPr>
        <w:t>, it wa</w:t>
      </w:r>
      <w:r w:rsidRPr="00124A75">
        <w:rPr>
          <w:rFonts w:cs="Times New Roman"/>
          <w:szCs w:val="24"/>
        </w:rPr>
        <w:t xml:space="preserve">s appropriate to operate within a specific theoretical framework (Merriam, 2009).  The framework of this study has at </w:t>
      </w:r>
      <w:r>
        <w:rPr>
          <w:rFonts w:cs="Times New Roman"/>
          <w:szCs w:val="24"/>
        </w:rPr>
        <w:t>its foundation four facets</w:t>
      </w:r>
      <w:r w:rsidRPr="00124A75">
        <w:rPr>
          <w:rFonts w:cs="Times New Roman"/>
          <w:szCs w:val="24"/>
        </w:rPr>
        <w:t xml:space="preserve"> that will be addressed in this review of literature: (1) popular music education, (2) constructivism, (3) culturally responsive teaching</w:t>
      </w:r>
      <w:r>
        <w:rPr>
          <w:rFonts w:cs="Times New Roman"/>
          <w:szCs w:val="24"/>
        </w:rPr>
        <w:t>, and (4) schools of popular music</w:t>
      </w:r>
      <w:r w:rsidRPr="00124A75">
        <w:rPr>
          <w:rFonts w:cs="Times New Roman"/>
          <w:szCs w:val="24"/>
        </w:rPr>
        <w:t xml:space="preserve">.  The discussion of popular music education will address both the philosophical basis for the inclusion of popular music as well as the basic tenants and assumptions of popular music pedagogy.   </w:t>
      </w:r>
      <w:r w:rsidRPr="00B0015E">
        <w:rPr>
          <w:rFonts w:cs="Times New Roman"/>
          <w:szCs w:val="24"/>
        </w:rPr>
        <w:t>A discussion of the implications of including popular music in the curriculum on teacher education and a survey of current research in the field of music education will follow.  Subsequent</w:t>
      </w:r>
      <w:r w:rsidRPr="00124A75">
        <w:rPr>
          <w:rFonts w:cs="Times New Roman"/>
          <w:szCs w:val="24"/>
        </w:rPr>
        <w:t xml:space="preserve"> to the discussion of popular music education, the topics of constructivism and culturally responsive teaching will be explored as they provide the philosophical foundation for the pedagogical approach endorsed by the leading researchers in the field of popular music pedagogy.  </w:t>
      </w:r>
      <w:r>
        <w:rPr>
          <w:rFonts w:cs="Times New Roman"/>
          <w:szCs w:val="24"/>
        </w:rPr>
        <w:t xml:space="preserve">This chapter will conclude with an overview of schools of popular music.  </w:t>
      </w:r>
    </w:p>
    <w:p w:rsidR="00045C42" w:rsidRPr="00124A75" w:rsidRDefault="00045C42" w:rsidP="00045C42">
      <w:pPr>
        <w:pStyle w:val="Heading2"/>
        <w:rPr>
          <w:rFonts w:cs="Times New Roman"/>
          <w:szCs w:val="24"/>
        </w:rPr>
      </w:pPr>
      <w:bookmarkStart w:id="30" w:name="_Toc348698368"/>
      <w:bookmarkStart w:id="31" w:name="_Toc350289275"/>
      <w:bookmarkStart w:id="32" w:name="_Toc447977396"/>
      <w:r w:rsidRPr="00124A75">
        <w:rPr>
          <w:rFonts w:cs="Times New Roman"/>
          <w:szCs w:val="24"/>
        </w:rPr>
        <w:t>Popular Music Education</w:t>
      </w:r>
      <w:bookmarkEnd w:id="30"/>
      <w:bookmarkEnd w:id="31"/>
      <w:bookmarkEnd w:id="32"/>
    </w:p>
    <w:p w:rsidR="00045C42" w:rsidRPr="00124A75" w:rsidRDefault="00045C42" w:rsidP="00045C42">
      <w:pPr>
        <w:tabs>
          <w:tab w:val="left" w:pos="720"/>
        </w:tabs>
        <w:contextualSpacing/>
        <w:rPr>
          <w:rFonts w:cs="Times New Roman"/>
          <w:szCs w:val="24"/>
        </w:rPr>
      </w:pPr>
      <w:r w:rsidRPr="00124A75">
        <w:rPr>
          <w:rFonts w:cs="Times New Roman"/>
          <w:szCs w:val="24"/>
        </w:rPr>
        <w:t xml:space="preserve">In recent years, research on the topic of popular music education has become common (Green, 2001, 2004, 2006, 2008a, 2008b; </w:t>
      </w:r>
      <w:proofErr w:type="spellStart"/>
      <w:r w:rsidRPr="00124A75">
        <w:rPr>
          <w:rFonts w:cs="Times New Roman"/>
          <w:szCs w:val="24"/>
        </w:rPr>
        <w:t>Jaffurs</w:t>
      </w:r>
      <w:proofErr w:type="spellEnd"/>
      <w:r w:rsidRPr="00124A75">
        <w:rPr>
          <w:rFonts w:cs="Times New Roman"/>
          <w:szCs w:val="24"/>
        </w:rPr>
        <w:t xml:space="preserve">, 2004; </w:t>
      </w:r>
      <w:proofErr w:type="spellStart"/>
      <w:r w:rsidRPr="00124A75">
        <w:rPr>
          <w:rFonts w:cs="Times New Roman"/>
          <w:szCs w:val="24"/>
        </w:rPr>
        <w:t>Lebler</w:t>
      </w:r>
      <w:proofErr w:type="spellEnd"/>
      <w:r w:rsidRPr="00124A75">
        <w:rPr>
          <w:rFonts w:cs="Times New Roman"/>
          <w:szCs w:val="24"/>
        </w:rPr>
        <w:t xml:space="preserve">, 2007, 2008; </w:t>
      </w:r>
      <w:proofErr w:type="spellStart"/>
      <w:r w:rsidRPr="00124A75">
        <w:rPr>
          <w:rFonts w:cs="Times New Roman"/>
          <w:szCs w:val="24"/>
        </w:rPr>
        <w:lastRenderedPageBreak/>
        <w:t>Väkevä</w:t>
      </w:r>
      <w:proofErr w:type="spellEnd"/>
      <w:r w:rsidRPr="00124A75">
        <w:rPr>
          <w:rFonts w:cs="Times New Roman"/>
          <w:szCs w:val="24"/>
        </w:rPr>
        <w:t xml:space="preserve">, 2006; </w:t>
      </w:r>
      <w:proofErr w:type="spellStart"/>
      <w:r w:rsidRPr="00124A75">
        <w:rPr>
          <w:rFonts w:cs="Times New Roman"/>
          <w:szCs w:val="24"/>
        </w:rPr>
        <w:t>Westerlund</w:t>
      </w:r>
      <w:proofErr w:type="spellEnd"/>
      <w:r w:rsidRPr="00124A75">
        <w:rPr>
          <w:rFonts w:cs="Times New Roman"/>
          <w:szCs w:val="24"/>
        </w:rPr>
        <w:t xml:space="preserve">, 2006; Woody, 2007).  An emphasis not only on curricular content but also on pedagogical approach has emerged as a result of research on the learning behaviors of popular musicians (Green, 2001, 2004; </w:t>
      </w:r>
      <w:proofErr w:type="spellStart"/>
      <w:r w:rsidRPr="00124A75">
        <w:rPr>
          <w:rFonts w:cs="Times New Roman"/>
          <w:szCs w:val="24"/>
        </w:rPr>
        <w:t>Jaffurs</w:t>
      </w:r>
      <w:proofErr w:type="spellEnd"/>
      <w:r w:rsidRPr="00124A75">
        <w:rPr>
          <w:rFonts w:cs="Times New Roman"/>
          <w:szCs w:val="24"/>
        </w:rPr>
        <w:t xml:space="preserve">, 2004; </w:t>
      </w:r>
      <w:proofErr w:type="spellStart"/>
      <w:r w:rsidRPr="00124A75">
        <w:rPr>
          <w:rFonts w:cs="Times New Roman"/>
          <w:szCs w:val="24"/>
        </w:rPr>
        <w:t>Lebler</w:t>
      </w:r>
      <w:proofErr w:type="spellEnd"/>
      <w:r w:rsidRPr="00124A75">
        <w:rPr>
          <w:rFonts w:cs="Times New Roman"/>
          <w:szCs w:val="24"/>
        </w:rPr>
        <w:t xml:space="preserve">, 2007, 2008; </w:t>
      </w:r>
      <w:proofErr w:type="spellStart"/>
      <w:r w:rsidRPr="00124A75">
        <w:rPr>
          <w:rFonts w:cs="Times New Roman"/>
          <w:szCs w:val="24"/>
        </w:rPr>
        <w:t>Westerland</w:t>
      </w:r>
      <w:proofErr w:type="spellEnd"/>
      <w:r w:rsidRPr="00124A75">
        <w:rPr>
          <w:rFonts w:cs="Times New Roman"/>
          <w:szCs w:val="24"/>
        </w:rPr>
        <w:t xml:space="preserve">, 2006).  The literature concerning both curriculum and pedagogy of popular music education is comprised of the following categories: (a) defining popular music, (b) popular music in music education, (c) popular music pedagogy, and (d) implications for teacher education.  </w:t>
      </w:r>
    </w:p>
    <w:p w:rsidR="00045C42" w:rsidRPr="00124A75" w:rsidRDefault="00045C42" w:rsidP="00045C42">
      <w:pPr>
        <w:tabs>
          <w:tab w:val="left" w:pos="720"/>
        </w:tabs>
        <w:contextualSpacing/>
        <w:rPr>
          <w:rFonts w:cs="Times New Roman"/>
          <w:szCs w:val="24"/>
        </w:rPr>
      </w:pPr>
      <w:r w:rsidRPr="00124A75">
        <w:rPr>
          <w:rFonts w:cs="Times New Roman"/>
          <w:szCs w:val="24"/>
        </w:rPr>
        <w:t xml:space="preserve">The first category highlights the need to properly define the term </w:t>
      </w:r>
      <w:r w:rsidRPr="00124A75">
        <w:rPr>
          <w:rFonts w:cs="Times New Roman"/>
          <w:i/>
          <w:iCs/>
          <w:szCs w:val="24"/>
        </w:rPr>
        <w:t>popular</w:t>
      </w:r>
      <w:r w:rsidRPr="00124A75">
        <w:rPr>
          <w:rFonts w:cs="Times New Roman"/>
          <w:szCs w:val="24"/>
        </w:rPr>
        <w:t xml:space="preserve"> despite its elusive nature.  Multiple definitions are found in the literature, indicating that the term is multifaceted and at least partially subjective.  The second category addresses the question of whether popular music is worthy of study within the context of formal music education.  This requires an examination of the nature and aesthetics of popular music.  One of the main components of this discussion revolves around the musical and social elements valued in popular music compared with those valued in other </w:t>
      </w:r>
      <w:proofErr w:type="spellStart"/>
      <w:r w:rsidRPr="00124A75">
        <w:rPr>
          <w:rFonts w:cs="Times New Roman"/>
          <w:szCs w:val="24"/>
        </w:rPr>
        <w:t>musics</w:t>
      </w:r>
      <w:proofErr w:type="spellEnd"/>
      <w:r w:rsidRPr="00124A75">
        <w:rPr>
          <w:rFonts w:cs="Times New Roman"/>
          <w:szCs w:val="24"/>
        </w:rPr>
        <w:t xml:space="preserve">, especially those typically </w:t>
      </w:r>
      <w:r>
        <w:rPr>
          <w:rFonts w:cs="Times New Roman"/>
          <w:szCs w:val="24"/>
        </w:rPr>
        <w:t xml:space="preserve">found </w:t>
      </w:r>
      <w:r w:rsidRPr="00124A75">
        <w:rPr>
          <w:rFonts w:cs="Times New Roman"/>
          <w:szCs w:val="24"/>
        </w:rPr>
        <w:t xml:space="preserve">within the context of formal music education.  The third category addresses popular music pedagogy and how it differs in educational approach from traditional music instruction.  The final category discusses issues in music teacher education that must be addressed in light of popular curricular content and informal pedagogical approaches.  </w:t>
      </w:r>
    </w:p>
    <w:p w:rsidR="00045C42" w:rsidRPr="00124A75" w:rsidRDefault="00045C42" w:rsidP="00045C42">
      <w:pPr>
        <w:tabs>
          <w:tab w:val="left" w:pos="720"/>
        </w:tabs>
        <w:ind w:firstLine="0"/>
        <w:contextualSpacing/>
        <w:rPr>
          <w:rFonts w:cs="Times New Roman"/>
          <w:szCs w:val="24"/>
        </w:rPr>
      </w:pPr>
      <w:r w:rsidRPr="00F02DC1">
        <w:rPr>
          <w:rStyle w:val="Heading3Char"/>
        </w:rPr>
        <w:tab/>
      </w:r>
      <w:bookmarkStart w:id="33" w:name="_Toc348698369"/>
      <w:bookmarkStart w:id="34" w:name="_Toc350289276"/>
      <w:bookmarkStart w:id="35" w:name="_Toc447977397"/>
      <w:proofErr w:type="gramStart"/>
      <w:r w:rsidRPr="00F02DC1">
        <w:rPr>
          <w:rStyle w:val="Heading3Char"/>
        </w:rPr>
        <w:t>Defining popular music.</w:t>
      </w:r>
      <w:bookmarkEnd w:id="33"/>
      <w:bookmarkEnd w:id="34"/>
      <w:bookmarkEnd w:id="35"/>
      <w:proofErr w:type="gramEnd"/>
      <w:r>
        <w:rPr>
          <w:rFonts w:cs="Times New Roman"/>
          <w:szCs w:val="24"/>
        </w:rPr>
        <w:t xml:space="preserve">  </w:t>
      </w:r>
      <w:r w:rsidRPr="00124A75">
        <w:rPr>
          <w:rFonts w:cs="Times New Roman"/>
          <w:szCs w:val="24"/>
        </w:rPr>
        <w:t xml:space="preserve">Although a clear definition of the word </w:t>
      </w:r>
      <w:r w:rsidRPr="00124A75">
        <w:rPr>
          <w:rFonts w:cs="Times New Roman"/>
          <w:i/>
          <w:iCs/>
          <w:szCs w:val="24"/>
        </w:rPr>
        <w:t>popular</w:t>
      </w:r>
      <w:r w:rsidRPr="00124A75">
        <w:rPr>
          <w:rFonts w:cs="Times New Roman"/>
          <w:iCs/>
          <w:szCs w:val="24"/>
        </w:rPr>
        <w:t xml:space="preserve"> in regards to music</w:t>
      </w:r>
      <w:r w:rsidRPr="00124A75">
        <w:rPr>
          <w:rFonts w:cs="Times New Roman"/>
          <w:i/>
          <w:iCs/>
          <w:szCs w:val="24"/>
        </w:rPr>
        <w:t xml:space="preserve"> </w:t>
      </w:r>
      <w:r w:rsidRPr="00124A75">
        <w:rPr>
          <w:rFonts w:cs="Times New Roman"/>
          <w:szCs w:val="24"/>
        </w:rPr>
        <w:t xml:space="preserve">is difficult to ascertain, a discussion of the elements that define the word popular </w:t>
      </w:r>
      <w:r>
        <w:rPr>
          <w:rFonts w:cs="Times New Roman"/>
          <w:szCs w:val="24"/>
        </w:rPr>
        <w:t>wa</w:t>
      </w:r>
      <w:r w:rsidRPr="00124A75">
        <w:rPr>
          <w:rFonts w:cs="Times New Roman"/>
          <w:szCs w:val="24"/>
        </w:rPr>
        <w:t>s necessary for this study.  Rodriguez (2004</w:t>
      </w:r>
      <w:r>
        <w:rPr>
          <w:rFonts w:cs="Times New Roman"/>
          <w:szCs w:val="24"/>
        </w:rPr>
        <w:t>b</w:t>
      </w:r>
      <w:r w:rsidRPr="00124A75">
        <w:rPr>
          <w:rFonts w:cs="Times New Roman"/>
          <w:szCs w:val="24"/>
        </w:rPr>
        <w:t xml:space="preserve">) provided three perspectives on how music might be categorized as popular.  The first deals with its </w:t>
      </w:r>
      <w:r w:rsidRPr="00124A75">
        <w:rPr>
          <w:rFonts w:cs="Times New Roman"/>
          <w:szCs w:val="24"/>
        </w:rPr>
        <w:lastRenderedPageBreak/>
        <w:t xml:space="preserve">ranking on ordinal lists, such as the Billboard charts or Top 40 radio lists.  These lists are established by play time on radio stations, and are undoubtedly affected by commercial interests.  A second measure of popularity deals with the mode of delivery.  Rodriguez suggested that media can affect the popularity of a piece of music; for example, when a song’s popularity increases subsequent to being featured on the soundtrack of a successful motion picture.  Rodriguez also cites new media types as an important factor in music popularity; stating that when </w:t>
      </w:r>
      <w:proofErr w:type="gramStart"/>
      <w:r w:rsidRPr="00124A75">
        <w:rPr>
          <w:rFonts w:cs="Times New Roman"/>
          <w:szCs w:val="24"/>
        </w:rPr>
        <w:t>compact dis</w:t>
      </w:r>
      <w:r>
        <w:rPr>
          <w:rFonts w:cs="Times New Roman"/>
          <w:szCs w:val="24"/>
        </w:rPr>
        <w:t>c</w:t>
      </w:r>
      <w:r w:rsidRPr="00124A75">
        <w:rPr>
          <w:rFonts w:cs="Times New Roman"/>
          <w:szCs w:val="24"/>
        </w:rPr>
        <w:t xml:space="preserve"> technology</w:t>
      </w:r>
      <w:proofErr w:type="gramEnd"/>
      <w:r w:rsidRPr="00124A75">
        <w:rPr>
          <w:rFonts w:cs="Times New Roman"/>
          <w:szCs w:val="24"/>
        </w:rPr>
        <w:t xml:space="preserve"> was introduced, the first music on this new media was very popular.  A third measure of </w:t>
      </w:r>
      <w:proofErr w:type="gramStart"/>
      <w:r w:rsidRPr="00124A75">
        <w:rPr>
          <w:rFonts w:cs="Times New Roman"/>
          <w:szCs w:val="24"/>
        </w:rPr>
        <w:t>a music’s</w:t>
      </w:r>
      <w:proofErr w:type="gramEnd"/>
      <w:r w:rsidRPr="00124A75">
        <w:rPr>
          <w:rFonts w:cs="Times New Roman"/>
          <w:szCs w:val="24"/>
        </w:rPr>
        <w:t xml:space="preserve"> popularity is simply its alignment with a particular group of people.  For example, many adolescent females are attracted to the music of Justin </w:t>
      </w:r>
      <w:proofErr w:type="spellStart"/>
      <w:r w:rsidRPr="00124A75">
        <w:rPr>
          <w:rFonts w:cs="Times New Roman"/>
          <w:szCs w:val="24"/>
        </w:rPr>
        <w:t>Beiber</w:t>
      </w:r>
      <w:proofErr w:type="spellEnd"/>
      <w:r w:rsidRPr="00124A75">
        <w:rPr>
          <w:rFonts w:cs="Times New Roman"/>
          <w:szCs w:val="24"/>
        </w:rPr>
        <w:t xml:space="preserve"> making it very popular among that specific demographic.  While this third measure seems the most obvious, it is more difficult to quantify than the previous two modes of measurement, and is therefore less useful to empirical inquiry.</w:t>
      </w:r>
    </w:p>
    <w:p w:rsidR="00045C42" w:rsidRPr="00124A75" w:rsidRDefault="00045C42" w:rsidP="00045C42">
      <w:pPr>
        <w:tabs>
          <w:tab w:val="left" w:pos="720"/>
        </w:tabs>
        <w:contextualSpacing/>
        <w:rPr>
          <w:rFonts w:cs="Times New Roman"/>
          <w:szCs w:val="24"/>
        </w:rPr>
      </w:pPr>
      <w:r w:rsidRPr="00124A75">
        <w:rPr>
          <w:rFonts w:cs="Times New Roman"/>
          <w:szCs w:val="24"/>
        </w:rPr>
        <w:t xml:space="preserve">Bowman (2004) provided further insight into a complex and varied definition of popular music.  Although he admitted that a concrete definition is difficult to establish, he suggested that popular music often adheres to the following tendencies: “(a) breadth of intended appeal, (b) mass mediation and commodity character, (c) amateur engagement, (d) continuity with everyday concerns, (e) informality, (f) here-and-now pragmatic use and utility, (g) appeal to embodied experience, and (h) emphasis upon process” (p. 36-37).  </w:t>
      </w:r>
    </w:p>
    <w:p w:rsidR="00045C42" w:rsidRPr="00124A75" w:rsidRDefault="00045C42" w:rsidP="00045C42">
      <w:pPr>
        <w:tabs>
          <w:tab w:val="left" w:pos="720"/>
        </w:tabs>
        <w:contextualSpacing/>
        <w:rPr>
          <w:rFonts w:cs="Times New Roman"/>
          <w:szCs w:val="24"/>
        </w:rPr>
      </w:pPr>
      <w:r w:rsidRPr="00124A75">
        <w:rPr>
          <w:rFonts w:cs="Times New Roman"/>
          <w:szCs w:val="24"/>
        </w:rPr>
        <w:t xml:space="preserve">Bowman (2004) stated that because of the nature of capitalism in the United States, music that is commercially successful and therefore more likely to be popular, is designed to have a broad appeal and is typically mass-produced and mass-disseminated </w:t>
      </w:r>
      <w:r w:rsidRPr="00124A75">
        <w:rPr>
          <w:rFonts w:cs="Times New Roman"/>
          <w:szCs w:val="24"/>
        </w:rPr>
        <w:lastRenderedPageBreak/>
        <w:t xml:space="preserve">via technology.  The broad appeal and mass mediation required for commercial success results in music that can be enjoyed by those who have no formal music training and are therefore considered musical amateurs.  As such, music that relates to everyday life is familiar and appealing to these amateurs.  Based on the characteristics of amateur involvement and connection to everyday life, Bowman posited that both classical and jazz music were once popular, but are no longer since they are currently practiced primarily by highly trained specialists in the field.  </w:t>
      </w:r>
      <w:r>
        <w:rPr>
          <w:rFonts w:cs="Times New Roman"/>
          <w:szCs w:val="24"/>
        </w:rPr>
        <w:t>His statement</w:t>
      </w:r>
      <w:r w:rsidRPr="00124A75">
        <w:rPr>
          <w:rFonts w:cs="Times New Roman"/>
          <w:szCs w:val="24"/>
        </w:rPr>
        <w:t xml:space="preserve"> that popular music is designed for pragmatic</w:t>
      </w:r>
      <w:r>
        <w:rPr>
          <w:rFonts w:cs="Times New Roman"/>
          <w:szCs w:val="24"/>
        </w:rPr>
        <w:t xml:space="preserve"> use coincides with his idea </w:t>
      </w:r>
      <w:r w:rsidRPr="00124A75">
        <w:rPr>
          <w:rFonts w:cs="Times New Roman"/>
          <w:szCs w:val="24"/>
        </w:rPr>
        <w:t xml:space="preserve">that popular </w:t>
      </w:r>
      <w:proofErr w:type="gramStart"/>
      <w:r w:rsidRPr="00124A75">
        <w:rPr>
          <w:rFonts w:cs="Times New Roman"/>
          <w:szCs w:val="24"/>
        </w:rPr>
        <w:t>music “</w:t>
      </w:r>
      <w:proofErr w:type="gramEnd"/>
      <w:r w:rsidRPr="00124A75">
        <w:rPr>
          <w:rFonts w:cs="Times New Roman"/>
          <w:szCs w:val="24"/>
        </w:rPr>
        <w:t xml:space="preserve">is not intended to transcend time, place, and circumstance” nor is it “primarily intended for cerebral or contemplative perception” (Bowman, 2004, p. 36).  Rather, </w:t>
      </w:r>
      <w:r>
        <w:rPr>
          <w:rFonts w:cs="Times New Roman"/>
          <w:szCs w:val="24"/>
        </w:rPr>
        <w:t xml:space="preserve">Bowman asserts </w:t>
      </w:r>
      <w:r w:rsidRPr="00124A75">
        <w:rPr>
          <w:rFonts w:cs="Times New Roman"/>
          <w:szCs w:val="24"/>
        </w:rPr>
        <w:t>popular music is concerned with a visceral and embodied experience that often emphasizes “rhythm, timbre, [and] volume” rather than “syntactical and hierarchical structural concerns or the cognitively mediated anticipations/expectations with which these are associated” (</w:t>
      </w:r>
      <w:r>
        <w:rPr>
          <w:rFonts w:cs="Times New Roman"/>
          <w:szCs w:val="24"/>
        </w:rPr>
        <w:t xml:space="preserve">p. 36).  It should be noted that the pragmatic and non-cognitive aspects of Bowman’s definition of popular music are not universally accepted (e.g., </w:t>
      </w:r>
      <w:proofErr w:type="spellStart"/>
      <w:r>
        <w:rPr>
          <w:rFonts w:cs="Times New Roman"/>
          <w:szCs w:val="24"/>
        </w:rPr>
        <w:t>Gracyk</w:t>
      </w:r>
      <w:proofErr w:type="spellEnd"/>
      <w:r>
        <w:rPr>
          <w:rFonts w:cs="Times New Roman"/>
          <w:szCs w:val="24"/>
        </w:rPr>
        <w:t xml:space="preserve">, 2004).  </w:t>
      </w:r>
    </w:p>
    <w:p w:rsidR="00045C42" w:rsidRPr="00124A75" w:rsidRDefault="00045C42" w:rsidP="00045C42">
      <w:pPr>
        <w:tabs>
          <w:tab w:val="left" w:pos="720"/>
        </w:tabs>
        <w:contextualSpacing/>
        <w:rPr>
          <w:rFonts w:cs="Times New Roman"/>
          <w:szCs w:val="24"/>
        </w:rPr>
      </w:pPr>
      <w:bookmarkStart w:id="36" w:name="_Toc348698370"/>
      <w:bookmarkStart w:id="37" w:name="_Toc350289277"/>
      <w:bookmarkStart w:id="38" w:name="_Toc447977398"/>
      <w:proofErr w:type="gramStart"/>
      <w:r w:rsidRPr="00F02DC1">
        <w:rPr>
          <w:rStyle w:val="Heading3Char"/>
        </w:rPr>
        <w:t>Popular music in music education.</w:t>
      </w:r>
      <w:bookmarkEnd w:id="36"/>
      <w:bookmarkEnd w:id="37"/>
      <w:bookmarkEnd w:id="38"/>
      <w:proofErr w:type="gramEnd"/>
      <w:r w:rsidRPr="00F02DC1">
        <w:rPr>
          <w:rStyle w:val="Heading3Char"/>
        </w:rPr>
        <w:t xml:space="preserve">  </w:t>
      </w:r>
      <w:r w:rsidRPr="00124A75">
        <w:rPr>
          <w:rFonts w:cs="Times New Roman"/>
          <w:szCs w:val="24"/>
        </w:rPr>
        <w:t xml:space="preserve">In light of the preceding definitions of popular music, it is easy to understand why a case must be made for its inclusion in formal music education.  If popular music is not concerned with formal musical relationships and requires no formal training for participation (Bowman, 2004), its worth as a subject of formal study must be established before it can </w:t>
      </w:r>
      <w:r>
        <w:rPr>
          <w:rFonts w:cs="Times New Roman"/>
          <w:szCs w:val="24"/>
        </w:rPr>
        <w:t xml:space="preserve">be </w:t>
      </w:r>
      <w:r w:rsidRPr="00124A75">
        <w:rPr>
          <w:rFonts w:cs="Times New Roman"/>
          <w:szCs w:val="24"/>
        </w:rPr>
        <w:t>successfully incorporated in music education practice.</w:t>
      </w:r>
    </w:p>
    <w:p w:rsidR="00045C42" w:rsidRPr="00124A75" w:rsidRDefault="00045C42" w:rsidP="00045C42">
      <w:pPr>
        <w:tabs>
          <w:tab w:val="left" w:pos="720"/>
        </w:tabs>
        <w:contextualSpacing/>
        <w:rPr>
          <w:rFonts w:cs="Times New Roman"/>
          <w:szCs w:val="24"/>
        </w:rPr>
      </w:pPr>
      <w:r w:rsidRPr="00124A75">
        <w:rPr>
          <w:rFonts w:cs="Times New Roman"/>
          <w:szCs w:val="24"/>
        </w:rPr>
        <w:lastRenderedPageBreak/>
        <w:t xml:space="preserve">In an attempt to establish popular music as worthy subject, </w:t>
      </w:r>
      <w:proofErr w:type="spellStart"/>
      <w:r w:rsidRPr="00124A75">
        <w:rPr>
          <w:rFonts w:cs="Times New Roman"/>
          <w:szCs w:val="24"/>
        </w:rPr>
        <w:t>Gracyk</w:t>
      </w:r>
      <w:proofErr w:type="spellEnd"/>
      <w:r w:rsidRPr="00124A75">
        <w:rPr>
          <w:rFonts w:cs="Times New Roman"/>
          <w:szCs w:val="24"/>
        </w:rPr>
        <w:t xml:space="preserve"> (2004) addressed popular music through the lens of traditional aesthetics.  This approach resulted in a view of popular music that includes reference to its lower place on the cultural hierarchy as well as a</w:t>
      </w:r>
      <w:r>
        <w:rPr>
          <w:rFonts w:cs="Times New Roman"/>
          <w:szCs w:val="24"/>
        </w:rPr>
        <w:t xml:space="preserve"> </w:t>
      </w:r>
      <w:r w:rsidRPr="00124A75">
        <w:rPr>
          <w:rFonts w:cs="Times New Roman"/>
          <w:szCs w:val="24"/>
        </w:rPr>
        <w:t xml:space="preserve">discussion of differences between hearing and listening put forth by many music philosophers (Adorno, 1976; </w:t>
      </w:r>
      <w:proofErr w:type="spellStart"/>
      <w:r w:rsidRPr="00124A75">
        <w:rPr>
          <w:rFonts w:cs="Times New Roman"/>
          <w:szCs w:val="24"/>
        </w:rPr>
        <w:t>Hanslick</w:t>
      </w:r>
      <w:proofErr w:type="spellEnd"/>
      <w:r w:rsidRPr="00124A75">
        <w:rPr>
          <w:rFonts w:cs="Times New Roman"/>
          <w:szCs w:val="24"/>
        </w:rPr>
        <w:t xml:space="preserve">, 1854/1986; Meyer, 1956; Scruton, 1997).  This distinction between hearing and listening is based on the idea that the former is a passive activity that consists of an instinctive, emotionally charged response to sounds, while the latter is an exclusive activity that requires concentration and contemplation, resulting in the perception of musical structures.  </w:t>
      </w:r>
      <w:proofErr w:type="spellStart"/>
      <w:r w:rsidRPr="00124A75">
        <w:rPr>
          <w:rFonts w:cs="Times New Roman"/>
          <w:szCs w:val="24"/>
        </w:rPr>
        <w:t>Gracyk</w:t>
      </w:r>
      <w:proofErr w:type="spellEnd"/>
      <w:r w:rsidRPr="00124A75">
        <w:rPr>
          <w:rFonts w:cs="Times New Roman"/>
          <w:szCs w:val="24"/>
        </w:rPr>
        <w:t xml:space="preserve"> (1996, 2004) acknowledged that for many, this conception of how a listener consumes music denigrates the popular music listener, and perpetuates the dichotomy of music for entertainment purposes versus music of aesthetic value.  However, he argued that this distinction should be abandoned since popular music does make “cognitive demands, and its pleasures require application of rule-governed, abstract principles” (</w:t>
      </w:r>
      <w:proofErr w:type="spellStart"/>
      <w:r w:rsidRPr="00124A75">
        <w:rPr>
          <w:rFonts w:cs="Times New Roman"/>
          <w:szCs w:val="24"/>
        </w:rPr>
        <w:t>Gracyk</w:t>
      </w:r>
      <w:proofErr w:type="spellEnd"/>
      <w:r w:rsidRPr="00124A75">
        <w:rPr>
          <w:rFonts w:cs="Times New Roman"/>
          <w:szCs w:val="24"/>
        </w:rPr>
        <w:t xml:space="preserve">, 2004, p. 66).  </w:t>
      </w:r>
      <w:proofErr w:type="gramStart"/>
      <w:r w:rsidRPr="00124A75">
        <w:rPr>
          <w:rFonts w:cs="Times New Roman"/>
          <w:szCs w:val="24"/>
        </w:rPr>
        <w:t xml:space="preserve">These principles center </w:t>
      </w:r>
      <w:r>
        <w:rPr>
          <w:rFonts w:cs="Times New Roman"/>
          <w:szCs w:val="24"/>
        </w:rPr>
        <w:t>on</w:t>
      </w:r>
      <w:r w:rsidRPr="00124A75">
        <w:rPr>
          <w:rFonts w:cs="Times New Roman"/>
          <w:szCs w:val="24"/>
        </w:rPr>
        <w:t xml:space="preserve"> an aesthetic that emphasizes “rhythmic accents, timbre, texture, and vocal inflections” (</w:t>
      </w:r>
      <w:proofErr w:type="spellStart"/>
      <w:r w:rsidRPr="00124A75">
        <w:rPr>
          <w:rFonts w:cs="Times New Roman"/>
          <w:szCs w:val="24"/>
        </w:rPr>
        <w:t>Gracyk</w:t>
      </w:r>
      <w:proofErr w:type="spellEnd"/>
      <w:r w:rsidRPr="00124A75">
        <w:rPr>
          <w:rFonts w:cs="Times New Roman"/>
          <w:szCs w:val="24"/>
        </w:rPr>
        <w:t>, 1996, p. 170) above structural elements.</w:t>
      </w:r>
      <w:proofErr w:type="gramEnd"/>
    </w:p>
    <w:p w:rsidR="00045C42" w:rsidRPr="00124A75" w:rsidRDefault="00045C42" w:rsidP="00045C42">
      <w:pPr>
        <w:tabs>
          <w:tab w:val="left" w:pos="720"/>
        </w:tabs>
        <w:contextualSpacing/>
        <w:rPr>
          <w:rFonts w:cs="Times New Roman"/>
          <w:szCs w:val="24"/>
        </w:rPr>
      </w:pPr>
      <w:r w:rsidRPr="00124A75">
        <w:rPr>
          <w:rFonts w:cs="Times New Roman"/>
          <w:szCs w:val="24"/>
        </w:rPr>
        <w:t xml:space="preserve">In regards to the aesthetics of popular music, </w:t>
      </w:r>
      <w:proofErr w:type="spellStart"/>
      <w:r w:rsidRPr="00124A75">
        <w:rPr>
          <w:rFonts w:cs="Times New Roman"/>
          <w:szCs w:val="24"/>
        </w:rPr>
        <w:t>Gracyk</w:t>
      </w:r>
      <w:proofErr w:type="spellEnd"/>
      <w:r w:rsidRPr="00124A75">
        <w:rPr>
          <w:rFonts w:cs="Times New Roman"/>
          <w:szCs w:val="24"/>
        </w:rPr>
        <w:t xml:space="preserve"> (1996) noted that aesthetic qualities are not static but rather culturally emergent.  He argued that “all music is historically grounded in the practices of musical communities.  </w:t>
      </w:r>
      <w:proofErr w:type="gramStart"/>
      <w:r w:rsidRPr="00124A75">
        <w:rPr>
          <w:rFonts w:cs="Times New Roman"/>
          <w:szCs w:val="24"/>
        </w:rPr>
        <w:t>Its assessment must be grounded in a community of musicians and listeners, not in a transcendental ‘essence’” (p. 173).</w:t>
      </w:r>
      <w:proofErr w:type="gramEnd"/>
      <w:r w:rsidRPr="00124A75">
        <w:rPr>
          <w:rFonts w:cs="Times New Roman"/>
          <w:szCs w:val="24"/>
        </w:rPr>
        <w:t xml:space="preserve">  Therefore, proper judgment of music’s aesthetic qualities requires a listener who is informed of the social, cultural and musical context in which the music exists.  </w:t>
      </w:r>
      <w:r w:rsidRPr="00124A75">
        <w:rPr>
          <w:rFonts w:cs="Times New Roman"/>
          <w:szCs w:val="24"/>
        </w:rPr>
        <w:lastRenderedPageBreak/>
        <w:t xml:space="preserve">The priorities of classical, jazz, and rock music are quite different.  Classical music proponents place the highest priority on the musical work, represented in the written score, while jazz proponents consider improvisation and performance as its essence, eschewing the writing down of these elements for fear it will </w:t>
      </w:r>
      <w:r>
        <w:rPr>
          <w:rFonts w:cs="Times New Roman"/>
          <w:szCs w:val="24"/>
        </w:rPr>
        <w:t>impact</w:t>
      </w:r>
      <w:r w:rsidRPr="00124A75">
        <w:rPr>
          <w:rFonts w:cs="Times New Roman"/>
          <w:szCs w:val="24"/>
        </w:rPr>
        <w:t xml:space="preserve"> their art (</w:t>
      </w:r>
      <w:proofErr w:type="spellStart"/>
      <w:r w:rsidRPr="00124A75">
        <w:rPr>
          <w:rFonts w:cs="Times New Roman"/>
          <w:szCs w:val="24"/>
        </w:rPr>
        <w:t>Gracyk</w:t>
      </w:r>
      <w:proofErr w:type="spellEnd"/>
      <w:r w:rsidRPr="00124A75">
        <w:rPr>
          <w:rFonts w:cs="Times New Roman"/>
          <w:szCs w:val="24"/>
        </w:rPr>
        <w:t>, 1996).  Rock music finds a balance between the transcendent nature of the written score and the ephemeral performance by placing its emphasis on recordings.  This focus on recording provides a “resource bank of potential meanings” (</w:t>
      </w:r>
      <w:proofErr w:type="spellStart"/>
      <w:r w:rsidRPr="00124A75">
        <w:rPr>
          <w:rFonts w:cs="Times New Roman"/>
          <w:szCs w:val="24"/>
        </w:rPr>
        <w:t>Gracyk</w:t>
      </w:r>
      <w:proofErr w:type="spellEnd"/>
      <w:r w:rsidRPr="00124A75">
        <w:rPr>
          <w:rFonts w:cs="Times New Roman"/>
          <w:szCs w:val="24"/>
        </w:rPr>
        <w:t xml:space="preserve">, 1996, p. 172) from which multiple </w:t>
      </w:r>
      <w:proofErr w:type="spellStart"/>
      <w:r w:rsidRPr="00124A75">
        <w:rPr>
          <w:rFonts w:cs="Times New Roman"/>
          <w:szCs w:val="24"/>
        </w:rPr>
        <w:t>recontextualizations</w:t>
      </w:r>
      <w:proofErr w:type="spellEnd"/>
      <w:r w:rsidRPr="00124A75">
        <w:rPr>
          <w:rFonts w:cs="Times New Roman"/>
          <w:szCs w:val="24"/>
        </w:rPr>
        <w:t xml:space="preserve"> and reinterpretations of the music are facilitated.  </w:t>
      </w:r>
    </w:p>
    <w:p w:rsidR="00045C42" w:rsidRPr="00124A75" w:rsidRDefault="00045C42" w:rsidP="00045C42">
      <w:pPr>
        <w:tabs>
          <w:tab w:val="left" w:pos="720"/>
        </w:tabs>
        <w:contextualSpacing/>
        <w:rPr>
          <w:rFonts w:cs="Times New Roman"/>
          <w:szCs w:val="24"/>
        </w:rPr>
      </w:pPr>
      <w:r w:rsidRPr="00124A75">
        <w:rPr>
          <w:rFonts w:cs="Times New Roman"/>
          <w:szCs w:val="24"/>
        </w:rPr>
        <w:t>Besides the different aesthetic concerns of popular music, another obstacle to its inclusion in formal music education is the negative assumptions that surround popular music and musicians.  Rodriguez (2004</w:t>
      </w:r>
      <w:r>
        <w:rPr>
          <w:rFonts w:cs="Times New Roman"/>
          <w:szCs w:val="24"/>
        </w:rPr>
        <w:t>b</w:t>
      </w:r>
      <w:r w:rsidRPr="00124A75">
        <w:rPr>
          <w:rFonts w:cs="Times New Roman"/>
          <w:szCs w:val="24"/>
        </w:rPr>
        <w:t>) stated that many classical musicians believe popular musicians “don't really know what they are doing – success is fortuitous rather than skillful or planned, don't grow musically at the same rate as classically trained musicians, [and] have trouble communicating with other musicians and preserving their work efficiently” (p. 16).  Although awareness of these assumptions is critical when evaluating the worth of popular music, Rodriguez (2004</w:t>
      </w:r>
      <w:r>
        <w:rPr>
          <w:rFonts w:cs="Times New Roman"/>
          <w:szCs w:val="24"/>
        </w:rPr>
        <w:t>b</w:t>
      </w:r>
      <w:r w:rsidRPr="00124A75">
        <w:rPr>
          <w:rFonts w:cs="Times New Roman"/>
          <w:szCs w:val="24"/>
        </w:rPr>
        <w:t xml:space="preserve">) did not attempt to refute these assumptions individually, but rather pointed out that popular music contains a variety of styles, each with its own defining traits.  Therefore, while these assumptions may be true in some cases, it would be wrong to apply them broadly across the entire genre.  The point was also made that while these assumptions seem negative to classical musicians, they may be the very things that make popular music attractive to students, particularly the idea that success can be achieved without exceptional skill.  </w:t>
      </w:r>
    </w:p>
    <w:p w:rsidR="00045C42" w:rsidRPr="00124A75" w:rsidRDefault="00045C42" w:rsidP="00045C42">
      <w:pPr>
        <w:tabs>
          <w:tab w:val="left" w:pos="720"/>
        </w:tabs>
        <w:contextualSpacing/>
        <w:rPr>
          <w:rFonts w:cs="Times New Roman"/>
          <w:szCs w:val="24"/>
        </w:rPr>
      </w:pPr>
      <w:r w:rsidRPr="00124A75">
        <w:rPr>
          <w:rFonts w:cs="Times New Roman"/>
          <w:szCs w:val="24"/>
        </w:rPr>
        <w:lastRenderedPageBreak/>
        <w:t>Rodriguez (2004</w:t>
      </w:r>
      <w:r>
        <w:rPr>
          <w:rFonts w:cs="Times New Roman"/>
          <w:szCs w:val="24"/>
        </w:rPr>
        <w:t>b</w:t>
      </w:r>
      <w:r w:rsidRPr="00124A75">
        <w:rPr>
          <w:rFonts w:cs="Times New Roman"/>
          <w:szCs w:val="24"/>
        </w:rPr>
        <w:t>) continued by asserting that in many ways the idea of musicality means something different to popular and classical musicians.  A classical music performance is considered musical based on its adherence to a number of issues, some of which may be playing in time, in tune, with proper sound, and with proper dynamic contours.  These elements are indicated by the score and should be contextually interpreted to realize the intentions of the composer.  A performance of popular music is considered musical if it is honest and genuinely expresses the intentions of the performer (Rodriguez, 2004</w:t>
      </w:r>
      <w:r>
        <w:rPr>
          <w:rFonts w:cs="Times New Roman"/>
          <w:szCs w:val="24"/>
        </w:rPr>
        <w:t>b</w:t>
      </w:r>
      <w:r w:rsidRPr="00124A75">
        <w:rPr>
          <w:rFonts w:cs="Times New Roman"/>
          <w:szCs w:val="24"/>
        </w:rPr>
        <w:t>).  Therefore, it is acceptable for a popular work to be removed from its original context and reimagined to suit the desires of the performer.  To this end, notation is a skill that is vital to the success of a formally trained classical musician, yet its importance is minimal or even non-existent f</w:t>
      </w:r>
      <w:r>
        <w:rPr>
          <w:rFonts w:cs="Times New Roman"/>
          <w:szCs w:val="24"/>
        </w:rPr>
        <w:t xml:space="preserve">or many </w:t>
      </w:r>
      <w:r w:rsidRPr="00124A75">
        <w:rPr>
          <w:rFonts w:cs="Times New Roman"/>
          <w:szCs w:val="24"/>
        </w:rPr>
        <w:t>popular musicians.  However, the inability of some popular musicians to read and write musical notation does not prevent the</w:t>
      </w:r>
      <w:r>
        <w:rPr>
          <w:rFonts w:cs="Times New Roman"/>
          <w:szCs w:val="24"/>
        </w:rPr>
        <w:t xml:space="preserve">m from being considered musical.  </w:t>
      </w:r>
      <w:r>
        <w:t xml:space="preserve">This same phenomenon is present among classical musicians as well concerning certain musical skills.  For example, classically trained pianists are no longer expected to be able to improvise, a skill that has in the past been viewed as essential to being considered musical (Emmons, 2004).  </w:t>
      </w:r>
      <w:r w:rsidRPr="00124A75">
        <w:rPr>
          <w:rFonts w:cs="Times New Roman"/>
          <w:szCs w:val="24"/>
        </w:rPr>
        <w:t>Despite the</w:t>
      </w:r>
      <w:r>
        <w:rPr>
          <w:rFonts w:cs="Times New Roman"/>
          <w:szCs w:val="24"/>
        </w:rPr>
        <w:t>se</w:t>
      </w:r>
      <w:r w:rsidRPr="00124A75">
        <w:rPr>
          <w:rFonts w:cs="Times New Roman"/>
          <w:szCs w:val="24"/>
        </w:rPr>
        <w:t xml:space="preserve"> differences in conception of musicality, certain traits are common to all successful musicians, regardless of stylistic preference.  </w:t>
      </w:r>
      <w:r>
        <w:rPr>
          <w:rFonts w:cs="Times New Roman"/>
          <w:szCs w:val="24"/>
        </w:rPr>
        <w:t>Rodriguez (</w:t>
      </w:r>
      <w:r w:rsidRPr="00124A75">
        <w:rPr>
          <w:rFonts w:cs="Times New Roman"/>
          <w:szCs w:val="24"/>
        </w:rPr>
        <w:t>2004</w:t>
      </w:r>
      <w:r>
        <w:rPr>
          <w:rFonts w:cs="Times New Roman"/>
          <w:szCs w:val="24"/>
        </w:rPr>
        <w:t>b) asserts t</w:t>
      </w:r>
      <w:r w:rsidRPr="00124A75">
        <w:rPr>
          <w:rFonts w:cs="Times New Roman"/>
          <w:szCs w:val="24"/>
        </w:rPr>
        <w:t>hese shared traits, “such as a developed musical memory, sensitivity and competence in ensemble playing, self-critical analysis and evaluation, effective practice strategies, creative energy, and a sufficiently strong ego to perform regularly and well for audiences” (p. 19),</w:t>
      </w:r>
      <w:r>
        <w:rPr>
          <w:rFonts w:cs="Times New Roman"/>
          <w:szCs w:val="24"/>
        </w:rPr>
        <w:t xml:space="preserve"> are</w:t>
      </w:r>
      <w:r w:rsidRPr="00124A75">
        <w:rPr>
          <w:rFonts w:cs="Times New Roman"/>
          <w:szCs w:val="24"/>
        </w:rPr>
        <w:t xml:space="preserve"> more essential to musicality than the differences that exist between popular and classical musicians</w:t>
      </w:r>
      <w:r>
        <w:rPr>
          <w:rFonts w:cs="Times New Roman"/>
          <w:szCs w:val="24"/>
        </w:rPr>
        <w:t>.</w:t>
      </w:r>
    </w:p>
    <w:p w:rsidR="00045C42" w:rsidRPr="00124A75" w:rsidRDefault="00045C42" w:rsidP="00045C42">
      <w:pPr>
        <w:contextualSpacing/>
        <w:rPr>
          <w:rFonts w:cs="Times New Roman"/>
          <w:szCs w:val="24"/>
        </w:rPr>
      </w:pPr>
      <w:r>
        <w:rPr>
          <w:rFonts w:cs="Times New Roman"/>
          <w:szCs w:val="24"/>
        </w:rPr>
        <w:lastRenderedPageBreak/>
        <w:t>Considering the differences in definition, aesthetics and musical emphasis</w:t>
      </w:r>
      <w:r w:rsidRPr="00124A75">
        <w:rPr>
          <w:rFonts w:cs="Times New Roman"/>
          <w:szCs w:val="24"/>
        </w:rPr>
        <w:t xml:space="preserve">, Bowman (2004) cites two reasons for a division between formal music instruction and actual musical practice of popular musicians.  First, “what often </w:t>
      </w:r>
      <w:proofErr w:type="gramStart"/>
      <w:r w:rsidRPr="00124A75">
        <w:rPr>
          <w:rFonts w:cs="Times New Roman"/>
          <w:szCs w:val="24"/>
        </w:rPr>
        <w:t>makes</w:t>
      </w:r>
      <w:proofErr w:type="gramEnd"/>
      <w:r w:rsidRPr="00124A75">
        <w:rPr>
          <w:rFonts w:cs="Times New Roman"/>
          <w:szCs w:val="24"/>
        </w:rPr>
        <w:t xml:space="preserve"> popular music popular are things like coarseness, corporeality, casualness, and contradiction….</w:t>
      </w:r>
      <w:r>
        <w:rPr>
          <w:rFonts w:cs="Times New Roman"/>
          <w:szCs w:val="24"/>
        </w:rPr>
        <w:t xml:space="preserve"> </w:t>
      </w:r>
      <w:r w:rsidRPr="00124A75">
        <w:rPr>
          <w:rFonts w:cs="Times New Roman"/>
          <w:szCs w:val="24"/>
        </w:rPr>
        <w:t>[characteristics that] are simply inappropriate to public institutionalized instruction” (p. 40).  Second, Bowman state</w:t>
      </w:r>
      <w:r>
        <w:rPr>
          <w:rFonts w:cs="Times New Roman"/>
          <w:szCs w:val="24"/>
        </w:rPr>
        <w:t>s</w:t>
      </w:r>
      <w:r w:rsidRPr="00124A75">
        <w:rPr>
          <w:rFonts w:cs="Times New Roman"/>
          <w:szCs w:val="24"/>
        </w:rPr>
        <w:t xml:space="preserve"> that schools by their nature are artificial in their systematizing and freezing of the cultures they study.  He assert</w:t>
      </w:r>
      <w:r>
        <w:rPr>
          <w:rFonts w:cs="Times New Roman"/>
          <w:szCs w:val="24"/>
        </w:rPr>
        <w:t>s</w:t>
      </w:r>
      <w:r w:rsidRPr="00124A75">
        <w:rPr>
          <w:rFonts w:cs="Times New Roman"/>
          <w:szCs w:val="24"/>
        </w:rPr>
        <w:t xml:space="preserve"> that, by their very nature, schools and universities tend to “(</w:t>
      </w:r>
      <w:proofErr w:type="spellStart"/>
      <w:r w:rsidRPr="00124A75">
        <w:rPr>
          <w:rFonts w:cs="Times New Roman"/>
          <w:szCs w:val="24"/>
        </w:rPr>
        <w:t>mis</w:t>
      </w:r>
      <w:proofErr w:type="spellEnd"/>
      <w:r w:rsidRPr="00124A75">
        <w:rPr>
          <w:rFonts w:cs="Times New Roman"/>
          <w:szCs w:val="24"/>
        </w:rPr>
        <w:t xml:space="preserve">)represent any culture as frozen when we teach it” and therefore tend to “enshrine and refine practices rather than nurture their further evolution” (p. 41).  This is anathema to popular music which has at its core a need to evolve, sometimes rapidly, to </w:t>
      </w:r>
      <w:r>
        <w:rPr>
          <w:rFonts w:cs="Times New Roman"/>
          <w:szCs w:val="24"/>
        </w:rPr>
        <w:t>maintain</w:t>
      </w:r>
      <w:r w:rsidRPr="00124A75">
        <w:rPr>
          <w:rFonts w:cs="Times New Roman"/>
          <w:szCs w:val="24"/>
        </w:rPr>
        <w:t xml:space="preserve"> its appeal and remain popular.  </w:t>
      </w:r>
    </w:p>
    <w:p w:rsidR="00045C42" w:rsidRPr="00124A75" w:rsidRDefault="00045C42" w:rsidP="00045C42">
      <w:pPr>
        <w:ind w:left="720" w:firstLine="0"/>
        <w:contextualSpacing/>
        <w:rPr>
          <w:rFonts w:cs="Times New Roman"/>
          <w:szCs w:val="24"/>
        </w:rPr>
      </w:pPr>
      <w:r w:rsidRPr="00124A75">
        <w:rPr>
          <w:rFonts w:cs="Times New Roman"/>
          <w:szCs w:val="24"/>
        </w:rPr>
        <w:t>Therefore, instruction that seeks truly to situate students amid “the action” in popular realms needs not only to allow for but also to incorporate things like divergence, unpredictability, freedom, and radical experimentation – a potential worry, one might think, in institutions that are otherwise devoted so extensively to standardization and conformity. (Bowman, 2004, p. 41)</w:t>
      </w:r>
    </w:p>
    <w:p w:rsidR="00045C42" w:rsidRPr="00124A75" w:rsidRDefault="00045C42" w:rsidP="00045C42">
      <w:pPr>
        <w:contextualSpacing/>
        <w:rPr>
          <w:rFonts w:cs="Times New Roman"/>
          <w:szCs w:val="24"/>
        </w:rPr>
      </w:pPr>
      <w:r w:rsidRPr="00124A75">
        <w:rPr>
          <w:rFonts w:cs="Times New Roman"/>
          <w:szCs w:val="24"/>
        </w:rPr>
        <w:t>Although Bowman believe</w:t>
      </w:r>
      <w:r>
        <w:rPr>
          <w:rFonts w:cs="Times New Roman"/>
          <w:szCs w:val="24"/>
        </w:rPr>
        <w:t>s</w:t>
      </w:r>
      <w:r w:rsidRPr="00124A75">
        <w:rPr>
          <w:rFonts w:cs="Times New Roman"/>
          <w:szCs w:val="24"/>
        </w:rPr>
        <w:t xml:space="preserve"> formal music education in North America will eventually include popular styles in both public schools and at universities, he</w:t>
      </w:r>
      <w:r>
        <w:rPr>
          <w:rFonts w:cs="Times New Roman"/>
          <w:szCs w:val="24"/>
        </w:rPr>
        <w:t xml:space="preserve"> suggests</w:t>
      </w:r>
      <w:r w:rsidRPr="00124A75">
        <w:rPr>
          <w:rFonts w:cs="Times New Roman"/>
          <w:szCs w:val="24"/>
        </w:rPr>
        <w:t xml:space="preserve"> that a radical reformation is necessary to effectively include popular music in the curriculum.  Although this does not mean an end to traditional classical music study, it does require the development of frameworks and teacher competencies that can accommodate the concurrent teaching of both classical and popular music (Bowman, 2004).    </w:t>
      </w:r>
    </w:p>
    <w:p w:rsidR="00045C42" w:rsidRPr="00124A75" w:rsidRDefault="00045C42" w:rsidP="00045C42">
      <w:pPr>
        <w:contextualSpacing/>
        <w:rPr>
          <w:rFonts w:cs="Times New Roman"/>
          <w:szCs w:val="24"/>
        </w:rPr>
      </w:pPr>
      <w:r w:rsidRPr="00124A75">
        <w:rPr>
          <w:rFonts w:cs="Times New Roman"/>
          <w:szCs w:val="24"/>
        </w:rPr>
        <w:lastRenderedPageBreak/>
        <w:t xml:space="preserve">Besides questions of musical value and aesthetics, several other issues must be addressed if popular music is to be effectively incorporated in music education.  </w:t>
      </w:r>
      <w:proofErr w:type="spellStart"/>
      <w:r w:rsidRPr="00124A75">
        <w:rPr>
          <w:rFonts w:cs="Times New Roman"/>
          <w:szCs w:val="24"/>
        </w:rPr>
        <w:t>Väkevä</w:t>
      </w:r>
      <w:proofErr w:type="spellEnd"/>
      <w:r w:rsidRPr="00124A75">
        <w:rPr>
          <w:rFonts w:cs="Times New Roman"/>
          <w:szCs w:val="24"/>
        </w:rPr>
        <w:t xml:space="preserve"> (2006) acknowledged that Finnish music education has long accepted popular styles of music into the curriculum in an attempt to capitalize on the music knowledge and preferences of students, but has failed to answer difficult philosophical questions concerning this inclusive stance.  Besides the aesthetic issues mentioned above, </w:t>
      </w:r>
      <w:proofErr w:type="spellStart"/>
      <w:r w:rsidRPr="00124A75">
        <w:rPr>
          <w:rFonts w:cs="Times New Roman"/>
          <w:szCs w:val="24"/>
        </w:rPr>
        <w:t>Väkevä</w:t>
      </w:r>
      <w:proofErr w:type="spellEnd"/>
      <w:r w:rsidRPr="00124A75">
        <w:rPr>
          <w:rFonts w:cs="Times New Roman"/>
          <w:szCs w:val="24"/>
        </w:rPr>
        <w:t xml:space="preserve"> posed the question of what to do with the possible presence of offensive material in popular music.  Although it would be easy to censor and redact offensive material, this could change the nature of the music from a genre that is designed to shock and rebel against social norms.  This leads to another issue concerning the </w:t>
      </w:r>
      <w:r>
        <w:rPr>
          <w:rFonts w:cs="Times New Roman"/>
          <w:szCs w:val="24"/>
        </w:rPr>
        <w:t xml:space="preserve">changing </w:t>
      </w:r>
      <w:r w:rsidRPr="00124A75">
        <w:rPr>
          <w:rFonts w:cs="Times New Roman"/>
          <w:szCs w:val="24"/>
        </w:rPr>
        <w:t xml:space="preserve">nature of music when it </w:t>
      </w:r>
      <w:r>
        <w:rPr>
          <w:rFonts w:cs="Times New Roman"/>
          <w:szCs w:val="24"/>
        </w:rPr>
        <w:t xml:space="preserve">is used in </w:t>
      </w:r>
      <w:r w:rsidRPr="00124A75">
        <w:rPr>
          <w:rFonts w:cs="Times New Roman"/>
          <w:szCs w:val="24"/>
        </w:rPr>
        <w:t xml:space="preserve">a formal classroom setting.  </w:t>
      </w:r>
      <w:proofErr w:type="gramStart"/>
      <w:r>
        <w:rPr>
          <w:rFonts w:cs="Times New Roman"/>
          <w:szCs w:val="24"/>
        </w:rPr>
        <w:t>Bowman (2004) states</w:t>
      </w:r>
      <w:r w:rsidRPr="00124A75">
        <w:rPr>
          <w:rFonts w:cs="Times New Roman"/>
          <w:szCs w:val="24"/>
        </w:rPr>
        <w:t xml:space="preserve"> that for many, one of popular music’s attractive elements is that it does not require conscious cognitive attention for appreciation.</w:t>
      </w:r>
      <w:proofErr w:type="gramEnd"/>
      <w:r w:rsidRPr="00124A75">
        <w:rPr>
          <w:rFonts w:cs="Times New Roman"/>
          <w:szCs w:val="24"/>
        </w:rPr>
        <w:t xml:space="preserve">  Bringing such music into a formal classroom for cognitive evaluation affects the very nature of the music.  A final practical issue to consider is that of the differing tastes in popular music between the teachers and students (</w:t>
      </w:r>
      <w:proofErr w:type="spellStart"/>
      <w:r w:rsidRPr="00124A75">
        <w:rPr>
          <w:rFonts w:cs="Times New Roman"/>
          <w:szCs w:val="24"/>
        </w:rPr>
        <w:t>Väkevä</w:t>
      </w:r>
      <w:proofErr w:type="spellEnd"/>
      <w:r w:rsidRPr="00124A75">
        <w:rPr>
          <w:rFonts w:cs="Times New Roman"/>
          <w:szCs w:val="24"/>
        </w:rPr>
        <w:t>, 2006).  If popular music is to be brought into the classroom, who gets to decide what music is popular and will therefore be included in the curriculum?  If students are allowed to choose content, how can teachers guide the education of their students?</w:t>
      </w:r>
    </w:p>
    <w:p w:rsidR="00045C42" w:rsidRPr="00124A75" w:rsidRDefault="00045C42" w:rsidP="00045C42">
      <w:pPr>
        <w:tabs>
          <w:tab w:val="left" w:pos="720"/>
        </w:tabs>
        <w:contextualSpacing/>
        <w:rPr>
          <w:rFonts w:cs="Times New Roman"/>
          <w:szCs w:val="24"/>
        </w:rPr>
      </w:pPr>
      <w:bookmarkStart w:id="39" w:name="_Toc348698371"/>
      <w:bookmarkStart w:id="40" w:name="_Toc350289278"/>
      <w:bookmarkStart w:id="41" w:name="_Toc447977399"/>
      <w:proofErr w:type="gramStart"/>
      <w:r w:rsidRPr="00D07F96">
        <w:rPr>
          <w:rStyle w:val="Heading3Char"/>
        </w:rPr>
        <w:t>Popular music pedagogy.</w:t>
      </w:r>
      <w:bookmarkEnd w:id="39"/>
      <w:bookmarkEnd w:id="40"/>
      <w:bookmarkEnd w:id="41"/>
      <w:proofErr w:type="gramEnd"/>
      <w:r w:rsidRPr="00D07F96">
        <w:rPr>
          <w:rStyle w:val="Heading3Char"/>
        </w:rPr>
        <w:t xml:space="preserve">  </w:t>
      </w:r>
      <w:r w:rsidRPr="00124A75">
        <w:rPr>
          <w:rFonts w:cs="Times New Roman"/>
          <w:szCs w:val="24"/>
        </w:rPr>
        <w:t xml:space="preserve">Amidst the myriad questions that surround the issue of popular music’s inclusion in the music classroom, Green (1988) established a rationale for its inclusion based on the concept of musical meaning.  Along </w:t>
      </w:r>
      <w:r>
        <w:rPr>
          <w:rFonts w:cs="Times New Roman"/>
          <w:szCs w:val="24"/>
        </w:rPr>
        <w:t>with Meyer (1956), Green posits</w:t>
      </w:r>
      <w:r w:rsidRPr="00124A75">
        <w:rPr>
          <w:rFonts w:cs="Times New Roman"/>
          <w:szCs w:val="24"/>
        </w:rPr>
        <w:t xml:space="preserve"> the idea of two forms of musical meaning: inter-sonic and </w:t>
      </w:r>
      <w:r w:rsidRPr="00124A75">
        <w:rPr>
          <w:rFonts w:cs="Times New Roman"/>
          <w:szCs w:val="24"/>
        </w:rPr>
        <w:lastRenderedPageBreak/>
        <w:t>delineated.  Inter-sonic refers to meaning based on a listener's perceptions of the structural elements of music and the relationships of these elements to one another.  Delineated meaning, on the other hand, is concerned with the extra-musical concepts surrounding a given music, including its social and cultural associations (Green, 1988).  Reimer (1972) acknowledged both inter-sonic and delineated forms of musical perception, but went on to state that they are insufficient on their own to produce an aesthetic experience.  His definition of aesthetic experience requires awareness that the inter-sonic features of the work of art express extra-musical concepts such as human emotion and feeling, and that only with this awareness is an aesthetic experience possible.  Green’s popular music pedagogy is based on the premise that many students are prevented from accessing the inter-sonic meaning of “classical” music due to the negative delineated meaning it holds for them</w:t>
      </w:r>
      <w:r>
        <w:rPr>
          <w:rFonts w:cs="Times New Roman"/>
          <w:szCs w:val="24"/>
        </w:rPr>
        <w:t xml:space="preserve">, and therefore incapable of aesthetic experience where this music is concerned.  </w:t>
      </w:r>
    </w:p>
    <w:p w:rsidR="00045C42" w:rsidRPr="00124A75" w:rsidRDefault="00045C42" w:rsidP="00045C42">
      <w:pPr>
        <w:tabs>
          <w:tab w:val="left" w:pos="720"/>
        </w:tabs>
        <w:contextualSpacing/>
        <w:rPr>
          <w:rFonts w:cs="Times New Roman"/>
          <w:szCs w:val="24"/>
        </w:rPr>
      </w:pPr>
      <w:r w:rsidRPr="00124A75">
        <w:rPr>
          <w:rFonts w:cs="Times New Roman"/>
          <w:szCs w:val="24"/>
        </w:rPr>
        <w:t>Figure 1 illust</w:t>
      </w:r>
      <w:r>
        <w:rPr>
          <w:rFonts w:cs="Times New Roman"/>
          <w:szCs w:val="24"/>
        </w:rPr>
        <w:t>rates Green’s concept of how</w:t>
      </w:r>
      <w:r w:rsidRPr="00124A75">
        <w:rPr>
          <w:rFonts w:cs="Times New Roman"/>
          <w:szCs w:val="24"/>
        </w:rPr>
        <w:t xml:space="preserve"> inter-sonic and delineated meaning of music interact.  If both inter-sonic and delineated meanings of a particular music are positive, the listening experience results in celebration.  If both forms of meaning are negative, the result is alienation.  If the two forms of meaning have contrary connotations, the result is ambiguity.  Green’s popular music pedagogy is based on the idea of using music for which students have a positive delineated meaning (i.e. popular music) to develop their skills of attending to the inter-sonic relationships and meaning of music.  Using an informal teaching method that will be discussed below, Green (2006, 2008a, 2008b) found that once these skills were developed in students, it was possible to introduce music which had previously held negative delineated meaning</w:t>
      </w:r>
      <w:r>
        <w:rPr>
          <w:rFonts w:cs="Times New Roman"/>
          <w:szCs w:val="24"/>
        </w:rPr>
        <w:t>,</w:t>
      </w:r>
      <w:r w:rsidRPr="00124A75">
        <w:rPr>
          <w:rFonts w:cs="Times New Roman"/>
          <w:szCs w:val="24"/>
        </w:rPr>
        <w:t xml:space="preserve"> </w:t>
      </w:r>
      <w:r w:rsidRPr="00124A75">
        <w:rPr>
          <w:rFonts w:cs="Times New Roman"/>
          <w:szCs w:val="24"/>
        </w:rPr>
        <w:lastRenderedPageBreak/>
        <w:t>suggesting that positive inter-sonic meaning can overcome negative delineated meaning.</w:t>
      </w:r>
    </w:p>
    <w:p w:rsidR="00045C42" w:rsidRPr="00124A75" w:rsidRDefault="00045C42" w:rsidP="00045C42">
      <w:pPr>
        <w:tabs>
          <w:tab w:val="left" w:pos="720"/>
        </w:tabs>
        <w:contextualSpacing/>
        <w:jc w:val="center"/>
        <w:rPr>
          <w:rFonts w:cs="Times New Roman"/>
          <w:szCs w:val="24"/>
        </w:rPr>
      </w:pPr>
    </w:p>
    <w:p w:rsidR="00045C42" w:rsidRPr="00124A75" w:rsidRDefault="00045C42" w:rsidP="00045C42">
      <w:pPr>
        <w:keepNext/>
        <w:tabs>
          <w:tab w:val="left" w:pos="720"/>
        </w:tabs>
        <w:ind w:firstLine="0"/>
        <w:contextualSpacing/>
        <w:rPr>
          <w:rFonts w:cs="Times New Roman"/>
          <w:szCs w:val="24"/>
        </w:rPr>
      </w:pPr>
      <w:r w:rsidRPr="00124A75">
        <w:rPr>
          <w:rFonts w:cs="Times New Roman"/>
          <w:noProof/>
          <w:szCs w:val="24"/>
        </w:rPr>
        <w:drawing>
          <wp:inline distT="0" distB="0" distL="0" distR="0" wp14:anchorId="25ADC80D" wp14:editId="16E058EA">
            <wp:extent cx="5243532" cy="266602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Diagram.PNG"/>
                    <pic:cNvPicPr/>
                  </pic:nvPicPr>
                  <pic:blipFill>
                    <a:blip r:embed="rId12">
                      <a:extLst>
                        <a:ext uri="{28A0092B-C50C-407E-A947-70E740481C1C}">
                          <a14:useLocalDpi xmlns:a14="http://schemas.microsoft.com/office/drawing/2010/main" val="0"/>
                        </a:ext>
                      </a:extLst>
                    </a:blip>
                    <a:stretch>
                      <a:fillRect/>
                    </a:stretch>
                  </pic:blipFill>
                  <pic:spPr>
                    <a:xfrm>
                      <a:off x="0" y="0"/>
                      <a:ext cx="5243532" cy="2666022"/>
                    </a:xfrm>
                    <a:prstGeom prst="rect">
                      <a:avLst/>
                    </a:prstGeom>
                  </pic:spPr>
                </pic:pic>
              </a:graphicData>
            </a:graphic>
          </wp:inline>
        </w:drawing>
      </w:r>
    </w:p>
    <w:p w:rsidR="00045C42" w:rsidRPr="00FE41A6" w:rsidRDefault="00045C42" w:rsidP="00045C42">
      <w:pPr>
        <w:pStyle w:val="Caption"/>
        <w:spacing w:line="480" w:lineRule="auto"/>
        <w:ind w:firstLine="0"/>
        <w:rPr>
          <w:b w:val="0"/>
          <w:color w:val="auto"/>
          <w:sz w:val="24"/>
          <w:szCs w:val="24"/>
        </w:rPr>
      </w:pPr>
      <w:bookmarkStart w:id="42" w:name="_Toc348703376"/>
      <w:proofErr w:type="gramStart"/>
      <w:r w:rsidRPr="00FE41A6">
        <w:rPr>
          <w:b w:val="0"/>
          <w:i/>
          <w:color w:val="auto"/>
          <w:sz w:val="24"/>
          <w:szCs w:val="24"/>
        </w:rPr>
        <w:t xml:space="preserve">Figure </w:t>
      </w:r>
      <w:r w:rsidRPr="00FE41A6">
        <w:rPr>
          <w:b w:val="0"/>
          <w:i/>
          <w:color w:val="auto"/>
          <w:sz w:val="24"/>
          <w:szCs w:val="24"/>
        </w:rPr>
        <w:fldChar w:fldCharType="begin"/>
      </w:r>
      <w:r w:rsidRPr="00FE41A6">
        <w:rPr>
          <w:b w:val="0"/>
          <w:i/>
          <w:color w:val="auto"/>
          <w:sz w:val="24"/>
          <w:szCs w:val="24"/>
        </w:rPr>
        <w:instrText xml:space="preserve"> SEQ Figure \* ARABIC </w:instrText>
      </w:r>
      <w:r w:rsidRPr="00FE41A6">
        <w:rPr>
          <w:b w:val="0"/>
          <w:i/>
          <w:color w:val="auto"/>
          <w:sz w:val="24"/>
          <w:szCs w:val="24"/>
        </w:rPr>
        <w:fldChar w:fldCharType="separate"/>
      </w:r>
      <w:r w:rsidR="008E25CC">
        <w:rPr>
          <w:b w:val="0"/>
          <w:i/>
          <w:noProof/>
          <w:color w:val="auto"/>
          <w:sz w:val="24"/>
          <w:szCs w:val="24"/>
        </w:rPr>
        <w:t>1</w:t>
      </w:r>
      <w:r w:rsidRPr="00FE41A6">
        <w:rPr>
          <w:b w:val="0"/>
          <w:i/>
          <w:color w:val="auto"/>
          <w:sz w:val="24"/>
          <w:szCs w:val="24"/>
        </w:rPr>
        <w:fldChar w:fldCharType="end"/>
      </w:r>
      <w:r w:rsidRPr="00FE41A6">
        <w:rPr>
          <w:b w:val="0"/>
          <w:color w:val="auto"/>
          <w:sz w:val="24"/>
          <w:szCs w:val="24"/>
        </w:rPr>
        <w:t>.</w:t>
      </w:r>
      <w:proofErr w:type="gramEnd"/>
      <w:r w:rsidRPr="00FE41A6">
        <w:rPr>
          <w:b w:val="0"/>
          <w:color w:val="auto"/>
          <w:sz w:val="24"/>
          <w:szCs w:val="24"/>
        </w:rPr>
        <w:t xml:space="preserve"> </w:t>
      </w:r>
      <w:proofErr w:type="gramStart"/>
      <w:r w:rsidRPr="00FE41A6">
        <w:rPr>
          <w:b w:val="0"/>
          <w:color w:val="auto"/>
          <w:sz w:val="24"/>
          <w:szCs w:val="24"/>
        </w:rPr>
        <w:t>Green's diagram demonstrating various combinations of inherent and delineated meaning and their subsequent effect of the listener</w:t>
      </w:r>
      <w:r>
        <w:rPr>
          <w:b w:val="0"/>
          <w:color w:val="auto"/>
          <w:sz w:val="24"/>
          <w:szCs w:val="24"/>
        </w:rPr>
        <w:t>.</w:t>
      </w:r>
      <w:proofErr w:type="gramEnd"/>
      <w:r>
        <w:rPr>
          <w:b w:val="0"/>
          <w:color w:val="auto"/>
          <w:sz w:val="24"/>
          <w:szCs w:val="24"/>
        </w:rPr>
        <w:t xml:space="preserve">  </w:t>
      </w:r>
      <w:r w:rsidRPr="00FE41A6">
        <w:rPr>
          <w:rFonts w:cs="Times New Roman"/>
          <w:b w:val="0"/>
          <w:color w:val="auto"/>
          <w:sz w:val="24"/>
          <w:szCs w:val="24"/>
        </w:rPr>
        <w:t xml:space="preserve">From “Musical Meaning and Social Reproduction: A case for retrieving autonomy,” by L. Green, 2005, </w:t>
      </w:r>
      <w:r w:rsidRPr="00FE41A6">
        <w:rPr>
          <w:rFonts w:cs="Times New Roman"/>
          <w:b w:val="0"/>
          <w:i/>
          <w:color w:val="auto"/>
          <w:sz w:val="24"/>
          <w:szCs w:val="24"/>
        </w:rPr>
        <w:t xml:space="preserve">Educational Philosophy and Theory, 37, </w:t>
      </w:r>
      <w:r w:rsidRPr="00FE41A6">
        <w:rPr>
          <w:rFonts w:cs="Times New Roman"/>
          <w:b w:val="0"/>
          <w:color w:val="auto"/>
          <w:sz w:val="24"/>
          <w:szCs w:val="24"/>
        </w:rPr>
        <w:t>p. 84.</w:t>
      </w:r>
      <w:bookmarkEnd w:id="42"/>
    </w:p>
    <w:p w:rsidR="00045C42" w:rsidRPr="00124A75" w:rsidRDefault="00045C42" w:rsidP="00045C42">
      <w:pPr>
        <w:tabs>
          <w:tab w:val="left" w:pos="720"/>
        </w:tabs>
        <w:contextualSpacing/>
        <w:rPr>
          <w:rFonts w:cs="Times New Roman"/>
          <w:szCs w:val="24"/>
        </w:rPr>
      </w:pPr>
    </w:p>
    <w:p w:rsidR="00045C42" w:rsidRPr="00124A75" w:rsidRDefault="00045C42" w:rsidP="00045C42">
      <w:pPr>
        <w:tabs>
          <w:tab w:val="left" w:pos="720"/>
        </w:tabs>
        <w:contextualSpacing/>
        <w:rPr>
          <w:rFonts w:cs="Times New Roman"/>
          <w:szCs w:val="24"/>
        </w:rPr>
      </w:pPr>
      <w:r w:rsidRPr="00124A75">
        <w:rPr>
          <w:rFonts w:cs="Times New Roman"/>
          <w:szCs w:val="24"/>
        </w:rPr>
        <w:t xml:space="preserve">This pedagogical method outlined by Green (2008b), which approaches the new from the familiar, has much in common with the educational philosophies of constructivism (Wiggins, 2001; Vygotsky, 1978) and culturally responsive teaching (Gay, 2002, 20010; Howard, 2010; Taylor &amp; Sobel, 2011), which will be discussed later in this chapter.  These philosophies build on the </w:t>
      </w:r>
      <w:proofErr w:type="spellStart"/>
      <w:r w:rsidRPr="00124A75">
        <w:rPr>
          <w:rFonts w:cs="Times New Roman"/>
          <w:szCs w:val="24"/>
        </w:rPr>
        <w:t>Pestalozzian</w:t>
      </w:r>
      <w:proofErr w:type="spellEnd"/>
      <w:r w:rsidRPr="00124A75">
        <w:rPr>
          <w:rFonts w:cs="Times New Roman"/>
          <w:szCs w:val="24"/>
        </w:rPr>
        <w:t xml:space="preserve"> educational principles that new information and concepts should connect to learners’ previous experiences, </w:t>
      </w:r>
      <w:r w:rsidRPr="00124A75">
        <w:rPr>
          <w:rFonts w:cs="Times New Roman"/>
          <w:szCs w:val="24"/>
        </w:rPr>
        <w:lastRenderedPageBreak/>
        <w:t>relationships, and cultural backgrounds, and that this can only be accomplished if a caring teacher-student relationship is first developed (</w:t>
      </w:r>
      <w:proofErr w:type="spellStart"/>
      <w:r w:rsidRPr="00124A75">
        <w:rPr>
          <w:rFonts w:cs="Times New Roman"/>
          <w:szCs w:val="24"/>
        </w:rPr>
        <w:t>Nel</w:t>
      </w:r>
      <w:proofErr w:type="spellEnd"/>
      <w:r w:rsidRPr="00124A75">
        <w:rPr>
          <w:rFonts w:cs="Times New Roman"/>
          <w:szCs w:val="24"/>
        </w:rPr>
        <w:t xml:space="preserve"> &amp; </w:t>
      </w:r>
      <w:proofErr w:type="spellStart"/>
      <w:r w:rsidRPr="00124A75">
        <w:rPr>
          <w:rFonts w:cs="Times New Roman"/>
          <w:szCs w:val="24"/>
        </w:rPr>
        <w:t>Seckinger</w:t>
      </w:r>
      <w:proofErr w:type="spellEnd"/>
      <w:r w:rsidRPr="00124A75">
        <w:rPr>
          <w:rFonts w:cs="Times New Roman"/>
          <w:szCs w:val="24"/>
        </w:rPr>
        <w:t xml:space="preserve">, 1993). </w:t>
      </w:r>
    </w:p>
    <w:p w:rsidR="00045C42" w:rsidRPr="00124A75" w:rsidRDefault="00045C42" w:rsidP="00045C42">
      <w:pPr>
        <w:tabs>
          <w:tab w:val="left" w:pos="720"/>
        </w:tabs>
        <w:contextualSpacing/>
        <w:rPr>
          <w:rFonts w:cs="Times New Roman"/>
          <w:szCs w:val="24"/>
        </w:rPr>
      </w:pPr>
      <w:r w:rsidRPr="00124A75">
        <w:rPr>
          <w:rFonts w:cs="Times New Roman"/>
          <w:szCs w:val="24"/>
        </w:rPr>
        <w:t xml:space="preserve">Through extensive research into the learning practices of popular musicians and based on her concept of musical meaning, Green developed a theory that supports the inclusion of informal music education within the formal music learning environment.  Green (2001) developed her theory through study of popular musicians </w:t>
      </w:r>
      <w:r>
        <w:rPr>
          <w:rFonts w:cs="Times New Roman"/>
          <w:szCs w:val="24"/>
        </w:rPr>
        <w:t>via</w:t>
      </w:r>
      <w:r w:rsidRPr="00124A75">
        <w:rPr>
          <w:rFonts w:cs="Times New Roman"/>
          <w:szCs w:val="24"/>
        </w:rPr>
        <w:t xml:space="preserve"> interviews with fourteen professional popular musicians, age 15 to 50, living in and around London between October 1998 and May 1999.  These interviews contained a variety of questions regarding the acquisition of their musical skills and knowledge.  Based on this research, Green outlined five defining characteristics of the informal learning process pervasive among popular musicians outside of music schools and institutions.  These characteristics are: “(a) allowing learners to choose the music; (b) learning by listening and copying recordings; (c) learning in friendship groups with minimum adult guidance; (d) learning in personal, often haphazard ways; and (e) integrating listening, playing, singing, improvising, and composing” (Green, 2006, p. 107).  The characteristics of informal music learning above are quite different from formal music instruction, which, according to Green (2001), typically include </w:t>
      </w:r>
    </w:p>
    <w:p w:rsidR="00045C42" w:rsidRPr="00124A75" w:rsidRDefault="00045C42" w:rsidP="00045C42">
      <w:pPr>
        <w:tabs>
          <w:tab w:val="left" w:pos="720"/>
        </w:tabs>
        <w:ind w:left="720" w:firstLine="0"/>
        <w:contextualSpacing/>
        <w:rPr>
          <w:rFonts w:cs="Times New Roman"/>
          <w:szCs w:val="24"/>
        </w:rPr>
      </w:pPr>
      <w:r w:rsidRPr="00124A75">
        <w:rPr>
          <w:rFonts w:cs="Times New Roman"/>
          <w:szCs w:val="24"/>
        </w:rPr>
        <w:t xml:space="preserve">an understanding of technique as the necessary basis for musical interpretation and expression; an assumption that the students will practice regularly if progression is to occur; some emphasis on theory, notation, scales and/or other technical exercises; and a teacher-student relationship which is mainly teacher-directed. (p. 179) </w:t>
      </w:r>
    </w:p>
    <w:p w:rsidR="00045C42" w:rsidRPr="00124A75" w:rsidRDefault="00045C42" w:rsidP="00045C42">
      <w:pPr>
        <w:tabs>
          <w:tab w:val="left" w:pos="720"/>
        </w:tabs>
        <w:contextualSpacing/>
        <w:rPr>
          <w:rFonts w:cs="Times New Roman"/>
          <w:szCs w:val="24"/>
        </w:rPr>
      </w:pPr>
      <w:r w:rsidRPr="00124A75">
        <w:rPr>
          <w:rFonts w:cs="Times New Roman"/>
          <w:szCs w:val="24"/>
        </w:rPr>
        <w:lastRenderedPageBreak/>
        <w:t xml:space="preserve">Despite the stark differences between formal and informal music learning approaches, Green (2001) found that popular music teachers relied on formal pedagogical methods even when the teachers themselves had learned through informal means.  In her observations, she witnessed several lessons taught by popular musicians that focused on technique and technical exercises, notation, theory, and utilized a teacher-directed approach rather than a student-centered approach based on listening to and imitating recordings.  </w:t>
      </w:r>
      <w:r>
        <w:rPr>
          <w:rFonts w:cs="Times New Roman"/>
          <w:szCs w:val="24"/>
        </w:rPr>
        <w:t>This finding le</w:t>
      </w:r>
      <w:r w:rsidRPr="00124A75">
        <w:rPr>
          <w:rFonts w:cs="Times New Roman"/>
          <w:szCs w:val="24"/>
        </w:rPr>
        <w:t xml:space="preserve">d Green to submit that although popular music is becoming more accepted in the music classroom, formal pedagogical approaches are still employed. </w:t>
      </w:r>
    </w:p>
    <w:p w:rsidR="00045C42" w:rsidRPr="00124A75" w:rsidRDefault="00045C42" w:rsidP="00045C42">
      <w:pPr>
        <w:tabs>
          <w:tab w:val="left" w:pos="720"/>
        </w:tabs>
        <w:ind w:left="720" w:firstLine="0"/>
        <w:contextualSpacing/>
        <w:rPr>
          <w:rFonts w:cs="Times New Roman"/>
          <w:i/>
          <w:szCs w:val="24"/>
        </w:rPr>
      </w:pPr>
      <w:r w:rsidRPr="00124A75">
        <w:rPr>
          <w:rFonts w:cs="Times New Roman"/>
          <w:szCs w:val="24"/>
        </w:rPr>
        <w:t xml:space="preserve">Despite the fact that many popular musicians are now becoming formal instrumental teachers, and despite formal music education’s recent inclusion of popular music in schools and other institutions, there are grounds to suggest that the formal and the informal spheres of music learning and teaching continue to exist quite independently of each other, running along separate tracks which may occasionally cross, but rarely coincide to pursue a direction together.  Whilst formal music education has welcomed popular </w:t>
      </w:r>
      <w:r w:rsidRPr="00124A75">
        <w:rPr>
          <w:rFonts w:cs="Times New Roman"/>
          <w:i/>
          <w:szCs w:val="24"/>
        </w:rPr>
        <w:t>music</w:t>
      </w:r>
      <w:r w:rsidRPr="00124A75">
        <w:rPr>
          <w:rFonts w:cs="Times New Roman"/>
          <w:szCs w:val="24"/>
        </w:rPr>
        <w:t xml:space="preserve"> into its ranks, this is by no means the same thing as welcoming or even recognizing </w:t>
      </w:r>
      <w:r w:rsidRPr="00124A75">
        <w:rPr>
          <w:rFonts w:cs="Times New Roman"/>
          <w:i/>
          <w:szCs w:val="24"/>
        </w:rPr>
        <w:t>informal learning practice</w:t>
      </w:r>
      <w:r w:rsidRPr="00124A75">
        <w:rPr>
          <w:rFonts w:cs="Times New Roman"/>
          <w:szCs w:val="24"/>
        </w:rPr>
        <w:t xml:space="preserve">s related to the acquisition of the relevant musical skills and knowledge.  Rather, the inclusion of popular, as well as jazz and other world </w:t>
      </w:r>
      <w:proofErr w:type="spellStart"/>
      <w:r w:rsidRPr="00124A75">
        <w:rPr>
          <w:rFonts w:cs="Times New Roman"/>
          <w:szCs w:val="24"/>
        </w:rPr>
        <w:t>musics</w:t>
      </w:r>
      <w:proofErr w:type="spellEnd"/>
      <w:r w:rsidRPr="00124A75">
        <w:rPr>
          <w:rFonts w:cs="Times New Roman"/>
          <w:szCs w:val="24"/>
        </w:rPr>
        <w:t xml:space="preserve"> in both instrumental tuition and school curricula represents the addition of new educational content, but has not necessarily been accompanied by any corresponding changes in teaching strategy.  (p. 184)</w:t>
      </w:r>
    </w:p>
    <w:p w:rsidR="00045C42" w:rsidRPr="00124A75" w:rsidRDefault="00045C42" w:rsidP="00045C42">
      <w:pPr>
        <w:tabs>
          <w:tab w:val="left" w:pos="720"/>
        </w:tabs>
        <w:contextualSpacing/>
        <w:rPr>
          <w:rFonts w:cs="Times New Roman"/>
          <w:szCs w:val="24"/>
        </w:rPr>
      </w:pPr>
      <w:r w:rsidRPr="00124A75">
        <w:rPr>
          <w:rFonts w:cs="Times New Roman"/>
          <w:szCs w:val="24"/>
        </w:rPr>
        <w:lastRenderedPageBreak/>
        <w:t xml:space="preserve">Green (2001) cites several reasons why inclusion of popular music without the inclusion of informal pedagogical methods has taken place.  She begins by outlining various constraints and responsibilities that prevent a formal educational situation from exactly emulating an informal one: (a) the presence of teachers as authority figures, (b) the need to make steady and measurable progress, and (c) the compulsory nature of formal music education up to a certain age.  She goes on to state that music educators often feel ill-equipped to teach popular music in an informal </w:t>
      </w:r>
      <w:r>
        <w:rPr>
          <w:rFonts w:cs="Times New Roman"/>
          <w:szCs w:val="24"/>
        </w:rPr>
        <w:t>manner</w:t>
      </w:r>
      <w:r w:rsidRPr="00124A75">
        <w:rPr>
          <w:rFonts w:cs="Times New Roman"/>
          <w:szCs w:val="24"/>
        </w:rPr>
        <w:t xml:space="preserve">.  Many music educators are classically trained and have not experienced informal music education themselves.  Others, who have acquired popular music skills through informal methods don’t consider these skills as “learning” since they occurred outside </w:t>
      </w:r>
      <w:r>
        <w:rPr>
          <w:rFonts w:cs="Times New Roman"/>
          <w:szCs w:val="24"/>
        </w:rPr>
        <w:t>of</w:t>
      </w:r>
      <w:r w:rsidRPr="00124A75">
        <w:rPr>
          <w:rFonts w:cs="Times New Roman"/>
          <w:szCs w:val="24"/>
        </w:rPr>
        <w:t xml:space="preserve"> formal music instruction (Clements, 2008; Green, 2001).  Despite the seeming incompatibility of informal and formal music instruction, Green's work (2006, 2008a, 2008b) demonstrates an informal classroom pedagogy that is not only possible, but which also results in a quality musical product.  </w:t>
      </w:r>
    </w:p>
    <w:p w:rsidR="00045C42" w:rsidRDefault="00045C42" w:rsidP="00045C42">
      <w:pPr>
        <w:tabs>
          <w:tab w:val="left" w:pos="720"/>
        </w:tabs>
        <w:contextualSpacing/>
        <w:rPr>
          <w:rFonts w:cs="Times New Roman"/>
          <w:szCs w:val="24"/>
        </w:rPr>
      </w:pPr>
      <w:r w:rsidRPr="00124A75">
        <w:rPr>
          <w:rFonts w:cs="Times New Roman"/>
          <w:szCs w:val="24"/>
        </w:rPr>
        <w:t xml:space="preserve">Green's work (2008b) cites the results of her experiment involving the implementation of informal pedagogical methods in a general music classroom.  This study took place from 2002 to 2006 and involved 21 secondary schools, 32 classroom teachers, and over 1,500 students in London and Hertfordshire, just north of London.  The study focused on students in Year 9 of their studies, meaning they were 13-14 years of age and participating in compulsory general music classes.  The participants were taught using a seven stage informal method </w:t>
      </w:r>
      <w:r>
        <w:rPr>
          <w:rFonts w:cs="Times New Roman"/>
          <w:szCs w:val="24"/>
        </w:rPr>
        <w:t xml:space="preserve">(See Table 1) </w:t>
      </w:r>
      <w:r w:rsidRPr="00124A75">
        <w:rPr>
          <w:rFonts w:cs="Times New Roman"/>
          <w:szCs w:val="24"/>
        </w:rPr>
        <w:t xml:space="preserve">that displayed the five characteristics of how popular musicians learn listed above.  Each stage lasted from four </w:t>
      </w:r>
      <w:r w:rsidRPr="00124A75">
        <w:rPr>
          <w:rFonts w:cs="Times New Roman"/>
          <w:szCs w:val="24"/>
        </w:rPr>
        <w:lastRenderedPageBreak/>
        <w:t xml:space="preserve">to six weeks, with the class meeting once per week for approximately an hour to an hour and a half.  </w:t>
      </w:r>
    </w:p>
    <w:p w:rsidR="006A328A" w:rsidRDefault="006A328A" w:rsidP="00045C42">
      <w:pPr>
        <w:tabs>
          <w:tab w:val="left" w:pos="720"/>
        </w:tabs>
        <w:contextualSpacing/>
        <w:rPr>
          <w:rFonts w:cs="Times New Roman"/>
          <w:szCs w:val="24"/>
        </w:rPr>
      </w:pPr>
    </w:p>
    <w:p w:rsidR="00045C42" w:rsidRPr="00FE41A6" w:rsidRDefault="00045C42" w:rsidP="00045C42">
      <w:pPr>
        <w:pStyle w:val="Caption"/>
        <w:keepNext/>
        <w:ind w:firstLine="0"/>
        <w:rPr>
          <w:b w:val="0"/>
          <w:color w:val="auto"/>
          <w:sz w:val="24"/>
          <w:szCs w:val="24"/>
        </w:rPr>
      </w:pPr>
      <w:bookmarkStart w:id="43" w:name="_Toc350286845"/>
      <w:r w:rsidRPr="00FE41A6">
        <w:rPr>
          <w:b w:val="0"/>
          <w:color w:val="auto"/>
          <w:sz w:val="24"/>
          <w:szCs w:val="24"/>
        </w:rPr>
        <w:t xml:space="preserve">Table </w:t>
      </w:r>
      <w:r w:rsidRPr="00FE41A6">
        <w:rPr>
          <w:b w:val="0"/>
          <w:color w:val="auto"/>
          <w:sz w:val="24"/>
          <w:szCs w:val="24"/>
        </w:rPr>
        <w:fldChar w:fldCharType="begin"/>
      </w:r>
      <w:r w:rsidRPr="00FE41A6">
        <w:rPr>
          <w:b w:val="0"/>
          <w:color w:val="auto"/>
          <w:sz w:val="24"/>
          <w:szCs w:val="24"/>
        </w:rPr>
        <w:instrText xml:space="preserve"> SEQ Table \* ARABIC </w:instrText>
      </w:r>
      <w:r w:rsidRPr="00FE41A6">
        <w:rPr>
          <w:b w:val="0"/>
          <w:color w:val="auto"/>
          <w:sz w:val="24"/>
          <w:szCs w:val="24"/>
        </w:rPr>
        <w:fldChar w:fldCharType="separate"/>
      </w:r>
      <w:r w:rsidR="008E25CC">
        <w:rPr>
          <w:b w:val="0"/>
          <w:noProof/>
          <w:color w:val="auto"/>
          <w:sz w:val="24"/>
          <w:szCs w:val="24"/>
        </w:rPr>
        <w:t>1</w:t>
      </w:r>
      <w:bookmarkEnd w:id="43"/>
      <w:r w:rsidRPr="00FE41A6">
        <w:rPr>
          <w:b w:val="0"/>
          <w:color w:val="auto"/>
          <w:sz w:val="24"/>
          <w:szCs w:val="24"/>
        </w:rPr>
        <w:fldChar w:fldCharType="end"/>
      </w:r>
    </w:p>
    <w:p w:rsidR="00045C42" w:rsidRPr="00786AFC" w:rsidRDefault="00045C42" w:rsidP="00045C42">
      <w:pPr>
        <w:tabs>
          <w:tab w:val="left" w:pos="720"/>
        </w:tabs>
        <w:ind w:firstLine="0"/>
        <w:contextualSpacing/>
        <w:rPr>
          <w:rFonts w:cs="Times New Roman"/>
          <w:i/>
          <w:szCs w:val="24"/>
        </w:rPr>
      </w:pPr>
      <w:r w:rsidRPr="00786AFC">
        <w:rPr>
          <w:rFonts w:cs="Times New Roman"/>
          <w:i/>
          <w:szCs w:val="24"/>
        </w:rPr>
        <w:t>Stages of Green’s Informal Music Pedagogy (2001)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7614"/>
      </w:tblGrid>
      <w:tr w:rsidR="00045C42" w:rsidTr="0070321D">
        <w:tc>
          <w:tcPr>
            <w:tcW w:w="1098" w:type="dxa"/>
            <w:tcBorders>
              <w:top w:val="single" w:sz="4" w:space="0" w:color="auto"/>
              <w:bottom w:val="single" w:sz="4" w:space="0" w:color="auto"/>
            </w:tcBorders>
          </w:tcPr>
          <w:p w:rsidR="00045C42" w:rsidRDefault="00045C42" w:rsidP="0070321D">
            <w:pPr>
              <w:tabs>
                <w:tab w:val="left" w:pos="720"/>
              </w:tabs>
              <w:ind w:firstLine="0"/>
              <w:contextualSpacing/>
              <w:rPr>
                <w:rFonts w:cs="Times New Roman"/>
                <w:szCs w:val="24"/>
              </w:rPr>
            </w:pPr>
            <w:r>
              <w:rPr>
                <w:rFonts w:cs="Times New Roman"/>
                <w:szCs w:val="24"/>
              </w:rPr>
              <w:t>Stage</w:t>
            </w:r>
          </w:p>
        </w:tc>
        <w:tc>
          <w:tcPr>
            <w:tcW w:w="7614" w:type="dxa"/>
            <w:tcBorders>
              <w:top w:val="single" w:sz="4" w:space="0" w:color="auto"/>
              <w:bottom w:val="single" w:sz="4" w:space="0" w:color="auto"/>
            </w:tcBorders>
          </w:tcPr>
          <w:p w:rsidR="00045C42" w:rsidRDefault="00045C42" w:rsidP="0070321D">
            <w:pPr>
              <w:tabs>
                <w:tab w:val="left" w:pos="720"/>
              </w:tabs>
              <w:ind w:firstLine="0"/>
              <w:contextualSpacing/>
              <w:rPr>
                <w:rFonts w:cs="Times New Roman"/>
                <w:szCs w:val="24"/>
              </w:rPr>
            </w:pPr>
            <w:r>
              <w:rPr>
                <w:rFonts w:cs="Times New Roman"/>
                <w:szCs w:val="24"/>
              </w:rPr>
              <w:t>Description</w:t>
            </w:r>
          </w:p>
        </w:tc>
      </w:tr>
      <w:tr w:rsidR="00045C42" w:rsidTr="0070321D">
        <w:tc>
          <w:tcPr>
            <w:tcW w:w="1098" w:type="dxa"/>
            <w:tcBorders>
              <w:top w:val="single" w:sz="4" w:space="0" w:color="auto"/>
            </w:tcBorders>
          </w:tcPr>
          <w:p w:rsidR="00045C42" w:rsidRDefault="00045C42" w:rsidP="0070321D">
            <w:pPr>
              <w:tabs>
                <w:tab w:val="left" w:pos="720"/>
              </w:tabs>
              <w:ind w:firstLine="0"/>
              <w:contextualSpacing/>
              <w:rPr>
                <w:rFonts w:cs="Times New Roman"/>
                <w:szCs w:val="24"/>
              </w:rPr>
            </w:pPr>
            <w:r>
              <w:rPr>
                <w:rFonts w:cs="Times New Roman"/>
                <w:szCs w:val="24"/>
              </w:rPr>
              <w:t>1</w:t>
            </w:r>
          </w:p>
        </w:tc>
        <w:tc>
          <w:tcPr>
            <w:tcW w:w="7614" w:type="dxa"/>
            <w:tcBorders>
              <w:top w:val="single" w:sz="4" w:space="0" w:color="auto"/>
            </w:tcBorders>
          </w:tcPr>
          <w:p w:rsidR="00045C42" w:rsidRDefault="00045C42" w:rsidP="0070321D">
            <w:pPr>
              <w:tabs>
                <w:tab w:val="left" w:pos="720"/>
              </w:tabs>
              <w:ind w:firstLine="0"/>
              <w:contextualSpacing/>
              <w:rPr>
                <w:rFonts w:cs="Times New Roman"/>
                <w:szCs w:val="24"/>
              </w:rPr>
            </w:pPr>
            <w:r>
              <w:rPr>
                <w:rFonts w:cs="Times New Roman"/>
                <w:szCs w:val="24"/>
              </w:rPr>
              <w:t>Pupils bring in their own choice of music.  In small friendship groups they listen to it, and choose one song.  They then select instruments and attempt to copy the song by ear, directing their own learning.</w:t>
            </w:r>
          </w:p>
          <w:p w:rsidR="00045C42" w:rsidRDefault="00045C42" w:rsidP="0070321D">
            <w:pPr>
              <w:tabs>
                <w:tab w:val="left" w:pos="720"/>
              </w:tabs>
              <w:ind w:firstLine="0"/>
              <w:contextualSpacing/>
              <w:rPr>
                <w:rFonts w:cs="Times New Roman"/>
                <w:szCs w:val="24"/>
              </w:rPr>
            </w:pPr>
          </w:p>
        </w:tc>
      </w:tr>
      <w:tr w:rsidR="00045C42" w:rsidTr="0070321D">
        <w:tc>
          <w:tcPr>
            <w:tcW w:w="1098" w:type="dxa"/>
          </w:tcPr>
          <w:p w:rsidR="00045C42" w:rsidRDefault="00045C42" w:rsidP="0070321D">
            <w:pPr>
              <w:tabs>
                <w:tab w:val="left" w:pos="720"/>
              </w:tabs>
              <w:ind w:firstLine="0"/>
              <w:contextualSpacing/>
              <w:rPr>
                <w:rFonts w:cs="Times New Roman"/>
                <w:szCs w:val="24"/>
              </w:rPr>
            </w:pPr>
            <w:r>
              <w:rPr>
                <w:rFonts w:cs="Times New Roman"/>
                <w:szCs w:val="24"/>
              </w:rPr>
              <w:t>2</w:t>
            </w:r>
          </w:p>
        </w:tc>
        <w:tc>
          <w:tcPr>
            <w:tcW w:w="7614" w:type="dxa"/>
          </w:tcPr>
          <w:p w:rsidR="00045C42" w:rsidRDefault="00045C42" w:rsidP="0070321D">
            <w:pPr>
              <w:tabs>
                <w:tab w:val="left" w:pos="720"/>
              </w:tabs>
              <w:ind w:firstLine="0"/>
              <w:contextualSpacing/>
              <w:rPr>
                <w:rFonts w:cs="Times New Roman"/>
                <w:szCs w:val="24"/>
              </w:rPr>
            </w:pPr>
            <w:r>
              <w:rPr>
                <w:rFonts w:cs="Times New Roman"/>
                <w:szCs w:val="24"/>
              </w:rPr>
              <w:t>Pupils are provided with recordings of a funk track plus 15 of its riffs played separately and in combination.  Still in friendship groups, they listen, discuss, and attempt to play the riffs through aural learning.  If desired, they can also use worksheets giving note names, but not pitch contour or rhythm.  As a group, they create their own version of the song.</w:t>
            </w:r>
          </w:p>
          <w:p w:rsidR="00045C42" w:rsidRDefault="00045C42" w:rsidP="0070321D">
            <w:pPr>
              <w:tabs>
                <w:tab w:val="left" w:pos="720"/>
              </w:tabs>
              <w:ind w:firstLine="0"/>
              <w:contextualSpacing/>
              <w:rPr>
                <w:rFonts w:cs="Times New Roman"/>
                <w:szCs w:val="24"/>
              </w:rPr>
            </w:pPr>
          </w:p>
        </w:tc>
      </w:tr>
      <w:tr w:rsidR="00045C42" w:rsidTr="0070321D">
        <w:tc>
          <w:tcPr>
            <w:tcW w:w="1098" w:type="dxa"/>
          </w:tcPr>
          <w:p w:rsidR="00045C42" w:rsidRDefault="00045C42" w:rsidP="0070321D">
            <w:pPr>
              <w:tabs>
                <w:tab w:val="left" w:pos="720"/>
              </w:tabs>
              <w:ind w:firstLine="0"/>
              <w:contextualSpacing/>
              <w:rPr>
                <w:rFonts w:cs="Times New Roman"/>
                <w:szCs w:val="24"/>
              </w:rPr>
            </w:pPr>
            <w:r>
              <w:rPr>
                <w:rFonts w:cs="Times New Roman"/>
                <w:szCs w:val="24"/>
              </w:rPr>
              <w:t>3</w:t>
            </w:r>
          </w:p>
        </w:tc>
        <w:tc>
          <w:tcPr>
            <w:tcW w:w="7614" w:type="dxa"/>
          </w:tcPr>
          <w:p w:rsidR="00045C42" w:rsidRDefault="00045C42" w:rsidP="0070321D">
            <w:pPr>
              <w:tabs>
                <w:tab w:val="left" w:pos="720"/>
              </w:tabs>
              <w:ind w:firstLine="0"/>
              <w:contextualSpacing/>
              <w:rPr>
                <w:rFonts w:cs="Times New Roman"/>
                <w:szCs w:val="24"/>
              </w:rPr>
            </w:pPr>
            <w:r>
              <w:rPr>
                <w:rFonts w:cs="Times New Roman"/>
                <w:szCs w:val="24"/>
              </w:rPr>
              <w:t>This is a repetition of Stage 1, whose aim is to build on skills acquired during Stages 1 and 2.</w:t>
            </w:r>
          </w:p>
          <w:p w:rsidR="00045C42" w:rsidRDefault="00045C42" w:rsidP="0070321D">
            <w:pPr>
              <w:tabs>
                <w:tab w:val="left" w:pos="720"/>
              </w:tabs>
              <w:ind w:firstLine="0"/>
              <w:contextualSpacing/>
              <w:rPr>
                <w:rFonts w:cs="Times New Roman"/>
                <w:szCs w:val="24"/>
              </w:rPr>
            </w:pPr>
          </w:p>
        </w:tc>
      </w:tr>
      <w:tr w:rsidR="00045C42" w:rsidTr="0070321D">
        <w:tc>
          <w:tcPr>
            <w:tcW w:w="1098" w:type="dxa"/>
          </w:tcPr>
          <w:p w:rsidR="00045C42" w:rsidRDefault="00045C42" w:rsidP="0070321D">
            <w:pPr>
              <w:tabs>
                <w:tab w:val="left" w:pos="720"/>
              </w:tabs>
              <w:ind w:firstLine="0"/>
              <w:contextualSpacing/>
              <w:rPr>
                <w:rFonts w:cs="Times New Roman"/>
                <w:szCs w:val="24"/>
              </w:rPr>
            </w:pPr>
            <w:r>
              <w:rPr>
                <w:rFonts w:cs="Times New Roman"/>
                <w:szCs w:val="24"/>
              </w:rPr>
              <w:t>4</w:t>
            </w:r>
          </w:p>
        </w:tc>
        <w:tc>
          <w:tcPr>
            <w:tcW w:w="7614" w:type="dxa"/>
          </w:tcPr>
          <w:p w:rsidR="00045C42" w:rsidRDefault="00045C42" w:rsidP="0070321D">
            <w:pPr>
              <w:tabs>
                <w:tab w:val="left" w:pos="720"/>
              </w:tabs>
              <w:ind w:firstLine="0"/>
              <w:contextualSpacing/>
              <w:rPr>
                <w:rFonts w:cs="Times New Roman"/>
                <w:szCs w:val="24"/>
              </w:rPr>
            </w:pPr>
            <w:r>
              <w:rPr>
                <w:rFonts w:cs="Times New Roman"/>
                <w:szCs w:val="24"/>
              </w:rPr>
              <w:t>Pupils compose, rehearse and perform their own music, directing their own learning in friendship groups.</w:t>
            </w:r>
          </w:p>
          <w:p w:rsidR="00045C42" w:rsidRDefault="00045C42" w:rsidP="0070321D">
            <w:pPr>
              <w:tabs>
                <w:tab w:val="left" w:pos="720"/>
              </w:tabs>
              <w:ind w:firstLine="0"/>
              <w:contextualSpacing/>
              <w:rPr>
                <w:rFonts w:cs="Times New Roman"/>
                <w:szCs w:val="24"/>
              </w:rPr>
            </w:pPr>
          </w:p>
        </w:tc>
      </w:tr>
      <w:tr w:rsidR="00045C42" w:rsidTr="0070321D">
        <w:tc>
          <w:tcPr>
            <w:tcW w:w="1098" w:type="dxa"/>
          </w:tcPr>
          <w:p w:rsidR="00045C42" w:rsidRDefault="00045C42" w:rsidP="0070321D">
            <w:pPr>
              <w:tabs>
                <w:tab w:val="left" w:pos="720"/>
              </w:tabs>
              <w:ind w:firstLine="0"/>
              <w:contextualSpacing/>
              <w:rPr>
                <w:rFonts w:cs="Times New Roman"/>
                <w:szCs w:val="24"/>
              </w:rPr>
            </w:pPr>
            <w:r>
              <w:rPr>
                <w:rFonts w:cs="Times New Roman"/>
                <w:szCs w:val="24"/>
              </w:rPr>
              <w:t>5</w:t>
            </w:r>
          </w:p>
        </w:tc>
        <w:tc>
          <w:tcPr>
            <w:tcW w:w="7614" w:type="dxa"/>
          </w:tcPr>
          <w:p w:rsidR="00045C42" w:rsidRDefault="00045C42" w:rsidP="0070321D">
            <w:pPr>
              <w:tabs>
                <w:tab w:val="left" w:pos="720"/>
              </w:tabs>
              <w:ind w:firstLine="0"/>
              <w:contextualSpacing/>
              <w:rPr>
                <w:rFonts w:cs="Times New Roman"/>
                <w:szCs w:val="24"/>
              </w:rPr>
            </w:pPr>
            <w:r>
              <w:rPr>
                <w:rFonts w:cs="Times New Roman"/>
                <w:szCs w:val="24"/>
              </w:rPr>
              <w:t>Pupils are introduced to a ‘musical model’ of songwriting by a band of peer musicians or community musicians.  They then continue to work on their own music, directing their own learning in friendship groups.</w:t>
            </w:r>
          </w:p>
          <w:p w:rsidR="00045C42" w:rsidRDefault="00045C42" w:rsidP="0070321D">
            <w:pPr>
              <w:tabs>
                <w:tab w:val="left" w:pos="720"/>
              </w:tabs>
              <w:ind w:firstLine="0"/>
              <w:contextualSpacing/>
              <w:rPr>
                <w:rFonts w:cs="Times New Roman"/>
                <w:szCs w:val="24"/>
              </w:rPr>
            </w:pPr>
          </w:p>
        </w:tc>
      </w:tr>
      <w:tr w:rsidR="00045C42" w:rsidTr="0070321D">
        <w:tc>
          <w:tcPr>
            <w:tcW w:w="1098" w:type="dxa"/>
          </w:tcPr>
          <w:p w:rsidR="00045C42" w:rsidRDefault="00045C42" w:rsidP="0070321D">
            <w:pPr>
              <w:tabs>
                <w:tab w:val="left" w:pos="720"/>
              </w:tabs>
              <w:ind w:firstLine="0"/>
              <w:contextualSpacing/>
              <w:rPr>
                <w:rFonts w:cs="Times New Roman"/>
                <w:szCs w:val="24"/>
              </w:rPr>
            </w:pPr>
            <w:r>
              <w:rPr>
                <w:rFonts w:cs="Times New Roman"/>
                <w:szCs w:val="24"/>
              </w:rPr>
              <w:t>6</w:t>
            </w:r>
          </w:p>
        </w:tc>
        <w:tc>
          <w:tcPr>
            <w:tcW w:w="7614" w:type="dxa"/>
          </w:tcPr>
          <w:p w:rsidR="00045C42" w:rsidRDefault="00045C42" w:rsidP="0070321D">
            <w:pPr>
              <w:tabs>
                <w:tab w:val="left" w:pos="720"/>
              </w:tabs>
              <w:ind w:firstLine="0"/>
              <w:contextualSpacing/>
              <w:rPr>
                <w:rFonts w:cs="Times New Roman"/>
                <w:szCs w:val="24"/>
              </w:rPr>
            </w:pPr>
            <w:r>
              <w:rPr>
                <w:rFonts w:cs="Times New Roman"/>
                <w:szCs w:val="24"/>
              </w:rPr>
              <w:t xml:space="preserve">Pupils are provided with recordings of five pieces of classical music drawn from TV advertisements.  In friendship groups, they listen, </w:t>
            </w:r>
            <w:proofErr w:type="gramStart"/>
            <w:r>
              <w:rPr>
                <w:rFonts w:cs="Times New Roman"/>
                <w:szCs w:val="24"/>
              </w:rPr>
              <w:t>discuss,</w:t>
            </w:r>
            <w:proofErr w:type="gramEnd"/>
            <w:r>
              <w:rPr>
                <w:rFonts w:cs="Times New Roman"/>
                <w:szCs w:val="24"/>
              </w:rPr>
              <w:t xml:space="preserve"> select, copy, arrange, rehearse, and perform the music as an ensemble.</w:t>
            </w:r>
          </w:p>
          <w:p w:rsidR="00045C42" w:rsidRDefault="00045C42" w:rsidP="0070321D">
            <w:pPr>
              <w:tabs>
                <w:tab w:val="left" w:pos="720"/>
              </w:tabs>
              <w:ind w:firstLine="0"/>
              <w:contextualSpacing/>
              <w:rPr>
                <w:rFonts w:cs="Times New Roman"/>
                <w:szCs w:val="24"/>
              </w:rPr>
            </w:pPr>
          </w:p>
        </w:tc>
      </w:tr>
      <w:tr w:rsidR="00045C42" w:rsidTr="0070321D">
        <w:tc>
          <w:tcPr>
            <w:tcW w:w="1098" w:type="dxa"/>
            <w:tcBorders>
              <w:bottom w:val="single" w:sz="4" w:space="0" w:color="auto"/>
            </w:tcBorders>
          </w:tcPr>
          <w:p w:rsidR="00045C42" w:rsidRDefault="00045C42" w:rsidP="0070321D">
            <w:pPr>
              <w:tabs>
                <w:tab w:val="left" w:pos="720"/>
              </w:tabs>
              <w:ind w:firstLine="0"/>
              <w:contextualSpacing/>
              <w:rPr>
                <w:rFonts w:cs="Times New Roman"/>
                <w:szCs w:val="24"/>
              </w:rPr>
            </w:pPr>
            <w:r>
              <w:rPr>
                <w:rFonts w:cs="Times New Roman"/>
                <w:szCs w:val="24"/>
              </w:rPr>
              <w:t>7</w:t>
            </w:r>
          </w:p>
        </w:tc>
        <w:tc>
          <w:tcPr>
            <w:tcW w:w="7614" w:type="dxa"/>
            <w:tcBorders>
              <w:bottom w:val="single" w:sz="4" w:space="0" w:color="auto"/>
            </w:tcBorders>
          </w:tcPr>
          <w:p w:rsidR="00045C42" w:rsidRDefault="00045C42" w:rsidP="0070321D">
            <w:pPr>
              <w:tabs>
                <w:tab w:val="left" w:pos="720"/>
              </w:tabs>
              <w:ind w:firstLine="0"/>
              <w:contextualSpacing/>
              <w:rPr>
                <w:rFonts w:cs="Times New Roman"/>
                <w:szCs w:val="24"/>
              </w:rPr>
            </w:pPr>
            <w:r>
              <w:rPr>
                <w:rFonts w:cs="Times New Roman"/>
                <w:szCs w:val="24"/>
              </w:rPr>
              <w:t xml:space="preserve">Pupils are provided with recording of five pieces of classical music which is mostly unfamiliar.  They also have recordings of individual melody and bass </w:t>
            </w:r>
            <w:r w:rsidRPr="003B4EAC">
              <w:rPr>
                <w:rFonts w:cs="Times New Roman"/>
                <w:szCs w:val="24"/>
              </w:rPr>
              <w:t>lines of the pie</w:t>
            </w:r>
            <w:r>
              <w:rPr>
                <w:rFonts w:cs="Times New Roman"/>
                <w:szCs w:val="24"/>
              </w:rPr>
              <w:t xml:space="preserve">ces, some of which are simplified.  There are no worksheets.  In friendship groups, they listen, </w:t>
            </w:r>
            <w:proofErr w:type="gramStart"/>
            <w:r>
              <w:rPr>
                <w:rFonts w:cs="Times New Roman"/>
                <w:szCs w:val="24"/>
              </w:rPr>
              <w:t>discuss,</w:t>
            </w:r>
            <w:proofErr w:type="gramEnd"/>
            <w:r>
              <w:rPr>
                <w:rFonts w:cs="Times New Roman"/>
                <w:szCs w:val="24"/>
              </w:rPr>
              <w:t xml:space="preserve"> select, copy, arrange, rehearse, and perform the music as an ensemble.  </w:t>
            </w:r>
          </w:p>
        </w:tc>
      </w:tr>
    </w:tbl>
    <w:p w:rsidR="00045C42" w:rsidRPr="00124A75" w:rsidRDefault="00045C42" w:rsidP="00045C42">
      <w:pPr>
        <w:tabs>
          <w:tab w:val="left" w:pos="720"/>
        </w:tabs>
        <w:ind w:firstLine="0"/>
        <w:contextualSpacing/>
        <w:rPr>
          <w:rFonts w:cs="Times New Roman"/>
          <w:szCs w:val="24"/>
        </w:rPr>
      </w:pPr>
    </w:p>
    <w:p w:rsidR="00045C42" w:rsidRPr="00124A75" w:rsidRDefault="00045C42" w:rsidP="00045C42">
      <w:pPr>
        <w:ind w:firstLine="0"/>
        <w:rPr>
          <w:rFonts w:cs="Times New Roman"/>
          <w:szCs w:val="24"/>
        </w:rPr>
      </w:pPr>
      <w:r w:rsidRPr="00124A75">
        <w:rPr>
          <w:rFonts w:cs="Times New Roman"/>
          <w:i/>
          <w:szCs w:val="24"/>
        </w:rPr>
        <w:t>Note.</w:t>
      </w:r>
      <w:r w:rsidRPr="00124A75">
        <w:rPr>
          <w:rFonts w:cs="Times New Roman"/>
          <w:szCs w:val="24"/>
        </w:rPr>
        <w:t xml:space="preserve"> From </w:t>
      </w:r>
      <w:r>
        <w:rPr>
          <w:rFonts w:cs="Times New Roman"/>
          <w:i/>
          <w:szCs w:val="24"/>
        </w:rPr>
        <w:t>Music, Informal Learning and the School: A New Classroom Pedagogy</w:t>
      </w:r>
      <w:r w:rsidRPr="00124A75">
        <w:rPr>
          <w:rFonts w:cs="Times New Roman"/>
          <w:szCs w:val="24"/>
        </w:rPr>
        <w:t xml:space="preserve"> </w:t>
      </w:r>
      <w:r>
        <w:rPr>
          <w:rFonts w:cs="Times New Roman"/>
          <w:szCs w:val="24"/>
        </w:rPr>
        <w:t>(p. 193-194</w:t>
      </w:r>
      <w:r w:rsidRPr="00124A75">
        <w:rPr>
          <w:rFonts w:cs="Times New Roman"/>
          <w:szCs w:val="24"/>
        </w:rPr>
        <w:t xml:space="preserve">), by </w:t>
      </w:r>
      <w:r>
        <w:rPr>
          <w:rFonts w:cs="Times New Roman"/>
          <w:szCs w:val="24"/>
        </w:rPr>
        <w:t>L. Green</w:t>
      </w:r>
      <w:r w:rsidRPr="00124A75">
        <w:rPr>
          <w:rFonts w:cs="Times New Roman"/>
          <w:szCs w:val="24"/>
        </w:rPr>
        <w:t>, 20</w:t>
      </w:r>
      <w:r>
        <w:rPr>
          <w:rFonts w:cs="Times New Roman"/>
          <w:szCs w:val="24"/>
        </w:rPr>
        <w:t>08</w:t>
      </w:r>
      <w:r w:rsidRPr="00124A75">
        <w:rPr>
          <w:rFonts w:cs="Times New Roman"/>
          <w:szCs w:val="24"/>
        </w:rPr>
        <w:t xml:space="preserve">, </w:t>
      </w:r>
      <w:r>
        <w:rPr>
          <w:rFonts w:cs="Times New Roman"/>
          <w:szCs w:val="24"/>
        </w:rPr>
        <w:t>Burlington, VT</w:t>
      </w:r>
      <w:r w:rsidRPr="00124A75">
        <w:rPr>
          <w:rFonts w:eastAsia="Times New Roman" w:cs="Times New Roman"/>
          <w:szCs w:val="24"/>
        </w:rPr>
        <w:t xml:space="preserve">: </w:t>
      </w:r>
      <w:proofErr w:type="spellStart"/>
      <w:r>
        <w:rPr>
          <w:rFonts w:cs="Times New Roman"/>
          <w:szCs w:val="24"/>
        </w:rPr>
        <w:t>Ashgate</w:t>
      </w:r>
      <w:proofErr w:type="spellEnd"/>
    </w:p>
    <w:p w:rsidR="00045C42" w:rsidRDefault="00045C42" w:rsidP="00045C42">
      <w:pPr>
        <w:tabs>
          <w:tab w:val="left" w:pos="720"/>
        </w:tabs>
        <w:ind w:firstLine="0"/>
        <w:contextualSpacing/>
        <w:rPr>
          <w:rFonts w:cs="Times New Roman"/>
          <w:szCs w:val="24"/>
        </w:rPr>
      </w:pPr>
    </w:p>
    <w:p w:rsidR="00045C42" w:rsidRPr="00124A75" w:rsidRDefault="00045C42" w:rsidP="00045C42">
      <w:pPr>
        <w:tabs>
          <w:tab w:val="left" w:pos="720"/>
        </w:tabs>
        <w:ind w:firstLine="0"/>
        <w:contextualSpacing/>
        <w:rPr>
          <w:rFonts w:cs="Times New Roman"/>
          <w:szCs w:val="24"/>
        </w:rPr>
      </w:pPr>
      <w:r>
        <w:rPr>
          <w:rFonts w:cs="Times New Roman"/>
          <w:szCs w:val="24"/>
        </w:rPr>
        <w:lastRenderedPageBreak/>
        <w:tab/>
      </w:r>
      <w:r w:rsidRPr="00124A75">
        <w:rPr>
          <w:rFonts w:cs="Times New Roman"/>
          <w:szCs w:val="24"/>
        </w:rPr>
        <w:t>In stages one and three, students were asked to break into groups of their own choosing to listen to and select one song they wou</w:t>
      </w:r>
      <w:r>
        <w:rPr>
          <w:rFonts w:cs="Times New Roman"/>
          <w:szCs w:val="24"/>
        </w:rPr>
        <w:t xml:space="preserve">ld like to play from music they brought with them to class.  They were then instructed to work within their groups, </w:t>
      </w:r>
      <w:r w:rsidRPr="00124A75">
        <w:rPr>
          <w:rFonts w:cs="Times New Roman"/>
          <w:szCs w:val="24"/>
        </w:rPr>
        <w:t xml:space="preserve">preparing their chosen song for performance.  Teachers were instructed to refrain from involving themselves in the learning process unless absolutely necessary, and then to only give enough help to get the students working autonomously again.  This restraint included refraining from setting educational goals other than listening to and copying the recording of the chosen song.  These stages were specifically intended to replicate the five traits of informal music learning mentioned above.  Stage two was similar to stages one and three, although guidance and structure were provided for the students in the form of a pre-selected piece of music, prepared worksheets, and some demonstrations by the teacher.  The addition of this structure removed two of the traits of informal music learning, those of learners selecting the music they learn and the absence of adult or expert guidance.  After four to six weeks into each of the first three stages, students gathered together and performed for the teacher and their peers.  Both students and teachers alike were very pleased with the process and the results.  Teachers were surprised that students remained on task while working on their own and students were genuinely motivated by the freedom and empowerment they experienced.  Green points out that because the delineated meaning of the music was positive, students were then free to examine the inter-sonic elements of the music as they prepared for their performance (Green, 2008b).  </w:t>
      </w:r>
    </w:p>
    <w:p w:rsidR="00045C42" w:rsidRPr="00124A75" w:rsidRDefault="00045C42" w:rsidP="00045C42">
      <w:pPr>
        <w:tabs>
          <w:tab w:val="left" w:pos="720"/>
        </w:tabs>
        <w:contextualSpacing/>
        <w:rPr>
          <w:rFonts w:cs="Times New Roman"/>
          <w:szCs w:val="24"/>
        </w:rPr>
      </w:pPr>
      <w:r w:rsidRPr="00124A75">
        <w:rPr>
          <w:rFonts w:cs="Times New Roman"/>
          <w:szCs w:val="24"/>
        </w:rPr>
        <w:t xml:space="preserve">The initial three stages were followed by two stages that focused on composition.  Stage four allowed the students a great deal of autonomy, leaving them to </w:t>
      </w:r>
      <w:r w:rsidRPr="00124A75">
        <w:rPr>
          <w:rFonts w:cs="Times New Roman"/>
          <w:szCs w:val="24"/>
        </w:rPr>
        <w:lastRenderedPageBreak/>
        <w:t>their own devices to compose and perform original compositions.  It was thought that this would most closely emulate how popular musicians begin composing music since they often begin composing early in their musical career by imitating the styles they have heard and played (Green, 2008b).  In stage five, an outside band or duo was brought in</w:t>
      </w:r>
      <w:r>
        <w:rPr>
          <w:rFonts w:cs="Times New Roman"/>
          <w:szCs w:val="24"/>
        </w:rPr>
        <w:t xml:space="preserve"> to provide “a ‘</w:t>
      </w:r>
      <w:r w:rsidRPr="00124A75">
        <w:rPr>
          <w:rFonts w:cs="Times New Roman"/>
          <w:szCs w:val="24"/>
        </w:rPr>
        <w:t xml:space="preserve">musical model’ of song-writing taken from the ‘real’ world of popular music” (Green, 2008, p. 27).  This band or duo was chosen from outside the school or from older, more musically advanced students within the school.  After the song-writing demonstration, students continued working autonomously on their own music while the band or duo adopted roles of minimal engagement similar to the role of the teachers.  </w:t>
      </w:r>
    </w:p>
    <w:p w:rsidR="00045C42" w:rsidRPr="00124A75" w:rsidRDefault="00045C42" w:rsidP="00045C42">
      <w:pPr>
        <w:tabs>
          <w:tab w:val="left" w:pos="720"/>
        </w:tabs>
        <w:contextualSpacing/>
        <w:rPr>
          <w:rFonts w:cs="Times New Roman"/>
          <w:szCs w:val="24"/>
        </w:rPr>
      </w:pPr>
      <w:r w:rsidRPr="00124A75">
        <w:rPr>
          <w:rFonts w:cs="Times New Roman"/>
          <w:szCs w:val="24"/>
        </w:rPr>
        <w:t>Stages six and seven were performance segments similar to the first three stages, only this time the focus turned from popular to classical music.  In stage six, students were given compact dis</w:t>
      </w:r>
      <w:r>
        <w:rPr>
          <w:rFonts w:cs="Times New Roman"/>
          <w:szCs w:val="24"/>
        </w:rPr>
        <w:t>c</w:t>
      </w:r>
      <w:r w:rsidRPr="00124A75">
        <w:rPr>
          <w:rFonts w:cs="Times New Roman"/>
          <w:szCs w:val="24"/>
        </w:rPr>
        <w:t xml:space="preserve">s containing selections of classical music taken from television commercials in hopes that students would be somewhat familiar with them.  After dividing into groups and selecting a piece, students once again had the task of listening to, rehearsing, and performing their selection.  Stage seven also involved classical pieces, though less familiar selections than the pieces in stage six.  In this stage, students were also provided with some assistance in the form of recordings of melody and bass lines of the pieces, and then asked to listen, rehearse, and perform these pieces.  Although the students’ initial reactions were quite negative to the classical music in stages six and seven, they proceeded to learn their pieces in the same manner as they learned the popular music in stages one through three.  Since they had become aware (maybe subconsciously) of their ability to examine the inter-sonic elements of popular </w:t>
      </w:r>
      <w:r w:rsidRPr="00124A75">
        <w:rPr>
          <w:rFonts w:cs="Times New Roman"/>
          <w:szCs w:val="24"/>
        </w:rPr>
        <w:lastRenderedPageBreak/>
        <w:t xml:space="preserve">music, they were able to transfer this ability to the classical pieces.  In the end, students expressed their enjoyment of the new method of learning and took pride in the progress they made over the course of the study (Green, 2008b).  </w:t>
      </w:r>
    </w:p>
    <w:p w:rsidR="00045C42" w:rsidRPr="00124A75" w:rsidRDefault="00045C42" w:rsidP="00045C42">
      <w:pPr>
        <w:tabs>
          <w:tab w:val="left" w:pos="720"/>
        </w:tabs>
        <w:contextualSpacing/>
        <w:rPr>
          <w:rFonts w:cs="Times New Roman"/>
          <w:szCs w:val="24"/>
        </w:rPr>
      </w:pPr>
      <w:r w:rsidRPr="00124A75">
        <w:rPr>
          <w:rFonts w:cs="Times New Roman"/>
          <w:szCs w:val="24"/>
        </w:rPr>
        <w:t xml:space="preserve">Teachers were initially quite anxious about the informal pedagogical methods that served as the foundation for the study.  Green (2008b) attributed this to several factors including (1) the formal classical training of most of the teachers and their lack of experience in aurally learning popular music, (2) the standards and curriculum imposed on teachers, and (3) a general sense of not knowing what was going to happen.  Over the course of the study, teachers became more comfortable with the “hands-off” approach and expressed excitement at the insights this provided into the learning processes of their students (Green, 2008a, 2008b).  In the end, most teachers acknowledged the musical product was as good as, if not better, than what would have been accomplished in their classrooms by standard teaching methods (Green, 2008a, 2008b).  </w:t>
      </w:r>
    </w:p>
    <w:p w:rsidR="00045C42" w:rsidRPr="00124A75" w:rsidRDefault="00045C42" w:rsidP="00045C42">
      <w:pPr>
        <w:tabs>
          <w:tab w:val="left" w:pos="720"/>
        </w:tabs>
        <w:contextualSpacing/>
        <w:rPr>
          <w:rFonts w:cs="Times New Roman"/>
          <w:szCs w:val="24"/>
        </w:rPr>
      </w:pPr>
      <w:r w:rsidRPr="00124A75">
        <w:rPr>
          <w:rFonts w:cs="Times New Roman"/>
          <w:szCs w:val="24"/>
        </w:rPr>
        <w:t xml:space="preserve">Through their research on garage bands, </w:t>
      </w:r>
      <w:proofErr w:type="spellStart"/>
      <w:r w:rsidRPr="00124A75">
        <w:rPr>
          <w:rFonts w:cs="Times New Roman"/>
          <w:szCs w:val="24"/>
        </w:rPr>
        <w:t>Jaffurs</w:t>
      </w:r>
      <w:proofErr w:type="spellEnd"/>
      <w:r w:rsidRPr="00124A75">
        <w:rPr>
          <w:rFonts w:cs="Times New Roman"/>
          <w:szCs w:val="24"/>
        </w:rPr>
        <w:t xml:space="preserve"> (2004) and </w:t>
      </w:r>
      <w:proofErr w:type="spellStart"/>
      <w:r w:rsidRPr="00124A75">
        <w:rPr>
          <w:rFonts w:cs="Times New Roman"/>
          <w:szCs w:val="24"/>
        </w:rPr>
        <w:t>Westerlund</w:t>
      </w:r>
      <w:proofErr w:type="spellEnd"/>
      <w:r w:rsidRPr="00124A75">
        <w:rPr>
          <w:rFonts w:cs="Times New Roman"/>
          <w:szCs w:val="24"/>
        </w:rPr>
        <w:t xml:space="preserve"> (2006) arrived at many of the same conclusions as Green concerning the differences between formal music education and the informal learning that takes place among many popular musicians.  The garage band model exhibits the informal learning behaviors of popular musicians outlined by Green (200</w:t>
      </w:r>
      <w:r>
        <w:rPr>
          <w:rFonts w:cs="Times New Roman"/>
          <w:szCs w:val="24"/>
        </w:rPr>
        <w:t>1</w:t>
      </w:r>
      <w:r w:rsidRPr="00124A75">
        <w:rPr>
          <w:rFonts w:cs="Times New Roman"/>
          <w:szCs w:val="24"/>
        </w:rPr>
        <w:t xml:space="preserve">) and therefore provides insight into these learning communities.  </w:t>
      </w:r>
      <w:proofErr w:type="spellStart"/>
      <w:r w:rsidRPr="00124A75">
        <w:rPr>
          <w:rFonts w:cs="Times New Roman"/>
          <w:szCs w:val="24"/>
        </w:rPr>
        <w:t>Westerlund</w:t>
      </w:r>
      <w:proofErr w:type="spellEnd"/>
      <w:r w:rsidRPr="00124A75">
        <w:rPr>
          <w:rFonts w:cs="Times New Roman"/>
          <w:szCs w:val="24"/>
        </w:rPr>
        <w:t xml:space="preserve"> (2006) contrasted the informal learning model of the garage band with the apprenticeship model, which he stated is typical in Western classical music instruction.  The main characteristics of the apprenticeship model as described by </w:t>
      </w:r>
      <w:proofErr w:type="spellStart"/>
      <w:r w:rsidRPr="00124A75">
        <w:rPr>
          <w:rFonts w:cs="Times New Roman"/>
          <w:szCs w:val="24"/>
        </w:rPr>
        <w:t>Westerlund</w:t>
      </w:r>
      <w:proofErr w:type="spellEnd"/>
      <w:r w:rsidRPr="00124A75">
        <w:rPr>
          <w:rFonts w:cs="Times New Roman"/>
          <w:szCs w:val="24"/>
        </w:rPr>
        <w:t xml:space="preserve"> (2006) are (a) an emphasis on the teacher as master, (b) a reliance on </w:t>
      </w:r>
      <w:r w:rsidRPr="00124A75">
        <w:rPr>
          <w:rFonts w:cs="Times New Roman"/>
          <w:szCs w:val="24"/>
        </w:rPr>
        <w:lastRenderedPageBreak/>
        <w:t xml:space="preserve">modeling and imitation, (c) a simplification of complex tasks, and (d) an overarching focus on control.  </w:t>
      </w:r>
    </w:p>
    <w:p w:rsidR="00045C42" w:rsidRPr="00124A75" w:rsidRDefault="00045C42" w:rsidP="00045C42">
      <w:pPr>
        <w:tabs>
          <w:tab w:val="left" w:pos="720"/>
        </w:tabs>
        <w:contextualSpacing/>
        <w:rPr>
          <w:rFonts w:cs="Times New Roman"/>
          <w:szCs w:val="24"/>
        </w:rPr>
      </w:pPr>
      <w:proofErr w:type="spellStart"/>
      <w:r w:rsidRPr="00124A75">
        <w:rPr>
          <w:rFonts w:cs="Times New Roman"/>
          <w:szCs w:val="24"/>
        </w:rPr>
        <w:t>Westerlund</w:t>
      </w:r>
      <w:proofErr w:type="spellEnd"/>
      <w:r w:rsidRPr="00124A75">
        <w:rPr>
          <w:rFonts w:cs="Times New Roman"/>
          <w:szCs w:val="24"/>
        </w:rPr>
        <w:t xml:space="preserve"> (2006) asserted that one of the main proponents of the apprenticeship model is its reliance on a teacher who is viewed as the ultimate authority.  It is the teacher who sets goals and possesses the knowledge and establishes a plan by which these goals may be attained.  The student must accept the goals of the teacher as his or her own and be sufficiently motivated to achieve said goals.  The role of the teacher in the apprenticeship model is to demonstrate the correct way to do something and provide feedback on the students’ subsequent imitation.  Complex tasks are broken down into simple ones that may be more readily understood and imitated by the student.  This results in a </w:t>
      </w:r>
      <w:proofErr w:type="spellStart"/>
      <w:r w:rsidRPr="00124A75">
        <w:rPr>
          <w:rFonts w:cs="Times New Roman"/>
          <w:szCs w:val="24"/>
        </w:rPr>
        <w:t>decontextualization</w:t>
      </w:r>
      <w:proofErr w:type="spellEnd"/>
      <w:r w:rsidRPr="00124A75">
        <w:rPr>
          <w:rFonts w:cs="Times New Roman"/>
          <w:szCs w:val="24"/>
        </w:rPr>
        <w:t xml:space="preserve"> of the material, which must be mastered before it can be placed into a more authentic musical context (Green, 2001; </w:t>
      </w:r>
      <w:proofErr w:type="spellStart"/>
      <w:r w:rsidRPr="00124A75">
        <w:rPr>
          <w:rFonts w:cs="Times New Roman"/>
          <w:szCs w:val="24"/>
        </w:rPr>
        <w:t>Jaffurs</w:t>
      </w:r>
      <w:proofErr w:type="spellEnd"/>
      <w:r w:rsidRPr="00124A75">
        <w:rPr>
          <w:rFonts w:cs="Times New Roman"/>
          <w:szCs w:val="24"/>
        </w:rPr>
        <w:t xml:space="preserve">, 2004; </w:t>
      </w:r>
      <w:proofErr w:type="spellStart"/>
      <w:r w:rsidRPr="00124A75">
        <w:rPr>
          <w:rFonts w:cs="Times New Roman"/>
          <w:szCs w:val="24"/>
        </w:rPr>
        <w:t>Westerlund</w:t>
      </w:r>
      <w:proofErr w:type="spellEnd"/>
      <w:r w:rsidRPr="00124A75">
        <w:rPr>
          <w:rFonts w:cs="Times New Roman"/>
          <w:szCs w:val="24"/>
        </w:rPr>
        <w:t xml:space="preserve">, 2006).  A common example of this process might include scales that must be worked at and mastered by the student before he or she is allowed to play the music in context.  The end result of such a model is one that places its emphasis on the teacher’s ultimate control of the learning process, from instructional goals, to the method to achieve these goals, to the systematic progression of material presented, to the final word of approval.  </w:t>
      </w:r>
    </w:p>
    <w:p w:rsidR="00045C42" w:rsidRPr="00124A75" w:rsidRDefault="00045C42" w:rsidP="00045C42">
      <w:pPr>
        <w:tabs>
          <w:tab w:val="left" w:pos="720"/>
        </w:tabs>
        <w:contextualSpacing/>
        <w:rPr>
          <w:rFonts w:cs="Times New Roman"/>
          <w:szCs w:val="24"/>
        </w:rPr>
      </w:pPr>
      <w:proofErr w:type="spellStart"/>
      <w:r w:rsidRPr="00124A75">
        <w:rPr>
          <w:rFonts w:cs="Times New Roman"/>
          <w:szCs w:val="24"/>
        </w:rPr>
        <w:t>Jaffurs</w:t>
      </w:r>
      <w:proofErr w:type="spellEnd"/>
      <w:r w:rsidRPr="00124A75">
        <w:rPr>
          <w:rFonts w:cs="Times New Roman"/>
          <w:szCs w:val="24"/>
        </w:rPr>
        <w:t xml:space="preserve"> (2004) and </w:t>
      </w:r>
      <w:proofErr w:type="spellStart"/>
      <w:r w:rsidRPr="00124A75">
        <w:rPr>
          <w:rFonts w:cs="Times New Roman"/>
          <w:szCs w:val="24"/>
        </w:rPr>
        <w:t>Westerlund</w:t>
      </w:r>
      <w:proofErr w:type="spellEnd"/>
      <w:r w:rsidRPr="00124A75">
        <w:rPr>
          <w:rFonts w:cs="Times New Roman"/>
          <w:szCs w:val="24"/>
        </w:rPr>
        <w:t xml:space="preserve"> (2006) agree with Green (2001, 2004, 2005a, 2005b, 2006, 2008a, 2008b) that popular music education following the apprenticeship model is not as effective as informal instruction </w:t>
      </w:r>
      <w:r>
        <w:rPr>
          <w:rFonts w:cs="Times New Roman"/>
          <w:szCs w:val="24"/>
        </w:rPr>
        <w:t xml:space="preserve">when seeking to </w:t>
      </w:r>
      <w:r w:rsidRPr="00124A75">
        <w:rPr>
          <w:rFonts w:cs="Times New Roman"/>
          <w:szCs w:val="24"/>
        </w:rPr>
        <w:t>lead students past the delineated meaning</w:t>
      </w:r>
      <w:r>
        <w:rPr>
          <w:rFonts w:cs="Times New Roman"/>
          <w:szCs w:val="24"/>
        </w:rPr>
        <w:t>s</w:t>
      </w:r>
      <w:r w:rsidRPr="00124A75">
        <w:rPr>
          <w:rFonts w:cs="Times New Roman"/>
          <w:szCs w:val="24"/>
        </w:rPr>
        <w:t xml:space="preserve"> to the inter-sonic elements of music.  This is attributed to two main causes; (a) the lack of an authentic context of the popular music material, and (b) the </w:t>
      </w:r>
      <w:r w:rsidRPr="00124A75">
        <w:rPr>
          <w:rFonts w:cs="Times New Roman"/>
          <w:szCs w:val="24"/>
        </w:rPr>
        <w:lastRenderedPageBreak/>
        <w:t xml:space="preserve">absence of a peer learning group.  </w:t>
      </w:r>
      <w:r>
        <w:rPr>
          <w:rFonts w:cs="Times New Roman"/>
          <w:szCs w:val="24"/>
        </w:rPr>
        <w:t>Further, they</w:t>
      </w:r>
      <w:r w:rsidRPr="00124A75">
        <w:rPr>
          <w:rFonts w:cs="Times New Roman"/>
          <w:szCs w:val="24"/>
        </w:rPr>
        <w:t xml:space="preserve"> (Green, 2001; </w:t>
      </w:r>
      <w:proofErr w:type="spellStart"/>
      <w:r w:rsidRPr="00124A75">
        <w:rPr>
          <w:rFonts w:cs="Times New Roman"/>
          <w:szCs w:val="24"/>
        </w:rPr>
        <w:t>Jaffurs</w:t>
      </w:r>
      <w:proofErr w:type="spellEnd"/>
      <w:r w:rsidRPr="00124A75">
        <w:rPr>
          <w:rFonts w:cs="Times New Roman"/>
          <w:szCs w:val="24"/>
        </w:rPr>
        <w:t xml:space="preserve">, 2004; </w:t>
      </w:r>
      <w:proofErr w:type="spellStart"/>
      <w:r w:rsidRPr="00124A75">
        <w:rPr>
          <w:rFonts w:cs="Times New Roman"/>
          <w:szCs w:val="24"/>
        </w:rPr>
        <w:t>Westerlund</w:t>
      </w:r>
      <w:proofErr w:type="spellEnd"/>
      <w:r w:rsidRPr="00124A75">
        <w:rPr>
          <w:rFonts w:cs="Times New Roman"/>
          <w:szCs w:val="24"/>
        </w:rPr>
        <w:t xml:space="preserve">, 2006) cite the deconstruction of musical problems into simplified, and therefore denatured, elements as something that removes the music from a context that is meaningful and motivating to students.  Students who experience this type of instruction often complain of having to work too long at things that bear little resemblance </w:t>
      </w:r>
      <w:r>
        <w:rPr>
          <w:rFonts w:cs="Times New Roman"/>
          <w:szCs w:val="24"/>
        </w:rPr>
        <w:t xml:space="preserve">to </w:t>
      </w:r>
      <w:r w:rsidRPr="00124A75">
        <w:rPr>
          <w:rFonts w:cs="Times New Roman"/>
          <w:szCs w:val="24"/>
        </w:rPr>
        <w:t xml:space="preserve">the actual music they want to play (Green, 2001; </w:t>
      </w:r>
      <w:proofErr w:type="spellStart"/>
      <w:r w:rsidRPr="00124A75">
        <w:rPr>
          <w:rFonts w:cs="Times New Roman"/>
          <w:szCs w:val="24"/>
        </w:rPr>
        <w:t>Westerlund</w:t>
      </w:r>
      <w:proofErr w:type="spellEnd"/>
      <w:r w:rsidRPr="00124A75">
        <w:rPr>
          <w:rFonts w:cs="Times New Roman"/>
          <w:szCs w:val="24"/>
        </w:rPr>
        <w:t>, 2006).</w:t>
      </w:r>
    </w:p>
    <w:p w:rsidR="00045C42" w:rsidRPr="00124A75" w:rsidRDefault="00045C42" w:rsidP="00045C42">
      <w:pPr>
        <w:tabs>
          <w:tab w:val="left" w:pos="720"/>
        </w:tabs>
        <w:contextualSpacing/>
        <w:rPr>
          <w:rFonts w:cs="Times New Roman"/>
          <w:szCs w:val="24"/>
        </w:rPr>
      </w:pPr>
      <w:r w:rsidRPr="00124A75">
        <w:rPr>
          <w:rFonts w:cs="Times New Roman"/>
          <w:szCs w:val="24"/>
        </w:rPr>
        <w:t xml:space="preserve">The absence of a peer group in the apprenticeship model </w:t>
      </w:r>
      <w:r>
        <w:rPr>
          <w:rFonts w:cs="Times New Roman"/>
          <w:szCs w:val="24"/>
        </w:rPr>
        <w:t xml:space="preserve">potentially </w:t>
      </w:r>
      <w:r w:rsidRPr="00124A75">
        <w:rPr>
          <w:rFonts w:cs="Times New Roman"/>
          <w:szCs w:val="24"/>
        </w:rPr>
        <w:t>robs the student of the benefits of a learning community.  These learning communities can serve as motivators since students often favor recognition by their peers over recognition by teachers (</w:t>
      </w:r>
      <w:proofErr w:type="spellStart"/>
      <w:r w:rsidRPr="00124A75">
        <w:rPr>
          <w:rFonts w:cs="Times New Roman"/>
          <w:szCs w:val="24"/>
        </w:rPr>
        <w:t>Westerlund</w:t>
      </w:r>
      <w:proofErr w:type="spellEnd"/>
      <w:r w:rsidRPr="00124A75">
        <w:rPr>
          <w:rFonts w:cs="Times New Roman"/>
          <w:szCs w:val="24"/>
        </w:rPr>
        <w:t>, 2006).  Peer groups also benefit the learner by allowing individuals to assume different roles, resulting in a learning environment that can serve multiple students at a variety of developmental and skill levels (</w:t>
      </w:r>
      <w:proofErr w:type="spellStart"/>
      <w:r w:rsidRPr="00124A75">
        <w:rPr>
          <w:rFonts w:cs="Times New Roman"/>
          <w:szCs w:val="24"/>
        </w:rPr>
        <w:t>Jaffurs</w:t>
      </w:r>
      <w:proofErr w:type="spellEnd"/>
      <w:r w:rsidRPr="00124A75">
        <w:rPr>
          <w:rFonts w:cs="Times New Roman"/>
          <w:szCs w:val="24"/>
        </w:rPr>
        <w:t>, 2004).  Additionally, the presence of a peer group removes the music from a purely academic environment and connects it “to a larger activity system – community and culture” (</w:t>
      </w:r>
      <w:proofErr w:type="spellStart"/>
      <w:r w:rsidRPr="00124A75">
        <w:rPr>
          <w:rFonts w:cs="Times New Roman"/>
          <w:szCs w:val="24"/>
        </w:rPr>
        <w:t>Westerlund</w:t>
      </w:r>
      <w:proofErr w:type="spellEnd"/>
      <w:r w:rsidRPr="00124A75">
        <w:rPr>
          <w:rFonts w:cs="Times New Roman"/>
          <w:szCs w:val="24"/>
        </w:rPr>
        <w:t xml:space="preserve">, 2006, p. 123).  In the end, it is believed that music educators could benefit from deeper insight into the learning behaviors of their students, and that these benefits would positively affect not only popular music instruction, but all music instruction (Green, 2001, 2004, 2005a, 2005b, 2006, 2008a, 2008b; </w:t>
      </w:r>
      <w:proofErr w:type="spellStart"/>
      <w:r w:rsidRPr="00124A75">
        <w:rPr>
          <w:rFonts w:cs="Times New Roman"/>
          <w:szCs w:val="24"/>
        </w:rPr>
        <w:t>Jaffurs</w:t>
      </w:r>
      <w:proofErr w:type="spellEnd"/>
      <w:r w:rsidRPr="00124A75">
        <w:rPr>
          <w:rFonts w:cs="Times New Roman"/>
          <w:szCs w:val="24"/>
        </w:rPr>
        <w:t xml:space="preserve">, 2004; </w:t>
      </w:r>
      <w:proofErr w:type="spellStart"/>
      <w:r w:rsidRPr="00124A75">
        <w:rPr>
          <w:rFonts w:cs="Times New Roman"/>
          <w:szCs w:val="24"/>
        </w:rPr>
        <w:t>Westerlund</w:t>
      </w:r>
      <w:proofErr w:type="spellEnd"/>
      <w:r w:rsidRPr="00124A75">
        <w:rPr>
          <w:rFonts w:cs="Times New Roman"/>
          <w:szCs w:val="24"/>
        </w:rPr>
        <w:t xml:space="preserve">, 2006). </w:t>
      </w:r>
    </w:p>
    <w:p w:rsidR="00045C42" w:rsidRPr="00124A75" w:rsidRDefault="00045C42" w:rsidP="00045C42">
      <w:pPr>
        <w:contextualSpacing/>
        <w:rPr>
          <w:rFonts w:cs="Times New Roman"/>
          <w:szCs w:val="24"/>
        </w:rPr>
      </w:pPr>
      <w:bookmarkStart w:id="44" w:name="_Toc348698372"/>
      <w:bookmarkStart w:id="45" w:name="_Toc350289279"/>
      <w:bookmarkStart w:id="46" w:name="_Toc447977400"/>
      <w:proofErr w:type="gramStart"/>
      <w:r w:rsidRPr="00D07F96">
        <w:rPr>
          <w:rStyle w:val="Heading3Char"/>
        </w:rPr>
        <w:t>Implications for music teacher education.</w:t>
      </w:r>
      <w:bookmarkEnd w:id="44"/>
      <w:bookmarkEnd w:id="45"/>
      <w:bookmarkEnd w:id="46"/>
      <w:proofErr w:type="gramEnd"/>
      <w:r w:rsidRPr="00D07F96">
        <w:rPr>
          <w:rStyle w:val="Heading3Char"/>
        </w:rPr>
        <w:t xml:space="preserve">  </w:t>
      </w:r>
      <w:r w:rsidRPr="00124A75">
        <w:rPr>
          <w:rFonts w:cs="Times New Roman"/>
          <w:szCs w:val="24"/>
        </w:rPr>
        <w:t xml:space="preserve">The inclusion of informal instructional methods as outlined above has significant implications for music teacher education (Emmons, 2004; Green, 2001, 2004; </w:t>
      </w:r>
      <w:proofErr w:type="spellStart"/>
      <w:r w:rsidRPr="00124A75">
        <w:rPr>
          <w:rFonts w:cs="Times New Roman"/>
          <w:szCs w:val="24"/>
        </w:rPr>
        <w:t>Westerlund</w:t>
      </w:r>
      <w:proofErr w:type="spellEnd"/>
      <w:r w:rsidRPr="00124A75">
        <w:rPr>
          <w:rFonts w:cs="Times New Roman"/>
          <w:szCs w:val="24"/>
        </w:rPr>
        <w:t xml:space="preserve">, 2006).  Not only must music educators be knowledgeable in the traditional folk music and the Western </w:t>
      </w:r>
      <w:r w:rsidRPr="00124A75">
        <w:rPr>
          <w:rFonts w:cs="Times New Roman"/>
          <w:szCs w:val="24"/>
        </w:rPr>
        <w:lastRenderedPageBreak/>
        <w:t xml:space="preserve">classical canon, they would also benefit from knowledge and skills in a variety of popular musical styles.  </w:t>
      </w:r>
    </w:p>
    <w:p w:rsidR="00045C42" w:rsidRPr="00124A75" w:rsidRDefault="00045C42" w:rsidP="00045C42">
      <w:pPr>
        <w:contextualSpacing/>
        <w:rPr>
          <w:rFonts w:cs="Times New Roman"/>
          <w:szCs w:val="24"/>
        </w:rPr>
      </w:pPr>
      <w:r>
        <w:rPr>
          <w:rFonts w:cs="Times New Roman"/>
          <w:szCs w:val="24"/>
        </w:rPr>
        <w:t>Emmons (2004) suggests</w:t>
      </w:r>
      <w:r w:rsidRPr="00124A75">
        <w:rPr>
          <w:rFonts w:cs="Times New Roman"/>
          <w:szCs w:val="24"/>
        </w:rPr>
        <w:t xml:space="preserve"> that many music educators come from backgrounds where participation and interest in popular music is discouraged.  This results in teachers who are quite proficient in Western art music </w:t>
      </w:r>
      <w:r>
        <w:rPr>
          <w:rFonts w:cs="Times New Roman"/>
          <w:szCs w:val="24"/>
        </w:rPr>
        <w:t xml:space="preserve">practices, </w:t>
      </w:r>
      <w:r w:rsidRPr="00124A75">
        <w:rPr>
          <w:rFonts w:cs="Times New Roman"/>
          <w:szCs w:val="24"/>
        </w:rPr>
        <w:t xml:space="preserve">but are deficient regarding the </w:t>
      </w:r>
      <w:r>
        <w:rPr>
          <w:rFonts w:cs="Times New Roman"/>
          <w:szCs w:val="24"/>
        </w:rPr>
        <w:t>practices</w:t>
      </w:r>
      <w:r w:rsidRPr="00124A75">
        <w:rPr>
          <w:rFonts w:cs="Times New Roman"/>
          <w:szCs w:val="24"/>
        </w:rPr>
        <w:t xml:space="preserve"> of popular music.  He </w:t>
      </w:r>
      <w:r>
        <w:rPr>
          <w:rFonts w:cs="Times New Roman"/>
          <w:szCs w:val="24"/>
        </w:rPr>
        <w:t>suggests</w:t>
      </w:r>
      <w:r w:rsidRPr="00124A75">
        <w:rPr>
          <w:rFonts w:cs="Times New Roman"/>
          <w:szCs w:val="24"/>
        </w:rPr>
        <w:t xml:space="preserve"> that methods classes must provide future music educators with experiences that will allow them to develop their skills in the areas of (a) instruments of popular music, (b) improvisation and composition, (c) copying recordings, and (d) popular music technology.  </w:t>
      </w:r>
    </w:p>
    <w:p w:rsidR="00045C42" w:rsidRPr="00124A75" w:rsidRDefault="00045C42" w:rsidP="00045C42">
      <w:pPr>
        <w:contextualSpacing/>
        <w:rPr>
          <w:rFonts w:cs="Times New Roman"/>
          <w:szCs w:val="24"/>
        </w:rPr>
      </w:pPr>
      <w:r w:rsidRPr="00124A75">
        <w:rPr>
          <w:rFonts w:cs="Times New Roman"/>
          <w:szCs w:val="24"/>
        </w:rPr>
        <w:t xml:space="preserve">While most music education degrees have instrumental methods classes, content is most often focused on teaching instruments involved in bands and orchestras (Emmons, 2004).  Emmons stated that electric guitars, bass guitars, drums sets, and electronic keyboards should also be included in teacher training.  Not only should these instruments be taught, but the instruction should be such that the context allows for the playing of popular music.  This instruction would result in future teachers being taught techniques that are applicable to popular music styles such as bar chords and improvisation on the guitar rather than simple melodic playing or folk song accompanying.  They would also be taught basic rock beats on the drum set, how to read from a chord chart, and how to improvise in appropriate styles on the bass guitar and electronic keyboard.  </w:t>
      </w:r>
    </w:p>
    <w:p w:rsidR="00045C42" w:rsidRPr="00124A75" w:rsidRDefault="00045C42" w:rsidP="00045C42">
      <w:pPr>
        <w:contextualSpacing/>
        <w:rPr>
          <w:rFonts w:cs="Times New Roman"/>
          <w:szCs w:val="24"/>
        </w:rPr>
      </w:pPr>
      <w:r w:rsidRPr="00124A75">
        <w:rPr>
          <w:rFonts w:cs="Times New Roman"/>
          <w:szCs w:val="24"/>
        </w:rPr>
        <w:t xml:space="preserve">According to Emmons (2004) music educators feel the least competent to teach improvisation and composition, yet skill in each of these areas </w:t>
      </w:r>
      <w:r>
        <w:rPr>
          <w:rFonts w:cs="Times New Roman"/>
          <w:szCs w:val="24"/>
        </w:rPr>
        <w:t>is</w:t>
      </w:r>
      <w:r w:rsidRPr="00124A75">
        <w:rPr>
          <w:rFonts w:cs="Times New Roman"/>
          <w:szCs w:val="24"/>
        </w:rPr>
        <w:t xml:space="preserve"> vital to popular music education.  He suggests several simple exercises can be used by music educators to </w:t>
      </w:r>
      <w:r w:rsidRPr="00124A75">
        <w:rPr>
          <w:rFonts w:cs="Times New Roman"/>
          <w:szCs w:val="24"/>
        </w:rPr>
        <w:lastRenderedPageBreak/>
        <w:t xml:space="preserve">increase their skill and comfort with these musical elements.  Along with Green (2001), he believes that participation in popular music is one of the best ways to become familiar with how popular musicians improvise and compose.  As noted above, </w:t>
      </w:r>
      <w:r>
        <w:rPr>
          <w:rFonts w:cs="Times New Roman"/>
          <w:szCs w:val="24"/>
        </w:rPr>
        <w:t>imitating</w:t>
      </w:r>
      <w:r w:rsidRPr="00124A75">
        <w:rPr>
          <w:rFonts w:cs="Times New Roman"/>
          <w:szCs w:val="24"/>
        </w:rPr>
        <w:t xml:space="preserve"> recordings is the primary informal learning method of popular musicians (Green, 2001).  Emmons (2004) suggests that music educators should develop this ability to help them identify with the learning process of popular musicians while noting how this skill helps bridge the gap between theoretical and aural aspects of music.  Finally, music teacher training should also include experiences that allow students to familiarize themselves with the technology used in popular music.  This includes sound reinforcement equipment, digital recording software, and electronic instruments such as keyboards.  </w:t>
      </w:r>
    </w:p>
    <w:p w:rsidR="00045C42" w:rsidRPr="00124A75" w:rsidRDefault="00045C42" w:rsidP="00045C42">
      <w:pPr>
        <w:contextualSpacing/>
        <w:rPr>
          <w:rFonts w:cs="Times New Roman"/>
          <w:szCs w:val="24"/>
        </w:rPr>
      </w:pPr>
      <w:proofErr w:type="spellStart"/>
      <w:r w:rsidRPr="00124A75">
        <w:rPr>
          <w:rFonts w:cs="Times New Roman"/>
          <w:szCs w:val="24"/>
        </w:rPr>
        <w:t>Westerlund</w:t>
      </w:r>
      <w:proofErr w:type="spellEnd"/>
      <w:r w:rsidRPr="00124A75">
        <w:rPr>
          <w:rFonts w:cs="Times New Roman"/>
          <w:szCs w:val="24"/>
        </w:rPr>
        <w:t xml:space="preserve"> (2006) applauds the efforts of Finnish music teacher education, which includes popular music as a part of the curriculum.  He cites several changes that have occurred in Finnish music teacher education that help accommodate the incorporation of popular styles and popular teaching methods, many of which are similar to those proposed above by Emmons.  These include:</w:t>
      </w:r>
    </w:p>
    <w:p w:rsidR="00045C42" w:rsidRPr="00124A75" w:rsidRDefault="00045C42" w:rsidP="00045C42">
      <w:pPr>
        <w:pStyle w:val="ListBullet"/>
        <w:spacing w:line="480" w:lineRule="auto"/>
        <w:ind w:left="1080"/>
        <w:rPr>
          <w:rFonts w:cs="Times New Roman"/>
          <w:szCs w:val="24"/>
        </w:rPr>
      </w:pPr>
      <w:r w:rsidRPr="00124A75">
        <w:rPr>
          <w:rFonts w:cs="Times New Roman"/>
          <w:szCs w:val="24"/>
        </w:rPr>
        <w:t>Recruiting university teachers with different kinds of musical expertise, at first even teachers with no formal qualification;</w:t>
      </w:r>
    </w:p>
    <w:p w:rsidR="00045C42" w:rsidRPr="00124A75" w:rsidRDefault="00045C42" w:rsidP="00045C42">
      <w:pPr>
        <w:pStyle w:val="ListBullet"/>
        <w:spacing w:line="480" w:lineRule="auto"/>
        <w:ind w:left="1080"/>
        <w:rPr>
          <w:rFonts w:cs="Times New Roman"/>
          <w:szCs w:val="24"/>
        </w:rPr>
      </w:pPr>
      <w:r w:rsidRPr="00124A75">
        <w:rPr>
          <w:rFonts w:cs="Times New Roman"/>
          <w:szCs w:val="24"/>
        </w:rPr>
        <w:t>altered criteria in entrance examinations for music teacher education: in addition to Western classical music, candidates may perform folk, jazz, or Afro-American music on any of the required instruments;</w:t>
      </w:r>
    </w:p>
    <w:p w:rsidR="00045C42" w:rsidRPr="00124A75" w:rsidRDefault="00045C42" w:rsidP="00045C42">
      <w:pPr>
        <w:pStyle w:val="ListBullet"/>
        <w:spacing w:line="480" w:lineRule="auto"/>
        <w:ind w:left="1080"/>
        <w:rPr>
          <w:rFonts w:cs="Times New Roman"/>
          <w:szCs w:val="24"/>
        </w:rPr>
      </w:pPr>
      <w:r w:rsidRPr="00124A75">
        <w:rPr>
          <w:rFonts w:cs="Times New Roman"/>
          <w:szCs w:val="24"/>
        </w:rPr>
        <w:t>creating space in the university curriculum for new courses in Afro-American music and rock band instruments;</w:t>
      </w:r>
    </w:p>
    <w:p w:rsidR="00045C42" w:rsidRPr="00124A75" w:rsidRDefault="00045C42" w:rsidP="00045C42">
      <w:pPr>
        <w:pStyle w:val="ListBullet"/>
        <w:spacing w:line="480" w:lineRule="auto"/>
        <w:ind w:left="1080"/>
        <w:rPr>
          <w:rFonts w:cs="Times New Roman"/>
          <w:szCs w:val="24"/>
        </w:rPr>
      </w:pPr>
      <w:r w:rsidRPr="00124A75">
        <w:rPr>
          <w:rFonts w:cs="Times New Roman"/>
          <w:szCs w:val="24"/>
        </w:rPr>
        <w:lastRenderedPageBreak/>
        <w:t>intensive further education for music teachers in the field;</w:t>
      </w:r>
    </w:p>
    <w:p w:rsidR="00045C42" w:rsidRPr="00124A75" w:rsidRDefault="00045C42" w:rsidP="00045C42">
      <w:pPr>
        <w:pStyle w:val="ListBullet"/>
        <w:spacing w:line="480" w:lineRule="auto"/>
        <w:ind w:left="1080"/>
        <w:rPr>
          <w:rFonts w:cs="Times New Roman"/>
          <w:szCs w:val="24"/>
        </w:rPr>
      </w:pPr>
      <w:r w:rsidRPr="00124A75">
        <w:rPr>
          <w:rFonts w:cs="Times New Roman"/>
          <w:szCs w:val="24"/>
        </w:rPr>
        <w:t>increased technological facilities both in teacher education and in schools; and</w:t>
      </w:r>
    </w:p>
    <w:p w:rsidR="00045C42" w:rsidRPr="00124A75" w:rsidRDefault="00045C42" w:rsidP="00045C42">
      <w:pPr>
        <w:pStyle w:val="ListBullet"/>
        <w:spacing w:line="480" w:lineRule="auto"/>
        <w:ind w:left="1080"/>
        <w:rPr>
          <w:rFonts w:cs="Times New Roman"/>
          <w:szCs w:val="24"/>
        </w:rPr>
      </w:pPr>
      <w:proofErr w:type="gramStart"/>
      <w:r w:rsidRPr="00124A75">
        <w:rPr>
          <w:rFonts w:cs="Times New Roman"/>
          <w:szCs w:val="24"/>
        </w:rPr>
        <w:t>constant</w:t>
      </w:r>
      <w:proofErr w:type="gramEnd"/>
      <w:r w:rsidRPr="00124A75">
        <w:rPr>
          <w:rFonts w:cs="Times New Roman"/>
          <w:szCs w:val="24"/>
        </w:rPr>
        <w:t xml:space="preserve"> efforts to change institutional attitudes in university administration and amongst classical music teachers.  (p. 123)</w:t>
      </w:r>
    </w:p>
    <w:p w:rsidR="00045C42" w:rsidRPr="00124A75" w:rsidRDefault="00045C42" w:rsidP="00045C42">
      <w:pPr>
        <w:pStyle w:val="ListBullet"/>
        <w:numPr>
          <w:ilvl w:val="0"/>
          <w:numId w:val="0"/>
        </w:numPr>
        <w:spacing w:line="480" w:lineRule="auto"/>
        <w:rPr>
          <w:rFonts w:cs="Times New Roman"/>
          <w:szCs w:val="24"/>
        </w:rPr>
      </w:pPr>
      <w:r>
        <w:rPr>
          <w:rFonts w:cs="Times New Roman"/>
          <w:szCs w:val="24"/>
        </w:rPr>
        <w:t>The Finnish education system</w:t>
      </w:r>
      <w:r w:rsidRPr="00124A75">
        <w:rPr>
          <w:rFonts w:cs="Times New Roman"/>
          <w:szCs w:val="24"/>
        </w:rPr>
        <w:t xml:space="preserve"> has agreed that popular music content has merit in the music classroom and has included it in their curriculum for decades.  This has allowed them to focus on addressing this content, not only in the classroom, but also in teacher education.  </w:t>
      </w:r>
    </w:p>
    <w:p w:rsidR="00045C42" w:rsidRPr="00124A75" w:rsidRDefault="00045C42" w:rsidP="00045C42">
      <w:pPr>
        <w:rPr>
          <w:rFonts w:cs="Times New Roman"/>
          <w:szCs w:val="24"/>
        </w:rPr>
      </w:pPr>
      <w:bookmarkStart w:id="47" w:name="_Toc348698373"/>
      <w:bookmarkStart w:id="48" w:name="_Toc350289280"/>
      <w:bookmarkStart w:id="49" w:name="_Toc447977401"/>
      <w:proofErr w:type="gramStart"/>
      <w:r w:rsidRPr="00D07F96">
        <w:rPr>
          <w:rStyle w:val="Heading3Char"/>
        </w:rPr>
        <w:t>Current research on informal music education.</w:t>
      </w:r>
      <w:bookmarkEnd w:id="47"/>
      <w:bookmarkEnd w:id="48"/>
      <w:bookmarkEnd w:id="49"/>
      <w:proofErr w:type="gramEnd"/>
      <w:r w:rsidRPr="00D07F96">
        <w:rPr>
          <w:rStyle w:val="Heading3Char"/>
        </w:rPr>
        <w:t xml:space="preserve">  </w:t>
      </w:r>
      <w:r w:rsidRPr="00124A75">
        <w:rPr>
          <w:rFonts w:cs="Times New Roman"/>
          <w:szCs w:val="24"/>
        </w:rPr>
        <w:t>Based on Green’s informal music pedagogy (Green, 2008b), Abrahams</w:t>
      </w:r>
      <w:r>
        <w:rPr>
          <w:rFonts w:cs="Times New Roman"/>
          <w:szCs w:val="24"/>
        </w:rPr>
        <w:t xml:space="preserve"> et al.</w:t>
      </w:r>
      <w:r w:rsidRPr="00124A75">
        <w:rPr>
          <w:rFonts w:cs="Times New Roman"/>
          <w:szCs w:val="24"/>
        </w:rPr>
        <w:t xml:space="preserve"> (201</w:t>
      </w:r>
      <w:r>
        <w:rPr>
          <w:rFonts w:cs="Times New Roman"/>
          <w:szCs w:val="24"/>
        </w:rPr>
        <w:t>2</w:t>
      </w:r>
      <w:r w:rsidRPr="00124A75">
        <w:rPr>
          <w:rFonts w:cs="Times New Roman"/>
          <w:szCs w:val="24"/>
        </w:rPr>
        <w:t xml:space="preserve">) designed a study in which high school performing ensembles were asked to create an arrangement of a Christmas carol.  Participants consisted of four high school choirs and one high school band.  Conductors of these ensembles asked their students to copy a recording of </w:t>
      </w:r>
      <w:r>
        <w:rPr>
          <w:rFonts w:cs="Times New Roman"/>
          <w:szCs w:val="24"/>
        </w:rPr>
        <w:t xml:space="preserve">a </w:t>
      </w:r>
      <w:r w:rsidRPr="00124A75">
        <w:rPr>
          <w:rFonts w:cs="Times New Roman"/>
          <w:szCs w:val="24"/>
        </w:rPr>
        <w:t xml:space="preserve">Christmas carol of their choice, or create an arrangement of a Christmas carol based on a recording.  These performances would be featured at a public concert during the Christmas season.  As with Green’s study, students were given independence and autonomy during the duration of the 12 week period.  </w:t>
      </w:r>
    </w:p>
    <w:p w:rsidR="00045C42" w:rsidRPr="00124A75" w:rsidRDefault="00045C42" w:rsidP="00045C42">
      <w:pPr>
        <w:rPr>
          <w:rFonts w:cs="Times New Roman"/>
          <w:szCs w:val="24"/>
        </w:rPr>
      </w:pPr>
      <w:r w:rsidRPr="00124A75">
        <w:rPr>
          <w:rFonts w:cs="Times New Roman"/>
          <w:szCs w:val="24"/>
        </w:rPr>
        <w:t xml:space="preserve">Abraham’s (2011) conclusions supported those of Green, finding that working informally in small groups positively impacted “group cooperation, peer-directed learning, autonomy, leadership, and personal musical identity” (p. 1).  The experience also resulted in a change of student and teacher perceptions on the students’ musical skill and ability, which resulted in an overall change in the culture of the ensemble.  </w:t>
      </w:r>
    </w:p>
    <w:p w:rsidR="00045C42" w:rsidRPr="00124A75" w:rsidRDefault="00045C42" w:rsidP="00045C42">
      <w:pPr>
        <w:rPr>
          <w:rFonts w:cs="Times New Roman"/>
          <w:szCs w:val="24"/>
        </w:rPr>
      </w:pPr>
      <w:r w:rsidRPr="00124A75">
        <w:rPr>
          <w:rFonts w:cs="Times New Roman"/>
          <w:szCs w:val="24"/>
        </w:rPr>
        <w:lastRenderedPageBreak/>
        <w:t xml:space="preserve">Rodriguez (2009) cited obstacles that arise for both teachers and students implementing informal music pedagogy as they adopt new roles within the classroom.  He notes that many pre-service teachers find the shift to informal instructional methods to be difficult.  Based on classroom assignments he has given to pre-service teachers, he discovered many approached informal pedagogy with awkwardness and hostility.  He attributed this to the idea that these teachers feel as if their formal music education, which has played a major role in developing who they are as a musician, has been devalued.  </w:t>
      </w:r>
    </w:p>
    <w:p w:rsidR="00045C42" w:rsidRPr="00124A75" w:rsidRDefault="00045C42" w:rsidP="00045C42">
      <w:pPr>
        <w:rPr>
          <w:rFonts w:cs="Times New Roman"/>
          <w:szCs w:val="24"/>
        </w:rPr>
      </w:pPr>
      <w:r w:rsidRPr="00124A75">
        <w:rPr>
          <w:rFonts w:cs="Times New Roman"/>
          <w:szCs w:val="24"/>
        </w:rPr>
        <w:t xml:space="preserve">Concerning the role of student within these endeavors, Rodriguez (2009) notes differences between students who have formal music training and those who do not.  Based on his observations of a small popular music ensemble at an area high school, he found that students with formal music training (particularly those with developed notational skill) brought different abilities and learning approaches with them to the informal learning environment.  Rather than learning music by listening to and imitating a recording as described by Green (2008b), these students felt it was faster and more efficient to use the score.  Rodriguez also points out that these formally trained students were not as comfortable with the creative decision-making process inherent in an informal method since they were more accustomed to </w:t>
      </w:r>
      <w:r>
        <w:rPr>
          <w:rFonts w:cs="Times New Roman"/>
          <w:szCs w:val="24"/>
        </w:rPr>
        <w:t>following a teacher’s instruction</w:t>
      </w:r>
      <w:r w:rsidRPr="00124A75">
        <w:rPr>
          <w:rFonts w:cs="Times New Roman"/>
          <w:szCs w:val="24"/>
        </w:rPr>
        <w:t xml:space="preserve">.  As a result, they relied heavily on established guidelines and familiar problem-solving techniques pulled from their formal training rather than seeking new ways to solve a problem (Rodriguez, 2009).  In short, they attempted to formalize the process.  </w:t>
      </w:r>
    </w:p>
    <w:p w:rsidR="00045C42" w:rsidRPr="00124A75" w:rsidRDefault="00045C42" w:rsidP="00045C42">
      <w:pPr>
        <w:rPr>
          <w:rFonts w:cs="Times New Roman"/>
          <w:szCs w:val="24"/>
        </w:rPr>
      </w:pPr>
      <w:r w:rsidRPr="00124A75">
        <w:rPr>
          <w:rFonts w:cs="Times New Roman"/>
          <w:szCs w:val="24"/>
        </w:rPr>
        <w:t xml:space="preserve">In the end, Rodriguez admits that the implementation of an informal learning pedagogy required “more flexibility and intensiveness” than he had previously thought </w:t>
      </w:r>
      <w:r w:rsidRPr="00124A75">
        <w:rPr>
          <w:rFonts w:cs="Times New Roman"/>
          <w:szCs w:val="24"/>
        </w:rPr>
        <w:lastRenderedPageBreak/>
        <w:t xml:space="preserve">(p. 44).  Those facilitating the interaction of students with formal music training and those without formal training within an informal learning pedagogical approach must consider the “pace, style, and organization of learning” (p. 41) while understanding that students will react differently to the greater freedom and agency this method affords.  </w:t>
      </w:r>
    </w:p>
    <w:p w:rsidR="00045C42" w:rsidRPr="00124A75" w:rsidRDefault="00045C42" w:rsidP="00045C42">
      <w:pPr>
        <w:contextualSpacing/>
        <w:rPr>
          <w:rFonts w:cs="Times New Roman"/>
          <w:szCs w:val="24"/>
        </w:rPr>
      </w:pPr>
      <w:bookmarkStart w:id="50" w:name="_Toc348698374"/>
      <w:bookmarkStart w:id="51" w:name="_Toc350289281"/>
      <w:bookmarkStart w:id="52" w:name="_Toc447977402"/>
      <w:proofErr w:type="gramStart"/>
      <w:r w:rsidRPr="00D07F96">
        <w:rPr>
          <w:rStyle w:val="Heading3Char"/>
        </w:rPr>
        <w:t>Summary of popular music education.</w:t>
      </w:r>
      <w:bookmarkEnd w:id="50"/>
      <w:bookmarkEnd w:id="51"/>
      <w:bookmarkEnd w:id="52"/>
      <w:proofErr w:type="gramEnd"/>
      <w:r w:rsidRPr="00D07F96">
        <w:rPr>
          <w:rStyle w:val="Heading3Char"/>
        </w:rPr>
        <w:t xml:space="preserve">  </w:t>
      </w:r>
      <w:r w:rsidRPr="00124A75">
        <w:rPr>
          <w:rFonts w:cs="Times New Roman"/>
          <w:szCs w:val="24"/>
        </w:rPr>
        <w:t xml:space="preserve">In summary, the inclusion of popular music in formal music education is not as simple as expanding the repertoire included in the curriculum.  Because of the differences in aesthetic aims and instructional methods of classical and popular music, a reformation of educational goals and pedagogical methods </w:t>
      </w:r>
      <w:r>
        <w:rPr>
          <w:rFonts w:cs="Times New Roman"/>
          <w:szCs w:val="24"/>
        </w:rPr>
        <w:t>may be necessary</w:t>
      </w:r>
      <w:r w:rsidRPr="00124A75">
        <w:rPr>
          <w:rFonts w:cs="Times New Roman"/>
          <w:szCs w:val="24"/>
        </w:rPr>
        <w:t xml:space="preserve">.  These methods </w:t>
      </w:r>
      <w:r>
        <w:rPr>
          <w:rFonts w:cs="Times New Roman"/>
          <w:szCs w:val="24"/>
        </w:rPr>
        <w:t>could</w:t>
      </w:r>
      <w:r w:rsidRPr="00124A75">
        <w:rPr>
          <w:rFonts w:cs="Times New Roman"/>
          <w:szCs w:val="24"/>
        </w:rPr>
        <w:t xml:space="preserve"> be altered to reflect the informal nature of music transmission in the popular realm; this includes individuals selecting their own music and learning it in small groups by listening to and imitating recordings.   Music educators should understand that the acquisition of certain musical skills is possible through the use of a variety of musical styles.  Therefore, they should include not only the traditional canon of repertoire, but also allow for other repertoire in the curriculum.  </w:t>
      </w:r>
    </w:p>
    <w:p w:rsidR="00045C42" w:rsidRPr="00124A75" w:rsidRDefault="00045C42" w:rsidP="00045C42">
      <w:pPr>
        <w:ind w:left="720" w:firstLine="0"/>
        <w:contextualSpacing/>
        <w:rPr>
          <w:rFonts w:cs="Times New Roman"/>
          <w:szCs w:val="24"/>
        </w:rPr>
      </w:pPr>
      <w:r w:rsidRPr="00124A75">
        <w:rPr>
          <w:rFonts w:cs="Times New Roman"/>
          <w:szCs w:val="24"/>
        </w:rPr>
        <w:t xml:space="preserve">While we must continue to support the particular </w:t>
      </w:r>
      <w:proofErr w:type="spellStart"/>
      <w:r w:rsidRPr="00124A75">
        <w:rPr>
          <w:rFonts w:cs="Times New Roman"/>
          <w:szCs w:val="24"/>
        </w:rPr>
        <w:t>musics</w:t>
      </w:r>
      <w:proofErr w:type="spellEnd"/>
      <w:r w:rsidRPr="00124A75">
        <w:rPr>
          <w:rFonts w:cs="Times New Roman"/>
          <w:szCs w:val="24"/>
        </w:rPr>
        <w:t xml:space="preserve"> and musical engagements that so many of us professionals, because of our special backgrounds, are so capable of and devoted to serving, we must also support the </w:t>
      </w:r>
      <w:proofErr w:type="spellStart"/>
      <w:r w:rsidRPr="00124A75">
        <w:rPr>
          <w:rFonts w:cs="Times New Roman"/>
          <w:szCs w:val="24"/>
        </w:rPr>
        <w:t>musics</w:t>
      </w:r>
      <w:proofErr w:type="spellEnd"/>
      <w:r w:rsidRPr="00124A75">
        <w:rPr>
          <w:rFonts w:cs="Times New Roman"/>
          <w:szCs w:val="24"/>
        </w:rPr>
        <w:t xml:space="preserve"> and musical involvements of most of our students.  Our musical preferences are not to be ignored, nor are theirs.  “Theirs” and “ours” are not a zero-sum game.  Both deserve their rightful place as sources of musical value available to be enhanced through our efforts.  (Reimer, 2012, p. 27)</w:t>
      </w:r>
    </w:p>
    <w:p w:rsidR="00045C42" w:rsidRPr="00124A75" w:rsidRDefault="00045C42" w:rsidP="00045C42">
      <w:pPr>
        <w:ind w:firstLine="0"/>
        <w:contextualSpacing/>
        <w:rPr>
          <w:rFonts w:cs="Times New Roman"/>
          <w:szCs w:val="24"/>
        </w:rPr>
      </w:pPr>
      <w:r w:rsidRPr="00124A75">
        <w:rPr>
          <w:rFonts w:cs="Times New Roman"/>
          <w:szCs w:val="24"/>
        </w:rPr>
        <w:lastRenderedPageBreak/>
        <w:t xml:space="preserve">Teacher education </w:t>
      </w:r>
      <w:r>
        <w:rPr>
          <w:rFonts w:cs="Times New Roman"/>
          <w:szCs w:val="24"/>
        </w:rPr>
        <w:t>could</w:t>
      </w:r>
      <w:r w:rsidRPr="00124A75">
        <w:rPr>
          <w:rFonts w:cs="Times New Roman"/>
          <w:szCs w:val="24"/>
        </w:rPr>
        <w:t xml:space="preserve"> also include the recognition of musical ability in popular styles and instruments in addition to those traditionally included in formal education.  This </w:t>
      </w:r>
      <w:r>
        <w:rPr>
          <w:rFonts w:cs="Times New Roman"/>
          <w:szCs w:val="24"/>
        </w:rPr>
        <w:t>might</w:t>
      </w:r>
      <w:r w:rsidRPr="00124A75">
        <w:rPr>
          <w:rFonts w:cs="Times New Roman"/>
          <w:szCs w:val="24"/>
        </w:rPr>
        <w:t xml:space="preserve"> result in teachers who are equipped to address multiple musical styles using varied teaching approaches.  </w:t>
      </w:r>
    </w:p>
    <w:p w:rsidR="00045C42" w:rsidRPr="00124A75" w:rsidRDefault="00045C42" w:rsidP="00045C42">
      <w:pPr>
        <w:contextualSpacing/>
        <w:rPr>
          <w:rFonts w:cs="Times New Roman"/>
          <w:szCs w:val="24"/>
        </w:rPr>
      </w:pPr>
      <w:r w:rsidRPr="00124A75">
        <w:rPr>
          <w:rFonts w:cs="Times New Roman"/>
          <w:szCs w:val="24"/>
        </w:rPr>
        <w:t xml:space="preserve">With its focus on student-centered education, the informal music pedagogy outlined </w:t>
      </w:r>
      <w:r>
        <w:rPr>
          <w:rFonts w:cs="Times New Roman"/>
          <w:szCs w:val="24"/>
        </w:rPr>
        <w:t>in this section</w:t>
      </w:r>
      <w:r w:rsidRPr="00124A75">
        <w:rPr>
          <w:rFonts w:cs="Times New Roman"/>
          <w:szCs w:val="24"/>
        </w:rPr>
        <w:t xml:space="preserve"> is built on the foundation of constructivism and culturally responsive teaching.  The remainder of this chapter will address these two educational philosophies and how they inform the current inquiry into popular music education.  </w:t>
      </w:r>
    </w:p>
    <w:p w:rsidR="00045C42" w:rsidRPr="00124A75" w:rsidRDefault="00045C42" w:rsidP="00045C42">
      <w:pPr>
        <w:pStyle w:val="Heading2"/>
        <w:rPr>
          <w:rFonts w:cs="Times New Roman"/>
          <w:szCs w:val="24"/>
        </w:rPr>
      </w:pPr>
      <w:bookmarkStart w:id="53" w:name="_Toc348698375"/>
      <w:bookmarkStart w:id="54" w:name="_Toc350289282"/>
      <w:bookmarkStart w:id="55" w:name="_Toc447977403"/>
      <w:r w:rsidRPr="00124A75">
        <w:rPr>
          <w:rFonts w:cs="Times New Roman"/>
          <w:szCs w:val="24"/>
        </w:rPr>
        <w:t>Constructivism</w:t>
      </w:r>
      <w:bookmarkEnd w:id="53"/>
      <w:bookmarkEnd w:id="54"/>
      <w:bookmarkEnd w:id="55"/>
    </w:p>
    <w:p w:rsidR="00045C42" w:rsidRPr="00124A75" w:rsidRDefault="00045C42" w:rsidP="00045C42">
      <w:pPr>
        <w:contextualSpacing/>
        <w:rPr>
          <w:rFonts w:cs="Times New Roman"/>
          <w:szCs w:val="24"/>
        </w:rPr>
      </w:pPr>
      <w:r w:rsidRPr="00124A75">
        <w:rPr>
          <w:rFonts w:cs="Times New Roman"/>
          <w:szCs w:val="24"/>
        </w:rPr>
        <w:t xml:space="preserve">John Dewey (1938) identified two main educational philosophies: Traditional and Progressive.  He described </w:t>
      </w:r>
      <w:r>
        <w:rPr>
          <w:rFonts w:cs="Times New Roman"/>
          <w:szCs w:val="24"/>
        </w:rPr>
        <w:t>educational approaches founded on</w:t>
      </w:r>
      <w:r w:rsidRPr="00124A75">
        <w:rPr>
          <w:rFonts w:cs="Times New Roman"/>
          <w:szCs w:val="24"/>
        </w:rPr>
        <w:t xml:space="preserve"> traditional</w:t>
      </w:r>
      <w:r>
        <w:rPr>
          <w:rFonts w:cs="Times New Roman"/>
          <w:szCs w:val="24"/>
        </w:rPr>
        <w:t xml:space="preserve"> philosophies </w:t>
      </w:r>
      <w:r w:rsidRPr="00124A75">
        <w:rPr>
          <w:rFonts w:cs="Times New Roman"/>
          <w:szCs w:val="24"/>
        </w:rPr>
        <w:t xml:space="preserve">as </w:t>
      </w:r>
      <w:r>
        <w:rPr>
          <w:rFonts w:cs="Times New Roman"/>
          <w:szCs w:val="24"/>
        </w:rPr>
        <w:t xml:space="preserve">those </w:t>
      </w:r>
      <w:r w:rsidRPr="00124A75">
        <w:rPr>
          <w:rFonts w:cs="Times New Roman"/>
          <w:szCs w:val="24"/>
        </w:rPr>
        <w:t xml:space="preserve">in which the teachers are the “agents through which knowledge and skills are communicated” (p. 3) and students are merely docile and receptive.  Freire (1982) refers to this educational approach as “banking” since is resembles “an act of depositing, in which the students are the depositories and the teacher is the depositor” (p. 58).  Schools that follow this educational model focus on imparting knowledge that has already been worked out by previous generations (Dewey, 1938).  In contrast to traditionalists, Dewey (1938) described </w:t>
      </w:r>
      <w:r>
        <w:rPr>
          <w:rFonts w:cs="Times New Roman"/>
          <w:szCs w:val="24"/>
        </w:rPr>
        <w:t>approaches putting</w:t>
      </w:r>
      <w:r w:rsidRPr="00124A75">
        <w:rPr>
          <w:rFonts w:cs="Times New Roman"/>
          <w:szCs w:val="24"/>
        </w:rPr>
        <w:t xml:space="preserve"> progressive educational </w:t>
      </w:r>
      <w:r>
        <w:rPr>
          <w:rFonts w:cs="Times New Roman"/>
          <w:szCs w:val="24"/>
        </w:rPr>
        <w:t xml:space="preserve">philosophies into action </w:t>
      </w:r>
      <w:r w:rsidRPr="00124A75">
        <w:rPr>
          <w:rFonts w:cs="Times New Roman"/>
          <w:szCs w:val="24"/>
        </w:rPr>
        <w:t xml:space="preserve">as </w:t>
      </w:r>
      <w:r>
        <w:rPr>
          <w:rFonts w:cs="Times New Roman"/>
          <w:szCs w:val="24"/>
        </w:rPr>
        <w:t xml:space="preserve">those </w:t>
      </w:r>
      <w:r w:rsidRPr="00124A75">
        <w:rPr>
          <w:rFonts w:cs="Times New Roman"/>
          <w:szCs w:val="24"/>
        </w:rPr>
        <w:t xml:space="preserve">in which learning takes place through experience.  Freire terms this approach “problem-posing” education since the goal is to pose the “problems of men in their relations with the world” (p. 66).   While teachers facilitate these experiences and guide the learning, they situate themselves in the social group as </w:t>
      </w:r>
      <w:r w:rsidRPr="00124A75">
        <w:rPr>
          <w:rFonts w:cs="Times New Roman"/>
          <w:szCs w:val="24"/>
        </w:rPr>
        <w:lastRenderedPageBreak/>
        <w:t xml:space="preserve">co-learners with the students.  The emphasis of this learning is on individual expression and activity rather than the passive absorption of information.  </w:t>
      </w:r>
    </w:p>
    <w:p w:rsidR="00045C42" w:rsidRPr="00124A75" w:rsidRDefault="00045C42" w:rsidP="00045C42">
      <w:pPr>
        <w:contextualSpacing/>
        <w:rPr>
          <w:rFonts w:cs="Times New Roman"/>
          <w:szCs w:val="24"/>
        </w:rPr>
      </w:pPr>
      <w:r w:rsidRPr="00124A75">
        <w:rPr>
          <w:rFonts w:cs="Times New Roman"/>
          <w:szCs w:val="24"/>
        </w:rPr>
        <w:t xml:space="preserve">The basic tenants of constructivism that follow describe an approach that aligns within Dewey’s definition of progressive education and provide a theoretical foundation for the popular music pedagogy outlined in the previous section.  </w:t>
      </w:r>
    </w:p>
    <w:p w:rsidR="00045C42" w:rsidRPr="00124A75" w:rsidRDefault="00C17D5B" w:rsidP="00045C42">
      <w:pPr>
        <w:contextualSpacing/>
        <w:rPr>
          <w:rFonts w:cs="Times New Roman"/>
          <w:szCs w:val="24"/>
        </w:rPr>
      </w:pPr>
      <w:bookmarkStart w:id="56" w:name="_Toc348698376"/>
      <w:bookmarkStart w:id="57" w:name="_Toc350289283"/>
      <w:bookmarkStart w:id="58" w:name="_Toc447977404"/>
      <w:proofErr w:type="gramStart"/>
      <w:r>
        <w:rPr>
          <w:rStyle w:val="Heading3Char"/>
        </w:rPr>
        <w:t>Basic t</w:t>
      </w:r>
      <w:r w:rsidR="00045C42" w:rsidRPr="00D07F96">
        <w:rPr>
          <w:rStyle w:val="Heading3Char"/>
        </w:rPr>
        <w:t>enants.</w:t>
      </w:r>
      <w:bookmarkEnd w:id="56"/>
      <w:bookmarkEnd w:id="57"/>
      <w:bookmarkEnd w:id="58"/>
      <w:proofErr w:type="gramEnd"/>
      <w:r w:rsidR="00045C42" w:rsidRPr="00D07F96">
        <w:rPr>
          <w:rStyle w:val="Heading3Char"/>
        </w:rPr>
        <w:t xml:space="preserve">  </w:t>
      </w:r>
      <w:r w:rsidR="00045C42" w:rsidRPr="00124A75">
        <w:rPr>
          <w:rFonts w:cs="Times New Roman"/>
          <w:szCs w:val="24"/>
        </w:rPr>
        <w:t xml:space="preserve">While no single individual is responsible for establishing constructivism in its entirety, some widely accepted beliefs have emerged.  These </w:t>
      </w:r>
      <w:r w:rsidR="00045C42">
        <w:rPr>
          <w:rFonts w:cs="Times New Roman"/>
          <w:szCs w:val="24"/>
        </w:rPr>
        <w:t xml:space="preserve">philosophers and researchers </w:t>
      </w:r>
      <w:r w:rsidR="00045C42" w:rsidRPr="00124A75">
        <w:rPr>
          <w:rFonts w:cs="Times New Roman"/>
          <w:szCs w:val="24"/>
        </w:rPr>
        <w:t>(</w:t>
      </w:r>
      <w:proofErr w:type="spellStart"/>
      <w:r w:rsidR="00045C42" w:rsidRPr="00124A75">
        <w:rPr>
          <w:rFonts w:cs="Times New Roman"/>
          <w:szCs w:val="24"/>
        </w:rPr>
        <w:t>Airasian</w:t>
      </w:r>
      <w:proofErr w:type="spellEnd"/>
      <w:r w:rsidR="00045C42" w:rsidRPr="00124A75">
        <w:rPr>
          <w:rFonts w:cs="Times New Roman"/>
          <w:szCs w:val="24"/>
        </w:rPr>
        <w:t xml:space="preserve"> &amp; Walsh, 1997; Dewey, 1938; </w:t>
      </w:r>
      <w:r w:rsidR="00045C42">
        <w:rPr>
          <w:rFonts w:cs="Times New Roman"/>
          <w:szCs w:val="24"/>
        </w:rPr>
        <w:t xml:space="preserve">Harris &amp; Graham, 1994; </w:t>
      </w:r>
      <w:r w:rsidR="00045C42" w:rsidRPr="00124A75">
        <w:rPr>
          <w:rFonts w:cs="Times New Roman"/>
          <w:szCs w:val="24"/>
        </w:rPr>
        <w:t xml:space="preserve">Hein, 1991; </w:t>
      </w:r>
      <w:proofErr w:type="spellStart"/>
      <w:r w:rsidR="00045C42" w:rsidRPr="00124A75">
        <w:rPr>
          <w:rFonts w:cs="Times New Roman"/>
          <w:szCs w:val="24"/>
        </w:rPr>
        <w:t>Heylighen</w:t>
      </w:r>
      <w:proofErr w:type="spellEnd"/>
      <w:r w:rsidR="00045C42" w:rsidRPr="00124A75">
        <w:rPr>
          <w:rFonts w:cs="Times New Roman"/>
          <w:szCs w:val="24"/>
        </w:rPr>
        <w:t xml:space="preserve">, 1997; </w:t>
      </w:r>
      <w:proofErr w:type="spellStart"/>
      <w:r w:rsidR="00045C42" w:rsidRPr="00124A75">
        <w:rPr>
          <w:rFonts w:cs="Times New Roman"/>
          <w:szCs w:val="24"/>
        </w:rPr>
        <w:t>Inhelder</w:t>
      </w:r>
      <w:proofErr w:type="spellEnd"/>
      <w:r w:rsidR="00045C42" w:rsidRPr="00124A75">
        <w:rPr>
          <w:rFonts w:cs="Times New Roman"/>
          <w:szCs w:val="24"/>
        </w:rPr>
        <w:t xml:space="preserve"> &amp; Piaget, 1969; </w:t>
      </w:r>
      <w:proofErr w:type="spellStart"/>
      <w:r w:rsidR="00045C42" w:rsidRPr="00124A75">
        <w:rPr>
          <w:rFonts w:cs="Times New Roman"/>
          <w:szCs w:val="24"/>
        </w:rPr>
        <w:t>Kincheloe</w:t>
      </w:r>
      <w:proofErr w:type="spellEnd"/>
      <w:r w:rsidR="00045C42" w:rsidRPr="00124A75">
        <w:rPr>
          <w:rFonts w:cs="Times New Roman"/>
          <w:szCs w:val="24"/>
        </w:rPr>
        <w:t xml:space="preserve">, 2008; Piaget, 1932; Scott, 2006; Stewart, 1994; Vygotsky, 1978; Wiggins, 2001; </w:t>
      </w:r>
      <w:proofErr w:type="spellStart"/>
      <w:r w:rsidR="00045C42" w:rsidRPr="00124A75">
        <w:rPr>
          <w:rFonts w:cs="Times New Roman"/>
          <w:szCs w:val="24"/>
        </w:rPr>
        <w:t>Yager</w:t>
      </w:r>
      <w:proofErr w:type="spellEnd"/>
      <w:r w:rsidR="00045C42" w:rsidRPr="00124A75">
        <w:rPr>
          <w:rFonts w:cs="Times New Roman"/>
          <w:szCs w:val="24"/>
        </w:rPr>
        <w:t xml:space="preserve">, 1991) </w:t>
      </w:r>
      <w:r w:rsidR="00045C42">
        <w:rPr>
          <w:rFonts w:cs="Times New Roman"/>
          <w:szCs w:val="24"/>
        </w:rPr>
        <w:t>state that constructivists</w:t>
      </w:r>
      <w:r w:rsidR="00045C42" w:rsidRPr="00124A75">
        <w:rPr>
          <w:rFonts w:cs="Times New Roman"/>
          <w:szCs w:val="24"/>
        </w:rPr>
        <w:t>:</w:t>
      </w:r>
    </w:p>
    <w:p w:rsidR="00045C42" w:rsidRPr="00124A75" w:rsidRDefault="00045C42" w:rsidP="00045C42">
      <w:pPr>
        <w:pStyle w:val="ListBullet"/>
        <w:spacing w:line="480" w:lineRule="auto"/>
        <w:rPr>
          <w:rFonts w:cs="Times New Roman"/>
          <w:szCs w:val="24"/>
        </w:rPr>
      </w:pPr>
      <w:r w:rsidRPr="00124A75">
        <w:rPr>
          <w:rFonts w:cs="Times New Roman"/>
          <w:szCs w:val="24"/>
        </w:rPr>
        <w:t>believe knowledge is constructed by the individual through active engagement with the subject matter</w:t>
      </w:r>
    </w:p>
    <w:p w:rsidR="00045C42" w:rsidRPr="00124A75" w:rsidRDefault="00045C42" w:rsidP="00045C42">
      <w:pPr>
        <w:pStyle w:val="ListBullet"/>
        <w:spacing w:line="480" w:lineRule="auto"/>
        <w:rPr>
          <w:rFonts w:cs="Times New Roman"/>
          <w:szCs w:val="24"/>
        </w:rPr>
      </w:pPr>
      <w:r w:rsidRPr="00124A75">
        <w:rPr>
          <w:rFonts w:cs="Times New Roman"/>
          <w:szCs w:val="24"/>
        </w:rPr>
        <w:t>view learning as the way an individual makes sense of his or her world</w:t>
      </w:r>
    </w:p>
    <w:p w:rsidR="00045C42" w:rsidRPr="00124A75" w:rsidRDefault="00045C42" w:rsidP="00045C42">
      <w:pPr>
        <w:pStyle w:val="ListBullet"/>
        <w:spacing w:line="480" w:lineRule="auto"/>
        <w:rPr>
          <w:rFonts w:cs="Times New Roman"/>
          <w:szCs w:val="24"/>
        </w:rPr>
      </w:pPr>
      <w:r w:rsidRPr="00124A75">
        <w:rPr>
          <w:rFonts w:cs="Times New Roman"/>
          <w:szCs w:val="24"/>
        </w:rPr>
        <w:t>believe knowledge construction results in individual interpretations of reality</w:t>
      </w:r>
    </w:p>
    <w:p w:rsidR="00045C42" w:rsidRPr="00124A75" w:rsidRDefault="00045C42" w:rsidP="00045C42">
      <w:pPr>
        <w:pStyle w:val="ListBullet"/>
        <w:spacing w:line="480" w:lineRule="auto"/>
        <w:rPr>
          <w:rFonts w:cs="Times New Roman"/>
          <w:szCs w:val="24"/>
        </w:rPr>
      </w:pPr>
      <w:r w:rsidRPr="00124A75">
        <w:rPr>
          <w:rFonts w:cs="Times New Roman"/>
          <w:szCs w:val="24"/>
        </w:rPr>
        <w:t>believe individual motivation plays a vital role in the learning process</w:t>
      </w:r>
    </w:p>
    <w:p w:rsidR="00045C42" w:rsidRPr="00124A75" w:rsidRDefault="00045C42" w:rsidP="00045C42">
      <w:pPr>
        <w:pStyle w:val="ListBullet"/>
        <w:spacing w:line="480" w:lineRule="auto"/>
        <w:rPr>
          <w:rFonts w:cs="Times New Roman"/>
          <w:szCs w:val="24"/>
        </w:rPr>
      </w:pPr>
      <w:r w:rsidRPr="00124A75">
        <w:rPr>
          <w:rFonts w:cs="Times New Roman"/>
          <w:szCs w:val="24"/>
        </w:rPr>
        <w:t>believe learning is self-regulated</w:t>
      </w:r>
    </w:p>
    <w:p w:rsidR="00045C42" w:rsidRPr="00124A75" w:rsidRDefault="00045C42" w:rsidP="00045C42">
      <w:pPr>
        <w:pStyle w:val="ListBullet"/>
        <w:spacing w:line="480" w:lineRule="auto"/>
        <w:rPr>
          <w:rFonts w:cs="Times New Roman"/>
          <w:szCs w:val="24"/>
        </w:rPr>
      </w:pPr>
      <w:r w:rsidRPr="00124A75">
        <w:rPr>
          <w:rFonts w:cs="Times New Roman"/>
          <w:szCs w:val="24"/>
        </w:rPr>
        <w:t>acknowledge the critical role of language in knowledge acquisition</w:t>
      </w:r>
    </w:p>
    <w:p w:rsidR="00045C42" w:rsidRPr="00124A75" w:rsidRDefault="00045C42" w:rsidP="00045C42">
      <w:pPr>
        <w:pStyle w:val="ListBullet"/>
        <w:spacing w:line="480" w:lineRule="auto"/>
        <w:rPr>
          <w:rFonts w:cs="Times New Roman"/>
          <w:szCs w:val="24"/>
        </w:rPr>
      </w:pPr>
      <w:r w:rsidRPr="00124A75">
        <w:rPr>
          <w:rFonts w:cs="Times New Roman"/>
          <w:szCs w:val="24"/>
        </w:rPr>
        <w:t xml:space="preserve">acknowledge both the cognitive and social aspects of the learning process </w:t>
      </w:r>
      <w:r w:rsidRPr="00124A75">
        <w:rPr>
          <w:rFonts w:cs="Times New Roman"/>
          <w:i/>
          <w:szCs w:val="24"/>
        </w:rPr>
        <w:t xml:space="preserve"> </w:t>
      </w:r>
    </w:p>
    <w:p w:rsidR="00045C42" w:rsidRPr="00124A75" w:rsidRDefault="00045C42" w:rsidP="00045C42">
      <w:pPr>
        <w:pStyle w:val="ListBullet"/>
        <w:numPr>
          <w:ilvl w:val="0"/>
          <w:numId w:val="0"/>
        </w:numPr>
        <w:spacing w:line="480" w:lineRule="auto"/>
        <w:ind w:firstLine="360"/>
        <w:rPr>
          <w:rFonts w:cs="Times New Roman"/>
          <w:szCs w:val="24"/>
        </w:rPr>
      </w:pPr>
      <w:r w:rsidRPr="00124A75">
        <w:rPr>
          <w:rFonts w:cs="Times New Roman"/>
          <w:szCs w:val="24"/>
        </w:rPr>
        <w:t>Epistemologically, constructivism asserts that all knowledge is constructed by the individual learner through active engagement with the subject matter</w:t>
      </w:r>
      <w:r w:rsidRPr="00124A75">
        <w:rPr>
          <w:rFonts w:cs="Times New Roman"/>
          <w:i/>
          <w:szCs w:val="24"/>
        </w:rPr>
        <w:t xml:space="preserve"> </w:t>
      </w:r>
      <w:r w:rsidRPr="00124A75">
        <w:rPr>
          <w:rFonts w:cs="Times New Roman"/>
          <w:szCs w:val="24"/>
        </w:rPr>
        <w:t>(Dewey, 1938;</w:t>
      </w:r>
      <w:r>
        <w:rPr>
          <w:rFonts w:cs="Times New Roman"/>
          <w:szCs w:val="24"/>
        </w:rPr>
        <w:t xml:space="preserve"> Harris &amp; Graham, 1994;</w:t>
      </w:r>
      <w:r w:rsidRPr="00124A75">
        <w:rPr>
          <w:rFonts w:cs="Times New Roman"/>
          <w:szCs w:val="24"/>
        </w:rPr>
        <w:t xml:space="preserve"> Hein, 1991; </w:t>
      </w:r>
      <w:proofErr w:type="spellStart"/>
      <w:r w:rsidRPr="00124A75">
        <w:rPr>
          <w:rFonts w:cs="Times New Roman"/>
          <w:szCs w:val="24"/>
        </w:rPr>
        <w:t>Heylighen</w:t>
      </w:r>
      <w:proofErr w:type="spellEnd"/>
      <w:r w:rsidRPr="00124A75">
        <w:rPr>
          <w:rFonts w:cs="Times New Roman"/>
          <w:szCs w:val="24"/>
        </w:rPr>
        <w:t xml:space="preserve">, 1997; </w:t>
      </w:r>
      <w:proofErr w:type="spellStart"/>
      <w:r w:rsidRPr="00124A75">
        <w:rPr>
          <w:rFonts w:cs="Times New Roman"/>
          <w:szCs w:val="24"/>
        </w:rPr>
        <w:t>Inhelder</w:t>
      </w:r>
      <w:proofErr w:type="spellEnd"/>
      <w:r w:rsidRPr="00124A75">
        <w:rPr>
          <w:rFonts w:cs="Times New Roman"/>
          <w:szCs w:val="24"/>
        </w:rPr>
        <w:t xml:space="preserve"> &amp; Piaget, 1969; </w:t>
      </w:r>
      <w:proofErr w:type="spellStart"/>
      <w:r w:rsidRPr="00124A75">
        <w:rPr>
          <w:rFonts w:cs="Times New Roman"/>
          <w:szCs w:val="24"/>
        </w:rPr>
        <w:t>Kincheloe</w:t>
      </w:r>
      <w:proofErr w:type="spellEnd"/>
      <w:r w:rsidRPr="00124A75">
        <w:rPr>
          <w:rFonts w:cs="Times New Roman"/>
          <w:szCs w:val="24"/>
        </w:rPr>
        <w:t xml:space="preserve">, 2008; Piaget, 1932; Scott, 2006; Stewart, 1994; Vygotsky, 1978; Wiggins, </w:t>
      </w:r>
      <w:r w:rsidRPr="00124A75">
        <w:rPr>
          <w:rFonts w:cs="Times New Roman"/>
          <w:szCs w:val="24"/>
        </w:rPr>
        <w:lastRenderedPageBreak/>
        <w:t xml:space="preserve">2001; </w:t>
      </w:r>
      <w:proofErr w:type="spellStart"/>
      <w:r w:rsidRPr="00124A75">
        <w:rPr>
          <w:rFonts w:cs="Times New Roman"/>
          <w:szCs w:val="24"/>
        </w:rPr>
        <w:t>Yager</w:t>
      </w:r>
      <w:proofErr w:type="spellEnd"/>
      <w:r w:rsidRPr="00124A75">
        <w:rPr>
          <w:rFonts w:cs="Times New Roman"/>
          <w:szCs w:val="24"/>
        </w:rPr>
        <w:t>, 1991).  This approach focuses on experience as the source of knowledge acquisition.  Rather than relying on “mere exposure… to new materials through oral lectures” (Vygotsky, 1978, p. 131), a constructivist teacher carefully designs experiences that present real life problems in authentic contexts.  These experiences require action-based problem solving and move the subject matter from abstract to concrete.  Green (2008b) evidenced this approach in her informal pedagogy by allowing students to learn by actively imitating recordings of songs.  This proved to be an effective way for students to gain access to the musical characteristics of the songs without the need for a lecture on time signatures, form, etc</w:t>
      </w:r>
      <w:r>
        <w:rPr>
          <w:rFonts w:cs="Times New Roman"/>
          <w:szCs w:val="24"/>
        </w:rPr>
        <w:t>.  Green believes</w:t>
      </w:r>
      <w:r w:rsidRPr="00124A75">
        <w:rPr>
          <w:rFonts w:cs="Times New Roman"/>
          <w:szCs w:val="24"/>
        </w:rPr>
        <w:t xml:space="preserve"> that allowing students to interact with the music, often through experimentation, in the context of popular song </w:t>
      </w:r>
      <w:r>
        <w:rPr>
          <w:rFonts w:cs="Times New Roman"/>
          <w:szCs w:val="24"/>
        </w:rPr>
        <w:t>is</w:t>
      </w:r>
      <w:r w:rsidRPr="00124A75">
        <w:rPr>
          <w:rFonts w:cs="Times New Roman"/>
          <w:szCs w:val="24"/>
        </w:rPr>
        <w:t xml:space="preserve"> the best method to lead them to a comprehensive and meaningful understanding of music.  Wiggins (2001) concurs, adding that true learning takes place when learners are involved in problem solving, not merely being told the solutions.  While providing learners with solutions may result in the memorization of facts, a problem solving approach allows learners to synthesize and analyze new information and teaches them to become independent learners.  </w:t>
      </w:r>
    </w:p>
    <w:p w:rsidR="00045C42" w:rsidRPr="00124A75" w:rsidRDefault="00045C42" w:rsidP="00045C42">
      <w:pPr>
        <w:contextualSpacing/>
        <w:rPr>
          <w:rFonts w:cs="Times New Roman"/>
          <w:szCs w:val="24"/>
        </w:rPr>
      </w:pPr>
      <w:r w:rsidRPr="00124A75">
        <w:rPr>
          <w:rFonts w:cs="Times New Roman"/>
          <w:szCs w:val="24"/>
        </w:rPr>
        <w:t>Constructivists consider learning an organizational process, and as such, are concerned with knowledge that enables individuals to make sense of their world (</w:t>
      </w:r>
      <w:proofErr w:type="spellStart"/>
      <w:r w:rsidRPr="00124A75">
        <w:rPr>
          <w:rFonts w:cs="Times New Roman"/>
          <w:szCs w:val="24"/>
        </w:rPr>
        <w:t>Airasian</w:t>
      </w:r>
      <w:proofErr w:type="spellEnd"/>
      <w:r w:rsidRPr="00124A75">
        <w:rPr>
          <w:rFonts w:cs="Times New Roman"/>
          <w:szCs w:val="24"/>
        </w:rPr>
        <w:t xml:space="preserve"> &amp; Walsh, 1997</w:t>
      </w:r>
      <w:r w:rsidRPr="0030294F">
        <w:rPr>
          <w:rFonts w:cs="Times New Roman"/>
          <w:szCs w:val="24"/>
        </w:rPr>
        <w:t xml:space="preserve">; Harris &amp; Graham, 1994; </w:t>
      </w:r>
      <w:proofErr w:type="spellStart"/>
      <w:r w:rsidRPr="00124A75">
        <w:rPr>
          <w:rFonts w:cs="Times New Roman"/>
          <w:szCs w:val="24"/>
        </w:rPr>
        <w:t>Heylighen</w:t>
      </w:r>
      <w:proofErr w:type="spellEnd"/>
      <w:r w:rsidRPr="00124A75">
        <w:rPr>
          <w:rFonts w:cs="Times New Roman"/>
          <w:szCs w:val="24"/>
        </w:rPr>
        <w:t xml:space="preserve">, 1997; </w:t>
      </w:r>
      <w:proofErr w:type="spellStart"/>
      <w:r w:rsidRPr="00124A75">
        <w:rPr>
          <w:rFonts w:cs="Times New Roman"/>
          <w:szCs w:val="24"/>
        </w:rPr>
        <w:t>Inhelder</w:t>
      </w:r>
      <w:proofErr w:type="spellEnd"/>
      <w:r w:rsidRPr="00124A75">
        <w:rPr>
          <w:rFonts w:cs="Times New Roman"/>
          <w:szCs w:val="24"/>
        </w:rPr>
        <w:t xml:space="preserve"> &amp; Piaget, 1969; </w:t>
      </w:r>
      <w:proofErr w:type="spellStart"/>
      <w:r w:rsidRPr="00124A75">
        <w:rPr>
          <w:rFonts w:cs="Times New Roman"/>
          <w:szCs w:val="24"/>
        </w:rPr>
        <w:t>Kincheloe</w:t>
      </w:r>
      <w:proofErr w:type="spellEnd"/>
      <w:r w:rsidRPr="00124A75">
        <w:rPr>
          <w:rFonts w:cs="Times New Roman"/>
          <w:szCs w:val="24"/>
        </w:rPr>
        <w:t xml:space="preserve">, 2005; Scott, 2006; Stewart, 1994; </w:t>
      </w:r>
      <w:r>
        <w:rPr>
          <w:rFonts w:cs="Times New Roman"/>
          <w:szCs w:val="24"/>
        </w:rPr>
        <w:t xml:space="preserve">von </w:t>
      </w:r>
      <w:proofErr w:type="spellStart"/>
      <w:r>
        <w:rPr>
          <w:rFonts w:cs="Times New Roman"/>
          <w:szCs w:val="24"/>
        </w:rPr>
        <w:t>Glasersfeld</w:t>
      </w:r>
      <w:proofErr w:type="spellEnd"/>
      <w:r>
        <w:rPr>
          <w:rFonts w:cs="Times New Roman"/>
          <w:szCs w:val="24"/>
        </w:rPr>
        <w:t xml:space="preserve">, 1995; </w:t>
      </w:r>
      <w:r w:rsidRPr="00124A75">
        <w:rPr>
          <w:rFonts w:cs="Times New Roman"/>
          <w:szCs w:val="24"/>
        </w:rPr>
        <w:t xml:space="preserve">Wiggins, 2001).  In a constructivist approach, </w:t>
      </w:r>
    </w:p>
    <w:p w:rsidR="00045C42" w:rsidRPr="00124A75" w:rsidRDefault="00045C42" w:rsidP="00045C42">
      <w:pPr>
        <w:ind w:left="720" w:firstLine="0"/>
        <w:contextualSpacing/>
        <w:rPr>
          <w:rFonts w:cs="Times New Roman"/>
          <w:szCs w:val="24"/>
        </w:rPr>
      </w:pPr>
      <w:r w:rsidRPr="00124A75">
        <w:rPr>
          <w:rFonts w:cs="Times New Roman"/>
          <w:szCs w:val="24"/>
        </w:rPr>
        <w:t xml:space="preserve">[learners] develop their power to perceive critically </w:t>
      </w:r>
      <w:r w:rsidRPr="00124A75">
        <w:rPr>
          <w:rFonts w:cs="Times New Roman"/>
          <w:i/>
          <w:szCs w:val="24"/>
        </w:rPr>
        <w:t xml:space="preserve">the way they exist </w:t>
      </w:r>
      <w:r w:rsidRPr="00124A75">
        <w:rPr>
          <w:rFonts w:cs="Times New Roman"/>
          <w:szCs w:val="24"/>
        </w:rPr>
        <w:t xml:space="preserve">in the world </w:t>
      </w:r>
      <w:r w:rsidRPr="00124A75">
        <w:rPr>
          <w:rFonts w:cs="Times New Roman"/>
          <w:i/>
          <w:szCs w:val="24"/>
        </w:rPr>
        <w:t xml:space="preserve">with which </w:t>
      </w:r>
      <w:r w:rsidRPr="00124A75">
        <w:rPr>
          <w:rFonts w:cs="Times New Roman"/>
          <w:szCs w:val="24"/>
        </w:rPr>
        <w:t xml:space="preserve">and </w:t>
      </w:r>
      <w:r w:rsidRPr="00124A75">
        <w:rPr>
          <w:rFonts w:cs="Times New Roman"/>
          <w:i/>
          <w:szCs w:val="24"/>
        </w:rPr>
        <w:t xml:space="preserve">in which </w:t>
      </w:r>
      <w:r w:rsidRPr="00124A75">
        <w:rPr>
          <w:rFonts w:cs="Times New Roman"/>
          <w:szCs w:val="24"/>
        </w:rPr>
        <w:t xml:space="preserve">they find themselves; they come to see the world </w:t>
      </w:r>
      <w:r w:rsidRPr="00124A75">
        <w:rPr>
          <w:rFonts w:cs="Times New Roman"/>
          <w:szCs w:val="24"/>
        </w:rPr>
        <w:lastRenderedPageBreak/>
        <w:t>not as a static reality, but as a reality in process, in transformation. (Freire, 1982, p. 71)</w:t>
      </w:r>
    </w:p>
    <w:p w:rsidR="00045C42" w:rsidRPr="00124A75" w:rsidRDefault="00045C42" w:rsidP="00045C42">
      <w:pPr>
        <w:ind w:firstLine="0"/>
        <w:contextualSpacing/>
        <w:rPr>
          <w:rFonts w:cs="Times New Roman"/>
          <w:szCs w:val="24"/>
        </w:rPr>
      </w:pPr>
      <w:r w:rsidRPr="00124A75">
        <w:rPr>
          <w:rFonts w:cs="Times New Roman"/>
          <w:szCs w:val="24"/>
        </w:rPr>
        <w:t>This tenant of constructivism stands in contrast to a positivistic view of knowledge which asserts that knowledge exists independent of the knower, awaiting discovery through the scientific method (</w:t>
      </w:r>
      <w:proofErr w:type="spellStart"/>
      <w:r w:rsidRPr="00124A75">
        <w:rPr>
          <w:rFonts w:cs="Times New Roman"/>
          <w:szCs w:val="24"/>
        </w:rPr>
        <w:t>Kincheloe</w:t>
      </w:r>
      <w:proofErr w:type="spellEnd"/>
      <w:r w:rsidRPr="00124A75">
        <w:rPr>
          <w:rFonts w:cs="Times New Roman"/>
          <w:szCs w:val="24"/>
        </w:rPr>
        <w:t xml:space="preserve">, 2005).  Aligning with the postmodern idea that truth is not </w:t>
      </w:r>
      <w:proofErr w:type="gramStart"/>
      <w:r w:rsidRPr="00124A75">
        <w:rPr>
          <w:rFonts w:cs="Times New Roman"/>
          <w:szCs w:val="24"/>
        </w:rPr>
        <w:t>absolute,</w:t>
      </w:r>
      <w:proofErr w:type="gramEnd"/>
      <w:r w:rsidRPr="00124A75">
        <w:rPr>
          <w:rFonts w:cs="Times New Roman"/>
          <w:szCs w:val="24"/>
        </w:rPr>
        <w:t xml:space="preserve"> the constructivist viewpoint emphasizes the role of the learner in constructing knowledge that </w:t>
      </w:r>
      <w:r>
        <w:rPr>
          <w:rFonts w:cs="Times New Roman"/>
          <w:szCs w:val="24"/>
        </w:rPr>
        <w:t xml:space="preserve">leads to </w:t>
      </w:r>
      <w:r w:rsidRPr="00124A75">
        <w:rPr>
          <w:rFonts w:cs="Times New Roman"/>
          <w:szCs w:val="24"/>
        </w:rPr>
        <w:t>better understanding of his or her world (</w:t>
      </w:r>
      <w:proofErr w:type="spellStart"/>
      <w:r w:rsidRPr="00124A75">
        <w:rPr>
          <w:rFonts w:cs="Times New Roman"/>
          <w:szCs w:val="24"/>
        </w:rPr>
        <w:t>Airasian</w:t>
      </w:r>
      <w:proofErr w:type="spellEnd"/>
      <w:r w:rsidRPr="00124A75">
        <w:rPr>
          <w:rFonts w:cs="Times New Roman"/>
          <w:szCs w:val="24"/>
        </w:rPr>
        <w:t xml:space="preserve"> &amp; Walsh, 1997</w:t>
      </w:r>
      <w:r w:rsidRPr="0030294F">
        <w:rPr>
          <w:rFonts w:cs="Times New Roman"/>
          <w:szCs w:val="24"/>
        </w:rPr>
        <w:t xml:space="preserve">; Harris &amp; Graham, 1994; </w:t>
      </w:r>
      <w:r w:rsidRPr="00124A75">
        <w:rPr>
          <w:rFonts w:cs="Times New Roman"/>
          <w:szCs w:val="24"/>
        </w:rPr>
        <w:t xml:space="preserve">Hein, 1991; Wiggins, 2001).  To </w:t>
      </w:r>
      <w:r>
        <w:rPr>
          <w:rFonts w:cs="Times New Roman"/>
          <w:szCs w:val="24"/>
        </w:rPr>
        <w:t>capitalize on</w:t>
      </w:r>
      <w:r w:rsidRPr="00124A75">
        <w:rPr>
          <w:rFonts w:cs="Times New Roman"/>
          <w:szCs w:val="24"/>
        </w:rPr>
        <w:t xml:space="preserve"> the learner’s need to construct knowledge that is relevant and meaningful, Dewey (1938) and </w:t>
      </w:r>
      <w:proofErr w:type="spellStart"/>
      <w:r w:rsidRPr="00124A75">
        <w:rPr>
          <w:rFonts w:cs="Times New Roman"/>
          <w:szCs w:val="24"/>
        </w:rPr>
        <w:t>Freier</w:t>
      </w:r>
      <w:proofErr w:type="spellEnd"/>
      <w:r w:rsidRPr="00124A75">
        <w:rPr>
          <w:rFonts w:cs="Times New Roman"/>
          <w:szCs w:val="24"/>
        </w:rPr>
        <w:t xml:space="preserve"> (1982) </w:t>
      </w:r>
      <w:r>
        <w:rPr>
          <w:rFonts w:cs="Times New Roman"/>
          <w:szCs w:val="24"/>
        </w:rPr>
        <w:t>recommend</w:t>
      </w:r>
      <w:r w:rsidRPr="00124A75">
        <w:rPr>
          <w:rFonts w:cs="Times New Roman"/>
          <w:szCs w:val="24"/>
        </w:rPr>
        <w:t xml:space="preserve"> beginning with materials that </w:t>
      </w:r>
      <w:r>
        <w:rPr>
          <w:rFonts w:cs="Times New Roman"/>
          <w:szCs w:val="24"/>
        </w:rPr>
        <w:t>are</w:t>
      </w:r>
      <w:r w:rsidRPr="00124A75">
        <w:rPr>
          <w:rFonts w:cs="Times New Roman"/>
          <w:szCs w:val="24"/>
        </w:rPr>
        <w:t xml:space="preserve"> common to the learner’s everyday life experience, allowing individuals to “connect subject matter to past experiences, present interests, and future needs” (Scott, 2006, p. 18).   Rather than the teacher deconstructing problems into decontextualized parts, approaching learning through familiar contexts enables learners to identify problems and </w:t>
      </w:r>
      <w:r>
        <w:rPr>
          <w:rFonts w:cs="Times New Roman"/>
          <w:szCs w:val="24"/>
        </w:rPr>
        <w:t xml:space="preserve">reclassify those problems into </w:t>
      </w:r>
      <w:r w:rsidRPr="00124A75">
        <w:rPr>
          <w:rFonts w:cs="Times New Roman"/>
          <w:szCs w:val="24"/>
        </w:rPr>
        <w:t>manageable parts that can be more easily addressed (</w:t>
      </w:r>
      <w:proofErr w:type="spellStart"/>
      <w:r w:rsidRPr="00124A75">
        <w:rPr>
          <w:rFonts w:cs="Times New Roman"/>
          <w:szCs w:val="24"/>
        </w:rPr>
        <w:t>Inhelder</w:t>
      </w:r>
      <w:proofErr w:type="spellEnd"/>
      <w:r w:rsidRPr="00124A75">
        <w:rPr>
          <w:rFonts w:cs="Times New Roman"/>
          <w:szCs w:val="24"/>
        </w:rPr>
        <w:t xml:space="preserve"> &amp; Piaget, 1969).  </w:t>
      </w:r>
      <w:proofErr w:type="gramStart"/>
      <w:r w:rsidRPr="00124A75">
        <w:rPr>
          <w:rFonts w:cs="Times New Roman"/>
          <w:szCs w:val="24"/>
        </w:rPr>
        <w:t xml:space="preserve">These manageable parts are not decontextualized since the learner </w:t>
      </w:r>
      <w:r>
        <w:rPr>
          <w:rFonts w:cs="Times New Roman"/>
          <w:szCs w:val="24"/>
        </w:rPr>
        <w:t xml:space="preserve">has deconstructed the whole and </w:t>
      </w:r>
      <w:r w:rsidRPr="00124A75">
        <w:rPr>
          <w:rFonts w:cs="Times New Roman"/>
          <w:szCs w:val="24"/>
        </w:rPr>
        <w:t>understands</w:t>
      </w:r>
      <w:proofErr w:type="gramEnd"/>
      <w:r w:rsidRPr="00124A75">
        <w:rPr>
          <w:rFonts w:cs="Times New Roman"/>
          <w:szCs w:val="24"/>
        </w:rPr>
        <w:t xml:space="preserve"> the relationship of these parts to the </w:t>
      </w:r>
      <w:r>
        <w:rPr>
          <w:rFonts w:cs="Times New Roman"/>
          <w:szCs w:val="24"/>
        </w:rPr>
        <w:t>entire</w:t>
      </w:r>
      <w:r w:rsidRPr="00124A75">
        <w:rPr>
          <w:rFonts w:cs="Times New Roman"/>
          <w:szCs w:val="24"/>
        </w:rPr>
        <w:t xml:space="preserve"> problem.  Green’s informal approach</w:t>
      </w:r>
      <w:r>
        <w:rPr>
          <w:rFonts w:cs="Times New Roman"/>
          <w:szCs w:val="24"/>
        </w:rPr>
        <w:t xml:space="preserve"> to music learning</w:t>
      </w:r>
      <w:r w:rsidRPr="00124A75">
        <w:rPr>
          <w:rFonts w:cs="Times New Roman"/>
          <w:szCs w:val="24"/>
        </w:rPr>
        <w:t xml:space="preserve"> (2008b) exemplifies this</w:t>
      </w:r>
      <w:r>
        <w:rPr>
          <w:rFonts w:cs="Times New Roman"/>
          <w:szCs w:val="24"/>
        </w:rPr>
        <w:t>,</w:t>
      </w:r>
      <w:r w:rsidRPr="00124A75">
        <w:rPr>
          <w:rFonts w:cs="Times New Roman"/>
          <w:szCs w:val="24"/>
        </w:rPr>
        <w:t xml:space="preserve"> as students are asked to address musical issues in the familiar context of popular music of their own choosing.  This familiar and </w:t>
      </w:r>
      <w:r>
        <w:rPr>
          <w:rFonts w:cs="Times New Roman"/>
          <w:szCs w:val="24"/>
        </w:rPr>
        <w:t xml:space="preserve">often </w:t>
      </w:r>
      <w:r w:rsidRPr="00124A75">
        <w:rPr>
          <w:rFonts w:cs="Times New Roman"/>
          <w:szCs w:val="24"/>
        </w:rPr>
        <w:t>positive context allowed students in her study to be attentive to the musical elements without interference from any negative connotations of the mus</w:t>
      </w:r>
      <w:r>
        <w:rPr>
          <w:rFonts w:cs="Times New Roman"/>
          <w:szCs w:val="24"/>
        </w:rPr>
        <w:t>ical genre that sometimes exist</w:t>
      </w:r>
      <w:r w:rsidRPr="00124A75">
        <w:rPr>
          <w:rFonts w:cs="Times New Roman"/>
          <w:szCs w:val="24"/>
        </w:rPr>
        <w:t xml:space="preserve"> with students </w:t>
      </w:r>
      <w:r>
        <w:rPr>
          <w:rFonts w:cs="Times New Roman"/>
          <w:szCs w:val="24"/>
        </w:rPr>
        <w:t>as they interact with</w:t>
      </w:r>
      <w:r w:rsidRPr="00124A75">
        <w:rPr>
          <w:rFonts w:cs="Times New Roman"/>
          <w:szCs w:val="24"/>
        </w:rPr>
        <w:t xml:space="preserve"> school music (Green, 2008b).  </w:t>
      </w:r>
    </w:p>
    <w:p w:rsidR="00045C42" w:rsidRPr="00124A75" w:rsidRDefault="00045C42" w:rsidP="00045C42">
      <w:pPr>
        <w:contextualSpacing/>
        <w:rPr>
          <w:rFonts w:cs="Times New Roman"/>
          <w:szCs w:val="24"/>
        </w:rPr>
      </w:pPr>
      <w:r w:rsidRPr="00124A75">
        <w:rPr>
          <w:rFonts w:cs="Times New Roman"/>
          <w:szCs w:val="24"/>
        </w:rPr>
        <w:lastRenderedPageBreak/>
        <w:t>Constructivists believe that in an individual’s attempt to better understand his or her world, information is gathered, stored, sorted, and assembled into an individual interpretation of reality (</w:t>
      </w:r>
      <w:proofErr w:type="spellStart"/>
      <w:r w:rsidRPr="00124A75">
        <w:rPr>
          <w:rFonts w:cs="Times New Roman"/>
          <w:szCs w:val="24"/>
        </w:rPr>
        <w:t>Airasian</w:t>
      </w:r>
      <w:proofErr w:type="spellEnd"/>
      <w:r w:rsidRPr="00124A75">
        <w:rPr>
          <w:rFonts w:cs="Times New Roman"/>
          <w:szCs w:val="24"/>
        </w:rPr>
        <w:t xml:space="preserve"> &amp; Walsh, 1997; Hein, 1991; </w:t>
      </w:r>
      <w:proofErr w:type="spellStart"/>
      <w:r w:rsidRPr="00124A75">
        <w:rPr>
          <w:rFonts w:cs="Times New Roman"/>
          <w:szCs w:val="24"/>
        </w:rPr>
        <w:t>Kincheloe</w:t>
      </w:r>
      <w:proofErr w:type="spellEnd"/>
      <w:r w:rsidRPr="00124A75">
        <w:rPr>
          <w:rFonts w:cs="Times New Roman"/>
          <w:szCs w:val="24"/>
        </w:rPr>
        <w:t xml:space="preserve">, 2005; </w:t>
      </w:r>
      <w:r>
        <w:rPr>
          <w:rFonts w:cs="Times New Roman"/>
          <w:szCs w:val="24"/>
        </w:rPr>
        <w:t xml:space="preserve">von </w:t>
      </w:r>
      <w:proofErr w:type="spellStart"/>
      <w:r>
        <w:rPr>
          <w:rFonts w:cs="Times New Roman"/>
          <w:szCs w:val="24"/>
        </w:rPr>
        <w:t>Glasersfeld</w:t>
      </w:r>
      <w:proofErr w:type="spellEnd"/>
      <w:r>
        <w:rPr>
          <w:rFonts w:cs="Times New Roman"/>
          <w:szCs w:val="24"/>
        </w:rPr>
        <w:t xml:space="preserve">, 1995; </w:t>
      </w:r>
      <w:r w:rsidRPr="00124A75">
        <w:rPr>
          <w:rFonts w:cs="Times New Roman"/>
          <w:szCs w:val="24"/>
        </w:rPr>
        <w:t xml:space="preserve">Wiggins, 2001; </w:t>
      </w:r>
      <w:proofErr w:type="spellStart"/>
      <w:r w:rsidRPr="00124A75">
        <w:rPr>
          <w:rFonts w:cs="Times New Roman"/>
          <w:szCs w:val="24"/>
        </w:rPr>
        <w:t>Yager</w:t>
      </w:r>
      <w:proofErr w:type="spellEnd"/>
      <w:r w:rsidRPr="00124A75">
        <w:rPr>
          <w:rFonts w:cs="Times New Roman"/>
          <w:szCs w:val="24"/>
        </w:rPr>
        <w:t xml:space="preserve">, 1991).  This interpretation of reality is tailored to </w:t>
      </w:r>
      <w:r>
        <w:rPr>
          <w:rFonts w:cs="Times New Roman"/>
          <w:szCs w:val="24"/>
        </w:rPr>
        <w:t>the learner who calls upon his or her</w:t>
      </w:r>
      <w:r w:rsidRPr="00124A75">
        <w:rPr>
          <w:rFonts w:cs="Times New Roman"/>
          <w:szCs w:val="24"/>
        </w:rPr>
        <w:t xml:space="preserve"> previous experiences</w:t>
      </w:r>
      <w:r>
        <w:rPr>
          <w:rFonts w:cs="Times New Roman"/>
          <w:szCs w:val="24"/>
        </w:rPr>
        <w:t>,</w:t>
      </w:r>
      <w:r w:rsidRPr="00124A75">
        <w:rPr>
          <w:rFonts w:cs="Times New Roman"/>
          <w:szCs w:val="24"/>
        </w:rPr>
        <w:t xml:space="preserve"> therefore, “different individuals coming from diverse backgrounds will see the world in different ways” (</w:t>
      </w:r>
      <w:proofErr w:type="spellStart"/>
      <w:r w:rsidRPr="00124A75">
        <w:rPr>
          <w:rFonts w:cs="Times New Roman"/>
          <w:szCs w:val="24"/>
        </w:rPr>
        <w:t>Kincheloe</w:t>
      </w:r>
      <w:proofErr w:type="spellEnd"/>
      <w:r w:rsidRPr="00124A75">
        <w:rPr>
          <w:rFonts w:cs="Times New Roman"/>
          <w:szCs w:val="24"/>
        </w:rPr>
        <w:t xml:space="preserve">, 2005, p. 9).  While multiple interpretations of reality could pose a problem to formal education, </w:t>
      </w:r>
      <w:proofErr w:type="spellStart"/>
      <w:r w:rsidRPr="00124A75">
        <w:rPr>
          <w:rFonts w:cs="Times New Roman"/>
          <w:szCs w:val="24"/>
        </w:rPr>
        <w:t>Inhelder</w:t>
      </w:r>
      <w:proofErr w:type="spellEnd"/>
      <w:r w:rsidRPr="00124A75">
        <w:rPr>
          <w:rFonts w:cs="Times New Roman"/>
          <w:szCs w:val="24"/>
        </w:rPr>
        <w:t xml:space="preserve"> &amp; Piaget (1969) believe this is held in check by social exchanges between individuals that</w:t>
      </w:r>
    </w:p>
    <w:p w:rsidR="00045C42" w:rsidRPr="00124A75" w:rsidRDefault="00045C42" w:rsidP="00045C42">
      <w:pPr>
        <w:ind w:left="720" w:firstLine="0"/>
        <w:contextualSpacing/>
        <w:rPr>
          <w:rFonts w:cs="Times New Roman"/>
          <w:szCs w:val="24"/>
        </w:rPr>
      </w:pPr>
      <w:proofErr w:type="gramStart"/>
      <w:r w:rsidRPr="00124A75">
        <w:rPr>
          <w:rFonts w:cs="Times New Roman"/>
          <w:szCs w:val="24"/>
        </w:rPr>
        <w:t>give</w:t>
      </w:r>
      <w:proofErr w:type="gramEnd"/>
      <w:r w:rsidRPr="00124A75">
        <w:rPr>
          <w:rFonts w:cs="Times New Roman"/>
          <w:szCs w:val="24"/>
        </w:rPr>
        <w:t xml:space="preserve"> rise to a process of gradual structuration or socialization which leads from a state of relative lack of coordination or differentiation between the child’s own point of view and that of others to a state of coordination of points of view and cooperation in action and communication. (p. 129)</w:t>
      </w:r>
    </w:p>
    <w:p w:rsidR="00045C42" w:rsidRPr="00124A75" w:rsidRDefault="00045C42" w:rsidP="00045C42">
      <w:pPr>
        <w:ind w:firstLine="0"/>
        <w:contextualSpacing/>
        <w:rPr>
          <w:rFonts w:cs="Times New Roman"/>
          <w:szCs w:val="24"/>
        </w:rPr>
      </w:pPr>
      <w:r w:rsidRPr="00124A75">
        <w:rPr>
          <w:rFonts w:cs="Times New Roman"/>
          <w:szCs w:val="24"/>
        </w:rPr>
        <w:t xml:space="preserve">This process of socialization allows learners to synthesize multiple viewpoints and arrive at a more informed picture of reality.  Teachers can capitalize on this </w:t>
      </w:r>
      <w:r>
        <w:rPr>
          <w:rFonts w:cs="Times New Roman"/>
          <w:szCs w:val="24"/>
        </w:rPr>
        <w:t>process</w:t>
      </w:r>
      <w:r w:rsidRPr="00124A75">
        <w:rPr>
          <w:rFonts w:cs="Times New Roman"/>
          <w:szCs w:val="24"/>
        </w:rPr>
        <w:t xml:space="preserve"> by allowing students to construct knowledge in a personal way while simultaneously exposing them to the viewpoints of others</w:t>
      </w:r>
      <w:r>
        <w:rPr>
          <w:rFonts w:cs="Times New Roman"/>
          <w:szCs w:val="24"/>
        </w:rPr>
        <w:t xml:space="preserve">, </w:t>
      </w:r>
      <w:r w:rsidRPr="00124A75">
        <w:rPr>
          <w:rFonts w:cs="Times New Roman"/>
          <w:szCs w:val="24"/>
        </w:rPr>
        <w:t>arriv</w:t>
      </w:r>
      <w:r>
        <w:rPr>
          <w:rFonts w:cs="Times New Roman"/>
          <w:szCs w:val="24"/>
        </w:rPr>
        <w:t>ing</w:t>
      </w:r>
      <w:r w:rsidRPr="00124A75">
        <w:rPr>
          <w:rFonts w:cs="Times New Roman"/>
          <w:szCs w:val="24"/>
        </w:rPr>
        <w:t xml:space="preserve"> at a</w:t>
      </w:r>
      <w:r>
        <w:rPr>
          <w:rFonts w:cs="Times New Roman"/>
          <w:szCs w:val="24"/>
        </w:rPr>
        <w:t xml:space="preserve"> </w:t>
      </w:r>
      <w:r w:rsidRPr="00124A75">
        <w:rPr>
          <w:rFonts w:cs="Times New Roman"/>
          <w:szCs w:val="24"/>
        </w:rPr>
        <w:t xml:space="preserve">comprehensive and meaningful understanding of the subject.  </w:t>
      </w:r>
    </w:p>
    <w:p w:rsidR="00045C42" w:rsidRPr="00124A75" w:rsidRDefault="00045C42" w:rsidP="00045C42">
      <w:pPr>
        <w:contextualSpacing/>
        <w:rPr>
          <w:rFonts w:cs="Times New Roman"/>
          <w:szCs w:val="24"/>
        </w:rPr>
      </w:pPr>
      <w:r w:rsidRPr="00124A75">
        <w:rPr>
          <w:rFonts w:cs="Times New Roman"/>
          <w:szCs w:val="24"/>
        </w:rPr>
        <w:t xml:space="preserve">Constructivists place great value on individual motivation in the learning process (Dewey, 1938; Hein, 1991; </w:t>
      </w:r>
      <w:proofErr w:type="spellStart"/>
      <w:r w:rsidRPr="00124A75">
        <w:rPr>
          <w:rFonts w:cs="Times New Roman"/>
          <w:szCs w:val="24"/>
        </w:rPr>
        <w:t>Inhelder</w:t>
      </w:r>
      <w:proofErr w:type="spellEnd"/>
      <w:r w:rsidRPr="00124A75">
        <w:rPr>
          <w:rFonts w:cs="Times New Roman"/>
          <w:szCs w:val="24"/>
        </w:rPr>
        <w:t xml:space="preserve"> &amp; Piaget, 1969; Vygotsky, 1978).  Subject matter that has a relevant connection to the individual’s daily life experience is a key source of intrinsic motivation because the learner is more readily able to understand how </w:t>
      </w:r>
      <w:r>
        <w:rPr>
          <w:rFonts w:cs="Times New Roman"/>
          <w:szCs w:val="24"/>
        </w:rPr>
        <w:t>new</w:t>
      </w:r>
      <w:r w:rsidRPr="00124A75">
        <w:rPr>
          <w:rFonts w:cs="Times New Roman"/>
          <w:szCs w:val="24"/>
        </w:rPr>
        <w:t xml:space="preserve"> knowledge will be used in the future (Hein, 1991; Dewey, 1938).  This </w:t>
      </w:r>
      <w:r w:rsidRPr="00124A75">
        <w:rPr>
          <w:rFonts w:cs="Times New Roman"/>
          <w:szCs w:val="24"/>
        </w:rPr>
        <w:lastRenderedPageBreak/>
        <w:t xml:space="preserve">connection of subject matter and personal experience moves the subject matter from abstract and irrelevant to contextualized and useful.  Students in the first three stages of Green’s study on informal pedagogy proved to be highly motivated despite the fact that they operated independent of direct teacher oversight to keep them on task (Green, 2008a, </w:t>
      </w:r>
      <w:proofErr w:type="gramStart"/>
      <w:r w:rsidRPr="00124A75">
        <w:rPr>
          <w:rFonts w:cs="Times New Roman"/>
          <w:szCs w:val="24"/>
        </w:rPr>
        <w:t>2008b</w:t>
      </w:r>
      <w:proofErr w:type="gramEnd"/>
      <w:r w:rsidRPr="00124A75">
        <w:rPr>
          <w:rFonts w:cs="Times New Roman"/>
          <w:szCs w:val="24"/>
        </w:rPr>
        <w:t xml:space="preserve">).  This was largely attributed to the fact that they had chosen the music they studied and it was therefore relevant and meaningful to their everyday lives.  </w:t>
      </w:r>
    </w:p>
    <w:p w:rsidR="00045C42" w:rsidRPr="00124A75" w:rsidRDefault="00045C42" w:rsidP="00045C42">
      <w:pPr>
        <w:contextualSpacing/>
        <w:rPr>
          <w:rFonts w:cs="Times New Roman"/>
          <w:szCs w:val="24"/>
        </w:rPr>
      </w:pPr>
      <w:r w:rsidRPr="00124A75">
        <w:rPr>
          <w:rFonts w:cs="Times New Roman"/>
          <w:szCs w:val="24"/>
        </w:rPr>
        <w:t>Because of the complex nature of learning and the various factors that affect its pace among individuals, constructivists agree that learning is self-regulated</w:t>
      </w:r>
      <w:r w:rsidRPr="00124A75">
        <w:rPr>
          <w:rFonts w:cs="Times New Roman"/>
          <w:i/>
          <w:szCs w:val="24"/>
        </w:rPr>
        <w:t xml:space="preserve"> </w:t>
      </w:r>
      <w:r w:rsidRPr="00124A75">
        <w:rPr>
          <w:rFonts w:cs="Times New Roman"/>
          <w:szCs w:val="24"/>
        </w:rPr>
        <w:t>(</w:t>
      </w:r>
      <w:r w:rsidRPr="0030294F">
        <w:rPr>
          <w:rFonts w:cs="Times New Roman"/>
          <w:szCs w:val="24"/>
        </w:rPr>
        <w:t xml:space="preserve">Harris &amp; Graham, 1994; </w:t>
      </w:r>
      <w:proofErr w:type="spellStart"/>
      <w:r w:rsidRPr="00124A75">
        <w:rPr>
          <w:rFonts w:cs="Times New Roman"/>
          <w:szCs w:val="24"/>
        </w:rPr>
        <w:t>Inhelder</w:t>
      </w:r>
      <w:proofErr w:type="spellEnd"/>
      <w:r w:rsidRPr="00124A75">
        <w:rPr>
          <w:rFonts w:cs="Times New Roman"/>
          <w:szCs w:val="24"/>
        </w:rPr>
        <w:t xml:space="preserve"> &amp; Piaget, 1969; Stewart, 1994; Vygotsky, 1978).  Self-regulated learning requires individual agency and the responsibility of education shifts from the education system to the learner (Gardner, 1964; Martin, 2004; Zimmerman, 1990).  </w:t>
      </w:r>
      <w:proofErr w:type="spellStart"/>
      <w:r w:rsidRPr="00124A75">
        <w:rPr>
          <w:rFonts w:cs="Times New Roman"/>
          <w:szCs w:val="24"/>
        </w:rPr>
        <w:t>Schunk</w:t>
      </w:r>
      <w:proofErr w:type="spellEnd"/>
      <w:r w:rsidRPr="00124A75">
        <w:rPr>
          <w:rFonts w:cs="Times New Roman"/>
          <w:szCs w:val="24"/>
        </w:rPr>
        <w:t xml:space="preserve"> and Zimmerman (1998) define self-regulated learning as “learning that occurs largely from the influence of students’ self-generated thoughts, feelings, strategies, and behaviors, which are oriented toward the attainment of goals” (p. viii).  </w:t>
      </w:r>
    </w:p>
    <w:p w:rsidR="00045C42" w:rsidRPr="00124A75" w:rsidRDefault="00045C42" w:rsidP="00045C42">
      <w:pPr>
        <w:contextualSpacing/>
        <w:rPr>
          <w:rFonts w:cs="Times New Roman"/>
          <w:szCs w:val="24"/>
        </w:rPr>
      </w:pPr>
      <w:r w:rsidRPr="00124A75">
        <w:rPr>
          <w:rFonts w:cs="Times New Roman"/>
          <w:szCs w:val="24"/>
        </w:rPr>
        <w:t>In a self-regulated learning environment, individuals are “</w:t>
      </w:r>
      <w:proofErr w:type="spellStart"/>
      <w:r w:rsidRPr="00124A75">
        <w:rPr>
          <w:rFonts w:cs="Times New Roman"/>
          <w:szCs w:val="24"/>
        </w:rPr>
        <w:t>metacognitively</w:t>
      </w:r>
      <w:proofErr w:type="spellEnd"/>
      <w:r w:rsidRPr="00124A75">
        <w:rPr>
          <w:rFonts w:cs="Times New Roman"/>
          <w:szCs w:val="24"/>
        </w:rPr>
        <w:t xml:space="preserve">, motivationally, and behaviorally active participants in their own learning” (Zimmerman, 1990, p. 4) while enjoying the “support of teachers who encourage student risk taking and active, self-directed experimentation” (Martin, 2004, p. 10).  Zimmerman (1990) cites the ability to plan, set goals, organize, self-monitor, and self-evaluate as metacognitive processes in which self-regulated learners participate.  Motivational processes such as high self-efficacy and high task interest are also common traits among self-regulated learners.  Zimmerman attributes the tendency of self-regulated learners to actively seek out learning opportunities and continually set </w:t>
      </w:r>
      <w:r w:rsidRPr="00124A75">
        <w:rPr>
          <w:rFonts w:cs="Times New Roman"/>
          <w:szCs w:val="24"/>
        </w:rPr>
        <w:lastRenderedPageBreak/>
        <w:t xml:space="preserve">higher goals to high levels of motivation.  Finally, Zimmerman points to the existence of a “self-oriented feedback” loop in self-regulated </w:t>
      </w:r>
      <w:proofErr w:type="gramStart"/>
      <w:r w:rsidRPr="00124A75">
        <w:rPr>
          <w:rFonts w:cs="Times New Roman"/>
          <w:szCs w:val="24"/>
        </w:rPr>
        <w:t>learners that enables</w:t>
      </w:r>
      <w:proofErr w:type="gramEnd"/>
      <w:r w:rsidRPr="00124A75">
        <w:rPr>
          <w:rFonts w:cs="Times New Roman"/>
          <w:szCs w:val="24"/>
        </w:rPr>
        <w:t xml:space="preserve"> them to monitor and react to the effectiveness of their learning methods and strategies (p. 5).  His description of a self-regulated learner is summarized in the following statement:</w:t>
      </w:r>
    </w:p>
    <w:p w:rsidR="00045C42" w:rsidRPr="00124A75" w:rsidRDefault="00045C42" w:rsidP="00045C42">
      <w:pPr>
        <w:ind w:left="720" w:firstLine="0"/>
        <w:contextualSpacing/>
        <w:rPr>
          <w:rFonts w:cs="Times New Roman"/>
          <w:szCs w:val="24"/>
        </w:rPr>
      </w:pPr>
      <w:r w:rsidRPr="00124A75">
        <w:rPr>
          <w:rFonts w:cs="Times New Roman"/>
          <w:szCs w:val="24"/>
        </w:rPr>
        <w:t>Thus, self-regulated learning involves more than a capability to execute a learning response by oneself (i.e., self-control) and more than a capability to adjust learning responses to new or changing conditions from negative feedback.  It involves proactive efforts to seek out and profit from learning activities.  At this level, learners are not only self-directed in a metacognitive sense but are self-motivated as well.  Their skill and will are integrated components of self-regulation.  (p. 6)</w:t>
      </w:r>
    </w:p>
    <w:p w:rsidR="00045C42" w:rsidRPr="00124A75" w:rsidRDefault="00045C42" w:rsidP="00045C42">
      <w:pPr>
        <w:contextualSpacing/>
        <w:rPr>
          <w:rFonts w:cs="Times New Roman"/>
          <w:szCs w:val="24"/>
        </w:rPr>
      </w:pPr>
      <w:r w:rsidRPr="00124A75">
        <w:rPr>
          <w:rFonts w:cs="Times New Roman"/>
          <w:szCs w:val="24"/>
        </w:rPr>
        <w:t xml:space="preserve">When considering the concept of self-regulated education, it is important to understand that individuals are unique in their level of self-regulation.  As a result, constructivists acknowledge that individuals learn at different rates and therefore enter the classroom at different levels (Dewey, 1938; Scott, 2006; Wiggins, 2001).  While many factors play a role in an individual’s ability and desire to self-regulate, </w:t>
      </w:r>
      <w:proofErr w:type="spellStart"/>
      <w:r w:rsidRPr="00124A75">
        <w:rPr>
          <w:rFonts w:cs="Times New Roman"/>
          <w:szCs w:val="24"/>
        </w:rPr>
        <w:t>Inhelder</w:t>
      </w:r>
      <w:proofErr w:type="spellEnd"/>
      <w:r w:rsidRPr="00124A75">
        <w:rPr>
          <w:rFonts w:cs="Times New Roman"/>
          <w:szCs w:val="24"/>
        </w:rPr>
        <w:t xml:space="preserve"> and Piaget (1969) point to three factors that affect the rate at which an individual progresses: (1) maturation, (2) physical development, and (3) social development and experiences.  </w:t>
      </w:r>
      <w:r>
        <w:rPr>
          <w:rFonts w:cs="Times New Roman"/>
          <w:szCs w:val="24"/>
        </w:rPr>
        <w:t xml:space="preserve">One of the difficulties of teaching in a classroom setting is to develop curriculum and methods that address the needs of students who learn at different rates.  </w:t>
      </w:r>
      <w:r w:rsidRPr="00AB2B36">
        <w:rPr>
          <w:rFonts w:cs="Times New Roman"/>
          <w:szCs w:val="24"/>
        </w:rPr>
        <w:t xml:space="preserve">Understanding the concept of self-regulated learning and the resulting variance in cognitive levels among individuals can prove beneficial when making curricular and pedagogical decisions. </w:t>
      </w:r>
    </w:p>
    <w:p w:rsidR="00045C42" w:rsidRPr="00124A75" w:rsidRDefault="00045C42" w:rsidP="00045C42">
      <w:pPr>
        <w:contextualSpacing/>
        <w:rPr>
          <w:rFonts w:cs="Times New Roman"/>
          <w:szCs w:val="24"/>
        </w:rPr>
      </w:pPr>
      <w:r w:rsidRPr="00124A75">
        <w:rPr>
          <w:rFonts w:cs="Times New Roman"/>
          <w:szCs w:val="24"/>
        </w:rPr>
        <w:lastRenderedPageBreak/>
        <w:t>Constructivists acknowledge the crucial role of language in the learning process</w:t>
      </w:r>
      <w:r w:rsidRPr="00124A75">
        <w:rPr>
          <w:rFonts w:cs="Times New Roman"/>
          <w:i/>
          <w:szCs w:val="24"/>
        </w:rPr>
        <w:t xml:space="preserve"> </w:t>
      </w:r>
      <w:r w:rsidRPr="00124A75">
        <w:rPr>
          <w:rFonts w:cs="Times New Roman"/>
          <w:szCs w:val="24"/>
        </w:rPr>
        <w:t>(</w:t>
      </w:r>
      <w:proofErr w:type="spellStart"/>
      <w:r w:rsidRPr="00124A75">
        <w:rPr>
          <w:rFonts w:cs="Times New Roman"/>
          <w:szCs w:val="24"/>
        </w:rPr>
        <w:t>Inhelder</w:t>
      </w:r>
      <w:proofErr w:type="spellEnd"/>
      <w:r w:rsidRPr="00124A75">
        <w:rPr>
          <w:rFonts w:cs="Times New Roman"/>
          <w:szCs w:val="24"/>
        </w:rPr>
        <w:t xml:space="preserve"> &amp; Piaget, 1969; Piaget, 1932; St. Pierre </w:t>
      </w:r>
      <w:proofErr w:type="spellStart"/>
      <w:r w:rsidRPr="00124A75">
        <w:rPr>
          <w:rFonts w:cs="Times New Roman"/>
          <w:szCs w:val="24"/>
        </w:rPr>
        <w:t>Hirtle</w:t>
      </w:r>
      <w:proofErr w:type="spellEnd"/>
      <w:r w:rsidRPr="00124A75">
        <w:rPr>
          <w:rFonts w:cs="Times New Roman"/>
          <w:szCs w:val="24"/>
        </w:rPr>
        <w:t xml:space="preserve">, 1996; </w:t>
      </w:r>
      <w:r>
        <w:rPr>
          <w:rFonts w:cs="Times New Roman"/>
          <w:szCs w:val="24"/>
        </w:rPr>
        <w:t xml:space="preserve">von </w:t>
      </w:r>
      <w:proofErr w:type="spellStart"/>
      <w:r>
        <w:rPr>
          <w:rFonts w:cs="Times New Roman"/>
          <w:szCs w:val="24"/>
        </w:rPr>
        <w:t>Glasersfeld</w:t>
      </w:r>
      <w:proofErr w:type="spellEnd"/>
      <w:r>
        <w:rPr>
          <w:rFonts w:cs="Times New Roman"/>
          <w:szCs w:val="24"/>
        </w:rPr>
        <w:t xml:space="preserve">, 1995; </w:t>
      </w:r>
      <w:r w:rsidRPr="00124A75">
        <w:rPr>
          <w:rFonts w:cs="Times New Roman"/>
          <w:szCs w:val="24"/>
        </w:rPr>
        <w:t>Vygotsky, 1978).  Piaget (1932) regards speech as both the impetus for and method by which an individual checks and confirms thoughts.  Speech enables the learner to move beyond the concrete world (Vygotsky, 1978) and “enables thought to range over vast stretches of time and space, liberating it from the immediate” (</w:t>
      </w:r>
      <w:proofErr w:type="spellStart"/>
      <w:r w:rsidRPr="00124A75">
        <w:rPr>
          <w:rFonts w:cs="Times New Roman"/>
          <w:szCs w:val="24"/>
        </w:rPr>
        <w:t>Inhelder</w:t>
      </w:r>
      <w:proofErr w:type="spellEnd"/>
      <w:r w:rsidRPr="00124A75">
        <w:rPr>
          <w:rFonts w:cs="Times New Roman"/>
          <w:szCs w:val="24"/>
        </w:rPr>
        <w:t xml:space="preserve"> &amp; Piaget, 1969, p. 86).  While language begins as a means of communication between individuals (intrapersonal communication), as one matures, it becomes the means by which one directs him or herself through complex tasks (interpersonal communication) (Vygotsky, 1978).  </w:t>
      </w:r>
    </w:p>
    <w:p w:rsidR="00045C42" w:rsidRPr="00124A75" w:rsidRDefault="00045C42" w:rsidP="00045C42">
      <w:pPr>
        <w:ind w:left="720" w:firstLine="0"/>
        <w:contextualSpacing/>
        <w:rPr>
          <w:rFonts w:cs="Times New Roman"/>
          <w:szCs w:val="24"/>
        </w:rPr>
      </w:pPr>
      <w:r w:rsidRPr="00124A75">
        <w:rPr>
          <w:rFonts w:cs="Times New Roman"/>
          <w:szCs w:val="24"/>
        </w:rPr>
        <w:t>The specifically human capacity for language enables children to provide for auxiliary tools in the solution of difficult tasks, to overcome impulsive action, to plan a solution to a problem prior to its execution, and to master their own behavior.  Signs and words serve children first and foremost as a means of social contact with other people.  The cognitive and communicative functions of language then become the basis of a new and superior form of activity in children.  (p. 28-29)</w:t>
      </w:r>
    </w:p>
    <w:p w:rsidR="00045C42" w:rsidRPr="00124A75" w:rsidRDefault="00045C42" w:rsidP="00045C42">
      <w:pPr>
        <w:contextualSpacing/>
        <w:rPr>
          <w:rFonts w:cs="Times New Roman"/>
          <w:szCs w:val="24"/>
        </w:rPr>
      </w:pPr>
      <w:r w:rsidRPr="00124A75">
        <w:rPr>
          <w:rFonts w:cs="Times New Roman"/>
          <w:szCs w:val="24"/>
        </w:rPr>
        <w:t>Finally, constructivism emphasizes both the individual and social nature of the learning process (</w:t>
      </w:r>
      <w:proofErr w:type="spellStart"/>
      <w:r w:rsidRPr="00124A75">
        <w:rPr>
          <w:rFonts w:cs="Times New Roman"/>
          <w:szCs w:val="24"/>
        </w:rPr>
        <w:t>Airasian</w:t>
      </w:r>
      <w:proofErr w:type="spellEnd"/>
      <w:r w:rsidRPr="00124A75">
        <w:rPr>
          <w:rFonts w:cs="Times New Roman"/>
          <w:szCs w:val="24"/>
        </w:rPr>
        <w:t xml:space="preserve"> &amp; Walsh, 1997; Dewey, 1938; </w:t>
      </w:r>
      <w:r w:rsidRPr="0030294F">
        <w:rPr>
          <w:rFonts w:cs="Times New Roman"/>
          <w:szCs w:val="24"/>
        </w:rPr>
        <w:t xml:space="preserve">Harris &amp; Graham, 1994; </w:t>
      </w:r>
      <w:r w:rsidRPr="00124A75">
        <w:rPr>
          <w:rFonts w:cs="Times New Roman"/>
          <w:szCs w:val="24"/>
        </w:rPr>
        <w:t xml:space="preserve">Hein, 1991; </w:t>
      </w:r>
      <w:proofErr w:type="spellStart"/>
      <w:r w:rsidRPr="00124A75">
        <w:rPr>
          <w:rFonts w:cs="Times New Roman"/>
          <w:szCs w:val="24"/>
        </w:rPr>
        <w:t>Inhelder</w:t>
      </w:r>
      <w:proofErr w:type="spellEnd"/>
      <w:r w:rsidRPr="00124A75">
        <w:rPr>
          <w:rFonts w:cs="Times New Roman"/>
          <w:szCs w:val="24"/>
        </w:rPr>
        <w:t xml:space="preserve"> &amp; Piaget, 1969; </w:t>
      </w:r>
      <w:r>
        <w:rPr>
          <w:rFonts w:cs="Times New Roman"/>
          <w:szCs w:val="24"/>
        </w:rPr>
        <w:t xml:space="preserve">von </w:t>
      </w:r>
      <w:proofErr w:type="spellStart"/>
      <w:r>
        <w:rPr>
          <w:rFonts w:cs="Times New Roman"/>
          <w:szCs w:val="24"/>
        </w:rPr>
        <w:t>Glasersfeld</w:t>
      </w:r>
      <w:proofErr w:type="spellEnd"/>
      <w:r>
        <w:rPr>
          <w:rFonts w:cs="Times New Roman"/>
          <w:szCs w:val="24"/>
        </w:rPr>
        <w:t xml:space="preserve">, 1995; </w:t>
      </w:r>
      <w:r w:rsidRPr="00124A75">
        <w:rPr>
          <w:rFonts w:cs="Times New Roman"/>
          <w:szCs w:val="24"/>
        </w:rPr>
        <w:t xml:space="preserve">Vygotsky, 1978).  While Dewey suggests that “education is essentially a social process” (1938, p. 65), </w:t>
      </w:r>
      <w:proofErr w:type="spellStart"/>
      <w:r w:rsidRPr="00124A75">
        <w:rPr>
          <w:rFonts w:cs="Times New Roman"/>
          <w:szCs w:val="24"/>
        </w:rPr>
        <w:t>Inhelder</w:t>
      </w:r>
      <w:proofErr w:type="spellEnd"/>
      <w:r w:rsidRPr="00124A75">
        <w:rPr>
          <w:rFonts w:cs="Times New Roman"/>
          <w:szCs w:val="24"/>
        </w:rPr>
        <w:t xml:space="preserve"> and Piaget (1969) agree that social interaction and transmission are necessary, but highlight the cognitive nature that parallels social development.  Vygotsky (1978) </w:t>
      </w:r>
      <w:r w:rsidRPr="00124A75">
        <w:rPr>
          <w:rFonts w:cs="Times New Roman"/>
          <w:szCs w:val="24"/>
        </w:rPr>
        <w:lastRenderedPageBreak/>
        <w:t xml:space="preserve">connects the social and cognitive aspects of learning in the following statement: “The internalization of socially rooted and historically developed activities is the distinguishing feature of human psychology” (p. 57).  In this statement, Vygotsky acknowledges both the social influence on learning as well as the cognitive nature of human psychology by which these social influences are interpreted.  As a result of these opposing viewpoints, two branches of constructivism have emerged: cognitive constructivism, which focuses on the individual mental processes of learning, and social constructivism, which focuses on the social elements involved in the learning process.  </w:t>
      </w:r>
    </w:p>
    <w:p w:rsidR="00045C42" w:rsidRPr="00124A75" w:rsidRDefault="00045C42" w:rsidP="00045C42">
      <w:pPr>
        <w:contextualSpacing/>
        <w:rPr>
          <w:rFonts w:cs="Times New Roman"/>
          <w:szCs w:val="24"/>
        </w:rPr>
      </w:pPr>
      <w:bookmarkStart w:id="59" w:name="_Toc348698377"/>
      <w:bookmarkStart w:id="60" w:name="_Toc350289284"/>
      <w:bookmarkStart w:id="61" w:name="_Toc447977405"/>
      <w:proofErr w:type="gramStart"/>
      <w:r w:rsidRPr="00D07F96">
        <w:rPr>
          <w:rStyle w:val="Heading3Char"/>
        </w:rPr>
        <w:t>Cognitive Constructivism.</w:t>
      </w:r>
      <w:bookmarkEnd w:id="59"/>
      <w:bookmarkEnd w:id="60"/>
      <w:bookmarkEnd w:id="61"/>
      <w:proofErr w:type="gramEnd"/>
      <w:r w:rsidRPr="00D07F96">
        <w:rPr>
          <w:rStyle w:val="Heading3Char"/>
        </w:rPr>
        <w:t xml:space="preserve">  </w:t>
      </w:r>
      <w:r w:rsidRPr="00124A75">
        <w:rPr>
          <w:rFonts w:cs="Times New Roman"/>
          <w:szCs w:val="24"/>
        </w:rPr>
        <w:t>The branch of constructivism concerned with knowledge construction within the individual mind is commonly referred to as cognitive constructivism (</w:t>
      </w:r>
      <w:proofErr w:type="spellStart"/>
      <w:r w:rsidRPr="00124A75">
        <w:rPr>
          <w:rFonts w:cs="Times New Roman"/>
          <w:szCs w:val="24"/>
        </w:rPr>
        <w:t>Airasian</w:t>
      </w:r>
      <w:proofErr w:type="spellEnd"/>
      <w:r w:rsidRPr="00124A75">
        <w:rPr>
          <w:rFonts w:cs="Times New Roman"/>
          <w:szCs w:val="24"/>
        </w:rPr>
        <w:t xml:space="preserve"> &amp; Walsh, 1997; Goodman, 2008; </w:t>
      </w:r>
      <w:proofErr w:type="spellStart"/>
      <w:r w:rsidRPr="00124A75">
        <w:rPr>
          <w:rFonts w:cs="Times New Roman"/>
          <w:szCs w:val="24"/>
        </w:rPr>
        <w:t>Kincheloe</w:t>
      </w:r>
      <w:proofErr w:type="spellEnd"/>
      <w:r w:rsidRPr="00124A75">
        <w:rPr>
          <w:rFonts w:cs="Times New Roman"/>
          <w:szCs w:val="24"/>
        </w:rPr>
        <w:t>, 2005; Wiggins, 2001).  This form of constructivism attempts to isolate the learning process from socio-cultural and contextual influence and chooses to focus on the role of developmental stages (</w:t>
      </w:r>
      <w:proofErr w:type="spellStart"/>
      <w:r w:rsidRPr="00124A75">
        <w:rPr>
          <w:rFonts w:cs="Times New Roman"/>
          <w:szCs w:val="24"/>
        </w:rPr>
        <w:t>Airasian</w:t>
      </w:r>
      <w:proofErr w:type="spellEnd"/>
      <w:r w:rsidRPr="00124A75">
        <w:rPr>
          <w:rFonts w:cs="Times New Roman"/>
          <w:szCs w:val="24"/>
        </w:rPr>
        <w:t xml:space="preserve"> &amp; Walsh, 1997) and schema theory (Wiggins, 2001).  </w:t>
      </w:r>
    </w:p>
    <w:p w:rsidR="00045C42" w:rsidRPr="00124A75" w:rsidRDefault="00045C42" w:rsidP="00045C42">
      <w:pPr>
        <w:ind w:firstLine="360"/>
        <w:contextualSpacing/>
        <w:rPr>
          <w:rFonts w:cs="Times New Roman"/>
          <w:szCs w:val="24"/>
        </w:rPr>
      </w:pPr>
      <w:r w:rsidRPr="00124A75">
        <w:rPr>
          <w:rFonts w:cs="Times New Roman"/>
          <w:szCs w:val="24"/>
        </w:rPr>
        <w:t xml:space="preserve">Piaget’s contribution to developmental psychology directly relates to cognitive constructivism.  Jardine (2006) provides several statements that summarize the main tenants of Piaget’s educational theory.  Below are six that relate specifically to cognitive constructivism.  </w:t>
      </w:r>
    </w:p>
    <w:p w:rsidR="00045C42" w:rsidRPr="00124A75" w:rsidRDefault="00045C42" w:rsidP="00045C42">
      <w:pPr>
        <w:pStyle w:val="ListParagraph"/>
        <w:numPr>
          <w:ilvl w:val="0"/>
          <w:numId w:val="1"/>
        </w:numPr>
        <w:ind w:left="1080"/>
        <w:rPr>
          <w:rFonts w:cs="Times New Roman"/>
          <w:szCs w:val="24"/>
        </w:rPr>
      </w:pPr>
      <w:r w:rsidRPr="00124A75">
        <w:rPr>
          <w:rFonts w:cs="Times New Roman"/>
          <w:szCs w:val="24"/>
        </w:rPr>
        <w:t>Children go through stages of development, and one must be sensitive to ‘where the child is at’;</w:t>
      </w:r>
    </w:p>
    <w:p w:rsidR="00045C42" w:rsidRPr="00124A75" w:rsidRDefault="00045C42" w:rsidP="00045C42">
      <w:pPr>
        <w:pStyle w:val="ListParagraph"/>
        <w:numPr>
          <w:ilvl w:val="0"/>
          <w:numId w:val="1"/>
        </w:numPr>
        <w:ind w:left="1080"/>
        <w:rPr>
          <w:rFonts w:cs="Times New Roman"/>
          <w:szCs w:val="24"/>
        </w:rPr>
      </w:pPr>
      <w:r w:rsidRPr="00124A75">
        <w:rPr>
          <w:rFonts w:cs="Times New Roman"/>
          <w:szCs w:val="24"/>
        </w:rPr>
        <w:t>A student should be presented with materials and curricular expectations appropriate to the stage of development he or she is at;</w:t>
      </w:r>
    </w:p>
    <w:p w:rsidR="00045C42" w:rsidRPr="00124A75" w:rsidRDefault="00045C42" w:rsidP="00045C42">
      <w:pPr>
        <w:pStyle w:val="ListParagraph"/>
        <w:numPr>
          <w:ilvl w:val="0"/>
          <w:numId w:val="1"/>
        </w:numPr>
        <w:ind w:left="1080"/>
        <w:rPr>
          <w:rFonts w:cs="Times New Roman"/>
          <w:szCs w:val="24"/>
        </w:rPr>
      </w:pPr>
      <w:r w:rsidRPr="00124A75">
        <w:rPr>
          <w:rFonts w:cs="Times New Roman"/>
          <w:szCs w:val="24"/>
        </w:rPr>
        <w:lastRenderedPageBreak/>
        <w:t>In any real classroom, individual children will be at different levels of development;</w:t>
      </w:r>
    </w:p>
    <w:p w:rsidR="00045C42" w:rsidRPr="00124A75" w:rsidRDefault="00045C42" w:rsidP="00045C42">
      <w:pPr>
        <w:pStyle w:val="ListParagraph"/>
        <w:numPr>
          <w:ilvl w:val="0"/>
          <w:numId w:val="1"/>
        </w:numPr>
        <w:ind w:left="1080"/>
        <w:rPr>
          <w:rFonts w:cs="Times New Roman"/>
          <w:szCs w:val="24"/>
        </w:rPr>
      </w:pPr>
      <w:r w:rsidRPr="00124A75">
        <w:rPr>
          <w:rFonts w:cs="Times New Roman"/>
          <w:szCs w:val="24"/>
        </w:rPr>
        <w:t>In order to learn, young children especially (but not exclusively) are greatly helped by active manipulation of objects (an early thread of hands-on learning);</w:t>
      </w:r>
    </w:p>
    <w:p w:rsidR="00045C42" w:rsidRPr="00124A75" w:rsidRDefault="00045C42" w:rsidP="00045C42">
      <w:pPr>
        <w:pStyle w:val="ListParagraph"/>
        <w:numPr>
          <w:ilvl w:val="0"/>
          <w:numId w:val="1"/>
        </w:numPr>
        <w:ind w:left="1080"/>
        <w:rPr>
          <w:rFonts w:cs="Times New Roman"/>
          <w:szCs w:val="24"/>
        </w:rPr>
      </w:pPr>
      <w:r w:rsidRPr="00124A75">
        <w:rPr>
          <w:rFonts w:cs="Times New Roman"/>
          <w:szCs w:val="24"/>
        </w:rPr>
        <w:t>Children sometimes need to use concrete materials (objects, images, examples, visual or auditory aids, etc.) not only to learn, but also to show, demonstrate, or articulate what they have learned;</w:t>
      </w:r>
    </w:p>
    <w:p w:rsidR="00045C42" w:rsidRPr="00124A75" w:rsidRDefault="00045C42" w:rsidP="00045C42">
      <w:pPr>
        <w:pStyle w:val="ListParagraph"/>
        <w:numPr>
          <w:ilvl w:val="0"/>
          <w:numId w:val="1"/>
        </w:numPr>
        <w:ind w:left="1080"/>
        <w:rPr>
          <w:rFonts w:cs="Times New Roman"/>
          <w:szCs w:val="24"/>
        </w:rPr>
      </w:pPr>
      <w:r w:rsidRPr="00124A75">
        <w:rPr>
          <w:rFonts w:cs="Times New Roman"/>
          <w:szCs w:val="24"/>
        </w:rPr>
        <w:t>In knowing the world, we don’t just take in the world passively – rather, we actively construct our experiences and understandings of the world according to our own concepts, categories, levels of development and previous experiences. (p. 2-3)</w:t>
      </w:r>
    </w:p>
    <w:p w:rsidR="00045C42" w:rsidRPr="00124A75" w:rsidRDefault="00045C42" w:rsidP="00045C42">
      <w:pPr>
        <w:contextualSpacing/>
        <w:rPr>
          <w:rFonts w:cs="Times New Roman"/>
          <w:szCs w:val="24"/>
        </w:rPr>
      </w:pPr>
      <w:r w:rsidRPr="00124A75">
        <w:rPr>
          <w:rFonts w:cs="Times New Roman"/>
          <w:szCs w:val="24"/>
        </w:rPr>
        <w:t>In addition to developmental stages, schema theory contributes to an understanding of cognitive constructivism, providing a basic framework for understanding how knowledge is constructed and utilized by the mind (Wiggins, 2001).  A schema can be defined as a concept that is held in the mind.  Schemas vary widely, both between individuals, since all people have different life experiences, and within individuals, since most concepts can be thought of in more than one way (</w:t>
      </w:r>
      <w:proofErr w:type="spellStart"/>
      <w:r w:rsidRPr="00124A75">
        <w:rPr>
          <w:rFonts w:cs="Times New Roman"/>
          <w:szCs w:val="24"/>
        </w:rPr>
        <w:t>Kincheloe</w:t>
      </w:r>
      <w:proofErr w:type="spellEnd"/>
      <w:r w:rsidRPr="00124A75">
        <w:rPr>
          <w:rFonts w:cs="Times New Roman"/>
          <w:szCs w:val="24"/>
        </w:rPr>
        <w:t xml:space="preserve">, 2005; Wiggins, 2001).  To take an example from Wiggins (2001), the concept of a hamburger can have various meanings.  To those who like the taste of a hamburger, the schema will be positive.  To a vegetarian, the idea of a hamburger will be less appealing.  Even within an individual, the concept of hamburger could have any number of meanings; some in regard to taste, others to the memory of the last burger eaten, or </w:t>
      </w:r>
      <w:r w:rsidRPr="00124A75">
        <w:rPr>
          <w:rFonts w:cs="Times New Roman"/>
          <w:szCs w:val="24"/>
        </w:rPr>
        <w:lastRenderedPageBreak/>
        <w:t xml:space="preserve">family cookouts, or the connection to French fries.  As a result, schemas are complex, multiple, interrelated, and coalesce into an “interactive network of ideas” (Wiggins, 2001, p. 5).   </w:t>
      </w:r>
    </w:p>
    <w:p w:rsidR="00045C42" w:rsidRPr="00124A75" w:rsidRDefault="00045C42" w:rsidP="00045C42">
      <w:pPr>
        <w:contextualSpacing/>
        <w:rPr>
          <w:rFonts w:cs="Times New Roman"/>
          <w:szCs w:val="24"/>
        </w:rPr>
      </w:pPr>
      <w:r w:rsidRPr="00124A75">
        <w:rPr>
          <w:rFonts w:cs="Times New Roman"/>
          <w:szCs w:val="24"/>
        </w:rPr>
        <w:t xml:space="preserve">One can apply schema theory to better understand how </w:t>
      </w:r>
      <w:r>
        <w:rPr>
          <w:rFonts w:cs="Times New Roman"/>
          <w:szCs w:val="24"/>
        </w:rPr>
        <w:t>i</w:t>
      </w:r>
      <w:r w:rsidRPr="00124A75">
        <w:rPr>
          <w:rFonts w:cs="Times New Roman"/>
          <w:szCs w:val="24"/>
        </w:rPr>
        <w:t>ndividual</w:t>
      </w:r>
      <w:r>
        <w:rPr>
          <w:rFonts w:cs="Times New Roman"/>
          <w:szCs w:val="24"/>
        </w:rPr>
        <w:t>s process</w:t>
      </w:r>
      <w:r w:rsidRPr="00124A75">
        <w:rPr>
          <w:rFonts w:cs="Times New Roman"/>
          <w:szCs w:val="24"/>
        </w:rPr>
        <w:t xml:space="preserve"> new information.  When an individual encounters new information, it is related to existing schema resulting in their alteration or the creation of new schema (Hein, 1991; Scott, 2006; Wiggins, 2001).  New information that closely resembles an existing schema will be grouped and stored with that preexisting schema.  The more unique the new information, the greater the alteration or expansion of the existing schema will be.  As the nature of new information diverges further from an individual’s existing schema, a point is reached where the new information can no longer be logically related to an existing schema.  At this point, the new information is formed into a new schema.  In the acquisition of knowledge, the closer the relationship between new information and an individual’s existing schema, the more the information will be processed and retained (Wiggins, 2001).  </w:t>
      </w:r>
      <w:proofErr w:type="gramStart"/>
      <w:r w:rsidRPr="00124A75">
        <w:rPr>
          <w:rFonts w:cs="Times New Roman"/>
          <w:szCs w:val="24"/>
        </w:rPr>
        <w:t>Therefore, establishing a familiar context when presenting new information is helpful because it enables the learner to more readily connect new information to existing schemas (Wiggins, 2001; Scott, 2006).</w:t>
      </w:r>
      <w:proofErr w:type="gramEnd"/>
      <w:r w:rsidRPr="00124A75">
        <w:rPr>
          <w:rFonts w:cs="Times New Roman"/>
          <w:szCs w:val="24"/>
        </w:rPr>
        <w:t xml:space="preserve">  Schema theory is a critical element in the sequencing of curriculum since what an individual learns in one situation carries into the following experience (Dewey, 1938). </w:t>
      </w:r>
    </w:p>
    <w:p w:rsidR="00045C42" w:rsidRDefault="00045C42" w:rsidP="00045C42">
      <w:pPr>
        <w:contextualSpacing/>
        <w:rPr>
          <w:rFonts w:cs="Times New Roman"/>
          <w:szCs w:val="24"/>
        </w:rPr>
      </w:pPr>
      <w:r w:rsidRPr="00124A75">
        <w:rPr>
          <w:rFonts w:cs="Times New Roman"/>
          <w:szCs w:val="24"/>
        </w:rPr>
        <w:t xml:space="preserve">Cognitive constructivism therefore focuses on the mental processes of the individual in knowledge construction.  While adhering to sequential stages of development, the rate at which these mental processes mature is unique to each individual.  Schema theory aids cognitive constructivists in understanding how new </w:t>
      </w:r>
      <w:r w:rsidRPr="00124A75">
        <w:rPr>
          <w:rFonts w:cs="Times New Roman"/>
          <w:szCs w:val="24"/>
        </w:rPr>
        <w:lastRenderedPageBreak/>
        <w:t>information is stored in the mind.  Since the mind constantly seeks to make sense of new information in terms of what is already known, establishing a familiar context aids in the comprehension and</w:t>
      </w:r>
      <w:r>
        <w:rPr>
          <w:rFonts w:cs="Times New Roman"/>
          <w:szCs w:val="24"/>
        </w:rPr>
        <w:t xml:space="preserve"> retention of new information.</w:t>
      </w:r>
    </w:p>
    <w:p w:rsidR="00045C42" w:rsidRPr="00124A75" w:rsidRDefault="00045C42" w:rsidP="00045C42">
      <w:pPr>
        <w:contextualSpacing/>
        <w:rPr>
          <w:rFonts w:cs="Times New Roman"/>
          <w:szCs w:val="24"/>
        </w:rPr>
      </w:pPr>
      <w:r>
        <w:rPr>
          <w:rFonts w:cs="Times New Roman"/>
          <w:szCs w:val="24"/>
        </w:rPr>
        <w:t xml:space="preserve">A basic understanding of cognitive constructivism can help inform one’s evaluation of Green’s informal music pedagogy (2008).  Her instructional approach utilizes several of the concepts outlined above, beginning with the establishment of a familiar context in which new information is presented.  Green accomplishes this by allowing students to select familiar popular music for which they hold positive delineated meaning.  She then allows students to be actively involved in the learning process, another basic tenant of cognitive constructivism, by listening to, rehearsing, and performing their selected piece.  Finally, allowing work to be done in small groups provides a means by which students of different levels of mental, social, and musical development can participate in and contribute to the learning process (Green, 2008a).  Aware of their significant role in Green’s informal music pedagogy, the researcher in the current study was attentive to these elements of cognitive constructivism during data collection and analysis.  </w:t>
      </w:r>
    </w:p>
    <w:p w:rsidR="00045C42" w:rsidRPr="00124A75" w:rsidRDefault="00045C42" w:rsidP="00045C42">
      <w:pPr>
        <w:contextualSpacing/>
        <w:rPr>
          <w:rFonts w:cs="Times New Roman"/>
          <w:szCs w:val="24"/>
        </w:rPr>
      </w:pPr>
      <w:bookmarkStart w:id="62" w:name="_Toc348698378"/>
      <w:bookmarkStart w:id="63" w:name="_Toc350289285"/>
      <w:bookmarkStart w:id="64" w:name="_Toc447977406"/>
      <w:proofErr w:type="gramStart"/>
      <w:r w:rsidRPr="00D07F96">
        <w:rPr>
          <w:rStyle w:val="Heading3Char"/>
        </w:rPr>
        <w:t>Social Constructivism.</w:t>
      </w:r>
      <w:bookmarkEnd w:id="62"/>
      <w:bookmarkEnd w:id="63"/>
      <w:bookmarkEnd w:id="64"/>
      <w:proofErr w:type="gramEnd"/>
      <w:r w:rsidRPr="00D07F96">
        <w:rPr>
          <w:rStyle w:val="Heading3Char"/>
        </w:rPr>
        <w:t xml:space="preserve">  </w:t>
      </w:r>
      <w:r w:rsidRPr="00124A75">
        <w:rPr>
          <w:rFonts w:cs="Times New Roman"/>
          <w:szCs w:val="24"/>
        </w:rPr>
        <w:t>Unlike their cognitive counterparts who are interested primarily in the inner workings of the individual mind, social constructivists are concerned with understanding how learning occurs in human society and how life experiences shape one’s understanding of the world (</w:t>
      </w:r>
      <w:proofErr w:type="spellStart"/>
      <w:r w:rsidRPr="00124A75">
        <w:rPr>
          <w:rFonts w:cs="Times New Roman"/>
          <w:szCs w:val="24"/>
        </w:rPr>
        <w:t>Airasian</w:t>
      </w:r>
      <w:proofErr w:type="spellEnd"/>
      <w:r w:rsidRPr="00124A75">
        <w:rPr>
          <w:rFonts w:cs="Times New Roman"/>
          <w:szCs w:val="24"/>
        </w:rPr>
        <w:t xml:space="preserve"> &amp; Walsh, 1997; </w:t>
      </w:r>
      <w:proofErr w:type="spellStart"/>
      <w:r w:rsidRPr="00124A75">
        <w:rPr>
          <w:rFonts w:cs="Times New Roman"/>
          <w:szCs w:val="24"/>
        </w:rPr>
        <w:t>Heyhighen</w:t>
      </w:r>
      <w:proofErr w:type="spellEnd"/>
      <w:r w:rsidRPr="00124A75">
        <w:rPr>
          <w:rFonts w:cs="Times New Roman"/>
          <w:szCs w:val="24"/>
        </w:rPr>
        <w:t xml:space="preserve">, 1997; </w:t>
      </w:r>
      <w:proofErr w:type="spellStart"/>
      <w:r w:rsidRPr="00124A75">
        <w:rPr>
          <w:rFonts w:cs="Times New Roman"/>
          <w:szCs w:val="24"/>
        </w:rPr>
        <w:t>Kincheloe</w:t>
      </w:r>
      <w:proofErr w:type="spellEnd"/>
      <w:r w:rsidRPr="00124A75">
        <w:rPr>
          <w:rFonts w:cs="Times New Roman"/>
          <w:szCs w:val="24"/>
        </w:rPr>
        <w:t>, 2005; Scott, 2006;</w:t>
      </w:r>
      <w:r>
        <w:rPr>
          <w:rFonts w:cs="Times New Roman"/>
          <w:szCs w:val="24"/>
        </w:rPr>
        <w:t xml:space="preserve"> Scruggs, 2009;</w:t>
      </w:r>
      <w:r w:rsidRPr="00124A75">
        <w:rPr>
          <w:rFonts w:cs="Times New Roman"/>
          <w:szCs w:val="24"/>
        </w:rPr>
        <w:t xml:space="preserve"> Wiggins, 2001; Wood, et. al., 1976; </w:t>
      </w:r>
      <w:r>
        <w:rPr>
          <w:rFonts w:cs="Times New Roman"/>
          <w:szCs w:val="24"/>
        </w:rPr>
        <w:t xml:space="preserve">von </w:t>
      </w:r>
      <w:proofErr w:type="spellStart"/>
      <w:r>
        <w:rPr>
          <w:rFonts w:cs="Times New Roman"/>
          <w:szCs w:val="24"/>
        </w:rPr>
        <w:t>Glasersfeld</w:t>
      </w:r>
      <w:proofErr w:type="spellEnd"/>
      <w:r>
        <w:rPr>
          <w:rFonts w:cs="Times New Roman"/>
          <w:szCs w:val="24"/>
        </w:rPr>
        <w:t xml:space="preserve">, 1995; </w:t>
      </w:r>
      <w:r w:rsidRPr="00124A75">
        <w:rPr>
          <w:rFonts w:cs="Times New Roman"/>
          <w:szCs w:val="24"/>
        </w:rPr>
        <w:t xml:space="preserve">Vygotsky, 1978).  This </w:t>
      </w:r>
      <w:r>
        <w:rPr>
          <w:rFonts w:cs="Times New Roman"/>
          <w:szCs w:val="24"/>
        </w:rPr>
        <w:t>understanding</w:t>
      </w:r>
      <w:r w:rsidRPr="00124A75">
        <w:rPr>
          <w:rFonts w:cs="Times New Roman"/>
          <w:szCs w:val="24"/>
        </w:rPr>
        <w:t xml:space="preserve"> of constructivism does not discount the cognitive process that must occur for one to learn, </w:t>
      </w:r>
      <w:r w:rsidRPr="00124A75">
        <w:rPr>
          <w:rFonts w:cs="Times New Roman"/>
          <w:szCs w:val="24"/>
        </w:rPr>
        <w:lastRenderedPageBreak/>
        <w:t>and grants that “knowledge is constructed in the minds of human beings” but adds that these minds “are constructed by the society around them” (</w:t>
      </w:r>
      <w:proofErr w:type="spellStart"/>
      <w:r w:rsidRPr="00124A75">
        <w:rPr>
          <w:rFonts w:cs="Times New Roman"/>
          <w:szCs w:val="24"/>
        </w:rPr>
        <w:t>Kincheloe</w:t>
      </w:r>
      <w:proofErr w:type="spellEnd"/>
      <w:r w:rsidRPr="00124A75">
        <w:rPr>
          <w:rFonts w:cs="Times New Roman"/>
          <w:szCs w:val="24"/>
        </w:rPr>
        <w:t xml:space="preserve">, 2005, p. 4).  </w:t>
      </w:r>
    </w:p>
    <w:p w:rsidR="00045C42" w:rsidRPr="00124A75" w:rsidRDefault="00045C42" w:rsidP="00045C42">
      <w:pPr>
        <w:contextualSpacing/>
        <w:rPr>
          <w:rFonts w:cs="Times New Roman"/>
          <w:szCs w:val="24"/>
        </w:rPr>
      </w:pPr>
      <w:proofErr w:type="spellStart"/>
      <w:r>
        <w:rPr>
          <w:rFonts w:cs="Times New Roman"/>
          <w:szCs w:val="24"/>
        </w:rPr>
        <w:t>Heyhighen</w:t>
      </w:r>
      <w:proofErr w:type="spellEnd"/>
      <w:r>
        <w:rPr>
          <w:rFonts w:cs="Times New Roman"/>
          <w:szCs w:val="24"/>
        </w:rPr>
        <w:t xml:space="preserve"> (1997) acknowledges</w:t>
      </w:r>
      <w:r w:rsidRPr="00124A75">
        <w:rPr>
          <w:rFonts w:cs="Times New Roman"/>
          <w:szCs w:val="24"/>
        </w:rPr>
        <w:t xml:space="preserve"> the role of both the cognitive and social construction of reality, but point</w:t>
      </w:r>
      <w:r>
        <w:rPr>
          <w:rFonts w:cs="Times New Roman"/>
          <w:szCs w:val="24"/>
        </w:rPr>
        <w:t>s</w:t>
      </w:r>
      <w:r w:rsidRPr="00124A75">
        <w:rPr>
          <w:rFonts w:cs="Times New Roman"/>
          <w:szCs w:val="24"/>
        </w:rPr>
        <w:t xml:space="preserve"> to the social aspect of reaching consensus with the cognitive patterns of others as a means of choosing the “right” construction. As stated above, constructivists acknowledge that individuals create their own interpretation of reality.  </w:t>
      </w:r>
      <w:proofErr w:type="spellStart"/>
      <w:r w:rsidRPr="00124A75">
        <w:rPr>
          <w:rFonts w:cs="Times New Roman"/>
          <w:szCs w:val="24"/>
        </w:rPr>
        <w:t>Heyhighen</w:t>
      </w:r>
      <w:proofErr w:type="spellEnd"/>
      <w:r w:rsidRPr="00124A75">
        <w:rPr>
          <w:rFonts w:cs="Times New Roman"/>
          <w:szCs w:val="24"/>
        </w:rPr>
        <w:t xml:space="preserve"> assert</w:t>
      </w:r>
      <w:r>
        <w:rPr>
          <w:rFonts w:cs="Times New Roman"/>
          <w:szCs w:val="24"/>
        </w:rPr>
        <w:t>s</w:t>
      </w:r>
      <w:r w:rsidRPr="00124A75">
        <w:rPr>
          <w:rFonts w:cs="Times New Roman"/>
          <w:szCs w:val="24"/>
        </w:rPr>
        <w:t xml:space="preserve"> that rather than a single interpretation of reality, individuals create multiple cognitive models.  Society’s role then is to assist the individual in selecting the appropriate model based on consensus with the models of others.  Without this social consensus, constructivism would devolve into mere relativism, with any interpretation of reality qualifying as acceptable.  </w:t>
      </w:r>
    </w:p>
    <w:p w:rsidR="00045C42" w:rsidRPr="00124A75" w:rsidRDefault="00045C42" w:rsidP="00045C42">
      <w:pPr>
        <w:contextualSpacing/>
        <w:rPr>
          <w:rFonts w:cs="Times New Roman"/>
          <w:szCs w:val="24"/>
        </w:rPr>
      </w:pPr>
      <w:r w:rsidRPr="00124A75">
        <w:rPr>
          <w:rFonts w:cs="Times New Roman"/>
          <w:szCs w:val="24"/>
        </w:rPr>
        <w:t>Lev Vygotsky has contributed much to the formation of the social constructivist viewpoint.  His view is that human learning takes place in social contexts and, therefore, all knowledge is socially constructed (</w:t>
      </w:r>
      <w:proofErr w:type="spellStart"/>
      <w:r w:rsidRPr="00124A75">
        <w:rPr>
          <w:rFonts w:cs="Times New Roman"/>
          <w:szCs w:val="24"/>
        </w:rPr>
        <w:t>Kincheloe</w:t>
      </w:r>
      <w:proofErr w:type="spellEnd"/>
      <w:r w:rsidRPr="00124A75">
        <w:rPr>
          <w:rFonts w:cs="Times New Roman"/>
          <w:szCs w:val="24"/>
        </w:rPr>
        <w:t xml:space="preserve">, 2005; </w:t>
      </w:r>
      <w:r>
        <w:rPr>
          <w:rFonts w:cs="Times New Roman"/>
          <w:szCs w:val="24"/>
        </w:rPr>
        <w:t xml:space="preserve">Scruggs, 2009; </w:t>
      </w:r>
      <w:r w:rsidRPr="00124A75">
        <w:rPr>
          <w:rFonts w:cs="Times New Roman"/>
          <w:szCs w:val="24"/>
        </w:rPr>
        <w:t>Vygotsky, 1978; Wiggins, 2001).  He assert</w:t>
      </w:r>
      <w:r>
        <w:rPr>
          <w:rFonts w:cs="Times New Roman"/>
          <w:szCs w:val="24"/>
        </w:rPr>
        <w:t>s</w:t>
      </w:r>
      <w:r w:rsidRPr="00124A75">
        <w:rPr>
          <w:rFonts w:cs="Times New Roman"/>
          <w:szCs w:val="24"/>
        </w:rPr>
        <w:t xml:space="preserve"> that cognitive and social </w:t>
      </w:r>
      <w:proofErr w:type="gramStart"/>
      <w:r w:rsidRPr="00124A75">
        <w:rPr>
          <w:rFonts w:cs="Times New Roman"/>
          <w:szCs w:val="24"/>
        </w:rPr>
        <w:t>development first occur</w:t>
      </w:r>
      <w:proofErr w:type="gramEnd"/>
      <w:r w:rsidRPr="00124A75">
        <w:rPr>
          <w:rFonts w:cs="Times New Roman"/>
          <w:szCs w:val="24"/>
        </w:rPr>
        <w:t xml:space="preserve"> at the </w:t>
      </w:r>
      <w:proofErr w:type="spellStart"/>
      <w:r w:rsidRPr="00124A75">
        <w:rPr>
          <w:rFonts w:cs="Times New Roman"/>
          <w:szCs w:val="24"/>
        </w:rPr>
        <w:t>interpsychological</w:t>
      </w:r>
      <w:proofErr w:type="spellEnd"/>
      <w:r w:rsidRPr="00124A75">
        <w:rPr>
          <w:rFonts w:cs="Times New Roman"/>
          <w:szCs w:val="24"/>
        </w:rPr>
        <w:t xml:space="preserve"> level then at the </w:t>
      </w:r>
      <w:proofErr w:type="spellStart"/>
      <w:r w:rsidRPr="00124A75">
        <w:rPr>
          <w:rFonts w:cs="Times New Roman"/>
          <w:szCs w:val="24"/>
        </w:rPr>
        <w:t>intrapsychological</w:t>
      </w:r>
      <w:proofErr w:type="spellEnd"/>
      <w:r w:rsidRPr="00124A75">
        <w:rPr>
          <w:rFonts w:cs="Times New Roman"/>
          <w:szCs w:val="24"/>
        </w:rPr>
        <w:t xml:space="preserve"> level.  </w:t>
      </w:r>
    </w:p>
    <w:p w:rsidR="00045C42" w:rsidRPr="00124A75" w:rsidRDefault="00045C42" w:rsidP="00045C42">
      <w:pPr>
        <w:ind w:left="720" w:firstLine="0"/>
        <w:contextualSpacing/>
        <w:rPr>
          <w:rFonts w:cs="Times New Roman"/>
          <w:szCs w:val="24"/>
        </w:rPr>
      </w:pPr>
      <w:r w:rsidRPr="00124A75">
        <w:rPr>
          <w:rFonts w:cs="Times New Roman"/>
          <w:szCs w:val="24"/>
        </w:rPr>
        <w:t xml:space="preserve">Every function in the child’s cultural development appears twice: first, on the social level, and later, on the individual level; first </w:t>
      </w:r>
      <w:r w:rsidRPr="00124A75">
        <w:rPr>
          <w:rFonts w:cs="Times New Roman"/>
          <w:i/>
          <w:szCs w:val="24"/>
        </w:rPr>
        <w:t>between</w:t>
      </w:r>
      <w:r w:rsidRPr="00124A75">
        <w:rPr>
          <w:rFonts w:cs="Times New Roman"/>
          <w:szCs w:val="24"/>
        </w:rPr>
        <w:t xml:space="preserve"> people (</w:t>
      </w:r>
      <w:proofErr w:type="spellStart"/>
      <w:r w:rsidRPr="00124A75">
        <w:rPr>
          <w:rFonts w:cs="Times New Roman"/>
          <w:szCs w:val="24"/>
        </w:rPr>
        <w:t>interpsychological</w:t>
      </w:r>
      <w:proofErr w:type="spellEnd"/>
      <w:r w:rsidRPr="00124A75">
        <w:rPr>
          <w:rFonts w:cs="Times New Roman"/>
          <w:szCs w:val="24"/>
        </w:rPr>
        <w:t xml:space="preserve">), and then </w:t>
      </w:r>
      <w:r w:rsidRPr="00124A75">
        <w:rPr>
          <w:rFonts w:cs="Times New Roman"/>
          <w:i/>
          <w:szCs w:val="24"/>
        </w:rPr>
        <w:t>inside</w:t>
      </w:r>
      <w:r w:rsidRPr="00124A75">
        <w:rPr>
          <w:rFonts w:cs="Times New Roman"/>
          <w:szCs w:val="24"/>
        </w:rPr>
        <w:t xml:space="preserve"> the child (</w:t>
      </w:r>
      <w:proofErr w:type="spellStart"/>
      <w:r w:rsidRPr="00124A75">
        <w:rPr>
          <w:rFonts w:cs="Times New Roman"/>
          <w:szCs w:val="24"/>
        </w:rPr>
        <w:t>intrapsychological</w:t>
      </w:r>
      <w:proofErr w:type="spellEnd"/>
      <w:r w:rsidRPr="00124A75">
        <w:rPr>
          <w:rFonts w:cs="Times New Roman"/>
          <w:szCs w:val="24"/>
        </w:rPr>
        <w:t>).  This applies equally to voluntary attention, to logical memory, and to the formation of concepts.  All the higher functions originate as actual relations between human individuals. (Vygotsky, 1978, p. 57)</w:t>
      </w:r>
    </w:p>
    <w:p w:rsidR="00045C42" w:rsidRPr="00124A75" w:rsidRDefault="00045C42" w:rsidP="00045C42">
      <w:pPr>
        <w:contextualSpacing/>
        <w:rPr>
          <w:rFonts w:cs="Times New Roman"/>
          <w:szCs w:val="24"/>
        </w:rPr>
      </w:pPr>
      <w:r w:rsidRPr="00124A75">
        <w:rPr>
          <w:rFonts w:cs="Times New Roman"/>
          <w:szCs w:val="24"/>
        </w:rPr>
        <w:lastRenderedPageBreak/>
        <w:t xml:space="preserve">This idea of development taking place through interaction before it is internalized is foundational to Vygotsky’s work.  Previous to this, the relationship between development and learning had been explained in three ways: (1) </w:t>
      </w:r>
      <w:r>
        <w:rPr>
          <w:rFonts w:cs="Times New Roman"/>
          <w:szCs w:val="24"/>
        </w:rPr>
        <w:t xml:space="preserve">developmental processes </w:t>
      </w:r>
      <w:r w:rsidRPr="00124A75">
        <w:rPr>
          <w:rFonts w:cs="Times New Roman"/>
          <w:szCs w:val="24"/>
        </w:rPr>
        <w:t xml:space="preserve">are independent of learning, and that development always preceded learning; (2) development is the accumulation of learned responses, therefore learning and development occur simultaneously; and (3) a combination of the previous two that believed both learning and development were dependent on one another and helped to push the other forward (Vygotsky, 1978).  Unsatisfied with any of these theories, Vygotsky (1978) </w:t>
      </w:r>
      <w:r>
        <w:rPr>
          <w:rFonts w:cs="Times New Roman"/>
          <w:szCs w:val="24"/>
        </w:rPr>
        <w:t>suggested</w:t>
      </w:r>
      <w:r w:rsidRPr="00124A75">
        <w:rPr>
          <w:rFonts w:cs="Times New Roman"/>
          <w:szCs w:val="24"/>
        </w:rPr>
        <w:t xml:space="preserve"> that development lagged behind learning, a stance that resulted in his theory of the zone of proximal development. </w:t>
      </w:r>
    </w:p>
    <w:p w:rsidR="00045C42" w:rsidRPr="00124A75" w:rsidRDefault="00045C42" w:rsidP="00045C42">
      <w:pPr>
        <w:contextualSpacing/>
        <w:rPr>
          <w:rFonts w:cs="Times New Roman"/>
          <w:szCs w:val="24"/>
        </w:rPr>
      </w:pPr>
      <w:r w:rsidRPr="00124A75">
        <w:rPr>
          <w:rFonts w:cs="Times New Roman"/>
          <w:szCs w:val="24"/>
        </w:rPr>
        <w:t>The zone of proximal development centers on the mantra that “what a child can do with assistance today she will be able to do by herself tomorrow” (Vygotsky, 1978, p. 87).  Vygotsky observed that when psychologists measure the level of a child’s mental development, they are in fact measuring what the child can do independently, or her actual developmental level.  These are areas where a child’s mental abilities have become established as a result of a completed stage of development.  Vygotsky points out that this measurement tells us nothing about the areas of development currently in the process of maturation.  These areas manifest themselves when the student is given assistance by a more knowledgeable other (MKO) – an individual, either teacher or peer, who is more advanced or has a more mature understanding of particular subject matter being learned.  Testing what a child can do with the assistance of a MKO measures the level of potential development that is beyond the actual developmental level</w:t>
      </w:r>
      <w:r w:rsidRPr="00124A75">
        <w:rPr>
          <w:rFonts w:cs="Times New Roman"/>
          <w:i/>
          <w:szCs w:val="24"/>
        </w:rPr>
        <w:t>,</w:t>
      </w:r>
      <w:r w:rsidRPr="00124A75">
        <w:rPr>
          <w:rFonts w:cs="Times New Roman"/>
          <w:szCs w:val="24"/>
        </w:rPr>
        <w:t xml:space="preserve"> but not directly correlated to it (Vygotsky, 1978)</w:t>
      </w:r>
      <w:r w:rsidRPr="00124A75">
        <w:rPr>
          <w:rFonts w:cs="Times New Roman"/>
          <w:i/>
          <w:szCs w:val="24"/>
        </w:rPr>
        <w:t xml:space="preserve">.  </w:t>
      </w:r>
      <w:r w:rsidRPr="00124A75">
        <w:rPr>
          <w:rFonts w:cs="Times New Roman"/>
          <w:szCs w:val="24"/>
        </w:rPr>
        <w:t xml:space="preserve">Vygotsky calls the area </w:t>
      </w:r>
      <w:r w:rsidRPr="00124A75">
        <w:rPr>
          <w:rFonts w:cs="Times New Roman"/>
          <w:szCs w:val="24"/>
        </w:rPr>
        <w:lastRenderedPageBreak/>
        <w:t xml:space="preserve">between the levels of actual developmental and potential development the zone of proximal development, and states this is where the greatest learning takes place.  Since this zone of proximal development exists just beyond the level of current mental ability, Vygotsky concluded that learning takes place ahead of development.  </w:t>
      </w:r>
    </w:p>
    <w:p w:rsidR="00045C42" w:rsidRPr="00124A75" w:rsidRDefault="00045C42" w:rsidP="00045C42">
      <w:pPr>
        <w:contextualSpacing/>
        <w:rPr>
          <w:rFonts w:cs="Times New Roman"/>
          <w:szCs w:val="24"/>
        </w:rPr>
      </w:pPr>
      <w:r w:rsidRPr="00124A75">
        <w:rPr>
          <w:rFonts w:cs="Times New Roman"/>
          <w:szCs w:val="24"/>
        </w:rPr>
        <w:t xml:space="preserve">Understanding the </w:t>
      </w:r>
      <w:r>
        <w:rPr>
          <w:rFonts w:cs="Times New Roman"/>
          <w:szCs w:val="24"/>
        </w:rPr>
        <w:t xml:space="preserve">concept of the </w:t>
      </w:r>
      <w:r w:rsidRPr="00124A75">
        <w:rPr>
          <w:rFonts w:cs="Times New Roman"/>
          <w:szCs w:val="24"/>
        </w:rPr>
        <w:t xml:space="preserve">zone of proximal </w:t>
      </w:r>
      <w:r>
        <w:rPr>
          <w:rFonts w:cs="Times New Roman"/>
          <w:szCs w:val="24"/>
        </w:rPr>
        <w:t xml:space="preserve">development </w:t>
      </w:r>
      <w:r w:rsidRPr="00124A75">
        <w:rPr>
          <w:rFonts w:cs="Times New Roman"/>
          <w:szCs w:val="24"/>
        </w:rPr>
        <w:t>is not only useful in establishing the level of material appropriate for study, it also provides a specific role for the MKO, that of scaffolding.  Scaffolding is a process in which the MKO fills in gaps as necessary when working with a learner (</w:t>
      </w:r>
      <w:r>
        <w:rPr>
          <w:rFonts w:cs="Times New Roman"/>
          <w:szCs w:val="24"/>
        </w:rPr>
        <w:t xml:space="preserve">Scruggs, 2009; </w:t>
      </w:r>
      <w:r w:rsidRPr="00124A75">
        <w:rPr>
          <w:rFonts w:cs="Times New Roman"/>
          <w:szCs w:val="24"/>
        </w:rPr>
        <w:t xml:space="preserve">Wiggins, 2001; Wood, et. al, 1976).  More specifics on scaffolding will be outlined below in the discussion on the role of the constructivist teacher.  </w:t>
      </w:r>
    </w:p>
    <w:p w:rsidR="00045C42" w:rsidRPr="00124A75" w:rsidRDefault="00045C42" w:rsidP="00045C42">
      <w:pPr>
        <w:contextualSpacing/>
        <w:rPr>
          <w:rFonts w:cs="Times New Roman"/>
          <w:szCs w:val="24"/>
        </w:rPr>
      </w:pPr>
      <w:r w:rsidRPr="00124A75">
        <w:rPr>
          <w:rFonts w:cs="Times New Roman"/>
          <w:szCs w:val="24"/>
        </w:rPr>
        <w:t>Wiggins (2001) takes social constructivism and applies it to the classroom by highlighting the characteristics of a social constructivist environment.  She states that an environment that fosters the social construction of knowledge is one in which learners:</w:t>
      </w:r>
    </w:p>
    <w:p w:rsidR="00045C42" w:rsidRPr="00124A75" w:rsidRDefault="00045C42" w:rsidP="00045C42">
      <w:pPr>
        <w:pStyle w:val="ListParagraph"/>
        <w:numPr>
          <w:ilvl w:val="0"/>
          <w:numId w:val="2"/>
        </w:numPr>
        <w:ind w:left="1080"/>
        <w:rPr>
          <w:rFonts w:cs="Times New Roman"/>
          <w:szCs w:val="24"/>
        </w:rPr>
      </w:pPr>
      <w:proofErr w:type="gramStart"/>
      <w:r w:rsidRPr="00124A75">
        <w:rPr>
          <w:rFonts w:cs="Times New Roman"/>
          <w:szCs w:val="24"/>
        </w:rPr>
        <w:t>interact</w:t>
      </w:r>
      <w:proofErr w:type="gramEnd"/>
      <w:r w:rsidRPr="00124A75">
        <w:rPr>
          <w:rFonts w:cs="Times New Roman"/>
          <w:szCs w:val="24"/>
        </w:rPr>
        <w:t xml:space="preserve"> and receive support from more knowledgeable others (both teacher and peers).</w:t>
      </w:r>
    </w:p>
    <w:p w:rsidR="00045C42" w:rsidRPr="00124A75" w:rsidRDefault="00045C42" w:rsidP="00045C42">
      <w:pPr>
        <w:pStyle w:val="ListParagraph"/>
        <w:numPr>
          <w:ilvl w:val="0"/>
          <w:numId w:val="2"/>
        </w:numPr>
        <w:ind w:left="1080"/>
        <w:rPr>
          <w:rFonts w:cs="Times New Roman"/>
          <w:szCs w:val="24"/>
        </w:rPr>
      </w:pPr>
      <w:proofErr w:type="gramStart"/>
      <w:r w:rsidRPr="00124A75">
        <w:rPr>
          <w:rFonts w:cs="Times New Roman"/>
          <w:szCs w:val="24"/>
        </w:rPr>
        <w:t>work</w:t>
      </w:r>
      <w:proofErr w:type="gramEnd"/>
      <w:r w:rsidRPr="00124A75">
        <w:rPr>
          <w:rFonts w:cs="Times New Roman"/>
          <w:szCs w:val="24"/>
        </w:rPr>
        <w:t xml:space="preserve"> independently.</w:t>
      </w:r>
    </w:p>
    <w:p w:rsidR="00045C42" w:rsidRPr="00124A75" w:rsidRDefault="00045C42" w:rsidP="00045C42">
      <w:pPr>
        <w:pStyle w:val="ListParagraph"/>
        <w:numPr>
          <w:ilvl w:val="0"/>
          <w:numId w:val="2"/>
        </w:numPr>
        <w:ind w:left="1080"/>
        <w:rPr>
          <w:rFonts w:cs="Times New Roman"/>
          <w:szCs w:val="24"/>
        </w:rPr>
      </w:pPr>
      <w:proofErr w:type="gramStart"/>
      <w:r w:rsidRPr="00124A75">
        <w:rPr>
          <w:rFonts w:cs="Times New Roman"/>
          <w:szCs w:val="24"/>
        </w:rPr>
        <w:t>deal</w:t>
      </w:r>
      <w:proofErr w:type="gramEnd"/>
      <w:r w:rsidRPr="00124A75">
        <w:rPr>
          <w:rFonts w:cs="Times New Roman"/>
          <w:szCs w:val="24"/>
        </w:rPr>
        <w:t xml:space="preserve"> with subject matter in ways that will enable them to construct their own understanding.</w:t>
      </w:r>
    </w:p>
    <w:p w:rsidR="00045C42" w:rsidRPr="00124A75" w:rsidRDefault="00045C42" w:rsidP="00045C42">
      <w:pPr>
        <w:pStyle w:val="ListParagraph"/>
        <w:numPr>
          <w:ilvl w:val="0"/>
          <w:numId w:val="2"/>
        </w:numPr>
        <w:ind w:left="1080"/>
        <w:rPr>
          <w:rFonts w:cs="Times New Roman"/>
          <w:szCs w:val="24"/>
        </w:rPr>
      </w:pPr>
      <w:proofErr w:type="gramStart"/>
      <w:r w:rsidRPr="00124A75">
        <w:rPr>
          <w:rFonts w:cs="Times New Roman"/>
          <w:szCs w:val="24"/>
        </w:rPr>
        <w:t>deal</w:t>
      </w:r>
      <w:proofErr w:type="gramEnd"/>
      <w:r w:rsidRPr="00124A75">
        <w:rPr>
          <w:rFonts w:cs="Times New Roman"/>
          <w:szCs w:val="24"/>
        </w:rPr>
        <w:t xml:space="preserve"> with subject matter within genuine contexts.</w:t>
      </w:r>
    </w:p>
    <w:p w:rsidR="00045C42" w:rsidRPr="00124A75" w:rsidRDefault="00045C42" w:rsidP="00045C42">
      <w:pPr>
        <w:pStyle w:val="ListParagraph"/>
        <w:numPr>
          <w:ilvl w:val="0"/>
          <w:numId w:val="2"/>
        </w:numPr>
        <w:ind w:left="1080"/>
        <w:rPr>
          <w:rFonts w:cs="Times New Roman"/>
          <w:szCs w:val="24"/>
        </w:rPr>
      </w:pPr>
      <w:proofErr w:type="gramStart"/>
      <w:r w:rsidRPr="00124A75">
        <w:rPr>
          <w:rFonts w:cs="Times New Roman"/>
          <w:szCs w:val="24"/>
        </w:rPr>
        <w:t>understand</w:t>
      </w:r>
      <w:proofErr w:type="gramEnd"/>
      <w:r w:rsidRPr="00124A75">
        <w:rPr>
          <w:rFonts w:cs="Times New Roman"/>
          <w:szCs w:val="24"/>
        </w:rPr>
        <w:t xml:space="preserve"> relationships between new ideas and their contexts.</w:t>
      </w:r>
    </w:p>
    <w:p w:rsidR="00045C42" w:rsidRPr="00124A75" w:rsidRDefault="00045C42" w:rsidP="00045C42">
      <w:pPr>
        <w:pStyle w:val="ListParagraph"/>
        <w:numPr>
          <w:ilvl w:val="0"/>
          <w:numId w:val="2"/>
        </w:numPr>
        <w:ind w:left="1080"/>
        <w:rPr>
          <w:rFonts w:cs="Times New Roman"/>
          <w:szCs w:val="24"/>
        </w:rPr>
      </w:pPr>
      <w:proofErr w:type="gramStart"/>
      <w:r w:rsidRPr="00124A75">
        <w:rPr>
          <w:rFonts w:cs="Times New Roman"/>
          <w:szCs w:val="24"/>
        </w:rPr>
        <w:t>understand</w:t>
      </w:r>
      <w:proofErr w:type="gramEnd"/>
      <w:r w:rsidRPr="00124A75">
        <w:rPr>
          <w:rFonts w:cs="Times New Roman"/>
          <w:szCs w:val="24"/>
        </w:rPr>
        <w:t xml:space="preserve"> what is to be learned and how they will know they have learned it.</w:t>
      </w:r>
    </w:p>
    <w:p w:rsidR="00045C42" w:rsidRPr="00124A75" w:rsidRDefault="00045C42" w:rsidP="00045C42">
      <w:pPr>
        <w:pStyle w:val="ListParagraph"/>
        <w:numPr>
          <w:ilvl w:val="0"/>
          <w:numId w:val="2"/>
        </w:numPr>
        <w:ind w:left="1080"/>
        <w:rPr>
          <w:rFonts w:cs="Times New Roman"/>
          <w:szCs w:val="24"/>
        </w:rPr>
      </w:pPr>
      <w:proofErr w:type="gramStart"/>
      <w:r w:rsidRPr="00124A75">
        <w:rPr>
          <w:rFonts w:cs="Times New Roman"/>
          <w:szCs w:val="24"/>
        </w:rPr>
        <w:t>engage</w:t>
      </w:r>
      <w:proofErr w:type="gramEnd"/>
      <w:r w:rsidRPr="00124A75">
        <w:rPr>
          <w:rFonts w:cs="Times New Roman"/>
          <w:szCs w:val="24"/>
        </w:rPr>
        <w:t xml:space="preserve"> in real-life, holistic problem-solving experiences. (p. 17)</w:t>
      </w:r>
    </w:p>
    <w:p w:rsidR="00045C42" w:rsidRPr="00124A75" w:rsidRDefault="00045C42" w:rsidP="00045C42">
      <w:pPr>
        <w:contextualSpacing/>
        <w:rPr>
          <w:rFonts w:cs="Times New Roman"/>
          <w:szCs w:val="24"/>
        </w:rPr>
      </w:pPr>
      <w:r w:rsidRPr="00124A75">
        <w:rPr>
          <w:rFonts w:cs="Times New Roman"/>
          <w:szCs w:val="24"/>
        </w:rPr>
        <w:lastRenderedPageBreak/>
        <w:t xml:space="preserve">She goes on to state, “if students need to be actively engaged, working independently, with peers, and with the teacher to solve holistic, real-life problems, this implies that the most productive learning situation is a collaborative problem-solving situation” (p. 19).  In allowing students to work in small groups to prepare a performance of a popular song of their choice, Green (2008a, 2008b) effectively created a constructivist atmosphere that </w:t>
      </w:r>
      <w:r>
        <w:rPr>
          <w:rFonts w:cs="Times New Roman"/>
          <w:szCs w:val="24"/>
        </w:rPr>
        <w:t>exhibited</w:t>
      </w:r>
      <w:r w:rsidRPr="00124A75">
        <w:rPr>
          <w:rFonts w:cs="Times New Roman"/>
          <w:szCs w:val="24"/>
        </w:rPr>
        <w:t xml:space="preserve"> the attributes listed above by Wiggins.</w:t>
      </w:r>
    </w:p>
    <w:p w:rsidR="00045C42" w:rsidRPr="00124A75" w:rsidRDefault="00045C42" w:rsidP="00045C42">
      <w:pPr>
        <w:contextualSpacing/>
        <w:rPr>
          <w:rFonts w:cs="Times New Roman"/>
          <w:szCs w:val="24"/>
        </w:rPr>
      </w:pPr>
      <w:r w:rsidRPr="00124A75">
        <w:rPr>
          <w:rFonts w:cs="Times New Roman"/>
          <w:szCs w:val="24"/>
        </w:rPr>
        <w:t>To summarize, social constructivism is concerned with the role of society and social influence in the construction of knowledge.  Although it acknowledges the cognitive role of the individual in the construction of reality, it asserts that the individual mind is shaped by the social influences in which it exists.  The purpose of society includes assisting the individual in arriving at a concept of reality that is congruous with others’ interpretations of reality.  Vygotsky’s (1978) concept of zone of proximal development provides a role for a more knowledgeable other, whether adult expert or peer, in the process of knowledge construction.</w:t>
      </w:r>
    </w:p>
    <w:p w:rsidR="00045C42" w:rsidRPr="00124A75" w:rsidRDefault="00C17D5B" w:rsidP="00045C42">
      <w:pPr>
        <w:contextualSpacing/>
        <w:rPr>
          <w:rFonts w:cs="Times New Roman"/>
          <w:szCs w:val="24"/>
        </w:rPr>
      </w:pPr>
      <w:bookmarkStart w:id="65" w:name="_Toc348698379"/>
      <w:bookmarkStart w:id="66" w:name="_Toc350289286"/>
      <w:bookmarkStart w:id="67" w:name="_Toc447977407"/>
      <w:proofErr w:type="gramStart"/>
      <w:r>
        <w:rPr>
          <w:rStyle w:val="Heading3Char"/>
        </w:rPr>
        <w:t>Role of t</w:t>
      </w:r>
      <w:r w:rsidR="00045C42" w:rsidRPr="00D07F96">
        <w:rPr>
          <w:rStyle w:val="Heading3Char"/>
        </w:rPr>
        <w:t>eacher.</w:t>
      </w:r>
      <w:bookmarkEnd w:id="65"/>
      <w:bookmarkEnd w:id="66"/>
      <w:bookmarkEnd w:id="67"/>
      <w:proofErr w:type="gramEnd"/>
      <w:r w:rsidR="00045C42" w:rsidRPr="00D07F96">
        <w:rPr>
          <w:rStyle w:val="Heading3Char"/>
        </w:rPr>
        <w:t xml:space="preserve">  </w:t>
      </w:r>
      <w:r w:rsidR="00045C42" w:rsidRPr="00124A75">
        <w:rPr>
          <w:rFonts w:cs="Times New Roman"/>
          <w:szCs w:val="24"/>
        </w:rPr>
        <w:t>The role of teacher in a constructivist-based classroom is different than in a traditional classroom in that it moves away from the teacher-centered model and encourages students to lead and be more involved in the decision making process (Scott, 2006, 2012</w:t>
      </w:r>
      <w:r w:rsidR="00045C42">
        <w:rPr>
          <w:rFonts w:cs="Times New Roman"/>
          <w:szCs w:val="24"/>
        </w:rPr>
        <w:t xml:space="preserve">; von </w:t>
      </w:r>
      <w:proofErr w:type="spellStart"/>
      <w:r w:rsidR="00045C42">
        <w:rPr>
          <w:rFonts w:cs="Times New Roman"/>
          <w:szCs w:val="24"/>
        </w:rPr>
        <w:t>Glasersfeld</w:t>
      </w:r>
      <w:proofErr w:type="spellEnd"/>
      <w:r w:rsidR="00045C42">
        <w:rPr>
          <w:rFonts w:cs="Times New Roman"/>
          <w:szCs w:val="24"/>
        </w:rPr>
        <w:t>, 1995</w:t>
      </w:r>
      <w:r w:rsidR="00045C42" w:rsidRPr="00124A75">
        <w:rPr>
          <w:rFonts w:cs="Times New Roman"/>
          <w:szCs w:val="24"/>
        </w:rPr>
        <w:t xml:space="preserve">).  Since knowledge is constructed by the individual, a teacher acting as the dispenser of knowledge is not appropriate.  Realizing the active role students play in knowledge acquisition, the teacher must reposition him- or herself in the social strata and function simultaneously as co-learner and more knowledgeable other (Dewey, 1938; Scott, 2006).  While many educators </w:t>
      </w:r>
      <w:r w:rsidR="00045C42">
        <w:rPr>
          <w:rFonts w:cs="Times New Roman"/>
          <w:szCs w:val="24"/>
        </w:rPr>
        <w:t>may</w:t>
      </w:r>
      <w:r w:rsidR="00045C42" w:rsidRPr="00124A75">
        <w:rPr>
          <w:rFonts w:cs="Times New Roman"/>
          <w:szCs w:val="24"/>
        </w:rPr>
        <w:t xml:space="preserve"> resist giving students more agency, thus relinquishing their authoritative role, </w:t>
      </w:r>
      <w:r w:rsidR="00045C42" w:rsidRPr="00124A75">
        <w:rPr>
          <w:rFonts w:cs="Times New Roman"/>
          <w:szCs w:val="24"/>
        </w:rPr>
        <w:lastRenderedPageBreak/>
        <w:t xml:space="preserve">Dewey (1938) believed that “basing education upon [student’s] personal experience may mean more multiplied and more intimate contacts between the mature and the immature than ever existed in the traditional school, and consequently more, rather than less, guidance by others” (p. 8). </w:t>
      </w:r>
    </w:p>
    <w:p w:rsidR="00045C42" w:rsidRPr="00124A75" w:rsidRDefault="00045C42" w:rsidP="00045C42">
      <w:pPr>
        <w:contextualSpacing/>
        <w:rPr>
          <w:rFonts w:cs="Times New Roman"/>
          <w:szCs w:val="24"/>
        </w:rPr>
      </w:pPr>
      <w:r w:rsidRPr="00124A75">
        <w:rPr>
          <w:rFonts w:cs="Times New Roman"/>
          <w:szCs w:val="24"/>
        </w:rPr>
        <w:t>A primary role for constructivist teachers is that of a more knowledgeable other (MKO) who provides scaffolding for his or her students.  Scaffolding is the process by which a MKO fills in the gaps, or places where a learner lacks understanding or skill, when working with the learner (Vygotsky, 1978; Wiggins, 2001; Wood, Bruner, &amp; Ross, 1976).  Wood et al. (1976) delineate six roles of the MKO in scaffolding:</w:t>
      </w:r>
    </w:p>
    <w:p w:rsidR="00045C42" w:rsidRPr="00124A75" w:rsidRDefault="00045C42" w:rsidP="00045C42">
      <w:pPr>
        <w:pStyle w:val="ListParagraph"/>
        <w:numPr>
          <w:ilvl w:val="0"/>
          <w:numId w:val="3"/>
        </w:numPr>
        <w:ind w:left="1080"/>
        <w:rPr>
          <w:rFonts w:cs="Times New Roman"/>
          <w:szCs w:val="24"/>
        </w:rPr>
      </w:pPr>
      <w:r w:rsidRPr="00124A75">
        <w:rPr>
          <w:rFonts w:cs="Times New Roman"/>
          <w:szCs w:val="24"/>
        </w:rPr>
        <w:t>Recruitment – the MKO lures the learner into the task</w:t>
      </w:r>
    </w:p>
    <w:p w:rsidR="00045C42" w:rsidRPr="00124A75" w:rsidRDefault="00045C42" w:rsidP="00045C42">
      <w:pPr>
        <w:pStyle w:val="ListParagraph"/>
        <w:numPr>
          <w:ilvl w:val="0"/>
          <w:numId w:val="3"/>
        </w:numPr>
        <w:ind w:left="1080"/>
        <w:rPr>
          <w:rFonts w:cs="Times New Roman"/>
          <w:szCs w:val="24"/>
        </w:rPr>
      </w:pPr>
      <w:r w:rsidRPr="00124A75">
        <w:rPr>
          <w:rFonts w:cs="Times New Roman"/>
          <w:szCs w:val="24"/>
        </w:rPr>
        <w:t>Reduction in degrees of freedom – the MKO simplifies the problem and limits the actions required by the learner</w:t>
      </w:r>
    </w:p>
    <w:p w:rsidR="00045C42" w:rsidRPr="00124A75" w:rsidRDefault="00045C42" w:rsidP="00045C42">
      <w:pPr>
        <w:pStyle w:val="ListParagraph"/>
        <w:numPr>
          <w:ilvl w:val="0"/>
          <w:numId w:val="3"/>
        </w:numPr>
        <w:ind w:left="1080"/>
        <w:rPr>
          <w:rFonts w:cs="Times New Roman"/>
          <w:szCs w:val="24"/>
        </w:rPr>
      </w:pPr>
      <w:r w:rsidRPr="00124A75">
        <w:rPr>
          <w:rFonts w:cs="Times New Roman"/>
          <w:szCs w:val="24"/>
        </w:rPr>
        <w:t>Direction maintenance – MKO keeps the learner on task</w:t>
      </w:r>
    </w:p>
    <w:p w:rsidR="00045C42" w:rsidRPr="00124A75" w:rsidRDefault="00045C42" w:rsidP="00045C42">
      <w:pPr>
        <w:pStyle w:val="ListParagraph"/>
        <w:numPr>
          <w:ilvl w:val="0"/>
          <w:numId w:val="3"/>
        </w:numPr>
        <w:ind w:left="1080"/>
        <w:rPr>
          <w:rFonts w:cs="Times New Roman"/>
          <w:szCs w:val="24"/>
        </w:rPr>
      </w:pPr>
      <w:r w:rsidRPr="00124A75">
        <w:rPr>
          <w:rFonts w:cs="Times New Roman"/>
          <w:szCs w:val="24"/>
        </w:rPr>
        <w:t>Marking critical features – MKO interprets discrepancies in the learners attempt and the model</w:t>
      </w:r>
    </w:p>
    <w:p w:rsidR="00045C42" w:rsidRPr="00124A75" w:rsidRDefault="00045C42" w:rsidP="00045C42">
      <w:pPr>
        <w:pStyle w:val="ListParagraph"/>
        <w:numPr>
          <w:ilvl w:val="0"/>
          <w:numId w:val="3"/>
        </w:numPr>
        <w:ind w:left="1080"/>
        <w:rPr>
          <w:rFonts w:cs="Times New Roman"/>
          <w:szCs w:val="24"/>
        </w:rPr>
      </w:pPr>
      <w:r w:rsidRPr="00124A75">
        <w:rPr>
          <w:rFonts w:cs="Times New Roman"/>
          <w:szCs w:val="24"/>
        </w:rPr>
        <w:t>Frustration control – MKO should reduce the stress and frustration in problem solving</w:t>
      </w:r>
    </w:p>
    <w:p w:rsidR="00045C42" w:rsidRPr="00124A75" w:rsidRDefault="00045C42" w:rsidP="00045C42">
      <w:pPr>
        <w:pStyle w:val="ListParagraph"/>
        <w:numPr>
          <w:ilvl w:val="0"/>
          <w:numId w:val="3"/>
        </w:numPr>
        <w:ind w:left="1080"/>
        <w:rPr>
          <w:rFonts w:cs="Times New Roman"/>
          <w:szCs w:val="24"/>
        </w:rPr>
      </w:pPr>
      <w:r w:rsidRPr="00124A75">
        <w:rPr>
          <w:rFonts w:cs="Times New Roman"/>
          <w:szCs w:val="24"/>
        </w:rPr>
        <w:t>Demonstration – MKO models the correct behavior (p. 98)</w:t>
      </w:r>
    </w:p>
    <w:p w:rsidR="00045C42" w:rsidRPr="00124A75" w:rsidRDefault="00045C42" w:rsidP="00045C42">
      <w:pPr>
        <w:contextualSpacing/>
        <w:rPr>
          <w:rFonts w:cs="Times New Roman"/>
          <w:szCs w:val="24"/>
        </w:rPr>
      </w:pPr>
      <w:r w:rsidRPr="00124A75">
        <w:rPr>
          <w:rFonts w:cs="Times New Roman"/>
          <w:szCs w:val="24"/>
        </w:rPr>
        <w:t xml:space="preserve">With this basic framework in place, the </w:t>
      </w:r>
      <w:r>
        <w:rPr>
          <w:rFonts w:cs="Times New Roman"/>
          <w:szCs w:val="24"/>
        </w:rPr>
        <w:t xml:space="preserve">constructivist </w:t>
      </w:r>
      <w:r w:rsidRPr="00124A75">
        <w:rPr>
          <w:rFonts w:cs="Times New Roman"/>
          <w:szCs w:val="24"/>
        </w:rPr>
        <w:t xml:space="preserve">teacher has </w:t>
      </w:r>
      <w:r>
        <w:rPr>
          <w:rFonts w:cs="Times New Roman"/>
          <w:szCs w:val="24"/>
        </w:rPr>
        <w:t>three</w:t>
      </w:r>
      <w:r w:rsidRPr="00124A75">
        <w:rPr>
          <w:rFonts w:cs="Times New Roman"/>
          <w:szCs w:val="24"/>
        </w:rPr>
        <w:t xml:space="preserve"> main responsibilities.  First, it is the teacher’s responsibility to capitalize on what the student already knows (Dewey, 1938; Wiggins, 2001).  This requires acknowledging that students enter the classroom with prior knowledge about the concepts being addressed (Scott, 2012) and that not all students enter the learning situation </w:t>
      </w:r>
      <w:r>
        <w:rPr>
          <w:rFonts w:cs="Times New Roman"/>
          <w:szCs w:val="24"/>
        </w:rPr>
        <w:t xml:space="preserve">with the same </w:t>
      </w:r>
      <w:r>
        <w:rPr>
          <w:rFonts w:cs="Times New Roman"/>
          <w:szCs w:val="24"/>
        </w:rPr>
        <w:lastRenderedPageBreak/>
        <w:t>knowledge, skills, or dispositions</w:t>
      </w:r>
      <w:r w:rsidRPr="00124A75">
        <w:rPr>
          <w:rFonts w:cs="Times New Roman"/>
          <w:szCs w:val="24"/>
        </w:rPr>
        <w:t xml:space="preserve"> (Dewey, 1938; Scott, 2006; Wiggins, 2001).  Second, teachers must develop and design experiences that enable participants to develop understanding (Dewey, 1938; Wiggins, 2001).  These experiences must </w:t>
      </w:r>
      <w:r>
        <w:rPr>
          <w:rFonts w:cs="Times New Roman"/>
          <w:szCs w:val="24"/>
        </w:rPr>
        <w:t>be applicable and meaningful to the learner’s lives.  They</w:t>
      </w:r>
      <w:r w:rsidRPr="00124A75">
        <w:rPr>
          <w:rFonts w:cs="Times New Roman"/>
          <w:szCs w:val="24"/>
        </w:rPr>
        <w:t xml:space="preserve"> must “not repel the student, but rather engage his activities and… [</w:t>
      </w:r>
      <w:proofErr w:type="gramStart"/>
      <w:r w:rsidRPr="00124A75">
        <w:rPr>
          <w:rFonts w:cs="Times New Roman"/>
          <w:szCs w:val="24"/>
        </w:rPr>
        <w:t>be</w:t>
      </w:r>
      <w:proofErr w:type="gramEnd"/>
      <w:r w:rsidRPr="00124A75">
        <w:rPr>
          <w:rFonts w:cs="Times New Roman"/>
          <w:szCs w:val="24"/>
        </w:rPr>
        <w:t xml:space="preserve">] more than immediately enjoyable since they promote having desirable future experiences” (Dewey, 1938, p. 8).  Third, the teacher must create an environment that meets the needs of students at different ability levels and with varied previous experiences.  </w:t>
      </w:r>
    </w:p>
    <w:p w:rsidR="00045C42" w:rsidRPr="00124A75" w:rsidRDefault="00045C42" w:rsidP="00045C42">
      <w:pPr>
        <w:contextualSpacing/>
        <w:rPr>
          <w:rFonts w:cs="Times New Roman"/>
          <w:szCs w:val="24"/>
        </w:rPr>
      </w:pPr>
      <w:r w:rsidRPr="00124A75">
        <w:rPr>
          <w:rFonts w:cs="Times New Roman"/>
          <w:szCs w:val="24"/>
        </w:rPr>
        <w:t xml:space="preserve">Recognizing that students enter the classroom at various levels of mental and physical development, Dewey (1938) called on teachers to adapt learning experiences to meet individual needs of the students.  Educators today refer to this as differentiated instruction (Tomlinson, 2003).  Tomlinson described teachers who differentiate instruction as being </w:t>
      </w:r>
    </w:p>
    <w:p w:rsidR="00045C42" w:rsidRPr="00124A75" w:rsidRDefault="00045C42" w:rsidP="00045C42">
      <w:pPr>
        <w:ind w:left="720" w:firstLine="0"/>
        <w:contextualSpacing/>
        <w:rPr>
          <w:rFonts w:cs="Times New Roman"/>
          <w:szCs w:val="24"/>
        </w:rPr>
      </w:pPr>
      <w:proofErr w:type="gramStart"/>
      <w:r w:rsidRPr="00124A75">
        <w:rPr>
          <w:rFonts w:cs="Times New Roman"/>
          <w:szCs w:val="24"/>
        </w:rPr>
        <w:t>aware</w:t>
      </w:r>
      <w:proofErr w:type="gramEnd"/>
      <w:r w:rsidRPr="00124A75">
        <w:rPr>
          <w:rFonts w:cs="Times New Roman"/>
          <w:szCs w:val="24"/>
        </w:rPr>
        <w:t xml:space="preserve"> that the students in their classrooms begin each school year spread out </w:t>
      </w:r>
      <w:r w:rsidRPr="003B4EAC">
        <w:rPr>
          <w:rFonts w:cs="Times New Roman"/>
          <w:szCs w:val="24"/>
        </w:rPr>
        <w:t>along a continuum of understanding and skill.  These teachers’ goal is to</w:t>
      </w:r>
      <w:r w:rsidRPr="00124A75">
        <w:rPr>
          <w:rFonts w:cs="Times New Roman"/>
          <w:szCs w:val="24"/>
        </w:rPr>
        <w:t xml:space="preserve"> maximize the capacity of each learner by teaching in ways that help all </w:t>
      </w:r>
      <w:proofErr w:type="gramStart"/>
      <w:r w:rsidRPr="00124A75">
        <w:rPr>
          <w:rFonts w:cs="Times New Roman"/>
          <w:szCs w:val="24"/>
        </w:rPr>
        <w:t>learners</w:t>
      </w:r>
      <w:proofErr w:type="gramEnd"/>
      <w:r w:rsidRPr="00124A75">
        <w:rPr>
          <w:rFonts w:cs="Times New Roman"/>
          <w:szCs w:val="24"/>
        </w:rPr>
        <w:t xml:space="preserve"> bridge gaps in understanding and skill and help each learner grow as much and as quickly as he or she can.  (p. 2)</w:t>
      </w:r>
    </w:p>
    <w:p w:rsidR="00045C42" w:rsidRPr="00124A75" w:rsidRDefault="00045C42" w:rsidP="00045C42">
      <w:pPr>
        <w:ind w:firstLine="0"/>
        <w:contextualSpacing/>
        <w:rPr>
          <w:rFonts w:cs="Times New Roman"/>
          <w:szCs w:val="24"/>
        </w:rPr>
      </w:pPr>
      <w:r w:rsidRPr="00124A75">
        <w:rPr>
          <w:rFonts w:cs="Times New Roman"/>
          <w:szCs w:val="24"/>
        </w:rPr>
        <w:t xml:space="preserve">Tomlinson cites three student characteristics that may suggest a need for differentiated instruction followed by three curricular elements that may be modified in response.  The student characteristics are: (1) readiness, (2) interest, and (3) learning profile (i.e. preferred mode of learning).  These traits are influenced by a multitude of factors from gender to race to socioeconomic class.  The curricular elements that may be modified in </w:t>
      </w:r>
      <w:r w:rsidRPr="00124A75">
        <w:rPr>
          <w:rFonts w:cs="Times New Roman"/>
          <w:szCs w:val="24"/>
        </w:rPr>
        <w:lastRenderedPageBreak/>
        <w:t>response to a student’s need for differentiated instruction are (1) content, (2) process, and (3) products.  While curricular content is often predetermined, the processes (i.e., activities by which the content i</w:t>
      </w:r>
      <w:r>
        <w:rPr>
          <w:rFonts w:cs="Times New Roman"/>
          <w:szCs w:val="24"/>
        </w:rPr>
        <w:t>s</w:t>
      </w:r>
      <w:r w:rsidRPr="00124A75">
        <w:rPr>
          <w:rFonts w:cs="Times New Roman"/>
          <w:szCs w:val="24"/>
        </w:rPr>
        <w:t xml:space="preserve"> taught) as well as the products (i.e., evidence that learning has occurred) are more easily adapted to address the unique needs of students.  Finally, Tomlinson suggests that teachers who differentiate instruction sometimes teach the class as a whole, but often find it necessary to teach students individually or in smaller groups to be most effective.  </w:t>
      </w:r>
    </w:p>
    <w:p w:rsidR="00045C42" w:rsidRPr="00124A75" w:rsidRDefault="00045C42" w:rsidP="00045C42">
      <w:pPr>
        <w:contextualSpacing/>
        <w:rPr>
          <w:rFonts w:cs="Times New Roman"/>
          <w:szCs w:val="24"/>
        </w:rPr>
      </w:pPr>
      <w:r w:rsidRPr="00124A75">
        <w:rPr>
          <w:rFonts w:cs="Times New Roman"/>
          <w:szCs w:val="24"/>
        </w:rPr>
        <w:t>Green’</w:t>
      </w:r>
      <w:r>
        <w:rPr>
          <w:rFonts w:cs="Times New Roman"/>
          <w:szCs w:val="24"/>
        </w:rPr>
        <w:t xml:space="preserve">s </w:t>
      </w:r>
      <w:r w:rsidRPr="00124A75">
        <w:rPr>
          <w:rFonts w:cs="Times New Roman"/>
          <w:szCs w:val="24"/>
        </w:rPr>
        <w:t>(2008b)</w:t>
      </w:r>
      <w:r>
        <w:rPr>
          <w:rFonts w:cs="Times New Roman"/>
          <w:szCs w:val="24"/>
        </w:rPr>
        <w:t xml:space="preserve"> study</w:t>
      </w:r>
      <w:r w:rsidRPr="00124A75">
        <w:rPr>
          <w:rFonts w:cs="Times New Roman"/>
          <w:szCs w:val="24"/>
        </w:rPr>
        <w:t xml:space="preserve"> </w:t>
      </w:r>
      <w:r>
        <w:rPr>
          <w:rFonts w:cs="Times New Roman"/>
          <w:szCs w:val="24"/>
        </w:rPr>
        <w:t>reflects this constructivist foundation by utilizing</w:t>
      </w:r>
      <w:r w:rsidRPr="00124A75">
        <w:rPr>
          <w:rFonts w:cs="Times New Roman"/>
          <w:szCs w:val="24"/>
        </w:rPr>
        <w:t xml:space="preserve"> small group instruction as a means by which differentiation was accomplished.  These small groups provided a learning environment in which each participant contributed what they could to the group from their own level of ability (Green, 2008a; Scott, 2006).  In this way, differentiation was achieved in terms of products rather than by differentiated content or process.  Members of the small music groups each assumed roles that aligned with their abilities and previous experience while working on a shared task (2008a, 2008b). </w:t>
      </w:r>
      <w:r>
        <w:rPr>
          <w:rFonts w:cs="Times New Roman"/>
          <w:szCs w:val="24"/>
        </w:rPr>
        <w:t xml:space="preserve">  The use of small groups in the course of instruction was something the researcher of the current study found within the school of popular music studied.  Particular attention was paid to the roles assumed by group members and how these aided in providing differentiated instruction.</w:t>
      </w:r>
    </w:p>
    <w:p w:rsidR="00045C42" w:rsidRPr="00124A75" w:rsidRDefault="00045C42" w:rsidP="00045C42">
      <w:pPr>
        <w:contextualSpacing/>
        <w:rPr>
          <w:rFonts w:cs="Times New Roman"/>
          <w:szCs w:val="24"/>
        </w:rPr>
      </w:pPr>
      <w:r w:rsidRPr="00124A75">
        <w:rPr>
          <w:rFonts w:cs="Times New Roman"/>
          <w:szCs w:val="24"/>
        </w:rPr>
        <w:t xml:space="preserve">In summary, the role of the teacher in a constructivist environment is not to dispense knowledge to a passive classroom, but engage the minds of the student in knowledge construction.  This is accomplished through active engagement in meaningful experience; experiences designed and facilitated by </w:t>
      </w:r>
      <w:r>
        <w:rPr>
          <w:rFonts w:cs="Times New Roman"/>
          <w:szCs w:val="24"/>
        </w:rPr>
        <w:t>a</w:t>
      </w:r>
      <w:r w:rsidRPr="00124A75">
        <w:rPr>
          <w:rFonts w:cs="Times New Roman"/>
          <w:szCs w:val="24"/>
        </w:rPr>
        <w:t xml:space="preserve"> </w:t>
      </w:r>
      <w:r>
        <w:rPr>
          <w:rFonts w:cs="Times New Roman"/>
          <w:szCs w:val="24"/>
        </w:rPr>
        <w:t>more knowledgeable other</w:t>
      </w:r>
      <w:r w:rsidRPr="00124A75">
        <w:rPr>
          <w:rFonts w:cs="Times New Roman"/>
          <w:szCs w:val="24"/>
        </w:rPr>
        <w:t xml:space="preserve">.  Constructivist teachers should also be aware of the need for differentiated </w:t>
      </w:r>
      <w:r w:rsidRPr="00124A75">
        <w:rPr>
          <w:rFonts w:cs="Times New Roman"/>
          <w:szCs w:val="24"/>
        </w:rPr>
        <w:lastRenderedPageBreak/>
        <w:t xml:space="preserve">instruction to most effectively teach students possessing a broad range of skill and knowledge.  Rather than producing students who memorize a predetermined set of facts, the ultimate goal of a constructivist classroom is the development of students who have been taught how to think and apply this thinking to new situations, resulting in students who are independent learners (Wiggins, 2001).  </w:t>
      </w:r>
    </w:p>
    <w:p w:rsidR="00045C42" w:rsidRPr="00124A75" w:rsidRDefault="00045C42" w:rsidP="00045C42">
      <w:pPr>
        <w:contextualSpacing/>
        <w:rPr>
          <w:rFonts w:cs="Times New Roman"/>
          <w:szCs w:val="24"/>
        </w:rPr>
      </w:pPr>
      <w:bookmarkStart w:id="68" w:name="_Toc348698380"/>
      <w:bookmarkStart w:id="69" w:name="_Toc350289287"/>
      <w:bookmarkStart w:id="70" w:name="_Toc447977408"/>
      <w:proofErr w:type="gramStart"/>
      <w:r w:rsidRPr="00D07F96">
        <w:rPr>
          <w:rStyle w:val="Heading3Char"/>
        </w:rPr>
        <w:t>Drawbacks of Constructivism.</w:t>
      </w:r>
      <w:bookmarkEnd w:id="68"/>
      <w:bookmarkEnd w:id="69"/>
      <w:bookmarkEnd w:id="70"/>
      <w:proofErr w:type="gramEnd"/>
      <w:r w:rsidRPr="00D07F96">
        <w:rPr>
          <w:rStyle w:val="Heading3Char"/>
        </w:rPr>
        <w:t xml:space="preserve">  </w:t>
      </w:r>
      <w:r w:rsidRPr="00124A75">
        <w:rPr>
          <w:rFonts w:cs="Times New Roman"/>
          <w:szCs w:val="24"/>
        </w:rPr>
        <w:t>Four issues are often seen as drawbacks of the constructivist approach: (a) problem of consensus, (b) control of curricular content, (c) additional demands on time, and (d) the nature of constructivism as a pedagogical approach (</w:t>
      </w:r>
      <w:proofErr w:type="spellStart"/>
      <w:r w:rsidRPr="00124A75">
        <w:rPr>
          <w:rFonts w:cs="Times New Roman"/>
          <w:szCs w:val="24"/>
        </w:rPr>
        <w:t>Airasian</w:t>
      </w:r>
      <w:proofErr w:type="spellEnd"/>
      <w:r w:rsidRPr="00124A75">
        <w:rPr>
          <w:rFonts w:cs="Times New Roman"/>
          <w:szCs w:val="24"/>
        </w:rPr>
        <w:t xml:space="preserve"> &amp; Walsh, 1997; Scott, 2012).  The problem of consensus within a constructivist approach stems from the “multiplicity of potential meanings” that may result from the construction of reality in which individuals construct their own knowledge (</w:t>
      </w:r>
      <w:proofErr w:type="spellStart"/>
      <w:r w:rsidRPr="00124A75">
        <w:rPr>
          <w:rFonts w:cs="Times New Roman"/>
          <w:szCs w:val="24"/>
        </w:rPr>
        <w:t>Airasian</w:t>
      </w:r>
      <w:proofErr w:type="spellEnd"/>
      <w:r w:rsidRPr="00124A75">
        <w:rPr>
          <w:rFonts w:cs="Times New Roman"/>
          <w:szCs w:val="24"/>
        </w:rPr>
        <w:t xml:space="preserve"> &amp; Walsh, 1997).  Because reality is based on the life experience of the individual and actively constructed in the mind, it is possible for different individuals to arrive at different versions of what they believe to be truth.  A slight discrepancy between insignificant matters presents little concern outside the classroom, yet in a classroom setting, it is problematic as it makes evaluation a difficult task.  </w:t>
      </w:r>
      <w:proofErr w:type="spellStart"/>
      <w:r w:rsidRPr="00124A75">
        <w:rPr>
          <w:rFonts w:cs="Times New Roman"/>
          <w:szCs w:val="24"/>
        </w:rPr>
        <w:t>Airasian</w:t>
      </w:r>
      <w:proofErr w:type="spellEnd"/>
      <w:r w:rsidRPr="00124A75">
        <w:rPr>
          <w:rFonts w:cs="Times New Roman"/>
          <w:szCs w:val="24"/>
        </w:rPr>
        <w:t xml:space="preserve"> and Walsh (1997) list several difficult questions that must be addressed in regards to standards of evaluation in a constructivist setting.</w:t>
      </w:r>
    </w:p>
    <w:p w:rsidR="00045C42" w:rsidRPr="00124A75" w:rsidRDefault="00045C42" w:rsidP="00045C42">
      <w:pPr>
        <w:pStyle w:val="ListParagraph"/>
        <w:numPr>
          <w:ilvl w:val="0"/>
          <w:numId w:val="4"/>
        </w:numPr>
        <w:ind w:left="1080"/>
        <w:rPr>
          <w:rFonts w:cs="Times New Roman"/>
          <w:szCs w:val="24"/>
        </w:rPr>
      </w:pPr>
      <w:r w:rsidRPr="00124A75">
        <w:rPr>
          <w:rFonts w:cs="Times New Roman"/>
          <w:szCs w:val="24"/>
        </w:rPr>
        <w:t>On what basis should students have to justify their constructions?</w:t>
      </w:r>
    </w:p>
    <w:p w:rsidR="00045C42" w:rsidRPr="00124A75" w:rsidRDefault="00045C42" w:rsidP="00045C42">
      <w:pPr>
        <w:pStyle w:val="ListParagraph"/>
        <w:numPr>
          <w:ilvl w:val="0"/>
          <w:numId w:val="4"/>
        </w:numPr>
        <w:ind w:left="1080"/>
        <w:rPr>
          <w:rFonts w:cs="Times New Roman"/>
          <w:szCs w:val="24"/>
        </w:rPr>
      </w:pPr>
      <w:r w:rsidRPr="00124A75">
        <w:rPr>
          <w:rFonts w:cs="Times New Roman"/>
          <w:szCs w:val="24"/>
        </w:rPr>
        <w:t>Can the teacher who facilitates the constructions also be an objective evaluator of them?</w:t>
      </w:r>
    </w:p>
    <w:p w:rsidR="00045C42" w:rsidRPr="00124A75" w:rsidRDefault="00045C42" w:rsidP="00045C42">
      <w:pPr>
        <w:pStyle w:val="ListParagraph"/>
        <w:numPr>
          <w:ilvl w:val="0"/>
          <w:numId w:val="4"/>
        </w:numPr>
        <w:ind w:left="1080"/>
        <w:rPr>
          <w:rFonts w:cs="Times New Roman"/>
          <w:szCs w:val="24"/>
        </w:rPr>
      </w:pPr>
      <w:r w:rsidRPr="00124A75">
        <w:rPr>
          <w:rFonts w:cs="Times New Roman"/>
          <w:szCs w:val="24"/>
        </w:rPr>
        <w:t>What constitutes a ‘reasonable’ or ‘acceptable’ student construction?</w:t>
      </w:r>
    </w:p>
    <w:p w:rsidR="00045C42" w:rsidRPr="00124A75" w:rsidRDefault="00045C42" w:rsidP="00045C42">
      <w:pPr>
        <w:pStyle w:val="ListParagraph"/>
        <w:numPr>
          <w:ilvl w:val="0"/>
          <w:numId w:val="4"/>
        </w:numPr>
        <w:ind w:left="1080"/>
        <w:rPr>
          <w:rFonts w:cs="Times New Roman"/>
          <w:szCs w:val="24"/>
        </w:rPr>
      </w:pPr>
      <w:r w:rsidRPr="00124A75">
        <w:rPr>
          <w:rFonts w:cs="Times New Roman"/>
          <w:szCs w:val="24"/>
        </w:rPr>
        <w:lastRenderedPageBreak/>
        <w:t>Should the teacher try to avoid transmitting standards and criteria that end up influencing or controlling the nature of student constructions?  If so, how?</w:t>
      </w:r>
    </w:p>
    <w:p w:rsidR="00045C42" w:rsidRPr="00124A75" w:rsidRDefault="00045C42" w:rsidP="00045C42">
      <w:pPr>
        <w:pStyle w:val="ListParagraph"/>
        <w:numPr>
          <w:ilvl w:val="0"/>
          <w:numId w:val="4"/>
        </w:numPr>
        <w:ind w:left="1080"/>
        <w:rPr>
          <w:rFonts w:cs="Times New Roman"/>
          <w:szCs w:val="24"/>
        </w:rPr>
      </w:pPr>
      <w:r>
        <w:rPr>
          <w:rFonts w:cs="Times New Roman"/>
          <w:szCs w:val="24"/>
        </w:rPr>
        <w:t xml:space="preserve">Are evaluation standards </w:t>
      </w:r>
      <w:r w:rsidRPr="00124A75">
        <w:rPr>
          <w:rFonts w:cs="Times New Roman"/>
          <w:szCs w:val="24"/>
        </w:rPr>
        <w:t xml:space="preserve">and criteria independent of context or are they contextually bound? </w:t>
      </w:r>
      <w:proofErr w:type="gramStart"/>
      <w:r w:rsidRPr="00124A75">
        <w:rPr>
          <w:rFonts w:cs="Times New Roman"/>
          <w:szCs w:val="24"/>
        </w:rPr>
        <w:t>( p</w:t>
      </w:r>
      <w:proofErr w:type="gramEnd"/>
      <w:r w:rsidRPr="00124A75">
        <w:rPr>
          <w:rFonts w:cs="Times New Roman"/>
          <w:szCs w:val="24"/>
        </w:rPr>
        <w:t>. 5).</w:t>
      </w:r>
    </w:p>
    <w:p w:rsidR="00045C42" w:rsidRPr="00124A75" w:rsidRDefault="00045C42" w:rsidP="00045C42">
      <w:pPr>
        <w:contextualSpacing/>
        <w:rPr>
          <w:rFonts w:cs="Times New Roman"/>
          <w:szCs w:val="24"/>
        </w:rPr>
      </w:pPr>
      <w:r w:rsidRPr="00124A75">
        <w:rPr>
          <w:rFonts w:cs="Times New Roman"/>
          <w:szCs w:val="24"/>
        </w:rPr>
        <w:t xml:space="preserve">The second salient problem of a constructivist educational approach is that of curricular content.  In an approach where students are given extensive agency over their path of learning, how much can, and should, the </w:t>
      </w:r>
      <w:proofErr w:type="gramStart"/>
      <w:r w:rsidRPr="00124A75">
        <w:rPr>
          <w:rFonts w:cs="Times New Roman"/>
          <w:szCs w:val="24"/>
        </w:rPr>
        <w:t>teacher intervene</w:t>
      </w:r>
      <w:proofErr w:type="gramEnd"/>
      <w:r w:rsidRPr="00124A75">
        <w:rPr>
          <w:rFonts w:cs="Times New Roman"/>
          <w:szCs w:val="24"/>
        </w:rPr>
        <w:t xml:space="preserve"> to guide curricular content?  Is there a basic curricular framework within which the subject matter should remain?  If so, teachers must learn how to continually guide students </w:t>
      </w:r>
      <w:r>
        <w:rPr>
          <w:rFonts w:cs="Times New Roman"/>
          <w:szCs w:val="24"/>
        </w:rPr>
        <w:t>to remain</w:t>
      </w:r>
      <w:r w:rsidRPr="00124A75">
        <w:rPr>
          <w:rFonts w:cs="Times New Roman"/>
          <w:szCs w:val="24"/>
        </w:rPr>
        <w:t xml:space="preserve"> within that framework without stifling their interest or altering the nature of the problem such that it is no longer relevant to the</w:t>
      </w:r>
      <w:r>
        <w:rPr>
          <w:rFonts w:cs="Times New Roman"/>
          <w:szCs w:val="24"/>
        </w:rPr>
        <w:t>ir</w:t>
      </w:r>
      <w:r w:rsidRPr="00124A75">
        <w:rPr>
          <w:rFonts w:cs="Times New Roman"/>
          <w:szCs w:val="24"/>
        </w:rPr>
        <w:t xml:space="preserve"> lives.  Related to the question of curricular guidance is the fact that constructivism is not suited for all subject matter (</w:t>
      </w:r>
      <w:proofErr w:type="spellStart"/>
      <w:r w:rsidRPr="00124A75">
        <w:rPr>
          <w:rFonts w:cs="Times New Roman"/>
          <w:szCs w:val="24"/>
        </w:rPr>
        <w:t>Airasian</w:t>
      </w:r>
      <w:proofErr w:type="spellEnd"/>
      <w:r w:rsidRPr="00124A75">
        <w:rPr>
          <w:rFonts w:cs="Times New Roman"/>
          <w:szCs w:val="24"/>
        </w:rPr>
        <w:t xml:space="preserve"> &amp; Walsh, 1997; Scott, 2012).  Some knowledge may best be addressed by direct instruction and serve to inform the construction of </w:t>
      </w:r>
      <w:r>
        <w:rPr>
          <w:rFonts w:cs="Times New Roman"/>
          <w:szCs w:val="24"/>
        </w:rPr>
        <w:t>subsequent</w:t>
      </w:r>
      <w:r w:rsidRPr="00124A75">
        <w:rPr>
          <w:rFonts w:cs="Times New Roman"/>
          <w:szCs w:val="24"/>
        </w:rPr>
        <w:t xml:space="preserve"> knowledge.  </w:t>
      </w:r>
    </w:p>
    <w:p w:rsidR="00045C42" w:rsidRPr="00124A75" w:rsidRDefault="00045C42" w:rsidP="00045C42">
      <w:pPr>
        <w:contextualSpacing/>
        <w:rPr>
          <w:rFonts w:cs="Times New Roman"/>
          <w:szCs w:val="24"/>
        </w:rPr>
      </w:pPr>
      <w:r w:rsidRPr="00124A75">
        <w:rPr>
          <w:rFonts w:cs="Times New Roman"/>
          <w:szCs w:val="24"/>
        </w:rPr>
        <w:t>The third drawback concerning constructivist education is that of time constraints.  It should not be assumed that a constructivist approach requires the same demands on a teacher’s time as a traditional approach (</w:t>
      </w:r>
      <w:proofErr w:type="spellStart"/>
      <w:r w:rsidRPr="00124A75">
        <w:rPr>
          <w:rFonts w:cs="Times New Roman"/>
          <w:szCs w:val="24"/>
        </w:rPr>
        <w:t>Airasian</w:t>
      </w:r>
      <w:proofErr w:type="spellEnd"/>
      <w:r w:rsidRPr="00124A75">
        <w:rPr>
          <w:rFonts w:cs="Times New Roman"/>
          <w:szCs w:val="24"/>
        </w:rPr>
        <w:t xml:space="preserve"> &amp; Walsh, 1997).  This is most evident when initially introducing instruction in a constructivist manner, for it is during this period that both students and teachers must make adjustments.  Students must be challenged to think for themselves rather than simply absorb the information being dispensed.  This assumes that students are interested in </w:t>
      </w:r>
      <w:r>
        <w:rPr>
          <w:rFonts w:cs="Times New Roman"/>
          <w:szCs w:val="24"/>
        </w:rPr>
        <w:t>the subject matter</w:t>
      </w:r>
      <w:r w:rsidRPr="00124A75">
        <w:rPr>
          <w:rFonts w:cs="Times New Roman"/>
          <w:szCs w:val="24"/>
        </w:rPr>
        <w:t xml:space="preserve"> and are motivated to apply themselves to the learning process.  Teachers must learn how to guide students to appropriate discoveries rather than simply tell them the solution to the </w:t>
      </w:r>
      <w:r w:rsidRPr="00124A75">
        <w:rPr>
          <w:rFonts w:cs="Times New Roman"/>
          <w:szCs w:val="24"/>
        </w:rPr>
        <w:lastRenderedPageBreak/>
        <w:t xml:space="preserve">problem.  As outlined above, this may require teachers to adjust their instructional techniques, a task that requires commitment and diligence.  </w:t>
      </w:r>
    </w:p>
    <w:p w:rsidR="00045C42" w:rsidRPr="00124A75" w:rsidRDefault="00045C42" w:rsidP="00045C42">
      <w:pPr>
        <w:contextualSpacing/>
        <w:rPr>
          <w:rFonts w:cs="Times New Roman"/>
          <w:szCs w:val="24"/>
        </w:rPr>
      </w:pPr>
      <w:r w:rsidRPr="00124A75">
        <w:rPr>
          <w:rFonts w:cs="Times New Roman"/>
          <w:szCs w:val="24"/>
        </w:rPr>
        <w:t xml:space="preserve">Even after the establishment of constructivist habits, the guidance of student construction is not time efficient for a teacher since students will construct their own form of knowledge based on their life experiences, </w:t>
      </w:r>
      <w:r>
        <w:rPr>
          <w:rFonts w:cs="Times New Roman"/>
          <w:szCs w:val="24"/>
        </w:rPr>
        <w:t xml:space="preserve">leading them to </w:t>
      </w:r>
      <w:r w:rsidRPr="00124A75">
        <w:rPr>
          <w:rFonts w:cs="Times New Roman"/>
          <w:szCs w:val="24"/>
        </w:rPr>
        <w:t>need individualized instruction.  Within this framework, assessment becomes difficult as well since traditional evaluative tools, such as a basic multiple choice exam, are inadequate since they fail to take into account the social context of knowledge constructions (</w:t>
      </w:r>
      <w:proofErr w:type="spellStart"/>
      <w:r w:rsidRPr="00124A75">
        <w:rPr>
          <w:rFonts w:cs="Times New Roman"/>
          <w:szCs w:val="24"/>
        </w:rPr>
        <w:t>Airasian</w:t>
      </w:r>
      <w:proofErr w:type="spellEnd"/>
      <w:r w:rsidRPr="00124A75">
        <w:rPr>
          <w:rFonts w:cs="Times New Roman"/>
          <w:szCs w:val="24"/>
        </w:rPr>
        <w:t xml:space="preserve"> &amp; Walsh, 1997).  Time demands also raise questions about curricular content that is broad and shallow versus narrow and deep.  While constructivism favors a narrow and deep curricular emphasis (</w:t>
      </w:r>
      <w:proofErr w:type="spellStart"/>
      <w:r w:rsidRPr="00124A75">
        <w:rPr>
          <w:rFonts w:cs="Times New Roman"/>
          <w:szCs w:val="24"/>
        </w:rPr>
        <w:t>Airasian</w:t>
      </w:r>
      <w:proofErr w:type="spellEnd"/>
      <w:r w:rsidRPr="00124A75">
        <w:rPr>
          <w:rFonts w:cs="Times New Roman"/>
          <w:szCs w:val="24"/>
        </w:rPr>
        <w:t xml:space="preserve"> &amp; Walsh, 1997), a broad and shallow curriculum may be more appropriate in certain settings.  </w:t>
      </w:r>
    </w:p>
    <w:p w:rsidR="00045C42" w:rsidRDefault="00045C42" w:rsidP="00045C42">
      <w:pPr>
        <w:contextualSpacing/>
        <w:rPr>
          <w:rFonts w:cs="Times New Roman"/>
          <w:szCs w:val="24"/>
        </w:rPr>
      </w:pPr>
      <w:r w:rsidRPr="00124A75">
        <w:rPr>
          <w:rFonts w:cs="Times New Roman"/>
          <w:szCs w:val="24"/>
        </w:rPr>
        <w:t>The final drawback of the constructivist approach stems from the fact that constructivism is an epistemology, not a specific instructional approach (</w:t>
      </w:r>
      <w:proofErr w:type="spellStart"/>
      <w:r w:rsidRPr="00124A75">
        <w:rPr>
          <w:rFonts w:cs="Times New Roman"/>
          <w:szCs w:val="24"/>
        </w:rPr>
        <w:t>Airasian</w:t>
      </w:r>
      <w:proofErr w:type="spellEnd"/>
      <w:r w:rsidRPr="00124A75">
        <w:rPr>
          <w:rFonts w:cs="Times New Roman"/>
          <w:szCs w:val="24"/>
        </w:rPr>
        <w:t xml:space="preserve"> &amp; Walsh</w:t>
      </w:r>
      <w:proofErr w:type="gramStart"/>
      <w:r w:rsidRPr="00124A75">
        <w:rPr>
          <w:rFonts w:cs="Times New Roman"/>
          <w:szCs w:val="24"/>
        </w:rPr>
        <w:t>,1997</w:t>
      </w:r>
      <w:proofErr w:type="gramEnd"/>
      <w:r w:rsidRPr="00124A75">
        <w:rPr>
          <w:rFonts w:cs="Times New Roman"/>
          <w:szCs w:val="24"/>
        </w:rPr>
        <w:t xml:space="preserve">)  As such, it is more suited to address the nature of knowledge rather than providing pedagogical direction.  One must be aware that the pedagogical approaches based on constructivism are an extension of the basic philosophy, and therefore may not be fully endorsed by all constructivists.  For example, one basic tenant of constructivism is that </w:t>
      </w:r>
      <w:r>
        <w:rPr>
          <w:rFonts w:cs="Times New Roman"/>
          <w:szCs w:val="24"/>
        </w:rPr>
        <w:t>knowledge is acquired</w:t>
      </w:r>
      <w:r w:rsidRPr="00124A75">
        <w:rPr>
          <w:rFonts w:cs="Times New Roman"/>
          <w:szCs w:val="24"/>
        </w:rPr>
        <w:t xml:space="preserve"> through active participation in a learning experience, yet not all experiences are educative (Dewey, 1938).  Some experiential activities merely have an appearance of facilitating knowledge construction, but fail to accomplish the deep learning that allows students to relate new information to previous learning (Scott, 2006).  </w:t>
      </w:r>
      <w:r>
        <w:rPr>
          <w:rFonts w:cs="Times New Roman"/>
          <w:szCs w:val="24"/>
        </w:rPr>
        <w:t>One such example may be</w:t>
      </w:r>
      <w:r w:rsidRPr="00124A75">
        <w:rPr>
          <w:rFonts w:cs="Times New Roman"/>
          <w:szCs w:val="24"/>
        </w:rPr>
        <w:t xml:space="preserve"> a general music teacher who creates </w:t>
      </w:r>
      <w:r w:rsidRPr="00124A75">
        <w:rPr>
          <w:rFonts w:cs="Times New Roman"/>
          <w:szCs w:val="24"/>
        </w:rPr>
        <w:lastRenderedPageBreak/>
        <w:t xml:space="preserve">a game show environment, with teams, points, and prizes, to help his or her students review music terminology.  While this would likely result in </w:t>
      </w:r>
      <w:r>
        <w:rPr>
          <w:rFonts w:cs="Times New Roman"/>
          <w:szCs w:val="24"/>
        </w:rPr>
        <w:t>helping students</w:t>
      </w:r>
      <w:r w:rsidRPr="00124A75">
        <w:rPr>
          <w:rFonts w:cs="Times New Roman"/>
          <w:szCs w:val="24"/>
        </w:rPr>
        <w:t xml:space="preserve"> (at least temporarily)</w:t>
      </w:r>
      <w:r>
        <w:rPr>
          <w:rFonts w:cs="Times New Roman"/>
          <w:szCs w:val="24"/>
        </w:rPr>
        <w:t xml:space="preserve"> be</w:t>
      </w:r>
      <w:r w:rsidRPr="00124A75">
        <w:rPr>
          <w:rFonts w:cs="Times New Roman"/>
          <w:szCs w:val="24"/>
        </w:rPr>
        <w:t xml:space="preserve"> actively engaged with the subject matter, it could not be considered a constructivist experience for several reasons.  First, since this was merely a creative way to drill information, no new knowledge was being constructed by the students.  Second, the subject matter was taken out of an authentic musical context, and didn’t resemble a real life problem.  Third, there is no apparent connection to stude</w:t>
      </w:r>
      <w:r>
        <w:rPr>
          <w:rFonts w:cs="Times New Roman"/>
          <w:szCs w:val="24"/>
        </w:rPr>
        <w:t xml:space="preserve">nts’ previous life experience. </w:t>
      </w:r>
    </w:p>
    <w:p w:rsidR="00045C42" w:rsidRPr="00124A75" w:rsidRDefault="00045C42" w:rsidP="00045C42">
      <w:pPr>
        <w:contextualSpacing/>
        <w:rPr>
          <w:rFonts w:cs="Times New Roman"/>
          <w:szCs w:val="24"/>
        </w:rPr>
      </w:pPr>
      <w:r>
        <w:rPr>
          <w:rFonts w:cs="Times New Roman"/>
          <w:szCs w:val="24"/>
        </w:rPr>
        <w:t xml:space="preserve">Assuming schools of popular music would employ the constructivist instructional methods suggested by Green (2005b, 2006, 2008b), how they navigate the drawbacks of this approach was of particular interest to this study.  In a field where the subject matter is music that has been recently composed and, therefore, does not benefit from years of analysis and canonization, how are curricular choices made?  How much agency are students given concerning the curricular content of their studies?  What are the evaluative standards for the creative work being done and who establishes these criteria?  </w:t>
      </w:r>
    </w:p>
    <w:p w:rsidR="00045C42" w:rsidRDefault="00045C42" w:rsidP="00045C42">
      <w:pPr>
        <w:contextualSpacing/>
        <w:rPr>
          <w:rFonts w:cs="Times New Roman"/>
          <w:szCs w:val="24"/>
        </w:rPr>
      </w:pPr>
      <w:bookmarkStart w:id="71" w:name="_Toc348698381"/>
      <w:bookmarkStart w:id="72" w:name="_Toc350289288"/>
      <w:bookmarkStart w:id="73" w:name="_Toc447977409"/>
      <w:proofErr w:type="gramStart"/>
      <w:r w:rsidRPr="00D07F96">
        <w:rPr>
          <w:rStyle w:val="Heading3Char"/>
        </w:rPr>
        <w:t>Critical Constructivism.</w:t>
      </w:r>
      <w:bookmarkEnd w:id="71"/>
      <w:bookmarkEnd w:id="72"/>
      <w:bookmarkEnd w:id="73"/>
      <w:proofErr w:type="gramEnd"/>
      <w:r w:rsidRPr="00D07F96">
        <w:rPr>
          <w:rStyle w:val="Heading3Char"/>
        </w:rPr>
        <w:t xml:space="preserve">  </w:t>
      </w:r>
      <w:r w:rsidRPr="00124A75">
        <w:rPr>
          <w:rFonts w:cs="Times New Roman"/>
          <w:szCs w:val="24"/>
        </w:rPr>
        <w:t xml:space="preserve">A more recent strain of constructivist thought is critical constructivism.  Critical constructivism </w:t>
      </w:r>
      <w:r>
        <w:rPr>
          <w:rFonts w:cs="Times New Roman"/>
          <w:szCs w:val="24"/>
        </w:rPr>
        <w:t>looks at</w:t>
      </w:r>
      <w:r w:rsidRPr="00124A75">
        <w:rPr>
          <w:rFonts w:cs="Times New Roman"/>
          <w:szCs w:val="24"/>
        </w:rPr>
        <w:t xml:space="preserve"> social constructivism </w:t>
      </w:r>
      <w:r>
        <w:rPr>
          <w:rFonts w:cs="Times New Roman"/>
          <w:szCs w:val="24"/>
        </w:rPr>
        <w:t xml:space="preserve">through the lens of </w:t>
      </w:r>
      <w:r w:rsidRPr="00124A75">
        <w:rPr>
          <w:rFonts w:cs="Times New Roman"/>
          <w:szCs w:val="24"/>
        </w:rPr>
        <w:t>critical theory (</w:t>
      </w:r>
      <w:proofErr w:type="spellStart"/>
      <w:r w:rsidRPr="00124A75">
        <w:rPr>
          <w:rFonts w:cs="Times New Roman"/>
          <w:szCs w:val="24"/>
        </w:rPr>
        <w:t>Kincheloe</w:t>
      </w:r>
      <w:proofErr w:type="spellEnd"/>
      <w:r w:rsidRPr="00124A75">
        <w:rPr>
          <w:rFonts w:cs="Times New Roman"/>
          <w:szCs w:val="24"/>
        </w:rPr>
        <w:t xml:space="preserve">, 2005).  Critical theory is “concerned with extending a human’s consciousness of himself or herself as a social being in light of the way dominant power operates to manage knowledge” (p. 10).  </w:t>
      </w:r>
    </w:p>
    <w:p w:rsidR="00045C42" w:rsidRPr="00124A75" w:rsidRDefault="00045C42" w:rsidP="00045C42">
      <w:pPr>
        <w:contextualSpacing/>
        <w:rPr>
          <w:rFonts w:cs="Times New Roman"/>
          <w:szCs w:val="24"/>
        </w:rPr>
      </w:pPr>
      <w:r w:rsidRPr="00124A75">
        <w:rPr>
          <w:rFonts w:cs="Times New Roman"/>
          <w:szCs w:val="24"/>
        </w:rPr>
        <w:t xml:space="preserve">Like social constructivists, critical constructivists agree that knowledge is constructed through an individual interpretation of the world and that an individual’s </w:t>
      </w:r>
      <w:r w:rsidRPr="00124A75">
        <w:rPr>
          <w:rFonts w:cs="Times New Roman"/>
          <w:szCs w:val="24"/>
        </w:rPr>
        <w:lastRenderedPageBreak/>
        <w:t>interpretive abilities are influenced by the historical, social, cultural, economic, and political context in which they are situated (</w:t>
      </w:r>
      <w:proofErr w:type="spellStart"/>
      <w:r w:rsidRPr="00124A75">
        <w:rPr>
          <w:rFonts w:cs="Times New Roman"/>
          <w:szCs w:val="24"/>
        </w:rPr>
        <w:t>Kincheloe</w:t>
      </w:r>
      <w:proofErr w:type="spellEnd"/>
      <w:r w:rsidRPr="00124A75">
        <w:rPr>
          <w:rFonts w:cs="Times New Roman"/>
          <w:szCs w:val="24"/>
        </w:rPr>
        <w:t>, 2005).  The point of departure between the two comes in critical constructivists concern for the role power plays in the construction and validation of this interpretive knowledge.  Critical constructivists work to expose elitist assumptions found in existing knowledge, and encourage the discovery of new perspectives, ideas, and ways of thinking.  This leads to an increased value of subjugated</w:t>
      </w:r>
      <w:r>
        <w:rPr>
          <w:rFonts w:cs="Times New Roman"/>
          <w:szCs w:val="24"/>
        </w:rPr>
        <w:t xml:space="preserve"> knowledge (</w:t>
      </w:r>
      <w:proofErr w:type="spellStart"/>
      <w:r>
        <w:rPr>
          <w:rFonts w:cs="Times New Roman"/>
          <w:szCs w:val="24"/>
        </w:rPr>
        <w:t>Kincheloe</w:t>
      </w:r>
      <w:proofErr w:type="spellEnd"/>
      <w:r>
        <w:rPr>
          <w:rFonts w:cs="Times New Roman"/>
          <w:szCs w:val="24"/>
        </w:rPr>
        <w:t xml:space="preserve">, 2005).  </w:t>
      </w:r>
      <w:r w:rsidRPr="00124A75">
        <w:rPr>
          <w:rFonts w:cs="Times New Roman"/>
          <w:szCs w:val="24"/>
        </w:rPr>
        <w:t xml:space="preserve">In regards to education, critical constructivists believe: </w:t>
      </w:r>
    </w:p>
    <w:p w:rsidR="00045C42" w:rsidRPr="00124A75" w:rsidRDefault="00045C42" w:rsidP="00045C42">
      <w:pPr>
        <w:ind w:left="720" w:firstLine="0"/>
        <w:contextualSpacing/>
        <w:rPr>
          <w:rFonts w:cs="Times New Roman"/>
          <w:szCs w:val="24"/>
        </w:rPr>
      </w:pPr>
      <w:proofErr w:type="gramStart"/>
      <w:r w:rsidRPr="00124A75">
        <w:rPr>
          <w:rFonts w:cs="Times New Roman"/>
          <w:szCs w:val="24"/>
        </w:rPr>
        <w:t>the</w:t>
      </w:r>
      <w:proofErr w:type="gramEnd"/>
      <w:r w:rsidRPr="00124A75">
        <w:rPr>
          <w:rFonts w:cs="Times New Roman"/>
          <w:szCs w:val="24"/>
        </w:rPr>
        <w:t xml:space="preserve"> purpose of education …is not to transmit a body of validated truths to students for memorization.  Instead, critical constructivists argue that a central role of schooling involves engaging students in the knowledge production process.  A central dimension of teaching in this context involves engaging students in analyzing, interpreting and constructing a wide variety of knowledges [sic] emerging from diverse locations.  (</w:t>
      </w:r>
      <w:proofErr w:type="spellStart"/>
      <w:r w:rsidRPr="00124A75">
        <w:rPr>
          <w:rFonts w:cs="Times New Roman"/>
          <w:szCs w:val="24"/>
        </w:rPr>
        <w:t>Kincheloe</w:t>
      </w:r>
      <w:proofErr w:type="spellEnd"/>
      <w:r w:rsidRPr="00124A75">
        <w:rPr>
          <w:rFonts w:cs="Times New Roman"/>
          <w:szCs w:val="24"/>
        </w:rPr>
        <w:t xml:space="preserve">, 2005, p. 3)  </w:t>
      </w:r>
    </w:p>
    <w:p w:rsidR="00045C42" w:rsidRPr="00124A75" w:rsidRDefault="00045C42" w:rsidP="00045C42">
      <w:pPr>
        <w:contextualSpacing/>
        <w:rPr>
          <w:rFonts w:cs="Times New Roman"/>
          <w:szCs w:val="24"/>
        </w:rPr>
      </w:pPr>
      <w:r w:rsidRPr="00124A75">
        <w:rPr>
          <w:rFonts w:cs="Times New Roman"/>
          <w:szCs w:val="24"/>
        </w:rPr>
        <w:t xml:space="preserve">According to this view, knowledge that directly impacts the lives of the students is </w:t>
      </w:r>
      <w:r>
        <w:rPr>
          <w:rFonts w:cs="Times New Roman"/>
          <w:szCs w:val="24"/>
        </w:rPr>
        <w:t>treasured</w:t>
      </w:r>
      <w:r w:rsidRPr="00124A75">
        <w:rPr>
          <w:rFonts w:cs="Times New Roman"/>
          <w:szCs w:val="24"/>
        </w:rPr>
        <w:t xml:space="preserve"> above traditionally valued knowledge that is irrelevant to student lives.  Education not only imparts information, but attempts to develop critical thinking skills in students that enable them to judge the validity of future knowledge.  For example, the standard classical and folk curriculum taught in many music classrooms is very different than the music with which student engage on a daily basis.  </w:t>
      </w:r>
      <w:r>
        <w:rPr>
          <w:rFonts w:cs="Times New Roman"/>
          <w:szCs w:val="24"/>
        </w:rPr>
        <w:t>Many students</w:t>
      </w:r>
      <w:r w:rsidRPr="00124A75">
        <w:rPr>
          <w:rFonts w:cs="Times New Roman"/>
          <w:szCs w:val="24"/>
        </w:rPr>
        <w:t xml:space="preserve"> interpret this classroom music to be irrelevant to their lives and therefore, do not value it as knowledge.  The goal of constructivist music education is not to teach students that one type of music is better or should be more valued than another, but to help students </w:t>
      </w:r>
      <w:r w:rsidRPr="00124A75">
        <w:rPr>
          <w:rFonts w:cs="Times New Roman"/>
          <w:szCs w:val="24"/>
        </w:rPr>
        <w:lastRenderedPageBreak/>
        <w:t xml:space="preserve">develop the skills by which they can critically engage in various types and styles of music and independently determine its quality.  </w:t>
      </w:r>
    </w:p>
    <w:p w:rsidR="00045C42" w:rsidRPr="00124A75" w:rsidRDefault="00045C42" w:rsidP="00045C42">
      <w:pPr>
        <w:contextualSpacing/>
        <w:rPr>
          <w:rFonts w:cs="Times New Roman"/>
          <w:szCs w:val="24"/>
        </w:rPr>
      </w:pPr>
      <w:r w:rsidRPr="00124A75">
        <w:rPr>
          <w:rFonts w:cs="Times New Roman"/>
          <w:szCs w:val="24"/>
        </w:rPr>
        <w:t>In the end, the goal of the constructivist approach to learning is to enable students to construct knowledge by “(1) testing ideas and approaches based on their prior knowledge and experience, (2) applying these to a new situation, and (3) integrating the new knowledge into already formed ideas and familiar intellectual constructs” (Froehlich, 2007, p. 90-91).</w:t>
      </w:r>
    </w:p>
    <w:p w:rsidR="00045C42" w:rsidRPr="00124A75" w:rsidRDefault="00045C42" w:rsidP="00045C42">
      <w:pPr>
        <w:pStyle w:val="Heading2"/>
        <w:rPr>
          <w:rFonts w:cs="Times New Roman"/>
          <w:szCs w:val="24"/>
        </w:rPr>
      </w:pPr>
      <w:bookmarkStart w:id="74" w:name="_Toc348698382"/>
      <w:bookmarkStart w:id="75" w:name="_Toc350289289"/>
      <w:bookmarkStart w:id="76" w:name="_Toc447977410"/>
      <w:r w:rsidRPr="00124A75">
        <w:rPr>
          <w:rFonts w:cs="Times New Roman"/>
          <w:szCs w:val="24"/>
        </w:rPr>
        <w:t>Culturally Responsive Teaching</w:t>
      </w:r>
      <w:bookmarkEnd w:id="74"/>
      <w:bookmarkEnd w:id="75"/>
      <w:bookmarkEnd w:id="76"/>
    </w:p>
    <w:p w:rsidR="00045C42" w:rsidRPr="00124A75" w:rsidRDefault="00045C42" w:rsidP="00045C42">
      <w:pPr>
        <w:contextualSpacing/>
        <w:rPr>
          <w:rFonts w:cs="Times New Roman"/>
          <w:szCs w:val="24"/>
        </w:rPr>
      </w:pPr>
      <w:r w:rsidRPr="00124A75">
        <w:rPr>
          <w:rFonts w:cs="Times New Roman"/>
          <w:szCs w:val="24"/>
        </w:rPr>
        <w:t>Building on the foundation of constructivist learning theory, culturally responsive teaching enlists “the cultural knowledge, prior experiences, frames of reference, and performance styles of … diverse students to make learning encounters more relevant to and effective for them” (Gay, 2010, p. 31).  Not only does this approach take into the account the prior life experience of the individual, it also places great importance on the role of culture in establishing thinking and learning behaviors.  While variance does exist among individuals within a social group, acknowledging the role of culture in the establishment of thinking and learning behaviors can provide educators with insight to a group’s commonly held values, beliefs, and customs.</w:t>
      </w:r>
    </w:p>
    <w:p w:rsidR="00045C42" w:rsidRPr="00124A75" w:rsidRDefault="00045C42" w:rsidP="00045C42">
      <w:pPr>
        <w:contextualSpacing/>
        <w:rPr>
          <w:rFonts w:cs="Times New Roman"/>
          <w:szCs w:val="24"/>
        </w:rPr>
      </w:pPr>
      <w:bookmarkStart w:id="77" w:name="_Toc348698383"/>
      <w:bookmarkStart w:id="78" w:name="_Toc350289290"/>
      <w:bookmarkStart w:id="79" w:name="_Toc447977411"/>
      <w:proofErr w:type="gramStart"/>
      <w:r w:rsidRPr="00D07F96">
        <w:rPr>
          <w:rStyle w:val="Heading3Char"/>
        </w:rPr>
        <w:t>Self-awareness.</w:t>
      </w:r>
      <w:bookmarkEnd w:id="77"/>
      <w:bookmarkEnd w:id="78"/>
      <w:bookmarkEnd w:id="79"/>
      <w:proofErr w:type="gramEnd"/>
      <w:r w:rsidRPr="00D07F96">
        <w:rPr>
          <w:rStyle w:val="Heading3Char"/>
        </w:rPr>
        <w:t xml:space="preserve">  </w:t>
      </w:r>
      <w:r w:rsidRPr="00124A75">
        <w:rPr>
          <w:rFonts w:cs="Times New Roman"/>
          <w:szCs w:val="24"/>
        </w:rPr>
        <w:t xml:space="preserve">Educators seeking to foster a culturally responsive environment must first be aware of their own cultural context and understand that their educational assumptions and practices are derived from culturally established norms and may not be suited to a diverse student population (Aragon, 1973; Gay, 2010; Ginsberg &amp; </w:t>
      </w:r>
      <w:proofErr w:type="spellStart"/>
      <w:r w:rsidRPr="00124A75">
        <w:rPr>
          <w:rFonts w:cs="Times New Roman"/>
          <w:szCs w:val="24"/>
        </w:rPr>
        <w:t>Wlodkowski</w:t>
      </w:r>
      <w:proofErr w:type="spellEnd"/>
      <w:r w:rsidRPr="00124A75">
        <w:rPr>
          <w:rFonts w:cs="Times New Roman"/>
          <w:szCs w:val="24"/>
        </w:rPr>
        <w:t xml:space="preserve">, 2009; Hackett, 2003; Taylor &amp; Sobel, 2011; Villegas &amp; Lucas, 2002).  These culturally established assumptions and practices are seldom </w:t>
      </w:r>
      <w:r w:rsidRPr="00124A75">
        <w:rPr>
          <w:rFonts w:cs="Times New Roman"/>
          <w:szCs w:val="24"/>
        </w:rPr>
        <w:lastRenderedPageBreak/>
        <w:t xml:space="preserve">discussed at school by teachers and function as a hidden curriculum (Froehlich, 2007).  This hidden curriculum exists in the form of rules and regulations, methods of instruction, and even what is excluded from the curriculum.  It can send unintended messages that may affect students’ performance in the classroom.  Students whose primary socialization has familiarized them with the hidden curriculum are affirmed in the classroom, while those unfamiliar with the hidden curriculum may experience insecurity when trying to navigate unspoken rules and regulations.  One salient example of hidden curriculum in music education is the authoritarian role of teachers and conductors, which implicitly emphasizes conformity over individual creative expression (Froehlich, 2007).  </w:t>
      </w:r>
    </w:p>
    <w:p w:rsidR="00045C42" w:rsidRDefault="00045C42" w:rsidP="00045C42">
      <w:pPr>
        <w:contextualSpacing/>
        <w:rPr>
          <w:rFonts w:cs="Times New Roman"/>
          <w:szCs w:val="24"/>
        </w:rPr>
      </w:pPr>
      <w:r w:rsidRPr="00124A75">
        <w:rPr>
          <w:rFonts w:cs="Times New Roman"/>
          <w:szCs w:val="24"/>
        </w:rPr>
        <w:t>Critical pedagogues (e.g.</w:t>
      </w:r>
      <w:r>
        <w:rPr>
          <w:rFonts w:cs="Times New Roman"/>
          <w:szCs w:val="24"/>
        </w:rPr>
        <w:t>,</w:t>
      </w:r>
      <w:r w:rsidRPr="00124A75">
        <w:rPr>
          <w:rFonts w:cs="Times New Roman"/>
          <w:szCs w:val="24"/>
        </w:rPr>
        <w:t xml:space="preserve"> Pierre Bourdieu and Randall Collins) argue that hidden curriculum results in cultural capital that reflects the dispositions, styles, and attitudes of those in power (Froehlich, 2007; Kelly, 2009).  Individuals from privileged backgrounds are trained in these ways and therefore enter the school environment having accumulated more cultural capital than students from less privileged backgrounds.  Educators must realize that school practices often implicitly reproduce </w:t>
      </w:r>
      <w:proofErr w:type="gramStart"/>
      <w:r w:rsidRPr="00124A75">
        <w:rPr>
          <w:rFonts w:cs="Times New Roman"/>
          <w:szCs w:val="24"/>
        </w:rPr>
        <w:t>a stratification</w:t>
      </w:r>
      <w:proofErr w:type="gramEnd"/>
      <w:r w:rsidRPr="00124A75">
        <w:rPr>
          <w:rFonts w:cs="Times New Roman"/>
          <w:szCs w:val="24"/>
        </w:rPr>
        <w:t xml:space="preserve"> within society that advantages those who hold the most cultural capital and marginalizes those outside of the mainstream (Taylor &amp; Sobel, 2011).  Unless this practice is made evident, teachers will </w:t>
      </w:r>
      <w:r>
        <w:rPr>
          <w:rFonts w:cs="Times New Roman"/>
          <w:szCs w:val="24"/>
        </w:rPr>
        <w:t xml:space="preserve">likely </w:t>
      </w:r>
      <w:r w:rsidRPr="00124A75">
        <w:rPr>
          <w:rFonts w:cs="Times New Roman"/>
          <w:szCs w:val="24"/>
        </w:rPr>
        <w:t xml:space="preserve">have trouble understanding and responding to their marginalized students (Villegas &amp; Lucas, 2002).  </w:t>
      </w:r>
    </w:p>
    <w:p w:rsidR="00045C42" w:rsidRPr="00124A75" w:rsidRDefault="00045C42" w:rsidP="00045C42">
      <w:pPr>
        <w:contextualSpacing/>
        <w:rPr>
          <w:rFonts w:cs="Times New Roman"/>
          <w:szCs w:val="24"/>
        </w:rPr>
      </w:pPr>
      <w:r w:rsidRPr="00124A75">
        <w:rPr>
          <w:rFonts w:cs="Times New Roman"/>
          <w:szCs w:val="24"/>
        </w:rPr>
        <w:t xml:space="preserve">Only when equipped with an understanding of students’ cultural differences and the effects these differences have on student learning will teachers be sufficiently motivated to effectively employ culturally responsive teaching that “encompasses </w:t>
      </w:r>
      <w:r w:rsidRPr="00124A75">
        <w:rPr>
          <w:rFonts w:cs="Times New Roman"/>
          <w:szCs w:val="24"/>
        </w:rPr>
        <w:lastRenderedPageBreak/>
        <w:t xml:space="preserve">curriculum content, learning context, classroom climate, student-teacher relationships, instructional techniques, classroom management, and performance assessments” (Gay, 2010, p. 33).  Implemented in this comprehensive way, culturally responsive teaching empowers students, builds confidence, and has been shown to increase achievement and student interest in subject matter (Gay, 2002, 2010; Ensign, 2003; Nasir, 2002).   </w:t>
      </w:r>
    </w:p>
    <w:p w:rsidR="00045C42" w:rsidRPr="00124A75" w:rsidRDefault="00045C42" w:rsidP="00045C42">
      <w:pPr>
        <w:contextualSpacing/>
        <w:rPr>
          <w:rFonts w:cs="Times New Roman"/>
          <w:szCs w:val="24"/>
        </w:rPr>
      </w:pPr>
      <w:r w:rsidRPr="00124A75">
        <w:rPr>
          <w:rFonts w:cs="Times New Roman"/>
          <w:szCs w:val="24"/>
        </w:rPr>
        <w:t xml:space="preserve">Culturally responsive teaching is more than just a methodology or set of guidelines to follow; it often requires an adjustment of basic educational assumptions (Howard, 2010; Taylor &amp; Sobel, 2011).  Taylor and Sobel (2011) list seven assumptions </w:t>
      </w:r>
      <w:r>
        <w:rPr>
          <w:rFonts w:cs="Times New Roman"/>
          <w:szCs w:val="24"/>
        </w:rPr>
        <w:t>common among</w:t>
      </w:r>
      <w:r w:rsidRPr="00124A75">
        <w:rPr>
          <w:rFonts w:cs="Times New Roman"/>
          <w:szCs w:val="24"/>
        </w:rPr>
        <w:t xml:space="preserve"> teachers who employ culturally responsive teaching:</w:t>
      </w:r>
    </w:p>
    <w:p w:rsidR="00045C42" w:rsidRPr="00124A75" w:rsidRDefault="00045C42" w:rsidP="00045C42">
      <w:pPr>
        <w:pStyle w:val="ListParagraph"/>
        <w:numPr>
          <w:ilvl w:val="3"/>
          <w:numId w:val="6"/>
        </w:numPr>
        <w:ind w:left="1080"/>
        <w:rPr>
          <w:rFonts w:cs="Times New Roman"/>
          <w:szCs w:val="24"/>
        </w:rPr>
      </w:pPr>
      <w:r w:rsidRPr="00124A75">
        <w:rPr>
          <w:rFonts w:cs="Times New Roman"/>
          <w:szCs w:val="24"/>
        </w:rPr>
        <w:t>Culture is central to learning, language, literacy, and education; it is pervasive in people’s ways of knowing and responding to life; it influences teachers’ and students’ decisions and mutual interactions.</w:t>
      </w:r>
    </w:p>
    <w:p w:rsidR="00045C42" w:rsidRPr="00124A75" w:rsidRDefault="00045C42" w:rsidP="00045C42">
      <w:pPr>
        <w:pStyle w:val="ListParagraph"/>
        <w:numPr>
          <w:ilvl w:val="3"/>
          <w:numId w:val="6"/>
        </w:numPr>
        <w:ind w:left="1080"/>
        <w:rPr>
          <w:rFonts w:cs="Times New Roman"/>
          <w:szCs w:val="24"/>
        </w:rPr>
      </w:pPr>
      <w:r w:rsidRPr="00124A75">
        <w:rPr>
          <w:rFonts w:cs="Times New Roman"/>
          <w:szCs w:val="24"/>
        </w:rPr>
        <w:t>Children arrive at school having been socialized at home in how to use language to acquire the knowledge their community has judged appropriate for someone at their age.</w:t>
      </w:r>
    </w:p>
    <w:p w:rsidR="00045C42" w:rsidRPr="00124A75" w:rsidRDefault="00045C42" w:rsidP="00045C42">
      <w:pPr>
        <w:pStyle w:val="ListParagraph"/>
        <w:numPr>
          <w:ilvl w:val="3"/>
          <w:numId w:val="6"/>
        </w:numPr>
        <w:ind w:left="1080"/>
        <w:rPr>
          <w:rFonts w:cs="Times New Roman"/>
          <w:szCs w:val="24"/>
        </w:rPr>
      </w:pPr>
      <w:r w:rsidRPr="00124A75">
        <w:rPr>
          <w:rFonts w:cs="Times New Roman"/>
          <w:szCs w:val="24"/>
        </w:rPr>
        <w:t>Learning is socially constructed and mutually negotiated, not transmitted; learning is influenced by learners’ background knowledge, life experiences, and cultural knowledge.</w:t>
      </w:r>
    </w:p>
    <w:p w:rsidR="00045C42" w:rsidRPr="00124A75" w:rsidRDefault="00045C42" w:rsidP="00045C42">
      <w:pPr>
        <w:pStyle w:val="ListParagraph"/>
        <w:numPr>
          <w:ilvl w:val="3"/>
          <w:numId w:val="6"/>
        </w:numPr>
        <w:ind w:left="1080"/>
        <w:rPr>
          <w:rFonts w:cs="Times New Roman"/>
          <w:szCs w:val="24"/>
        </w:rPr>
      </w:pPr>
      <w:r w:rsidRPr="00124A75">
        <w:rPr>
          <w:rFonts w:cs="Times New Roman"/>
          <w:szCs w:val="24"/>
        </w:rPr>
        <w:t>All children deserve the opportunity to an equitable and quality education.</w:t>
      </w:r>
    </w:p>
    <w:p w:rsidR="00045C42" w:rsidRPr="00124A75" w:rsidRDefault="00045C42" w:rsidP="00045C42">
      <w:pPr>
        <w:pStyle w:val="ListParagraph"/>
        <w:numPr>
          <w:ilvl w:val="3"/>
          <w:numId w:val="6"/>
        </w:numPr>
        <w:ind w:left="1080"/>
        <w:rPr>
          <w:rFonts w:cs="Times New Roman"/>
          <w:szCs w:val="24"/>
        </w:rPr>
      </w:pPr>
      <w:r w:rsidRPr="00124A75">
        <w:rPr>
          <w:rFonts w:cs="Times New Roman"/>
          <w:szCs w:val="24"/>
        </w:rPr>
        <w:t xml:space="preserve">All students deserve access to a curriculum that is relevant and to instruction that accommodates for their learning interests, abilities, and needs.  This includes instructional planning and practices aligned with a pedagogy that is </w:t>
      </w:r>
      <w:r w:rsidRPr="00124A75">
        <w:rPr>
          <w:rFonts w:cs="Times New Roman"/>
          <w:szCs w:val="24"/>
        </w:rPr>
        <w:lastRenderedPageBreak/>
        <w:t>inclusive and equitable in order to facilitate the academic achievement of all students.</w:t>
      </w:r>
    </w:p>
    <w:p w:rsidR="00045C42" w:rsidRPr="00124A75" w:rsidRDefault="00045C42" w:rsidP="00045C42">
      <w:pPr>
        <w:pStyle w:val="ListParagraph"/>
        <w:numPr>
          <w:ilvl w:val="3"/>
          <w:numId w:val="6"/>
        </w:numPr>
        <w:ind w:left="1080"/>
        <w:rPr>
          <w:rFonts w:cs="Times New Roman"/>
          <w:szCs w:val="24"/>
        </w:rPr>
      </w:pPr>
      <w:r w:rsidRPr="00124A75">
        <w:rPr>
          <w:rFonts w:cs="Times New Roman"/>
          <w:szCs w:val="24"/>
        </w:rPr>
        <w:t>Education is not politically neutral; sociopolitical and historical contexts influence educational policies, schools, curricular decisions, administrators, teachers, and students.</w:t>
      </w:r>
    </w:p>
    <w:p w:rsidR="00045C42" w:rsidRPr="00124A75" w:rsidRDefault="00045C42" w:rsidP="00045C42">
      <w:pPr>
        <w:pStyle w:val="ListParagraph"/>
        <w:numPr>
          <w:ilvl w:val="3"/>
          <w:numId w:val="6"/>
        </w:numPr>
        <w:ind w:left="1080"/>
        <w:rPr>
          <w:rFonts w:cs="Times New Roman"/>
          <w:szCs w:val="24"/>
        </w:rPr>
      </w:pPr>
      <w:r w:rsidRPr="00124A75">
        <w:rPr>
          <w:rFonts w:cs="Times New Roman"/>
          <w:szCs w:val="24"/>
        </w:rPr>
        <w:t>Individuals in today’s world need to be prepared to function in a multicultural, inclusive society within the United States and globally. (p. 36)</w:t>
      </w:r>
    </w:p>
    <w:p w:rsidR="00045C42" w:rsidRPr="00A71B52" w:rsidRDefault="00045C42" w:rsidP="00045C42">
      <w:pPr>
        <w:rPr>
          <w:rFonts w:cs="Times New Roman"/>
          <w:szCs w:val="24"/>
        </w:rPr>
      </w:pPr>
      <w:r w:rsidRPr="00A71B52">
        <w:rPr>
          <w:rFonts w:cs="Times New Roman"/>
          <w:szCs w:val="24"/>
        </w:rPr>
        <w:t>These assumptions appear to</w:t>
      </w:r>
      <w:r>
        <w:rPr>
          <w:rFonts w:cs="Times New Roman"/>
          <w:szCs w:val="24"/>
        </w:rPr>
        <w:t xml:space="preserve"> play an important role</w:t>
      </w:r>
      <w:r w:rsidRPr="00A71B52">
        <w:rPr>
          <w:rFonts w:cs="Times New Roman"/>
          <w:szCs w:val="24"/>
        </w:rPr>
        <w:t xml:space="preserve"> </w:t>
      </w:r>
      <w:r>
        <w:rPr>
          <w:rFonts w:cs="Times New Roman"/>
          <w:szCs w:val="24"/>
        </w:rPr>
        <w:t>within</w:t>
      </w:r>
      <w:r w:rsidRPr="00A71B52">
        <w:rPr>
          <w:rFonts w:cs="Times New Roman"/>
          <w:szCs w:val="24"/>
        </w:rPr>
        <w:t xml:space="preserve"> schools of popular </w:t>
      </w:r>
      <w:r>
        <w:rPr>
          <w:rFonts w:cs="Times New Roman"/>
          <w:szCs w:val="24"/>
        </w:rPr>
        <w:t xml:space="preserve">music.  For many students, life experience and culture have not reinforced knowledge of Western art music as something valuable for their daily lives.  Schools of popular music assume the role of providing curriculum and instructional methods that their students deem relevant.  Although diverging from traditional formal music instruction, knowledge that curricular content and instructional methods are a result of historical, political, and socio-political contexts allows these schools the freedom to reevaluate curriculum and pedagogy.  </w:t>
      </w:r>
    </w:p>
    <w:p w:rsidR="00045C42" w:rsidRPr="00124A75" w:rsidRDefault="00045C42" w:rsidP="00045C42">
      <w:pPr>
        <w:contextualSpacing/>
        <w:rPr>
          <w:rFonts w:cs="Times New Roman"/>
          <w:bCs/>
          <w:szCs w:val="24"/>
        </w:rPr>
      </w:pPr>
      <w:bookmarkStart w:id="80" w:name="_Toc348698384"/>
      <w:bookmarkStart w:id="81" w:name="_Toc350289291"/>
      <w:bookmarkStart w:id="82" w:name="_Toc447977412"/>
      <w:proofErr w:type="gramStart"/>
      <w:r w:rsidRPr="00D07F96">
        <w:rPr>
          <w:rStyle w:val="Heading3Char"/>
        </w:rPr>
        <w:t>Three basic tenants.</w:t>
      </w:r>
      <w:bookmarkEnd w:id="80"/>
      <w:bookmarkEnd w:id="81"/>
      <w:bookmarkEnd w:id="82"/>
      <w:proofErr w:type="gramEnd"/>
      <w:r w:rsidRPr="00D07F96">
        <w:rPr>
          <w:rStyle w:val="Heading3Char"/>
        </w:rPr>
        <w:t xml:space="preserve">  </w:t>
      </w:r>
      <w:r>
        <w:rPr>
          <w:rFonts w:cs="Times New Roman"/>
          <w:bCs/>
          <w:szCs w:val="24"/>
        </w:rPr>
        <w:t xml:space="preserve">The seven </w:t>
      </w:r>
      <w:r w:rsidRPr="00124A75">
        <w:rPr>
          <w:rFonts w:cs="Times New Roman"/>
          <w:bCs/>
          <w:szCs w:val="24"/>
        </w:rPr>
        <w:t>assumptions</w:t>
      </w:r>
      <w:r>
        <w:rPr>
          <w:rFonts w:cs="Times New Roman"/>
          <w:bCs/>
          <w:szCs w:val="24"/>
        </w:rPr>
        <w:t xml:space="preserve"> </w:t>
      </w:r>
      <w:proofErr w:type="gramStart"/>
      <w:r>
        <w:rPr>
          <w:rFonts w:cs="Times New Roman"/>
          <w:bCs/>
          <w:szCs w:val="24"/>
        </w:rPr>
        <w:t>listed  by</w:t>
      </w:r>
      <w:proofErr w:type="gramEnd"/>
      <w:r>
        <w:rPr>
          <w:rFonts w:cs="Times New Roman"/>
          <w:bCs/>
          <w:szCs w:val="24"/>
        </w:rPr>
        <w:t xml:space="preserve"> Taylor and Sobel (2011)</w:t>
      </w:r>
      <w:r w:rsidRPr="00124A75">
        <w:rPr>
          <w:rFonts w:cs="Times New Roman"/>
          <w:bCs/>
          <w:szCs w:val="24"/>
        </w:rPr>
        <w:t xml:space="preserve">, many of which share similar foundations with constructivist learning theory, can be reduced to three basic tenants: (a) culture plays a vital role in education, (b) diversity is a strength that enables students to view subject matter from multiple perspectives, and (c) all students deserve an education that incorporates </w:t>
      </w:r>
      <w:r>
        <w:rPr>
          <w:rFonts w:cs="Times New Roman"/>
          <w:bCs/>
          <w:szCs w:val="24"/>
        </w:rPr>
        <w:t xml:space="preserve">relevant </w:t>
      </w:r>
      <w:r w:rsidRPr="00124A75">
        <w:rPr>
          <w:rFonts w:cs="Times New Roman"/>
          <w:bCs/>
          <w:szCs w:val="24"/>
        </w:rPr>
        <w:t xml:space="preserve">curriculum and employs pedagogical methods that capitalize on their strengths and ways of knowing.  </w:t>
      </w:r>
    </w:p>
    <w:p w:rsidR="00045C42" w:rsidRPr="00124A75" w:rsidRDefault="00045C42" w:rsidP="00045C42">
      <w:pPr>
        <w:contextualSpacing/>
        <w:rPr>
          <w:rFonts w:cs="Times New Roman"/>
          <w:bCs/>
          <w:szCs w:val="24"/>
        </w:rPr>
      </w:pPr>
      <w:proofErr w:type="gramStart"/>
      <w:r w:rsidRPr="00D07F96">
        <w:rPr>
          <w:rStyle w:val="Heading4Char"/>
        </w:rPr>
        <w:lastRenderedPageBreak/>
        <w:t>Role of culture.</w:t>
      </w:r>
      <w:proofErr w:type="gramEnd"/>
      <w:r w:rsidRPr="00D07F96">
        <w:rPr>
          <w:rStyle w:val="Heading4Char"/>
        </w:rPr>
        <w:t xml:space="preserve">  </w:t>
      </w:r>
      <w:r w:rsidRPr="00124A75">
        <w:rPr>
          <w:rFonts w:cs="Times New Roman"/>
          <w:bCs/>
          <w:szCs w:val="24"/>
        </w:rPr>
        <w:t>The importance of culture’s role in education cannot be overestimated since every element of the education process is based on culture (Gay, 2010).  What an individual believes as well as how he or she thinks and learns is greatly influenced by his or her primary socialization.  Bruner (1996) states that, “learning and thinking are always situated in a cultural setting and always dependent upon the utilization of cultural resources” (p. 4).  George and Louise Spindler (1994) further highlight the role of culture in education in the following statement:</w:t>
      </w:r>
    </w:p>
    <w:p w:rsidR="00045C42" w:rsidRPr="00124A75" w:rsidRDefault="00045C42" w:rsidP="00045C42">
      <w:pPr>
        <w:ind w:left="720" w:firstLine="0"/>
        <w:contextualSpacing/>
        <w:rPr>
          <w:rFonts w:cs="Times New Roman"/>
          <w:bCs/>
          <w:szCs w:val="24"/>
        </w:rPr>
      </w:pPr>
      <w:r w:rsidRPr="00124A75">
        <w:rPr>
          <w:rFonts w:cs="Times New Roman"/>
          <w:bCs/>
          <w:szCs w:val="24"/>
        </w:rPr>
        <w:t>Teachers carry into the classroom their personal cultural background.  They perceive students, all of whom are cultural agents, with inevitable prejudice and preconception.  Students likewise come to school with personal cultural backgrounds that influence their perceptions of teachers, other students, and the school itself.  Together students and teachers construct, mostly without being conscious of doing it, an environment of meanings enacted in individual and group behaviors, of conflict and accommodation, rejection and acceptance, alienation and withdrawal. (</w:t>
      </w:r>
      <w:proofErr w:type="gramStart"/>
      <w:r w:rsidRPr="00124A75">
        <w:rPr>
          <w:rFonts w:cs="Times New Roman"/>
          <w:bCs/>
          <w:szCs w:val="24"/>
        </w:rPr>
        <w:t>p</w:t>
      </w:r>
      <w:proofErr w:type="gramEnd"/>
      <w:r w:rsidRPr="00124A75">
        <w:rPr>
          <w:rFonts w:cs="Times New Roman"/>
          <w:bCs/>
          <w:szCs w:val="24"/>
        </w:rPr>
        <w:t>. xii)</w:t>
      </w:r>
    </w:p>
    <w:p w:rsidR="00045C42" w:rsidRPr="00124A75" w:rsidRDefault="00045C42" w:rsidP="00045C42">
      <w:pPr>
        <w:contextualSpacing/>
        <w:rPr>
          <w:rFonts w:cs="Times New Roman"/>
          <w:szCs w:val="24"/>
        </w:rPr>
      </w:pPr>
      <w:r w:rsidRPr="00124A75">
        <w:rPr>
          <w:rFonts w:cs="Times New Roman"/>
          <w:bCs/>
          <w:szCs w:val="24"/>
        </w:rPr>
        <w:t xml:space="preserve">One role culture plays in education is establishing what knowledge is valued and therefore deemed worthy to be </w:t>
      </w:r>
      <w:r>
        <w:rPr>
          <w:rFonts w:cs="Times New Roman"/>
          <w:bCs/>
          <w:szCs w:val="24"/>
        </w:rPr>
        <w:t xml:space="preserve">included </w:t>
      </w:r>
      <w:r w:rsidRPr="00124A75">
        <w:rPr>
          <w:rFonts w:cs="Times New Roman"/>
          <w:bCs/>
          <w:szCs w:val="24"/>
        </w:rPr>
        <w:t>in school</w:t>
      </w:r>
      <w:r>
        <w:rPr>
          <w:rFonts w:cs="Times New Roman"/>
          <w:bCs/>
          <w:szCs w:val="24"/>
        </w:rPr>
        <w:t xml:space="preserve"> curriculums</w:t>
      </w:r>
      <w:r w:rsidRPr="00124A75">
        <w:rPr>
          <w:rFonts w:cs="Times New Roman"/>
          <w:bCs/>
          <w:szCs w:val="24"/>
        </w:rPr>
        <w:t xml:space="preserve">.  The concept of valued knowledge allows for the idea that in different cultural settings, different forms of knowledge are relevant and therefore valued by the culture (Froehlich, 2007).  Moll, </w:t>
      </w:r>
      <w:proofErr w:type="spellStart"/>
      <w:r w:rsidRPr="00124A75">
        <w:rPr>
          <w:rFonts w:cs="Times New Roman"/>
          <w:bCs/>
          <w:szCs w:val="24"/>
        </w:rPr>
        <w:t>Amanti</w:t>
      </w:r>
      <w:proofErr w:type="spellEnd"/>
      <w:r w:rsidRPr="00124A75">
        <w:rPr>
          <w:rFonts w:cs="Times New Roman"/>
          <w:bCs/>
          <w:szCs w:val="24"/>
        </w:rPr>
        <w:t>, and Gonzales (1992) define these as “</w:t>
      </w:r>
      <w:r w:rsidRPr="00124A75">
        <w:rPr>
          <w:rFonts w:cs="Times New Roman"/>
          <w:szCs w:val="24"/>
        </w:rPr>
        <w:t xml:space="preserve">historically accumulated and culturally developed bodies of knowledge and skills essential for household or individual functioning and well-being” and refer to them as “funds of knowledge” (p. 133).  These funds of knowledge can vary greatly depending on the cultural background of the group </w:t>
      </w:r>
      <w:r w:rsidRPr="00124A75">
        <w:rPr>
          <w:rFonts w:cs="Times New Roman"/>
          <w:szCs w:val="24"/>
        </w:rPr>
        <w:lastRenderedPageBreak/>
        <w:t>and often reflect the values and beliefs of those in power.  For example, jazz musicians value improvisation in musical performance while classical musicians place high value on a performance that conveys the composer’s exact intentions.   Whatever the case, culturally responsive teachers utilize knowledge of their students’ culturally established valued knowledge and funds of knowledge to serve as a point of departure</w:t>
      </w:r>
      <w:r>
        <w:rPr>
          <w:rFonts w:cs="Times New Roman"/>
          <w:szCs w:val="24"/>
        </w:rPr>
        <w:t>,</w:t>
      </w:r>
      <w:r w:rsidRPr="00124A75">
        <w:rPr>
          <w:rFonts w:cs="Times New Roman"/>
          <w:szCs w:val="24"/>
        </w:rPr>
        <w:t xml:space="preserve"> helping students connect classroom learning to their daily lives (Gay, 2010; Moll, </w:t>
      </w:r>
      <w:proofErr w:type="spellStart"/>
      <w:r w:rsidRPr="00124A75">
        <w:rPr>
          <w:rFonts w:cs="Times New Roman"/>
          <w:szCs w:val="24"/>
        </w:rPr>
        <w:t>Amanti</w:t>
      </w:r>
      <w:proofErr w:type="spellEnd"/>
      <w:r w:rsidRPr="00124A75">
        <w:rPr>
          <w:rFonts w:cs="Times New Roman"/>
          <w:szCs w:val="24"/>
        </w:rPr>
        <w:t xml:space="preserve">, &amp; Gonzales, 1992; </w:t>
      </w:r>
      <w:proofErr w:type="spellStart"/>
      <w:r w:rsidRPr="00124A75">
        <w:rPr>
          <w:rFonts w:cs="Times New Roman"/>
          <w:szCs w:val="24"/>
        </w:rPr>
        <w:t>Valenzuala</w:t>
      </w:r>
      <w:proofErr w:type="spellEnd"/>
      <w:r w:rsidRPr="00124A75">
        <w:rPr>
          <w:rFonts w:cs="Times New Roman"/>
          <w:szCs w:val="24"/>
        </w:rPr>
        <w:t>, 1999)</w:t>
      </w:r>
      <w:r>
        <w:rPr>
          <w:rFonts w:cs="Times New Roman"/>
          <w:szCs w:val="24"/>
        </w:rPr>
        <w:t xml:space="preserve">.  Teachers of popular music are responsive to an understanding of not only the musical styles, but also the skills that are essential to popular musicians.  While some of these skills are universal among all musicians, some are quite different from those taught in traditional music education.  One example of this would be the knowledge of sound reinforcement equipment that is prevalent among popular musicians but not typically addressed by classically trained musicians.   </w:t>
      </w:r>
    </w:p>
    <w:p w:rsidR="00045C42" w:rsidRPr="00124A75" w:rsidRDefault="00045C42" w:rsidP="00045C42">
      <w:pPr>
        <w:contextualSpacing/>
        <w:rPr>
          <w:rFonts w:cs="Times New Roman"/>
          <w:szCs w:val="24"/>
        </w:rPr>
      </w:pPr>
      <w:r w:rsidRPr="00124A75">
        <w:rPr>
          <w:rFonts w:cs="Times New Roman"/>
          <w:szCs w:val="24"/>
        </w:rPr>
        <w:t xml:space="preserve">A second educative role played by culture is that of enhancing motivation.  As discussed previously, subject matter that students view as relevant and applicable to their daily lives serves as a motivational element in their educational journey (Hein, 1991; Dewey, 1938).  Ginsberg and </w:t>
      </w:r>
      <w:proofErr w:type="spellStart"/>
      <w:r w:rsidRPr="00124A75">
        <w:rPr>
          <w:rFonts w:cs="Times New Roman"/>
          <w:szCs w:val="24"/>
        </w:rPr>
        <w:t>Wlodkowski</w:t>
      </w:r>
      <w:proofErr w:type="spellEnd"/>
      <w:r w:rsidRPr="00124A75">
        <w:rPr>
          <w:rFonts w:cs="Times New Roman"/>
          <w:szCs w:val="24"/>
        </w:rPr>
        <w:t xml:space="preserve"> (2009) assert that what is motivational for an individual is based on the reality he or she has constructed.  Therefore, since a person’s construction of reality is affected by his or her culture, and since this constructed reality affects what is considered motivational to the individual, “motivationally effective teaching has to be culturally responsive teaching” (p. 29).  To foster an environment that is motivating for culturally diverse students, Ginsberg and </w:t>
      </w:r>
      <w:proofErr w:type="spellStart"/>
      <w:r w:rsidRPr="00124A75">
        <w:rPr>
          <w:rFonts w:cs="Times New Roman"/>
          <w:szCs w:val="24"/>
        </w:rPr>
        <w:t>Wlodkowski</w:t>
      </w:r>
      <w:proofErr w:type="spellEnd"/>
      <w:r w:rsidRPr="00124A75">
        <w:rPr>
          <w:rFonts w:cs="Times New Roman"/>
          <w:szCs w:val="24"/>
        </w:rPr>
        <w:t xml:space="preserve"> (2009) suggest teachers and students should work together to create or enhance the following:</w:t>
      </w:r>
    </w:p>
    <w:p w:rsidR="00045C42" w:rsidRPr="00124A75" w:rsidRDefault="00045C42" w:rsidP="00045C42">
      <w:pPr>
        <w:pStyle w:val="ListParagraph"/>
        <w:numPr>
          <w:ilvl w:val="0"/>
          <w:numId w:val="11"/>
        </w:numPr>
        <w:rPr>
          <w:rFonts w:cs="Times New Roman"/>
          <w:szCs w:val="24"/>
        </w:rPr>
      </w:pPr>
      <w:r w:rsidRPr="00124A75">
        <w:rPr>
          <w:rFonts w:cs="Times New Roman"/>
          <w:szCs w:val="24"/>
        </w:rPr>
        <w:lastRenderedPageBreak/>
        <w:t>Establish inclusion: Norms and practices that are woven together to create a learning environment in which learners and teachers feel respected and connected to one another</w:t>
      </w:r>
    </w:p>
    <w:p w:rsidR="00045C42" w:rsidRPr="00124A75" w:rsidRDefault="00045C42" w:rsidP="00045C42">
      <w:pPr>
        <w:pStyle w:val="ListParagraph"/>
        <w:numPr>
          <w:ilvl w:val="0"/>
          <w:numId w:val="11"/>
        </w:numPr>
        <w:rPr>
          <w:rFonts w:cs="Times New Roman"/>
          <w:szCs w:val="24"/>
        </w:rPr>
      </w:pPr>
      <w:r w:rsidRPr="00124A75">
        <w:rPr>
          <w:rFonts w:cs="Times New Roman"/>
          <w:szCs w:val="24"/>
        </w:rPr>
        <w:t>Develop attitude: Norms and practices that create a favorable disposition toward the learning experience through personal relevance and volition</w:t>
      </w:r>
    </w:p>
    <w:p w:rsidR="00045C42" w:rsidRPr="00124A75" w:rsidRDefault="00045C42" w:rsidP="00045C42">
      <w:pPr>
        <w:pStyle w:val="ListParagraph"/>
        <w:numPr>
          <w:ilvl w:val="0"/>
          <w:numId w:val="11"/>
        </w:numPr>
        <w:rPr>
          <w:rFonts w:cs="Times New Roman"/>
          <w:szCs w:val="24"/>
        </w:rPr>
      </w:pPr>
      <w:r w:rsidRPr="00124A75">
        <w:rPr>
          <w:rFonts w:cs="Times New Roman"/>
          <w:szCs w:val="24"/>
        </w:rPr>
        <w:t>Enhance meaning: Norms and practices that create challenging and engaging learning experiences that include learners’ perspectives and values</w:t>
      </w:r>
    </w:p>
    <w:p w:rsidR="00045C42" w:rsidRPr="00124A75" w:rsidRDefault="00045C42" w:rsidP="00045C42">
      <w:pPr>
        <w:pStyle w:val="ListParagraph"/>
        <w:numPr>
          <w:ilvl w:val="0"/>
          <w:numId w:val="11"/>
        </w:numPr>
        <w:rPr>
          <w:rFonts w:cs="Times New Roman"/>
          <w:szCs w:val="24"/>
        </w:rPr>
      </w:pPr>
      <w:r w:rsidRPr="00124A75">
        <w:rPr>
          <w:rFonts w:cs="Times New Roman"/>
          <w:szCs w:val="24"/>
        </w:rPr>
        <w:t>Engender competence: Norms and practices that help learners understand how they are effectively learning something they value and is of authentic value to their community (p. 34-35)</w:t>
      </w:r>
    </w:p>
    <w:p w:rsidR="00045C42" w:rsidRPr="00124A75" w:rsidRDefault="00045C42" w:rsidP="00045C42">
      <w:pPr>
        <w:rPr>
          <w:rFonts w:cs="Times New Roman"/>
          <w:szCs w:val="24"/>
        </w:rPr>
      </w:pPr>
      <w:r w:rsidRPr="00124A75">
        <w:rPr>
          <w:rFonts w:cs="Times New Roman"/>
          <w:szCs w:val="24"/>
        </w:rPr>
        <w:t xml:space="preserve">Culture plays a significant role both in the establishment of knowledge that is valued by students and in the motivation that results, and should therefore not be neglected by educators.    </w:t>
      </w:r>
    </w:p>
    <w:p w:rsidR="00045C42" w:rsidRPr="00124A75" w:rsidRDefault="00045C42" w:rsidP="00045C42">
      <w:pPr>
        <w:contextualSpacing/>
        <w:rPr>
          <w:rFonts w:cs="Times New Roman"/>
          <w:bCs/>
          <w:szCs w:val="24"/>
        </w:rPr>
      </w:pPr>
      <w:proofErr w:type="gramStart"/>
      <w:r w:rsidRPr="00D07F96">
        <w:rPr>
          <w:rStyle w:val="Heading4Char"/>
        </w:rPr>
        <w:t>Diversity as strength.</w:t>
      </w:r>
      <w:proofErr w:type="gramEnd"/>
      <w:r w:rsidRPr="00D07F96">
        <w:rPr>
          <w:rStyle w:val="Heading4Char"/>
        </w:rPr>
        <w:t xml:space="preserve">  </w:t>
      </w:r>
      <w:r w:rsidRPr="00124A75">
        <w:rPr>
          <w:rFonts w:cs="Times New Roman"/>
          <w:bCs/>
          <w:szCs w:val="24"/>
        </w:rPr>
        <w:t xml:space="preserve">Diversity potentially benefits all students in the classroom. </w:t>
      </w:r>
      <w:r>
        <w:rPr>
          <w:rFonts w:cs="Times New Roman"/>
          <w:bCs/>
          <w:szCs w:val="24"/>
        </w:rPr>
        <w:t xml:space="preserve"> </w:t>
      </w:r>
      <w:r w:rsidRPr="00124A75">
        <w:rPr>
          <w:rFonts w:cs="Times New Roman"/>
          <w:bCs/>
          <w:szCs w:val="24"/>
        </w:rPr>
        <w:t xml:space="preserve">Those from more diverse backgrounds experience inclusion through relevant curriculum and pedagogy while students from less diverse backgrounds are presented with new perspectives and viewpoints.  As a result of diverse content and approach, all students are being prepared to succeed in a world of increasing diversity.  Students in a culturally responsive environment that includes diverse curricular content and pedagogical approaches are not merely trained to excel with traditional curriculum, but are taught to adapt to an increasingly multicultural world in which valued knowledge is less static than before (Gay, 2010; Ginsberg &amp; </w:t>
      </w:r>
      <w:proofErr w:type="spellStart"/>
      <w:r w:rsidRPr="00124A75">
        <w:rPr>
          <w:rFonts w:cs="Times New Roman"/>
          <w:bCs/>
          <w:szCs w:val="24"/>
        </w:rPr>
        <w:t>Wlodkowski</w:t>
      </w:r>
      <w:proofErr w:type="spellEnd"/>
      <w:r w:rsidRPr="00124A75">
        <w:rPr>
          <w:rFonts w:cs="Times New Roman"/>
          <w:bCs/>
          <w:szCs w:val="24"/>
        </w:rPr>
        <w:t xml:space="preserve">, 2009; Ladson-Billings, 1995; Taylor &amp; Sobel, 2011).  </w:t>
      </w:r>
    </w:p>
    <w:p w:rsidR="00045C42" w:rsidRPr="00124A75" w:rsidRDefault="00045C42" w:rsidP="00045C42">
      <w:pPr>
        <w:contextualSpacing/>
        <w:rPr>
          <w:rFonts w:cs="Times New Roman"/>
          <w:szCs w:val="24"/>
        </w:rPr>
      </w:pPr>
      <w:proofErr w:type="gramStart"/>
      <w:r w:rsidRPr="00D07F96">
        <w:rPr>
          <w:rStyle w:val="Heading4Char"/>
        </w:rPr>
        <w:lastRenderedPageBreak/>
        <w:t>Students’ right to culturally relevant education.</w:t>
      </w:r>
      <w:proofErr w:type="gramEnd"/>
      <w:r w:rsidRPr="00D07F96">
        <w:rPr>
          <w:rStyle w:val="Heading4Char"/>
        </w:rPr>
        <w:t xml:space="preserve">  </w:t>
      </w:r>
      <w:r w:rsidRPr="00124A75">
        <w:rPr>
          <w:rFonts w:cs="Times New Roman"/>
          <w:szCs w:val="24"/>
        </w:rPr>
        <w:t>Despite the consensus that culturally responsive teaching is beneficial (Gay, 2002, 2010; Ladson-Billings, 1995; Taylor &amp; Sobel, 2011; Villegas &amp; Lucas, 2002)</w:t>
      </w:r>
      <w:r w:rsidRPr="00124A75">
        <w:rPr>
          <w:rFonts w:cs="Times New Roman"/>
          <w:bCs/>
          <w:szCs w:val="24"/>
        </w:rPr>
        <w:t>, many school structures have middle-class, Eurocentric origins that are so ingrained they have come to define normal behavior and practice (Boykin, 1994; Froehlich, 2007; Gay, 2010; Taylor &amp; Sobel, 2011; Villegas &amp; Lucas, 2002).  Three views can be found to explain the absence of culturally diverse teaching in classrooms.  Gay (2010) and Taylor and Sobel (2011) propose an unwillingness of educators to embrace diverse cultures due to deficit-based perspectives that are commonly found in education.  Teachers who adhere to a deficit-based perspective view s</w:t>
      </w:r>
      <w:r w:rsidRPr="00124A75">
        <w:rPr>
          <w:rFonts w:cs="Times New Roman"/>
          <w:szCs w:val="24"/>
        </w:rPr>
        <w:t xml:space="preserve">tudents from diverse cultures as deficient.  The assumption is that these students are either </w:t>
      </w:r>
      <w:r>
        <w:rPr>
          <w:rFonts w:cs="Times New Roman"/>
          <w:szCs w:val="24"/>
        </w:rPr>
        <w:t>un</w:t>
      </w:r>
      <w:r w:rsidRPr="00124A75">
        <w:rPr>
          <w:rFonts w:cs="Times New Roman"/>
          <w:szCs w:val="24"/>
        </w:rPr>
        <w:t xml:space="preserve">suited for academic success or have a disdain for it, and are in need of a cure rather than an education (Gay, 2010; Howard, 2010).  </w:t>
      </w:r>
      <w:r>
        <w:rPr>
          <w:rFonts w:cs="Times New Roman"/>
          <w:szCs w:val="24"/>
        </w:rPr>
        <w:t>As one</w:t>
      </w:r>
      <w:r w:rsidRPr="00124A75">
        <w:rPr>
          <w:rFonts w:cs="Times New Roman"/>
          <w:szCs w:val="24"/>
        </w:rPr>
        <w:t xml:space="preserve"> might expect, this attitude has a profoundly negative impact on these already marginalized students.  In response to deficit-based thinking, Aragon (1973) proposed a second explanation for the absence of culturally diverse teaching.  He argued it was the teachers rather than the students who were culturally deprived since they did not appreciate or comprehend diverse cultures, and failed to acknowledge their presence in the classroom.   </w:t>
      </w:r>
    </w:p>
    <w:p w:rsidR="00045C42" w:rsidRPr="00124A75" w:rsidRDefault="00045C42" w:rsidP="00045C42">
      <w:pPr>
        <w:contextualSpacing/>
        <w:rPr>
          <w:rFonts w:cs="Times New Roman"/>
          <w:szCs w:val="24"/>
        </w:rPr>
      </w:pPr>
      <w:r w:rsidRPr="00124A75">
        <w:rPr>
          <w:rFonts w:cs="Times New Roman"/>
          <w:szCs w:val="24"/>
        </w:rPr>
        <w:t>Gay (2010) suggests cultural blindness as a third possible reason for teachers not adopting culturally responsive teaching practices.  This is not blindness to the presence of different cultures in the classroom, but rather to the vital role these cultural differences should play in instructional planning.  Gay outlines five fallacies that contribute to teachers’ cultural blindness.</w:t>
      </w:r>
    </w:p>
    <w:p w:rsidR="00045C42" w:rsidRPr="00124A75" w:rsidRDefault="00045C42" w:rsidP="00045C42">
      <w:pPr>
        <w:pStyle w:val="ListParagraph"/>
        <w:numPr>
          <w:ilvl w:val="0"/>
          <w:numId w:val="9"/>
        </w:numPr>
        <w:ind w:left="1080"/>
        <w:rPr>
          <w:rFonts w:cs="Times New Roman"/>
          <w:szCs w:val="24"/>
        </w:rPr>
      </w:pPr>
      <w:r w:rsidRPr="00124A75">
        <w:rPr>
          <w:rFonts w:cs="Times New Roman"/>
          <w:szCs w:val="24"/>
        </w:rPr>
        <w:lastRenderedPageBreak/>
        <w:t xml:space="preserve"> Education is about teaching intellectual, vocational, &amp; civic skills and has nothing to do with culture or heritage.</w:t>
      </w:r>
    </w:p>
    <w:p w:rsidR="00045C42" w:rsidRPr="00124A75" w:rsidRDefault="00045C42" w:rsidP="00045C42">
      <w:pPr>
        <w:pStyle w:val="ListParagraph"/>
        <w:numPr>
          <w:ilvl w:val="0"/>
          <w:numId w:val="9"/>
        </w:numPr>
        <w:ind w:left="1080"/>
        <w:rPr>
          <w:rFonts w:cs="Times New Roman"/>
          <w:szCs w:val="24"/>
        </w:rPr>
      </w:pPr>
      <w:r w:rsidRPr="00124A75">
        <w:rPr>
          <w:rFonts w:cs="Times New Roman"/>
          <w:szCs w:val="24"/>
        </w:rPr>
        <w:t>Unawareness on the part of teachers about how conventional teaching practices reflect the European American culture; lack of knowledge of other cultures.</w:t>
      </w:r>
    </w:p>
    <w:p w:rsidR="00045C42" w:rsidRPr="00124A75" w:rsidRDefault="00045C42" w:rsidP="00045C42">
      <w:pPr>
        <w:pStyle w:val="ListParagraph"/>
        <w:numPr>
          <w:ilvl w:val="0"/>
          <w:numId w:val="9"/>
        </w:numPr>
        <w:ind w:left="1080"/>
        <w:rPr>
          <w:rFonts w:cs="Times New Roman"/>
          <w:szCs w:val="24"/>
        </w:rPr>
      </w:pPr>
      <w:r w:rsidRPr="00124A75">
        <w:rPr>
          <w:rFonts w:cs="Times New Roman"/>
          <w:szCs w:val="24"/>
        </w:rPr>
        <w:t>Misinformed belief that if they treat culturally diverse students differently they are discriminating.</w:t>
      </w:r>
    </w:p>
    <w:p w:rsidR="00045C42" w:rsidRPr="00124A75" w:rsidRDefault="00045C42" w:rsidP="00045C42">
      <w:pPr>
        <w:pStyle w:val="ListParagraph"/>
        <w:numPr>
          <w:ilvl w:val="0"/>
          <w:numId w:val="9"/>
        </w:numPr>
        <w:ind w:left="1080"/>
        <w:rPr>
          <w:rFonts w:cs="Times New Roman"/>
          <w:szCs w:val="24"/>
        </w:rPr>
      </w:pPr>
      <w:r w:rsidRPr="00124A75">
        <w:rPr>
          <w:rFonts w:cs="Times New Roman"/>
          <w:szCs w:val="24"/>
        </w:rPr>
        <w:t>The belief that good teaching transcends individual students, settings, and circumstances.</w:t>
      </w:r>
    </w:p>
    <w:p w:rsidR="00045C42" w:rsidRPr="00124A75" w:rsidRDefault="00045C42" w:rsidP="00045C42">
      <w:pPr>
        <w:pStyle w:val="ListParagraph"/>
        <w:numPr>
          <w:ilvl w:val="0"/>
          <w:numId w:val="9"/>
        </w:numPr>
        <w:ind w:left="1080"/>
        <w:rPr>
          <w:rFonts w:cs="Times New Roman"/>
          <w:szCs w:val="24"/>
        </w:rPr>
      </w:pPr>
      <w:r w:rsidRPr="00124A75">
        <w:rPr>
          <w:rFonts w:cs="Times New Roman"/>
          <w:szCs w:val="24"/>
        </w:rPr>
        <w:t>The idea that education is seen as the doorway to mainstream assimilation. (p. 22-23)</w:t>
      </w:r>
    </w:p>
    <w:p w:rsidR="00045C42" w:rsidRPr="00124A75" w:rsidRDefault="00045C42" w:rsidP="00045C42">
      <w:pPr>
        <w:contextualSpacing/>
        <w:rPr>
          <w:rFonts w:cs="Times New Roman"/>
          <w:szCs w:val="24"/>
        </w:rPr>
      </w:pPr>
      <w:bookmarkStart w:id="83" w:name="_Toc348698385"/>
      <w:bookmarkStart w:id="84" w:name="_Toc350289292"/>
      <w:bookmarkStart w:id="85" w:name="_Toc447977413"/>
      <w:r w:rsidRPr="00D07F96">
        <w:rPr>
          <w:rStyle w:val="Heading3Char"/>
        </w:rPr>
        <w:t>Four pillars of practice.</w:t>
      </w:r>
      <w:bookmarkEnd w:id="83"/>
      <w:bookmarkEnd w:id="84"/>
      <w:bookmarkEnd w:id="85"/>
      <w:r w:rsidRPr="00D07F96">
        <w:rPr>
          <w:rStyle w:val="Heading3Char"/>
        </w:rPr>
        <w:t xml:space="preserve">  </w:t>
      </w:r>
      <w:r w:rsidRPr="00124A75">
        <w:rPr>
          <w:rFonts w:cs="Times New Roman"/>
          <w:szCs w:val="24"/>
        </w:rPr>
        <w:t xml:space="preserve">Understanding the importance of culture in education and the benefits that diversity can bring to the classroom, culturally responsive teachers believe that all students deserve the right to a quality education.  This includes curricular content that is relevant to the lives of students from all cultures and pedagogical approaches that facilitate the strengths of all students.  With this in mind, Gay (2010) cites four pillars of practice on which culturally responsive teaching is anchored: “(a) teacher attitudes and expectations, (b) cultural communication in the classroom, (c) culturally diverse content in the curriculum, and (d) culturally congruent instructional strategies” (p. 46).    </w:t>
      </w:r>
    </w:p>
    <w:p w:rsidR="00045C42" w:rsidRPr="00124A75" w:rsidRDefault="00045C42" w:rsidP="00045C42">
      <w:pPr>
        <w:contextualSpacing/>
        <w:rPr>
          <w:rFonts w:cs="Times New Roman"/>
          <w:szCs w:val="24"/>
        </w:rPr>
      </w:pPr>
      <w:proofErr w:type="gramStart"/>
      <w:r w:rsidRPr="00D07F96">
        <w:rPr>
          <w:rStyle w:val="Heading4Char"/>
        </w:rPr>
        <w:t>Teacher attitudes and expectations.</w:t>
      </w:r>
      <w:proofErr w:type="gramEnd"/>
      <w:r w:rsidRPr="00D07F96">
        <w:rPr>
          <w:rStyle w:val="Heading4Char"/>
        </w:rPr>
        <w:t xml:space="preserve">  </w:t>
      </w:r>
      <w:r w:rsidRPr="00124A75">
        <w:rPr>
          <w:rFonts w:cs="Times New Roman"/>
          <w:szCs w:val="24"/>
        </w:rPr>
        <w:t xml:space="preserve">As the first pillar of culturally responsive practice, teachers’ attitudes towards and expectations of students with culturally diverse backgrounds play a vital </w:t>
      </w:r>
      <w:proofErr w:type="gramStart"/>
      <w:r w:rsidRPr="00124A75">
        <w:rPr>
          <w:rFonts w:cs="Times New Roman"/>
          <w:szCs w:val="24"/>
        </w:rPr>
        <w:t>role.</w:t>
      </w:r>
      <w:proofErr w:type="gramEnd"/>
      <w:r w:rsidRPr="00124A75">
        <w:rPr>
          <w:rFonts w:cs="Times New Roman"/>
          <w:szCs w:val="24"/>
        </w:rPr>
        <w:t xml:space="preserve">  At the root of these attitudes and expectations is the </w:t>
      </w:r>
      <w:r w:rsidRPr="00124A75">
        <w:rPr>
          <w:rFonts w:cs="Times New Roman"/>
          <w:szCs w:val="24"/>
        </w:rPr>
        <w:lastRenderedPageBreak/>
        <w:t xml:space="preserve">concept of caring (Duncan-Andrade, 2008; Gay, 2002, 2010; Gray, 2003; Valenzuela, 1999; Villegas &amp; Lucas, 2002).  Valenzuela (1999) draws a distinct line between two types of caring: aesthetic caring and authentic caring.  Aesthetic caring gives precedence to things and ideas while authentic caring nurtures and values relationships.  Gay (2010) carries the idea of authentic caring further delineating between “caring about” and “caring for.”  </w:t>
      </w:r>
      <w:proofErr w:type="gramStart"/>
      <w:r w:rsidRPr="00124A75">
        <w:rPr>
          <w:rFonts w:cs="Times New Roman"/>
          <w:szCs w:val="24"/>
        </w:rPr>
        <w:t>The term caring about “conveys feelings of concern for one’s state of being” (p. 48)</w:t>
      </w:r>
      <w:r>
        <w:rPr>
          <w:rFonts w:cs="Times New Roman"/>
          <w:szCs w:val="24"/>
        </w:rPr>
        <w:t>,</w:t>
      </w:r>
      <w:r w:rsidRPr="00124A75">
        <w:rPr>
          <w:rFonts w:cs="Times New Roman"/>
          <w:szCs w:val="24"/>
        </w:rPr>
        <w:t xml:space="preserve"> while caring for indicates “active engagement in doing something to positively affect it (one’s state of being)” (p. 48).</w:t>
      </w:r>
      <w:proofErr w:type="gramEnd"/>
      <w:r w:rsidRPr="00124A75">
        <w:rPr>
          <w:rFonts w:cs="Times New Roman"/>
          <w:szCs w:val="24"/>
        </w:rPr>
        <w:t xml:space="preserve">  Howard (2010) uses the terms sympathetic educator and empathetic educator in place of Gay’s caring </w:t>
      </w:r>
      <w:r>
        <w:rPr>
          <w:rFonts w:cs="Times New Roman"/>
          <w:szCs w:val="24"/>
        </w:rPr>
        <w:t>about and caring for.  Table 2</w:t>
      </w:r>
      <w:r w:rsidRPr="00124A75">
        <w:rPr>
          <w:rFonts w:cs="Times New Roman"/>
          <w:szCs w:val="24"/>
        </w:rPr>
        <w:t xml:space="preserve"> compares the characteristics of a sympathetic and empathetic educator.   </w:t>
      </w:r>
    </w:p>
    <w:p w:rsidR="00045C42" w:rsidRDefault="00045C42" w:rsidP="00045C42">
      <w:pPr>
        <w:rPr>
          <w:rFonts w:cs="Times New Roman"/>
          <w:szCs w:val="24"/>
        </w:rPr>
      </w:pPr>
      <w:r w:rsidRPr="00124A75">
        <w:rPr>
          <w:rFonts w:cs="Times New Roman"/>
          <w:szCs w:val="24"/>
        </w:rPr>
        <w:t xml:space="preserve">This caring for, or empathetic teaching, is essential in culturally responsive teaching for it leads one to view acting in the best interest of others as a moral imperative (Gay, 2002, 2010).  It causes one to reflect on personal and institutional norms of behavior and practice and engage in critical discourse about challenges and opportunities of cultural diversity.  Further, it causes one to move beyond reflection and discourse and on to action (Gay, 2002; Gray, 2003; Villegas &amp; Lucas, 2002).  </w:t>
      </w:r>
      <w:r>
        <w:rPr>
          <w:rFonts w:cs="Times New Roman"/>
          <w:szCs w:val="24"/>
        </w:rPr>
        <w:t xml:space="preserve">One </w:t>
      </w:r>
      <w:r w:rsidRPr="00124A75">
        <w:rPr>
          <w:rFonts w:cs="Times New Roman"/>
          <w:szCs w:val="24"/>
        </w:rPr>
        <w:t xml:space="preserve">essential course of action is to learn more about your students’ cultures, experiences outside of school, and funds of knowledge (Ensign, 2003; Gay, 2002, 2010; Hackett, 2003; Moll, </w:t>
      </w:r>
      <w:proofErr w:type="spellStart"/>
      <w:r w:rsidRPr="00124A75">
        <w:rPr>
          <w:rFonts w:cs="Times New Roman"/>
          <w:szCs w:val="24"/>
        </w:rPr>
        <w:t>Amanti</w:t>
      </w:r>
      <w:proofErr w:type="spellEnd"/>
      <w:r w:rsidRPr="00124A75">
        <w:rPr>
          <w:rFonts w:cs="Times New Roman"/>
          <w:szCs w:val="24"/>
        </w:rPr>
        <w:t xml:space="preserve">, &amp; Gonzales, 1992; Taylor &amp; Sobel, 2011; Villegas &amp; Lucas, 2002).  Armed with this knowledge, caring teachers put students at the center of their teaching and “turn [students’] interests and strengths into opportunities for academic </w:t>
      </w:r>
      <w:r w:rsidRPr="00124A75">
        <w:rPr>
          <w:rFonts w:cs="Times New Roman"/>
          <w:szCs w:val="24"/>
        </w:rPr>
        <w:lastRenderedPageBreak/>
        <w:t>success” (Gay, 2010, p. 50).  This results in curriculum that is relevant to students outside of the classroom</w:t>
      </w:r>
      <w:r>
        <w:rPr>
          <w:rFonts w:cs="Times New Roman"/>
          <w:szCs w:val="24"/>
        </w:rPr>
        <w:t xml:space="preserve"> </w:t>
      </w:r>
      <w:r w:rsidRPr="00124A75">
        <w:rPr>
          <w:rFonts w:cs="Times New Roman"/>
          <w:szCs w:val="24"/>
        </w:rPr>
        <w:t xml:space="preserve">(Moll, </w:t>
      </w:r>
      <w:proofErr w:type="spellStart"/>
      <w:r w:rsidRPr="00124A75">
        <w:rPr>
          <w:rFonts w:cs="Times New Roman"/>
          <w:szCs w:val="24"/>
        </w:rPr>
        <w:t>Amanti</w:t>
      </w:r>
      <w:proofErr w:type="spellEnd"/>
      <w:r w:rsidRPr="00124A75">
        <w:rPr>
          <w:rFonts w:cs="Times New Roman"/>
          <w:szCs w:val="24"/>
        </w:rPr>
        <w:t>, &amp; Gonzales, 1992; Taylor &amp; Sobel, 2011)</w:t>
      </w:r>
      <w:r>
        <w:rPr>
          <w:rFonts w:cs="Times New Roman"/>
          <w:szCs w:val="24"/>
        </w:rPr>
        <w:t>.</w:t>
      </w:r>
    </w:p>
    <w:p w:rsidR="0099102E" w:rsidRDefault="0099102E" w:rsidP="00045C42">
      <w:pPr>
        <w:pStyle w:val="Caption"/>
        <w:keepNext/>
        <w:ind w:firstLine="0"/>
        <w:rPr>
          <w:b w:val="0"/>
          <w:color w:val="auto"/>
          <w:sz w:val="24"/>
          <w:szCs w:val="24"/>
        </w:rPr>
      </w:pPr>
      <w:bookmarkStart w:id="86" w:name="_Toc350286846"/>
    </w:p>
    <w:p w:rsidR="00045C42" w:rsidRPr="00FE41A6" w:rsidRDefault="00045C42" w:rsidP="00045C42">
      <w:pPr>
        <w:pStyle w:val="Caption"/>
        <w:keepNext/>
        <w:ind w:firstLine="0"/>
        <w:rPr>
          <w:b w:val="0"/>
          <w:color w:val="auto"/>
          <w:sz w:val="24"/>
          <w:szCs w:val="24"/>
        </w:rPr>
      </w:pPr>
      <w:r w:rsidRPr="00FE41A6">
        <w:rPr>
          <w:b w:val="0"/>
          <w:color w:val="auto"/>
          <w:sz w:val="24"/>
          <w:szCs w:val="24"/>
        </w:rPr>
        <w:t xml:space="preserve">Table </w:t>
      </w:r>
      <w:r w:rsidRPr="00FE41A6">
        <w:rPr>
          <w:b w:val="0"/>
          <w:color w:val="auto"/>
          <w:sz w:val="24"/>
          <w:szCs w:val="24"/>
        </w:rPr>
        <w:fldChar w:fldCharType="begin"/>
      </w:r>
      <w:r w:rsidRPr="00FE41A6">
        <w:rPr>
          <w:b w:val="0"/>
          <w:color w:val="auto"/>
          <w:sz w:val="24"/>
          <w:szCs w:val="24"/>
        </w:rPr>
        <w:instrText xml:space="preserve"> SEQ Table \* ARABIC </w:instrText>
      </w:r>
      <w:r w:rsidRPr="00FE41A6">
        <w:rPr>
          <w:b w:val="0"/>
          <w:color w:val="auto"/>
          <w:sz w:val="24"/>
          <w:szCs w:val="24"/>
        </w:rPr>
        <w:fldChar w:fldCharType="separate"/>
      </w:r>
      <w:r w:rsidR="008E25CC">
        <w:rPr>
          <w:b w:val="0"/>
          <w:noProof/>
          <w:color w:val="auto"/>
          <w:sz w:val="24"/>
          <w:szCs w:val="24"/>
        </w:rPr>
        <w:t>2</w:t>
      </w:r>
      <w:bookmarkEnd w:id="86"/>
      <w:r w:rsidRPr="00FE41A6">
        <w:rPr>
          <w:b w:val="0"/>
          <w:color w:val="auto"/>
          <w:sz w:val="24"/>
          <w:szCs w:val="24"/>
        </w:rPr>
        <w:fldChar w:fldCharType="end"/>
      </w:r>
    </w:p>
    <w:p w:rsidR="00045C42" w:rsidRPr="00786AFC" w:rsidRDefault="00045C42" w:rsidP="00045C42">
      <w:pPr>
        <w:ind w:firstLine="0"/>
        <w:rPr>
          <w:rFonts w:cs="Times New Roman"/>
          <w:i/>
          <w:szCs w:val="24"/>
        </w:rPr>
      </w:pPr>
      <w:r>
        <w:rPr>
          <w:rFonts w:cs="Times New Roman"/>
          <w:i/>
          <w:szCs w:val="24"/>
        </w:rPr>
        <w:t>Characteristics of S</w:t>
      </w:r>
      <w:r w:rsidRPr="00786AFC">
        <w:rPr>
          <w:rFonts w:cs="Times New Roman"/>
          <w:i/>
          <w:szCs w:val="24"/>
        </w:rPr>
        <w:t xml:space="preserve">ympathetic and </w:t>
      </w:r>
      <w:r>
        <w:rPr>
          <w:rFonts w:cs="Times New Roman"/>
          <w:i/>
          <w:szCs w:val="24"/>
        </w:rPr>
        <w:t>Empathetic T</w:t>
      </w:r>
      <w:r w:rsidRPr="00786AFC">
        <w:rPr>
          <w:rFonts w:cs="Times New Roman"/>
          <w:i/>
          <w:szCs w:val="24"/>
        </w:rPr>
        <w:t>eachers</w:t>
      </w:r>
    </w:p>
    <w:tbl>
      <w:tblPr>
        <w:tblStyle w:val="TableGrid"/>
        <w:tblW w:w="0" w:type="auto"/>
        <w:tblLook w:val="04A0" w:firstRow="1" w:lastRow="0" w:firstColumn="1" w:lastColumn="0" w:noHBand="0" w:noVBand="1"/>
      </w:tblPr>
      <w:tblGrid>
        <w:gridCol w:w="4346"/>
        <w:gridCol w:w="4366"/>
      </w:tblGrid>
      <w:tr w:rsidR="00045C42" w:rsidRPr="00124A75" w:rsidTr="0070321D">
        <w:tc>
          <w:tcPr>
            <w:tcW w:w="4788" w:type="dxa"/>
            <w:tcBorders>
              <w:top w:val="single" w:sz="4" w:space="0" w:color="auto"/>
              <w:left w:val="nil"/>
              <w:bottom w:val="single" w:sz="4" w:space="0" w:color="auto"/>
              <w:right w:val="nil"/>
            </w:tcBorders>
          </w:tcPr>
          <w:p w:rsidR="00045C42" w:rsidRPr="00124A75" w:rsidRDefault="00045C42" w:rsidP="0070321D">
            <w:pPr>
              <w:spacing w:line="480" w:lineRule="auto"/>
              <w:ind w:firstLine="0"/>
              <w:rPr>
                <w:rFonts w:cs="Times New Roman"/>
                <w:szCs w:val="24"/>
              </w:rPr>
            </w:pPr>
            <w:r w:rsidRPr="00124A75">
              <w:rPr>
                <w:rFonts w:cs="Times New Roman"/>
                <w:szCs w:val="24"/>
              </w:rPr>
              <w:t>Sympathetic Educators</w:t>
            </w:r>
          </w:p>
        </w:tc>
        <w:tc>
          <w:tcPr>
            <w:tcW w:w="4788" w:type="dxa"/>
            <w:tcBorders>
              <w:top w:val="single" w:sz="4" w:space="0" w:color="auto"/>
              <w:left w:val="nil"/>
              <w:bottom w:val="single" w:sz="4" w:space="0" w:color="auto"/>
              <w:right w:val="nil"/>
            </w:tcBorders>
          </w:tcPr>
          <w:p w:rsidR="00045C42" w:rsidRPr="00124A75" w:rsidRDefault="00045C42" w:rsidP="0070321D">
            <w:pPr>
              <w:spacing w:line="480" w:lineRule="auto"/>
              <w:ind w:firstLine="0"/>
              <w:rPr>
                <w:rFonts w:cs="Times New Roman"/>
                <w:szCs w:val="24"/>
              </w:rPr>
            </w:pPr>
            <w:r w:rsidRPr="00124A75">
              <w:rPr>
                <w:rFonts w:cs="Times New Roman"/>
                <w:szCs w:val="24"/>
              </w:rPr>
              <w:t>Empathetic Educators</w:t>
            </w:r>
          </w:p>
        </w:tc>
      </w:tr>
      <w:tr w:rsidR="00045C42" w:rsidRPr="00124A75" w:rsidTr="0070321D">
        <w:tc>
          <w:tcPr>
            <w:tcW w:w="4788" w:type="dxa"/>
            <w:tcBorders>
              <w:top w:val="single" w:sz="4" w:space="0" w:color="auto"/>
              <w:left w:val="nil"/>
              <w:bottom w:val="nil"/>
              <w:right w:val="nil"/>
            </w:tcBorders>
          </w:tcPr>
          <w:p w:rsidR="00045C42" w:rsidRPr="00124A75" w:rsidRDefault="00045C42" w:rsidP="0070321D">
            <w:pPr>
              <w:ind w:firstLine="0"/>
              <w:rPr>
                <w:rFonts w:cs="Times New Roman"/>
                <w:szCs w:val="24"/>
              </w:rPr>
            </w:pPr>
            <w:r w:rsidRPr="00124A75">
              <w:rPr>
                <w:rFonts w:cs="Times New Roman"/>
                <w:szCs w:val="24"/>
              </w:rPr>
              <w:t>Lower expectation of students due to          race, poverty, or language</w:t>
            </w:r>
          </w:p>
        </w:tc>
        <w:tc>
          <w:tcPr>
            <w:tcW w:w="4788" w:type="dxa"/>
            <w:tcBorders>
              <w:top w:val="single" w:sz="4" w:space="0" w:color="auto"/>
              <w:left w:val="nil"/>
              <w:bottom w:val="nil"/>
              <w:right w:val="nil"/>
            </w:tcBorders>
          </w:tcPr>
          <w:p w:rsidR="00045C42" w:rsidRDefault="00045C42" w:rsidP="0070321D">
            <w:pPr>
              <w:ind w:firstLine="0"/>
              <w:rPr>
                <w:rFonts w:cs="Times New Roman"/>
                <w:szCs w:val="24"/>
              </w:rPr>
            </w:pPr>
            <w:r w:rsidRPr="00124A75">
              <w:rPr>
                <w:rFonts w:cs="Times New Roman"/>
                <w:szCs w:val="24"/>
              </w:rPr>
              <w:t>Hold students accountable despite difficult circumstances</w:t>
            </w:r>
          </w:p>
          <w:p w:rsidR="00045C42" w:rsidRPr="00124A75" w:rsidRDefault="00045C42" w:rsidP="0070321D">
            <w:pPr>
              <w:ind w:firstLine="0"/>
              <w:rPr>
                <w:rFonts w:cs="Times New Roman"/>
                <w:szCs w:val="24"/>
              </w:rPr>
            </w:pPr>
          </w:p>
        </w:tc>
      </w:tr>
      <w:tr w:rsidR="00045C42" w:rsidRPr="00124A75" w:rsidTr="0070321D">
        <w:tc>
          <w:tcPr>
            <w:tcW w:w="4788" w:type="dxa"/>
            <w:tcBorders>
              <w:top w:val="nil"/>
              <w:left w:val="nil"/>
              <w:bottom w:val="nil"/>
              <w:right w:val="nil"/>
            </w:tcBorders>
          </w:tcPr>
          <w:p w:rsidR="00045C42" w:rsidRPr="00124A75" w:rsidRDefault="00045C42" w:rsidP="0070321D">
            <w:pPr>
              <w:spacing w:line="480" w:lineRule="auto"/>
              <w:ind w:firstLine="0"/>
              <w:rPr>
                <w:rFonts w:cs="Times New Roman"/>
                <w:szCs w:val="24"/>
              </w:rPr>
            </w:pPr>
            <w:r w:rsidRPr="00124A75">
              <w:rPr>
                <w:rFonts w:cs="Times New Roman"/>
                <w:szCs w:val="24"/>
              </w:rPr>
              <w:t>See limitations in students</w:t>
            </w:r>
          </w:p>
        </w:tc>
        <w:tc>
          <w:tcPr>
            <w:tcW w:w="4788" w:type="dxa"/>
            <w:tcBorders>
              <w:top w:val="nil"/>
              <w:left w:val="nil"/>
              <w:bottom w:val="nil"/>
              <w:right w:val="nil"/>
            </w:tcBorders>
          </w:tcPr>
          <w:p w:rsidR="00045C42" w:rsidRPr="00124A75" w:rsidRDefault="00045C42" w:rsidP="0070321D">
            <w:pPr>
              <w:spacing w:line="480" w:lineRule="auto"/>
              <w:ind w:firstLine="0"/>
              <w:rPr>
                <w:rFonts w:cs="Times New Roman"/>
                <w:szCs w:val="24"/>
              </w:rPr>
            </w:pPr>
            <w:r w:rsidRPr="00124A75">
              <w:rPr>
                <w:rFonts w:cs="Times New Roman"/>
                <w:szCs w:val="24"/>
              </w:rPr>
              <w:t>See promise and possibilities in students</w:t>
            </w:r>
          </w:p>
        </w:tc>
      </w:tr>
      <w:tr w:rsidR="00045C42" w:rsidRPr="00124A75" w:rsidTr="0070321D">
        <w:tc>
          <w:tcPr>
            <w:tcW w:w="4788" w:type="dxa"/>
            <w:tcBorders>
              <w:top w:val="nil"/>
              <w:left w:val="nil"/>
              <w:bottom w:val="nil"/>
              <w:right w:val="nil"/>
            </w:tcBorders>
          </w:tcPr>
          <w:p w:rsidR="00045C42" w:rsidRPr="00124A75" w:rsidRDefault="00045C42" w:rsidP="0070321D">
            <w:pPr>
              <w:spacing w:line="480" w:lineRule="auto"/>
              <w:ind w:firstLine="0"/>
              <w:rPr>
                <w:rFonts w:cs="Times New Roman"/>
                <w:szCs w:val="24"/>
              </w:rPr>
            </w:pPr>
            <w:r w:rsidRPr="00124A75">
              <w:rPr>
                <w:rFonts w:cs="Times New Roman"/>
                <w:szCs w:val="24"/>
              </w:rPr>
              <w:t>See deficits in students</w:t>
            </w:r>
          </w:p>
        </w:tc>
        <w:tc>
          <w:tcPr>
            <w:tcW w:w="4788" w:type="dxa"/>
            <w:tcBorders>
              <w:top w:val="nil"/>
              <w:left w:val="nil"/>
              <w:bottom w:val="nil"/>
              <w:right w:val="nil"/>
            </w:tcBorders>
          </w:tcPr>
          <w:p w:rsidR="00045C42" w:rsidRPr="00124A75" w:rsidRDefault="00045C42" w:rsidP="0070321D">
            <w:pPr>
              <w:spacing w:line="480" w:lineRule="auto"/>
              <w:ind w:firstLine="0"/>
              <w:rPr>
                <w:rFonts w:cs="Times New Roman"/>
                <w:szCs w:val="24"/>
              </w:rPr>
            </w:pPr>
            <w:r w:rsidRPr="00124A75">
              <w:rPr>
                <w:rFonts w:cs="Times New Roman"/>
                <w:szCs w:val="24"/>
              </w:rPr>
              <w:t>See assets in students</w:t>
            </w:r>
          </w:p>
        </w:tc>
      </w:tr>
      <w:tr w:rsidR="00045C42" w:rsidRPr="00124A75" w:rsidTr="0070321D">
        <w:tc>
          <w:tcPr>
            <w:tcW w:w="4788" w:type="dxa"/>
            <w:tcBorders>
              <w:top w:val="nil"/>
              <w:left w:val="nil"/>
              <w:bottom w:val="nil"/>
              <w:right w:val="nil"/>
            </w:tcBorders>
          </w:tcPr>
          <w:p w:rsidR="00045C42" w:rsidRPr="00124A75" w:rsidRDefault="00045C42" w:rsidP="0070321D">
            <w:pPr>
              <w:spacing w:line="480" w:lineRule="auto"/>
              <w:ind w:firstLine="0"/>
              <w:rPr>
                <w:rFonts w:cs="Times New Roman"/>
                <w:szCs w:val="24"/>
              </w:rPr>
            </w:pPr>
            <w:r w:rsidRPr="00124A75">
              <w:rPr>
                <w:rFonts w:cs="Times New Roman"/>
                <w:szCs w:val="24"/>
              </w:rPr>
              <w:t>Paralyzed by problems</w:t>
            </w:r>
          </w:p>
        </w:tc>
        <w:tc>
          <w:tcPr>
            <w:tcW w:w="4788" w:type="dxa"/>
            <w:tcBorders>
              <w:top w:val="nil"/>
              <w:left w:val="nil"/>
              <w:bottom w:val="nil"/>
              <w:right w:val="nil"/>
            </w:tcBorders>
          </w:tcPr>
          <w:p w:rsidR="00045C42" w:rsidRPr="00124A75" w:rsidRDefault="00045C42" w:rsidP="0070321D">
            <w:pPr>
              <w:spacing w:line="480" w:lineRule="auto"/>
              <w:ind w:firstLine="0"/>
              <w:rPr>
                <w:rFonts w:cs="Times New Roman"/>
                <w:szCs w:val="24"/>
              </w:rPr>
            </w:pPr>
            <w:r w:rsidRPr="00124A75">
              <w:rPr>
                <w:rFonts w:cs="Times New Roman"/>
                <w:szCs w:val="24"/>
              </w:rPr>
              <w:t>Become active problem solvers</w:t>
            </w:r>
          </w:p>
        </w:tc>
      </w:tr>
      <w:tr w:rsidR="00045C42" w:rsidRPr="00124A75" w:rsidTr="0070321D">
        <w:tc>
          <w:tcPr>
            <w:tcW w:w="4788" w:type="dxa"/>
            <w:tcBorders>
              <w:top w:val="nil"/>
              <w:left w:val="nil"/>
              <w:bottom w:val="nil"/>
              <w:right w:val="nil"/>
            </w:tcBorders>
          </w:tcPr>
          <w:p w:rsidR="00045C42" w:rsidRPr="00124A75" w:rsidRDefault="00045C42" w:rsidP="0070321D">
            <w:pPr>
              <w:ind w:firstLine="0"/>
              <w:rPr>
                <w:rFonts w:cs="Times New Roman"/>
                <w:szCs w:val="24"/>
              </w:rPr>
            </w:pPr>
            <w:r w:rsidRPr="00124A75">
              <w:rPr>
                <w:rFonts w:cs="Times New Roman"/>
                <w:szCs w:val="24"/>
              </w:rPr>
              <w:t>Have narrow, limited teaching repertoire      due to perceived student capacity</w:t>
            </w:r>
          </w:p>
        </w:tc>
        <w:tc>
          <w:tcPr>
            <w:tcW w:w="4788" w:type="dxa"/>
            <w:tcBorders>
              <w:top w:val="nil"/>
              <w:left w:val="nil"/>
              <w:bottom w:val="nil"/>
              <w:right w:val="nil"/>
            </w:tcBorders>
          </w:tcPr>
          <w:p w:rsidR="00045C42" w:rsidRDefault="00045C42" w:rsidP="0070321D">
            <w:pPr>
              <w:ind w:firstLine="0"/>
              <w:rPr>
                <w:rFonts w:cs="Times New Roman"/>
                <w:szCs w:val="24"/>
              </w:rPr>
            </w:pPr>
            <w:r w:rsidRPr="00124A75">
              <w:rPr>
                <w:rFonts w:cs="Times New Roman"/>
                <w:szCs w:val="24"/>
              </w:rPr>
              <w:t>Develop critical and complex teaching practices to engage students</w:t>
            </w:r>
          </w:p>
          <w:p w:rsidR="00045C42" w:rsidRPr="00124A75" w:rsidRDefault="00045C42" w:rsidP="0070321D">
            <w:pPr>
              <w:ind w:firstLine="0"/>
              <w:rPr>
                <w:rFonts w:cs="Times New Roman"/>
                <w:szCs w:val="24"/>
              </w:rPr>
            </w:pPr>
          </w:p>
        </w:tc>
      </w:tr>
      <w:tr w:rsidR="00045C42" w:rsidRPr="00124A75" w:rsidTr="0070321D">
        <w:tc>
          <w:tcPr>
            <w:tcW w:w="4788" w:type="dxa"/>
            <w:tcBorders>
              <w:top w:val="nil"/>
              <w:left w:val="nil"/>
              <w:bottom w:val="nil"/>
              <w:right w:val="nil"/>
            </w:tcBorders>
          </w:tcPr>
          <w:p w:rsidR="00045C42" w:rsidRPr="00124A75" w:rsidRDefault="00045C42" w:rsidP="0070321D">
            <w:pPr>
              <w:ind w:firstLine="0"/>
              <w:rPr>
                <w:rFonts w:cs="Times New Roman"/>
                <w:szCs w:val="24"/>
              </w:rPr>
            </w:pPr>
            <w:r w:rsidRPr="00124A75">
              <w:rPr>
                <w:rFonts w:cs="Times New Roman"/>
                <w:szCs w:val="24"/>
              </w:rPr>
              <w:t>Place little to no value on students’ perspectives or voices</w:t>
            </w:r>
          </w:p>
        </w:tc>
        <w:tc>
          <w:tcPr>
            <w:tcW w:w="4788" w:type="dxa"/>
            <w:tcBorders>
              <w:top w:val="nil"/>
              <w:left w:val="nil"/>
              <w:bottom w:val="nil"/>
              <w:right w:val="nil"/>
            </w:tcBorders>
          </w:tcPr>
          <w:p w:rsidR="00045C42" w:rsidRDefault="00045C42" w:rsidP="0070321D">
            <w:pPr>
              <w:ind w:firstLine="0"/>
              <w:rPr>
                <w:rFonts w:cs="Times New Roman"/>
                <w:szCs w:val="24"/>
              </w:rPr>
            </w:pPr>
            <w:r w:rsidRPr="00124A75">
              <w:rPr>
                <w:rFonts w:cs="Times New Roman"/>
                <w:szCs w:val="24"/>
              </w:rPr>
              <w:t>Listen and learn from students’ experiences to inform teaching</w:t>
            </w:r>
          </w:p>
          <w:p w:rsidR="00045C42" w:rsidRPr="00124A75" w:rsidRDefault="00045C42" w:rsidP="0070321D">
            <w:pPr>
              <w:ind w:firstLine="0"/>
              <w:rPr>
                <w:rFonts w:cs="Times New Roman"/>
                <w:szCs w:val="24"/>
              </w:rPr>
            </w:pPr>
          </w:p>
        </w:tc>
      </w:tr>
      <w:tr w:rsidR="00045C42" w:rsidRPr="00124A75" w:rsidTr="0070321D">
        <w:tc>
          <w:tcPr>
            <w:tcW w:w="4788" w:type="dxa"/>
            <w:tcBorders>
              <w:top w:val="nil"/>
              <w:left w:val="nil"/>
              <w:bottom w:val="single" w:sz="4" w:space="0" w:color="auto"/>
              <w:right w:val="nil"/>
            </w:tcBorders>
          </w:tcPr>
          <w:p w:rsidR="00045C42" w:rsidRPr="00124A75" w:rsidRDefault="00045C42" w:rsidP="0070321D">
            <w:pPr>
              <w:ind w:firstLine="0"/>
              <w:rPr>
                <w:rFonts w:cs="Times New Roman"/>
                <w:szCs w:val="24"/>
              </w:rPr>
            </w:pPr>
            <w:r w:rsidRPr="00124A75">
              <w:rPr>
                <w:rFonts w:cs="Times New Roman"/>
                <w:szCs w:val="24"/>
              </w:rPr>
              <w:t>View learning as a teacher-dominated   practice, with students having little to offer</w:t>
            </w:r>
          </w:p>
        </w:tc>
        <w:tc>
          <w:tcPr>
            <w:tcW w:w="4788" w:type="dxa"/>
            <w:tcBorders>
              <w:top w:val="nil"/>
              <w:left w:val="nil"/>
              <w:bottom w:val="single" w:sz="4" w:space="0" w:color="auto"/>
              <w:right w:val="nil"/>
            </w:tcBorders>
          </w:tcPr>
          <w:p w:rsidR="00045C42" w:rsidRPr="00124A75" w:rsidRDefault="00045C42" w:rsidP="0070321D">
            <w:pPr>
              <w:ind w:firstLine="0"/>
              <w:rPr>
                <w:rFonts w:cs="Times New Roman"/>
                <w:szCs w:val="24"/>
              </w:rPr>
            </w:pPr>
            <w:r w:rsidRPr="00124A75">
              <w:rPr>
                <w:rFonts w:cs="Times New Roman"/>
                <w:szCs w:val="24"/>
              </w:rPr>
              <w:t>View learning as a reciprocal process between teacher and student</w:t>
            </w:r>
          </w:p>
        </w:tc>
      </w:tr>
    </w:tbl>
    <w:p w:rsidR="00045C42" w:rsidRPr="00124A75" w:rsidRDefault="00045C42" w:rsidP="00045C42">
      <w:pPr>
        <w:ind w:firstLine="0"/>
        <w:rPr>
          <w:rFonts w:cs="Times New Roman"/>
          <w:i/>
          <w:szCs w:val="24"/>
        </w:rPr>
      </w:pPr>
    </w:p>
    <w:p w:rsidR="00045C42" w:rsidRDefault="00045C42" w:rsidP="00045C42">
      <w:pPr>
        <w:ind w:firstLine="0"/>
        <w:rPr>
          <w:rFonts w:cs="Times New Roman"/>
          <w:szCs w:val="24"/>
        </w:rPr>
      </w:pPr>
      <w:r w:rsidRPr="00124A75">
        <w:rPr>
          <w:rFonts w:cs="Times New Roman"/>
          <w:i/>
          <w:szCs w:val="24"/>
        </w:rPr>
        <w:t>Note.</w:t>
      </w:r>
      <w:r w:rsidRPr="00124A75">
        <w:rPr>
          <w:rFonts w:cs="Times New Roman"/>
          <w:szCs w:val="24"/>
        </w:rPr>
        <w:t xml:space="preserve"> From </w:t>
      </w:r>
      <w:r w:rsidRPr="00124A75">
        <w:rPr>
          <w:rFonts w:cs="Times New Roman"/>
          <w:i/>
          <w:szCs w:val="24"/>
        </w:rPr>
        <w:t xml:space="preserve">Why Race and Culture Matter </w:t>
      </w:r>
      <w:proofErr w:type="gramStart"/>
      <w:r w:rsidRPr="00124A75">
        <w:rPr>
          <w:rFonts w:cs="Times New Roman"/>
          <w:i/>
          <w:szCs w:val="24"/>
        </w:rPr>
        <w:t>In</w:t>
      </w:r>
      <w:proofErr w:type="gramEnd"/>
      <w:r w:rsidRPr="00124A75">
        <w:rPr>
          <w:rFonts w:cs="Times New Roman"/>
          <w:i/>
          <w:szCs w:val="24"/>
        </w:rPr>
        <w:t xml:space="preserve"> Schools: Closing the Achievement gap in America’s </w:t>
      </w:r>
      <w:r w:rsidR="00C8039C" w:rsidRPr="00124A75">
        <w:rPr>
          <w:rFonts w:cs="Times New Roman"/>
          <w:i/>
          <w:szCs w:val="24"/>
        </w:rPr>
        <w:t>Classrooms</w:t>
      </w:r>
      <w:r w:rsidRPr="00124A75">
        <w:rPr>
          <w:rFonts w:cs="Times New Roman"/>
          <w:szCs w:val="24"/>
        </w:rPr>
        <w:t xml:space="preserve"> (p. 49), by T. C. Howard, 2010, New York, NY: Teachers College Press.  </w:t>
      </w:r>
    </w:p>
    <w:p w:rsidR="00045C42" w:rsidRDefault="00045C42" w:rsidP="00045C42">
      <w:pPr>
        <w:rPr>
          <w:rFonts w:cs="Times New Roman"/>
          <w:szCs w:val="24"/>
        </w:rPr>
      </w:pPr>
    </w:p>
    <w:p w:rsidR="00045C42" w:rsidRDefault="00045C42" w:rsidP="00045C42">
      <w:pPr>
        <w:contextualSpacing/>
        <w:rPr>
          <w:rFonts w:cs="Times New Roman"/>
          <w:szCs w:val="24"/>
        </w:rPr>
      </w:pPr>
      <w:r w:rsidRPr="00124A75">
        <w:rPr>
          <w:rFonts w:cs="Times New Roman"/>
          <w:szCs w:val="24"/>
        </w:rPr>
        <w:t xml:space="preserve">Finally, teachers who care for their students have higher expectations since they value them as individuals and believe in the possibility of their success (Gay, 2002, 2010).  Caring teachers do not set lower standards for students from diverse backgrounds, nor are they satisfied to let these students merely get by, </w:t>
      </w:r>
      <w:r>
        <w:rPr>
          <w:rFonts w:cs="Times New Roman"/>
          <w:szCs w:val="24"/>
        </w:rPr>
        <w:t>rather</w:t>
      </w:r>
      <w:r w:rsidRPr="00124A75">
        <w:rPr>
          <w:rFonts w:cs="Times New Roman"/>
          <w:szCs w:val="24"/>
        </w:rPr>
        <w:t xml:space="preserve"> they </w:t>
      </w:r>
      <w:r w:rsidRPr="00124A75">
        <w:rPr>
          <w:rFonts w:cs="Times New Roman"/>
          <w:szCs w:val="24"/>
        </w:rPr>
        <w:lastRenderedPageBreak/>
        <w:t>challenge them to achieve their best in order that they may be truly prepared for life beyond</w:t>
      </w:r>
      <w:r>
        <w:rPr>
          <w:rFonts w:cs="Times New Roman"/>
          <w:szCs w:val="24"/>
        </w:rPr>
        <w:t xml:space="preserve"> the classroom.</w:t>
      </w:r>
    </w:p>
    <w:p w:rsidR="00045C42" w:rsidRPr="00124A75" w:rsidRDefault="00045C42" w:rsidP="00045C42">
      <w:pPr>
        <w:contextualSpacing/>
        <w:rPr>
          <w:rFonts w:cs="Times New Roman"/>
          <w:szCs w:val="24"/>
        </w:rPr>
      </w:pPr>
      <w:r>
        <w:rPr>
          <w:rFonts w:cs="Times New Roman"/>
          <w:szCs w:val="24"/>
        </w:rPr>
        <w:t>Concerning the current study, it could easily be concluded that a sc</w:t>
      </w:r>
      <w:r w:rsidRPr="00A12307">
        <w:rPr>
          <w:rFonts w:cs="Times New Roman"/>
          <w:szCs w:val="24"/>
        </w:rPr>
        <w:t xml:space="preserve">hool of popular music exhibits authentic “caring for” since it seeks to offer relevant curriculum to a student population who have previously had few resources in this regard.  However, the existence of schools of popular music may be the result of entrepreneurs who are seeking to profit financially by offering a program that meets the demands of the market.  Rather than offering curricular content that is relevant and meaningful to students, teachers </w:t>
      </w:r>
      <w:r>
        <w:rPr>
          <w:rFonts w:cs="Times New Roman"/>
          <w:szCs w:val="24"/>
        </w:rPr>
        <w:t xml:space="preserve">within schools of popular music </w:t>
      </w:r>
      <w:r w:rsidRPr="00A12307">
        <w:rPr>
          <w:rFonts w:cs="Times New Roman"/>
          <w:szCs w:val="24"/>
        </w:rPr>
        <w:t>may merely be teaching the style of music they know.</w:t>
      </w:r>
      <w:r>
        <w:rPr>
          <w:rFonts w:cs="Times New Roman"/>
          <w:szCs w:val="24"/>
        </w:rPr>
        <w:t xml:space="preserve">  Neither of these reasons for offering a popular music curriculum reflects the student-centered caring described by Gay (2010), Howard (2010), and Valenzuela (1999).  Evidence of authentic caring, such as reflecting on instructional norms in light of students’ cultures and holding students to high standards, were of interest to the researcher.  </w:t>
      </w:r>
    </w:p>
    <w:p w:rsidR="00045C42" w:rsidRPr="00124A75" w:rsidRDefault="00045C42" w:rsidP="00045C42">
      <w:pPr>
        <w:contextualSpacing/>
        <w:rPr>
          <w:rFonts w:cs="Times New Roman"/>
          <w:szCs w:val="24"/>
        </w:rPr>
      </w:pPr>
      <w:proofErr w:type="gramStart"/>
      <w:r w:rsidRPr="00D07F96">
        <w:rPr>
          <w:rStyle w:val="Heading4Char"/>
        </w:rPr>
        <w:t>Cultural communication in the classroom.</w:t>
      </w:r>
      <w:proofErr w:type="gramEnd"/>
      <w:r w:rsidRPr="00D07F96">
        <w:rPr>
          <w:rStyle w:val="Heading4Char"/>
        </w:rPr>
        <w:t xml:space="preserve">  </w:t>
      </w:r>
      <w:r w:rsidRPr="00124A75">
        <w:rPr>
          <w:rFonts w:cs="Times New Roman"/>
          <w:szCs w:val="24"/>
        </w:rPr>
        <w:t>The role of communication, addressed previously in the discussion on constructivism, is magnified in culturally responsive teaching since more than one form of vernacular communication often exists</w:t>
      </w:r>
      <w:r>
        <w:rPr>
          <w:rFonts w:cs="Times New Roman"/>
          <w:szCs w:val="24"/>
        </w:rPr>
        <w:t xml:space="preserve"> within any given culture</w:t>
      </w:r>
      <w:r w:rsidRPr="00124A75">
        <w:rPr>
          <w:rFonts w:cs="Times New Roman"/>
          <w:szCs w:val="24"/>
        </w:rPr>
        <w:t xml:space="preserve">.  Teachers must understand that communication is more than just written and verbal language, but also includes style of delivery, non-verbal communication, and social norms that are culturally based (Gay, 2002, 2010; Gray, 2003).  One example of this suggested by Gay (2002) is that, while a traditional schooling and culture promote a passive-receptive form of communication, the culture of many ethnic groups of color reinforce an active-participatory form of </w:t>
      </w:r>
      <w:r w:rsidRPr="00124A75">
        <w:rPr>
          <w:rFonts w:cs="Times New Roman"/>
          <w:szCs w:val="24"/>
        </w:rPr>
        <w:lastRenderedPageBreak/>
        <w:t xml:space="preserve">communication.  She also suggests that, while Eurocentric cultures value direct, deductive, linear logic in discourse, many other cultures value a form of communication called “topic chaining” (Gay, 2002, p. 112).  This type of communication is characterized by (a) a large amount of time devoted to establishing the context, (b) passionate involvement on the part of the communicator, (c) use of innuendo, metaphor, and symbolism, and (d) the tendency to make the discourse conversational.  </w:t>
      </w:r>
    </w:p>
    <w:p w:rsidR="00045C42" w:rsidRDefault="00045C42" w:rsidP="00045C42">
      <w:pPr>
        <w:contextualSpacing/>
        <w:rPr>
          <w:rFonts w:cs="Times New Roman"/>
          <w:szCs w:val="24"/>
        </w:rPr>
      </w:pPr>
      <w:r w:rsidRPr="00124A75">
        <w:rPr>
          <w:rFonts w:cs="Times New Roman"/>
          <w:szCs w:val="24"/>
        </w:rPr>
        <w:t>Because of the cultural influence on both verbal and non-verbal communication, teachers must understand that certain groups respond differently to various forms of communication</w:t>
      </w:r>
      <w:r>
        <w:rPr>
          <w:rFonts w:cs="Times New Roman"/>
          <w:szCs w:val="24"/>
        </w:rPr>
        <w:t xml:space="preserve">.  Failure to recognize this could result in a misinterpretation of behaviors that lie outside accepted norms </w:t>
      </w:r>
      <w:r w:rsidRPr="00124A75">
        <w:rPr>
          <w:rFonts w:cs="Times New Roman"/>
          <w:szCs w:val="24"/>
        </w:rPr>
        <w:t>(Bennet, 1979; Gray, 2003)</w:t>
      </w:r>
      <w:r>
        <w:rPr>
          <w:rFonts w:cs="Times New Roman"/>
          <w:szCs w:val="24"/>
        </w:rPr>
        <w:t xml:space="preserve"> and </w:t>
      </w:r>
      <w:r w:rsidRPr="00124A75">
        <w:rPr>
          <w:rFonts w:cs="Times New Roman"/>
          <w:szCs w:val="24"/>
        </w:rPr>
        <w:t xml:space="preserve">affect </w:t>
      </w:r>
      <w:r>
        <w:rPr>
          <w:rFonts w:cs="Times New Roman"/>
          <w:szCs w:val="24"/>
        </w:rPr>
        <w:t>teacher perceptions of students’</w:t>
      </w:r>
      <w:r w:rsidRPr="00124A75">
        <w:rPr>
          <w:rFonts w:cs="Times New Roman"/>
          <w:szCs w:val="24"/>
        </w:rPr>
        <w:t xml:space="preserve"> intelligence and ability (Gay, 2010).  Culturally responsive teachers must be aware of their own and their students’ communication style and be willing to adapt their communication when dealing with different students.  Not only does </w:t>
      </w:r>
      <w:r>
        <w:rPr>
          <w:rFonts w:cs="Times New Roman"/>
          <w:szCs w:val="24"/>
        </w:rPr>
        <w:t xml:space="preserve">the use of multiple </w:t>
      </w:r>
      <w:r w:rsidRPr="00124A75">
        <w:rPr>
          <w:rFonts w:cs="Times New Roman"/>
          <w:szCs w:val="24"/>
        </w:rPr>
        <w:t>communication style</w:t>
      </w:r>
      <w:r>
        <w:rPr>
          <w:rFonts w:cs="Times New Roman"/>
          <w:szCs w:val="24"/>
        </w:rPr>
        <w:t>s</w:t>
      </w:r>
      <w:r w:rsidRPr="00124A75">
        <w:rPr>
          <w:rFonts w:cs="Times New Roman"/>
          <w:szCs w:val="24"/>
        </w:rPr>
        <w:t xml:space="preserve"> provide an entry point for students, it also teaches the skill of style shifting (Gay, 2010) or code-switching (Ladson-Billings, 1995) which enables students to switch between more than one </w:t>
      </w:r>
      <w:r>
        <w:rPr>
          <w:rFonts w:cs="Times New Roman"/>
          <w:szCs w:val="24"/>
        </w:rPr>
        <w:t>communication style</w:t>
      </w:r>
      <w:r w:rsidRPr="00124A75">
        <w:rPr>
          <w:rFonts w:cs="Times New Roman"/>
          <w:szCs w:val="24"/>
        </w:rPr>
        <w:t xml:space="preserve">, and therefore culture, with ease.  </w:t>
      </w:r>
    </w:p>
    <w:p w:rsidR="00045C42" w:rsidRDefault="00045C42" w:rsidP="00045C42">
      <w:pPr>
        <w:contextualSpacing/>
        <w:rPr>
          <w:rFonts w:cs="Times New Roman"/>
          <w:szCs w:val="24"/>
        </w:rPr>
      </w:pPr>
      <w:r>
        <w:rPr>
          <w:rFonts w:cs="Times New Roman"/>
          <w:szCs w:val="24"/>
        </w:rPr>
        <w:t xml:space="preserve">Although the communication style at a school of popular music was expected to differ from that at a traditional school of music, the researcher was particularly interested in how communication was experienced by administrators, teachers, and students.  Several questions were addressed in the course of data collection and analysis, including the following: </w:t>
      </w:r>
      <w:r w:rsidRPr="00846F00">
        <w:rPr>
          <w:rFonts w:cs="Times New Roman"/>
          <w:szCs w:val="24"/>
        </w:rPr>
        <w:t xml:space="preserve">(a) </w:t>
      </w:r>
      <w:proofErr w:type="gramStart"/>
      <w:r w:rsidRPr="00846F00">
        <w:rPr>
          <w:rFonts w:cs="Times New Roman"/>
          <w:szCs w:val="24"/>
        </w:rPr>
        <w:t>Since</w:t>
      </w:r>
      <w:proofErr w:type="gramEnd"/>
      <w:r w:rsidRPr="00846F00">
        <w:rPr>
          <w:rFonts w:cs="Times New Roman"/>
          <w:szCs w:val="24"/>
        </w:rPr>
        <w:t xml:space="preserve"> all participants are members of the same popular music culture, is there an awareness of or need for adaptations in </w:t>
      </w:r>
      <w:r w:rsidRPr="00846F00">
        <w:rPr>
          <w:rFonts w:cs="Times New Roman"/>
          <w:szCs w:val="24"/>
        </w:rPr>
        <w:lastRenderedPageBreak/>
        <w:t>communication style?  (b) Do affinities for different genres of popular music result in the need for different communication styles?  (c) If communication among most popular musicians is congruent, is there an entry point for the participants to learn how to communicate with musicians outside of popular music and experience the style shifting described by Gay (2010) and Ladson-Billings (1995)?</w:t>
      </w:r>
      <w:r>
        <w:rPr>
          <w:rFonts w:cs="Times New Roman"/>
          <w:szCs w:val="24"/>
        </w:rPr>
        <w:t xml:space="preserve"> </w:t>
      </w:r>
    </w:p>
    <w:p w:rsidR="00045C42" w:rsidRPr="00124A75" w:rsidRDefault="00045C42" w:rsidP="00045C42">
      <w:pPr>
        <w:contextualSpacing/>
        <w:rPr>
          <w:rFonts w:cs="Times New Roman"/>
          <w:szCs w:val="24"/>
        </w:rPr>
      </w:pPr>
      <w:proofErr w:type="gramStart"/>
      <w:r w:rsidRPr="00D07F96">
        <w:rPr>
          <w:rStyle w:val="Heading4Char"/>
        </w:rPr>
        <w:t>Culturally diverse curricular content.</w:t>
      </w:r>
      <w:proofErr w:type="gramEnd"/>
      <w:r w:rsidRPr="00D07F96">
        <w:rPr>
          <w:rStyle w:val="Heading4Char"/>
        </w:rPr>
        <w:t xml:space="preserve">  </w:t>
      </w:r>
      <w:r w:rsidRPr="00124A75">
        <w:rPr>
          <w:rFonts w:cs="Times New Roman"/>
          <w:szCs w:val="24"/>
        </w:rPr>
        <w:t xml:space="preserve">Culturally relevant curricular content is the third pillar </w:t>
      </w:r>
      <w:r>
        <w:rPr>
          <w:rFonts w:cs="Times New Roman"/>
          <w:szCs w:val="24"/>
        </w:rPr>
        <w:t xml:space="preserve">of culturally responsive teaching </w:t>
      </w:r>
      <w:r w:rsidRPr="00124A75">
        <w:rPr>
          <w:rFonts w:cs="Times New Roman"/>
          <w:szCs w:val="24"/>
        </w:rPr>
        <w:t xml:space="preserve">discussed by Gay (2010).  She asserts that curriculum should reflect a comprehensive society and be reflective of multicultural education as a whole.  Gay (2002) highlights three types of curriculum that must be considered by the culturally responsive teacher: (a) formal curriculum, (b) symbolic curriculum, and (c) societal curriculum.  Formal curriculum is that which is sanctioned by policymakers and governing bodies that make educational decisions.  This formal curriculum is often summarized as standards or objectives, and is usually included in the required materials.  With this in mind, special attention should be paid to materials used in the classroom, especially textbooks, since they provide the majority of course content.  These materials often address the needs of a broad range of educational environments and can therefore not be expected to adequately address individual cultures (Gay, 2002).  As such, teachers should supplement formal curriculum with curriculum that can be tailored to meet the needs of their specific situation even if this results in teaching knowledge and forms of meaning not valued by academia (Gay, 2010).  </w:t>
      </w:r>
    </w:p>
    <w:p w:rsidR="00045C42" w:rsidRPr="00124A75" w:rsidRDefault="00045C42" w:rsidP="00045C42">
      <w:pPr>
        <w:contextualSpacing/>
        <w:rPr>
          <w:rFonts w:cs="Times New Roman"/>
          <w:szCs w:val="24"/>
        </w:rPr>
      </w:pPr>
      <w:r w:rsidRPr="00124A75">
        <w:rPr>
          <w:rFonts w:cs="Times New Roman"/>
          <w:szCs w:val="24"/>
        </w:rPr>
        <w:t xml:space="preserve">A second form of curriculum, symbolic curriculum, includes images, icons, mottoes, and other symbols used in education.  These symbols, often found on bulletin </w:t>
      </w:r>
      <w:r w:rsidRPr="00124A75">
        <w:rPr>
          <w:rFonts w:cs="Times New Roman"/>
          <w:szCs w:val="24"/>
        </w:rPr>
        <w:lastRenderedPageBreak/>
        <w:t xml:space="preserve">boards and walls of learning environments, teach students to value what is included and devalue what is excluded (Gay, 2002).  Culturally responsive teachers must take care to include symbolic curriculum that represents a wide variety of age, gender, race, and social classes.  The third type of curriculum, societal curriculum, allows teachers to most easily capitalize on the knowledge students bring into the classroom by utilizing sources such as mass media or other forms of popular culture.  Gay (2002) suggests that culturally responsive teachers engage students in critical analysis of popular mass media in order to better understand how different ethnic groups are portrayed.  Culturally responsive teachers must be aware of all three types of curriculum in their classrooms and what they explicitly </w:t>
      </w:r>
      <w:r>
        <w:rPr>
          <w:rFonts w:cs="Times New Roman"/>
          <w:szCs w:val="24"/>
        </w:rPr>
        <w:t>and implicitly communicate.</w:t>
      </w:r>
    </w:p>
    <w:p w:rsidR="00045C42" w:rsidRDefault="00045C42" w:rsidP="00045C42">
      <w:pPr>
        <w:contextualSpacing/>
        <w:rPr>
          <w:rFonts w:cs="Times New Roman"/>
          <w:szCs w:val="24"/>
        </w:rPr>
      </w:pPr>
      <w:r w:rsidRPr="00124A75">
        <w:rPr>
          <w:rFonts w:cs="Times New Roman"/>
          <w:szCs w:val="24"/>
        </w:rPr>
        <w:t>Culturally relevant curricular content has both intrinsic and instrumental value (Gay, 2010).  Its intrinsic value is derived from the fact that it directly applies to the lives of the students and equips them to deal with everyday situations.  Its instrumental value comes from the link established between school learning and home</w:t>
      </w:r>
      <w:r>
        <w:rPr>
          <w:rFonts w:cs="Times New Roman"/>
          <w:szCs w:val="24"/>
        </w:rPr>
        <w:t>/</w:t>
      </w:r>
      <w:r w:rsidRPr="00124A75">
        <w:rPr>
          <w:rFonts w:cs="Times New Roman"/>
          <w:szCs w:val="24"/>
        </w:rPr>
        <w:t xml:space="preserve">community life that increases motivation and interest on the part of the student and serves as a starting point for teachers to connect with students (Gay, 2010).  To foster the development of culturally relevant curriculum, Gay suggests allowing students to play an active role in their education.  This does not mean that students make every decision concerning their education nor does it mean that students should only learn what interests them.  It does allow for input on the part of the students, which provides teachers with insight into connecting traditional content with content that is valued by students.  </w:t>
      </w:r>
    </w:p>
    <w:p w:rsidR="00045C42" w:rsidRDefault="00045C42" w:rsidP="00045C42">
      <w:pPr>
        <w:contextualSpacing/>
        <w:rPr>
          <w:rFonts w:cs="Times New Roman"/>
          <w:szCs w:val="24"/>
        </w:rPr>
      </w:pPr>
      <w:r w:rsidRPr="00BC3C0B">
        <w:rPr>
          <w:rFonts w:cs="Times New Roman"/>
          <w:szCs w:val="24"/>
        </w:rPr>
        <w:lastRenderedPageBreak/>
        <w:t>It is assumed that par</w:t>
      </w:r>
      <w:r>
        <w:rPr>
          <w:rFonts w:cs="Times New Roman"/>
          <w:szCs w:val="24"/>
        </w:rPr>
        <w:t>ticipants in the current study wer</w:t>
      </w:r>
      <w:r w:rsidRPr="00BC3C0B">
        <w:rPr>
          <w:rFonts w:cs="Times New Roman"/>
          <w:szCs w:val="24"/>
        </w:rPr>
        <w:t>e associated with the school because they believe</w:t>
      </w:r>
      <w:r>
        <w:rPr>
          <w:rFonts w:cs="Times New Roman"/>
          <w:szCs w:val="24"/>
        </w:rPr>
        <w:t>d the curriculum wa</w:t>
      </w:r>
      <w:r w:rsidRPr="00BC3C0B">
        <w:rPr>
          <w:rFonts w:cs="Times New Roman"/>
          <w:szCs w:val="24"/>
        </w:rPr>
        <w:t>s relevant to their daily lives in music.  However, there are many contrasting styles of music that could be considered popular.  Parti</w:t>
      </w:r>
      <w:r>
        <w:rPr>
          <w:rFonts w:cs="Times New Roman"/>
          <w:szCs w:val="24"/>
        </w:rPr>
        <w:t>cular interest was</w:t>
      </w:r>
      <w:r w:rsidRPr="00BC3C0B">
        <w:rPr>
          <w:rFonts w:cs="Times New Roman"/>
          <w:szCs w:val="24"/>
        </w:rPr>
        <w:t xml:space="preserve"> given to teachers’ methods of including these various styles in the curriculum.  The level of student agency in determining the curriculum of their education </w:t>
      </w:r>
      <w:r>
        <w:rPr>
          <w:rFonts w:cs="Times New Roman"/>
          <w:szCs w:val="24"/>
        </w:rPr>
        <w:t>wa</w:t>
      </w:r>
      <w:r w:rsidRPr="00BC3C0B">
        <w:rPr>
          <w:rFonts w:cs="Times New Roman"/>
          <w:szCs w:val="24"/>
        </w:rPr>
        <w:t>s also of particular int</w:t>
      </w:r>
      <w:r>
        <w:rPr>
          <w:rFonts w:cs="Times New Roman"/>
          <w:szCs w:val="24"/>
        </w:rPr>
        <w:t>erest.  Analysis of the data</w:t>
      </w:r>
      <w:r w:rsidRPr="00BC3C0B">
        <w:rPr>
          <w:rFonts w:cs="Times New Roman"/>
          <w:szCs w:val="24"/>
        </w:rPr>
        <w:t xml:space="preserve"> help</w:t>
      </w:r>
      <w:r>
        <w:rPr>
          <w:rFonts w:cs="Times New Roman"/>
          <w:szCs w:val="24"/>
        </w:rPr>
        <w:t>ed</w:t>
      </w:r>
      <w:r w:rsidRPr="00BC3C0B">
        <w:rPr>
          <w:rFonts w:cs="Times New Roman"/>
          <w:szCs w:val="24"/>
        </w:rPr>
        <w:t xml:space="preserve"> to inform the researcher in terms of how all three types of curricular content (formal, symbolic, and societal) work to create a curriculum that represents a broad perspective while at the same time remaining relevant to those involved.</w:t>
      </w:r>
      <w:r>
        <w:rPr>
          <w:rFonts w:cs="Times New Roman"/>
          <w:szCs w:val="24"/>
        </w:rPr>
        <w:t xml:space="preserve">  </w:t>
      </w:r>
    </w:p>
    <w:p w:rsidR="00045C42" w:rsidRDefault="00045C42" w:rsidP="00045C42">
      <w:pPr>
        <w:contextualSpacing/>
        <w:rPr>
          <w:rFonts w:cs="Times New Roman"/>
          <w:szCs w:val="24"/>
        </w:rPr>
      </w:pPr>
      <w:proofErr w:type="gramStart"/>
      <w:r w:rsidRPr="00D07F96">
        <w:rPr>
          <w:rStyle w:val="Heading4Char"/>
        </w:rPr>
        <w:t>Culturally congruent instructional methods.</w:t>
      </w:r>
      <w:proofErr w:type="gramEnd"/>
      <w:r w:rsidRPr="00D07F96">
        <w:rPr>
          <w:rStyle w:val="Heading4Char"/>
        </w:rPr>
        <w:t xml:space="preserve">  </w:t>
      </w:r>
      <w:r w:rsidRPr="00124A75">
        <w:rPr>
          <w:rFonts w:cs="Times New Roman"/>
          <w:szCs w:val="24"/>
        </w:rPr>
        <w:t xml:space="preserve">While Duncan-Andrade (2008) believes that curriculum is becoming more reflective of multiple cultures, he argues that “the pedagogical method of delivering this content remains virtually unchanged” (p. 136).  This is unfortunate since, just as with curricular content, pedagogical methods should be reflective of diverse cultures (Gay, 2010).  </w:t>
      </w:r>
      <w:r>
        <w:rPr>
          <w:rFonts w:cs="Times New Roman"/>
          <w:szCs w:val="24"/>
        </w:rPr>
        <w:t>Gay</w:t>
      </w:r>
      <w:r w:rsidRPr="00124A75">
        <w:rPr>
          <w:rFonts w:cs="Times New Roman"/>
          <w:szCs w:val="24"/>
        </w:rPr>
        <w:t xml:space="preserve"> concludes that the process of learning is culturally influenced as different cultures value different skills for solving problems.  Therefore, teachers cannot only be concerned with what students know, but also with how they learn, and should address these multiple learning styles by incorporating different instructional methods such as active participation, multiple sensory exposure to stimulus, movement, music, and others.  Gay (2002) suggests incorporating group learning with students whose cultures hold communal interaction in high regard </w:t>
      </w:r>
      <w:r>
        <w:rPr>
          <w:rFonts w:cs="Times New Roman"/>
          <w:szCs w:val="24"/>
        </w:rPr>
        <w:t>a</w:t>
      </w:r>
      <w:r w:rsidRPr="00124A75">
        <w:rPr>
          <w:rFonts w:cs="Times New Roman"/>
          <w:szCs w:val="24"/>
        </w:rPr>
        <w:t xml:space="preserve">s one example of connecting learning and teaching styles.  </w:t>
      </w:r>
      <w:r w:rsidRPr="003A5087">
        <w:rPr>
          <w:rFonts w:cs="Times New Roman"/>
          <w:szCs w:val="24"/>
        </w:rPr>
        <w:t xml:space="preserve">The use of a storytelling style of communication with students whose cultures are familiar with topic chaining communication is another example of culturally congruent instructional </w:t>
      </w:r>
      <w:r w:rsidRPr="003A5087">
        <w:rPr>
          <w:rFonts w:cs="Times New Roman"/>
          <w:szCs w:val="24"/>
        </w:rPr>
        <w:lastRenderedPageBreak/>
        <w:t>methods.</w:t>
      </w:r>
      <w:r>
        <w:rPr>
          <w:rFonts w:cs="Times New Roman"/>
          <w:szCs w:val="24"/>
        </w:rPr>
        <w:t xml:space="preserve"> Green’s informal pedagogy employs culturally congruent instructional methods informed by her study on popular musicians (2001).  After discovering that popular musicians learned in an informal method, by copying recordings with groups of friends, she designed her informal pedagogy around a similar model (Green, 2008b).  </w:t>
      </w:r>
    </w:p>
    <w:p w:rsidR="00045C42" w:rsidRPr="00124A75" w:rsidRDefault="00045C42" w:rsidP="00045C42">
      <w:pPr>
        <w:contextualSpacing/>
        <w:rPr>
          <w:rFonts w:cs="Times New Roman"/>
          <w:szCs w:val="24"/>
        </w:rPr>
      </w:pPr>
      <w:r w:rsidRPr="00124A75">
        <w:rPr>
          <w:rFonts w:cs="Times New Roman"/>
          <w:szCs w:val="24"/>
        </w:rPr>
        <w:t>To summarize her final two pillars of culturally diverse content in the curriculum and culturally congruent instructional strategies, Gay (2010) cites the following traits of culturally responsive teaching and links them to widely accepted educational principles:</w:t>
      </w:r>
    </w:p>
    <w:p w:rsidR="00045C42" w:rsidRPr="00124A75" w:rsidRDefault="00045C42" w:rsidP="00045C42">
      <w:pPr>
        <w:pStyle w:val="ListParagraph"/>
        <w:numPr>
          <w:ilvl w:val="0"/>
          <w:numId w:val="8"/>
        </w:numPr>
        <w:ind w:left="1080"/>
        <w:rPr>
          <w:rFonts w:cs="Times New Roman"/>
          <w:szCs w:val="24"/>
        </w:rPr>
      </w:pPr>
      <w:r w:rsidRPr="00124A75">
        <w:rPr>
          <w:rFonts w:cs="Times New Roman"/>
          <w:szCs w:val="24"/>
        </w:rPr>
        <w:t>Students’ existing knowledge is the best starting point for the introduction of new knowledge (principle of similarity).</w:t>
      </w:r>
    </w:p>
    <w:p w:rsidR="00045C42" w:rsidRPr="00124A75" w:rsidRDefault="00045C42" w:rsidP="00045C42">
      <w:pPr>
        <w:pStyle w:val="ListParagraph"/>
        <w:numPr>
          <w:ilvl w:val="0"/>
          <w:numId w:val="8"/>
        </w:numPr>
        <w:ind w:left="1080"/>
        <w:rPr>
          <w:rFonts w:cs="Times New Roman"/>
          <w:szCs w:val="24"/>
        </w:rPr>
      </w:pPr>
      <w:r w:rsidRPr="00124A75">
        <w:rPr>
          <w:rFonts w:cs="Times New Roman"/>
          <w:szCs w:val="24"/>
        </w:rPr>
        <w:t>Prior success breeds subsequent effort and success (principle of efficacy).</w:t>
      </w:r>
    </w:p>
    <w:p w:rsidR="00045C42" w:rsidRPr="00124A75" w:rsidRDefault="00045C42" w:rsidP="00045C42">
      <w:pPr>
        <w:pStyle w:val="ListParagraph"/>
        <w:numPr>
          <w:ilvl w:val="0"/>
          <w:numId w:val="8"/>
        </w:numPr>
        <w:ind w:left="1080"/>
        <w:rPr>
          <w:rFonts w:cs="Times New Roman"/>
          <w:szCs w:val="24"/>
        </w:rPr>
      </w:pPr>
      <w:r w:rsidRPr="00124A75">
        <w:rPr>
          <w:rFonts w:cs="Times New Roman"/>
          <w:szCs w:val="24"/>
        </w:rPr>
        <w:t xml:space="preserve">New knowledge is learned more easily and retained longer when it is connected to prior knowledge, frames of reference, or cognitive </w:t>
      </w:r>
      <w:proofErr w:type="spellStart"/>
      <w:r w:rsidRPr="00124A75">
        <w:rPr>
          <w:rFonts w:cs="Times New Roman"/>
          <w:szCs w:val="24"/>
        </w:rPr>
        <w:t>schematas</w:t>
      </w:r>
      <w:proofErr w:type="spellEnd"/>
      <w:r w:rsidRPr="00124A75">
        <w:rPr>
          <w:rFonts w:cs="Times New Roman"/>
          <w:szCs w:val="24"/>
        </w:rPr>
        <w:t xml:space="preserve"> (principle of congruity).</w:t>
      </w:r>
    </w:p>
    <w:p w:rsidR="00045C42" w:rsidRPr="00124A75" w:rsidRDefault="00045C42" w:rsidP="00045C42">
      <w:pPr>
        <w:pStyle w:val="ListParagraph"/>
        <w:numPr>
          <w:ilvl w:val="0"/>
          <w:numId w:val="8"/>
        </w:numPr>
        <w:ind w:left="1080"/>
        <w:rPr>
          <w:rFonts w:cs="Times New Roman"/>
          <w:szCs w:val="24"/>
        </w:rPr>
      </w:pPr>
      <w:r>
        <w:rPr>
          <w:rFonts w:cs="Times New Roman"/>
          <w:szCs w:val="24"/>
        </w:rPr>
        <w:t>Reducing the “</w:t>
      </w:r>
      <w:r w:rsidRPr="00124A75">
        <w:rPr>
          <w:rFonts w:cs="Times New Roman"/>
          <w:szCs w:val="24"/>
        </w:rPr>
        <w:t>strangeness</w:t>
      </w:r>
      <w:r>
        <w:rPr>
          <w:rFonts w:cs="Times New Roman"/>
          <w:szCs w:val="24"/>
        </w:rPr>
        <w:t>”</w:t>
      </w:r>
      <w:r w:rsidRPr="00124A75">
        <w:rPr>
          <w:rFonts w:cs="Times New Roman"/>
          <w:szCs w:val="24"/>
        </w:rPr>
        <w:t xml:space="preserve"> of new knowledge and the concomitant </w:t>
      </w:r>
      <w:r>
        <w:rPr>
          <w:rFonts w:cs="Times New Roman"/>
          <w:szCs w:val="24"/>
        </w:rPr>
        <w:t>“threat of the unfamiliar”</w:t>
      </w:r>
      <w:r w:rsidRPr="00124A75">
        <w:rPr>
          <w:rFonts w:cs="Times New Roman"/>
          <w:szCs w:val="24"/>
        </w:rPr>
        <w:t xml:space="preserve"> increases students’ engagement with and mastery of learning tasks (principle of familiarity).</w:t>
      </w:r>
    </w:p>
    <w:p w:rsidR="00045C42" w:rsidRPr="00124A75" w:rsidRDefault="00045C42" w:rsidP="00045C42">
      <w:pPr>
        <w:pStyle w:val="ListParagraph"/>
        <w:numPr>
          <w:ilvl w:val="0"/>
          <w:numId w:val="8"/>
        </w:numPr>
        <w:ind w:left="1080"/>
        <w:rPr>
          <w:rFonts w:cs="Times New Roman"/>
          <w:szCs w:val="24"/>
        </w:rPr>
      </w:pPr>
      <w:r w:rsidRPr="00124A75">
        <w:rPr>
          <w:rFonts w:cs="Times New Roman"/>
          <w:szCs w:val="24"/>
        </w:rPr>
        <w:t xml:space="preserve">Organizational and structural factors surrounding how one goes about learning have more powerful effects on the mastery of new knowledge than the amount of prior knowledge one possesses per se (principle of </w:t>
      </w:r>
      <w:proofErr w:type="spellStart"/>
      <w:r w:rsidRPr="00124A75">
        <w:rPr>
          <w:rFonts w:cs="Times New Roman"/>
          <w:szCs w:val="24"/>
        </w:rPr>
        <w:t>transactionalism</w:t>
      </w:r>
      <w:proofErr w:type="spellEnd"/>
      <w:r w:rsidRPr="00124A75">
        <w:rPr>
          <w:rFonts w:cs="Times New Roman"/>
          <w:szCs w:val="24"/>
        </w:rPr>
        <w:t>).</w:t>
      </w:r>
    </w:p>
    <w:p w:rsidR="00045C42" w:rsidRDefault="00045C42" w:rsidP="00045C42">
      <w:pPr>
        <w:pStyle w:val="ListParagraph"/>
        <w:numPr>
          <w:ilvl w:val="0"/>
          <w:numId w:val="8"/>
        </w:numPr>
        <w:ind w:left="1080"/>
        <w:rPr>
          <w:rFonts w:cs="Times New Roman"/>
          <w:szCs w:val="24"/>
        </w:rPr>
      </w:pPr>
      <w:r w:rsidRPr="00124A75">
        <w:rPr>
          <w:rFonts w:cs="Times New Roman"/>
          <w:szCs w:val="24"/>
        </w:rPr>
        <w:lastRenderedPageBreak/>
        <w:t>Understanding how students’ knowledge is organized and interrelated – their cognitive structures – is essential to maximizing their classroom learning (p</w:t>
      </w:r>
      <w:r>
        <w:rPr>
          <w:rFonts w:cs="Times New Roman"/>
          <w:szCs w:val="24"/>
        </w:rPr>
        <w:t>rinciple of cognitive mapping).</w:t>
      </w:r>
      <w:r w:rsidRPr="00124A75">
        <w:rPr>
          <w:rFonts w:cs="Times New Roman"/>
          <w:szCs w:val="24"/>
        </w:rPr>
        <w:t xml:space="preserve"> (</w:t>
      </w:r>
      <w:r>
        <w:rPr>
          <w:rFonts w:cs="Times New Roman"/>
          <w:szCs w:val="24"/>
        </w:rPr>
        <w:t>p. 176)</w:t>
      </w:r>
    </w:p>
    <w:p w:rsidR="00045C42" w:rsidRPr="00B1475D" w:rsidRDefault="00045C42" w:rsidP="00045C42">
      <w:pPr>
        <w:rPr>
          <w:rFonts w:cs="Times New Roman"/>
          <w:szCs w:val="24"/>
        </w:rPr>
      </w:pPr>
      <w:r>
        <w:rPr>
          <w:rFonts w:cs="Times New Roman"/>
          <w:szCs w:val="24"/>
        </w:rPr>
        <w:t xml:space="preserve">Since it was assumed by the researcher that schools of popular music provide curriculum that was relevant to its students, careful attention was paid to how this affected the experience of the participants of the study.  Of particular interest was whether this familiar curriculum would be an end in itself, or serve to lead students to subject matter with which they were less familiar.  The researcher also assumed that since the teachers and students were popular musicians, many had learned their musical craft in an informal way (Green, 2001).  Attention was given to how these informally trained musicians interacted in a formal education setting.   </w:t>
      </w:r>
    </w:p>
    <w:p w:rsidR="00045C42" w:rsidRPr="00124A75" w:rsidRDefault="00045C42" w:rsidP="00045C42">
      <w:pPr>
        <w:contextualSpacing/>
        <w:rPr>
          <w:rFonts w:cs="Times New Roman"/>
          <w:szCs w:val="24"/>
        </w:rPr>
      </w:pPr>
      <w:bookmarkStart w:id="87" w:name="_Toc348698386"/>
      <w:bookmarkStart w:id="88" w:name="_Toc350289293"/>
      <w:bookmarkStart w:id="89" w:name="_Toc447977414"/>
      <w:proofErr w:type="gramStart"/>
      <w:r w:rsidRPr="00D07F96">
        <w:rPr>
          <w:rStyle w:val="Heading3Char"/>
        </w:rPr>
        <w:t>Popular culture and cultural responsiveness.</w:t>
      </w:r>
      <w:bookmarkEnd w:id="87"/>
      <w:bookmarkEnd w:id="88"/>
      <w:bookmarkEnd w:id="89"/>
      <w:proofErr w:type="gramEnd"/>
      <w:r w:rsidRPr="00D07F96">
        <w:rPr>
          <w:rStyle w:val="Heading3Char"/>
        </w:rPr>
        <w:t xml:space="preserve">  </w:t>
      </w:r>
      <w:r w:rsidRPr="00124A75">
        <w:rPr>
          <w:rFonts w:cs="Times New Roman"/>
          <w:szCs w:val="24"/>
        </w:rPr>
        <w:t xml:space="preserve">While many address cultural responsiveness in terms of ethnic diversity (Gay, 2010; Taylor &amp; Sobel, 2011; Valenzuela, 1999), Duncan-Andrade (2008) believes </w:t>
      </w:r>
    </w:p>
    <w:p w:rsidR="00045C42" w:rsidRPr="00124A75" w:rsidRDefault="00045C42" w:rsidP="00045C42">
      <w:pPr>
        <w:ind w:left="720" w:firstLine="0"/>
        <w:contextualSpacing/>
        <w:rPr>
          <w:rFonts w:cs="Times New Roman"/>
          <w:szCs w:val="24"/>
        </w:rPr>
      </w:pPr>
      <w:r w:rsidRPr="00124A75">
        <w:rPr>
          <w:rFonts w:cs="Times New Roman"/>
          <w:szCs w:val="24"/>
        </w:rPr>
        <w:t xml:space="preserve">Educators must expand multicultural education to include a broader definition of culture.  This will mean developing curriculum, as well as pedagogy, that </w:t>
      </w:r>
      <w:proofErr w:type="gramStart"/>
      <w:r w:rsidRPr="00124A75">
        <w:rPr>
          <w:rFonts w:cs="Times New Roman"/>
          <w:szCs w:val="24"/>
        </w:rPr>
        <w:t>empowers</w:t>
      </w:r>
      <w:proofErr w:type="gramEnd"/>
      <w:r w:rsidRPr="00124A75">
        <w:rPr>
          <w:rFonts w:cs="Times New Roman"/>
          <w:szCs w:val="24"/>
        </w:rPr>
        <w:t xml:space="preserve"> students to critically engage the electric media and other forms of youth popular culture (i.e. music, style, sport). (p. 136)</w:t>
      </w:r>
    </w:p>
    <w:p w:rsidR="00045C42" w:rsidRPr="00124A75" w:rsidRDefault="00045C42" w:rsidP="00045C42">
      <w:pPr>
        <w:ind w:firstLine="0"/>
        <w:contextualSpacing/>
        <w:rPr>
          <w:rFonts w:cs="Times New Roman"/>
          <w:szCs w:val="24"/>
        </w:rPr>
      </w:pPr>
      <w:r w:rsidRPr="00124A75">
        <w:rPr>
          <w:rFonts w:cs="Times New Roman"/>
          <w:szCs w:val="24"/>
        </w:rPr>
        <w:t>Dealing specifically with the teaching of literature, he goes on to argue that traditional curriculum and pedagogy have little chance of capturing the hearts, minds, and imaginations of students when competing with youth focused media.  He suggests that rather than view popular culture as the enemy, teachers should use their familiarity with student cultures as an educational tool.</w:t>
      </w:r>
    </w:p>
    <w:p w:rsidR="00045C42" w:rsidRPr="00124A75" w:rsidRDefault="00045C42" w:rsidP="00045C42">
      <w:pPr>
        <w:contextualSpacing/>
        <w:rPr>
          <w:rFonts w:cs="Times New Roman"/>
          <w:szCs w:val="24"/>
        </w:rPr>
      </w:pPr>
      <w:r w:rsidRPr="00124A75">
        <w:rPr>
          <w:rFonts w:cs="Times New Roman"/>
          <w:szCs w:val="24"/>
        </w:rPr>
        <w:lastRenderedPageBreak/>
        <w:t xml:space="preserve">Duncan-Andrade (2008) asserts that most teachers would agree that critical thinking is the goal of their classroom, but observes a split when teachers are faced with the question of achieving this goal through the use of the traditional canon or through popular culture.  He believes “a rigorous multicultural curriculum should be a marriage of the student’s culture and canonical culture” (p. 137) and that both popular culture and the traditional canon should be used in such a way as to develop students’ critical thinking skills.  Duncan-Andrade (2008) cites two benefits of incorporating popular culture in the educational process.  First, it allows the teacher knowledge of and relationship with the students.  As stated above, this is an important initial step in creating a culturally responsive environment.  Second, it provides students with an entry point to access the knowledge that is more broadly accepted as valued knowledge.  </w:t>
      </w:r>
    </w:p>
    <w:p w:rsidR="00045C42" w:rsidRPr="00124A75" w:rsidRDefault="00045C42" w:rsidP="00045C42">
      <w:pPr>
        <w:contextualSpacing/>
        <w:rPr>
          <w:rFonts w:cs="Times New Roman"/>
          <w:szCs w:val="24"/>
        </w:rPr>
      </w:pPr>
      <w:r w:rsidRPr="00124A75">
        <w:rPr>
          <w:rFonts w:cs="Times New Roman"/>
          <w:szCs w:val="24"/>
        </w:rPr>
        <w:t>Duncan-Andrade (2008) warns against the misuse of popular culture in the classroom.  Misuse of popular culture occurs when it does not serve the goal of developing students’ critical thinking, and commonly occurs when it is used as a reward (e.g.</w:t>
      </w:r>
      <w:r>
        <w:rPr>
          <w:rFonts w:cs="Times New Roman"/>
          <w:szCs w:val="24"/>
        </w:rPr>
        <w:t>,</w:t>
      </w:r>
      <w:r w:rsidRPr="00124A75">
        <w:rPr>
          <w:rFonts w:cs="Times New Roman"/>
          <w:szCs w:val="24"/>
        </w:rPr>
        <w:t xml:space="preserve"> when students are allowed to watch a movie upon finishing a curricular unit).  </w:t>
      </w:r>
      <w:proofErr w:type="gramStart"/>
      <w:r w:rsidRPr="00124A75">
        <w:rPr>
          <w:rFonts w:cs="Times New Roman"/>
          <w:szCs w:val="24"/>
        </w:rPr>
        <w:t>This misuse of popular culture results in reinforcing intellectual disengagement with popular culture rather than providing students with tools to critically engage with popular culture (Duncan-Andrade, 2008).</w:t>
      </w:r>
      <w:proofErr w:type="gramEnd"/>
      <w:r w:rsidRPr="00124A75">
        <w:rPr>
          <w:rFonts w:cs="Times New Roman"/>
          <w:szCs w:val="24"/>
        </w:rPr>
        <w:t xml:space="preserve">  He cites the following presumptions that follow this type of misuse:</w:t>
      </w:r>
    </w:p>
    <w:p w:rsidR="00045C42" w:rsidRPr="00124A75" w:rsidRDefault="00045C42" w:rsidP="00045C42">
      <w:pPr>
        <w:pStyle w:val="ListParagraph"/>
        <w:numPr>
          <w:ilvl w:val="0"/>
          <w:numId w:val="10"/>
        </w:numPr>
        <w:rPr>
          <w:rFonts w:cs="Times New Roman"/>
          <w:szCs w:val="24"/>
        </w:rPr>
      </w:pPr>
      <w:r w:rsidRPr="00124A75">
        <w:rPr>
          <w:rFonts w:cs="Times New Roman"/>
          <w:szCs w:val="24"/>
        </w:rPr>
        <w:t>It wrongly presumes the higher cultural and intellectual order of printed texts, an argument for which we have no evidence other than our own imperialistic cultural sensibilities;</w:t>
      </w:r>
    </w:p>
    <w:p w:rsidR="00045C42" w:rsidRPr="00124A75" w:rsidRDefault="00045C42" w:rsidP="00045C42">
      <w:pPr>
        <w:pStyle w:val="ListParagraph"/>
        <w:numPr>
          <w:ilvl w:val="0"/>
          <w:numId w:val="10"/>
        </w:numPr>
        <w:rPr>
          <w:rFonts w:cs="Times New Roman"/>
          <w:szCs w:val="24"/>
        </w:rPr>
      </w:pPr>
      <w:r w:rsidRPr="00124A75">
        <w:rPr>
          <w:rFonts w:cs="Times New Roman"/>
          <w:szCs w:val="24"/>
        </w:rPr>
        <w:lastRenderedPageBreak/>
        <w:t>It wrongly presumes that we could not teach the same higher-order thinking skills across academic content areas, using a rich combination of media texts and printed texts;</w:t>
      </w:r>
    </w:p>
    <w:p w:rsidR="00045C42" w:rsidRPr="00124A75" w:rsidRDefault="00045C42" w:rsidP="00045C42">
      <w:pPr>
        <w:pStyle w:val="ListParagraph"/>
        <w:numPr>
          <w:ilvl w:val="0"/>
          <w:numId w:val="10"/>
        </w:numPr>
        <w:rPr>
          <w:rFonts w:cs="Times New Roman"/>
          <w:szCs w:val="24"/>
        </w:rPr>
      </w:pPr>
      <w:r w:rsidRPr="00124A75">
        <w:rPr>
          <w:rFonts w:cs="Times New Roman"/>
          <w:szCs w:val="24"/>
        </w:rPr>
        <w:t>It wrongly presumes that to turn to a pedagogy and curriculum that emphasizes the use of youth popular cultural texts will insure that children will never learn to love reading printed texts and therefore be denied important literacy skills and the richness of the literary canon;</w:t>
      </w:r>
    </w:p>
    <w:p w:rsidR="00045C42" w:rsidRPr="00124A75" w:rsidRDefault="00045C42" w:rsidP="00045C42">
      <w:pPr>
        <w:pStyle w:val="ListParagraph"/>
        <w:numPr>
          <w:ilvl w:val="0"/>
          <w:numId w:val="10"/>
        </w:numPr>
        <w:rPr>
          <w:rFonts w:cs="Times New Roman"/>
          <w:szCs w:val="24"/>
        </w:rPr>
      </w:pPr>
      <w:r w:rsidRPr="00124A75">
        <w:rPr>
          <w:rFonts w:cs="Times New Roman"/>
          <w:szCs w:val="24"/>
        </w:rPr>
        <w:t>It wrongly presumes that education is not supposed to be fun for young people but is, instead, a rite of passage into adulthood where their childlike sensibilities are removed and replaced with the more upstanding sensibilities of adults; and</w:t>
      </w:r>
    </w:p>
    <w:p w:rsidR="00045C42" w:rsidRPr="00124A75" w:rsidRDefault="00045C42" w:rsidP="00045C42">
      <w:pPr>
        <w:pStyle w:val="ListParagraph"/>
        <w:numPr>
          <w:ilvl w:val="0"/>
          <w:numId w:val="10"/>
        </w:numPr>
        <w:rPr>
          <w:rFonts w:cs="Times New Roman"/>
          <w:szCs w:val="24"/>
        </w:rPr>
      </w:pPr>
      <w:r w:rsidRPr="00124A75">
        <w:rPr>
          <w:rFonts w:cs="Times New Roman"/>
          <w:szCs w:val="24"/>
        </w:rPr>
        <w:t xml:space="preserve">It wrongly presumes that popular cultural texts are more engaging for young people because they are simplistic and nurture a more visceral interaction (p. 125)  </w:t>
      </w:r>
    </w:p>
    <w:p w:rsidR="00045C42" w:rsidRPr="00124A75" w:rsidRDefault="00045C42" w:rsidP="00045C42">
      <w:pPr>
        <w:contextualSpacing/>
        <w:rPr>
          <w:rFonts w:cs="Times New Roman"/>
          <w:szCs w:val="24"/>
        </w:rPr>
      </w:pPr>
      <w:r>
        <w:rPr>
          <w:rFonts w:cs="Times New Roman"/>
          <w:szCs w:val="24"/>
        </w:rPr>
        <w:t xml:space="preserve">Although dealing specifically with literature, the presumptions about the use of popular culture in the classroom put forth by Duncan-Andrade (2008) can easily be applied to music.  Many music educators assume that popular music is inherently of lesser quality than traditional repertoire, and therefore is not useful in teaching higher order thinking and listening skills.  Music educators often believe if popular music is used in the classroom, students will never learn to appreciate other music.  To them, popular music represents simplicity and childlike foolishness, two qualities that education is commissioned to eradicate.  While these presumptions may be true in some cases, </w:t>
      </w:r>
      <w:r w:rsidRPr="00124A75">
        <w:rPr>
          <w:rFonts w:cs="Times New Roman"/>
          <w:szCs w:val="24"/>
        </w:rPr>
        <w:t xml:space="preserve">the inclusion of popular culture </w:t>
      </w:r>
      <w:r>
        <w:rPr>
          <w:rFonts w:cs="Times New Roman"/>
          <w:szCs w:val="24"/>
        </w:rPr>
        <w:t xml:space="preserve">can be more than just a reward or gimmick to </w:t>
      </w:r>
      <w:r>
        <w:rPr>
          <w:rFonts w:cs="Times New Roman"/>
          <w:szCs w:val="24"/>
        </w:rPr>
        <w:lastRenderedPageBreak/>
        <w:t xml:space="preserve">attract student interest.  </w:t>
      </w:r>
      <w:r w:rsidRPr="00124A75">
        <w:rPr>
          <w:rFonts w:cs="Times New Roman"/>
          <w:szCs w:val="24"/>
        </w:rPr>
        <w:t xml:space="preserve">If </w:t>
      </w:r>
      <w:r>
        <w:rPr>
          <w:rFonts w:cs="Times New Roman"/>
          <w:szCs w:val="24"/>
        </w:rPr>
        <w:t xml:space="preserve">implemented </w:t>
      </w:r>
      <w:r w:rsidRPr="00124A75">
        <w:rPr>
          <w:rFonts w:cs="Times New Roman"/>
          <w:szCs w:val="24"/>
        </w:rPr>
        <w:t>carefully, curriculum containing elements of popular culture can prove to be a useful tool for the development of students’</w:t>
      </w:r>
      <w:r>
        <w:rPr>
          <w:rFonts w:cs="Times New Roman"/>
          <w:szCs w:val="24"/>
        </w:rPr>
        <w:t xml:space="preserve"> critical thinking skills.</w:t>
      </w:r>
    </w:p>
    <w:p w:rsidR="00045C42" w:rsidRPr="00124A75" w:rsidRDefault="00045C42" w:rsidP="00045C42">
      <w:pPr>
        <w:contextualSpacing/>
        <w:rPr>
          <w:rFonts w:cs="Times New Roman"/>
          <w:szCs w:val="24"/>
        </w:rPr>
      </w:pPr>
      <w:bookmarkStart w:id="90" w:name="_Toc348698387"/>
      <w:bookmarkStart w:id="91" w:name="_Toc350289294"/>
      <w:bookmarkStart w:id="92" w:name="_Toc447977415"/>
      <w:proofErr w:type="gramStart"/>
      <w:r w:rsidRPr="00D07F96">
        <w:rPr>
          <w:rStyle w:val="Heading3Char"/>
        </w:rPr>
        <w:t>Current research on culturally responsive music education.</w:t>
      </w:r>
      <w:bookmarkEnd w:id="90"/>
      <w:bookmarkEnd w:id="91"/>
      <w:bookmarkEnd w:id="92"/>
      <w:proofErr w:type="gramEnd"/>
      <w:r w:rsidRPr="00D07F96">
        <w:rPr>
          <w:rStyle w:val="Heading3Char"/>
        </w:rPr>
        <w:t xml:space="preserve">  </w:t>
      </w:r>
      <w:r w:rsidRPr="00124A75">
        <w:rPr>
          <w:rFonts w:cs="Times New Roman"/>
          <w:szCs w:val="24"/>
        </w:rPr>
        <w:t xml:space="preserve">Many teachers are interested in establishing a culturally responsive classroom but feel unprepared to deal with cultures other than their own (Taylor &amp; Sobel, 2011).  Teacher education </w:t>
      </w:r>
      <w:r>
        <w:rPr>
          <w:rFonts w:cs="Times New Roman"/>
          <w:szCs w:val="24"/>
        </w:rPr>
        <w:t>focused on</w:t>
      </w:r>
      <w:r w:rsidRPr="00124A75">
        <w:rPr>
          <w:rFonts w:cs="Times New Roman"/>
          <w:szCs w:val="24"/>
        </w:rPr>
        <w:t xml:space="preserve"> cultural diversity is frequently offered in the form of elective rather than compulsory courses, and is therefore often overlooked</w:t>
      </w:r>
      <w:r>
        <w:rPr>
          <w:rFonts w:cs="Times New Roman"/>
          <w:szCs w:val="24"/>
        </w:rPr>
        <w:t>.  At times it</w:t>
      </w:r>
      <w:r w:rsidRPr="00124A75">
        <w:rPr>
          <w:rFonts w:cs="Times New Roman"/>
          <w:szCs w:val="24"/>
        </w:rPr>
        <w:t xml:space="preserve"> results in portraying diverse students as outside of the mainstream culture (Ladson-Billings, 1995; Taylor &amp; Sobel, 2011; Villegas &amp; Lucas, 2002).  Teachers who do seek out courses on cultural diversity often find courses that focus on cultural sensitivity, historical inequalities, and self-examination rather than the actual practice of teaching responsively (Taylor &amp; Sobel, 2011).  However, recent research reflects an increased interest in culturally responsive teaching resulting in findings that will inform teacher education in the future.  </w:t>
      </w:r>
    </w:p>
    <w:p w:rsidR="00045C42" w:rsidRPr="00124A75" w:rsidRDefault="00045C42" w:rsidP="00045C42">
      <w:pPr>
        <w:contextualSpacing/>
        <w:rPr>
          <w:rFonts w:cs="Times New Roman"/>
          <w:szCs w:val="24"/>
        </w:rPr>
      </w:pPr>
      <w:r w:rsidRPr="00124A75">
        <w:rPr>
          <w:rFonts w:cs="Times New Roman"/>
          <w:szCs w:val="24"/>
        </w:rPr>
        <w:t xml:space="preserve">One recent study involving culturally responsive teaching in music education was an action research study conducted by </w:t>
      </w:r>
      <w:proofErr w:type="spellStart"/>
      <w:r w:rsidRPr="00124A75">
        <w:rPr>
          <w:rFonts w:cs="Times New Roman"/>
          <w:szCs w:val="24"/>
        </w:rPr>
        <w:t>Strab</w:t>
      </w:r>
      <w:proofErr w:type="spellEnd"/>
      <w:r w:rsidRPr="00124A75">
        <w:rPr>
          <w:rFonts w:cs="Times New Roman"/>
          <w:szCs w:val="24"/>
        </w:rPr>
        <w:t xml:space="preserve"> (2011).  The focus of this study was to determine what kinds of information could be gained through ethnographic methods and whether this information could be useful in developing a culturally responsive curriculum and pedagogy that her students would respond to positively.  Her participants, aged 4-13, were students in her Pre-Kindergarten through sixth grade general music classes in a rural school in Maryland.  Her research questions were as follows:</w:t>
      </w:r>
    </w:p>
    <w:p w:rsidR="00045C42" w:rsidRPr="00124A75" w:rsidRDefault="00045C42" w:rsidP="00045C42">
      <w:pPr>
        <w:pStyle w:val="Default"/>
        <w:numPr>
          <w:ilvl w:val="0"/>
          <w:numId w:val="12"/>
        </w:numPr>
        <w:spacing w:line="480" w:lineRule="auto"/>
        <w:ind w:left="1080"/>
      </w:pPr>
      <w:r w:rsidRPr="00124A75">
        <w:lastRenderedPageBreak/>
        <w:t xml:space="preserve">Are ethnographic methods of data collection useful for teachers of general music in order to be knowledgeable about the students they are teaching? </w:t>
      </w:r>
    </w:p>
    <w:p w:rsidR="00045C42" w:rsidRPr="00124A75" w:rsidRDefault="00045C42" w:rsidP="00045C42">
      <w:pPr>
        <w:pStyle w:val="Default"/>
        <w:numPr>
          <w:ilvl w:val="0"/>
          <w:numId w:val="12"/>
        </w:numPr>
        <w:spacing w:line="480" w:lineRule="auto"/>
        <w:ind w:left="1080"/>
      </w:pPr>
      <w:r w:rsidRPr="00124A75">
        <w:t xml:space="preserve">What types of ethnographic knowledge can teachers discover about their students’ musical culture? </w:t>
      </w:r>
    </w:p>
    <w:p w:rsidR="00045C42" w:rsidRPr="00124A75" w:rsidRDefault="00045C42" w:rsidP="00045C42">
      <w:pPr>
        <w:pStyle w:val="Default"/>
        <w:numPr>
          <w:ilvl w:val="0"/>
          <w:numId w:val="12"/>
        </w:numPr>
        <w:spacing w:line="480" w:lineRule="auto"/>
        <w:ind w:left="1080"/>
      </w:pPr>
      <w:r w:rsidRPr="00124A75">
        <w:t xml:space="preserve">How can teachers incorporate this ethnographic knowledge of their students into appropriate teaching materials and techniques? </w:t>
      </w:r>
    </w:p>
    <w:p w:rsidR="00045C42" w:rsidRPr="00124A75" w:rsidRDefault="00045C42" w:rsidP="00045C42">
      <w:pPr>
        <w:pStyle w:val="Default"/>
        <w:numPr>
          <w:ilvl w:val="0"/>
          <w:numId w:val="12"/>
        </w:numPr>
        <w:spacing w:line="480" w:lineRule="auto"/>
        <w:ind w:left="1080"/>
      </w:pPr>
      <w:r w:rsidRPr="00124A75">
        <w:rPr>
          <w:color w:val="auto"/>
        </w:rPr>
        <w:t>How do students respond to these materials and techniques, versus materials and techniques that are appropriate solely on the basis of age and musical development? (p. 2-3)</w:t>
      </w:r>
    </w:p>
    <w:p w:rsidR="00045C42" w:rsidRPr="00124A75" w:rsidRDefault="00045C42" w:rsidP="00045C42">
      <w:pPr>
        <w:pStyle w:val="Default"/>
        <w:spacing w:line="480" w:lineRule="auto"/>
      </w:pPr>
      <w:proofErr w:type="spellStart"/>
      <w:r w:rsidRPr="00124A75">
        <w:rPr>
          <w:color w:val="auto"/>
        </w:rPr>
        <w:t>Strab’s</w:t>
      </w:r>
      <w:proofErr w:type="spellEnd"/>
      <w:r w:rsidRPr="00124A75">
        <w:rPr>
          <w:color w:val="auto"/>
        </w:rPr>
        <w:t xml:space="preserve"> focus on ethnographic inquiry as the initial step in developing culturally responsive curriculum and pedagogy demonstrated the emphasis on caring mentioned by Gay (2010), Valenzuela, (1999) and others (</w:t>
      </w:r>
      <w:r w:rsidRPr="00124A75">
        <w:t xml:space="preserve">Duncan-Andrade, 2008; Gray, 2003; Villegas &amp; Lucas, 2002).  Because of the good rapport she enjoyed with her students, </w:t>
      </w:r>
      <w:proofErr w:type="spellStart"/>
      <w:r w:rsidRPr="00124A75">
        <w:t>Strab</w:t>
      </w:r>
      <w:proofErr w:type="spellEnd"/>
      <w:r w:rsidRPr="00124A75">
        <w:t xml:space="preserve"> chose not to use formal interviews to collect ethnographic data, but rather guided classroom discussions on topics such as students’ family lives and their personal interactions with music.  She also collected ethnographic data through observations of students’ interactions with one another, their attire, names of music groups on their binders and book bags, etc.  As a result of these ethnographic methods, </w:t>
      </w:r>
      <w:proofErr w:type="spellStart"/>
      <w:r w:rsidRPr="00124A75">
        <w:t>Strab</w:t>
      </w:r>
      <w:proofErr w:type="spellEnd"/>
      <w:r w:rsidRPr="00124A75">
        <w:t xml:space="preserve"> stated that she gained a new appreciation for her students’ complex music culture through insight into their (a) family backgrounds, (b) musical preferences, (c) music consumption habits, (d) interactions with technology, (f) and perceptions o</w:t>
      </w:r>
      <w:r>
        <w:t xml:space="preserve">f gender issues and sexuality.  Although the current study was not an ethnography, data collection methods were designed to gain an understanding of the participants experience within a school of </w:t>
      </w:r>
      <w:r>
        <w:lastRenderedPageBreak/>
        <w:t xml:space="preserve">popular music.  It was hoped this would lead to a rich description that reflects the participants’ perspective on the curriculum and pedagogy at a school of popular music. </w:t>
      </w:r>
    </w:p>
    <w:p w:rsidR="00045C42" w:rsidRPr="00124A75" w:rsidRDefault="00045C42" w:rsidP="00045C42">
      <w:pPr>
        <w:contextualSpacing/>
        <w:rPr>
          <w:rFonts w:cs="Times New Roman"/>
          <w:szCs w:val="24"/>
        </w:rPr>
      </w:pPr>
      <w:proofErr w:type="spellStart"/>
      <w:r w:rsidRPr="00124A75">
        <w:rPr>
          <w:rFonts w:cs="Times New Roman"/>
          <w:szCs w:val="24"/>
        </w:rPr>
        <w:t>Strab</w:t>
      </w:r>
      <w:proofErr w:type="spellEnd"/>
      <w:r w:rsidRPr="00124A75">
        <w:rPr>
          <w:rFonts w:cs="Times New Roman"/>
          <w:szCs w:val="24"/>
        </w:rPr>
        <w:t xml:space="preserve"> conveyed that although the curriculum provided by her school district was age appropriate, it was centered on music from the European and American traditions and was not culturally responsive.  This corroborates the assertion that many of our educational practices and assumptions today flow from a Eurocentric point of view (</w:t>
      </w:r>
      <w:r w:rsidRPr="00124A75">
        <w:rPr>
          <w:rFonts w:cs="Times New Roman"/>
          <w:bCs/>
          <w:szCs w:val="24"/>
        </w:rPr>
        <w:t>Froehlich, 2007; Gay, 2010; Taylor &amp; Sobel, 2011; Villegas &amp; Lucas, 2002)</w:t>
      </w:r>
      <w:r>
        <w:rPr>
          <w:rFonts w:cs="Times New Roman"/>
          <w:bCs/>
          <w:szCs w:val="24"/>
        </w:rPr>
        <w:t>.</w:t>
      </w:r>
      <w:r w:rsidRPr="00124A75">
        <w:rPr>
          <w:rFonts w:cs="Times New Roman"/>
          <w:bCs/>
          <w:szCs w:val="24"/>
        </w:rPr>
        <w:t xml:space="preserve">  </w:t>
      </w:r>
      <w:proofErr w:type="spellStart"/>
      <w:r w:rsidRPr="00124A75">
        <w:rPr>
          <w:rFonts w:cs="Times New Roman"/>
          <w:bCs/>
          <w:szCs w:val="24"/>
        </w:rPr>
        <w:t>Strab</w:t>
      </w:r>
      <w:proofErr w:type="spellEnd"/>
      <w:r w:rsidRPr="00124A75">
        <w:rPr>
          <w:rFonts w:cs="Times New Roman"/>
          <w:szCs w:val="24"/>
        </w:rPr>
        <w:t xml:space="preserve"> proceeded to develop a curriculum and pedagogy that remained age appropriate (e.g.</w:t>
      </w:r>
      <w:r>
        <w:rPr>
          <w:rFonts w:cs="Times New Roman"/>
          <w:szCs w:val="24"/>
        </w:rPr>
        <w:t>,</w:t>
      </w:r>
      <w:r w:rsidRPr="00124A75">
        <w:rPr>
          <w:rFonts w:cs="Times New Roman"/>
          <w:szCs w:val="24"/>
        </w:rPr>
        <w:t xml:space="preserve"> rote lessons for younger students, more engaging, interactive lessons for older students) but also reflected the popular culture in which her students resided.  She incorporated popular musical styles as well as references to popular culture in her lessons.  One example of this was using a video of popular television stars performing a new song she was introducing to her students.  She also incorporated technology in a variety of ways, from using it as a compositional tool to using YouTube as a musical resource.  She admitted that not all lessons were tailored around students’ preferences, as some material outside their circle of preference needed to be addressed in order to meet educational goals, but that even when teaching this material, she tried to use familiar language to help students make a connection to</w:t>
      </w:r>
      <w:r>
        <w:rPr>
          <w:rFonts w:cs="Times New Roman"/>
          <w:szCs w:val="24"/>
        </w:rPr>
        <w:t xml:space="preserve"> their musical culture.  This</w:t>
      </w:r>
      <w:r w:rsidRPr="00124A75">
        <w:rPr>
          <w:rFonts w:cs="Times New Roman"/>
          <w:szCs w:val="24"/>
        </w:rPr>
        <w:t xml:space="preserve"> reflects the importance Gay (2010) places on appropriate communication in culturally responsive teaching.  </w:t>
      </w:r>
    </w:p>
    <w:p w:rsidR="00045C42" w:rsidRPr="00124A75" w:rsidRDefault="00045C42" w:rsidP="00045C42">
      <w:pPr>
        <w:contextualSpacing/>
        <w:rPr>
          <w:rFonts w:cs="Times New Roman"/>
          <w:szCs w:val="24"/>
        </w:rPr>
      </w:pPr>
      <w:proofErr w:type="spellStart"/>
      <w:r w:rsidRPr="00124A75">
        <w:rPr>
          <w:rFonts w:cs="Times New Roman"/>
          <w:szCs w:val="24"/>
        </w:rPr>
        <w:t>Strab</w:t>
      </w:r>
      <w:proofErr w:type="spellEnd"/>
      <w:r w:rsidRPr="00124A75">
        <w:rPr>
          <w:rFonts w:cs="Times New Roman"/>
          <w:szCs w:val="24"/>
        </w:rPr>
        <w:t xml:space="preserve"> cites many benefits that resulted from her culturally responsive teaching.  These included: (a) an increase in student engagement and enthusiasm, (b) improved teacher and student relations and interaction, (c) students who came to class ready and </w:t>
      </w:r>
      <w:r w:rsidRPr="00124A75">
        <w:rPr>
          <w:rFonts w:cs="Times New Roman"/>
          <w:szCs w:val="24"/>
        </w:rPr>
        <w:lastRenderedPageBreak/>
        <w:t xml:space="preserve">eager to work, (d) students who wanted to stay late to complete work, (e) improved behavior, (f) the creation of an atmosphere where unique experiences were valued, and (g) a classroom environment in which it was easier to teach and learn.  </w:t>
      </w:r>
      <w:proofErr w:type="spellStart"/>
      <w:r w:rsidRPr="00124A75">
        <w:rPr>
          <w:rFonts w:cs="Times New Roman"/>
          <w:szCs w:val="24"/>
        </w:rPr>
        <w:t>Strab</w:t>
      </w:r>
      <w:proofErr w:type="spellEnd"/>
      <w:r w:rsidRPr="00124A75">
        <w:rPr>
          <w:rFonts w:cs="Times New Roman"/>
          <w:szCs w:val="24"/>
        </w:rPr>
        <w:t xml:space="preserve"> noted that the students’ culture was in a constant state of evolution and that “a teacher needs to be constantly in contact with how students think in order to meet their needs” (p. 67).  In conclusion, she stated that the hard work required </w:t>
      </w:r>
      <w:proofErr w:type="gramStart"/>
      <w:r w:rsidRPr="00124A75">
        <w:rPr>
          <w:rFonts w:cs="Times New Roman"/>
          <w:szCs w:val="24"/>
        </w:rPr>
        <w:t>to develop</w:t>
      </w:r>
      <w:proofErr w:type="gramEnd"/>
      <w:r w:rsidRPr="00124A75">
        <w:rPr>
          <w:rFonts w:cs="Times New Roman"/>
          <w:szCs w:val="24"/>
        </w:rPr>
        <w:t xml:space="preserve"> a culturally responsive curriculum and pedagogy was well worth the effort.  </w:t>
      </w:r>
    </w:p>
    <w:p w:rsidR="00045C42" w:rsidRDefault="00045C42" w:rsidP="00045C42">
      <w:pPr>
        <w:contextualSpacing/>
        <w:rPr>
          <w:rFonts w:cs="Times New Roman"/>
          <w:szCs w:val="24"/>
        </w:rPr>
      </w:pPr>
      <w:r w:rsidRPr="00124A75">
        <w:rPr>
          <w:rFonts w:cs="Times New Roman"/>
          <w:szCs w:val="24"/>
        </w:rPr>
        <w:t>Turner (2009) cites several benefits of using culturally responsive teaching in her study focusing on the effects of the mentoring process in teaching gospel music to elementary, middle school, and high school choirs.  In this study, she followed three choral teachers as they learn</w:t>
      </w:r>
      <w:r>
        <w:rPr>
          <w:rFonts w:cs="Times New Roman"/>
          <w:szCs w:val="24"/>
        </w:rPr>
        <w:t>ed</w:t>
      </w:r>
      <w:r w:rsidRPr="00124A75">
        <w:rPr>
          <w:rFonts w:cs="Times New Roman"/>
          <w:szCs w:val="24"/>
        </w:rPr>
        <w:t xml:space="preserve"> about and </w:t>
      </w:r>
      <w:r>
        <w:rPr>
          <w:rFonts w:cs="Times New Roman"/>
          <w:szCs w:val="24"/>
        </w:rPr>
        <w:t>taught</w:t>
      </w:r>
      <w:r w:rsidRPr="00124A75">
        <w:rPr>
          <w:rFonts w:cs="Times New Roman"/>
          <w:szCs w:val="24"/>
        </w:rPr>
        <w:t xml:space="preserve"> gospel music to their students for the first time.  She collected data through four interviews with each teacher, observations of classroom teaching which were video-taped, and analysis of artifacts such as concert programs, e-mails, and letters to parents.  Besides information on the mentoring process, she discovered that this study provided culturally relevant curriculum to students for whom gospel music was a familiar musical style.  This resulted in students who (a) provided input into their educational experience, (b) took roles of leadership in the classroom, (c) formed bonds with one another through shared experiences highlighted by the curriculum, and (d) made effort to reach out to the teacher.</w:t>
      </w:r>
    </w:p>
    <w:p w:rsidR="00045C42" w:rsidRPr="00124A75" w:rsidRDefault="00045C42" w:rsidP="00045C42">
      <w:pPr>
        <w:contextualSpacing/>
        <w:rPr>
          <w:rFonts w:cs="Times New Roman"/>
          <w:szCs w:val="24"/>
        </w:rPr>
      </w:pPr>
      <w:r>
        <w:rPr>
          <w:rFonts w:cs="Times New Roman"/>
          <w:szCs w:val="24"/>
        </w:rPr>
        <w:t>Both studies (</w:t>
      </w:r>
      <w:proofErr w:type="spellStart"/>
      <w:r>
        <w:rPr>
          <w:rFonts w:cs="Times New Roman"/>
          <w:szCs w:val="24"/>
        </w:rPr>
        <w:t>Strab</w:t>
      </w:r>
      <w:proofErr w:type="spellEnd"/>
      <w:r>
        <w:rPr>
          <w:rFonts w:cs="Times New Roman"/>
          <w:szCs w:val="24"/>
        </w:rPr>
        <w:t xml:space="preserve">, 2011; Turner, 2009) demonstrate the positive effects of culturally responsive education within the formal music classroom.  These include motivated and engaged students who developed relationships with one another and with teachers.  These studies also demonstrate how culturally responsive teaching can be </w:t>
      </w:r>
      <w:r>
        <w:rPr>
          <w:rFonts w:cs="Times New Roman"/>
          <w:szCs w:val="24"/>
        </w:rPr>
        <w:lastRenderedPageBreak/>
        <w:t xml:space="preserve">used as a tool to expose students to a variety of musical styles, even ones with which they may not have extensive exposure.  The researcher of the current study was interested to see if similar experiences exist within schools of popular music.   </w:t>
      </w:r>
    </w:p>
    <w:p w:rsidR="00045C42" w:rsidRDefault="00045C42" w:rsidP="00045C42">
      <w:pPr>
        <w:pStyle w:val="Heading2"/>
      </w:pPr>
      <w:bookmarkStart w:id="93" w:name="_Toc348698388"/>
      <w:bookmarkStart w:id="94" w:name="_Toc350289295"/>
      <w:bookmarkStart w:id="95" w:name="_Toc447977416"/>
      <w:r w:rsidRPr="000521D0">
        <w:t>Schools of Popular Music</w:t>
      </w:r>
      <w:bookmarkEnd w:id="93"/>
      <w:bookmarkEnd w:id="94"/>
      <w:bookmarkEnd w:id="95"/>
    </w:p>
    <w:p w:rsidR="00045C42" w:rsidRDefault="00045C42" w:rsidP="00045C42">
      <w:pPr>
        <w:rPr>
          <w:rFonts w:cs="Times New Roman"/>
          <w:szCs w:val="24"/>
        </w:rPr>
      </w:pPr>
      <w:r>
        <w:rPr>
          <w:rFonts w:cs="Times New Roman"/>
          <w:szCs w:val="24"/>
        </w:rPr>
        <w:t xml:space="preserve">The focus of the current study was on popular music education at the post-secondary level, specifically at autonomous schools of popular music.  The body of literature on popular music education is growing, but remains primarily focused on compulsory general music classes (Green, 2008b; </w:t>
      </w:r>
      <w:proofErr w:type="spellStart"/>
      <w:r>
        <w:rPr>
          <w:rFonts w:cs="Times New Roman"/>
          <w:szCs w:val="24"/>
        </w:rPr>
        <w:t>Jaffurs</w:t>
      </w:r>
      <w:proofErr w:type="spellEnd"/>
      <w:r>
        <w:rPr>
          <w:rFonts w:cs="Times New Roman"/>
          <w:szCs w:val="24"/>
        </w:rPr>
        <w:t xml:space="preserve">, 2004; </w:t>
      </w:r>
      <w:proofErr w:type="spellStart"/>
      <w:r>
        <w:rPr>
          <w:rFonts w:cs="Times New Roman"/>
          <w:szCs w:val="24"/>
        </w:rPr>
        <w:t>Strab</w:t>
      </w:r>
      <w:proofErr w:type="spellEnd"/>
      <w:r>
        <w:rPr>
          <w:rFonts w:cs="Times New Roman"/>
          <w:szCs w:val="24"/>
        </w:rPr>
        <w:t xml:space="preserve">, 2011) and traditional music ensembles such as choir, band, and orchestra (Abrahams et al., 2012) at the pre-college level.  Despite the different levels of curriculum, it is believed that the pedagogical conclusions drawn from the existing research can be applied to the current investigation on popular music education at the post-secondary level.  </w:t>
      </w:r>
    </w:p>
    <w:p w:rsidR="00045C42" w:rsidRPr="006573AE" w:rsidRDefault="00045C42" w:rsidP="00045C42">
      <w:pPr>
        <w:rPr>
          <w:rFonts w:cs="Times New Roman"/>
          <w:szCs w:val="24"/>
        </w:rPr>
      </w:pPr>
      <w:r>
        <w:rPr>
          <w:rFonts w:cs="Times New Roman"/>
          <w:szCs w:val="24"/>
        </w:rPr>
        <w:t>At the post-secondary level, formal popular music education occurs in three contexts: (1) popular music programs within traditional schools of music, (2</w:t>
      </w:r>
      <w:proofErr w:type="gramStart"/>
      <w:r>
        <w:rPr>
          <w:rFonts w:cs="Times New Roman"/>
          <w:szCs w:val="24"/>
        </w:rPr>
        <w:t>)  Worship</w:t>
      </w:r>
      <w:proofErr w:type="gramEnd"/>
      <w:r>
        <w:rPr>
          <w:rFonts w:cs="Times New Roman"/>
          <w:szCs w:val="24"/>
        </w:rPr>
        <w:t xml:space="preserve"> Arts programs at Christian institutions of higher education, and (3) autonomous school of popular music.  Currently, popular music programs are in place at major universities across the United States such as the University of Southern California, the University of Miami, New York University, and Rider University.  These programs focus on a variety of aspects of the popular music industry including musicianship, business, production, technology, popular music theory, and popular music history.  Each of the schools listed above offer a Bachelor’s degree plan and some (e.g., the University of Miami) offer graduate degrees.  Instructors in these programs include a combination of full-time faculty and guest teachers actively working in the music industry.  These programs </w:t>
      </w:r>
      <w:r>
        <w:rPr>
          <w:rFonts w:cs="Times New Roman"/>
          <w:szCs w:val="24"/>
        </w:rPr>
        <w:lastRenderedPageBreak/>
        <w:t xml:space="preserve">seem to be a more recent phenomenon, as all programs investigated had been established within the past ten years.  </w:t>
      </w:r>
    </w:p>
    <w:p w:rsidR="00045C42" w:rsidRDefault="00045C42" w:rsidP="00045C42">
      <w:pPr>
        <w:rPr>
          <w:rFonts w:cs="Times New Roman"/>
          <w:szCs w:val="24"/>
        </w:rPr>
      </w:pPr>
      <w:r>
        <w:rPr>
          <w:rFonts w:cs="Times New Roman"/>
          <w:szCs w:val="24"/>
        </w:rPr>
        <w:t xml:space="preserve">Besides popular music programs at major research universities, many Christian institutions of higher education offer Bachelor’s degrees in Worship Arts.  These degrees combine courses in theology, ministry, and traditional music theory and history with elements of popular music education since musical styles at many churches have shifted to resemble today’s popular music.  Similar to programs within traditional schools of music, Worship Arts programs focus on popular music performance and audio recording technology.  These degrees are designed to prepare students for ministry in the local church as worship pastors.  </w:t>
      </w:r>
    </w:p>
    <w:p w:rsidR="00045C42" w:rsidRDefault="00045C42" w:rsidP="00045C42">
      <w:pPr>
        <w:rPr>
          <w:rFonts w:cs="Times New Roman"/>
          <w:szCs w:val="24"/>
        </w:rPr>
      </w:pPr>
      <w:r>
        <w:rPr>
          <w:rFonts w:cs="Times New Roman"/>
          <w:szCs w:val="24"/>
        </w:rPr>
        <w:t xml:space="preserve">In many ways, autonomous schools of popular music resemble popular music programs existing within traditional schools of music.  Bachelor’s degrees are offered by many of these schools; some offer Master’s degrees.  Many are accredited by local, state, and national boards of accreditation, including the National Association of Schools of Music.  Acceptance is contingent on performance auditions as well as proof of academic ability in the form of school transcripts and SAT/ACT scores.  Their curricular focus is on the same music industry knowledge and skills as programs that exist within traditional schools of music and their purpose is to prepare students for successful careers in the music industry.  The main difference between school of popular music and the popular music programs found within traditional schools of music is their autonomy.  It was this researcher’s assumption that schools of popular music would employ curricular content and pedagogical practices derived directly from </w:t>
      </w:r>
      <w:r>
        <w:rPr>
          <w:rFonts w:cs="Times New Roman"/>
          <w:szCs w:val="24"/>
        </w:rPr>
        <w:lastRenderedPageBreak/>
        <w:t xml:space="preserve">the field with less influence from traditional music education than programs that exist within traditional schools of music.  </w:t>
      </w:r>
    </w:p>
    <w:p w:rsidR="00045C42" w:rsidRDefault="00045C42" w:rsidP="00045C42">
      <w:pPr>
        <w:rPr>
          <w:rFonts w:cs="Times New Roman"/>
          <w:szCs w:val="24"/>
        </w:rPr>
      </w:pPr>
      <w:r w:rsidRPr="00B40711">
        <w:rPr>
          <w:rFonts w:cs="Times New Roman"/>
          <w:szCs w:val="24"/>
        </w:rPr>
        <w:t>By exploring the curricular content and pedagogical practices of these autonomous schools of popular music, insight may be gained into the similarities and differences that exist between traditional and popular music education.  It is hoped that this insight could benefit music education as a whole.</w:t>
      </w:r>
      <w:r>
        <w:rPr>
          <w:rFonts w:cs="Times New Roman"/>
          <w:szCs w:val="24"/>
        </w:rPr>
        <w:t xml:space="preserve">  </w:t>
      </w:r>
    </w:p>
    <w:p w:rsidR="00045C42" w:rsidRPr="00124A75" w:rsidRDefault="00045C42" w:rsidP="00045C42">
      <w:pPr>
        <w:pStyle w:val="Heading2"/>
        <w:rPr>
          <w:rFonts w:cs="Times New Roman"/>
          <w:szCs w:val="24"/>
        </w:rPr>
      </w:pPr>
      <w:bookmarkStart w:id="96" w:name="_Toc348698389"/>
      <w:bookmarkStart w:id="97" w:name="_Toc350289296"/>
      <w:bookmarkStart w:id="98" w:name="_Toc447977417"/>
      <w:r w:rsidRPr="00124A75">
        <w:rPr>
          <w:rFonts w:cs="Times New Roman"/>
          <w:szCs w:val="24"/>
        </w:rPr>
        <w:t>Conclusion</w:t>
      </w:r>
      <w:bookmarkEnd w:id="96"/>
      <w:bookmarkEnd w:id="97"/>
      <w:bookmarkEnd w:id="98"/>
    </w:p>
    <w:p w:rsidR="00045C42" w:rsidRDefault="00045C42" w:rsidP="00045C42">
      <w:pPr>
        <w:contextualSpacing/>
        <w:rPr>
          <w:rFonts w:cs="Times New Roman"/>
          <w:szCs w:val="24"/>
        </w:rPr>
      </w:pPr>
      <w:r w:rsidRPr="00124A75">
        <w:rPr>
          <w:rFonts w:cs="Times New Roman"/>
          <w:szCs w:val="24"/>
        </w:rPr>
        <w:t>Based on the preceding review of literature, it is clear that the inclusion of popular music in formal music education is a complicated issue that raises philosophical and practical questions.  Philosophically, traditional music aesthetics must be reexamined in light of a popular music curriculum that exalts emotion over formal structure and authenticity over perfection.  Practically, new pedagogical methods must be adopted to reflect the way popular m</w:t>
      </w:r>
      <w:r>
        <w:rPr>
          <w:rFonts w:cs="Times New Roman"/>
          <w:szCs w:val="24"/>
        </w:rPr>
        <w:t xml:space="preserve">usic is most commonly learned.  Research demonstrates that both curricular content and pedagogical approach are important elements of popular music education, a claim supported by the educational philosophies of constructivism and culturally responsive teaching.  </w:t>
      </w:r>
    </w:p>
    <w:p w:rsidR="00045C42" w:rsidRDefault="00045C42" w:rsidP="00045C42">
      <w:pPr>
        <w:contextualSpacing/>
        <w:rPr>
          <w:rFonts w:cs="Times New Roman"/>
          <w:szCs w:val="24"/>
        </w:rPr>
      </w:pPr>
      <w:r>
        <w:rPr>
          <w:rFonts w:cs="Times New Roman"/>
          <w:szCs w:val="24"/>
        </w:rPr>
        <w:t xml:space="preserve">The current study examined the school’s curricular content in light of constructivism and culturally responsive teaching.  Green’s (2008b) informal music pedagogy served as one model of how these instructional approaches can guide decisions about curricular content.  Because of the nature of schools of popular music, it was assumed that the curricular content would be relevant to students’ everyday lives and therefore self-motivating.  However, with the existence of a variety of genres of popular music, attention was given to how teachers accomplished the task of appealing </w:t>
      </w:r>
      <w:r>
        <w:rPr>
          <w:rFonts w:cs="Times New Roman"/>
          <w:szCs w:val="24"/>
        </w:rPr>
        <w:lastRenderedPageBreak/>
        <w:t xml:space="preserve">to students with differing musical tastes.  To this end, the amount of agency given to individual students concerning curriculum was of special interest to the researcher.  Breadth of curricular content was another point of interest in this investigation.  Based on constructivism and culturally responsive teaching, and demonstrated by Green (2008b), familiar curricular content serves as a beginning point and not as an end goal.  Close attention was given to whether teachers move from familiar musical styles to those that are less familiar and, if so, when and how this was accomplished.  </w:t>
      </w:r>
    </w:p>
    <w:p w:rsidR="00045C42" w:rsidRDefault="00045C42" w:rsidP="00045C42">
      <w:pPr>
        <w:contextualSpacing/>
        <w:rPr>
          <w:rFonts w:cs="Times New Roman"/>
          <w:szCs w:val="24"/>
        </w:rPr>
      </w:pPr>
      <w:r>
        <w:rPr>
          <w:rFonts w:cs="Times New Roman"/>
          <w:szCs w:val="24"/>
        </w:rPr>
        <w:t xml:space="preserve">Concerning pedagogy, the current study examined instructional methods with an understanding that popular musicians learn in an informal, often haphazard way (Green, 2001).  Based on this discovery, Green established an informal classroom pedagogy in </w:t>
      </w:r>
      <w:r w:rsidRPr="00124A75">
        <w:rPr>
          <w:rFonts w:cs="Times New Roman"/>
          <w:szCs w:val="24"/>
        </w:rPr>
        <w:t>which students (a) choose the music; (b) learn by listening and copying recordings; (c) learn in friendship groups with minimum adult guidance; (d) learn in personal, often haphazard ways; and (e) integrate listening, playing, singing, improvi</w:t>
      </w:r>
      <w:r>
        <w:rPr>
          <w:rFonts w:cs="Times New Roman"/>
          <w:szCs w:val="24"/>
        </w:rPr>
        <w:t>sing, and composing (Green, 2001</w:t>
      </w:r>
      <w:r w:rsidRPr="00124A75">
        <w:rPr>
          <w:rFonts w:cs="Times New Roman"/>
          <w:szCs w:val="24"/>
        </w:rPr>
        <w:t xml:space="preserve">).  </w:t>
      </w:r>
      <w:r>
        <w:rPr>
          <w:rFonts w:cs="Times New Roman"/>
          <w:szCs w:val="24"/>
        </w:rPr>
        <w:t xml:space="preserve">The corresponding elements of constructivism and culturally responsive teaching displayed in this method are (a) utilizing subject matter that is familiar to the learners, (b) encouraging active engagement with the subject matter in authentic contexts, (c) capitalizing on the social nature of learning, (d) allowing for self-regulated learning, and (e) providing multiple ways of learning and demonstrating what has been learned.  These elements establish the lens through which pedagogical methods within an autonomous school of popular music were explored.  </w:t>
      </w:r>
    </w:p>
    <w:p w:rsidR="00045C42" w:rsidRDefault="00045C42" w:rsidP="00045C42">
      <w:pPr>
        <w:contextualSpacing/>
        <w:rPr>
          <w:rFonts w:cs="Times New Roman"/>
          <w:szCs w:val="24"/>
        </w:rPr>
      </w:pPr>
      <w:r>
        <w:rPr>
          <w:rFonts w:cs="Times New Roman"/>
          <w:szCs w:val="24"/>
        </w:rPr>
        <w:t xml:space="preserve">The role of the teacher at the selected school of popular music was of interest for two reasons.  First, many popular musicians learn on their own or in small peer groups with no adult expert present (Green, 2001).  The researcher sought to gain insight into </w:t>
      </w:r>
      <w:r>
        <w:rPr>
          <w:rFonts w:cs="Times New Roman"/>
          <w:szCs w:val="24"/>
        </w:rPr>
        <w:lastRenderedPageBreak/>
        <w:t xml:space="preserve">how popular musicians approached teaching in a formal setting with little or no experience of their own in formal music education.  Second, the informal pedagogy suggested by Green (2008b) and supported by constructivism and culturally relevant teaching </w:t>
      </w:r>
      <w:r w:rsidRPr="00124A75">
        <w:rPr>
          <w:rFonts w:cs="Times New Roman"/>
          <w:szCs w:val="24"/>
        </w:rPr>
        <w:t>requires teachers to relinquish some of their control and develop an educational environment</w:t>
      </w:r>
      <w:r>
        <w:rPr>
          <w:rFonts w:cs="Times New Roman"/>
          <w:szCs w:val="24"/>
        </w:rPr>
        <w:t xml:space="preserve"> that is student-centered.  Observations were made concerning evidences of a student-centered approach, such as the presence of empathetic instruction and adaptability of instructional methods, as well as how this was balanced with direct instruction that is primarily teacher lead.  </w:t>
      </w:r>
    </w:p>
    <w:p w:rsidR="000A71E5" w:rsidRPr="00045C42" w:rsidRDefault="00045C42" w:rsidP="00045C42">
      <w:pPr>
        <w:contextualSpacing/>
        <w:rPr>
          <w:rFonts w:cs="Times New Roman"/>
          <w:szCs w:val="24"/>
        </w:rPr>
      </w:pPr>
      <w:r>
        <w:rPr>
          <w:rFonts w:cs="Times New Roman"/>
          <w:szCs w:val="24"/>
        </w:rPr>
        <w:t xml:space="preserve">In a relatively young and constantly evolving field such as popular music, both curriculum and pedagogy are in need of continued evaluation and scrutiny.  The questions of what to teach and how to teach it </w:t>
      </w:r>
      <w:proofErr w:type="gramStart"/>
      <w:r>
        <w:rPr>
          <w:rFonts w:cs="Times New Roman"/>
          <w:szCs w:val="24"/>
        </w:rPr>
        <w:t>are</w:t>
      </w:r>
      <w:proofErr w:type="gramEnd"/>
      <w:r>
        <w:rPr>
          <w:rFonts w:cs="Times New Roman"/>
          <w:szCs w:val="24"/>
        </w:rPr>
        <w:t xml:space="preserve"> just as relevant here as in any field of education.  </w:t>
      </w:r>
      <w:r w:rsidR="000A71E5">
        <w:br w:type="page"/>
      </w:r>
    </w:p>
    <w:p w:rsidR="002B0ACE" w:rsidRPr="00124A75" w:rsidRDefault="009F0AB8" w:rsidP="00BC3B29">
      <w:pPr>
        <w:pStyle w:val="Heading1"/>
        <w:ind w:firstLine="0"/>
      </w:pPr>
      <w:bookmarkStart w:id="99" w:name="_Toc350289297"/>
      <w:bookmarkStart w:id="100" w:name="_Toc447977418"/>
      <w:bookmarkEnd w:id="28"/>
      <w:r>
        <w:lastRenderedPageBreak/>
        <w:t xml:space="preserve">Chapter 3:  </w:t>
      </w:r>
      <w:r w:rsidR="002B0ACE" w:rsidRPr="00124A75">
        <w:t>Methodology</w:t>
      </w:r>
      <w:bookmarkEnd w:id="99"/>
      <w:bookmarkEnd w:id="100"/>
    </w:p>
    <w:p w:rsidR="002B0ACE" w:rsidRPr="00124A75" w:rsidRDefault="002B0ACE" w:rsidP="002B0ACE">
      <w:pPr>
        <w:rPr>
          <w:rFonts w:cs="Times New Roman"/>
          <w:szCs w:val="24"/>
        </w:rPr>
      </w:pPr>
      <w:r w:rsidRPr="00124A75">
        <w:rPr>
          <w:rFonts w:cs="Times New Roman"/>
          <w:szCs w:val="24"/>
        </w:rPr>
        <w:t xml:space="preserve">Despite growing interest in popular music pedagogy (Green, 2001, 2004, 2006, 2008; </w:t>
      </w:r>
      <w:proofErr w:type="spellStart"/>
      <w:r w:rsidRPr="00124A75">
        <w:rPr>
          <w:rFonts w:cs="Times New Roman"/>
          <w:szCs w:val="24"/>
        </w:rPr>
        <w:t>Jaffurs</w:t>
      </w:r>
      <w:proofErr w:type="spellEnd"/>
      <w:r w:rsidRPr="00124A75">
        <w:rPr>
          <w:rFonts w:cs="Times New Roman"/>
          <w:szCs w:val="24"/>
        </w:rPr>
        <w:t xml:space="preserve">, 2004; </w:t>
      </w:r>
      <w:proofErr w:type="spellStart"/>
      <w:r w:rsidRPr="00124A75">
        <w:rPr>
          <w:rFonts w:cs="Times New Roman"/>
          <w:szCs w:val="24"/>
        </w:rPr>
        <w:t>Lebler</w:t>
      </w:r>
      <w:proofErr w:type="spellEnd"/>
      <w:r w:rsidRPr="00124A75">
        <w:rPr>
          <w:rFonts w:cs="Times New Roman"/>
          <w:szCs w:val="24"/>
        </w:rPr>
        <w:t xml:space="preserve">, 2008; Valenzuela, 1999; </w:t>
      </w:r>
      <w:proofErr w:type="spellStart"/>
      <w:r w:rsidRPr="00124A75">
        <w:rPr>
          <w:rFonts w:cs="Times New Roman"/>
          <w:szCs w:val="24"/>
        </w:rPr>
        <w:t>Westerlund</w:t>
      </w:r>
      <w:proofErr w:type="spellEnd"/>
      <w:r w:rsidRPr="00124A75">
        <w:rPr>
          <w:rFonts w:cs="Times New Roman"/>
          <w:szCs w:val="24"/>
        </w:rPr>
        <w:t xml:space="preserve">, 2006; Woody, 2007) and culturally responsive teaching (Duncan-Andrade, 2008; Gay, 2010; Hackett, 2003; Taylor &amp; Sobel, 2011; Villegas &amp; Lucas, 2002), and the establishment of post-secondary schools of </w:t>
      </w:r>
      <w:r>
        <w:rPr>
          <w:rFonts w:cs="Times New Roman"/>
          <w:szCs w:val="24"/>
        </w:rPr>
        <w:t>popular</w:t>
      </w:r>
      <w:r w:rsidRPr="00124A75">
        <w:rPr>
          <w:rFonts w:cs="Times New Roman"/>
          <w:szCs w:val="24"/>
        </w:rPr>
        <w:t xml:space="preserve"> music, no research ha</w:t>
      </w:r>
      <w:r>
        <w:rPr>
          <w:rFonts w:cs="Times New Roman"/>
          <w:szCs w:val="24"/>
        </w:rPr>
        <w:t xml:space="preserve">d been conducted prior to this study </w:t>
      </w:r>
      <w:r w:rsidRPr="00124A75">
        <w:rPr>
          <w:rFonts w:cs="Times New Roman"/>
          <w:szCs w:val="24"/>
        </w:rPr>
        <w:t xml:space="preserve">concerning the </w:t>
      </w:r>
      <w:r>
        <w:rPr>
          <w:rFonts w:cs="Times New Roman"/>
          <w:szCs w:val="24"/>
        </w:rPr>
        <w:t>impact of curricular offerings and pedagogical approaches on the lived e</w:t>
      </w:r>
      <w:r w:rsidRPr="00124A75">
        <w:rPr>
          <w:rFonts w:cs="Times New Roman"/>
          <w:szCs w:val="24"/>
        </w:rPr>
        <w:t>xperience</w:t>
      </w:r>
      <w:r>
        <w:rPr>
          <w:rFonts w:cs="Times New Roman"/>
          <w:szCs w:val="24"/>
        </w:rPr>
        <w:t>s</w:t>
      </w:r>
      <w:r w:rsidRPr="00124A75">
        <w:rPr>
          <w:rFonts w:cs="Times New Roman"/>
          <w:szCs w:val="24"/>
        </w:rPr>
        <w:t xml:space="preserve"> of </w:t>
      </w:r>
      <w:r>
        <w:rPr>
          <w:rFonts w:cs="Times New Roman"/>
          <w:szCs w:val="24"/>
        </w:rPr>
        <w:t xml:space="preserve">those </w:t>
      </w:r>
      <w:r w:rsidRPr="00124A75">
        <w:rPr>
          <w:rFonts w:cs="Times New Roman"/>
          <w:szCs w:val="24"/>
        </w:rPr>
        <w:t>participating in such a school.  To address this deficiency in the literature, the purpose</w:t>
      </w:r>
      <w:r>
        <w:rPr>
          <w:rFonts w:cs="Times New Roman"/>
          <w:szCs w:val="24"/>
        </w:rPr>
        <w:t xml:space="preserve"> of this collective case study wa</w:t>
      </w:r>
      <w:r w:rsidRPr="00124A75">
        <w:rPr>
          <w:rFonts w:cs="Times New Roman"/>
          <w:szCs w:val="24"/>
        </w:rPr>
        <w:t xml:space="preserve">s to explore the effects of curricular content and pedagogical approaches on the lived experience of an administrator, teacher, and student </w:t>
      </w:r>
      <w:r>
        <w:rPr>
          <w:rFonts w:cs="Times New Roman"/>
          <w:szCs w:val="24"/>
        </w:rPr>
        <w:t>within</w:t>
      </w:r>
      <w:r w:rsidRPr="00124A75">
        <w:rPr>
          <w:rFonts w:cs="Times New Roman"/>
          <w:szCs w:val="24"/>
        </w:rPr>
        <w:t xml:space="preserve"> a school of </w:t>
      </w:r>
      <w:r>
        <w:rPr>
          <w:rFonts w:cs="Times New Roman"/>
          <w:szCs w:val="24"/>
        </w:rPr>
        <w:t>popular</w:t>
      </w:r>
      <w:r w:rsidRPr="00124A75">
        <w:rPr>
          <w:rFonts w:cs="Times New Roman"/>
          <w:szCs w:val="24"/>
        </w:rPr>
        <w:t xml:space="preserve"> music.  The main re</w:t>
      </w:r>
      <w:r>
        <w:rPr>
          <w:rFonts w:cs="Times New Roman"/>
          <w:szCs w:val="24"/>
        </w:rPr>
        <w:t>search questions that served to guide</w:t>
      </w:r>
      <w:r w:rsidRPr="00124A75">
        <w:rPr>
          <w:rFonts w:cs="Times New Roman"/>
          <w:szCs w:val="24"/>
        </w:rPr>
        <w:t xml:space="preserve"> this study </w:t>
      </w:r>
      <w:r>
        <w:rPr>
          <w:rFonts w:cs="Times New Roman"/>
          <w:szCs w:val="24"/>
        </w:rPr>
        <w:t>were</w:t>
      </w:r>
      <w:r w:rsidRPr="00124A75">
        <w:rPr>
          <w:rFonts w:cs="Times New Roman"/>
          <w:szCs w:val="24"/>
        </w:rPr>
        <w:t xml:space="preserve"> as follows: </w:t>
      </w:r>
    </w:p>
    <w:p w:rsidR="002B0ACE" w:rsidRPr="00124A75" w:rsidRDefault="002B0ACE" w:rsidP="002B0ACE">
      <w:pPr>
        <w:pStyle w:val="ListParagraph"/>
        <w:numPr>
          <w:ilvl w:val="0"/>
          <w:numId w:val="13"/>
        </w:numPr>
        <w:rPr>
          <w:rFonts w:cs="Times New Roman"/>
          <w:szCs w:val="24"/>
        </w:rPr>
      </w:pPr>
      <w:r w:rsidRPr="00124A75">
        <w:rPr>
          <w:rFonts w:cs="Times New Roman"/>
          <w:szCs w:val="24"/>
        </w:rPr>
        <w:t>What is the culture of the school?</w:t>
      </w:r>
    </w:p>
    <w:p w:rsidR="002B0ACE" w:rsidRPr="00124A75" w:rsidRDefault="002B0ACE" w:rsidP="002B0ACE">
      <w:pPr>
        <w:pStyle w:val="ListParagraph"/>
        <w:numPr>
          <w:ilvl w:val="0"/>
          <w:numId w:val="13"/>
        </w:numPr>
        <w:rPr>
          <w:rFonts w:cs="Times New Roman"/>
          <w:szCs w:val="24"/>
        </w:rPr>
      </w:pPr>
      <w:r w:rsidRPr="00124A75">
        <w:rPr>
          <w:rFonts w:cs="Times New Roman"/>
          <w:szCs w:val="24"/>
        </w:rPr>
        <w:t xml:space="preserve">What elements of their previous experience do the participants believe have contributed to their participation in a school of </w:t>
      </w:r>
      <w:r>
        <w:rPr>
          <w:rFonts w:cs="Times New Roman"/>
          <w:szCs w:val="24"/>
        </w:rPr>
        <w:t>popular</w:t>
      </w:r>
      <w:r w:rsidRPr="00124A75">
        <w:rPr>
          <w:rFonts w:cs="Times New Roman"/>
          <w:szCs w:val="24"/>
        </w:rPr>
        <w:t xml:space="preserve"> music?</w:t>
      </w:r>
    </w:p>
    <w:p w:rsidR="002B0ACE" w:rsidRPr="00124A75" w:rsidRDefault="002B0ACE" w:rsidP="002B0ACE">
      <w:pPr>
        <w:pStyle w:val="ListParagraph"/>
        <w:numPr>
          <w:ilvl w:val="0"/>
          <w:numId w:val="13"/>
        </w:numPr>
        <w:rPr>
          <w:rFonts w:cs="Times New Roman"/>
          <w:szCs w:val="24"/>
        </w:rPr>
      </w:pPr>
      <w:r w:rsidRPr="00124A75">
        <w:rPr>
          <w:rFonts w:cs="Times New Roman"/>
          <w:szCs w:val="24"/>
        </w:rPr>
        <w:t>Based on their experience, how do the participants describe the nature of the curricular content?</w:t>
      </w:r>
    </w:p>
    <w:p w:rsidR="002B0ACE" w:rsidRPr="00124A75" w:rsidRDefault="002B0ACE" w:rsidP="002B0ACE">
      <w:pPr>
        <w:pStyle w:val="ListParagraph"/>
        <w:numPr>
          <w:ilvl w:val="0"/>
          <w:numId w:val="13"/>
        </w:numPr>
        <w:rPr>
          <w:rFonts w:cs="Times New Roman"/>
          <w:szCs w:val="24"/>
        </w:rPr>
      </w:pPr>
      <w:r w:rsidRPr="00124A75">
        <w:rPr>
          <w:rFonts w:cs="Times New Roman"/>
          <w:szCs w:val="24"/>
        </w:rPr>
        <w:t>Based on their experience, how do the participants describe the nature of the pedagogical approaches?</w:t>
      </w:r>
    </w:p>
    <w:p w:rsidR="002B0ACE" w:rsidRPr="00124A75" w:rsidRDefault="002B0ACE" w:rsidP="002B0ACE">
      <w:pPr>
        <w:pStyle w:val="ListParagraph"/>
        <w:numPr>
          <w:ilvl w:val="0"/>
          <w:numId w:val="13"/>
        </w:numPr>
        <w:rPr>
          <w:rFonts w:cs="Times New Roman"/>
          <w:szCs w:val="24"/>
        </w:rPr>
      </w:pPr>
      <w:r w:rsidRPr="00124A75">
        <w:rPr>
          <w:rFonts w:cs="Times New Roman"/>
          <w:szCs w:val="24"/>
        </w:rPr>
        <w:t>What statements best describe participants’ lived experience within this school?</w:t>
      </w:r>
    </w:p>
    <w:p w:rsidR="002B0ACE" w:rsidRPr="00124A75" w:rsidRDefault="002B0ACE" w:rsidP="002B0ACE">
      <w:pPr>
        <w:rPr>
          <w:rFonts w:cs="Times New Roman"/>
          <w:szCs w:val="24"/>
        </w:rPr>
      </w:pPr>
      <w:r w:rsidRPr="00124A75">
        <w:rPr>
          <w:rFonts w:cs="Times New Roman"/>
          <w:szCs w:val="24"/>
        </w:rPr>
        <w:t xml:space="preserve">This chapter will address the design of the study, the rationale and process of sample selection, data collection and analysis methods, as well as provide evidences of </w:t>
      </w:r>
      <w:r w:rsidRPr="00124A75">
        <w:rPr>
          <w:rFonts w:cs="Times New Roman"/>
          <w:szCs w:val="24"/>
        </w:rPr>
        <w:lastRenderedPageBreak/>
        <w:t xml:space="preserve">reliability and validity checks.  It will conclude with an explanation of my biases resulting from previous experience with the subject.  </w:t>
      </w:r>
    </w:p>
    <w:p w:rsidR="002B0ACE" w:rsidRPr="00124A75" w:rsidRDefault="002B0ACE" w:rsidP="002B0ACE">
      <w:pPr>
        <w:pStyle w:val="Heading2"/>
        <w:rPr>
          <w:rFonts w:cs="Times New Roman"/>
          <w:szCs w:val="24"/>
        </w:rPr>
      </w:pPr>
      <w:bookmarkStart w:id="101" w:name="_Toc348698391"/>
      <w:bookmarkStart w:id="102" w:name="_Toc350289298"/>
      <w:bookmarkStart w:id="103" w:name="_Toc447977419"/>
      <w:r w:rsidRPr="00124A75">
        <w:rPr>
          <w:rFonts w:cs="Times New Roman"/>
          <w:szCs w:val="24"/>
        </w:rPr>
        <w:t>Approach</w:t>
      </w:r>
      <w:bookmarkEnd w:id="101"/>
      <w:bookmarkEnd w:id="102"/>
      <w:bookmarkEnd w:id="103"/>
    </w:p>
    <w:p w:rsidR="002B0ACE" w:rsidRPr="00124A75" w:rsidRDefault="002B0ACE" w:rsidP="002B0ACE">
      <w:pPr>
        <w:rPr>
          <w:rFonts w:cs="Times New Roman"/>
          <w:szCs w:val="24"/>
        </w:rPr>
      </w:pPr>
      <w:r w:rsidRPr="00124A75">
        <w:rPr>
          <w:rFonts w:cs="Times New Roman"/>
          <w:szCs w:val="24"/>
        </w:rPr>
        <w:t>Since the fo</w:t>
      </w:r>
      <w:r>
        <w:rPr>
          <w:rFonts w:cs="Times New Roman"/>
          <w:szCs w:val="24"/>
        </w:rPr>
        <w:t>cus of the current study was</w:t>
      </w:r>
      <w:r w:rsidRPr="00124A75">
        <w:rPr>
          <w:rFonts w:cs="Times New Roman"/>
          <w:szCs w:val="24"/>
        </w:rPr>
        <w:t xml:space="preserve"> to gain an increased understanding of the effects of curricular content and pedagogical approaches within a school of </w:t>
      </w:r>
      <w:r>
        <w:rPr>
          <w:rFonts w:cs="Times New Roman"/>
          <w:szCs w:val="24"/>
        </w:rPr>
        <w:t>popular</w:t>
      </w:r>
      <w:r w:rsidRPr="00124A75">
        <w:rPr>
          <w:rFonts w:cs="Times New Roman"/>
          <w:szCs w:val="24"/>
        </w:rPr>
        <w:t xml:space="preserve"> music, a qualitative case study appro</w:t>
      </w:r>
      <w:r>
        <w:rPr>
          <w:rFonts w:cs="Times New Roman"/>
          <w:szCs w:val="24"/>
        </w:rPr>
        <w:t xml:space="preserve">ach was utilized (Creswell, 2007).  </w:t>
      </w:r>
      <w:r w:rsidRPr="00124A75">
        <w:rPr>
          <w:rFonts w:cs="Times New Roman"/>
          <w:szCs w:val="24"/>
        </w:rPr>
        <w:t>For this research, a collec</w:t>
      </w:r>
      <w:r>
        <w:rPr>
          <w:rFonts w:cs="Times New Roman"/>
          <w:szCs w:val="24"/>
        </w:rPr>
        <w:t>tive case study approach was</w:t>
      </w:r>
      <w:r w:rsidRPr="00124A75">
        <w:rPr>
          <w:rFonts w:cs="Times New Roman"/>
          <w:szCs w:val="24"/>
        </w:rPr>
        <w:t xml:space="preserve"> employed in</w:t>
      </w:r>
      <w:r>
        <w:rPr>
          <w:rFonts w:cs="Times New Roman"/>
          <w:szCs w:val="24"/>
        </w:rPr>
        <w:t xml:space="preserve"> which “one issue or concern is… selected</w:t>
      </w:r>
      <w:r w:rsidRPr="00124A75">
        <w:rPr>
          <w:rFonts w:cs="Times New Roman"/>
          <w:szCs w:val="24"/>
        </w:rPr>
        <w:t>, but the inquirer selects multiple case studies to illustrate the issue” (Creswell, 2007).  Th</w:t>
      </w:r>
      <w:r>
        <w:rPr>
          <w:rFonts w:cs="Times New Roman"/>
          <w:szCs w:val="24"/>
        </w:rPr>
        <w:t>e uniting issue for this study wa</w:t>
      </w:r>
      <w:r w:rsidRPr="00124A75">
        <w:rPr>
          <w:rFonts w:cs="Times New Roman"/>
          <w:szCs w:val="24"/>
        </w:rPr>
        <w:t xml:space="preserve">s the curricular content and pedagogical methods at a school of </w:t>
      </w:r>
      <w:r>
        <w:rPr>
          <w:rFonts w:cs="Times New Roman"/>
          <w:szCs w:val="24"/>
        </w:rPr>
        <w:t>popular</w:t>
      </w:r>
      <w:r w:rsidRPr="00124A75">
        <w:rPr>
          <w:rFonts w:cs="Times New Roman"/>
          <w:szCs w:val="24"/>
        </w:rPr>
        <w:t xml:space="preserve"> music, </w:t>
      </w:r>
      <w:r>
        <w:rPr>
          <w:rFonts w:cs="Times New Roman"/>
          <w:szCs w:val="24"/>
        </w:rPr>
        <w:t>while the multiple cases were</w:t>
      </w:r>
      <w:r w:rsidRPr="00124A75">
        <w:rPr>
          <w:rFonts w:cs="Times New Roman"/>
          <w:szCs w:val="24"/>
        </w:rPr>
        <w:t xml:space="preserve"> chosen based on </w:t>
      </w:r>
      <w:r>
        <w:rPr>
          <w:rFonts w:cs="Times New Roman"/>
          <w:szCs w:val="24"/>
        </w:rPr>
        <w:t xml:space="preserve">their </w:t>
      </w:r>
      <w:r w:rsidRPr="00124A75">
        <w:rPr>
          <w:rFonts w:cs="Times New Roman"/>
          <w:szCs w:val="24"/>
        </w:rPr>
        <w:t>role within</w:t>
      </w:r>
      <w:r>
        <w:rPr>
          <w:rFonts w:cs="Times New Roman"/>
          <w:szCs w:val="24"/>
        </w:rPr>
        <w:t xml:space="preserve"> the school.  The school was</w:t>
      </w:r>
      <w:r w:rsidRPr="00124A75">
        <w:rPr>
          <w:rFonts w:cs="Times New Roman"/>
          <w:szCs w:val="24"/>
        </w:rPr>
        <w:t xml:space="preserve"> chosen using a typical case model since a normal or average example of curriculum and pedagogy at a school of </w:t>
      </w:r>
      <w:r>
        <w:rPr>
          <w:rFonts w:cs="Times New Roman"/>
          <w:szCs w:val="24"/>
        </w:rPr>
        <w:t>popular</w:t>
      </w:r>
      <w:r w:rsidRPr="00124A75">
        <w:rPr>
          <w:rFonts w:cs="Times New Roman"/>
          <w:szCs w:val="24"/>
        </w:rPr>
        <w:t xml:space="preserve"> music </w:t>
      </w:r>
      <w:r>
        <w:rPr>
          <w:rFonts w:cs="Times New Roman"/>
          <w:szCs w:val="24"/>
        </w:rPr>
        <w:t>wa</w:t>
      </w:r>
      <w:r w:rsidRPr="00124A75">
        <w:rPr>
          <w:rFonts w:cs="Times New Roman"/>
          <w:szCs w:val="24"/>
        </w:rPr>
        <w:t xml:space="preserve">s desired for study (Creswell, 2007; Merriam, 2009).  Once the </w:t>
      </w:r>
      <w:r>
        <w:rPr>
          <w:rFonts w:cs="Times New Roman"/>
          <w:szCs w:val="24"/>
        </w:rPr>
        <w:t>school constituting the typical case was</w:t>
      </w:r>
      <w:r w:rsidRPr="00124A75">
        <w:rPr>
          <w:rFonts w:cs="Times New Roman"/>
          <w:szCs w:val="24"/>
        </w:rPr>
        <w:t xml:space="preserve"> selected, three </w:t>
      </w:r>
      <w:r>
        <w:rPr>
          <w:rFonts w:cs="Times New Roman"/>
          <w:szCs w:val="24"/>
        </w:rPr>
        <w:t>representative</w:t>
      </w:r>
      <w:r w:rsidRPr="00124A75">
        <w:rPr>
          <w:rFonts w:cs="Times New Roman"/>
          <w:szCs w:val="24"/>
        </w:rPr>
        <w:t xml:space="preserve"> cases </w:t>
      </w:r>
      <w:r>
        <w:rPr>
          <w:rFonts w:cs="Times New Roman"/>
          <w:szCs w:val="24"/>
        </w:rPr>
        <w:t>from within the school were</w:t>
      </w:r>
      <w:r w:rsidRPr="00124A75">
        <w:rPr>
          <w:rFonts w:cs="Times New Roman"/>
          <w:szCs w:val="24"/>
        </w:rPr>
        <w:t xml:space="preserve"> selected to inform the researcher regarding the main issue of curricular content and pedagogical methods.  Ma</w:t>
      </w:r>
      <w:r>
        <w:rPr>
          <w:rFonts w:cs="Times New Roman"/>
          <w:szCs w:val="24"/>
        </w:rPr>
        <w:t>ximum variation sampling was</w:t>
      </w:r>
      <w:r w:rsidRPr="00124A75">
        <w:rPr>
          <w:rFonts w:cs="Times New Roman"/>
          <w:szCs w:val="24"/>
        </w:rPr>
        <w:t xml:space="preserve"> used to select multiple cases that represent a wide variety of roles, and therefore a wide variety of perspectives on</w:t>
      </w:r>
      <w:r>
        <w:rPr>
          <w:rFonts w:cs="Times New Roman"/>
          <w:szCs w:val="24"/>
        </w:rPr>
        <w:t xml:space="preserve"> the central issue (See Fig. 2</w:t>
      </w:r>
      <w:r w:rsidRPr="00124A75">
        <w:rPr>
          <w:rFonts w:cs="Times New Roman"/>
          <w:szCs w:val="24"/>
        </w:rPr>
        <w:t>) (Creswell, 2007; Merriam, 2009).  This method of sampling is widely used in qualitative research since it yields results that reflect different perspectives on a singular issue.  In regards to this study,</w:t>
      </w:r>
      <w:r>
        <w:rPr>
          <w:rFonts w:cs="Times New Roman"/>
          <w:szCs w:val="24"/>
        </w:rPr>
        <w:t xml:space="preserve"> maximum variation sampling</w:t>
      </w:r>
      <w:r w:rsidRPr="00124A75">
        <w:rPr>
          <w:rFonts w:cs="Times New Roman"/>
          <w:szCs w:val="24"/>
        </w:rPr>
        <w:t xml:space="preserve"> result</w:t>
      </w:r>
      <w:r>
        <w:rPr>
          <w:rFonts w:cs="Times New Roman"/>
          <w:szCs w:val="24"/>
        </w:rPr>
        <w:t>ed</w:t>
      </w:r>
      <w:r w:rsidRPr="00124A75">
        <w:rPr>
          <w:rFonts w:cs="Times New Roman"/>
          <w:szCs w:val="24"/>
        </w:rPr>
        <w:t xml:space="preserve"> in the selection of an administrator, a teacher, and a student from a typical school of </w:t>
      </w:r>
      <w:r>
        <w:rPr>
          <w:rFonts w:cs="Times New Roman"/>
          <w:szCs w:val="24"/>
        </w:rPr>
        <w:t>popular</w:t>
      </w:r>
      <w:r w:rsidRPr="00124A75">
        <w:rPr>
          <w:rFonts w:cs="Times New Roman"/>
          <w:szCs w:val="24"/>
        </w:rPr>
        <w:t xml:space="preserve"> music as participants.  The sampling procedure will be discussed in more detail later in the chapter.   </w:t>
      </w:r>
    </w:p>
    <w:p w:rsidR="002B0ACE" w:rsidRDefault="002B0ACE" w:rsidP="002B0ACE">
      <w:pPr>
        <w:keepNext/>
        <w:ind w:firstLine="0"/>
        <w:jc w:val="center"/>
      </w:pPr>
      <w:r>
        <w:rPr>
          <w:rFonts w:cs="Times New Roman"/>
          <w:noProof/>
          <w:szCs w:val="24"/>
        </w:rPr>
        <w:lastRenderedPageBreak/>
        <w:drawing>
          <wp:inline distT="0" distB="0" distL="0" distR="0" wp14:anchorId="0F7BB4D3" wp14:editId="17D4C1D2">
            <wp:extent cx="4766765" cy="250569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 Max variance sample.PNG"/>
                    <pic:cNvPicPr/>
                  </pic:nvPicPr>
                  <pic:blipFill>
                    <a:blip r:embed="rId13">
                      <a:extLst>
                        <a:ext uri="{28A0092B-C50C-407E-A947-70E740481C1C}">
                          <a14:useLocalDpi xmlns:a14="http://schemas.microsoft.com/office/drawing/2010/main" val="0"/>
                        </a:ext>
                      </a:extLst>
                    </a:blip>
                    <a:stretch>
                      <a:fillRect/>
                    </a:stretch>
                  </pic:blipFill>
                  <pic:spPr>
                    <a:xfrm>
                      <a:off x="0" y="0"/>
                      <a:ext cx="4766765" cy="2505694"/>
                    </a:xfrm>
                    <a:prstGeom prst="rect">
                      <a:avLst/>
                    </a:prstGeom>
                  </pic:spPr>
                </pic:pic>
              </a:graphicData>
            </a:graphic>
          </wp:inline>
        </w:drawing>
      </w:r>
    </w:p>
    <w:p w:rsidR="002B0ACE" w:rsidRPr="00735017" w:rsidRDefault="002B0ACE" w:rsidP="002B0ACE">
      <w:pPr>
        <w:pStyle w:val="Caption"/>
        <w:ind w:firstLine="0"/>
        <w:rPr>
          <w:rFonts w:cs="Times New Roman"/>
          <w:b w:val="0"/>
          <w:color w:val="auto"/>
          <w:sz w:val="24"/>
          <w:szCs w:val="24"/>
        </w:rPr>
      </w:pPr>
      <w:bookmarkStart w:id="104" w:name="_Toc348703377"/>
      <w:bookmarkStart w:id="105" w:name="_GoBack"/>
      <w:bookmarkEnd w:id="105"/>
      <w:proofErr w:type="gramStart"/>
      <w:r w:rsidRPr="00735017">
        <w:rPr>
          <w:b w:val="0"/>
          <w:i/>
          <w:color w:val="auto"/>
          <w:sz w:val="24"/>
          <w:szCs w:val="24"/>
        </w:rPr>
        <w:t xml:space="preserve">Figure </w:t>
      </w:r>
      <w:r w:rsidRPr="00735017">
        <w:rPr>
          <w:b w:val="0"/>
          <w:i/>
          <w:color w:val="auto"/>
          <w:sz w:val="24"/>
          <w:szCs w:val="24"/>
        </w:rPr>
        <w:fldChar w:fldCharType="begin"/>
      </w:r>
      <w:r w:rsidRPr="00735017">
        <w:rPr>
          <w:b w:val="0"/>
          <w:i/>
          <w:color w:val="auto"/>
          <w:sz w:val="24"/>
          <w:szCs w:val="24"/>
        </w:rPr>
        <w:instrText xml:space="preserve"> SEQ Figure \* ARABIC </w:instrText>
      </w:r>
      <w:r w:rsidRPr="00735017">
        <w:rPr>
          <w:b w:val="0"/>
          <w:i/>
          <w:color w:val="auto"/>
          <w:sz w:val="24"/>
          <w:szCs w:val="24"/>
        </w:rPr>
        <w:fldChar w:fldCharType="separate"/>
      </w:r>
      <w:r w:rsidR="008E25CC">
        <w:rPr>
          <w:b w:val="0"/>
          <w:i/>
          <w:noProof/>
          <w:color w:val="auto"/>
          <w:sz w:val="24"/>
          <w:szCs w:val="24"/>
        </w:rPr>
        <w:t>2</w:t>
      </w:r>
      <w:r w:rsidRPr="00735017">
        <w:rPr>
          <w:b w:val="0"/>
          <w:i/>
          <w:color w:val="auto"/>
          <w:sz w:val="24"/>
          <w:szCs w:val="24"/>
        </w:rPr>
        <w:fldChar w:fldCharType="end"/>
      </w:r>
      <w:r w:rsidRPr="00735017">
        <w:rPr>
          <w:b w:val="0"/>
          <w:color w:val="auto"/>
          <w:sz w:val="24"/>
          <w:szCs w:val="24"/>
        </w:rPr>
        <w:t>.</w:t>
      </w:r>
      <w:proofErr w:type="gramEnd"/>
      <w:r w:rsidRPr="00735017">
        <w:rPr>
          <w:b w:val="0"/>
          <w:color w:val="auto"/>
          <w:sz w:val="24"/>
          <w:szCs w:val="24"/>
        </w:rPr>
        <w:t xml:space="preserve"> Graphic representation of a typical and maximum variance sample</w:t>
      </w:r>
      <w:bookmarkEnd w:id="104"/>
    </w:p>
    <w:p w:rsidR="002B0ACE" w:rsidRPr="00124A75" w:rsidRDefault="002B0ACE" w:rsidP="002B0ACE">
      <w:pPr>
        <w:rPr>
          <w:rFonts w:cs="Times New Roman"/>
          <w:szCs w:val="24"/>
        </w:rPr>
      </w:pPr>
    </w:p>
    <w:p w:rsidR="002B0ACE" w:rsidRDefault="002B0ACE" w:rsidP="002B0ACE">
      <w:pPr>
        <w:rPr>
          <w:rFonts w:cs="Times New Roman"/>
          <w:szCs w:val="24"/>
        </w:rPr>
      </w:pPr>
      <w:proofErr w:type="gramStart"/>
      <w:r w:rsidRPr="00124A75">
        <w:rPr>
          <w:rFonts w:cs="Times New Roman"/>
          <w:szCs w:val="24"/>
        </w:rPr>
        <w:t>One strength</w:t>
      </w:r>
      <w:proofErr w:type="gramEnd"/>
      <w:r w:rsidRPr="00124A75">
        <w:rPr>
          <w:rFonts w:cs="Times New Roman"/>
          <w:szCs w:val="24"/>
        </w:rPr>
        <w:t xml:space="preserve"> of qualitative research, and case study re</w:t>
      </w:r>
      <w:r>
        <w:rPr>
          <w:rFonts w:cs="Times New Roman"/>
          <w:szCs w:val="24"/>
        </w:rPr>
        <w:t>search in particular, that made</w:t>
      </w:r>
      <w:r w:rsidRPr="00124A75">
        <w:rPr>
          <w:rFonts w:cs="Times New Roman"/>
          <w:szCs w:val="24"/>
        </w:rPr>
        <w:t xml:space="preserve"> it especially appropriate for this study is the resulting rich, thick description of the issue that is generated from the viewpoint of the participants (Merriam, 2009).  Merriam credits the field of anthropology with the term “thick description” and defines it as “the complete, literal description of the incident or entity being investigated” (p. 43).  This strength is especially useful when exploring issues that are not easily quantifiable due to their complex and multidimensional nature.  Because of the myriad variables involved in the exploration of curricular content and pedagogical approaches within schools of </w:t>
      </w:r>
      <w:r>
        <w:rPr>
          <w:rFonts w:cs="Times New Roman"/>
          <w:szCs w:val="24"/>
        </w:rPr>
        <w:t>popular</w:t>
      </w:r>
      <w:r w:rsidRPr="00124A75">
        <w:rPr>
          <w:rFonts w:cs="Times New Roman"/>
          <w:szCs w:val="24"/>
        </w:rPr>
        <w:t xml:space="preserve"> music</w:t>
      </w:r>
      <w:r>
        <w:rPr>
          <w:rFonts w:cs="Times New Roman"/>
          <w:szCs w:val="24"/>
        </w:rPr>
        <w:t xml:space="preserve">, a rich, think description </w:t>
      </w:r>
      <w:r w:rsidRPr="00124A75">
        <w:rPr>
          <w:rFonts w:cs="Times New Roman"/>
          <w:szCs w:val="24"/>
        </w:rPr>
        <w:t>provide</w:t>
      </w:r>
      <w:r>
        <w:rPr>
          <w:rFonts w:cs="Times New Roman"/>
          <w:szCs w:val="24"/>
        </w:rPr>
        <w:t>d</w:t>
      </w:r>
      <w:r w:rsidRPr="00124A75">
        <w:rPr>
          <w:rFonts w:cs="Times New Roman"/>
          <w:szCs w:val="24"/>
        </w:rPr>
        <w:t xml:space="preserve"> insight that could not </w:t>
      </w:r>
      <w:r>
        <w:rPr>
          <w:rFonts w:cs="Times New Roman"/>
          <w:szCs w:val="24"/>
        </w:rPr>
        <w:t xml:space="preserve">have </w:t>
      </w:r>
      <w:r w:rsidRPr="00124A75">
        <w:rPr>
          <w:rFonts w:cs="Times New Roman"/>
          <w:szCs w:val="24"/>
        </w:rPr>
        <w:t>be</w:t>
      </w:r>
      <w:r>
        <w:rPr>
          <w:rFonts w:cs="Times New Roman"/>
          <w:szCs w:val="24"/>
        </w:rPr>
        <w:t>en</w:t>
      </w:r>
      <w:r w:rsidRPr="00124A75">
        <w:rPr>
          <w:rFonts w:cs="Times New Roman"/>
          <w:szCs w:val="24"/>
        </w:rPr>
        <w:t xml:space="preserve"> gained by other means.  </w:t>
      </w:r>
    </w:p>
    <w:p w:rsidR="002B0ACE" w:rsidRDefault="002B0ACE" w:rsidP="002B0ACE">
      <w:pPr>
        <w:rPr>
          <w:rFonts w:cs="Times New Roman"/>
          <w:szCs w:val="24"/>
        </w:rPr>
      </w:pPr>
      <w:r w:rsidRPr="00124A75">
        <w:rPr>
          <w:rFonts w:cs="Times New Roman"/>
          <w:szCs w:val="24"/>
        </w:rPr>
        <w:t xml:space="preserve">In qualitative studies, the researcher serves as the primary instrument of data collection and plays a vital role in data analysis.  Data analysis occurs through inductive reasoning and remains flexible as the study progresses, allowing the researcher to follow emerging themes and ideas as the study progresses (Creswell, 2007; Merriam, </w:t>
      </w:r>
      <w:r w:rsidRPr="00124A75">
        <w:rPr>
          <w:rFonts w:cs="Times New Roman"/>
          <w:szCs w:val="24"/>
        </w:rPr>
        <w:lastRenderedPageBreak/>
        <w:t>2009).  This flexible, induct</w:t>
      </w:r>
      <w:r>
        <w:rPr>
          <w:rFonts w:cs="Times New Roman"/>
          <w:szCs w:val="24"/>
        </w:rPr>
        <w:t>ive approach to data analysis was</w:t>
      </w:r>
      <w:r w:rsidRPr="00124A75">
        <w:rPr>
          <w:rFonts w:cs="Times New Roman"/>
          <w:szCs w:val="24"/>
        </w:rPr>
        <w:t xml:space="preserve"> appropriate in this study for two reasons.  First, the constructivist approach inherent</w:t>
      </w:r>
      <w:r>
        <w:rPr>
          <w:rFonts w:cs="Times New Roman"/>
          <w:szCs w:val="24"/>
        </w:rPr>
        <w:t xml:space="preserve"> in qualitative inquiry requires</w:t>
      </w:r>
      <w:r w:rsidRPr="00124A75">
        <w:rPr>
          <w:rFonts w:cs="Times New Roman"/>
          <w:szCs w:val="24"/>
        </w:rPr>
        <w:t xml:space="preserve"> the researcher to remain flexible throughout analysis of data.  Unlike in quantitative research, which is based on a positivistic view of truth, the qual</w:t>
      </w:r>
      <w:r>
        <w:rPr>
          <w:rFonts w:cs="Times New Roman"/>
          <w:szCs w:val="24"/>
        </w:rPr>
        <w:t xml:space="preserve">itative researcher </w:t>
      </w:r>
      <w:r w:rsidRPr="00124A75">
        <w:rPr>
          <w:rFonts w:cs="Times New Roman"/>
          <w:szCs w:val="24"/>
        </w:rPr>
        <w:t>begin</w:t>
      </w:r>
      <w:r>
        <w:rPr>
          <w:rFonts w:cs="Times New Roman"/>
          <w:szCs w:val="24"/>
        </w:rPr>
        <w:t>s</w:t>
      </w:r>
      <w:r w:rsidRPr="00124A75">
        <w:rPr>
          <w:rFonts w:cs="Times New Roman"/>
          <w:szCs w:val="24"/>
        </w:rPr>
        <w:t xml:space="preserve"> data collection and analysis without the assumption of complete contextua</w:t>
      </w:r>
      <w:r>
        <w:rPr>
          <w:rFonts w:cs="Times New Roman"/>
          <w:szCs w:val="24"/>
        </w:rPr>
        <w:t>l understanding of the topic.  In the current study, t</w:t>
      </w:r>
      <w:r w:rsidRPr="00124A75">
        <w:rPr>
          <w:rFonts w:cs="Times New Roman"/>
          <w:szCs w:val="24"/>
        </w:rPr>
        <w:t>he researc</w:t>
      </w:r>
      <w:r>
        <w:rPr>
          <w:rFonts w:cs="Times New Roman"/>
          <w:szCs w:val="24"/>
        </w:rPr>
        <w:t>her’s initial data analysis</w:t>
      </w:r>
      <w:r w:rsidRPr="00124A75">
        <w:rPr>
          <w:rFonts w:cs="Times New Roman"/>
          <w:szCs w:val="24"/>
        </w:rPr>
        <w:t xml:space="preserve"> inform</w:t>
      </w:r>
      <w:r>
        <w:rPr>
          <w:rFonts w:cs="Times New Roman"/>
          <w:szCs w:val="24"/>
        </w:rPr>
        <w:t>ed</w:t>
      </w:r>
      <w:r w:rsidRPr="00124A75">
        <w:rPr>
          <w:rFonts w:cs="Times New Roman"/>
          <w:szCs w:val="24"/>
        </w:rPr>
        <w:t xml:space="preserve"> him as to what curricular con</w:t>
      </w:r>
      <w:r>
        <w:rPr>
          <w:rFonts w:cs="Times New Roman"/>
          <w:szCs w:val="24"/>
        </w:rPr>
        <w:t>tent and pedagogical methods were</w:t>
      </w:r>
      <w:r w:rsidRPr="00124A75">
        <w:rPr>
          <w:rFonts w:cs="Times New Roman"/>
          <w:szCs w:val="24"/>
        </w:rPr>
        <w:t xml:space="preserve"> in place at the school</w:t>
      </w:r>
      <w:r>
        <w:rPr>
          <w:rFonts w:cs="Times New Roman"/>
          <w:szCs w:val="24"/>
        </w:rPr>
        <w:t>.  This analysis also</w:t>
      </w:r>
      <w:r w:rsidRPr="00124A75">
        <w:rPr>
          <w:rFonts w:cs="Times New Roman"/>
          <w:szCs w:val="24"/>
        </w:rPr>
        <w:t xml:space="preserve"> provide</w:t>
      </w:r>
      <w:r>
        <w:rPr>
          <w:rFonts w:cs="Times New Roman"/>
          <w:szCs w:val="24"/>
        </w:rPr>
        <w:t>d</w:t>
      </w:r>
      <w:r w:rsidRPr="00124A75">
        <w:rPr>
          <w:rFonts w:cs="Times New Roman"/>
          <w:szCs w:val="24"/>
        </w:rPr>
        <w:t xml:space="preserve"> a deeper understanding of the participants’ roles within the school.  Although a thorough examinatio</w:t>
      </w:r>
      <w:r>
        <w:rPr>
          <w:rFonts w:cs="Times New Roman"/>
          <w:szCs w:val="24"/>
        </w:rPr>
        <w:t>n of extant literature had</w:t>
      </w:r>
      <w:r w:rsidRPr="00124A75">
        <w:rPr>
          <w:rFonts w:cs="Times New Roman"/>
          <w:szCs w:val="24"/>
        </w:rPr>
        <w:t xml:space="preserve"> taken place, the research</w:t>
      </w:r>
      <w:r>
        <w:rPr>
          <w:rFonts w:cs="Times New Roman"/>
          <w:szCs w:val="24"/>
        </w:rPr>
        <w:t xml:space="preserve"> process was</w:t>
      </w:r>
      <w:r w:rsidRPr="00124A75">
        <w:rPr>
          <w:rFonts w:cs="Times New Roman"/>
          <w:szCs w:val="24"/>
        </w:rPr>
        <w:t xml:space="preserve"> flexible enough to allow for </w:t>
      </w:r>
      <w:r>
        <w:rPr>
          <w:rFonts w:cs="Times New Roman"/>
          <w:szCs w:val="24"/>
        </w:rPr>
        <w:t xml:space="preserve">the emergence of </w:t>
      </w:r>
      <w:r w:rsidRPr="00124A75">
        <w:rPr>
          <w:rFonts w:cs="Times New Roman"/>
          <w:szCs w:val="24"/>
        </w:rPr>
        <w:t>new, and sometimes unexpec</w:t>
      </w:r>
      <w:r>
        <w:rPr>
          <w:rFonts w:cs="Times New Roman"/>
          <w:szCs w:val="24"/>
        </w:rPr>
        <w:t>ted, information</w:t>
      </w:r>
      <w:r w:rsidRPr="00124A75">
        <w:rPr>
          <w:rFonts w:cs="Times New Roman"/>
          <w:szCs w:val="24"/>
        </w:rPr>
        <w:t>.  As data collection and analysis continue</w:t>
      </w:r>
      <w:r>
        <w:rPr>
          <w:rFonts w:cs="Times New Roman"/>
          <w:szCs w:val="24"/>
        </w:rPr>
        <w:t xml:space="preserve">d, findings </w:t>
      </w:r>
      <w:r w:rsidRPr="00124A75">
        <w:rPr>
          <w:rFonts w:cs="Times New Roman"/>
          <w:szCs w:val="24"/>
        </w:rPr>
        <w:t>serve</w:t>
      </w:r>
      <w:r>
        <w:rPr>
          <w:rFonts w:cs="Times New Roman"/>
          <w:szCs w:val="24"/>
        </w:rPr>
        <w:t>d</w:t>
      </w:r>
      <w:r w:rsidRPr="00124A75">
        <w:rPr>
          <w:rFonts w:cs="Times New Roman"/>
          <w:szCs w:val="24"/>
        </w:rPr>
        <w:t xml:space="preserve"> to guide subsequent data collection and analysis concerning the experience of the participants in relation to the content and pedagogy.  </w:t>
      </w:r>
    </w:p>
    <w:p w:rsidR="002B0ACE" w:rsidRPr="00124A75" w:rsidRDefault="002B0ACE" w:rsidP="002B0ACE">
      <w:pPr>
        <w:rPr>
          <w:rFonts w:cs="Times New Roman"/>
          <w:szCs w:val="24"/>
        </w:rPr>
      </w:pPr>
      <w:r w:rsidRPr="00124A75">
        <w:rPr>
          <w:rFonts w:cs="Times New Roman"/>
          <w:szCs w:val="24"/>
        </w:rPr>
        <w:t>A secon</w:t>
      </w:r>
      <w:r>
        <w:rPr>
          <w:rFonts w:cs="Times New Roman"/>
          <w:szCs w:val="24"/>
        </w:rPr>
        <w:t>d reason an inductive approach wa</w:t>
      </w:r>
      <w:r w:rsidRPr="00124A75">
        <w:rPr>
          <w:rFonts w:cs="Times New Roman"/>
          <w:szCs w:val="24"/>
        </w:rPr>
        <w:t xml:space="preserve">s appropriate for </w:t>
      </w:r>
      <w:r>
        <w:rPr>
          <w:rFonts w:cs="Times New Roman"/>
          <w:szCs w:val="24"/>
        </w:rPr>
        <w:t xml:space="preserve">the current study </w:t>
      </w:r>
      <w:r w:rsidRPr="00124A75">
        <w:rPr>
          <w:rFonts w:cs="Times New Roman"/>
          <w:szCs w:val="24"/>
        </w:rPr>
        <w:t>concerns data analysis.   Qualitative data analysis informs the researcher in terms of complex issues, such as human experience within a social context (Creswell, 2007).  Since the role</w:t>
      </w:r>
      <w:r>
        <w:rPr>
          <w:rFonts w:cs="Times New Roman"/>
          <w:szCs w:val="24"/>
        </w:rPr>
        <w:t xml:space="preserve"> of the qualitative researcher i</w:t>
      </w:r>
      <w:r w:rsidRPr="00124A75">
        <w:rPr>
          <w:rFonts w:cs="Times New Roman"/>
          <w:szCs w:val="24"/>
        </w:rPr>
        <w:t xml:space="preserve">s to build “patterns, categories, and themes from the ‘bottom-up,’ by organizing the data into increasingly more abstract units of information” (Creswell, 2007, p. 38), </w:t>
      </w:r>
      <w:r>
        <w:rPr>
          <w:rFonts w:cs="Times New Roman"/>
          <w:szCs w:val="24"/>
        </w:rPr>
        <w:t>the researcher</w:t>
      </w:r>
      <w:r w:rsidRPr="00124A75">
        <w:rPr>
          <w:rFonts w:cs="Times New Roman"/>
          <w:szCs w:val="24"/>
        </w:rPr>
        <w:t xml:space="preserve"> inductively assimilate</w:t>
      </w:r>
      <w:r>
        <w:rPr>
          <w:rFonts w:cs="Times New Roman"/>
          <w:szCs w:val="24"/>
        </w:rPr>
        <w:t>d</w:t>
      </w:r>
      <w:r w:rsidRPr="00124A75">
        <w:rPr>
          <w:rFonts w:cs="Times New Roman"/>
          <w:szCs w:val="24"/>
        </w:rPr>
        <w:t xml:space="preserve"> various pieces of data into larger themes.  </w:t>
      </w:r>
      <w:r>
        <w:rPr>
          <w:rFonts w:cs="Times New Roman"/>
          <w:szCs w:val="24"/>
        </w:rPr>
        <w:t xml:space="preserve">This was particularly appropriate for the current study since a limited sample of participants was used.  Through analysis, the researcher moved beyond individual stories and anecdotes found in the data and arrived at broader themes that reflected human experience.  </w:t>
      </w:r>
    </w:p>
    <w:p w:rsidR="002B0ACE" w:rsidRPr="00124A75" w:rsidRDefault="002B0ACE" w:rsidP="002B0ACE">
      <w:pPr>
        <w:pStyle w:val="Heading2"/>
        <w:rPr>
          <w:rFonts w:cs="Times New Roman"/>
          <w:szCs w:val="24"/>
        </w:rPr>
      </w:pPr>
      <w:bookmarkStart w:id="106" w:name="_Toc348698392"/>
      <w:bookmarkStart w:id="107" w:name="_Toc350289299"/>
      <w:bookmarkStart w:id="108" w:name="_Toc447977420"/>
      <w:r w:rsidRPr="00124A75">
        <w:rPr>
          <w:rFonts w:cs="Times New Roman"/>
          <w:szCs w:val="24"/>
        </w:rPr>
        <w:lastRenderedPageBreak/>
        <w:t>Sample</w:t>
      </w:r>
      <w:bookmarkEnd w:id="106"/>
      <w:bookmarkEnd w:id="107"/>
      <w:bookmarkEnd w:id="108"/>
    </w:p>
    <w:p w:rsidR="002B0ACE" w:rsidRDefault="002B0ACE" w:rsidP="002B0ACE">
      <w:pPr>
        <w:rPr>
          <w:rFonts w:cs="Times New Roman"/>
          <w:szCs w:val="24"/>
        </w:rPr>
      </w:pPr>
      <w:r w:rsidRPr="00124A75">
        <w:rPr>
          <w:rFonts w:cs="Times New Roman"/>
          <w:szCs w:val="24"/>
        </w:rPr>
        <w:t xml:space="preserve">A purposeful sample consisting of an administrator, teacher, and student from a school of </w:t>
      </w:r>
      <w:r>
        <w:rPr>
          <w:rFonts w:cs="Times New Roman"/>
          <w:szCs w:val="24"/>
        </w:rPr>
        <w:t>popular music was</w:t>
      </w:r>
      <w:r w:rsidRPr="00124A75">
        <w:rPr>
          <w:rFonts w:cs="Times New Roman"/>
          <w:szCs w:val="24"/>
        </w:rPr>
        <w:t xml:space="preserve"> used in this study.  Unlike quantitative research, in which probability sampling (e.g., random sampling) allows results to be generalized, purposeful sampling allows the researcher “to select a sample from which the most can be learned” (Merriam, 2009, p. 77).  Purposeful sampling is the preferred method of sampling for most qualitative research since generalization is not the goal, but rather in depth exploration (Merriam, 2009).  </w:t>
      </w:r>
    </w:p>
    <w:p w:rsidR="002B0ACE" w:rsidRDefault="002B0ACE" w:rsidP="002B0ACE">
      <w:pPr>
        <w:rPr>
          <w:rFonts w:cs="Times New Roman"/>
          <w:szCs w:val="24"/>
        </w:rPr>
      </w:pPr>
      <w:r w:rsidRPr="00124A75">
        <w:rPr>
          <w:rFonts w:cs="Times New Roman"/>
          <w:szCs w:val="24"/>
        </w:rPr>
        <w:t xml:space="preserve">With this framework in place, the selection of a school of </w:t>
      </w:r>
      <w:r>
        <w:rPr>
          <w:rFonts w:cs="Times New Roman"/>
          <w:szCs w:val="24"/>
        </w:rPr>
        <w:t xml:space="preserve">popular music occurred </w:t>
      </w:r>
      <w:r w:rsidRPr="00124A75">
        <w:rPr>
          <w:rFonts w:cs="Times New Roman"/>
          <w:szCs w:val="24"/>
        </w:rPr>
        <w:t>with the goal of finding a typical example.  Therefor</w:t>
      </w:r>
      <w:r>
        <w:rPr>
          <w:rFonts w:cs="Times New Roman"/>
          <w:szCs w:val="24"/>
        </w:rPr>
        <w:t>e, selection of a school was</w:t>
      </w:r>
      <w:r w:rsidRPr="00124A75">
        <w:rPr>
          <w:rFonts w:cs="Times New Roman"/>
          <w:szCs w:val="24"/>
        </w:rPr>
        <w:t xml:space="preserve"> made according to the following criteri</w:t>
      </w:r>
      <w:r>
        <w:rPr>
          <w:rFonts w:cs="Times New Roman"/>
          <w:szCs w:val="24"/>
        </w:rPr>
        <w:t>a: (1) the focus of the school wa</w:t>
      </w:r>
      <w:r w:rsidRPr="00124A75">
        <w:rPr>
          <w:rFonts w:cs="Times New Roman"/>
          <w:szCs w:val="24"/>
        </w:rPr>
        <w:t xml:space="preserve">s </w:t>
      </w:r>
      <w:r>
        <w:rPr>
          <w:rFonts w:cs="Times New Roman"/>
          <w:szCs w:val="24"/>
        </w:rPr>
        <w:t>popular</w:t>
      </w:r>
      <w:r w:rsidRPr="00124A75">
        <w:rPr>
          <w:rFonts w:cs="Times New Roman"/>
          <w:szCs w:val="24"/>
        </w:rPr>
        <w:t xml:space="preserve"> mu</w:t>
      </w:r>
      <w:r>
        <w:rPr>
          <w:rFonts w:cs="Times New Roman"/>
          <w:szCs w:val="24"/>
        </w:rPr>
        <w:t>sic education; (2) instruction wa</w:t>
      </w:r>
      <w:r w:rsidRPr="00124A75">
        <w:rPr>
          <w:rFonts w:cs="Times New Roman"/>
          <w:szCs w:val="24"/>
        </w:rPr>
        <w:t xml:space="preserve">s at the post-secondary level; </w:t>
      </w:r>
      <w:r>
        <w:rPr>
          <w:rFonts w:cs="Times New Roman"/>
          <w:szCs w:val="24"/>
        </w:rPr>
        <w:t>(3) auditions were</w:t>
      </w:r>
      <w:r w:rsidRPr="00124A75">
        <w:rPr>
          <w:rFonts w:cs="Times New Roman"/>
          <w:szCs w:val="24"/>
        </w:rPr>
        <w:t xml:space="preserve"> required for acceptance to the school; (4) participation require</w:t>
      </w:r>
      <w:r>
        <w:rPr>
          <w:rFonts w:cs="Times New Roman"/>
          <w:szCs w:val="24"/>
        </w:rPr>
        <w:t>d payment of tuition; (5) it wa</w:t>
      </w:r>
      <w:r w:rsidRPr="00124A75">
        <w:rPr>
          <w:rFonts w:cs="Times New Roman"/>
          <w:szCs w:val="24"/>
        </w:rPr>
        <w:t>s a degree granting institution; (6) it include</w:t>
      </w:r>
      <w:r>
        <w:rPr>
          <w:rFonts w:cs="Times New Roman"/>
          <w:szCs w:val="24"/>
        </w:rPr>
        <w:t>d</w:t>
      </w:r>
      <w:r w:rsidRPr="00124A75">
        <w:rPr>
          <w:rFonts w:cs="Times New Roman"/>
          <w:szCs w:val="24"/>
        </w:rPr>
        <w:t xml:space="preserve"> applied instruction in performance of phy</w:t>
      </w:r>
      <w:r>
        <w:rPr>
          <w:rFonts w:cs="Times New Roman"/>
          <w:szCs w:val="24"/>
        </w:rPr>
        <w:t>sical instruments; and (7) it was</w:t>
      </w:r>
      <w:r w:rsidRPr="00124A75">
        <w:rPr>
          <w:rFonts w:cs="Times New Roman"/>
          <w:szCs w:val="24"/>
        </w:rPr>
        <w:t xml:space="preserve"> autonomous, not existing as a program contained within a traditional school of music.  For the purpose of this study, </w:t>
      </w:r>
      <w:r>
        <w:rPr>
          <w:rFonts w:cs="Times New Roman"/>
          <w:szCs w:val="24"/>
        </w:rPr>
        <w:t>popular music was</w:t>
      </w:r>
      <w:r w:rsidRPr="00124A75">
        <w:rPr>
          <w:rFonts w:cs="Times New Roman"/>
          <w:szCs w:val="24"/>
        </w:rPr>
        <w:t xml:space="preserve"> defined as music with its genesis in present day culture that represent</w:t>
      </w:r>
      <w:r>
        <w:rPr>
          <w:rFonts w:cs="Times New Roman"/>
          <w:szCs w:val="24"/>
        </w:rPr>
        <w:t>s</w:t>
      </w:r>
      <w:r w:rsidRPr="00124A75">
        <w:rPr>
          <w:rFonts w:cs="Times New Roman"/>
          <w:szCs w:val="24"/>
        </w:rPr>
        <w:t xml:space="preserve"> the common musical language of a people.  It is often performed, even created and developed, by amateur musicians rather than perpetuated by professionals with formal musical training.  For </w:t>
      </w:r>
      <w:r>
        <w:rPr>
          <w:rFonts w:cs="Times New Roman"/>
          <w:szCs w:val="24"/>
        </w:rPr>
        <w:t xml:space="preserve">this study, the definition </w:t>
      </w:r>
      <w:r w:rsidRPr="00124A75">
        <w:rPr>
          <w:rFonts w:cs="Times New Roman"/>
          <w:szCs w:val="24"/>
        </w:rPr>
        <w:t>exclude</w:t>
      </w:r>
      <w:r>
        <w:rPr>
          <w:rFonts w:cs="Times New Roman"/>
          <w:szCs w:val="24"/>
        </w:rPr>
        <w:t>d</w:t>
      </w:r>
      <w:r w:rsidRPr="00124A75">
        <w:rPr>
          <w:rFonts w:cs="Times New Roman"/>
          <w:szCs w:val="24"/>
        </w:rPr>
        <w:t xml:space="preserve"> western art music, commonly referred to as “classical music.” Classical music is not only that from the Classical era (c. 1750-1820), but also that which adheres to a formal aesthetic of music that includes: (a) a concern for formal structure over emotional response (Adorno, 1976; </w:t>
      </w:r>
      <w:proofErr w:type="spellStart"/>
      <w:r w:rsidRPr="00124A75">
        <w:rPr>
          <w:rFonts w:cs="Times New Roman"/>
          <w:szCs w:val="24"/>
        </w:rPr>
        <w:t>Hanslick</w:t>
      </w:r>
      <w:proofErr w:type="spellEnd"/>
      <w:r w:rsidRPr="00124A75">
        <w:rPr>
          <w:rFonts w:cs="Times New Roman"/>
          <w:szCs w:val="24"/>
        </w:rPr>
        <w:t xml:space="preserve">, </w:t>
      </w:r>
      <w:r w:rsidRPr="00124A75">
        <w:rPr>
          <w:rFonts w:cs="Times New Roman"/>
          <w:szCs w:val="24"/>
        </w:rPr>
        <w:lastRenderedPageBreak/>
        <w:t>1854/1986), (b) an emphasis on artistic autonomy over mass appeal or instan</w:t>
      </w:r>
      <w:r>
        <w:rPr>
          <w:rFonts w:cs="Times New Roman"/>
          <w:szCs w:val="24"/>
        </w:rPr>
        <w:t>t accessibility (Adorno, 1976),</w:t>
      </w:r>
      <w:r w:rsidRPr="00124A75">
        <w:rPr>
          <w:rFonts w:cs="Times New Roman"/>
          <w:szCs w:val="24"/>
        </w:rPr>
        <w:t xml:space="preserve"> and </w:t>
      </w:r>
      <w:r>
        <w:rPr>
          <w:rFonts w:cs="Times New Roman"/>
          <w:szCs w:val="24"/>
        </w:rPr>
        <w:t>(c) a requirement of</w:t>
      </w:r>
      <w:r w:rsidRPr="00124A75">
        <w:rPr>
          <w:rFonts w:cs="Times New Roman"/>
          <w:szCs w:val="24"/>
        </w:rPr>
        <w:t xml:space="preserve"> active listening for appreciation (Scruton, 1997).  </w:t>
      </w:r>
    </w:p>
    <w:p w:rsidR="002B0ACE" w:rsidRPr="00124A75" w:rsidRDefault="002B0ACE" w:rsidP="002B0ACE">
      <w:pPr>
        <w:rPr>
          <w:rFonts w:cs="Times New Roman"/>
          <w:szCs w:val="24"/>
        </w:rPr>
      </w:pPr>
      <w:r w:rsidRPr="00124A75">
        <w:rPr>
          <w:rFonts w:cs="Times New Roman"/>
          <w:szCs w:val="24"/>
        </w:rPr>
        <w:t>Concerning the second, third, and fourth criter</w:t>
      </w:r>
      <w:r>
        <w:rPr>
          <w:rFonts w:cs="Times New Roman"/>
          <w:szCs w:val="24"/>
        </w:rPr>
        <w:t>ia, the selected school was open to students who had</w:t>
      </w:r>
      <w:r w:rsidRPr="00124A75">
        <w:rPr>
          <w:rFonts w:cs="Times New Roman"/>
          <w:szCs w:val="24"/>
        </w:rPr>
        <w:t xml:space="preserve"> finished high school provided they pass</w:t>
      </w:r>
      <w:r>
        <w:rPr>
          <w:rFonts w:cs="Times New Roman"/>
          <w:szCs w:val="24"/>
        </w:rPr>
        <w:t xml:space="preserve">ed an entrance audition, met </w:t>
      </w:r>
      <w:r w:rsidRPr="00124A75">
        <w:rPr>
          <w:rFonts w:cs="Times New Roman"/>
          <w:szCs w:val="24"/>
        </w:rPr>
        <w:t>all admission requirements (e.g.</w:t>
      </w:r>
      <w:r>
        <w:rPr>
          <w:rFonts w:cs="Times New Roman"/>
          <w:szCs w:val="24"/>
        </w:rPr>
        <w:t>,</w:t>
      </w:r>
      <w:r w:rsidRPr="00124A75">
        <w:rPr>
          <w:rFonts w:cs="Times New Roman"/>
          <w:szCs w:val="24"/>
        </w:rPr>
        <w:t xml:space="preserve"> ACT scores),  and </w:t>
      </w:r>
      <w:r>
        <w:rPr>
          <w:rFonts w:cs="Times New Roman"/>
          <w:szCs w:val="24"/>
        </w:rPr>
        <w:t>had</w:t>
      </w:r>
      <w:r w:rsidRPr="00124A75">
        <w:rPr>
          <w:rFonts w:cs="Times New Roman"/>
          <w:szCs w:val="24"/>
        </w:rPr>
        <w:t xml:space="preserve"> the necessary funds to pay tuition and other related costs.  </w:t>
      </w:r>
      <w:r>
        <w:rPr>
          <w:rFonts w:cs="Times New Roman"/>
          <w:szCs w:val="24"/>
        </w:rPr>
        <w:t>While non-degree programs were</w:t>
      </w:r>
      <w:r w:rsidRPr="00124A75">
        <w:rPr>
          <w:rFonts w:cs="Times New Roman"/>
          <w:szCs w:val="24"/>
        </w:rPr>
        <w:t xml:space="preserve"> offered at the s</w:t>
      </w:r>
      <w:r>
        <w:rPr>
          <w:rFonts w:cs="Times New Roman"/>
          <w:szCs w:val="24"/>
        </w:rPr>
        <w:t>elected school, there were multiple</w:t>
      </w:r>
      <w:r w:rsidRPr="00124A75">
        <w:rPr>
          <w:rFonts w:cs="Times New Roman"/>
          <w:szCs w:val="24"/>
        </w:rPr>
        <w:t xml:space="preserve"> course</w:t>
      </w:r>
      <w:r>
        <w:rPr>
          <w:rFonts w:cs="Times New Roman"/>
          <w:szCs w:val="24"/>
        </w:rPr>
        <w:t>s of study that led</w:t>
      </w:r>
      <w:r w:rsidRPr="00124A75">
        <w:rPr>
          <w:rFonts w:cs="Times New Roman"/>
          <w:szCs w:val="24"/>
        </w:rPr>
        <w:t xml:space="preserve"> to the conference of a degree.  The school s</w:t>
      </w:r>
      <w:r>
        <w:rPr>
          <w:rFonts w:cs="Times New Roman"/>
          <w:szCs w:val="24"/>
        </w:rPr>
        <w:t>elected for this study had</w:t>
      </w:r>
      <w:r w:rsidRPr="00124A75">
        <w:rPr>
          <w:rFonts w:cs="Times New Roman"/>
          <w:szCs w:val="24"/>
        </w:rPr>
        <w:t xml:space="preserve"> degree programs centered around the actual performance of music on physical instruments.  This must be stated since some schools of </w:t>
      </w:r>
      <w:r>
        <w:rPr>
          <w:rFonts w:cs="Times New Roman"/>
          <w:szCs w:val="24"/>
        </w:rPr>
        <w:t>popular</w:t>
      </w:r>
      <w:r w:rsidRPr="00124A75">
        <w:rPr>
          <w:rFonts w:cs="Times New Roman"/>
          <w:szCs w:val="24"/>
        </w:rPr>
        <w:t xml:space="preserve"> music include music recording and production as part of their curriculum; some focusing exclusively on this post-performance aspect.  </w:t>
      </w:r>
      <w:r>
        <w:rPr>
          <w:rFonts w:cs="Times New Roman"/>
          <w:szCs w:val="24"/>
        </w:rPr>
        <w:t>Finally, the selected school did</w:t>
      </w:r>
      <w:r w:rsidRPr="00124A75">
        <w:rPr>
          <w:rFonts w:cs="Times New Roman"/>
          <w:szCs w:val="24"/>
        </w:rPr>
        <w:t xml:space="preserve"> not exist as a program or degree within a traditional school of </w:t>
      </w:r>
      <w:r>
        <w:rPr>
          <w:rFonts w:cs="Times New Roman"/>
          <w:szCs w:val="24"/>
        </w:rPr>
        <w:t>music.  The goal of this study wa</w:t>
      </w:r>
      <w:r w:rsidRPr="00124A75">
        <w:rPr>
          <w:rFonts w:cs="Times New Roman"/>
          <w:szCs w:val="24"/>
        </w:rPr>
        <w:t xml:space="preserve">s to observe curricular content and pedagogical approaches that </w:t>
      </w:r>
      <w:r>
        <w:rPr>
          <w:rFonts w:cs="Times New Roman"/>
          <w:szCs w:val="24"/>
        </w:rPr>
        <w:t>had</w:t>
      </w:r>
      <w:r w:rsidRPr="00124A75">
        <w:rPr>
          <w:rFonts w:cs="Times New Roman"/>
          <w:szCs w:val="24"/>
        </w:rPr>
        <w:t xml:space="preserve"> developed outside of a traditional school of music setting.  The hope </w:t>
      </w:r>
      <w:r>
        <w:rPr>
          <w:rFonts w:cs="Times New Roman"/>
          <w:szCs w:val="24"/>
        </w:rPr>
        <w:t>was that a clear picture could</w:t>
      </w:r>
      <w:r w:rsidRPr="00124A75">
        <w:rPr>
          <w:rFonts w:cs="Times New Roman"/>
          <w:szCs w:val="24"/>
        </w:rPr>
        <w:t xml:space="preserve"> be gained concerning what a school of </w:t>
      </w:r>
      <w:r>
        <w:rPr>
          <w:rFonts w:cs="Times New Roman"/>
          <w:szCs w:val="24"/>
        </w:rPr>
        <w:t>popular</w:t>
      </w:r>
      <w:r w:rsidRPr="00124A75">
        <w:rPr>
          <w:rFonts w:cs="Times New Roman"/>
          <w:szCs w:val="24"/>
        </w:rPr>
        <w:t xml:space="preserve"> music values in terms of curriculum and pedagogy without the influence of a traditional model. </w:t>
      </w:r>
    </w:p>
    <w:p w:rsidR="002B0ACE" w:rsidRPr="00124A75" w:rsidRDefault="002B0ACE" w:rsidP="002B0ACE">
      <w:pPr>
        <w:rPr>
          <w:rFonts w:cs="Times New Roman"/>
          <w:szCs w:val="24"/>
          <w:highlight w:val="yellow"/>
        </w:rPr>
      </w:pPr>
      <w:r w:rsidRPr="00124A75">
        <w:rPr>
          <w:rFonts w:cs="Times New Roman"/>
          <w:szCs w:val="24"/>
        </w:rPr>
        <w:t xml:space="preserve">In searching for a school that would fit the above criteria, several schools were identified as schools of </w:t>
      </w:r>
      <w:r>
        <w:rPr>
          <w:rFonts w:cs="Times New Roman"/>
          <w:szCs w:val="24"/>
        </w:rPr>
        <w:t>popular</w:t>
      </w:r>
      <w:r w:rsidRPr="00124A75">
        <w:rPr>
          <w:rFonts w:cs="Times New Roman"/>
          <w:szCs w:val="24"/>
        </w:rPr>
        <w:t xml:space="preserve"> music.  Some, such as the Detroit School of Rock and Pop Music, could be defined as a community school of music and were eliminated because of their openness to students at a level lower than post-secondary, and because no audition process was in place as a prerequisite to acceptance.  Other schools, such as Full Sail University in Winter Park, Florida and the Institute of Recording and </w:t>
      </w:r>
      <w:r w:rsidRPr="00124A75">
        <w:rPr>
          <w:rFonts w:cs="Times New Roman"/>
          <w:szCs w:val="24"/>
        </w:rPr>
        <w:lastRenderedPageBreak/>
        <w:t xml:space="preserve">Production in Minneapolis, Minnesota, focus solely on audio recording and production rather than the actual performance of the music.  The Thornton School of Music at the University of Southern California </w:t>
      </w:r>
      <w:r>
        <w:rPr>
          <w:rFonts w:cs="Times New Roman"/>
          <w:szCs w:val="24"/>
        </w:rPr>
        <w:t xml:space="preserve">is </w:t>
      </w:r>
      <w:r w:rsidRPr="00124A75">
        <w:rPr>
          <w:rFonts w:cs="Times New Roman"/>
          <w:szCs w:val="24"/>
        </w:rPr>
        <w:t xml:space="preserve">representative of </w:t>
      </w:r>
      <w:r>
        <w:rPr>
          <w:rFonts w:cs="Times New Roman"/>
          <w:szCs w:val="24"/>
        </w:rPr>
        <w:t xml:space="preserve">a </w:t>
      </w:r>
      <w:r w:rsidRPr="00124A75">
        <w:rPr>
          <w:rFonts w:cs="Times New Roman"/>
          <w:szCs w:val="24"/>
        </w:rPr>
        <w:t>traditional school of music that offer</w:t>
      </w:r>
      <w:r>
        <w:rPr>
          <w:rFonts w:cs="Times New Roman"/>
          <w:szCs w:val="24"/>
        </w:rPr>
        <w:t>s</w:t>
      </w:r>
      <w:r w:rsidRPr="00124A75">
        <w:rPr>
          <w:rFonts w:cs="Times New Roman"/>
          <w:szCs w:val="24"/>
        </w:rPr>
        <w:t xml:space="preserve"> a degree program in popular music.  This category of schools is eliminated because of their affiliation with traditional music schools.  </w:t>
      </w:r>
      <w:proofErr w:type="spellStart"/>
      <w:r w:rsidRPr="00124A75">
        <w:rPr>
          <w:rFonts w:cs="Times New Roman"/>
          <w:szCs w:val="24"/>
        </w:rPr>
        <w:t>Berklee</w:t>
      </w:r>
      <w:proofErr w:type="spellEnd"/>
      <w:r w:rsidRPr="00124A75">
        <w:rPr>
          <w:rFonts w:cs="Times New Roman"/>
          <w:szCs w:val="24"/>
        </w:rPr>
        <w:t xml:space="preserve"> College of Music is world renown as a leader in music education outside of the western art music tradition.  However, because of its heritage and continued emphasis in the jazz idiom, it was eliminated from the study.  This is not to imply that jazz is outside the realm of my definition of </w:t>
      </w:r>
      <w:r>
        <w:rPr>
          <w:rFonts w:cs="Times New Roman"/>
          <w:szCs w:val="24"/>
        </w:rPr>
        <w:t>popular</w:t>
      </w:r>
      <w:r w:rsidRPr="00124A75">
        <w:rPr>
          <w:rFonts w:cs="Times New Roman"/>
          <w:szCs w:val="24"/>
        </w:rPr>
        <w:t xml:space="preserve"> music, but does attest to the fact that jazz is now commonly accepted in many traditional schools of musi</w:t>
      </w:r>
      <w:r>
        <w:rPr>
          <w:rFonts w:cs="Times New Roman"/>
          <w:szCs w:val="24"/>
        </w:rPr>
        <w:t>c, and the goal for this study wa</w:t>
      </w:r>
      <w:r w:rsidRPr="00124A75">
        <w:rPr>
          <w:rFonts w:cs="Times New Roman"/>
          <w:szCs w:val="24"/>
        </w:rPr>
        <w:t xml:space="preserve">s to select a school with no curricular or pedagogical connection to traditional formal music education.  </w:t>
      </w:r>
    </w:p>
    <w:p w:rsidR="002B0ACE" w:rsidRPr="00124A75" w:rsidRDefault="002B0ACE" w:rsidP="002B0ACE">
      <w:pPr>
        <w:rPr>
          <w:rFonts w:cs="Times New Roman"/>
          <w:szCs w:val="24"/>
        </w:rPr>
      </w:pPr>
      <w:r w:rsidRPr="00C65E1F">
        <w:rPr>
          <w:rFonts w:cs="Times New Roman"/>
          <w:szCs w:val="24"/>
        </w:rPr>
        <w:t xml:space="preserve">The institution selected for study was identified as a school that </w:t>
      </w:r>
      <w:r w:rsidR="002A5912" w:rsidRPr="00C65E1F">
        <w:rPr>
          <w:rFonts w:cs="Times New Roman"/>
          <w:szCs w:val="24"/>
        </w:rPr>
        <w:t>offered instrumental instruction in popular music to post-secondary students</w:t>
      </w:r>
      <w:r w:rsidR="002A5912">
        <w:rPr>
          <w:rFonts w:cs="Times New Roman"/>
          <w:szCs w:val="24"/>
        </w:rPr>
        <w:t xml:space="preserve"> and </w:t>
      </w:r>
      <w:r w:rsidRPr="00C65E1F">
        <w:rPr>
          <w:rFonts w:cs="Times New Roman"/>
          <w:szCs w:val="24"/>
        </w:rPr>
        <w:t xml:space="preserve">met all of the criteria for selection.  </w:t>
      </w:r>
      <w:r w:rsidR="006B00CB">
        <w:rPr>
          <w:rFonts w:cs="Times New Roman"/>
          <w:szCs w:val="24"/>
        </w:rPr>
        <w:t xml:space="preserve"> </w:t>
      </w:r>
      <w:r w:rsidR="002A5912" w:rsidRPr="00F57C41">
        <w:rPr>
          <w:rFonts w:cs="Times New Roman"/>
          <w:szCs w:val="24"/>
        </w:rPr>
        <w:t xml:space="preserve">The </w:t>
      </w:r>
      <w:r w:rsidR="00204CC3" w:rsidRPr="00F57C41">
        <w:rPr>
          <w:rFonts w:cs="Times New Roman"/>
          <w:szCs w:val="24"/>
        </w:rPr>
        <w:t xml:space="preserve">school’s </w:t>
      </w:r>
      <w:r w:rsidR="002A5912" w:rsidRPr="00F57C41">
        <w:rPr>
          <w:rFonts w:cs="Times New Roman"/>
          <w:szCs w:val="24"/>
        </w:rPr>
        <w:t>a</w:t>
      </w:r>
      <w:r w:rsidR="006B00CB" w:rsidRPr="00F57C41">
        <w:rPr>
          <w:rFonts w:cs="Times New Roman"/>
          <w:szCs w:val="24"/>
        </w:rPr>
        <w:t xml:space="preserve">dmission process required students to </w:t>
      </w:r>
      <w:r w:rsidRPr="00F57C41">
        <w:rPr>
          <w:rFonts w:cs="Times New Roman"/>
          <w:szCs w:val="24"/>
        </w:rPr>
        <w:t>provide a high school transcript or GED</w:t>
      </w:r>
      <w:r w:rsidR="00F57C41" w:rsidRPr="00F57C41">
        <w:rPr>
          <w:rFonts w:cs="Times New Roman"/>
          <w:szCs w:val="24"/>
        </w:rPr>
        <w:t xml:space="preserve"> as well as</w:t>
      </w:r>
      <w:r w:rsidR="00204CC3" w:rsidRPr="00F57C41">
        <w:rPr>
          <w:rFonts w:cs="Times New Roman"/>
          <w:szCs w:val="24"/>
        </w:rPr>
        <w:t xml:space="preserve"> </w:t>
      </w:r>
      <w:r w:rsidR="002A5912" w:rsidRPr="00F57C41">
        <w:rPr>
          <w:rFonts w:cs="Times New Roman"/>
          <w:szCs w:val="24"/>
        </w:rPr>
        <w:t xml:space="preserve">audition </w:t>
      </w:r>
      <w:r w:rsidR="00F57C41" w:rsidRPr="00F57C41">
        <w:rPr>
          <w:rFonts w:cs="Times New Roman"/>
          <w:szCs w:val="24"/>
        </w:rPr>
        <w:t xml:space="preserve">to be considered for </w:t>
      </w:r>
      <w:r w:rsidR="002A5912" w:rsidRPr="00F57C41">
        <w:rPr>
          <w:rFonts w:cs="Times New Roman"/>
          <w:szCs w:val="24"/>
        </w:rPr>
        <w:t>acceptance</w:t>
      </w:r>
      <w:r w:rsidR="006B00CB" w:rsidRPr="00F57C41">
        <w:rPr>
          <w:rFonts w:cs="Times New Roman"/>
          <w:szCs w:val="24"/>
        </w:rPr>
        <w:t xml:space="preserve">.  </w:t>
      </w:r>
      <w:r w:rsidRPr="00F57C41">
        <w:rPr>
          <w:rFonts w:cs="Times New Roman"/>
          <w:szCs w:val="24"/>
        </w:rPr>
        <w:t>The</w:t>
      </w:r>
      <w:r w:rsidRPr="00C65E1F">
        <w:rPr>
          <w:rFonts w:cs="Times New Roman"/>
          <w:szCs w:val="24"/>
        </w:rPr>
        <w:t xml:space="preserve"> school offered Associate of Applied Science (A.A.S.) degrees in seven areas; five were performance degrees in the areas of Guitar, Bass, Drums, Vocal, and Keyboards, while the other two A.A.S. degrees were offered in Music Production and Music Business.  Students who completed an A.A.S. degree could continue their education in pursuit of a Bachelor of Applied Technology with an emphasis in Contemporary Music.  There were four areas of concentration within the Contemporary Music emphasis from which students could choose, (a) Performance (in the same instrumental areas as for the </w:t>
      </w:r>
      <w:r w:rsidRPr="00C65E1F">
        <w:rPr>
          <w:rFonts w:cs="Times New Roman"/>
          <w:szCs w:val="24"/>
        </w:rPr>
        <w:lastRenderedPageBreak/>
        <w:t xml:space="preserve">A.A.S. degrees), (b) Production, (c) Sound Design, and (d) Music Business for Producers and Performers.  Costs were estimated at $7,500 per year for an in-state resident and $15,200 for non-residents.  This estimate included tuition, course fees, and books, but did not include room and board.  </w:t>
      </w:r>
      <w:r w:rsidRPr="00C65E1F">
        <w:t>Because of the schools administrative affiliation with an existing state university, tuition costs were lower for state residents than non-residents.  After investigating tuition policies at several schools of popular music, many variables were found to affect student cost such as per semester tuition, miscellaneous fees, number of semesters required for degree programs, and availability of financial aid.  Because no specific norm concerning tuition rates at schools of popular music could be found, the in-state tuition policy at the selected school did not disqualify it as a typical example.</w:t>
      </w:r>
      <w:r>
        <w:t xml:space="preserve">  </w:t>
      </w:r>
    </w:p>
    <w:p w:rsidR="002B0ACE" w:rsidRPr="00124A75" w:rsidRDefault="002B0ACE" w:rsidP="002B0ACE">
      <w:pPr>
        <w:rPr>
          <w:rFonts w:cs="Times New Roman"/>
          <w:szCs w:val="24"/>
        </w:rPr>
      </w:pPr>
      <w:r>
        <w:rPr>
          <w:rFonts w:cs="Times New Roman"/>
          <w:szCs w:val="24"/>
        </w:rPr>
        <w:t>The selected school wa</w:t>
      </w:r>
      <w:r w:rsidRPr="00124A75">
        <w:rPr>
          <w:rFonts w:cs="Times New Roman"/>
          <w:szCs w:val="24"/>
        </w:rPr>
        <w:t>s affiliated with a traditional university</w:t>
      </w:r>
      <w:r>
        <w:rPr>
          <w:rFonts w:cs="Times New Roman"/>
          <w:szCs w:val="24"/>
        </w:rPr>
        <w:t>, although the relationship did</w:t>
      </w:r>
      <w:r w:rsidRPr="00124A75">
        <w:rPr>
          <w:rFonts w:cs="Times New Roman"/>
          <w:szCs w:val="24"/>
        </w:rPr>
        <w:t xml:space="preserve"> not disqualify it from this study.  The relationship </w:t>
      </w:r>
      <w:r>
        <w:rPr>
          <w:rFonts w:cs="Times New Roman"/>
          <w:szCs w:val="24"/>
        </w:rPr>
        <w:t>wa</w:t>
      </w:r>
      <w:r w:rsidRPr="00124A75">
        <w:rPr>
          <w:rFonts w:cs="Times New Roman"/>
          <w:szCs w:val="24"/>
        </w:rPr>
        <w:t>s between the school and the academic administration of the university and not the university’s school of music.  The selection criteria that exempt</w:t>
      </w:r>
      <w:r>
        <w:rPr>
          <w:rFonts w:cs="Times New Roman"/>
          <w:szCs w:val="24"/>
        </w:rPr>
        <w:t>ed</w:t>
      </w:r>
      <w:r w:rsidRPr="00124A75">
        <w:rPr>
          <w:rFonts w:cs="Times New Roman"/>
          <w:szCs w:val="24"/>
        </w:rPr>
        <w:t xml:space="preserve"> schools affiliated with traditional schools of music was established to prevent instructional influence from passing to the school of </w:t>
      </w:r>
      <w:r>
        <w:rPr>
          <w:rFonts w:cs="Times New Roman"/>
          <w:szCs w:val="24"/>
        </w:rPr>
        <w:t>popular</w:t>
      </w:r>
      <w:r w:rsidRPr="00124A75">
        <w:rPr>
          <w:rFonts w:cs="Times New Roman"/>
          <w:szCs w:val="24"/>
        </w:rPr>
        <w:t xml:space="preserve"> music.  In the case of</w:t>
      </w:r>
      <w:r>
        <w:rPr>
          <w:rFonts w:cs="Times New Roman"/>
          <w:szCs w:val="24"/>
        </w:rPr>
        <w:t xml:space="preserve"> the selected school, the relationship wa</w:t>
      </w:r>
      <w:r w:rsidRPr="00124A75">
        <w:rPr>
          <w:rFonts w:cs="Times New Roman"/>
          <w:szCs w:val="24"/>
        </w:rPr>
        <w:t>s confined to administrative and or</w:t>
      </w:r>
      <w:r>
        <w:rPr>
          <w:rFonts w:cs="Times New Roman"/>
          <w:szCs w:val="24"/>
        </w:rPr>
        <w:t>ganizational assistance and did</w:t>
      </w:r>
      <w:r w:rsidRPr="00124A75">
        <w:rPr>
          <w:rFonts w:cs="Times New Roman"/>
          <w:szCs w:val="24"/>
        </w:rPr>
        <w:t xml:space="preserve"> not affect curricular content or pedagogical approach.  The exception to this is in the Bachelor of Applied </w:t>
      </w:r>
      <w:r>
        <w:rPr>
          <w:rFonts w:cs="Times New Roman"/>
          <w:szCs w:val="24"/>
        </w:rPr>
        <w:t>Technology degree which required</w:t>
      </w:r>
      <w:r w:rsidRPr="00124A75">
        <w:rPr>
          <w:rFonts w:cs="Times New Roman"/>
          <w:szCs w:val="24"/>
        </w:rPr>
        <w:t xml:space="preserve"> </w:t>
      </w:r>
      <w:r>
        <w:rPr>
          <w:rFonts w:cs="Times New Roman"/>
          <w:szCs w:val="24"/>
        </w:rPr>
        <w:t>general education courses that we</w:t>
      </w:r>
      <w:r w:rsidRPr="00124A75">
        <w:rPr>
          <w:rFonts w:cs="Times New Roman"/>
          <w:szCs w:val="24"/>
        </w:rPr>
        <w:t xml:space="preserve">re offered by the university outside the auspices of this school.  </w:t>
      </w:r>
    </w:p>
    <w:p w:rsidR="002B0ACE" w:rsidRPr="00124A75" w:rsidRDefault="002B0ACE" w:rsidP="002B0ACE">
      <w:pPr>
        <w:rPr>
          <w:rFonts w:cs="Times New Roman"/>
          <w:bCs/>
          <w:szCs w:val="24"/>
        </w:rPr>
      </w:pPr>
      <w:r w:rsidRPr="00124A75">
        <w:rPr>
          <w:rFonts w:cs="Times New Roman"/>
          <w:bCs/>
          <w:szCs w:val="24"/>
        </w:rPr>
        <w:t xml:space="preserve">Within the school chosen, multiple cases </w:t>
      </w:r>
      <w:r>
        <w:rPr>
          <w:rFonts w:cs="Times New Roman"/>
          <w:bCs/>
          <w:szCs w:val="24"/>
        </w:rPr>
        <w:t>were selected as representative of the central issue of curricular content and pedagogical approach.</w:t>
      </w:r>
      <w:r w:rsidRPr="00124A75">
        <w:rPr>
          <w:rFonts w:cs="Times New Roman"/>
          <w:bCs/>
          <w:szCs w:val="24"/>
        </w:rPr>
        <w:t xml:space="preserve">  Selection of an </w:t>
      </w:r>
      <w:r w:rsidRPr="00124A75">
        <w:rPr>
          <w:rFonts w:cs="Times New Roman"/>
          <w:bCs/>
          <w:szCs w:val="24"/>
        </w:rPr>
        <w:lastRenderedPageBreak/>
        <w:t>administ</w:t>
      </w:r>
      <w:r>
        <w:rPr>
          <w:rFonts w:cs="Times New Roman"/>
          <w:bCs/>
          <w:szCs w:val="24"/>
        </w:rPr>
        <w:t>rator, teacher, and student</w:t>
      </w:r>
      <w:r w:rsidRPr="00124A75">
        <w:rPr>
          <w:rFonts w:cs="Times New Roman"/>
          <w:bCs/>
          <w:szCs w:val="24"/>
        </w:rPr>
        <w:t xml:space="preserve"> serve</w:t>
      </w:r>
      <w:r>
        <w:rPr>
          <w:rFonts w:cs="Times New Roman"/>
          <w:bCs/>
          <w:szCs w:val="24"/>
        </w:rPr>
        <w:t>d</w:t>
      </w:r>
      <w:r w:rsidRPr="00124A75">
        <w:rPr>
          <w:rFonts w:cs="Times New Roman"/>
          <w:bCs/>
          <w:szCs w:val="24"/>
        </w:rPr>
        <w:t xml:space="preserve"> to represent three unique cases existing within the same school of </w:t>
      </w:r>
      <w:r>
        <w:rPr>
          <w:rFonts w:cs="Times New Roman"/>
          <w:bCs/>
          <w:szCs w:val="24"/>
        </w:rPr>
        <w:t>popular</w:t>
      </w:r>
      <w:r w:rsidRPr="00124A75">
        <w:rPr>
          <w:rFonts w:cs="Times New Roman"/>
          <w:bCs/>
          <w:szCs w:val="24"/>
        </w:rPr>
        <w:t xml:space="preserve"> music</w:t>
      </w:r>
      <w:r>
        <w:rPr>
          <w:rFonts w:cs="Times New Roman"/>
          <w:bCs/>
          <w:szCs w:val="24"/>
        </w:rPr>
        <w:t>.  Selection of these cases</w:t>
      </w:r>
      <w:r w:rsidRPr="00124A75">
        <w:rPr>
          <w:rFonts w:cs="Times New Roman"/>
          <w:bCs/>
          <w:szCs w:val="24"/>
        </w:rPr>
        <w:t xml:space="preserve"> follow</w:t>
      </w:r>
      <w:r>
        <w:rPr>
          <w:rFonts w:cs="Times New Roman"/>
          <w:bCs/>
          <w:szCs w:val="24"/>
        </w:rPr>
        <w:t>ed</w:t>
      </w:r>
      <w:r w:rsidRPr="00124A75">
        <w:rPr>
          <w:rFonts w:cs="Times New Roman"/>
          <w:bCs/>
          <w:szCs w:val="24"/>
        </w:rPr>
        <w:t xml:space="preserve"> a maxi</w:t>
      </w:r>
      <w:r>
        <w:rPr>
          <w:rFonts w:cs="Times New Roman"/>
          <w:bCs/>
          <w:szCs w:val="24"/>
        </w:rPr>
        <w:t>mum variation model, which based</w:t>
      </w:r>
      <w:r w:rsidRPr="00124A75">
        <w:rPr>
          <w:rFonts w:cs="Times New Roman"/>
          <w:bCs/>
          <w:szCs w:val="24"/>
        </w:rPr>
        <w:t xml:space="preserve"> sample selection on gaining a wide variety of perspectives on the central issue (Creswell, 2007; Merriam, 2009).  </w:t>
      </w:r>
    </w:p>
    <w:p w:rsidR="002B0ACE" w:rsidRPr="00124A75" w:rsidRDefault="002B0ACE" w:rsidP="002B0ACE">
      <w:pPr>
        <w:rPr>
          <w:rFonts w:cs="Times New Roman"/>
          <w:bCs/>
          <w:szCs w:val="24"/>
        </w:rPr>
      </w:pPr>
      <w:r>
        <w:rPr>
          <w:rFonts w:cs="Times New Roman"/>
          <w:bCs/>
          <w:szCs w:val="24"/>
        </w:rPr>
        <w:t>An administrator was chosen who (a) could</w:t>
      </w:r>
      <w:r w:rsidRPr="00124A75">
        <w:rPr>
          <w:rFonts w:cs="Times New Roman"/>
          <w:bCs/>
          <w:szCs w:val="24"/>
        </w:rPr>
        <w:t xml:space="preserve"> provide insight to the overall structure and mission of</w:t>
      </w:r>
      <w:r>
        <w:rPr>
          <w:rFonts w:cs="Times New Roman"/>
          <w:bCs/>
          <w:szCs w:val="24"/>
        </w:rPr>
        <w:t xml:space="preserve"> the school, (b) regularly worked on sight and had</w:t>
      </w:r>
      <w:r w:rsidRPr="00124A75">
        <w:rPr>
          <w:rFonts w:cs="Times New Roman"/>
          <w:bCs/>
          <w:szCs w:val="24"/>
        </w:rPr>
        <w:t xml:space="preserve"> a clear understanding of the day to day o</w:t>
      </w:r>
      <w:r>
        <w:rPr>
          <w:rFonts w:cs="Times New Roman"/>
          <w:bCs/>
          <w:szCs w:val="24"/>
        </w:rPr>
        <w:t>perations of the school, (c) had</w:t>
      </w:r>
      <w:r w:rsidRPr="00124A75">
        <w:rPr>
          <w:rFonts w:cs="Times New Roman"/>
          <w:bCs/>
          <w:szCs w:val="24"/>
        </w:rPr>
        <w:t xml:space="preserve"> a working knowledge of the school’s degree plans and</w:t>
      </w:r>
      <w:r>
        <w:rPr>
          <w:rFonts w:cs="Times New Roman"/>
          <w:bCs/>
          <w:szCs w:val="24"/>
        </w:rPr>
        <w:t xml:space="preserve"> course offerings, and (d) played</w:t>
      </w:r>
      <w:r w:rsidRPr="00124A75">
        <w:rPr>
          <w:rFonts w:cs="Times New Roman"/>
          <w:bCs/>
          <w:szCs w:val="24"/>
        </w:rPr>
        <w:t xml:space="preserve"> a role in curriculum development.  Student </w:t>
      </w:r>
      <w:r>
        <w:rPr>
          <w:rFonts w:cs="Times New Roman"/>
          <w:bCs/>
          <w:szCs w:val="24"/>
        </w:rPr>
        <w:t>and teacher participants were</w:t>
      </w:r>
      <w:r w:rsidRPr="00124A75">
        <w:rPr>
          <w:rFonts w:cs="Times New Roman"/>
          <w:bCs/>
          <w:szCs w:val="24"/>
        </w:rPr>
        <w:t xml:space="preserve"> selected </w:t>
      </w:r>
      <w:r>
        <w:rPr>
          <w:rFonts w:cs="Times New Roman"/>
          <w:bCs/>
          <w:szCs w:val="24"/>
        </w:rPr>
        <w:t>as a pair; the teacher provided</w:t>
      </w:r>
      <w:r w:rsidRPr="00124A75">
        <w:rPr>
          <w:rFonts w:cs="Times New Roman"/>
          <w:bCs/>
          <w:szCs w:val="24"/>
        </w:rPr>
        <w:t xml:space="preserve"> instrumental instructional to the student.  The pro</w:t>
      </w:r>
      <w:r>
        <w:rPr>
          <w:rFonts w:cs="Times New Roman"/>
          <w:bCs/>
          <w:szCs w:val="24"/>
        </w:rPr>
        <w:t xml:space="preserve">cess of selecting this pair </w:t>
      </w:r>
      <w:r w:rsidRPr="006653DA">
        <w:rPr>
          <w:rFonts w:cs="Times New Roman"/>
          <w:bCs/>
          <w:szCs w:val="24"/>
        </w:rPr>
        <w:t xml:space="preserve">began with a focus group of </w:t>
      </w:r>
      <w:r>
        <w:rPr>
          <w:rFonts w:cs="Times New Roman"/>
          <w:bCs/>
          <w:szCs w:val="24"/>
        </w:rPr>
        <w:t>ten</w:t>
      </w:r>
      <w:r w:rsidRPr="006653DA">
        <w:rPr>
          <w:rFonts w:cs="Times New Roman"/>
          <w:bCs/>
          <w:szCs w:val="24"/>
        </w:rPr>
        <w:t xml:space="preserve"> students.</w:t>
      </w:r>
      <w:r w:rsidRPr="00124A75">
        <w:rPr>
          <w:rFonts w:cs="Times New Roman"/>
          <w:bCs/>
          <w:szCs w:val="24"/>
        </w:rPr>
        <w:t xml:space="preserve">  The purpo</w:t>
      </w:r>
      <w:r>
        <w:rPr>
          <w:rFonts w:cs="Times New Roman"/>
          <w:bCs/>
          <w:szCs w:val="24"/>
        </w:rPr>
        <w:t xml:space="preserve">se of this focus group was </w:t>
      </w:r>
      <w:r w:rsidRPr="00124A75">
        <w:rPr>
          <w:rFonts w:cs="Times New Roman"/>
          <w:bCs/>
          <w:szCs w:val="24"/>
        </w:rPr>
        <w:t>to ident</w:t>
      </w:r>
      <w:r>
        <w:rPr>
          <w:rFonts w:cs="Times New Roman"/>
          <w:bCs/>
          <w:szCs w:val="24"/>
        </w:rPr>
        <w:t>ify one or more students who</w:t>
      </w:r>
      <w:r w:rsidRPr="00124A75">
        <w:rPr>
          <w:rFonts w:cs="Times New Roman"/>
          <w:bCs/>
          <w:szCs w:val="24"/>
        </w:rPr>
        <w:t xml:space="preserve"> (a) </w:t>
      </w:r>
      <w:r>
        <w:rPr>
          <w:rFonts w:cs="Times New Roman"/>
          <w:bCs/>
          <w:szCs w:val="24"/>
        </w:rPr>
        <w:t>were</w:t>
      </w:r>
      <w:r w:rsidRPr="00124A75">
        <w:rPr>
          <w:rFonts w:cs="Times New Roman"/>
          <w:bCs/>
          <w:szCs w:val="24"/>
        </w:rPr>
        <w:t xml:space="preserve"> enroll</w:t>
      </w:r>
      <w:r>
        <w:rPr>
          <w:rFonts w:cs="Times New Roman"/>
          <w:bCs/>
          <w:szCs w:val="24"/>
        </w:rPr>
        <w:t>ed in a degree program, (b) had</w:t>
      </w:r>
      <w:r w:rsidRPr="00124A75">
        <w:rPr>
          <w:rFonts w:cs="Times New Roman"/>
          <w:bCs/>
          <w:szCs w:val="24"/>
        </w:rPr>
        <w:t xml:space="preserve"> completed at least one full semester </w:t>
      </w:r>
      <w:r>
        <w:rPr>
          <w:rFonts w:cs="Times New Roman"/>
          <w:bCs/>
          <w:szCs w:val="24"/>
        </w:rPr>
        <w:t>of courses at the school, (c) were</w:t>
      </w:r>
      <w:r w:rsidRPr="00124A75">
        <w:rPr>
          <w:rFonts w:cs="Times New Roman"/>
          <w:bCs/>
          <w:szCs w:val="24"/>
        </w:rPr>
        <w:t xml:space="preserve"> in good standing</w:t>
      </w:r>
      <w:r>
        <w:rPr>
          <w:rFonts w:cs="Times New Roman"/>
          <w:bCs/>
          <w:szCs w:val="24"/>
        </w:rPr>
        <w:t>, and (d) were</w:t>
      </w:r>
      <w:r w:rsidRPr="00124A75">
        <w:rPr>
          <w:rFonts w:cs="Times New Roman"/>
          <w:bCs/>
          <w:szCs w:val="24"/>
        </w:rPr>
        <w:t xml:space="preserve"> able to articulate how they envision</w:t>
      </w:r>
      <w:r>
        <w:rPr>
          <w:rFonts w:cs="Times New Roman"/>
          <w:bCs/>
          <w:szCs w:val="24"/>
        </w:rPr>
        <w:t>ed</w:t>
      </w:r>
      <w:r w:rsidRPr="00124A75">
        <w:rPr>
          <w:rFonts w:cs="Times New Roman"/>
          <w:bCs/>
          <w:szCs w:val="24"/>
        </w:rPr>
        <w:t xml:space="preserve"> the school assisting them in attaining their musical goals.  </w:t>
      </w:r>
      <w:r>
        <w:rPr>
          <w:rFonts w:cs="Times New Roman"/>
          <w:bCs/>
          <w:szCs w:val="24"/>
        </w:rPr>
        <w:t xml:space="preserve">After the focus group was conducted, seven qualified students were identified who consented to participating in the study.  From these seven students, one was selected at random to be the student participant.  </w:t>
      </w:r>
      <w:r w:rsidRPr="00124A75">
        <w:rPr>
          <w:rFonts w:cs="Times New Roman"/>
          <w:bCs/>
          <w:szCs w:val="24"/>
        </w:rPr>
        <w:t>To perform the ra</w:t>
      </w:r>
      <w:r>
        <w:rPr>
          <w:rFonts w:cs="Times New Roman"/>
          <w:bCs/>
          <w:szCs w:val="24"/>
        </w:rPr>
        <w:t>ndom selection, students were</w:t>
      </w:r>
      <w:r w:rsidRPr="00124A75">
        <w:rPr>
          <w:rFonts w:cs="Times New Roman"/>
          <w:bCs/>
          <w:szCs w:val="24"/>
        </w:rPr>
        <w:t xml:space="preserve"> assigned a number ba</w:t>
      </w:r>
      <w:r>
        <w:rPr>
          <w:rFonts w:cs="Times New Roman"/>
          <w:bCs/>
          <w:szCs w:val="24"/>
        </w:rPr>
        <w:t>sed on the alphabetical order of</w:t>
      </w:r>
      <w:r w:rsidRPr="00124A75">
        <w:rPr>
          <w:rFonts w:cs="Times New Roman"/>
          <w:bCs/>
          <w:szCs w:val="24"/>
        </w:rPr>
        <w:t xml:space="preserve"> their last names.  The web</w:t>
      </w:r>
      <w:r>
        <w:rPr>
          <w:rFonts w:cs="Times New Roman"/>
          <w:bCs/>
          <w:szCs w:val="24"/>
        </w:rPr>
        <w:t>site www.random.org was then</w:t>
      </w:r>
      <w:r w:rsidRPr="00124A75">
        <w:rPr>
          <w:rFonts w:cs="Times New Roman"/>
          <w:bCs/>
          <w:szCs w:val="24"/>
        </w:rPr>
        <w:t xml:space="preserve"> used to randomly generate a number and th</w:t>
      </w:r>
      <w:r>
        <w:rPr>
          <w:rFonts w:cs="Times New Roman"/>
          <w:bCs/>
          <w:szCs w:val="24"/>
        </w:rPr>
        <w:t xml:space="preserve">e corresponding student was selected.  Upon completion of the random selection, the identified student was contacted to participate in the study but failed respond to multiple forms of correspondence.  A second random selection was then performed and a willing participant was identified and contact was made.  The selected </w:t>
      </w:r>
      <w:r w:rsidRPr="00124A75">
        <w:rPr>
          <w:rFonts w:cs="Times New Roman"/>
          <w:bCs/>
          <w:szCs w:val="24"/>
        </w:rPr>
        <w:lastRenderedPageBreak/>
        <w:t>student</w:t>
      </w:r>
      <w:r>
        <w:rPr>
          <w:rFonts w:cs="Times New Roman"/>
          <w:bCs/>
          <w:szCs w:val="24"/>
        </w:rPr>
        <w:t xml:space="preserve">’s instrumental teacher was then </w:t>
      </w:r>
      <w:r w:rsidRPr="00124A75">
        <w:rPr>
          <w:rFonts w:cs="Times New Roman"/>
          <w:bCs/>
          <w:szCs w:val="24"/>
        </w:rPr>
        <w:t>co</w:t>
      </w:r>
      <w:r>
        <w:rPr>
          <w:rFonts w:cs="Times New Roman"/>
          <w:bCs/>
          <w:szCs w:val="24"/>
        </w:rPr>
        <w:t xml:space="preserve">ntacted to determine his </w:t>
      </w:r>
      <w:r w:rsidRPr="00124A75">
        <w:rPr>
          <w:rFonts w:cs="Times New Roman"/>
          <w:bCs/>
          <w:szCs w:val="24"/>
        </w:rPr>
        <w:t>willingness to participate in the study.  In order for the te</w:t>
      </w:r>
      <w:r>
        <w:rPr>
          <w:rFonts w:cs="Times New Roman"/>
          <w:bCs/>
          <w:szCs w:val="24"/>
        </w:rPr>
        <w:t xml:space="preserve">acher to participate, he was required to </w:t>
      </w:r>
      <w:r w:rsidRPr="00124A75">
        <w:rPr>
          <w:rFonts w:cs="Times New Roman"/>
          <w:bCs/>
          <w:szCs w:val="24"/>
        </w:rPr>
        <w:t xml:space="preserve">agree to (a) a pre-study interview; (b) a </w:t>
      </w:r>
      <w:r>
        <w:rPr>
          <w:rFonts w:cs="Times New Roman"/>
          <w:bCs/>
          <w:szCs w:val="24"/>
        </w:rPr>
        <w:t xml:space="preserve">post-study interview; (c) </w:t>
      </w:r>
      <w:r w:rsidRPr="00124A75">
        <w:rPr>
          <w:rFonts w:cs="Times New Roman"/>
          <w:bCs/>
          <w:szCs w:val="24"/>
        </w:rPr>
        <w:t xml:space="preserve">allow on site observations of classroom </w:t>
      </w:r>
      <w:r>
        <w:rPr>
          <w:rFonts w:cs="Times New Roman"/>
          <w:bCs/>
          <w:szCs w:val="24"/>
        </w:rPr>
        <w:t>instruction, which will was video recorded.    T</w:t>
      </w:r>
      <w:r w:rsidRPr="00124A75">
        <w:rPr>
          <w:rFonts w:cs="Times New Roman"/>
          <w:bCs/>
          <w:szCs w:val="24"/>
        </w:rPr>
        <w:t>he teacher agree</w:t>
      </w:r>
      <w:r>
        <w:rPr>
          <w:rFonts w:cs="Times New Roman"/>
          <w:bCs/>
          <w:szCs w:val="24"/>
        </w:rPr>
        <w:t>d</w:t>
      </w:r>
      <w:r w:rsidRPr="00124A75">
        <w:rPr>
          <w:rFonts w:cs="Times New Roman"/>
          <w:bCs/>
          <w:szCs w:val="24"/>
        </w:rPr>
        <w:t xml:space="preserve"> to participa</w:t>
      </w:r>
      <w:r>
        <w:rPr>
          <w:rFonts w:cs="Times New Roman"/>
          <w:bCs/>
          <w:szCs w:val="24"/>
        </w:rPr>
        <w:t xml:space="preserve">te in all facets of this study and the selection of participants was deemed </w:t>
      </w:r>
      <w:r w:rsidRPr="00124A75">
        <w:rPr>
          <w:rFonts w:cs="Times New Roman"/>
          <w:bCs/>
          <w:szCs w:val="24"/>
        </w:rPr>
        <w:t xml:space="preserve">complete.  </w:t>
      </w:r>
    </w:p>
    <w:p w:rsidR="002B0ACE" w:rsidRPr="00124A75" w:rsidRDefault="002B0ACE" w:rsidP="002B0ACE">
      <w:pPr>
        <w:pStyle w:val="Heading2"/>
        <w:rPr>
          <w:rFonts w:cs="Times New Roman"/>
          <w:szCs w:val="24"/>
        </w:rPr>
      </w:pPr>
      <w:bookmarkStart w:id="109" w:name="_Toc348698393"/>
      <w:bookmarkStart w:id="110" w:name="_Toc350289300"/>
      <w:bookmarkStart w:id="111" w:name="_Toc447977421"/>
      <w:r w:rsidRPr="00124A75">
        <w:rPr>
          <w:rFonts w:cs="Times New Roman"/>
          <w:szCs w:val="24"/>
        </w:rPr>
        <w:t>Data Collection</w:t>
      </w:r>
      <w:bookmarkEnd w:id="109"/>
      <w:bookmarkEnd w:id="110"/>
      <w:bookmarkEnd w:id="111"/>
    </w:p>
    <w:p w:rsidR="002B0ACE" w:rsidRDefault="002B0ACE" w:rsidP="002B0ACE">
      <w:pPr>
        <w:rPr>
          <w:rFonts w:cs="Times New Roman"/>
          <w:szCs w:val="24"/>
        </w:rPr>
      </w:pPr>
      <w:r w:rsidRPr="00124A75">
        <w:rPr>
          <w:rFonts w:cs="Times New Roman"/>
          <w:szCs w:val="24"/>
        </w:rPr>
        <w:t>As is common in ca</w:t>
      </w:r>
      <w:r>
        <w:rPr>
          <w:rFonts w:cs="Times New Roman"/>
          <w:szCs w:val="24"/>
        </w:rPr>
        <w:t xml:space="preserve">se study research, data was </w:t>
      </w:r>
      <w:r w:rsidRPr="00124A75">
        <w:rPr>
          <w:rFonts w:cs="Times New Roman"/>
          <w:szCs w:val="24"/>
        </w:rPr>
        <w:t xml:space="preserve">collected over a period of time (approximately </w:t>
      </w:r>
      <w:r>
        <w:rPr>
          <w:rFonts w:cs="Times New Roman"/>
          <w:szCs w:val="24"/>
        </w:rPr>
        <w:t>two</w:t>
      </w:r>
      <w:r w:rsidRPr="00124A75">
        <w:rPr>
          <w:rFonts w:cs="Times New Roman"/>
          <w:szCs w:val="24"/>
        </w:rPr>
        <w:t xml:space="preserve"> months for the current study) by a variety of means including artifact and document examination, observations, and interviews (Creswell, 2007).  Artifacts and documents, such as the school’s website, social media, student h</w:t>
      </w:r>
      <w:r>
        <w:rPr>
          <w:rFonts w:cs="Times New Roman"/>
          <w:szCs w:val="24"/>
        </w:rPr>
        <w:t xml:space="preserve">andbook, and course catalog, were </w:t>
      </w:r>
      <w:r w:rsidRPr="00124A75">
        <w:rPr>
          <w:rFonts w:cs="Times New Roman"/>
          <w:szCs w:val="24"/>
        </w:rPr>
        <w:t>examined early in the study to provide a framework by which inte</w:t>
      </w:r>
      <w:r>
        <w:rPr>
          <w:rFonts w:cs="Times New Roman"/>
          <w:szCs w:val="24"/>
        </w:rPr>
        <w:t>rviews and observations were conducted.  Interviews</w:t>
      </w:r>
      <w:r w:rsidRPr="00124A75">
        <w:rPr>
          <w:rFonts w:cs="Times New Roman"/>
          <w:szCs w:val="24"/>
        </w:rPr>
        <w:t xml:space="preserve"> follow</w:t>
      </w:r>
      <w:r>
        <w:rPr>
          <w:rFonts w:cs="Times New Roman"/>
          <w:szCs w:val="24"/>
        </w:rPr>
        <w:t>ed</w:t>
      </w:r>
      <w:r w:rsidRPr="00124A75">
        <w:rPr>
          <w:rFonts w:cs="Times New Roman"/>
          <w:szCs w:val="24"/>
        </w:rPr>
        <w:t xml:space="preserve"> a se</w:t>
      </w:r>
      <w:r>
        <w:rPr>
          <w:rFonts w:cs="Times New Roman"/>
          <w:szCs w:val="24"/>
        </w:rPr>
        <w:t xml:space="preserve">mi-structured protocol and </w:t>
      </w:r>
      <w:r w:rsidRPr="00124A75">
        <w:rPr>
          <w:rFonts w:cs="Times New Roman"/>
          <w:szCs w:val="24"/>
        </w:rPr>
        <w:t>occur</w:t>
      </w:r>
      <w:r>
        <w:rPr>
          <w:rFonts w:cs="Times New Roman"/>
          <w:szCs w:val="24"/>
        </w:rPr>
        <w:t>red</w:t>
      </w:r>
      <w:r w:rsidRPr="00124A75">
        <w:rPr>
          <w:rFonts w:cs="Times New Roman"/>
          <w:szCs w:val="24"/>
        </w:rPr>
        <w:t xml:space="preserve"> at the beginning of the study and near the end of the study</w:t>
      </w:r>
      <w:r>
        <w:rPr>
          <w:rFonts w:cs="Times New Roman"/>
          <w:szCs w:val="24"/>
        </w:rPr>
        <w:t xml:space="preserve"> (See Appendix A).  All interviews were</w:t>
      </w:r>
      <w:r w:rsidRPr="00124A75">
        <w:rPr>
          <w:rFonts w:cs="Times New Roman"/>
          <w:szCs w:val="24"/>
        </w:rPr>
        <w:t xml:space="preserve"> audio rec</w:t>
      </w:r>
      <w:r>
        <w:rPr>
          <w:rFonts w:cs="Times New Roman"/>
          <w:szCs w:val="24"/>
        </w:rPr>
        <w:t>orded and transcriptions were</w:t>
      </w:r>
      <w:r w:rsidRPr="00124A75">
        <w:rPr>
          <w:rFonts w:cs="Times New Roman"/>
          <w:szCs w:val="24"/>
        </w:rPr>
        <w:t xml:space="preserve"> made using </w:t>
      </w:r>
      <w:proofErr w:type="spellStart"/>
      <w:r w:rsidRPr="00124A75">
        <w:rPr>
          <w:rFonts w:cs="Times New Roman"/>
          <w:szCs w:val="24"/>
        </w:rPr>
        <w:t>HyperTranscribe</w:t>
      </w:r>
      <w:proofErr w:type="spellEnd"/>
      <w:r w:rsidRPr="00124A75">
        <w:rPr>
          <w:rFonts w:cs="Times New Roman"/>
          <w:szCs w:val="24"/>
        </w:rPr>
        <w:t xml:space="preserve"> software.  Two type</w:t>
      </w:r>
      <w:r>
        <w:rPr>
          <w:rFonts w:cs="Times New Roman"/>
          <w:szCs w:val="24"/>
        </w:rPr>
        <w:t xml:space="preserve">s of observational data were </w:t>
      </w:r>
      <w:r w:rsidRPr="00124A75">
        <w:rPr>
          <w:rFonts w:cs="Times New Roman"/>
          <w:szCs w:val="24"/>
        </w:rPr>
        <w:t>col</w:t>
      </w:r>
      <w:r>
        <w:rPr>
          <w:rFonts w:cs="Times New Roman"/>
          <w:szCs w:val="24"/>
        </w:rPr>
        <w:t xml:space="preserve">lected.  The first type was </w:t>
      </w:r>
      <w:r w:rsidRPr="00124A75">
        <w:rPr>
          <w:rFonts w:cs="Times New Roman"/>
          <w:szCs w:val="24"/>
        </w:rPr>
        <w:t xml:space="preserve">from general observations of facilities and classrooms in an attempt to gain knowledge of the culture of the school.  The second type </w:t>
      </w:r>
      <w:r>
        <w:rPr>
          <w:rFonts w:cs="Times New Roman"/>
          <w:szCs w:val="24"/>
        </w:rPr>
        <w:t>ca</w:t>
      </w:r>
      <w:r w:rsidRPr="00124A75">
        <w:rPr>
          <w:rFonts w:cs="Times New Roman"/>
          <w:szCs w:val="24"/>
        </w:rPr>
        <w:t>me from observations of the instrumental instruction involving th</w:t>
      </w:r>
      <w:r>
        <w:rPr>
          <w:rFonts w:cs="Times New Roman"/>
          <w:szCs w:val="24"/>
        </w:rPr>
        <w:t xml:space="preserve">e teacher/student pair over the course of six </w:t>
      </w:r>
      <w:r w:rsidRPr="00124A75">
        <w:rPr>
          <w:rFonts w:cs="Times New Roman"/>
          <w:szCs w:val="24"/>
        </w:rPr>
        <w:t>weeks</w:t>
      </w:r>
      <w:r>
        <w:rPr>
          <w:rFonts w:cs="Times New Roman"/>
          <w:szCs w:val="24"/>
        </w:rPr>
        <w:t xml:space="preserve"> (See Appendix B)</w:t>
      </w:r>
      <w:r w:rsidRPr="00124A75">
        <w:rPr>
          <w:rFonts w:cs="Times New Roman"/>
          <w:szCs w:val="24"/>
        </w:rPr>
        <w:t>.  Taking the role of obs</w:t>
      </w:r>
      <w:r>
        <w:rPr>
          <w:rFonts w:cs="Times New Roman"/>
          <w:szCs w:val="24"/>
        </w:rPr>
        <w:t xml:space="preserve">erver, the researcher took </w:t>
      </w:r>
      <w:r w:rsidRPr="00124A75">
        <w:rPr>
          <w:rFonts w:cs="Times New Roman"/>
          <w:szCs w:val="24"/>
        </w:rPr>
        <w:t>field notes and compile</w:t>
      </w:r>
      <w:r>
        <w:rPr>
          <w:rFonts w:cs="Times New Roman"/>
          <w:szCs w:val="24"/>
        </w:rPr>
        <w:t>d</w:t>
      </w:r>
      <w:r w:rsidRPr="00124A75">
        <w:rPr>
          <w:rFonts w:cs="Times New Roman"/>
          <w:szCs w:val="24"/>
        </w:rPr>
        <w:t xml:space="preserve"> t</w:t>
      </w:r>
      <w:r>
        <w:rPr>
          <w:rFonts w:cs="Times New Roman"/>
          <w:szCs w:val="24"/>
        </w:rPr>
        <w:t xml:space="preserve">hese into a narrative.  He </w:t>
      </w:r>
      <w:r w:rsidRPr="00124A75">
        <w:rPr>
          <w:rFonts w:cs="Times New Roman"/>
          <w:szCs w:val="24"/>
        </w:rPr>
        <w:t>also ma</w:t>
      </w:r>
      <w:r>
        <w:rPr>
          <w:rFonts w:cs="Times New Roman"/>
          <w:szCs w:val="24"/>
        </w:rPr>
        <w:t>d</w:t>
      </w:r>
      <w:r w:rsidRPr="00124A75">
        <w:rPr>
          <w:rFonts w:cs="Times New Roman"/>
          <w:szCs w:val="24"/>
        </w:rPr>
        <w:t>e audi</w:t>
      </w:r>
      <w:r>
        <w:rPr>
          <w:rFonts w:cs="Times New Roman"/>
          <w:szCs w:val="24"/>
        </w:rPr>
        <w:t>o and video recordings that were</w:t>
      </w:r>
      <w:r w:rsidRPr="00124A75">
        <w:rPr>
          <w:rFonts w:cs="Times New Roman"/>
          <w:szCs w:val="24"/>
        </w:rPr>
        <w:t xml:space="preserve"> an</w:t>
      </w:r>
      <w:r>
        <w:rPr>
          <w:rFonts w:cs="Times New Roman"/>
          <w:szCs w:val="24"/>
        </w:rPr>
        <w:t xml:space="preserve">alyzed during the course of the study.  </w:t>
      </w:r>
    </w:p>
    <w:p w:rsidR="002B0ACE" w:rsidRDefault="002B0ACE" w:rsidP="002B0ACE">
      <w:pPr>
        <w:rPr>
          <w:rFonts w:cs="Times New Roman"/>
          <w:szCs w:val="24"/>
        </w:rPr>
      </w:pPr>
      <w:r w:rsidRPr="006C582E">
        <w:lastRenderedPageBreak/>
        <w:t>Two interviews were conducted with each participant and observations were made of a weekly Live Performance Workshop /Repertoire Development class LPW/RD.  Initial interviews took place before any classroom observations occurred, and the follow-up interview took place after observations were completed and data were being synthesized.  The LPW/RD class observed was comprised of six students that made up a band; a male bass player, two male electric guitar players, a male keyboard player, and two female vocalists.  The teacher participant also served as the drummer for the class.  The semester began with students selecting a set list of songs they would play at their first performance.  Once the set list was established, the class rehearsed twice a week for approximately five weeks before performing at the school’s live performance venue.  This process was repeated two additional times during the course of the 15 week semester, providing students with a total of three live performance opportunities.  Observations for the current began with an observation of the second live performance of the semester.  Classroom observations began at the beginning of the third cycle with the class session in which the set list was crafted.  Observations continued for seven class sessions and culminated with the final live performance of the semester.</w:t>
      </w:r>
      <w:r>
        <w:t xml:space="preserve">  </w:t>
      </w:r>
    </w:p>
    <w:p w:rsidR="002B0ACE" w:rsidRPr="00124A75" w:rsidRDefault="002B0ACE" w:rsidP="002B0ACE">
      <w:pPr>
        <w:rPr>
          <w:rFonts w:cs="Times New Roman"/>
          <w:szCs w:val="24"/>
        </w:rPr>
      </w:pPr>
      <w:r w:rsidRPr="00124A75">
        <w:rPr>
          <w:rFonts w:cs="Times New Roman"/>
          <w:szCs w:val="24"/>
        </w:rPr>
        <w:t>As with any research project, one must be prepared for the unexpected situation in the field.  Because of the intrusive nature of clas</w:t>
      </w:r>
      <w:r>
        <w:rPr>
          <w:rFonts w:cs="Times New Roman"/>
          <w:szCs w:val="24"/>
        </w:rPr>
        <w:t>sroom observations, they were</w:t>
      </w:r>
      <w:r w:rsidRPr="00124A75">
        <w:rPr>
          <w:rFonts w:cs="Times New Roman"/>
          <w:szCs w:val="24"/>
        </w:rPr>
        <w:t xml:space="preserve"> scheduled in advance with sensi</w:t>
      </w:r>
      <w:r>
        <w:rPr>
          <w:rFonts w:cs="Times New Roman"/>
          <w:szCs w:val="24"/>
        </w:rPr>
        <w:t>tivity to the wishes of teacher participant.  Interviews were</w:t>
      </w:r>
      <w:r w:rsidRPr="00124A75">
        <w:rPr>
          <w:rFonts w:cs="Times New Roman"/>
          <w:szCs w:val="24"/>
        </w:rPr>
        <w:t xml:space="preserve"> scheduled early in the study to allow for rescheduling if necessary.  Knowledge of, and confidence in the recording equipment are always issues to consider when recording interviews and observations.  </w:t>
      </w:r>
      <w:r>
        <w:rPr>
          <w:rFonts w:cs="Times New Roman"/>
          <w:szCs w:val="24"/>
        </w:rPr>
        <w:t xml:space="preserve">To address these issues, the researcher </w:t>
      </w:r>
      <w:r w:rsidRPr="00124A75">
        <w:rPr>
          <w:rFonts w:cs="Times New Roman"/>
          <w:szCs w:val="24"/>
        </w:rPr>
        <w:t>use</w:t>
      </w:r>
      <w:r>
        <w:rPr>
          <w:rFonts w:cs="Times New Roman"/>
          <w:szCs w:val="24"/>
        </w:rPr>
        <w:t>d his</w:t>
      </w:r>
      <w:r w:rsidRPr="00124A75">
        <w:rPr>
          <w:rFonts w:cs="Times New Roman"/>
          <w:szCs w:val="24"/>
        </w:rPr>
        <w:t xml:space="preserve"> </w:t>
      </w:r>
      <w:r w:rsidRPr="00124A75">
        <w:rPr>
          <w:rFonts w:cs="Times New Roman"/>
          <w:szCs w:val="24"/>
        </w:rPr>
        <w:lastRenderedPageBreak/>
        <w:t>own equipment with w</w:t>
      </w:r>
      <w:r>
        <w:rPr>
          <w:rFonts w:cs="Times New Roman"/>
          <w:szCs w:val="24"/>
        </w:rPr>
        <w:t>hich he was familiar, and took care to ensure that he had</w:t>
      </w:r>
      <w:r w:rsidRPr="00124A75">
        <w:rPr>
          <w:rFonts w:cs="Times New Roman"/>
          <w:szCs w:val="24"/>
        </w:rPr>
        <w:t xml:space="preserve"> adequate storage and battery power for both the observations and interviews.  A basic timeline of the data collection process is below.  </w:t>
      </w:r>
    </w:p>
    <w:p w:rsidR="003151F0" w:rsidRDefault="003151F0" w:rsidP="002B0ACE">
      <w:pPr>
        <w:pStyle w:val="Caption"/>
        <w:keepNext/>
        <w:ind w:firstLine="0"/>
        <w:rPr>
          <w:b w:val="0"/>
          <w:color w:val="auto"/>
          <w:sz w:val="24"/>
          <w:szCs w:val="24"/>
        </w:rPr>
      </w:pPr>
      <w:bookmarkStart w:id="112" w:name="_Toc350286847"/>
      <w:bookmarkStart w:id="113" w:name="_Toc348698394"/>
    </w:p>
    <w:p w:rsidR="002B0ACE" w:rsidRPr="00FE41A6" w:rsidRDefault="002B0ACE" w:rsidP="002B0ACE">
      <w:pPr>
        <w:pStyle w:val="Caption"/>
        <w:keepNext/>
        <w:ind w:firstLine="0"/>
        <w:rPr>
          <w:b w:val="0"/>
          <w:color w:val="auto"/>
          <w:sz w:val="24"/>
          <w:szCs w:val="24"/>
        </w:rPr>
      </w:pPr>
      <w:r w:rsidRPr="00FE41A6">
        <w:rPr>
          <w:b w:val="0"/>
          <w:color w:val="auto"/>
          <w:sz w:val="24"/>
          <w:szCs w:val="24"/>
        </w:rPr>
        <w:t xml:space="preserve">Table </w:t>
      </w:r>
      <w:r w:rsidRPr="00FE41A6">
        <w:rPr>
          <w:b w:val="0"/>
          <w:color w:val="auto"/>
          <w:sz w:val="24"/>
          <w:szCs w:val="24"/>
        </w:rPr>
        <w:fldChar w:fldCharType="begin"/>
      </w:r>
      <w:r w:rsidRPr="00FE41A6">
        <w:rPr>
          <w:b w:val="0"/>
          <w:color w:val="auto"/>
          <w:sz w:val="24"/>
          <w:szCs w:val="24"/>
        </w:rPr>
        <w:instrText xml:space="preserve"> SEQ Table \* ARABIC </w:instrText>
      </w:r>
      <w:r w:rsidRPr="00FE41A6">
        <w:rPr>
          <w:b w:val="0"/>
          <w:color w:val="auto"/>
          <w:sz w:val="24"/>
          <w:szCs w:val="24"/>
        </w:rPr>
        <w:fldChar w:fldCharType="separate"/>
      </w:r>
      <w:r w:rsidR="008E25CC">
        <w:rPr>
          <w:b w:val="0"/>
          <w:noProof/>
          <w:color w:val="auto"/>
          <w:sz w:val="24"/>
          <w:szCs w:val="24"/>
        </w:rPr>
        <w:t>3</w:t>
      </w:r>
      <w:bookmarkEnd w:id="112"/>
      <w:r w:rsidRPr="00FE41A6">
        <w:rPr>
          <w:b w:val="0"/>
          <w:color w:val="auto"/>
          <w:sz w:val="24"/>
          <w:szCs w:val="24"/>
        </w:rPr>
        <w:fldChar w:fldCharType="end"/>
      </w:r>
    </w:p>
    <w:p w:rsidR="002B0ACE" w:rsidRPr="00E87CD1" w:rsidRDefault="002B0ACE" w:rsidP="002B0ACE">
      <w:pPr>
        <w:ind w:firstLine="0"/>
        <w:rPr>
          <w:rFonts w:cs="Times New Roman"/>
          <w:i/>
          <w:szCs w:val="24"/>
        </w:rPr>
      </w:pPr>
      <w:r w:rsidRPr="00E87CD1">
        <w:rPr>
          <w:rFonts w:cs="Times New Roman"/>
          <w:i/>
          <w:szCs w:val="24"/>
        </w:rPr>
        <w:t>Data Collection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5075"/>
      </w:tblGrid>
      <w:tr w:rsidR="002B0ACE" w:rsidRPr="00124A75" w:rsidTr="0070321D">
        <w:tc>
          <w:tcPr>
            <w:tcW w:w="3978" w:type="dxa"/>
            <w:tcBorders>
              <w:top w:val="single" w:sz="4" w:space="0" w:color="auto"/>
              <w:bottom w:val="single" w:sz="4" w:space="0" w:color="auto"/>
            </w:tcBorders>
          </w:tcPr>
          <w:p w:rsidR="002B0ACE" w:rsidRPr="00124A75" w:rsidRDefault="002B0ACE" w:rsidP="0070321D">
            <w:pPr>
              <w:spacing w:line="480" w:lineRule="auto"/>
              <w:ind w:firstLine="0"/>
              <w:rPr>
                <w:rFonts w:cs="Times New Roman"/>
                <w:szCs w:val="24"/>
              </w:rPr>
            </w:pPr>
            <w:r w:rsidRPr="00124A75">
              <w:rPr>
                <w:rFonts w:cs="Times New Roman"/>
                <w:szCs w:val="24"/>
              </w:rPr>
              <w:t>ACTION</w:t>
            </w:r>
          </w:p>
        </w:tc>
        <w:tc>
          <w:tcPr>
            <w:tcW w:w="5598" w:type="dxa"/>
            <w:tcBorders>
              <w:top w:val="single" w:sz="4" w:space="0" w:color="auto"/>
              <w:bottom w:val="single" w:sz="4" w:space="0" w:color="auto"/>
            </w:tcBorders>
          </w:tcPr>
          <w:p w:rsidR="002B0ACE" w:rsidRPr="00124A75" w:rsidRDefault="002B0ACE" w:rsidP="0070321D">
            <w:pPr>
              <w:spacing w:line="480" w:lineRule="auto"/>
              <w:ind w:firstLine="0"/>
              <w:rPr>
                <w:rFonts w:cs="Times New Roman"/>
                <w:szCs w:val="24"/>
              </w:rPr>
            </w:pPr>
            <w:r w:rsidRPr="00124A75">
              <w:rPr>
                <w:rFonts w:cs="Times New Roman"/>
                <w:szCs w:val="24"/>
              </w:rPr>
              <w:t xml:space="preserve">RESULTING IN </w:t>
            </w:r>
          </w:p>
        </w:tc>
      </w:tr>
      <w:tr w:rsidR="002B0ACE" w:rsidRPr="00124A75" w:rsidTr="0070321D">
        <w:tc>
          <w:tcPr>
            <w:tcW w:w="3978" w:type="dxa"/>
            <w:tcBorders>
              <w:top w:val="single" w:sz="4" w:space="0" w:color="auto"/>
            </w:tcBorders>
          </w:tcPr>
          <w:p w:rsidR="002B0ACE" w:rsidRPr="00124A75" w:rsidRDefault="002B0ACE" w:rsidP="0070321D">
            <w:pPr>
              <w:ind w:firstLine="0"/>
              <w:rPr>
                <w:rFonts w:cs="Times New Roman"/>
                <w:szCs w:val="24"/>
              </w:rPr>
            </w:pPr>
            <w:r w:rsidRPr="00124A75">
              <w:rPr>
                <w:rFonts w:cs="Times New Roman"/>
                <w:szCs w:val="24"/>
              </w:rPr>
              <w:t>Contact administrator</w:t>
            </w:r>
          </w:p>
        </w:tc>
        <w:tc>
          <w:tcPr>
            <w:tcW w:w="5598" w:type="dxa"/>
            <w:tcBorders>
              <w:top w:val="single" w:sz="4" w:space="0" w:color="auto"/>
            </w:tcBorders>
          </w:tcPr>
          <w:p w:rsidR="002B0ACE" w:rsidRDefault="002B0ACE" w:rsidP="0070321D">
            <w:pPr>
              <w:ind w:firstLine="0"/>
              <w:rPr>
                <w:rFonts w:cs="Times New Roman"/>
                <w:szCs w:val="24"/>
              </w:rPr>
            </w:pPr>
            <w:r w:rsidRPr="00124A75">
              <w:rPr>
                <w:rFonts w:cs="Times New Roman"/>
                <w:szCs w:val="24"/>
              </w:rPr>
              <w:t>Information on: Cultural context of school; School mission and purpose; Degree outline; Information on daily operations</w:t>
            </w:r>
          </w:p>
          <w:p w:rsidR="002B0ACE" w:rsidRPr="00124A75" w:rsidRDefault="002B0ACE" w:rsidP="0070321D">
            <w:pPr>
              <w:ind w:firstLine="0"/>
              <w:rPr>
                <w:rFonts w:cs="Times New Roman"/>
                <w:szCs w:val="24"/>
              </w:rPr>
            </w:pPr>
          </w:p>
        </w:tc>
      </w:tr>
      <w:tr w:rsidR="002B0ACE" w:rsidRPr="00124A75" w:rsidTr="0070321D">
        <w:tc>
          <w:tcPr>
            <w:tcW w:w="3978" w:type="dxa"/>
          </w:tcPr>
          <w:p w:rsidR="002B0ACE" w:rsidRPr="00124A75" w:rsidRDefault="002B0ACE" w:rsidP="0070321D">
            <w:pPr>
              <w:spacing w:line="480" w:lineRule="auto"/>
              <w:ind w:firstLine="0"/>
              <w:rPr>
                <w:rFonts w:cs="Times New Roman"/>
                <w:szCs w:val="24"/>
              </w:rPr>
            </w:pPr>
            <w:r w:rsidRPr="00124A75">
              <w:rPr>
                <w:rFonts w:cs="Times New Roman"/>
                <w:szCs w:val="24"/>
              </w:rPr>
              <w:t>Recruit focus group</w:t>
            </w:r>
          </w:p>
        </w:tc>
        <w:tc>
          <w:tcPr>
            <w:tcW w:w="5598" w:type="dxa"/>
          </w:tcPr>
          <w:p w:rsidR="002B0ACE" w:rsidRPr="00124A75" w:rsidRDefault="002B0ACE" w:rsidP="0070321D">
            <w:pPr>
              <w:spacing w:line="480" w:lineRule="auto"/>
              <w:ind w:firstLine="0"/>
              <w:rPr>
                <w:rFonts w:cs="Times New Roman"/>
                <w:szCs w:val="24"/>
              </w:rPr>
            </w:pPr>
            <w:r w:rsidRPr="00124A75">
              <w:rPr>
                <w:rFonts w:cs="Times New Roman"/>
                <w:szCs w:val="24"/>
              </w:rPr>
              <w:t>Focus Group</w:t>
            </w:r>
          </w:p>
        </w:tc>
      </w:tr>
      <w:tr w:rsidR="002B0ACE" w:rsidRPr="00124A75" w:rsidTr="0070321D">
        <w:tc>
          <w:tcPr>
            <w:tcW w:w="3978" w:type="dxa"/>
          </w:tcPr>
          <w:p w:rsidR="002B0ACE" w:rsidRPr="00124A75" w:rsidRDefault="002B0ACE" w:rsidP="0070321D">
            <w:pPr>
              <w:spacing w:line="480" w:lineRule="auto"/>
              <w:ind w:firstLine="0"/>
              <w:rPr>
                <w:rFonts w:cs="Times New Roman"/>
                <w:szCs w:val="24"/>
              </w:rPr>
            </w:pPr>
            <w:r w:rsidRPr="00124A75">
              <w:rPr>
                <w:rFonts w:cs="Times New Roman"/>
                <w:szCs w:val="24"/>
              </w:rPr>
              <w:t>Conduct focus group</w:t>
            </w:r>
          </w:p>
        </w:tc>
        <w:tc>
          <w:tcPr>
            <w:tcW w:w="5598" w:type="dxa"/>
          </w:tcPr>
          <w:p w:rsidR="002B0ACE" w:rsidRPr="00124A75" w:rsidRDefault="002B0ACE" w:rsidP="0070321D">
            <w:pPr>
              <w:spacing w:line="480" w:lineRule="auto"/>
              <w:ind w:firstLine="0"/>
              <w:rPr>
                <w:rFonts w:cs="Times New Roman"/>
                <w:szCs w:val="24"/>
              </w:rPr>
            </w:pPr>
            <w:r w:rsidRPr="00124A75">
              <w:rPr>
                <w:rFonts w:cs="Times New Roman"/>
                <w:szCs w:val="24"/>
              </w:rPr>
              <w:t>Pool of viable student participants</w:t>
            </w:r>
          </w:p>
        </w:tc>
      </w:tr>
      <w:tr w:rsidR="002B0ACE" w:rsidRPr="00124A75" w:rsidTr="0070321D">
        <w:tc>
          <w:tcPr>
            <w:tcW w:w="3978" w:type="dxa"/>
          </w:tcPr>
          <w:p w:rsidR="002B0ACE" w:rsidRDefault="002B0ACE" w:rsidP="0070321D">
            <w:pPr>
              <w:ind w:firstLine="0"/>
              <w:rPr>
                <w:rFonts w:cs="Times New Roman"/>
                <w:szCs w:val="24"/>
              </w:rPr>
            </w:pPr>
            <w:r w:rsidRPr="00124A75">
              <w:rPr>
                <w:rFonts w:cs="Times New Roman"/>
                <w:szCs w:val="24"/>
              </w:rPr>
              <w:t>Contact  instrumental teachers of student participants</w:t>
            </w:r>
          </w:p>
          <w:p w:rsidR="002B0ACE" w:rsidRPr="00124A75" w:rsidRDefault="002B0ACE" w:rsidP="0070321D">
            <w:pPr>
              <w:ind w:firstLine="0"/>
              <w:rPr>
                <w:rFonts w:cs="Times New Roman"/>
                <w:szCs w:val="24"/>
              </w:rPr>
            </w:pPr>
          </w:p>
        </w:tc>
        <w:tc>
          <w:tcPr>
            <w:tcW w:w="5598" w:type="dxa"/>
          </w:tcPr>
          <w:p w:rsidR="002B0ACE" w:rsidRPr="00124A75" w:rsidRDefault="002B0ACE" w:rsidP="0070321D">
            <w:pPr>
              <w:ind w:firstLine="0"/>
              <w:rPr>
                <w:rFonts w:cs="Times New Roman"/>
                <w:szCs w:val="24"/>
              </w:rPr>
            </w:pPr>
            <w:r w:rsidRPr="00124A75">
              <w:rPr>
                <w:rFonts w:cs="Times New Roman"/>
                <w:szCs w:val="24"/>
              </w:rPr>
              <w:t>Teacher/Student pair</w:t>
            </w:r>
          </w:p>
        </w:tc>
      </w:tr>
      <w:tr w:rsidR="002B0ACE" w:rsidRPr="00124A75" w:rsidTr="0070321D">
        <w:tc>
          <w:tcPr>
            <w:tcW w:w="3978" w:type="dxa"/>
          </w:tcPr>
          <w:p w:rsidR="002B0ACE" w:rsidRPr="00124A75" w:rsidRDefault="002B0ACE" w:rsidP="0070321D">
            <w:pPr>
              <w:ind w:firstLine="0"/>
              <w:rPr>
                <w:rFonts w:cs="Times New Roman"/>
                <w:szCs w:val="24"/>
              </w:rPr>
            </w:pPr>
            <w:r w:rsidRPr="00124A75">
              <w:rPr>
                <w:rFonts w:cs="Times New Roman"/>
                <w:szCs w:val="24"/>
              </w:rPr>
              <w:t>Conduct initial interview with student</w:t>
            </w:r>
          </w:p>
        </w:tc>
        <w:tc>
          <w:tcPr>
            <w:tcW w:w="5598" w:type="dxa"/>
          </w:tcPr>
          <w:p w:rsidR="002B0ACE" w:rsidRDefault="002B0ACE" w:rsidP="0070321D">
            <w:pPr>
              <w:ind w:firstLine="0"/>
              <w:rPr>
                <w:rFonts w:cs="Times New Roman"/>
                <w:szCs w:val="24"/>
              </w:rPr>
            </w:pPr>
            <w:r w:rsidRPr="00124A75">
              <w:rPr>
                <w:rFonts w:cs="Times New Roman"/>
                <w:szCs w:val="24"/>
              </w:rPr>
              <w:t>Information about: student background; student goals; student experience within the school</w:t>
            </w:r>
          </w:p>
          <w:p w:rsidR="002B0ACE" w:rsidRPr="00124A75" w:rsidRDefault="002B0ACE" w:rsidP="0070321D">
            <w:pPr>
              <w:ind w:firstLine="0"/>
              <w:rPr>
                <w:rFonts w:cs="Times New Roman"/>
                <w:szCs w:val="24"/>
              </w:rPr>
            </w:pPr>
          </w:p>
        </w:tc>
      </w:tr>
      <w:tr w:rsidR="002B0ACE" w:rsidRPr="00124A75" w:rsidTr="0070321D">
        <w:tc>
          <w:tcPr>
            <w:tcW w:w="3978" w:type="dxa"/>
          </w:tcPr>
          <w:p w:rsidR="002B0ACE" w:rsidRPr="00124A75" w:rsidRDefault="002B0ACE" w:rsidP="0070321D">
            <w:pPr>
              <w:ind w:firstLine="0"/>
              <w:rPr>
                <w:rFonts w:cs="Times New Roman"/>
                <w:szCs w:val="24"/>
              </w:rPr>
            </w:pPr>
            <w:r w:rsidRPr="00124A75">
              <w:rPr>
                <w:rFonts w:cs="Times New Roman"/>
                <w:szCs w:val="24"/>
              </w:rPr>
              <w:t>Conduct initial interview with teacher</w:t>
            </w:r>
          </w:p>
        </w:tc>
        <w:tc>
          <w:tcPr>
            <w:tcW w:w="5598" w:type="dxa"/>
          </w:tcPr>
          <w:p w:rsidR="002B0ACE" w:rsidRDefault="002B0ACE" w:rsidP="0070321D">
            <w:pPr>
              <w:ind w:firstLine="0"/>
              <w:rPr>
                <w:rFonts w:cs="Times New Roman"/>
                <w:szCs w:val="24"/>
              </w:rPr>
            </w:pPr>
            <w:r w:rsidRPr="00124A75">
              <w:rPr>
                <w:rFonts w:cs="Times New Roman"/>
                <w:szCs w:val="24"/>
              </w:rPr>
              <w:t>Information about: teacher background; teaching philosophy; teacher experience within the school</w:t>
            </w:r>
          </w:p>
          <w:p w:rsidR="002B0ACE" w:rsidRPr="00124A75" w:rsidRDefault="002B0ACE" w:rsidP="0070321D">
            <w:pPr>
              <w:ind w:firstLine="0"/>
              <w:rPr>
                <w:rFonts w:cs="Times New Roman"/>
                <w:szCs w:val="24"/>
              </w:rPr>
            </w:pPr>
          </w:p>
        </w:tc>
      </w:tr>
      <w:tr w:rsidR="002B0ACE" w:rsidRPr="00124A75" w:rsidTr="0070321D">
        <w:tc>
          <w:tcPr>
            <w:tcW w:w="3978" w:type="dxa"/>
          </w:tcPr>
          <w:p w:rsidR="002B0ACE" w:rsidRPr="00124A75" w:rsidRDefault="002B0ACE" w:rsidP="0070321D">
            <w:pPr>
              <w:ind w:firstLine="0"/>
              <w:rPr>
                <w:rFonts w:cs="Times New Roman"/>
                <w:szCs w:val="24"/>
              </w:rPr>
            </w:pPr>
            <w:r w:rsidRPr="00124A75">
              <w:rPr>
                <w:rFonts w:cs="Times New Roman"/>
                <w:szCs w:val="24"/>
              </w:rPr>
              <w:t>Conduct general school observations</w:t>
            </w:r>
          </w:p>
        </w:tc>
        <w:tc>
          <w:tcPr>
            <w:tcW w:w="5598" w:type="dxa"/>
          </w:tcPr>
          <w:p w:rsidR="002B0ACE" w:rsidRDefault="002B0ACE" w:rsidP="0070321D">
            <w:pPr>
              <w:ind w:firstLine="0"/>
              <w:rPr>
                <w:rFonts w:cs="Times New Roman"/>
                <w:szCs w:val="24"/>
              </w:rPr>
            </w:pPr>
            <w:r w:rsidRPr="00124A75">
              <w:rPr>
                <w:rFonts w:cs="Times New Roman"/>
                <w:szCs w:val="24"/>
              </w:rPr>
              <w:t xml:space="preserve">Information about: general </w:t>
            </w:r>
            <w:r>
              <w:rPr>
                <w:rFonts w:cs="Times New Roman"/>
                <w:szCs w:val="24"/>
              </w:rPr>
              <w:t>cultural context of the school</w:t>
            </w:r>
          </w:p>
          <w:p w:rsidR="002B0ACE" w:rsidRPr="00124A75" w:rsidRDefault="002B0ACE" w:rsidP="0070321D">
            <w:pPr>
              <w:ind w:firstLine="0"/>
              <w:rPr>
                <w:rFonts w:cs="Times New Roman"/>
                <w:szCs w:val="24"/>
              </w:rPr>
            </w:pPr>
          </w:p>
        </w:tc>
      </w:tr>
      <w:tr w:rsidR="002B0ACE" w:rsidRPr="00124A75" w:rsidTr="0070321D">
        <w:tc>
          <w:tcPr>
            <w:tcW w:w="3978" w:type="dxa"/>
          </w:tcPr>
          <w:p w:rsidR="002B0ACE" w:rsidRPr="00124A75" w:rsidRDefault="002B0ACE" w:rsidP="0070321D">
            <w:pPr>
              <w:ind w:firstLine="0"/>
              <w:rPr>
                <w:rFonts w:cs="Times New Roman"/>
                <w:szCs w:val="24"/>
              </w:rPr>
            </w:pPr>
            <w:r w:rsidRPr="00124A75">
              <w:rPr>
                <w:rFonts w:cs="Times New Roman"/>
                <w:szCs w:val="24"/>
              </w:rPr>
              <w:t>Conduct specific class observations</w:t>
            </w:r>
          </w:p>
        </w:tc>
        <w:tc>
          <w:tcPr>
            <w:tcW w:w="5598" w:type="dxa"/>
          </w:tcPr>
          <w:p w:rsidR="002B0ACE" w:rsidRDefault="002B0ACE" w:rsidP="0070321D">
            <w:pPr>
              <w:ind w:firstLine="0"/>
              <w:rPr>
                <w:rFonts w:cs="Times New Roman"/>
                <w:szCs w:val="24"/>
              </w:rPr>
            </w:pPr>
            <w:r w:rsidRPr="00124A75">
              <w:rPr>
                <w:rFonts w:cs="Times New Roman"/>
                <w:szCs w:val="24"/>
              </w:rPr>
              <w:t>Information about: curricular content and pedagogical approaches</w:t>
            </w:r>
          </w:p>
          <w:p w:rsidR="002B0ACE" w:rsidRPr="00124A75" w:rsidRDefault="002B0ACE" w:rsidP="0070321D">
            <w:pPr>
              <w:ind w:firstLine="0"/>
              <w:rPr>
                <w:rFonts w:cs="Times New Roman"/>
                <w:szCs w:val="24"/>
              </w:rPr>
            </w:pPr>
          </w:p>
        </w:tc>
      </w:tr>
      <w:tr w:rsidR="002B0ACE" w:rsidRPr="00124A75" w:rsidTr="0070321D">
        <w:tc>
          <w:tcPr>
            <w:tcW w:w="3978" w:type="dxa"/>
          </w:tcPr>
          <w:p w:rsidR="002B0ACE" w:rsidRDefault="002B0ACE" w:rsidP="0070321D">
            <w:pPr>
              <w:ind w:firstLine="0"/>
              <w:rPr>
                <w:rFonts w:cs="Times New Roman"/>
                <w:szCs w:val="24"/>
              </w:rPr>
            </w:pPr>
            <w:r w:rsidRPr="00124A75">
              <w:rPr>
                <w:rFonts w:cs="Times New Roman"/>
                <w:szCs w:val="24"/>
              </w:rPr>
              <w:t>Conduct follow up student interview</w:t>
            </w:r>
          </w:p>
          <w:p w:rsidR="002B0ACE" w:rsidRPr="00124A75" w:rsidRDefault="002B0ACE" w:rsidP="0070321D">
            <w:pPr>
              <w:ind w:firstLine="0"/>
              <w:rPr>
                <w:rFonts w:cs="Times New Roman"/>
                <w:szCs w:val="24"/>
              </w:rPr>
            </w:pPr>
          </w:p>
        </w:tc>
        <w:tc>
          <w:tcPr>
            <w:tcW w:w="5598" w:type="dxa"/>
          </w:tcPr>
          <w:p w:rsidR="002B0ACE" w:rsidRPr="00124A75" w:rsidRDefault="002B0ACE" w:rsidP="0070321D">
            <w:pPr>
              <w:ind w:firstLine="0"/>
              <w:rPr>
                <w:rFonts w:cs="Times New Roman"/>
                <w:szCs w:val="24"/>
              </w:rPr>
            </w:pPr>
            <w:r w:rsidRPr="00124A75">
              <w:rPr>
                <w:rFonts w:cs="Times New Roman"/>
                <w:szCs w:val="24"/>
              </w:rPr>
              <w:t>Addressing any issues raised during observations</w:t>
            </w:r>
          </w:p>
        </w:tc>
      </w:tr>
      <w:tr w:rsidR="002B0ACE" w:rsidRPr="00124A75" w:rsidTr="0070321D">
        <w:tc>
          <w:tcPr>
            <w:tcW w:w="3978" w:type="dxa"/>
          </w:tcPr>
          <w:p w:rsidR="002B0ACE" w:rsidRDefault="002B0ACE" w:rsidP="0070321D">
            <w:pPr>
              <w:ind w:firstLine="0"/>
              <w:rPr>
                <w:rFonts w:cs="Times New Roman"/>
                <w:szCs w:val="24"/>
              </w:rPr>
            </w:pPr>
            <w:r w:rsidRPr="00124A75">
              <w:rPr>
                <w:rFonts w:cs="Times New Roman"/>
                <w:szCs w:val="24"/>
              </w:rPr>
              <w:t>Conduct follow up teacher interview</w:t>
            </w:r>
          </w:p>
          <w:p w:rsidR="002B0ACE" w:rsidRPr="00124A75" w:rsidRDefault="002B0ACE" w:rsidP="0070321D">
            <w:pPr>
              <w:ind w:firstLine="0"/>
              <w:rPr>
                <w:rFonts w:cs="Times New Roman"/>
                <w:szCs w:val="24"/>
              </w:rPr>
            </w:pPr>
          </w:p>
        </w:tc>
        <w:tc>
          <w:tcPr>
            <w:tcW w:w="5598" w:type="dxa"/>
          </w:tcPr>
          <w:p w:rsidR="002B0ACE" w:rsidRPr="00124A75" w:rsidRDefault="002B0ACE" w:rsidP="0070321D">
            <w:pPr>
              <w:ind w:firstLine="0"/>
              <w:rPr>
                <w:rFonts w:cs="Times New Roman"/>
                <w:szCs w:val="24"/>
              </w:rPr>
            </w:pPr>
            <w:r w:rsidRPr="00124A75">
              <w:rPr>
                <w:rFonts w:cs="Times New Roman"/>
                <w:szCs w:val="24"/>
              </w:rPr>
              <w:t>Addressing any issues raised during observations</w:t>
            </w:r>
          </w:p>
        </w:tc>
      </w:tr>
      <w:tr w:rsidR="002B0ACE" w:rsidRPr="00124A75" w:rsidTr="0070321D">
        <w:tc>
          <w:tcPr>
            <w:tcW w:w="3978" w:type="dxa"/>
            <w:tcBorders>
              <w:bottom w:val="single" w:sz="4" w:space="0" w:color="auto"/>
            </w:tcBorders>
          </w:tcPr>
          <w:p w:rsidR="002B0ACE" w:rsidRPr="00124A75" w:rsidRDefault="002B0ACE" w:rsidP="0070321D">
            <w:pPr>
              <w:ind w:firstLine="0"/>
              <w:rPr>
                <w:rFonts w:cs="Times New Roman"/>
                <w:szCs w:val="24"/>
              </w:rPr>
            </w:pPr>
            <w:r w:rsidRPr="00124A75">
              <w:rPr>
                <w:rFonts w:cs="Times New Roman"/>
                <w:szCs w:val="24"/>
              </w:rPr>
              <w:t>Conduct follow up administrator interview</w:t>
            </w:r>
          </w:p>
        </w:tc>
        <w:tc>
          <w:tcPr>
            <w:tcW w:w="5598" w:type="dxa"/>
            <w:tcBorders>
              <w:bottom w:val="single" w:sz="4" w:space="0" w:color="auto"/>
            </w:tcBorders>
          </w:tcPr>
          <w:p w:rsidR="002B0ACE" w:rsidRPr="00124A75" w:rsidRDefault="002B0ACE" w:rsidP="0070321D">
            <w:pPr>
              <w:ind w:firstLine="0"/>
              <w:rPr>
                <w:rFonts w:cs="Times New Roman"/>
                <w:szCs w:val="24"/>
              </w:rPr>
            </w:pPr>
            <w:r w:rsidRPr="00124A75">
              <w:rPr>
                <w:rFonts w:cs="Times New Roman"/>
                <w:szCs w:val="24"/>
              </w:rPr>
              <w:t>Addressing any issues raised during observations</w:t>
            </w:r>
          </w:p>
        </w:tc>
      </w:tr>
    </w:tbl>
    <w:p w:rsidR="002B0ACE" w:rsidRPr="00124A75" w:rsidRDefault="002B0ACE" w:rsidP="002B0ACE">
      <w:pPr>
        <w:pStyle w:val="Heading2"/>
        <w:rPr>
          <w:rFonts w:cs="Times New Roman"/>
          <w:szCs w:val="24"/>
        </w:rPr>
      </w:pPr>
      <w:bookmarkStart w:id="114" w:name="_Toc350289301"/>
      <w:bookmarkStart w:id="115" w:name="_Toc447977422"/>
      <w:r w:rsidRPr="00124A75">
        <w:rPr>
          <w:rFonts w:cs="Times New Roman"/>
          <w:szCs w:val="24"/>
        </w:rPr>
        <w:lastRenderedPageBreak/>
        <w:t>Data Analysis</w:t>
      </w:r>
      <w:bookmarkEnd w:id="113"/>
      <w:bookmarkEnd w:id="114"/>
      <w:bookmarkEnd w:id="115"/>
    </w:p>
    <w:p w:rsidR="002B0ACE" w:rsidRPr="00124A75" w:rsidRDefault="002B0ACE" w:rsidP="002B0ACE">
      <w:pPr>
        <w:rPr>
          <w:rFonts w:cs="Times New Roman"/>
          <w:szCs w:val="24"/>
        </w:rPr>
      </w:pPr>
      <w:proofErr w:type="gramStart"/>
      <w:r w:rsidRPr="00124A75">
        <w:rPr>
          <w:rFonts w:cs="Times New Roman"/>
          <w:szCs w:val="24"/>
        </w:rPr>
        <w:t>Analysis in case study research “is the process of making sense out of the data” (Merriam, 2009, p. 175).</w:t>
      </w:r>
      <w:proofErr w:type="gramEnd"/>
      <w:r w:rsidRPr="00124A75">
        <w:rPr>
          <w:rFonts w:cs="Times New Roman"/>
          <w:szCs w:val="24"/>
        </w:rPr>
        <w:t xml:space="preserve">  This process involves “consolidating, reducing, and interpreting what people have said and what the researcher has seen and read – it is the process of making meaning” (Merriam, 2009, p. 176).  The product of data analysis is “a detailed description of the case and its setting” (Creswell, 2007, p. 163).  As is common in qu</w:t>
      </w:r>
      <w:r>
        <w:rPr>
          <w:rFonts w:cs="Times New Roman"/>
          <w:szCs w:val="24"/>
        </w:rPr>
        <w:t>alitative research, data was</w:t>
      </w:r>
      <w:r w:rsidRPr="00124A75">
        <w:rPr>
          <w:rFonts w:cs="Times New Roman"/>
          <w:szCs w:val="24"/>
        </w:rPr>
        <w:t xml:space="preserve"> analyzed simultaneously with data collection using a constant comparative method.  Merriam (2009) defines this method as one that “involves comparing one segment of data with another to determine similarities and differences” (p. 30).</w:t>
      </w:r>
      <w:r>
        <w:rPr>
          <w:rFonts w:cs="Times New Roman"/>
          <w:szCs w:val="24"/>
        </w:rPr>
        <w:t xml:space="preserve">  This analytical process began</w:t>
      </w:r>
      <w:r w:rsidRPr="00124A75">
        <w:rPr>
          <w:rFonts w:cs="Times New Roman"/>
          <w:szCs w:val="24"/>
        </w:rPr>
        <w:t xml:space="preserve"> with the first data that </w:t>
      </w:r>
      <w:r>
        <w:rPr>
          <w:rFonts w:cs="Times New Roman"/>
          <w:szCs w:val="24"/>
        </w:rPr>
        <w:t>was collected and continued</w:t>
      </w:r>
      <w:r w:rsidRPr="00124A75">
        <w:rPr>
          <w:rFonts w:cs="Times New Roman"/>
          <w:szCs w:val="24"/>
        </w:rPr>
        <w:t xml:space="preserve"> beyond the data collection period.  This </w:t>
      </w:r>
      <w:r>
        <w:rPr>
          <w:rFonts w:cs="Times New Roman"/>
          <w:szCs w:val="24"/>
        </w:rPr>
        <w:t>analysis process served</w:t>
      </w:r>
      <w:r w:rsidRPr="00124A75">
        <w:rPr>
          <w:rFonts w:cs="Times New Roman"/>
          <w:szCs w:val="24"/>
        </w:rPr>
        <w:t xml:space="preserve"> to guide data </w:t>
      </w:r>
      <w:r>
        <w:rPr>
          <w:rFonts w:cs="Times New Roman"/>
          <w:szCs w:val="24"/>
        </w:rPr>
        <w:t>collection throughout the duration of the study.  As data wa</w:t>
      </w:r>
      <w:r w:rsidRPr="00124A75">
        <w:rPr>
          <w:rFonts w:cs="Times New Roman"/>
          <w:szCs w:val="24"/>
        </w:rPr>
        <w:t>s collected,</w:t>
      </w:r>
      <w:r>
        <w:rPr>
          <w:rFonts w:cs="Times New Roman"/>
          <w:szCs w:val="24"/>
        </w:rPr>
        <w:t xml:space="preserve"> </w:t>
      </w:r>
      <w:proofErr w:type="spellStart"/>
      <w:r>
        <w:rPr>
          <w:rFonts w:cs="Times New Roman"/>
          <w:szCs w:val="24"/>
        </w:rPr>
        <w:t>HyperResearch</w:t>
      </w:r>
      <w:proofErr w:type="spellEnd"/>
      <w:r>
        <w:rPr>
          <w:rFonts w:cs="Times New Roman"/>
          <w:szCs w:val="24"/>
        </w:rPr>
        <w:t xml:space="preserve"> software was </w:t>
      </w:r>
      <w:r w:rsidRPr="00124A75">
        <w:rPr>
          <w:rFonts w:cs="Times New Roman"/>
          <w:szCs w:val="24"/>
        </w:rPr>
        <w:t>used to code all text documents including interview transcriptions, field note narratives, and notes resulting from document and artifact e</w:t>
      </w:r>
      <w:r>
        <w:rPr>
          <w:rFonts w:cs="Times New Roman"/>
          <w:szCs w:val="24"/>
        </w:rPr>
        <w:t>xamination.  Analysis began</w:t>
      </w:r>
      <w:r w:rsidRPr="00124A75">
        <w:rPr>
          <w:rFonts w:cs="Times New Roman"/>
          <w:szCs w:val="24"/>
        </w:rPr>
        <w:t xml:space="preserve"> with open coding to make notes and identify bits of data that might prove helpful in answering the res</w:t>
      </w:r>
      <w:r>
        <w:rPr>
          <w:rFonts w:cs="Times New Roman"/>
          <w:szCs w:val="24"/>
        </w:rPr>
        <w:t>earch questions.  As more data were</w:t>
      </w:r>
      <w:r w:rsidRPr="00124A75">
        <w:rPr>
          <w:rFonts w:cs="Times New Roman"/>
          <w:szCs w:val="24"/>
        </w:rPr>
        <w:t xml:space="preserve"> analyzed, these no</w:t>
      </w:r>
      <w:r>
        <w:rPr>
          <w:rFonts w:cs="Times New Roman"/>
          <w:szCs w:val="24"/>
        </w:rPr>
        <w:t xml:space="preserve">tes and bits of useful data were then </w:t>
      </w:r>
      <w:r w:rsidRPr="00124A75">
        <w:rPr>
          <w:rFonts w:cs="Times New Roman"/>
          <w:szCs w:val="24"/>
        </w:rPr>
        <w:t>grouped into emerging themes via axial c</w:t>
      </w:r>
      <w:r>
        <w:rPr>
          <w:rFonts w:cs="Times New Roman"/>
          <w:szCs w:val="24"/>
        </w:rPr>
        <w:t xml:space="preserve">oding.  Continued analysis </w:t>
      </w:r>
      <w:r w:rsidRPr="00124A75">
        <w:rPr>
          <w:rFonts w:cs="Times New Roman"/>
          <w:szCs w:val="24"/>
        </w:rPr>
        <w:t>result</w:t>
      </w:r>
      <w:r>
        <w:rPr>
          <w:rFonts w:cs="Times New Roman"/>
          <w:szCs w:val="24"/>
        </w:rPr>
        <w:t>ed</w:t>
      </w:r>
      <w:r w:rsidRPr="00124A75">
        <w:rPr>
          <w:rFonts w:cs="Times New Roman"/>
          <w:szCs w:val="24"/>
        </w:rPr>
        <w:t xml:space="preserve"> in these themes being grouped into categories</w:t>
      </w:r>
      <w:r>
        <w:rPr>
          <w:rFonts w:cs="Times New Roman"/>
          <w:szCs w:val="24"/>
        </w:rPr>
        <w:t xml:space="preserve"> until the point of saturation wa</w:t>
      </w:r>
      <w:r w:rsidRPr="00124A75">
        <w:rPr>
          <w:rFonts w:cs="Times New Roman"/>
          <w:szCs w:val="24"/>
        </w:rPr>
        <w:t xml:space="preserve">s achieved and no new information or relevant </w:t>
      </w:r>
      <w:r>
        <w:rPr>
          <w:rFonts w:cs="Times New Roman"/>
          <w:szCs w:val="24"/>
        </w:rPr>
        <w:t>themes wer</w:t>
      </w:r>
      <w:r w:rsidRPr="00124A75">
        <w:rPr>
          <w:rFonts w:cs="Times New Roman"/>
          <w:szCs w:val="24"/>
        </w:rPr>
        <w:t>e forth</w:t>
      </w:r>
      <w:r>
        <w:rPr>
          <w:rFonts w:cs="Times New Roman"/>
          <w:szCs w:val="24"/>
        </w:rPr>
        <w:t>coming.  To this point, data had</w:t>
      </w:r>
      <w:r w:rsidRPr="00124A75">
        <w:rPr>
          <w:rFonts w:cs="Times New Roman"/>
          <w:szCs w:val="24"/>
        </w:rPr>
        <w:t xml:space="preserve"> been collected and analyzed concerning all three cases simultaneously.  </w:t>
      </w:r>
      <w:r>
        <w:rPr>
          <w:rFonts w:cs="Times New Roman"/>
          <w:szCs w:val="24"/>
        </w:rPr>
        <w:t xml:space="preserve">At this point, the researcher </w:t>
      </w:r>
      <w:r w:rsidRPr="00124A75">
        <w:rPr>
          <w:rFonts w:cs="Times New Roman"/>
          <w:szCs w:val="24"/>
        </w:rPr>
        <w:t>focus</w:t>
      </w:r>
      <w:r>
        <w:rPr>
          <w:rFonts w:cs="Times New Roman"/>
          <w:szCs w:val="24"/>
        </w:rPr>
        <w:t>ed</w:t>
      </w:r>
      <w:r w:rsidRPr="00124A75">
        <w:rPr>
          <w:rFonts w:cs="Times New Roman"/>
          <w:szCs w:val="24"/>
        </w:rPr>
        <w:t xml:space="preserve"> his attention on each case individually to gain a deeper understanding of the effects of the school’s content and pedagogy</w:t>
      </w:r>
      <w:r>
        <w:rPr>
          <w:rFonts w:cs="Times New Roman"/>
          <w:szCs w:val="24"/>
        </w:rPr>
        <w:t xml:space="preserve"> on each case.  Once analysis was </w:t>
      </w:r>
      <w:r w:rsidRPr="00124A75">
        <w:rPr>
          <w:rFonts w:cs="Times New Roman"/>
          <w:szCs w:val="24"/>
        </w:rPr>
        <w:t xml:space="preserve">completed for the </w:t>
      </w:r>
      <w:r w:rsidRPr="00124A75">
        <w:rPr>
          <w:rFonts w:cs="Times New Roman"/>
          <w:szCs w:val="24"/>
        </w:rPr>
        <w:lastRenderedPageBreak/>
        <w:t>indivi</w:t>
      </w:r>
      <w:r>
        <w:rPr>
          <w:rFonts w:cs="Times New Roman"/>
          <w:szCs w:val="24"/>
        </w:rPr>
        <w:t xml:space="preserve">dual cases, the researcher </w:t>
      </w:r>
      <w:r w:rsidRPr="00124A75">
        <w:rPr>
          <w:rFonts w:cs="Times New Roman"/>
          <w:szCs w:val="24"/>
        </w:rPr>
        <w:t>then examine</w:t>
      </w:r>
      <w:r>
        <w:rPr>
          <w:rFonts w:cs="Times New Roman"/>
          <w:szCs w:val="24"/>
        </w:rPr>
        <w:t>d</w:t>
      </w:r>
      <w:r w:rsidRPr="00124A75">
        <w:rPr>
          <w:rFonts w:cs="Times New Roman"/>
          <w:szCs w:val="24"/>
        </w:rPr>
        <w:t xml:space="preserve"> the relationship of the data and themes among all the cases.  Th</w:t>
      </w:r>
      <w:r>
        <w:rPr>
          <w:rFonts w:cs="Times New Roman"/>
          <w:szCs w:val="24"/>
        </w:rPr>
        <w:t xml:space="preserve">is data analysis procedure </w:t>
      </w:r>
      <w:r w:rsidRPr="00124A75">
        <w:rPr>
          <w:rFonts w:cs="Times New Roman"/>
          <w:szCs w:val="24"/>
        </w:rPr>
        <w:t>result</w:t>
      </w:r>
      <w:r>
        <w:rPr>
          <w:rFonts w:cs="Times New Roman"/>
          <w:szCs w:val="24"/>
        </w:rPr>
        <w:t>ed</w:t>
      </w:r>
      <w:r w:rsidRPr="00124A75">
        <w:rPr>
          <w:rFonts w:cs="Times New Roman"/>
          <w:szCs w:val="24"/>
        </w:rPr>
        <w:t xml:space="preserve"> first in “a detailed description of each case, called a within-case analysis, followed by a thematic analysis across the cases, called a cross-case analysis” (Creswell, 20</w:t>
      </w:r>
      <w:r>
        <w:rPr>
          <w:rFonts w:cs="Times New Roman"/>
          <w:szCs w:val="24"/>
        </w:rPr>
        <w:t xml:space="preserve">07, p. 75).  Data analysis </w:t>
      </w:r>
      <w:r w:rsidRPr="00124A75">
        <w:rPr>
          <w:rFonts w:cs="Times New Roman"/>
          <w:szCs w:val="24"/>
        </w:rPr>
        <w:t>conclude</w:t>
      </w:r>
      <w:r>
        <w:rPr>
          <w:rFonts w:cs="Times New Roman"/>
          <w:szCs w:val="24"/>
        </w:rPr>
        <w:t>d</w:t>
      </w:r>
      <w:r w:rsidRPr="00124A75">
        <w:rPr>
          <w:rFonts w:cs="Times New Roman"/>
          <w:szCs w:val="24"/>
        </w:rPr>
        <w:t xml:space="preserve"> with an interpretation of the findings.  </w:t>
      </w:r>
    </w:p>
    <w:p w:rsidR="002B0ACE" w:rsidRPr="00124A75" w:rsidRDefault="002B0ACE" w:rsidP="002B0ACE">
      <w:pPr>
        <w:rPr>
          <w:rFonts w:cs="Times New Roman"/>
          <w:szCs w:val="24"/>
        </w:rPr>
      </w:pPr>
      <w:r w:rsidRPr="00124A75">
        <w:rPr>
          <w:rFonts w:cs="Times New Roman"/>
          <w:szCs w:val="24"/>
        </w:rPr>
        <w:t>As with quantitative research, qualitative research places utmost importance on validity and reliability.  However, because the truth that qualitative research seeks is assumed to be “holistic, multidimensional, and ever-changing” (Merriam, 2009, p. 213), validity and reliability are approached differently than in quantitative studies and referred to by numerous terms, such as credibility, transferability, structural corroborat</w:t>
      </w:r>
      <w:r>
        <w:rPr>
          <w:rFonts w:cs="Times New Roman"/>
          <w:szCs w:val="24"/>
        </w:rPr>
        <w:t xml:space="preserve">ion, and dependability.  The current study </w:t>
      </w:r>
      <w:r w:rsidRPr="00124A75">
        <w:rPr>
          <w:rFonts w:cs="Times New Roman"/>
          <w:szCs w:val="24"/>
        </w:rPr>
        <w:t>address</w:t>
      </w:r>
      <w:r>
        <w:rPr>
          <w:rFonts w:cs="Times New Roman"/>
          <w:szCs w:val="24"/>
        </w:rPr>
        <w:t>es</w:t>
      </w:r>
      <w:r w:rsidRPr="00124A75">
        <w:rPr>
          <w:rFonts w:cs="Times New Roman"/>
          <w:szCs w:val="24"/>
        </w:rPr>
        <w:t xml:space="preserve"> these issues using the terms internal validity and reliability.  Merriam (2009) defines internal validity as “deal[</w:t>
      </w:r>
      <w:proofErr w:type="spellStart"/>
      <w:r w:rsidRPr="00124A75">
        <w:rPr>
          <w:rFonts w:cs="Times New Roman"/>
          <w:szCs w:val="24"/>
        </w:rPr>
        <w:t>ing</w:t>
      </w:r>
      <w:proofErr w:type="spellEnd"/>
      <w:r w:rsidRPr="00124A75">
        <w:rPr>
          <w:rFonts w:cs="Times New Roman"/>
          <w:szCs w:val="24"/>
        </w:rPr>
        <w:t>] with the question of how research findings match reality” (</w:t>
      </w:r>
      <w:r>
        <w:rPr>
          <w:rFonts w:cs="Times New Roman"/>
          <w:szCs w:val="24"/>
        </w:rPr>
        <w:t>p. 213).  The researcher was</w:t>
      </w:r>
      <w:r w:rsidRPr="00124A75">
        <w:rPr>
          <w:rFonts w:cs="Times New Roman"/>
          <w:szCs w:val="24"/>
        </w:rPr>
        <w:t xml:space="preserve"> aware of the multiple realities that exist</w:t>
      </w:r>
      <w:r>
        <w:rPr>
          <w:rFonts w:cs="Times New Roman"/>
          <w:szCs w:val="24"/>
        </w:rPr>
        <w:t>ed</w:t>
      </w:r>
      <w:r w:rsidRPr="00124A75">
        <w:rPr>
          <w:rFonts w:cs="Times New Roman"/>
          <w:szCs w:val="24"/>
        </w:rPr>
        <w:t xml:space="preserve"> regarding the s</w:t>
      </w:r>
      <w:r>
        <w:rPr>
          <w:rFonts w:cs="Times New Roman"/>
          <w:szCs w:val="24"/>
        </w:rPr>
        <w:t xml:space="preserve">chool and cases chosen and remained </w:t>
      </w:r>
      <w:r w:rsidRPr="00124A75">
        <w:rPr>
          <w:rFonts w:cs="Times New Roman"/>
          <w:szCs w:val="24"/>
        </w:rPr>
        <w:t>focus</w:t>
      </w:r>
      <w:r>
        <w:rPr>
          <w:rFonts w:cs="Times New Roman"/>
          <w:szCs w:val="24"/>
        </w:rPr>
        <w:t>ed on the reality that addressed</w:t>
      </w:r>
      <w:r w:rsidRPr="00124A75">
        <w:rPr>
          <w:rFonts w:cs="Times New Roman"/>
          <w:szCs w:val="24"/>
        </w:rPr>
        <w:t xml:space="preserve"> the research questions concerning the effects of the school’s curricular content and pedagogical methods on the participants.  In this</w:t>
      </w:r>
      <w:r>
        <w:rPr>
          <w:rFonts w:cs="Times New Roman"/>
          <w:szCs w:val="24"/>
        </w:rPr>
        <w:t xml:space="preserve"> study, internal validity was</w:t>
      </w:r>
      <w:r w:rsidRPr="00124A75">
        <w:rPr>
          <w:rFonts w:cs="Times New Roman"/>
          <w:szCs w:val="24"/>
        </w:rPr>
        <w:t xml:space="preserve"> achieved by five means suggested by Merriam (2009): (a) triangulation, (b) member checks, </w:t>
      </w:r>
      <w:proofErr w:type="gramStart"/>
      <w:r w:rsidRPr="00124A75">
        <w:rPr>
          <w:rFonts w:cs="Times New Roman"/>
          <w:szCs w:val="24"/>
        </w:rPr>
        <w:t>(c) adequate engagement in data collection, (d) reflexivity, and (e) p</w:t>
      </w:r>
      <w:r>
        <w:rPr>
          <w:rFonts w:cs="Times New Roman"/>
          <w:szCs w:val="24"/>
        </w:rPr>
        <w:t>eer review</w:t>
      </w:r>
      <w:proofErr w:type="gramEnd"/>
      <w:r>
        <w:rPr>
          <w:rFonts w:cs="Times New Roman"/>
          <w:szCs w:val="24"/>
        </w:rPr>
        <w:t xml:space="preserve">.  Triangulation </w:t>
      </w:r>
      <w:r w:rsidRPr="00124A75">
        <w:rPr>
          <w:rFonts w:cs="Times New Roman"/>
          <w:szCs w:val="24"/>
        </w:rPr>
        <w:t>occur</w:t>
      </w:r>
      <w:r>
        <w:rPr>
          <w:rFonts w:cs="Times New Roman"/>
          <w:szCs w:val="24"/>
        </w:rPr>
        <w:t>red</w:t>
      </w:r>
      <w:r w:rsidRPr="00124A75">
        <w:rPr>
          <w:rFonts w:cs="Times New Roman"/>
          <w:szCs w:val="24"/>
        </w:rPr>
        <w:t xml:space="preserve"> among data </w:t>
      </w:r>
      <w:r>
        <w:rPr>
          <w:rFonts w:cs="Times New Roman"/>
          <w:szCs w:val="24"/>
        </w:rPr>
        <w:t>from multiple data sources (i.e.,</w:t>
      </w:r>
      <w:r w:rsidRPr="00124A75">
        <w:rPr>
          <w:rFonts w:cs="Times New Roman"/>
          <w:szCs w:val="24"/>
        </w:rPr>
        <w:t xml:space="preserve"> interviews, observations, videos, and artifacts) as well as among the multiple int</w:t>
      </w:r>
      <w:r>
        <w:rPr>
          <w:rFonts w:cs="Times New Roman"/>
          <w:szCs w:val="24"/>
        </w:rPr>
        <w:t xml:space="preserve">erviews.  Member checks were </w:t>
      </w:r>
      <w:r w:rsidRPr="00124A75">
        <w:rPr>
          <w:rFonts w:cs="Times New Roman"/>
          <w:szCs w:val="24"/>
        </w:rPr>
        <w:t>conducted by providing participants with transcriptio</w:t>
      </w:r>
      <w:r>
        <w:rPr>
          <w:rFonts w:cs="Times New Roman"/>
          <w:szCs w:val="24"/>
        </w:rPr>
        <w:t>ns of field notes</w:t>
      </w:r>
      <w:r w:rsidRPr="00124A75">
        <w:rPr>
          <w:rFonts w:cs="Times New Roman"/>
          <w:szCs w:val="24"/>
        </w:rPr>
        <w:t xml:space="preserve"> and soliciting feedback to en</w:t>
      </w:r>
      <w:r>
        <w:rPr>
          <w:rFonts w:cs="Times New Roman"/>
          <w:szCs w:val="24"/>
        </w:rPr>
        <w:t>sure that researcher interpretations were</w:t>
      </w:r>
      <w:r w:rsidRPr="00124A75">
        <w:rPr>
          <w:rFonts w:cs="Times New Roman"/>
          <w:szCs w:val="24"/>
        </w:rPr>
        <w:t xml:space="preserve"> correct representations of their experiences.  </w:t>
      </w:r>
      <w:r w:rsidRPr="008F6158">
        <w:rPr>
          <w:rFonts w:cs="Times New Roman"/>
          <w:szCs w:val="24"/>
        </w:rPr>
        <w:t xml:space="preserve">Adequate </w:t>
      </w:r>
      <w:r w:rsidRPr="008F6158">
        <w:rPr>
          <w:rFonts w:cs="Times New Roman"/>
          <w:szCs w:val="24"/>
        </w:rPr>
        <w:lastRenderedPageBreak/>
        <w:t>engagement</w:t>
      </w:r>
      <w:r w:rsidRPr="00124A75">
        <w:rPr>
          <w:rFonts w:cs="Times New Roman"/>
          <w:szCs w:val="24"/>
        </w:rPr>
        <w:t xml:space="preserve"> in data collection ensures that the researcher is getting as close the true experience of the participant as possible.  This occur</w:t>
      </w:r>
      <w:r>
        <w:rPr>
          <w:rFonts w:cs="Times New Roman"/>
          <w:szCs w:val="24"/>
        </w:rPr>
        <w:t>s</w:t>
      </w:r>
      <w:r w:rsidRPr="00124A75">
        <w:rPr>
          <w:rFonts w:cs="Times New Roman"/>
          <w:szCs w:val="24"/>
        </w:rPr>
        <w:t xml:space="preserve"> when enough time </w:t>
      </w:r>
      <w:r>
        <w:rPr>
          <w:rFonts w:cs="Times New Roman"/>
          <w:szCs w:val="24"/>
        </w:rPr>
        <w:t>wa</w:t>
      </w:r>
      <w:r w:rsidRPr="00124A75">
        <w:rPr>
          <w:rFonts w:cs="Times New Roman"/>
          <w:szCs w:val="24"/>
        </w:rPr>
        <w:t>s spent in the fi</w:t>
      </w:r>
      <w:r>
        <w:rPr>
          <w:rFonts w:cs="Times New Roman"/>
          <w:szCs w:val="24"/>
        </w:rPr>
        <w:t>eld that a point of saturation was reached and no new data wa</w:t>
      </w:r>
      <w:r w:rsidRPr="00124A75">
        <w:rPr>
          <w:rFonts w:cs="Times New Roman"/>
          <w:szCs w:val="24"/>
        </w:rPr>
        <w:t xml:space="preserve">s emerging.  </w:t>
      </w:r>
      <w:r>
        <w:rPr>
          <w:rFonts w:cs="Times New Roman"/>
          <w:szCs w:val="24"/>
        </w:rPr>
        <w:t>In order to meet this assumption of adequate engagement and arrive at a point of data saturation, the researcher sought out multiple data sources that informed the study as well as continued data collection.  The researcher also spent approximately six weeks on site to become familiar with the setting and allow administrators, teachers, and students to become more familiar with his presence.  Every effort was made on the part of the researcher to arrive at an authentic picture of the culture, curriculum, and pedagogy of the school in order to arrive at a rich description of the lived experience of the participants.  Reflexivity provided</w:t>
      </w:r>
      <w:r w:rsidRPr="00124A75">
        <w:rPr>
          <w:rFonts w:cs="Times New Roman"/>
          <w:szCs w:val="24"/>
        </w:rPr>
        <w:t xml:space="preserve"> the opportunity for the research</w:t>
      </w:r>
      <w:r>
        <w:rPr>
          <w:rFonts w:cs="Times New Roman"/>
          <w:szCs w:val="24"/>
        </w:rPr>
        <w:t>er</w:t>
      </w:r>
      <w:r w:rsidRPr="00124A75">
        <w:rPr>
          <w:rFonts w:cs="Times New Roman"/>
          <w:szCs w:val="24"/>
        </w:rPr>
        <w:t xml:space="preserve"> to examine and elucidate previous experience with and personal b</w:t>
      </w:r>
      <w:r>
        <w:rPr>
          <w:rFonts w:cs="Times New Roman"/>
          <w:szCs w:val="24"/>
        </w:rPr>
        <w:t>ias about the subject and allowed</w:t>
      </w:r>
      <w:r w:rsidRPr="00124A75">
        <w:rPr>
          <w:rFonts w:cs="Times New Roman"/>
          <w:szCs w:val="24"/>
        </w:rPr>
        <w:t xml:space="preserve"> the reader to understand the context from which the researcher </w:t>
      </w:r>
      <w:r>
        <w:rPr>
          <w:rFonts w:cs="Times New Roman"/>
          <w:szCs w:val="24"/>
        </w:rPr>
        <w:t>wa</w:t>
      </w:r>
      <w:r w:rsidRPr="00124A75">
        <w:rPr>
          <w:rFonts w:cs="Times New Roman"/>
          <w:szCs w:val="24"/>
        </w:rPr>
        <w:t xml:space="preserve">s working. Finally, my defense before my doctoral committee will </w:t>
      </w:r>
      <w:r>
        <w:rPr>
          <w:rFonts w:cs="Times New Roman"/>
          <w:szCs w:val="24"/>
        </w:rPr>
        <w:t xml:space="preserve">serve </w:t>
      </w:r>
      <w:r w:rsidRPr="00124A75">
        <w:rPr>
          <w:rFonts w:cs="Times New Roman"/>
          <w:szCs w:val="24"/>
        </w:rPr>
        <w:t xml:space="preserve">as a process of peer review.  </w:t>
      </w:r>
    </w:p>
    <w:p w:rsidR="002B0ACE" w:rsidRPr="00124A75" w:rsidRDefault="002B0ACE" w:rsidP="002B0ACE">
      <w:pPr>
        <w:rPr>
          <w:rFonts w:cs="Times New Roman"/>
          <w:szCs w:val="24"/>
        </w:rPr>
      </w:pPr>
      <w:r w:rsidRPr="00124A75">
        <w:rPr>
          <w:rFonts w:cs="Times New Roman"/>
          <w:szCs w:val="24"/>
        </w:rPr>
        <w:t xml:space="preserve">Reliability in qualitative research refers to the question of “whether the results are consistent with the data collected” (Merriam, 2009, p. 221).  Since qualitative research deals with complex human factors that are impossible to replicate, it cannot be assumed that another researcher conducting the same study would arrive at the exact same conclusions.  Therefore, the goal of the qualitative researcher is to adequately describe the process, data, and conclusions in such a way that readers agree that the conclusions make sense based on the data collected.  Triangulation and member checks, listed above as steps in </w:t>
      </w:r>
      <w:r>
        <w:rPr>
          <w:rFonts w:cs="Times New Roman"/>
          <w:szCs w:val="24"/>
        </w:rPr>
        <w:t>achieving internal validity, are</w:t>
      </w:r>
      <w:r w:rsidRPr="00124A75">
        <w:rPr>
          <w:rFonts w:cs="Times New Roman"/>
          <w:szCs w:val="24"/>
        </w:rPr>
        <w:t xml:space="preserve"> also useful to help establish reliability.  The thick, rich description res</w:t>
      </w:r>
      <w:r>
        <w:rPr>
          <w:rFonts w:cs="Times New Roman"/>
          <w:szCs w:val="24"/>
        </w:rPr>
        <w:t>ulting from data analysis</w:t>
      </w:r>
      <w:r w:rsidRPr="00124A75">
        <w:rPr>
          <w:rFonts w:cs="Times New Roman"/>
          <w:szCs w:val="24"/>
        </w:rPr>
        <w:t xml:space="preserve"> provide</w:t>
      </w:r>
      <w:r>
        <w:rPr>
          <w:rFonts w:cs="Times New Roman"/>
          <w:szCs w:val="24"/>
        </w:rPr>
        <w:t>s</w:t>
      </w:r>
      <w:r w:rsidRPr="00124A75">
        <w:rPr>
          <w:rFonts w:cs="Times New Roman"/>
          <w:szCs w:val="24"/>
        </w:rPr>
        <w:t xml:space="preserve"> a </w:t>
      </w:r>
      <w:r>
        <w:rPr>
          <w:rFonts w:cs="Times New Roman"/>
          <w:szCs w:val="24"/>
        </w:rPr>
        <w:lastRenderedPageBreak/>
        <w:t xml:space="preserve">preponderance of information that should </w:t>
      </w:r>
      <w:r w:rsidRPr="00124A75">
        <w:rPr>
          <w:rFonts w:cs="Times New Roman"/>
          <w:szCs w:val="24"/>
        </w:rPr>
        <w:t xml:space="preserve">lead the reader to </w:t>
      </w:r>
      <w:r>
        <w:rPr>
          <w:rFonts w:cs="Times New Roman"/>
          <w:szCs w:val="24"/>
        </w:rPr>
        <w:t xml:space="preserve">agree with the </w:t>
      </w:r>
      <w:r w:rsidRPr="00124A75">
        <w:rPr>
          <w:rFonts w:cs="Times New Roman"/>
          <w:szCs w:val="24"/>
        </w:rPr>
        <w:t>conclusions offered b</w:t>
      </w:r>
      <w:r>
        <w:rPr>
          <w:rFonts w:cs="Times New Roman"/>
          <w:szCs w:val="24"/>
        </w:rPr>
        <w:t>y the researcher as most plausible</w:t>
      </w:r>
      <w:r w:rsidRPr="00124A75">
        <w:rPr>
          <w:rFonts w:cs="Times New Roman"/>
          <w:szCs w:val="24"/>
        </w:rPr>
        <w:t xml:space="preserve">.  Because of the nature of qualitative research, these methods </w:t>
      </w:r>
      <w:r>
        <w:rPr>
          <w:rFonts w:cs="Times New Roman"/>
          <w:szCs w:val="24"/>
        </w:rPr>
        <w:t>of validity and reliability held</w:t>
      </w:r>
      <w:r w:rsidRPr="00124A75">
        <w:rPr>
          <w:rFonts w:cs="Times New Roman"/>
          <w:szCs w:val="24"/>
        </w:rPr>
        <w:t xml:space="preserve"> the researcher to a standard of rigor and transparency that lend credibility to the study as a whole.  </w:t>
      </w:r>
    </w:p>
    <w:p w:rsidR="002B0ACE" w:rsidRPr="00124A75" w:rsidRDefault="002B0ACE" w:rsidP="002B0ACE">
      <w:pPr>
        <w:pStyle w:val="Heading2"/>
        <w:rPr>
          <w:rFonts w:cs="Times New Roman"/>
          <w:szCs w:val="24"/>
        </w:rPr>
      </w:pPr>
      <w:bookmarkStart w:id="116" w:name="_Toc348698395"/>
      <w:bookmarkStart w:id="117" w:name="_Toc350289302"/>
      <w:bookmarkStart w:id="118" w:name="_Toc447977423"/>
      <w:r w:rsidRPr="00124A75">
        <w:rPr>
          <w:rFonts w:cs="Times New Roman"/>
          <w:szCs w:val="24"/>
        </w:rPr>
        <w:t>Reflexivity</w:t>
      </w:r>
      <w:bookmarkEnd w:id="116"/>
      <w:bookmarkEnd w:id="117"/>
      <w:bookmarkEnd w:id="118"/>
    </w:p>
    <w:p w:rsidR="00E60B27" w:rsidRDefault="002B0ACE" w:rsidP="002B0ACE">
      <w:pPr>
        <w:rPr>
          <w:rFonts w:cs="Times New Roman"/>
          <w:szCs w:val="24"/>
        </w:rPr>
      </w:pPr>
      <w:r w:rsidRPr="00124A75">
        <w:rPr>
          <w:rFonts w:cs="Times New Roman"/>
          <w:szCs w:val="24"/>
        </w:rPr>
        <w:t xml:space="preserve">It is appropriate here to elucidate any biases that may influence the reliability of the research process.  Although I have no previous experience with any school of </w:t>
      </w:r>
      <w:r>
        <w:rPr>
          <w:rFonts w:cs="Times New Roman"/>
          <w:szCs w:val="24"/>
        </w:rPr>
        <w:t xml:space="preserve">popular </w:t>
      </w:r>
      <w:r w:rsidRPr="00124A75">
        <w:rPr>
          <w:rFonts w:cs="Times New Roman"/>
          <w:szCs w:val="24"/>
        </w:rPr>
        <w:t xml:space="preserve">music, I have had positive and </w:t>
      </w:r>
      <w:r w:rsidRPr="00996689">
        <w:rPr>
          <w:rFonts w:cs="Times New Roman"/>
          <w:szCs w:val="24"/>
        </w:rPr>
        <w:t>rewarding experiences playing keyboard and singing in groups performing music</w:t>
      </w:r>
      <w:r w:rsidR="00AE18E2">
        <w:rPr>
          <w:rFonts w:cs="Times New Roman"/>
          <w:szCs w:val="24"/>
        </w:rPr>
        <w:t xml:space="preserve"> in popular styles</w:t>
      </w:r>
      <w:r w:rsidRPr="00996689">
        <w:rPr>
          <w:rFonts w:cs="Times New Roman"/>
          <w:szCs w:val="24"/>
        </w:rPr>
        <w:t xml:space="preserve">.  </w:t>
      </w:r>
      <w:r w:rsidR="00AE18E2">
        <w:rPr>
          <w:rFonts w:cs="Times New Roman"/>
          <w:szCs w:val="24"/>
        </w:rPr>
        <w:t>Most of my experience performing music in popular styles has taken place at the church where I serve as music director.  Although we sing and perform in a variety of styles at the church, one of our Sunday worship services is designed to utilize rock based Christian music.  The band in this serv</w:t>
      </w:r>
      <w:r w:rsidR="00E60B27">
        <w:rPr>
          <w:rFonts w:cs="Times New Roman"/>
          <w:szCs w:val="24"/>
        </w:rPr>
        <w:t xml:space="preserve">ice is a typical rock band </w:t>
      </w:r>
      <w:r w:rsidR="00AE18E2">
        <w:rPr>
          <w:rFonts w:cs="Times New Roman"/>
          <w:szCs w:val="24"/>
        </w:rPr>
        <w:t>consist</w:t>
      </w:r>
      <w:r w:rsidR="00E60B27">
        <w:rPr>
          <w:rFonts w:cs="Times New Roman"/>
          <w:szCs w:val="24"/>
        </w:rPr>
        <w:t>ing</w:t>
      </w:r>
      <w:r w:rsidR="00AE18E2">
        <w:rPr>
          <w:rFonts w:cs="Times New Roman"/>
          <w:szCs w:val="24"/>
        </w:rPr>
        <w:t xml:space="preserve"> of drums, bass</w:t>
      </w:r>
      <w:r w:rsidR="005458D0">
        <w:rPr>
          <w:rFonts w:cs="Times New Roman"/>
          <w:szCs w:val="24"/>
        </w:rPr>
        <w:t xml:space="preserve"> guitar</w:t>
      </w:r>
      <w:r w:rsidR="00AE18E2">
        <w:rPr>
          <w:rFonts w:cs="Times New Roman"/>
          <w:szCs w:val="24"/>
        </w:rPr>
        <w:t xml:space="preserve">, acoustic guitar, one or two electric guitars, keyboard, and two or </w:t>
      </w:r>
      <w:r w:rsidR="00E60B27">
        <w:rPr>
          <w:rFonts w:cs="Times New Roman"/>
          <w:szCs w:val="24"/>
        </w:rPr>
        <w:t>three vocalists.  Several of the band members, although quite accomplished on their respective instruments, have no formal training in music but rather have learned their craft by listening to and copying recordings or by watching tutorial videos on the Internet.  Because they learn</w:t>
      </w:r>
      <w:r w:rsidR="005E017E">
        <w:rPr>
          <w:rFonts w:cs="Times New Roman"/>
          <w:szCs w:val="24"/>
        </w:rPr>
        <w:t>ed music</w:t>
      </w:r>
      <w:r w:rsidR="00E60B27">
        <w:rPr>
          <w:rFonts w:cs="Times New Roman"/>
          <w:szCs w:val="24"/>
        </w:rPr>
        <w:t xml:space="preserve"> aurally, many never learned the skill of reading music, and </w:t>
      </w:r>
      <w:r w:rsidR="005E017E">
        <w:rPr>
          <w:rFonts w:cs="Times New Roman"/>
          <w:szCs w:val="24"/>
        </w:rPr>
        <w:t xml:space="preserve">therefore </w:t>
      </w:r>
      <w:r w:rsidR="00E60B27">
        <w:rPr>
          <w:rFonts w:cs="Times New Roman"/>
          <w:szCs w:val="24"/>
        </w:rPr>
        <w:t xml:space="preserve">prefer to learn songs completely by ear or with the aid of a chord chart.  Their lack of formal music skills in no way hampers their playing ability, but does often result </w:t>
      </w:r>
      <w:r w:rsidR="005E017E">
        <w:rPr>
          <w:rFonts w:cs="Times New Roman"/>
          <w:szCs w:val="24"/>
        </w:rPr>
        <w:t xml:space="preserve">in </w:t>
      </w:r>
      <w:r w:rsidR="00E60B27">
        <w:rPr>
          <w:rFonts w:cs="Times New Roman"/>
          <w:szCs w:val="24"/>
        </w:rPr>
        <w:t xml:space="preserve">an inability to verbally communicate about music.  When this service began at our church and I began working with these musicians, I quickly learned that demonstration was the most </w:t>
      </w:r>
      <w:r w:rsidR="00E60B27">
        <w:rPr>
          <w:rFonts w:cs="Times New Roman"/>
          <w:szCs w:val="24"/>
        </w:rPr>
        <w:lastRenderedPageBreak/>
        <w:t>effective form of communication since their</w:t>
      </w:r>
      <w:r w:rsidR="005E017E">
        <w:rPr>
          <w:rFonts w:cs="Times New Roman"/>
          <w:szCs w:val="24"/>
        </w:rPr>
        <w:t xml:space="preserve"> musical aural skills were highly</w:t>
      </w:r>
      <w:r w:rsidR="00E60B27">
        <w:rPr>
          <w:rFonts w:cs="Times New Roman"/>
          <w:szCs w:val="24"/>
        </w:rPr>
        <w:t xml:space="preserve"> developed but their vocabulary of musical terms was not.   </w:t>
      </w:r>
    </w:p>
    <w:p w:rsidR="002B0ACE" w:rsidRPr="00124A75" w:rsidRDefault="002B0ACE" w:rsidP="002B0ACE">
      <w:pPr>
        <w:rPr>
          <w:rFonts w:cs="Times New Roman"/>
          <w:szCs w:val="24"/>
        </w:rPr>
      </w:pPr>
      <w:r w:rsidRPr="00996689">
        <w:rPr>
          <w:rFonts w:cs="Times New Roman"/>
          <w:szCs w:val="24"/>
        </w:rPr>
        <w:t>As a classically trained pianist</w:t>
      </w:r>
      <w:r w:rsidR="007E20D7">
        <w:rPr>
          <w:rFonts w:cs="Times New Roman"/>
          <w:szCs w:val="24"/>
        </w:rPr>
        <w:t xml:space="preserve"> who also has experience playing popular music</w:t>
      </w:r>
      <w:r w:rsidRPr="00996689">
        <w:rPr>
          <w:rFonts w:cs="Times New Roman"/>
          <w:szCs w:val="24"/>
        </w:rPr>
        <w:t xml:space="preserve">, </w:t>
      </w:r>
      <w:r w:rsidR="007E20D7">
        <w:rPr>
          <w:rFonts w:cs="Times New Roman"/>
          <w:szCs w:val="24"/>
        </w:rPr>
        <w:t>the major difference I have noticed between the two styles</w:t>
      </w:r>
      <w:r w:rsidR="005E017E">
        <w:rPr>
          <w:rFonts w:cs="Times New Roman"/>
          <w:szCs w:val="24"/>
        </w:rPr>
        <w:t xml:space="preserve"> of music </w:t>
      </w:r>
      <w:r w:rsidR="007E20D7">
        <w:rPr>
          <w:rFonts w:cs="Times New Roman"/>
          <w:szCs w:val="24"/>
        </w:rPr>
        <w:t xml:space="preserve">is the level of </w:t>
      </w:r>
      <w:r w:rsidR="005E017E">
        <w:rPr>
          <w:rFonts w:cs="Times New Roman"/>
          <w:szCs w:val="24"/>
        </w:rPr>
        <w:t xml:space="preserve">social </w:t>
      </w:r>
      <w:r w:rsidR="007E20D7">
        <w:rPr>
          <w:rFonts w:cs="Times New Roman"/>
          <w:szCs w:val="24"/>
        </w:rPr>
        <w:t>formality surrounding each.  W</w:t>
      </w:r>
      <w:r>
        <w:rPr>
          <w:rFonts w:cs="Times New Roman"/>
          <w:szCs w:val="24"/>
        </w:rPr>
        <w:t xml:space="preserve">hile both classical and popular music are regularly performed in a variety of settings, the pinnacle </w:t>
      </w:r>
      <w:r w:rsidRPr="00124A75">
        <w:rPr>
          <w:rFonts w:cs="Times New Roman"/>
          <w:szCs w:val="24"/>
        </w:rPr>
        <w:t xml:space="preserve">classical performance </w:t>
      </w:r>
      <w:r>
        <w:rPr>
          <w:rFonts w:cs="Times New Roman"/>
          <w:szCs w:val="24"/>
        </w:rPr>
        <w:t>is</w:t>
      </w:r>
      <w:r w:rsidRPr="00124A75">
        <w:rPr>
          <w:rFonts w:cs="Times New Roman"/>
          <w:szCs w:val="24"/>
        </w:rPr>
        <w:t xml:space="preserve"> generally more formal than </w:t>
      </w:r>
      <w:r>
        <w:rPr>
          <w:rFonts w:cs="Times New Roman"/>
          <w:szCs w:val="24"/>
        </w:rPr>
        <w:t>its popular</w:t>
      </w:r>
      <w:r w:rsidRPr="00124A75">
        <w:rPr>
          <w:rFonts w:cs="Times New Roman"/>
          <w:szCs w:val="24"/>
        </w:rPr>
        <w:t xml:space="preserve"> </w:t>
      </w:r>
      <w:r>
        <w:rPr>
          <w:rFonts w:cs="Times New Roman"/>
          <w:szCs w:val="24"/>
        </w:rPr>
        <w:t xml:space="preserve">music counterpart as evidenced in numerous ways.  </w:t>
      </w:r>
      <w:r w:rsidRPr="00124A75">
        <w:rPr>
          <w:rFonts w:cs="Times New Roman"/>
          <w:szCs w:val="24"/>
        </w:rPr>
        <w:t xml:space="preserve">The formal attire </w:t>
      </w:r>
      <w:r>
        <w:rPr>
          <w:rFonts w:cs="Times New Roman"/>
          <w:szCs w:val="24"/>
        </w:rPr>
        <w:t xml:space="preserve">of both performer and concertgoer </w:t>
      </w:r>
      <w:r w:rsidRPr="00124A75">
        <w:rPr>
          <w:rFonts w:cs="Times New Roman"/>
          <w:szCs w:val="24"/>
        </w:rPr>
        <w:t xml:space="preserve">at classical performances stands in stark contrast to the casual dress </w:t>
      </w:r>
      <w:r>
        <w:rPr>
          <w:rFonts w:cs="Times New Roman"/>
          <w:szCs w:val="24"/>
        </w:rPr>
        <w:t>common at many</w:t>
      </w:r>
      <w:r w:rsidRPr="00124A75">
        <w:rPr>
          <w:rFonts w:cs="Times New Roman"/>
          <w:szCs w:val="24"/>
        </w:rPr>
        <w:t xml:space="preserve"> </w:t>
      </w:r>
      <w:r>
        <w:rPr>
          <w:rFonts w:cs="Times New Roman"/>
          <w:szCs w:val="24"/>
        </w:rPr>
        <w:t>popular</w:t>
      </w:r>
      <w:r w:rsidRPr="00124A75">
        <w:rPr>
          <w:rFonts w:cs="Times New Roman"/>
          <w:szCs w:val="24"/>
        </w:rPr>
        <w:t xml:space="preserve"> music performance</w:t>
      </w:r>
      <w:r>
        <w:rPr>
          <w:rFonts w:cs="Times New Roman"/>
          <w:szCs w:val="24"/>
        </w:rPr>
        <w:t>s</w:t>
      </w:r>
      <w:r w:rsidRPr="00124A75">
        <w:rPr>
          <w:rFonts w:cs="Times New Roman"/>
          <w:szCs w:val="24"/>
        </w:rPr>
        <w:t xml:space="preserve">.  The settings of these two types of performances also reflect their level of formality.  Classical performances often take place in buildings that are designed to aesthetically reflect the formality of classical music while </w:t>
      </w:r>
      <w:r>
        <w:rPr>
          <w:rFonts w:cs="Times New Roman"/>
          <w:szCs w:val="24"/>
        </w:rPr>
        <w:t>popular music</w:t>
      </w:r>
      <w:r w:rsidRPr="00124A75">
        <w:rPr>
          <w:rFonts w:cs="Times New Roman"/>
          <w:szCs w:val="24"/>
        </w:rPr>
        <w:t xml:space="preserve"> performances take place in a variety of venues</w:t>
      </w:r>
      <w:r>
        <w:rPr>
          <w:rFonts w:cs="Times New Roman"/>
          <w:szCs w:val="24"/>
        </w:rPr>
        <w:t xml:space="preserve"> including</w:t>
      </w:r>
      <w:r w:rsidRPr="00124A75">
        <w:rPr>
          <w:rFonts w:cs="Times New Roman"/>
          <w:szCs w:val="24"/>
        </w:rPr>
        <w:t xml:space="preserve"> stadiums </w:t>
      </w:r>
      <w:r>
        <w:rPr>
          <w:rFonts w:cs="Times New Roman"/>
          <w:szCs w:val="24"/>
        </w:rPr>
        <w:t>and bars.  Audience behavior</w:t>
      </w:r>
      <w:r w:rsidRPr="00124A75">
        <w:rPr>
          <w:rFonts w:cs="Times New Roman"/>
          <w:szCs w:val="24"/>
        </w:rPr>
        <w:t xml:space="preserve"> demonstrates two distinct </w:t>
      </w:r>
      <w:r>
        <w:rPr>
          <w:rFonts w:cs="Times New Roman"/>
          <w:szCs w:val="24"/>
        </w:rPr>
        <w:t>codes of conduct found at pinnacle examples of classical and popular performances.  The aud</w:t>
      </w:r>
      <w:r w:rsidRPr="00124A75">
        <w:rPr>
          <w:rFonts w:cs="Times New Roman"/>
          <w:szCs w:val="24"/>
        </w:rPr>
        <w:t>ience</w:t>
      </w:r>
      <w:r>
        <w:rPr>
          <w:rFonts w:cs="Times New Roman"/>
          <w:szCs w:val="24"/>
        </w:rPr>
        <w:t xml:space="preserve"> at a </w:t>
      </w:r>
      <w:r w:rsidRPr="00124A75">
        <w:rPr>
          <w:rFonts w:cs="Times New Roman"/>
          <w:szCs w:val="24"/>
        </w:rPr>
        <w:t>classical performance remain</w:t>
      </w:r>
      <w:r>
        <w:rPr>
          <w:rFonts w:cs="Times New Roman"/>
          <w:szCs w:val="24"/>
        </w:rPr>
        <w:t>s</w:t>
      </w:r>
      <w:r w:rsidRPr="00124A75">
        <w:rPr>
          <w:rFonts w:cs="Times New Roman"/>
          <w:szCs w:val="24"/>
        </w:rPr>
        <w:t xml:space="preserve"> seated and quiet, facing the stage and focusing their attention solely on the perform</w:t>
      </w:r>
      <w:r>
        <w:rPr>
          <w:rFonts w:cs="Times New Roman"/>
          <w:szCs w:val="24"/>
        </w:rPr>
        <w:t>ance.  A more relaxed code of conduct is exhibited at performances of many types of popular music where o</w:t>
      </w:r>
      <w:r w:rsidRPr="00124A75">
        <w:rPr>
          <w:rFonts w:cs="Times New Roman"/>
          <w:szCs w:val="24"/>
        </w:rPr>
        <w:t xml:space="preserve">bservers may be seated in chairs or dancing </w:t>
      </w:r>
      <w:r>
        <w:rPr>
          <w:rFonts w:cs="Times New Roman"/>
          <w:szCs w:val="24"/>
        </w:rPr>
        <w:t xml:space="preserve">to the music, </w:t>
      </w:r>
      <w:r w:rsidRPr="00124A75">
        <w:rPr>
          <w:rFonts w:cs="Times New Roman"/>
          <w:szCs w:val="24"/>
        </w:rPr>
        <w:t>focus</w:t>
      </w:r>
      <w:r>
        <w:rPr>
          <w:rFonts w:cs="Times New Roman"/>
          <w:szCs w:val="24"/>
        </w:rPr>
        <w:t xml:space="preserve">ing solely on the music, singing along, or </w:t>
      </w:r>
      <w:r w:rsidRPr="00124A75">
        <w:rPr>
          <w:rFonts w:cs="Times New Roman"/>
          <w:szCs w:val="24"/>
        </w:rPr>
        <w:t>interact</w:t>
      </w:r>
      <w:r>
        <w:rPr>
          <w:rFonts w:cs="Times New Roman"/>
          <w:szCs w:val="24"/>
        </w:rPr>
        <w:t>ing</w:t>
      </w:r>
      <w:r w:rsidRPr="00124A75">
        <w:rPr>
          <w:rFonts w:cs="Times New Roman"/>
          <w:szCs w:val="24"/>
        </w:rPr>
        <w:t xml:space="preserve"> with one anot</w:t>
      </w:r>
      <w:r>
        <w:rPr>
          <w:rFonts w:cs="Times New Roman"/>
          <w:szCs w:val="24"/>
        </w:rPr>
        <w:t>her.</w:t>
      </w:r>
    </w:p>
    <w:p w:rsidR="002B0ACE" w:rsidRPr="00633A0D" w:rsidRDefault="002B0ACE" w:rsidP="002B0ACE">
      <w:pPr>
        <w:rPr>
          <w:rFonts w:cs="Times New Roman"/>
          <w:szCs w:val="24"/>
        </w:rPr>
      </w:pPr>
      <w:r w:rsidRPr="00124A75">
        <w:rPr>
          <w:rFonts w:cs="Times New Roman"/>
          <w:szCs w:val="24"/>
        </w:rPr>
        <w:t xml:space="preserve">As a music educator, I am interested in the pedagogical background of the teachers at schools of </w:t>
      </w:r>
      <w:r>
        <w:rPr>
          <w:rFonts w:cs="Times New Roman"/>
          <w:szCs w:val="24"/>
        </w:rPr>
        <w:t>popular</w:t>
      </w:r>
      <w:r w:rsidRPr="00124A75">
        <w:rPr>
          <w:rFonts w:cs="Times New Roman"/>
          <w:szCs w:val="24"/>
        </w:rPr>
        <w:t xml:space="preserve"> music.  My familiarity with Green’s work (2001), which discovered that many popular musicians are self-taught, leads me to question the teachi</w:t>
      </w:r>
      <w:r>
        <w:rPr>
          <w:rFonts w:cs="Times New Roman"/>
          <w:szCs w:val="24"/>
        </w:rPr>
        <w:t>ng approach of those</w:t>
      </w:r>
      <w:r w:rsidRPr="00124A75">
        <w:rPr>
          <w:rFonts w:cs="Times New Roman"/>
          <w:szCs w:val="24"/>
        </w:rPr>
        <w:t xml:space="preserve"> who </w:t>
      </w:r>
      <w:r>
        <w:rPr>
          <w:rFonts w:cs="Times New Roman"/>
          <w:szCs w:val="24"/>
        </w:rPr>
        <w:t xml:space="preserve">may </w:t>
      </w:r>
      <w:r w:rsidRPr="00124A75">
        <w:rPr>
          <w:rFonts w:cs="Times New Roman"/>
          <w:szCs w:val="24"/>
        </w:rPr>
        <w:t>not</w:t>
      </w:r>
      <w:r>
        <w:rPr>
          <w:rFonts w:cs="Times New Roman"/>
          <w:szCs w:val="24"/>
        </w:rPr>
        <w:t xml:space="preserve"> have</w:t>
      </w:r>
      <w:r w:rsidRPr="00124A75">
        <w:rPr>
          <w:rFonts w:cs="Times New Roman"/>
          <w:szCs w:val="24"/>
        </w:rPr>
        <w:t xml:space="preserve"> experienced effective </w:t>
      </w:r>
      <w:r>
        <w:rPr>
          <w:rFonts w:cs="Times New Roman"/>
          <w:szCs w:val="24"/>
        </w:rPr>
        <w:t xml:space="preserve">formal </w:t>
      </w:r>
      <w:r w:rsidRPr="00124A75">
        <w:rPr>
          <w:rFonts w:cs="Times New Roman"/>
          <w:szCs w:val="24"/>
        </w:rPr>
        <w:t xml:space="preserve">music </w:t>
      </w:r>
      <w:r w:rsidRPr="00124A75">
        <w:rPr>
          <w:rFonts w:cs="Times New Roman"/>
          <w:szCs w:val="24"/>
        </w:rPr>
        <w:lastRenderedPageBreak/>
        <w:t xml:space="preserve">instruction themselves.  And, if these </w:t>
      </w:r>
      <w:r>
        <w:rPr>
          <w:rFonts w:cs="Times New Roman"/>
          <w:szCs w:val="24"/>
        </w:rPr>
        <w:t>popular</w:t>
      </w:r>
      <w:r w:rsidRPr="00124A75">
        <w:rPr>
          <w:rFonts w:cs="Times New Roman"/>
          <w:szCs w:val="24"/>
        </w:rPr>
        <w:t xml:space="preserve"> styles are created and passed down outside the realm of formal music education, what is the role of a school of </w:t>
      </w:r>
      <w:r>
        <w:rPr>
          <w:rFonts w:cs="Times New Roman"/>
          <w:szCs w:val="24"/>
        </w:rPr>
        <w:t>popular</w:t>
      </w:r>
      <w:r w:rsidRPr="00124A75">
        <w:rPr>
          <w:rFonts w:cs="Times New Roman"/>
          <w:szCs w:val="24"/>
        </w:rPr>
        <w:t xml:space="preserve"> music?  In the e</w:t>
      </w:r>
      <w:r>
        <w:rPr>
          <w:rFonts w:cs="Times New Roman"/>
          <w:szCs w:val="24"/>
        </w:rPr>
        <w:t>nd, awareness of these biases was</w:t>
      </w:r>
      <w:r w:rsidRPr="00124A75">
        <w:rPr>
          <w:rFonts w:cs="Times New Roman"/>
          <w:szCs w:val="24"/>
        </w:rPr>
        <w:t xml:space="preserve"> essential to arrive at an honest description of the participant's lived experience without projecting my own feelings and opinions into the data.  </w:t>
      </w:r>
    </w:p>
    <w:p w:rsidR="000D2B06" w:rsidRDefault="000D2B06">
      <w:pPr>
        <w:rPr>
          <w:rFonts w:cs="Times New Roman"/>
          <w:szCs w:val="24"/>
        </w:rPr>
      </w:pPr>
      <w:r>
        <w:rPr>
          <w:rFonts w:cs="Times New Roman"/>
          <w:szCs w:val="24"/>
        </w:rPr>
        <w:br w:type="page"/>
      </w:r>
    </w:p>
    <w:p w:rsidR="000D2B06" w:rsidRPr="00E32E00" w:rsidRDefault="009F0AB8" w:rsidP="00BC3B29">
      <w:pPr>
        <w:pStyle w:val="Heading1"/>
        <w:ind w:firstLine="0"/>
      </w:pPr>
      <w:bookmarkStart w:id="119" w:name="_Toc447977424"/>
      <w:r>
        <w:lastRenderedPageBreak/>
        <w:t xml:space="preserve">Chapter 4:  </w:t>
      </w:r>
      <w:r w:rsidR="000D2B06" w:rsidRPr="00E32E00">
        <w:t>Teacher Case</w:t>
      </w:r>
      <w:bookmarkEnd w:id="119"/>
    </w:p>
    <w:p w:rsidR="000D2B06" w:rsidRPr="002551F8" w:rsidRDefault="000D2B06" w:rsidP="00C631D0">
      <w:pPr>
        <w:pStyle w:val="Heading2"/>
      </w:pPr>
      <w:bookmarkStart w:id="120" w:name="_Toc447977425"/>
      <w:r w:rsidRPr="002551F8">
        <w:t>Introduction</w:t>
      </w:r>
      <w:bookmarkEnd w:id="120"/>
    </w:p>
    <w:p w:rsidR="000D2B06" w:rsidRDefault="000D2B06" w:rsidP="000D2B06">
      <w:r>
        <w:t>This chapter will address the teacher participant of the current study, Tim</w:t>
      </w:r>
      <w:r w:rsidR="002A5912">
        <w:t>,</w:t>
      </w:r>
      <w:r>
        <w:t xml:space="preserve"> a 35</w:t>
      </w:r>
      <w:r w:rsidR="00157B70">
        <w:t>-</w:t>
      </w:r>
      <w:r>
        <w:t>year</w:t>
      </w:r>
      <w:r w:rsidR="00157B70">
        <w:t>-</w:t>
      </w:r>
      <w:r>
        <w:t xml:space="preserve">old drummer in his fifth year teaching at the school.  At the time of the study, he was a full time instructor.  At the age of twelve, Tim’s parents purchased a drum set </w:t>
      </w:r>
      <w:r w:rsidR="002A5912">
        <w:t xml:space="preserve">for him </w:t>
      </w:r>
      <w:r>
        <w:t xml:space="preserve">and he began playing along with recordings.  With the exception of two months of lessons as an adolescent, he was self-taught until he entered college.  His formal music education consisted of a bachelor’s degree </w:t>
      </w:r>
      <w:r w:rsidR="00D6568F">
        <w:t xml:space="preserve">in </w:t>
      </w:r>
      <w:r>
        <w:t xml:space="preserve">music education and a master’s degree in jazz performance, both from a traditional school of music.  Besides </w:t>
      </w:r>
      <w:r w:rsidR="00EF30AD">
        <w:t>drums, he was also proficient on</w:t>
      </w:r>
      <w:r>
        <w:t xml:space="preserve"> piano, bass guitar, acoustic guitar, and electric guitar.  </w:t>
      </w:r>
      <w:r w:rsidR="00D6568F">
        <w:t xml:space="preserve"> </w:t>
      </w:r>
    </w:p>
    <w:p w:rsidR="000D2B06" w:rsidRPr="00703410" w:rsidRDefault="000D2B06" w:rsidP="00C631D0">
      <w:pPr>
        <w:pStyle w:val="Heading2"/>
      </w:pPr>
      <w:bookmarkStart w:id="121" w:name="_Toc447977426"/>
      <w:r>
        <w:t xml:space="preserve">What </w:t>
      </w:r>
      <w:r w:rsidR="00C17D5B">
        <w:t>L</w:t>
      </w:r>
      <w:r>
        <w:t xml:space="preserve">ed to </w:t>
      </w:r>
      <w:r w:rsidR="00C17D5B">
        <w:t>P</w:t>
      </w:r>
      <w:r>
        <w:t>articipation</w:t>
      </w:r>
      <w:bookmarkEnd w:id="121"/>
    </w:p>
    <w:p w:rsidR="000D2B06" w:rsidRDefault="000D2B06" w:rsidP="000D2B06">
      <w:r>
        <w:t>Before teaching at the school, Tim earned a living as a freelance drummer and taught some private music lessons to supplement his income.  He began teaching at the school as an adjunct instruc</w:t>
      </w:r>
      <w:r w:rsidR="002A5912">
        <w:t>tor when it first opened</w:t>
      </w:r>
      <w:r>
        <w:t xml:space="preserve">.  During his </w:t>
      </w:r>
      <w:r w:rsidR="002A5912">
        <w:t>term</w:t>
      </w:r>
      <w:r>
        <w:t xml:space="preserve"> there, he had taught a variety of courses including Charting, Transcription, Arranging, Analysis, a</w:t>
      </w:r>
      <w:r w:rsidR="000C5743">
        <w:t>nd Applied Drum Lessons, and had</w:t>
      </w:r>
      <w:r>
        <w:t xml:space="preserve"> led multiple ensembles within the school.  Although he initially viewed the job at the school as “</w:t>
      </w:r>
      <w:r>
        <w:rPr>
          <w:rFonts w:cs="Times New Roman"/>
          <w:szCs w:val="24"/>
        </w:rPr>
        <w:t>just another opportunity to make some bread</w:t>
      </w:r>
      <w:r>
        <w:t>” (teacher interview</w:t>
      </w:r>
      <w:r w:rsidR="002A5912">
        <w:t xml:space="preserve"> 1, lines 125-126), he later began</w:t>
      </w:r>
      <w:r>
        <w:t xml:space="preserve"> to view teaching as a more permanent and valuable part of his musical life, stating: “[I] w</w:t>
      </w:r>
      <w:r>
        <w:rPr>
          <w:rFonts w:cs="Times New Roman"/>
          <w:szCs w:val="24"/>
        </w:rPr>
        <w:t>ant a long term gig; I don't want this to be a short term thing” (teacher interview 1, line 542).</w:t>
      </w:r>
      <w:r w:rsidR="006F108D">
        <w:t xml:space="preserve">  </w:t>
      </w:r>
      <w:r>
        <w:t xml:space="preserve">Tim was </w:t>
      </w:r>
      <w:r w:rsidR="006F108D">
        <w:t xml:space="preserve">subsequently </w:t>
      </w:r>
      <w:r>
        <w:t>hired as a full time instructor and, at the time of the current study, was considering returning to school to pursue a doctorate degree in music education.</w:t>
      </w:r>
    </w:p>
    <w:p w:rsidR="000D2B06" w:rsidRPr="002551F8" w:rsidRDefault="000D2B06" w:rsidP="00C631D0">
      <w:pPr>
        <w:pStyle w:val="Heading2"/>
      </w:pPr>
      <w:bookmarkStart w:id="122" w:name="_Toc447977427"/>
      <w:r w:rsidRPr="002551F8">
        <w:lastRenderedPageBreak/>
        <w:t>Culture of the School</w:t>
      </w:r>
      <w:bookmarkEnd w:id="122"/>
    </w:p>
    <w:p w:rsidR="000D2B06" w:rsidRDefault="000D2B06" w:rsidP="000D2B06">
      <w:r>
        <w:t xml:space="preserve">During the course of the study, it became apparent that the prevailing culture at the school was affected by numerous variables.  During his initial interview, Tim made reference to several </w:t>
      </w:r>
      <w:r w:rsidR="000C5743">
        <w:t>factors</w:t>
      </w:r>
      <w:r>
        <w:t xml:space="preserve"> that contributed to the culture at the school.  These </w:t>
      </w:r>
      <w:r w:rsidR="000C5743">
        <w:t xml:space="preserve">factors </w:t>
      </w:r>
      <w:r>
        <w:t xml:space="preserve">included: (1) the students who attend the school, (2) the teachers at the school, (3) the purpose of the school and the pedagogical strategies employed, (4) the unique nature of the relationships between students and teachers, and (5) the evolving identity of the school.  </w:t>
      </w:r>
    </w:p>
    <w:p w:rsidR="000D2B06" w:rsidRDefault="000D2B06" w:rsidP="000D2B06">
      <w:bookmarkStart w:id="123" w:name="_Toc447977428"/>
      <w:proofErr w:type="gramStart"/>
      <w:r w:rsidRPr="00C631D0">
        <w:rPr>
          <w:rStyle w:val="Heading3Char"/>
        </w:rPr>
        <w:t>Students</w:t>
      </w:r>
      <w:bookmarkEnd w:id="123"/>
      <w:r>
        <w:rPr>
          <w:b/>
        </w:rPr>
        <w:t>.</w:t>
      </w:r>
      <w:proofErr w:type="gramEnd"/>
      <w:r>
        <w:rPr>
          <w:b/>
        </w:rPr>
        <w:t xml:space="preserve">  </w:t>
      </w:r>
      <w:r>
        <w:t>When asked to describe the typical student at the school, Tim said most were just out of high school with little formal music training</w:t>
      </w:r>
      <w:r w:rsidR="002A5912">
        <w:t>.  “T</w:t>
      </w:r>
      <w:r w:rsidRPr="000064B9">
        <w:t>hey don't come from high school band; they don't come from high school choir</w:t>
      </w:r>
      <w:r>
        <w:t xml:space="preserve">…. </w:t>
      </w:r>
      <w:r w:rsidRPr="000064B9">
        <w:t>the only real world of music they know is playing in bands outside of school</w:t>
      </w:r>
      <w:r>
        <w:t>” (teacher interview 1, lines 43-46).  He went on to state that “</w:t>
      </w:r>
      <w:r w:rsidRPr="009371F2">
        <w:t>most of the students are coming from a totally different background</w:t>
      </w:r>
      <w:r>
        <w:t xml:space="preserve">” (teacher interview 1, lines 59-60) than his, which included formal training.  </w:t>
      </w:r>
    </w:p>
    <w:p w:rsidR="000D2B06" w:rsidRDefault="000D2B06" w:rsidP="000D2B06">
      <w:r>
        <w:t>Students’ lack of formal music training prior to entering the school presented unique challenges to the teachers and adminis</w:t>
      </w:r>
      <w:r w:rsidR="000C5743">
        <w:t>trators within</w:t>
      </w:r>
      <w:r>
        <w:t xml:space="preserve"> the school.  Tim stated that one of these challenges was the need to address many basic behaviors and musical concepts typically learned in the early stages of formal music education.  </w:t>
      </w:r>
    </w:p>
    <w:p w:rsidR="000D2B06" w:rsidRDefault="000D2B06" w:rsidP="00881B74">
      <w:pPr>
        <w:ind w:left="720" w:firstLine="0"/>
        <w:rPr>
          <w:rFonts w:cs="Times New Roman"/>
          <w:szCs w:val="24"/>
        </w:rPr>
      </w:pPr>
      <w:r>
        <w:rPr>
          <w:rFonts w:cs="Times New Roman"/>
          <w:szCs w:val="24"/>
        </w:rPr>
        <w:t>When you're in school you have to</w:t>
      </w:r>
      <w:r w:rsidR="000C5743">
        <w:rPr>
          <w:rFonts w:cs="Times New Roman"/>
          <w:szCs w:val="24"/>
        </w:rPr>
        <w:t>,</w:t>
      </w:r>
      <w:r>
        <w:rPr>
          <w:rFonts w:cs="Times New Roman"/>
          <w:szCs w:val="24"/>
        </w:rPr>
        <w:t xml:space="preserve"> on some level</w:t>
      </w:r>
      <w:r w:rsidR="000C5743">
        <w:rPr>
          <w:rFonts w:cs="Times New Roman"/>
          <w:szCs w:val="24"/>
        </w:rPr>
        <w:t>,</w:t>
      </w:r>
      <w:r>
        <w:rPr>
          <w:rFonts w:cs="Times New Roman"/>
          <w:szCs w:val="24"/>
        </w:rPr>
        <w:t xml:space="preserve"> divide things between you can do this and you cannot do this.  You cannot come into an ensemble and play whatever you want.  So, basic things like how to rehearse, how to read [music].  </w:t>
      </w:r>
      <w:proofErr w:type="gramStart"/>
      <w:r>
        <w:rPr>
          <w:rFonts w:cs="Times New Roman"/>
          <w:szCs w:val="24"/>
        </w:rPr>
        <w:t>Very, very simple things.</w:t>
      </w:r>
      <w:proofErr w:type="gramEnd"/>
      <w:r>
        <w:rPr>
          <w:rFonts w:cs="Times New Roman"/>
          <w:szCs w:val="24"/>
        </w:rPr>
        <w:t xml:space="preserve">  (</w:t>
      </w:r>
      <w:proofErr w:type="gramStart"/>
      <w:r>
        <w:rPr>
          <w:rFonts w:cs="Times New Roman"/>
          <w:szCs w:val="24"/>
        </w:rPr>
        <w:t>teacher</w:t>
      </w:r>
      <w:proofErr w:type="gramEnd"/>
      <w:r>
        <w:rPr>
          <w:rFonts w:cs="Times New Roman"/>
          <w:szCs w:val="24"/>
        </w:rPr>
        <w:t xml:space="preserve"> interview 1, lines 52-55)</w:t>
      </w:r>
    </w:p>
    <w:p w:rsidR="000D2B06" w:rsidRDefault="000D2B06" w:rsidP="000D2B06">
      <w:pPr>
        <w:rPr>
          <w:b/>
        </w:rPr>
      </w:pPr>
      <w:r>
        <w:lastRenderedPageBreak/>
        <w:t>Besides the need to teach basic behaviors and formal music skills, another challenge of teaching students who had not previously participated in formal music educatio</w:t>
      </w:r>
      <w:r w:rsidR="000C5743">
        <w:t>n before entering the school was</w:t>
      </w:r>
      <w:r>
        <w:t xml:space="preserve"> </w:t>
      </w:r>
      <w:r>
        <w:rPr>
          <w:rFonts w:cs="Times New Roman"/>
          <w:szCs w:val="24"/>
        </w:rPr>
        <w:t xml:space="preserve">that </w:t>
      </w:r>
      <w:r w:rsidR="000C5743">
        <w:rPr>
          <w:rFonts w:cs="Times New Roman"/>
          <w:szCs w:val="24"/>
        </w:rPr>
        <w:t>“</w:t>
      </w:r>
      <w:r>
        <w:rPr>
          <w:rFonts w:cs="Times New Roman"/>
          <w:szCs w:val="24"/>
        </w:rPr>
        <w:t xml:space="preserve">even in one class, there are so many different skill levels” (teacher interview 1, lines 257-258).  A formal music education typically involves standards and benchmarks that serve to keep students progressing </w:t>
      </w:r>
      <w:r w:rsidR="00A36A50">
        <w:rPr>
          <w:rFonts w:cs="Times New Roman"/>
          <w:szCs w:val="24"/>
        </w:rPr>
        <w:t>along a prearranged sequence</w:t>
      </w:r>
      <w:r>
        <w:rPr>
          <w:rFonts w:cs="Times New Roman"/>
          <w:szCs w:val="24"/>
        </w:rPr>
        <w:t xml:space="preserve">.  In the absence of such standards, students are more likely to learn and progress in a haphazard way, resulting in a wider range of skill attainment and a lesser degree of content homogeneity.  This phenomenon was labeled by Green as a haphazard learning style and was included as one of her </w:t>
      </w:r>
      <w:r w:rsidRPr="00124A75">
        <w:rPr>
          <w:rFonts w:cs="Times New Roman"/>
          <w:szCs w:val="24"/>
        </w:rPr>
        <w:t>five defining characteristics of the informal learning proces</w:t>
      </w:r>
      <w:r w:rsidRPr="00A92030">
        <w:rPr>
          <w:rFonts w:cs="Times New Roman"/>
          <w:szCs w:val="24"/>
        </w:rPr>
        <w:t xml:space="preserve">s </w:t>
      </w:r>
      <w:r>
        <w:rPr>
          <w:rFonts w:cs="Times New Roman"/>
          <w:szCs w:val="24"/>
        </w:rPr>
        <w:t>common</w:t>
      </w:r>
      <w:r w:rsidRPr="00A92030">
        <w:rPr>
          <w:rFonts w:cs="Times New Roman"/>
          <w:szCs w:val="24"/>
        </w:rPr>
        <w:t xml:space="preserve"> among popular musicians outside of music schools and institutions</w:t>
      </w:r>
      <w:r w:rsidRPr="00A92030">
        <w:t xml:space="preserve"> (Green 2006).</w:t>
      </w:r>
      <w:r>
        <w:t xml:space="preserve">  The small group format utilized in the Live Performance Workshop/Repertoire Development (LPW/RD) class </w:t>
      </w:r>
      <w:r w:rsidR="002A5912">
        <w:t>that was observed for</w:t>
      </w:r>
      <w:r>
        <w:t xml:space="preserve"> the current study was appropriate for such situations where students entered the school having learned in a haphazard manner.  This small group environment allowed for differentiated instruction, a teaching approach effective in classroom settings where skill and development levels are widely varied (Tomlinson, 2003).  Because of its small size, students in the LPW/RD class were able to assume roles in the group appropriate with their skills, which allowed each student to contribute in some way </w:t>
      </w:r>
      <w:r w:rsidR="000C5743">
        <w:t xml:space="preserve">to the learning process </w:t>
      </w:r>
      <w:r>
        <w:t xml:space="preserve">(Green, 2008a; Scott, 2006).  </w:t>
      </w:r>
    </w:p>
    <w:p w:rsidR="000D2B06" w:rsidRDefault="000D2B06" w:rsidP="000D2B06">
      <w:bookmarkStart w:id="124" w:name="_Toc447977429"/>
      <w:proofErr w:type="gramStart"/>
      <w:r w:rsidRPr="00C631D0">
        <w:rPr>
          <w:rStyle w:val="Heading3Char"/>
        </w:rPr>
        <w:t>Teachers</w:t>
      </w:r>
      <w:bookmarkEnd w:id="124"/>
      <w:r>
        <w:rPr>
          <w:b/>
        </w:rPr>
        <w:t>.</w:t>
      </w:r>
      <w:proofErr w:type="gramEnd"/>
      <w:r>
        <w:rPr>
          <w:b/>
        </w:rPr>
        <w:t xml:space="preserve">  </w:t>
      </w:r>
      <w:r w:rsidRPr="00463090">
        <w:t>The teaching faculty at the school was another factor that contributed to t</w:t>
      </w:r>
      <w:r w:rsidR="000C5743">
        <w:t>he development of the culture within</w:t>
      </w:r>
      <w:r w:rsidRPr="00463090">
        <w:t xml:space="preserve"> the school.  </w:t>
      </w:r>
      <w:r>
        <w:t xml:space="preserve">Tim held a very positive opinion of the teachers at the school </w:t>
      </w:r>
      <w:r w:rsidR="000C5743">
        <w:t>and believed they were exceptionally</w:t>
      </w:r>
      <w:r>
        <w:t xml:space="preserve"> qualified.  This judgment did not appear to be founded on </w:t>
      </w:r>
      <w:r w:rsidR="000C5743">
        <w:t xml:space="preserve">the teachers’ </w:t>
      </w:r>
      <w:r>
        <w:t xml:space="preserve">academic credentials, but rather </w:t>
      </w:r>
      <w:r>
        <w:lastRenderedPageBreak/>
        <w:t xml:space="preserve">on the knowledge </w:t>
      </w:r>
      <w:r w:rsidR="000C5743">
        <w:t xml:space="preserve">they had gleaned from </w:t>
      </w:r>
      <w:r>
        <w:t xml:space="preserve">their working experience in the music industry.  </w:t>
      </w:r>
    </w:p>
    <w:p w:rsidR="000D2B06" w:rsidRDefault="000D2B06" w:rsidP="00881B74">
      <w:pPr>
        <w:ind w:left="720" w:firstLine="0"/>
      </w:pPr>
      <w:r>
        <w:t xml:space="preserve">[The teachers at the school] </w:t>
      </w:r>
      <w:r w:rsidRPr="00B67CFF">
        <w:t>have a pretty wide range of experience</w:t>
      </w:r>
      <w:r>
        <w:t xml:space="preserve">…. </w:t>
      </w:r>
      <w:r w:rsidRPr="00B67CFF">
        <w:t>some guys have had songs on TV and know how to do royalties and residuals and th</w:t>
      </w:r>
      <w:r>
        <w:t>ings more business oriented.  You're going to</w:t>
      </w:r>
      <w:r w:rsidRPr="00B67CFF">
        <w:t xml:space="preserve"> get people that have experience playing live and know that sort </w:t>
      </w:r>
      <w:r>
        <w:t xml:space="preserve">of </w:t>
      </w:r>
      <w:r w:rsidRPr="00B67CFF">
        <w:t xml:space="preserve">thing.  It's </w:t>
      </w:r>
      <w:r>
        <w:t>a pretty broad spectrum of knowledge.  (</w:t>
      </w:r>
      <w:proofErr w:type="gramStart"/>
      <w:r>
        <w:t>teacher</w:t>
      </w:r>
      <w:proofErr w:type="gramEnd"/>
      <w:r>
        <w:t xml:space="preserve"> interview 1, lines 73-77)</w:t>
      </w:r>
    </w:p>
    <w:p w:rsidR="000D2B06" w:rsidRDefault="000D2B06" w:rsidP="000D2B06">
      <w:r>
        <w:t xml:space="preserve">The idea of qualification through some </w:t>
      </w:r>
      <w:r w:rsidR="000C5743">
        <w:t>form</w:t>
      </w:r>
      <w:r>
        <w:t xml:space="preserve"> of musical experience rather than formal academic credentials echoes </w:t>
      </w:r>
      <w:proofErr w:type="spellStart"/>
      <w:r>
        <w:t>Westerlund’s</w:t>
      </w:r>
      <w:proofErr w:type="spellEnd"/>
      <w:r>
        <w:t xml:space="preserve"> (2006) suggestion concerning music teacher education.  He believes that in order to begin to incorporate popular music into music education, universities should recruit teachers who have varying kinds of musical expertise, even if this initially is at the expense of formal </w:t>
      </w:r>
      <w:r w:rsidR="000C5743">
        <w:t xml:space="preserve">academic </w:t>
      </w:r>
      <w:r>
        <w:t>qualifications.  Tim emphasized the fact that the teachers at the school were active performers and therefore understood what it takes to make a living playing music.  The teachers’ experience as performing musicians served as qualification to t</w:t>
      </w:r>
      <w:r w:rsidR="005A2A7D">
        <w:t>each students how to be performers themselves</w:t>
      </w:r>
      <w:r>
        <w:t>.  Contrasting this to his own f</w:t>
      </w:r>
      <w:r w:rsidR="005A2A7D">
        <w:t>ormal music education</w:t>
      </w:r>
      <w:r>
        <w:t>, Tim said:</w:t>
      </w:r>
    </w:p>
    <w:p w:rsidR="000D2B06" w:rsidRDefault="000D2B06" w:rsidP="00881B74">
      <w:pPr>
        <w:ind w:left="720" w:firstLine="0"/>
      </w:pPr>
      <w:r w:rsidRPr="00E9064E">
        <w:t>I had a lot of teacher</w:t>
      </w:r>
      <w:r>
        <w:t>s</w:t>
      </w:r>
      <w:r w:rsidRPr="00E9064E">
        <w:t>, not so much at grad school, but especially at undergrad, they frankly couldn't play their way out of a paper bag to be honest.  So how are they going to teach you to be a musician when they can't play their instrument?  He</w:t>
      </w:r>
      <w:r>
        <w:t>re, everybody can play and they’re</w:t>
      </w:r>
      <w:r w:rsidRPr="00E9064E">
        <w:t xml:space="preserve"> out doing it </w:t>
      </w:r>
      <w:r>
        <w:t xml:space="preserve">and they’re making money doing it” (teacher interview 1, lines 497-501).  </w:t>
      </w:r>
    </w:p>
    <w:p w:rsidR="000D2B06" w:rsidRDefault="000D2B06" w:rsidP="000D2B06">
      <w:bookmarkStart w:id="125" w:name="_Toc447977430"/>
      <w:r w:rsidRPr="00C631D0">
        <w:rPr>
          <w:rStyle w:val="Heading3Char"/>
        </w:rPr>
        <w:t>Purpose of the school and the pedagogical strategies employed</w:t>
      </w:r>
      <w:bookmarkEnd w:id="125"/>
      <w:r w:rsidRPr="00F82532">
        <w:rPr>
          <w:b/>
        </w:rPr>
        <w:t>.</w:t>
      </w:r>
      <w:r>
        <w:t xml:space="preserve">  The purpose of the school as stated by Tim was to prepare students for the myriad career </w:t>
      </w:r>
      <w:r>
        <w:lastRenderedPageBreak/>
        <w:t xml:space="preserve">opportunities in the music industry.  </w:t>
      </w:r>
      <w:r w:rsidRPr="00E012F9">
        <w:t xml:space="preserve">Tim highlighted two </w:t>
      </w:r>
      <w:r>
        <w:t>tasks</w:t>
      </w:r>
      <w:r w:rsidRPr="00E012F9">
        <w:t xml:space="preserve"> that he believed essential to the school</w:t>
      </w:r>
      <w:r>
        <w:t xml:space="preserve"> fulfilling this purpose.  These included providing </w:t>
      </w:r>
      <w:r w:rsidRPr="00E012F9">
        <w:t>students</w:t>
      </w:r>
      <w:r w:rsidR="005A2A7D">
        <w:t xml:space="preserve"> with the live performance opportunities and a </w:t>
      </w:r>
      <w:r w:rsidRPr="00E012F9">
        <w:t xml:space="preserve">network </w:t>
      </w:r>
      <w:r w:rsidR="005A2A7D">
        <w:t>of like-minded</w:t>
      </w:r>
      <w:r w:rsidRPr="00E012F9">
        <w:t xml:space="preserve"> musicians.  </w:t>
      </w:r>
    </w:p>
    <w:p w:rsidR="000D2B06" w:rsidRDefault="000D2B06" w:rsidP="000D2B06">
      <w:r>
        <w:t>Live performance experience in an authentic context</w:t>
      </w:r>
      <w:r w:rsidRPr="00E012F9">
        <w:t xml:space="preserve"> was highly valued at the </w:t>
      </w:r>
      <w:r>
        <w:t>school</w:t>
      </w:r>
      <w:r w:rsidRPr="00E012F9">
        <w:t xml:space="preserve"> as evidenced above in the discussion on the qualifications of the teachers.  This emphasis on performance experience</w:t>
      </w:r>
      <w:r>
        <w:t xml:space="preserve"> manifested itself in the curriculum by means of the LPW/RD class</w:t>
      </w:r>
      <w:r w:rsidRPr="00E012F9">
        <w:t xml:space="preserve">.  </w:t>
      </w:r>
      <w:r>
        <w:t>Students working towards their ass</w:t>
      </w:r>
      <w:r w:rsidR="0068170B">
        <w:t>ociate’s degree in performance we</w:t>
      </w:r>
      <w:r>
        <w:t xml:space="preserve">re required to take four semesters of this course.  </w:t>
      </w:r>
      <w:r w:rsidRPr="00E012F9">
        <w:t xml:space="preserve">One of the main functions of this class was to provide students with authentic opportunities for live performance.  </w:t>
      </w:r>
      <w:r>
        <w:t>Students enrolled in</w:t>
      </w:r>
      <w:r w:rsidRPr="00E012F9">
        <w:t xml:space="preserve"> this course were </w:t>
      </w:r>
      <w:r>
        <w:t>assigned to</w:t>
      </w:r>
      <w:r w:rsidRPr="00E012F9">
        <w:t xml:space="preserve"> a band </w:t>
      </w:r>
      <w:r>
        <w:t>whose</w:t>
      </w:r>
      <w:r w:rsidRPr="00E012F9">
        <w:t xml:space="preserve"> objective </w:t>
      </w:r>
      <w:r>
        <w:t>was to craft</w:t>
      </w:r>
      <w:r w:rsidRPr="00E012F9">
        <w:t xml:space="preserve"> and rehears</w:t>
      </w:r>
      <w:r>
        <w:t>e</w:t>
      </w:r>
      <w:r w:rsidRPr="00E012F9">
        <w:t xml:space="preserve"> a set list that would be performed at th</w:t>
      </w:r>
      <w:r>
        <w:t>e school</w:t>
      </w:r>
      <w:r w:rsidRPr="00E012F9">
        <w:t xml:space="preserve">’s </w:t>
      </w:r>
      <w:r w:rsidR="00641FAE">
        <w:t>live</w:t>
      </w:r>
      <w:r w:rsidRPr="00E012F9">
        <w:t xml:space="preserve"> performance </w:t>
      </w:r>
      <w:r>
        <w:t>venue.  This process, from selection of songs to live performance, took approximately five weeks and was then repeated twice, providing students with three performance opportunities over the span of the fifteen week semester.  Incorporating the model of a band preparing for a</w:t>
      </w:r>
      <w:r w:rsidR="00641FAE">
        <w:t xml:space="preserve"> live</w:t>
      </w:r>
      <w:r>
        <w:t xml:space="preserve"> performance as a teaching strategy resembled Green’s informal pedagogy model (2008b) and adhered to a constructivist emphasis of active engageme</w:t>
      </w:r>
      <w:r w:rsidR="00A36A50">
        <w:t>nt with the subject matter while presenting it in a relatively</w:t>
      </w:r>
      <w:r>
        <w:t xml:space="preserve"> authentic context </w:t>
      </w:r>
      <w:r w:rsidRPr="00124A75">
        <w:rPr>
          <w:rFonts w:cs="Times New Roman"/>
          <w:szCs w:val="24"/>
        </w:rPr>
        <w:t>(Dewey, 1938;</w:t>
      </w:r>
      <w:r>
        <w:rPr>
          <w:rFonts w:cs="Times New Roman"/>
          <w:szCs w:val="24"/>
        </w:rPr>
        <w:t xml:space="preserve"> Harris &amp; Graham, 1994;</w:t>
      </w:r>
      <w:r w:rsidRPr="00124A75">
        <w:rPr>
          <w:rFonts w:cs="Times New Roman"/>
          <w:szCs w:val="24"/>
        </w:rPr>
        <w:t xml:space="preserve"> Hein, 1991; </w:t>
      </w:r>
      <w:proofErr w:type="spellStart"/>
      <w:r w:rsidRPr="00124A75">
        <w:rPr>
          <w:rFonts w:cs="Times New Roman"/>
          <w:szCs w:val="24"/>
        </w:rPr>
        <w:t>Heylighen</w:t>
      </w:r>
      <w:proofErr w:type="spellEnd"/>
      <w:r w:rsidRPr="00124A75">
        <w:rPr>
          <w:rFonts w:cs="Times New Roman"/>
          <w:szCs w:val="24"/>
        </w:rPr>
        <w:t xml:space="preserve">, 1997; </w:t>
      </w:r>
      <w:proofErr w:type="spellStart"/>
      <w:r w:rsidRPr="00124A75">
        <w:rPr>
          <w:rFonts w:cs="Times New Roman"/>
          <w:szCs w:val="24"/>
        </w:rPr>
        <w:t>Inhelder</w:t>
      </w:r>
      <w:proofErr w:type="spellEnd"/>
      <w:r w:rsidRPr="00124A75">
        <w:rPr>
          <w:rFonts w:cs="Times New Roman"/>
          <w:szCs w:val="24"/>
        </w:rPr>
        <w:t xml:space="preserve"> &amp; Piaget, 1969; </w:t>
      </w:r>
      <w:proofErr w:type="spellStart"/>
      <w:r w:rsidRPr="00124A75">
        <w:rPr>
          <w:rFonts w:cs="Times New Roman"/>
          <w:szCs w:val="24"/>
        </w:rPr>
        <w:t>Kincheloe</w:t>
      </w:r>
      <w:proofErr w:type="spellEnd"/>
      <w:r w:rsidRPr="00124A75">
        <w:rPr>
          <w:rFonts w:cs="Times New Roman"/>
          <w:szCs w:val="24"/>
        </w:rPr>
        <w:t xml:space="preserve">, 2008; Piaget, 1932; Scott, 2006; Stewart, 1994; Vygotsky, 1978; Wiggins, 2001; </w:t>
      </w:r>
      <w:proofErr w:type="spellStart"/>
      <w:r w:rsidRPr="00124A75">
        <w:rPr>
          <w:rFonts w:cs="Times New Roman"/>
          <w:szCs w:val="24"/>
        </w:rPr>
        <w:t>Yager</w:t>
      </w:r>
      <w:proofErr w:type="spellEnd"/>
      <w:r w:rsidRPr="00124A75">
        <w:rPr>
          <w:rFonts w:cs="Times New Roman"/>
          <w:szCs w:val="24"/>
        </w:rPr>
        <w:t>, 1991)</w:t>
      </w:r>
      <w:r>
        <w:rPr>
          <w:rFonts w:cs="Times New Roman"/>
          <w:szCs w:val="24"/>
        </w:rPr>
        <w:t>.</w:t>
      </w:r>
    </w:p>
    <w:p w:rsidR="000D2B06" w:rsidRDefault="000D2B06" w:rsidP="000D2B06">
      <w:r>
        <w:t>Tim indicated that, quite similar to his own</w:t>
      </w:r>
      <w:r w:rsidR="00E87BCD">
        <w:t xml:space="preserve"> informal music education</w:t>
      </w:r>
      <w:r>
        <w:t xml:space="preserve">, the creation of an environment at the school in which students could gain performance experience with other musicians was emphasized more than instruction </w:t>
      </w:r>
      <w:r w:rsidR="00E87BCD">
        <w:t xml:space="preserve">aimed at </w:t>
      </w:r>
      <w:r w:rsidR="00E87BCD">
        <w:lastRenderedPageBreak/>
        <w:t>helping</w:t>
      </w:r>
      <w:r>
        <w:t xml:space="preserve"> an individual improve technically on their instrument.  He did not discount the need for intensive and extended individual practice to hone one’s skill, stating that “</w:t>
      </w:r>
      <w:r>
        <w:rPr>
          <w:rFonts w:cs="Times New Roman"/>
          <w:szCs w:val="24"/>
        </w:rPr>
        <w:t>c</w:t>
      </w:r>
      <w:r w:rsidRPr="00F5634C">
        <w:rPr>
          <w:rFonts w:cs="Times New Roman"/>
          <w:szCs w:val="24"/>
        </w:rPr>
        <w:t>ertainly I spent a lot of time in the woodshed, and I think that every musician</w:t>
      </w:r>
      <w:r>
        <w:rPr>
          <w:rFonts w:cs="Times New Roman"/>
          <w:szCs w:val="24"/>
        </w:rPr>
        <w:t xml:space="preserve"> has to do that if they're going to</w:t>
      </w:r>
      <w:r w:rsidRPr="00F5634C">
        <w:rPr>
          <w:rFonts w:cs="Times New Roman"/>
          <w:szCs w:val="24"/>
        </w:rPr>
        <w:t xml:space="preserve"> play to their top level</w:t>
      </w:r>
      <w:r>
        <w:rPr>
          <w:rFonts w:cs="Times New Roman"/>
          <w:szCs w:val="24"/>
        </w:rPr>
        <w:t>” (teacher interview 2, lines 88-89).  However, he believed that practice leading toward further technical development on one’s instrument</w:t>
      </w:r>
      <w:r>
        <w:t xml:space="preserve"> would and should occur as a result of the student’s self-motivation.  At one point while discussing pedagogy, Tim stated, “The students who get it are going to</w:t>
      </w:r>
      <w:r w:rsidRPr="004B4112">
        <w:t xml:space="preserve"> get i</w:t>
      </w:r>
      <w:r>
        <w:t>t, and the ones who don't, [there is]</w:t>
      </w:r>
      <w:r w:rsidRPr="004B4112">
        <w:t xml:space="preserve"> nothing you can</w:t>
      </w:r>
      <w:r>
        <w:t xml:space="preserve"> do that's going to help them…. [</w:t>
      </w:r>
      <w:proofErr w:type="gramStart"/>
      <w:r>
        <w:t>it</w:t>
      </w:r>
      <w:proofErr w:type="gramEnd"/>
      <w:r>
        <w:t xml:space="preserve">] </w:t>
      </w:r>
      <w:r w:rsidRPr="004B4112">
        <w:t xml:space="preserve">doesn't matter what you do.  </w:t>
      </w:r>
      <w:proofErr w:type="gramStart"/>
      <w:r w:rsidRPr="004B4112">
        <w:t>If they don't want to pla</w:t>
      </w:r>
      <w:r>
        <w:t>y, they aren’t going to play” (teacher interview 1, lines 451-454).</w:t>
      </w:r>
      <w:proofErr w:type="gramEnd"/>
      <w:r>
        <w:t xml:space="preserve">    </w:t>
      </w:r>
    </w:p>
    <w:p w:rsidR="000D2B06" w:rsidRDefault="000D2B06" w:rsidP="000D2B06">
      <w:r>
        <w:t>The opportunity for networking with other musicians at the school was a second essential strategy for fulfilling the purpose of the school.  When asked what a student could expect</w:t>
      </w:r>
      <w:r w:rsidRPr="00743663">
        <w:t xml:space="preserve"> </w:t>
      </w:r>
      <w:r>
        <w:t xml:space="preserve">upon entering the school, Tim immediately mentioned that they would “meet a lot of new people, hopefully people on other instruments” (teacher interview 1, lines 33-34).  Creating an environment conducive to networking was intentionally directed by the school.  The LPW/RD class I observed, in which students were placed in a band with other students, was one such example of the school fostering interaction between students.  Often, students would initiate networking on their own, free of direct institutional direction.  Student initiated networking among peers was observed in casual conversation as students asked classmates if they were available to play on upcoming gigs, or when they discussed collaborations they were working on with other student musicians (observation 4, line 193).  </w:t>
      </w:r>
    </w:p>
    <w:p w:rsidR="000D2B06" w:rsidRDefault="000D2B06" w:rsidP="000D2B06">
      <w:bookmarkStart w:id="126" w:name="_Toc447977431"/>
      <w:proofErr w:type="gramStart"/>
      <w:r w:rsidRPr="00C631D0">
        <w:rPr>
          <w:rStyle w:val="Heading3Char"/>
        </w:rPr>
        <w:lastRenderedPageBreak/>
        <w:t>The nature of relationships between students and teachers</w:t>
      </w:r>
      <w:bookmarkEnd w:id="126"/>
      <w:r>
        <w:rPr>
          <w:b/>
        </w:rPr>
        <w:t>.</w:t>
      </w:r>
      <w:proofErr w:type="gramEnd"/>
      <w:r>
        <w:rPr>
          <w:b/>
        </w:rPr>
        <w:t xml:space="preserve">  </w:t>
      </w:r>
      <w:r>
        <w:t>The above examples of social interaction serve as evidence of the student to student networking that took place within the school.  However, networking at the sch</w:t>
      </w:r>
      <w:r w:rsidR="006B27B7">
        <w:t>ool was not limited to students’</w:t>
      </w:r>
      <w:r>
        <w:t xml:space="preserve"> peer relationships; musical collaboration also occurred </w:t>
      </w:r>
      <w:r w:rsidR="00D84D94">
        <w:t>between students and teachers within</w:t>
      </w:r>
      <w:r>
        <w:t xml:space="preserve"> the school.  </w:t>
      </w:r>
      <w:r w:rsidRPr="00702151">
        <w:t>The</w:t>
      </w:r>
      <w:r>
        <w:t xml:space="preserve"> nature of the relationships between students and teachers, often resulting from musical collaborations, was something that Tim believed to be at the core of the school, and something unique compared to his u</w:t>
      </w:r>
      <w:r w:rsidR="006B27B7">
        <w:t>ndergraduate music experience.  Tim related:</w:t>
      </w:r>
    </w:p>
    <w:p w:rsidR="000D2B06" w:rsidRDefault="000D2B06" w:rsidP="00881B74">
      <w:pPr>
        <w:ind w:left="720" w:right="720" w:firstLine="0"/>
      </w:pPr>
      <w:r>
        <w:rPr>
          <w:rFonts w:cs="Times New Roman"/>
          <w:szCs w:val="24"/>
        </w:rPr>
        <w:t xml:space="preserve">So, it certainly [is] different than </w:t>
      </w:r>
      <w:r w:rsidR="006B27B7">
        <w:rPr>
          <w:rFonts w:cs="Times New Roman"/>
          <w:szCs w:val="24"/>
        </w:rPr>
        <w:t xml:space="preserve">[from] </w:t>
      </w:r>
      <w:r>
        <w:rPr>
          <w:rFonts w:cs="Times New Roman"/>
          <w:szCs w:val="24"/>
        </w:rPr>
        <w:t>when I got my bachelor's degree.  Certainly different from that in the sense that my theory teacher in undergrad was not going to call me up and say "Hey, can you do this gig Saturday night."  My counterpoint instructor wasn't going to say, "Hey you sounded great at the concert.  I've got this buddy that wants to do a project."  (</w:t>
      </w:r>
      <w:proofErr w:type="gramStart"/>
      <w:r>
        <w:rPr>
          <w:rFonts w:cs="Times New Roman"/>
          <w:szCs w:val="24"/>
        </w:rPr>
        <w:t>teacher</w:t>
      </w:r>
      <w:proofErr w:type="gramEnd"/>
      <w:r>
        <w:rPr>
          <w:rFonts w:cs="Times New Roman"/>
          <w:szCs w:val="24"/>
        </w:rPr>
        <w:t xml:space="preserve"> interview 1, lines 489-494)  </w:t>
      </w:r>
    </w:p>
    <w:p w:rsidR="000D2B06" w:rsidRDefault="000D2B06" w:rsidP="000D2B06">
      <w:r>
        <w:t>Tim said that at the school there was a “</w:t>
      </w:r>
      <w:r w:rsidRPr="00522AD3">
        <w:t>lack of separation from the faculty to the students</w:t>
      </w:r>
      <w:r>
        <w:t xml:space="preserve">” (teacher interview 1, lines 465-466) unlike what he experienced during his undergraduate years at a traditional school of music.  He believed this unique social structure at the school was beneficial for both students and teachers.  Students benefited as they learned to interact with their teachers as peers, understanding that they are the people with whom they must develop relationships in order to succeed in the music industry.  Teachers benefited by gaining access to a pool of capable players to fill in at their gigs outside of the school setting.  While this social structure, in which teachers assumed roles as both peer and authority figure, would not suffice in a positivistic </w:t>
      </w:r>
      <w:r>
        <w:lastRenderedPageBreak/>
        <w:t xml:space="preserve">learning environment, it was appropriate and effective at the school since its methods are based on informal, constructivist educative principals (Dewey, 1938; Scott, 2006).  </w:t>
      </w:r>
    </w:p>
    <w:p w:rsidR="000D2B06" w:rsidRDefault="000D2B06" w:rsidP="000D2B06">
      <w:r>
        <w:t>The three points expounded on above: the value of playing experience, the value of networking, and the unique relationships between the students and teachers, were summed up in the following statement made by Tim:</w:t>
      </w:r>
    </w:p>
    <w:p w:rsidR="000D2B06" w:rsidRDefault="000D2B06" w:rsidP="00881B74">
      <w:pPr>
        <w:ind w:left="720" w:right="720" w:firstLine="0"/>
      </w:pPr>
      <w:r>
        <w:rPr>
          <w:rFonts w:cs="Times New Roman"/>
          <w:szCs w:val="24"/>
        </w:rPr>
        <w:t>[W]</w:t>
      </w:r>
      <w:proofErr w:type="spellStart"/>
      <w:r>
        <w:rPr>
          <w:rFonts w:cs="Times New Roman"/>
          <w:szCs w:val="24"/>
        </w:rPr>
        <w:t>hen</w:t>
      </w:r>
      <w:proofErr w:type="spellEnd"/>
      <w:r>
        <w:rPr>
          <w:rFonts w:cs="Times New Roman"/>
          <w:szCs w:val="24"/>
        </w:rPr>
        <w:t xml:space="preserve"> you go to a music school that's based on trying to get you out and playing, your teachers are also going to be your peers.  And… if you're a better player, you're going to end up playing gigs with them, or getting a call to play a gig, or getting recommended.  So it's kind of your professional life as a player depends on those relationships.  Not only from peer to peer as far as being a student, but also student to faculty.  There are guys here at this school, [waves to a student passing by] him being one, who can play.  I mean, they can [expletive] play.  And so you look at them and go… I need a bass player for this </w:t>
      </w:r>
      <w:proofErr w:type="gramStart"/>
      <w:r>
        <w:rPr>
          <w:rFonts w:cs="Times New Roman"/>
          <w:szCs w:val="24"/>
        </w:rPr>
        <w:t>gig,</w:t>
      </w:r>
      <w:proofErr w:type="gramEnd"/>
      <w:r>
        <w:rPr>
          <w:rFonts w:cs="Times New Roman"/>
          <w:szCs w:val="24"/>
        </w:rPr>
        <w:t xml:space="preserve"> well I'm going to call him because I know he can do the gig.  (</w:t>
      </w:r>
      <w:proofErr w:type="gramStart"/>
      <w:r>
        <w:rPr>
          <w:rFonts w:cs="Times New Roman"/>
          <w:szCs w:val="24"/>
        </w:rPr>
        <w:t>teacher</w:t>
      </w:r>
      <w:proofErr w:type="gramEnd"/>
      <w:r>
        <w:rPr>
          <w:rFonts w:cs="Times New Roman"/>
          <w:szCs w:val="24"/>
        </w:rPr>
        <w:t xml:space="preserve"> interview 1, lines 468-477)</w:t>
      </w:r>
    </w:p>
    <w:p w:rsidR="000D2B06" w:rsidRDefault="000D2B06" w:rsidP="000D2B06">
      <w:bookmarkStart w:id="127" w:name="_Toc447977432"/>
      <w:proofErr w:type="gramStart"/>
      <w:r w:rsidRPr="00C631D0">
        <w:rPr>
          <w:rStyle w:val="Heading3Char"/>
        </w:rPr>
        <w:t>Evolving identity of the school.</w:t>
      </w:r>
      <w:bookmarkEnd w:id="127"/>
      <w:proofErr w:type="gramEnd"/>
      <w:r>
        <w:rPr>
          <w:b/>
        </w:rPr>
        <w:t xml:space="preserve">  </w:t>
      </w:r>
      <w:r>
        <w:t xml:space="preserve">  Finally, the culture of the school was affected by its evolving identity.  Tim mentioned the school was trying to shed the moniker </w:t>
      </w:r>
      <w:r w:rsidRPr="0093113A">
        <w:t>“School of Rock,”</w:t>
      </w:r>
      <w:r>
        <w:t xml:space="preserve"> and had been actively trying to suppress that image for the last couple of years.  Efforts to move away from this image to one more in line with academia had resulted in a recent reevaluation of décor.   </w:t>
      </w:r>
    </w:p>
    <w:p w:rsidR="000D2B06" w:rsidRDefault="000D2B06" w:rsidP="00881B74">
      <w:pPr>
        <w:autoSpaceDE w:val="0"/>
        <w:autoSpaceDN w:val="0"/>
        <w:adjustRightInd w:val="0"/>
        <w:ind w:left="720" w:right="720" w:firstLine="0"/>
        <w:rPr>
          <w:rFonts w:cs="Times New Roman"/>
          <w:szCs w:val="24"/>
        </w:rPr>
      </w:pPr>
      <w:r w:rsidRPr="00456137">
        <w:rPr>
          <w:rFonts w:cs="Times New Roman"/>
          <w:szCs w:val="24"/>
          <w:u w:val="single"/>
        </w:rPr>
        <w:t>Tim:</w:t>
      </w:r>
      <w:r>
        <w:rPr>
          <w:rFonts w:cs="Times New Roman"/>
          <w:szCs w:val="24"/>
        </w:rPr>
        <w:t xml:space="preserve">  If you were to go in now, I would say there have been some attempts to try to make the décor a little more within the realm of </w:t>
      </w:r>
      <w:r>
        <w:rPr>
          <w:rFonts w:cs="Times New Roman"/>
          <w:szCs w:val="24"/>
        </w:rPr>
        <w:lastRenderedPageBreak/>
        <w:t>academia as opposed to the realm of the street and rock and roll.  And so if you go in right now, you'll see some little tears in the wall and that's because there used to be a picture of Lady Gaga.  And that's because somewhere along the last two years someone said, “</w:t>
      </w:r>
      <w:proofErr w:type="spellStart"/>
      <w:r>
        <w:rPr>
          <w:rFonts w:cs="Times New Roman"/>
          <w:szCs w:val="24"/>
        </w:rPr>
        <w:t>Ya</w:t>
      </w:r>
      <w:proofErr w:type="spellEnd"/>
      <w:r>
        <w:rPr>
          <w:rFonts w:cs="Times New Roman"/>
          <w:szCs w:val="24"/>
        </w:rPr>
        <w:t xml:space="preserve"> know what, let's go ahead and take that down because I don't know that that accurately represents what we're trying to do here."</w:t>
      </w:r>
    </w:p>
    <w:p w:rsidR="000D2B06" w:rsidRDefault="00AE18E2" w:rsidP="00881B74">
      <w:pPr>
        <w:autoSpaceDE w:val="0"/>
        <w:autoSpaceDN w:val="0"/>
        <w:adjustRightInd w:val="0"/>
        <w:ind w:left="720" w:right="720" w:firstLine="0"/>
        <w:rPr>
          <w:rFonts w:cs="Times New Roman"/>
          <w:szCs w:val="24"/>
        </w:rPr>
      </w:pPr>
      <w:r>
        <w:rPr>
          <w:rFonts w:cs="Times New Roman"/>
          <w:szCs w:val="24"/>
          <w:u w:val="single"/>
        </w:rPr>
        <w:t>Author:</w:t>
      </w:r>
      <w:r w:rsidR="000D2B06">
        <w:rPr>
          <w:rFonts w:cs="Times New Roman"/>
          <w:szCs w:val="24"/>
        </w:rPr>
        <w:t xml:space="preserve">  So initially it was more geared towards "look like the street?"</w:t>
      </w:r>
    </w:p>
    <w:p w:rsidR="000D2B06" w:rsidRDefault="000D2B06" w:rsidP="00881B74">
      <w:pPr>
        <w:autoSpaceDE w:val="0"/>
        <w:autoSpaceDN w:val="0"/>
        <w:adjustRightInd w:val="0"/>
        <w:ind w:left="720" w:right="720" w:firstLine="0"/>
        <w:rPr>
          <w:rFonts w:cs="Times New Roman"/>
          <w:szCs w:val="24"/>
        </w:rPr>
      </w:pPr>
      <w:r w:rsidRPr="00456137">
        <w:rPr>
          <w:rFonts w:cs="Times New Roman"/>
          <w:szCs w:val="24"/>
          <w:u w:val="single"/>
        </w:rPr>
        <w:t>Tim:</w:t>
      </w:r>
      <w:r>
        <w:rPr>
          <w:rFonts w:cs="Times New Roman"/>
          <w:szCs w:val="24"/>
        </w:rPr>
        <w:t xml:space="preserve">  Oh yeah, initially it was.  And again we've mentioned School of Rock, and I think that especially in the first year or two that it was School of Rock.  It was “We hang out, we play, </w:t>
      </w:r>
      <w:proofErr w:type="gramStart"/>
      <w:r>
        <w:rPr>
          <w:rFonts w:cs="Times New Roman"/>
          <w:szCs w:val="24"/>
        </w:rPr>
        <w:t>we</w:t>
      </w:r>
      <w:proofErr w:type="gramEnd"/>
      <w:r>
        <w:rPr>
          <w:rFonts w:cs="Times New Roman"/>
          <w:szCs w:val="24"/>
        </w:rPr>
        <w:t xml:space="preserve"> rock.”  Not that that's what I wanted to do, but that's what was being done.  (</w:t>
      </w:r>
      <w:proofErr w:type="gramStart"/>
      <w:r>
        <w:rPr>
          <w:rFonts w:cs="Times New Roman"/>
          <w:szCs w:val="24"/>
        </w:rPr>
        <w:t>teacher</w:t>
      </w:r>
      <w:proofErr w:type="gramEnd"/>
      <w:r>
        <w:rPr>
          <w:rFonts w:cs="Times New Roman"/>
          <w:szCs w:val="24"/>
        </w:rPr>
        <w:t xml:space="preserve"> interview 1, lines 101-115)</w:t>
      </w:r>
    </w:p>
    <w:p w:rsidR="000D2B06" w:rsidRDefault="000D2B06" w:rsidP="000D2B06">
      <w:r>
        <w:t>Besides changes in décor, the shift towards academia had led the school to establish a four year degree program and hire full time instructors to augment the previously all adjunct teaching faculty.  Despite this shift towards academia, Tim stil</w:t>
      </w:r>
      <w:r w:rsidR="006B27B7">
        <w:t>l bemoaned the fact that a long-</w:t>
      </w:r>
      <w:r>
        <w:t>range vision for the school was not clearly communicated to the faculty.  He believed the school held a lot of promise for the future, but</w:t>
      </w:r>
      <w:r w:rsidR="006B27B7">
        <w:t xml:space="preserve"> lack of communicating any long-</w:t>
      </w:r>
      <w:r>
        <w:t xml:space="preserve">range goals for the school hampered its ability to reach its full potential.  </w:t>
      </w:r>
    </w:p>
    <w:p w:rsidR="000D2B06" w:rsidRDefault="000D2B06" w:rsidP="00C631D0">
      <w:pPr>
        <w:pStyle w:val="Heading2"/>
      </w:pPr>
      <w:bookmarkStart w:id="128" w:name="_Toc447977433"/>
      <w:r w:rsidRPr="002551F8">
        <w:t xml:space="preserve">Description of </w:t>
      </w:r>
      <w:r>
        <w:t>Curriculum</w:t>
      </w:r>
      <w:bookmarkEnd w:id="128"/>
    </w:p>
    <w:p w:rsidR="000D2B06" w:rsidRDefault="000D2B06" w:rsidP="000D2B06">
      <w:r>
        <w:t xml:space="preserve">One of the biggest challenges for a school of popular music is the development of the curriculum.  Since the field of popular music education is young, time has not been given the opportunity to filter the plethora of information and arrive at the </w:t>
      </w:r>
      <w:r>
        <w:lastRenderedPageBreak/>
        <w:t>overarching, mutually agreed upon bodies of essential information to be passed along to the student.  Further, the learning methods of popular musicians outlined by Green (2001) reflect constructivist tendencies, an epistemological approach that struggles to firmly adhere to a rigid curriculum since students play a primary role in knowledge</w:t>
      </w:r>
      <w:r w:rsidRPr="001A1908">
        <w:t xml:space="preserve"> </w:t>
      </w:r>
      <w:r>
        <w:t>construction (</w:t>
      </w:r>
      <w:proofErr w:type="spellStart"/>
      <w:r w:rsidRPr="00124A75">
        <w:rPr>
          <w:rFonts w:cs="Times New Roman"/>
          <w:szCs w:val="24"/>
        </w:rPr>
        <w:t>Airasian</w:t>
      </w:r>
      <w:proofErr w:type="spellEnd"/>
      <w:r w:rsidRPr="00124A75">
        <w:rPr>
          <w:rFonts w:cs="Times New Roman"/>
          <w:szCs w:val="24"/>
        </w:rPr>
        <w:t xml:space="preserve"> &amp; Walsh, 1997; Dewey, 1938; </w:t>
      </w:r>
      <w:r>
        <w:rPr>
          <w:rFonts w:cs="Times New Roman"/>
          <w:szCs w:val="24"/>
        </w:rPr>
        <w:t xml:space="preserve">Harris &amp; Graham, 1994; </w:t>
      </w:r>
      <w:r w:rsidRPr="00124A75">
        <w:rPr>
          <w:rFonts w:cs="Times New Roman"/>
          <w:szCs w:val="24"/>
        </w:rPr>
        <w:t xml:space="preserve">Hein, 1991; </w:t>
      </w:r>
      <w:proofErr w:type="spellStart"/>
      <w:r w:rsidRPr="00124A75">
        <w:rPr>
          <w:rFonts w:cs="Times New Roman"/>
          <w:szCs w:val="24"/>
        </w:rPr>
        <w:t>Heylighen</w:t>
      </w:r>
      <w:proofErr w:type="spellEnd"/>
      <w:r w:rsidRPr="00124A75">
        <w:rPr>
          <w:rFonts w:cs="Times New Roman"/>
          <w:szCs w:val="24"/>
        </w:rPr>
        <w:t xml:space="preserve">, 1997; </w:t>
      </w:r>
      <w:proofErr w:type="spellStart"/>
      <w:r w:rsidRPr="00124A75">
        <w:rPr>
          <w:rFonts w:cs="Times New Roman"/>
          <w:szCs w:val="24"/>
        </w:rPr>
        <w:t>Inhelder</w:t>
      </w:r>
      <w:proofErr w:type="spellEnd"/>
      <w:r w:rsidRPr="00124A75">
        <w:rPr>
          <w:rFonts w:cs="Times New Roman"/>
          <w:szCs w:val="24"/>
        </w:rPr>
        <w:t xml:space="preserve"> &amp; Piaget, 1969; </w:t>
      </w:r>
      <w:proofErr w:type="spellStart"/>
      <w:r w:rsidRPr="00124A75">
        <w:rPr>
          <w:rFonts w:cs="Times New Roman"/>
          <w:szCs w:val="24"/>
        </w:rPr>
        <w:t>Kincheloe</w:t>
      </w:r>
      <w:proofErr w:type="spellEnd"/>
      <w:r w:rsidRPr="00124A75">
        <w:rPr>
          <w:rFonts w:cs="Times New Roman"/>
          <w:szCs w:val="24"/>
        </w:rPr>
        <w:t xml:space="preserve">, 2008; Piaget, 1932; Scott, 2006; Stewart, 1994; Vygotsky, 1978; Wiggins, 2001; </w:t>
      </w:r>
      <w:proofErr w:type="spellStart"/>
      <w:r w:rsidRPr="00124A75">
        <w:rPr>
          <w:rFonts w:cs="Times New Roman"/>
          <w:szCs w:val="24"/>
        </w:rPr>
        <w:t>Yager</w:t>
      </w:r>
      <w:proofErr w:type="spellEnd"/>
      <w:r w:rsidRPr="00124A75">
        <w:rPr>
          <w:rFonts w:cs="Times New Roman"/>
          <w:szCs w:val="24"/>
        </w:rPr>
        <w:t>, 1991</w:t>
      </w:r>
      <w:r>
        <w:rPr>
          <w:rFonts w:cs="Times New Roman"/>
          <w:szCs w:val="24"/>
        </w:rPr>
        <w:t>)</w:t>
      </w:r>
      <w:r>
        <w:t xml:space="preserve">.   </w:t>
      </w:r>
    </w:p>
    <w:p w:rsidR="000D2B06" w:rsidRDefault="000D2B06" w:rsidP="000D2B06">
      <w:pPr>
        <w:rPr>
          <w:rFonts w:cs="Times New Roman"/>
          <w:szCs w:val="24"/>
        </w:rPr>
      </w:pPr>
      <w:r>
        <w:t>Tim’s description of the curriculum at the school began with a discussion of the original plan that was in place when the school opene</w:t>
      </w:r>
      <w:r w:rsidR="00B04E05">
        <w:t>d.  Before opening, the school inherited its curriculum from an existing school of popular music</w:t>
      </w:r>
      <w:r>
        <w:t>.  Because the academ</w:t>
      </w:r>
      <w:r w:rsidR="00B04E05">
        <w:t>ic calendar at this school</w:t>
      </w:r>
      <w:r>
        <w:t xml:space="preserve"> operated on a trimester system, the curriculum was revised by some of the faculty at the oversight university to fit a two semester model, and was then passed along to the teachers at the school.  Tim was not very complimentary of this curriculum, stating that </w:t>
      </w:r>
      <w:r>
        <w:rPr>
          <w:rFonts w:cs="Times New Roman"/>
          <w:szCs w:val="24"/>
        </w:rPr>
        <w:t xml:space="preserve">“everyone that taught [at the school] agreed… it's really not good” (teacher interview 1, line 161-162).  He said it appeared that things were out of sequence and wondered why "Z [came] before A,” and stated that it “made no sense” (teacher interview 1, line 166).  This resulted in him abandoning the curriculum, preferring to “teach what I feel like needs to be taught, and to hell with the curriculum” (teacher interview 1, line 168-169).  </w:t>
      </w:r>
    </w:p>
    <w:p w:rsidR="000D2B06" w:rsidRDefault="000D2B06" w:rsidP="000D2B06">
      <w:pPr>
        <w:rPr>
          <w:rFonts w:cs="Times New Roman"/>
          <w:szCs w:val="24"/>
        </w:rPr>
      </w:pPr>
      <w:r>
        <w:rPr>
          <w:rFonts w:cs="Times New Roman"/>
          <w:szCs w:val="24"/>
        </w:rPr>
        <w:t>In the absence of established curricular guidelines, Tim based decisions as to what to include in his instruction on two factors: his personal experience as a musician and what the students were interested in learning.</w:t>
      </w:r>
    </w:p>
    <w:p w:rsidR="000D2B06" w:rsidRDefault="000D2B06" w:rsidP="00881B74">
      <w:pPr>
        <w:ind w:left="720" w:right="720" w:firstLine="0"/>
        <w:rPr>
          <w:rFonts w:cs="Times New Roman"/>
          <w:szCs w:val="24"/>
        </w:rPr>
      </w:pPr>
      <w:r>
        <w:rPr>
          <w:rFonts w:cs="Times New Roman"/>
          <w:szCs w:val="24"/>
        </w:rPr>
        <w:lastRenderedPageBreak/>
        <w:t xml:space="preserve">I try to challenge my students, not only the applied students, but also the students in some of the other classes, you know they need to start thinking about </w:t>
      </w:r>
      <w:proofErr w:type="gramStart"/>
      <w:r>
        <w:rPr>
          <w:rFonts w:cs="Times New Roman"/>
          <w:szCs w:val="24"/>
        </w:rPr>
        <w:t>more big</w:t>
      </w:r>
      <w:proofErr w:type="gramEnd"/>
      <w:r>
        <w:rPr>
          <w:rFonts w:cs="Times New Roman"/>
          <w:szCs w:val="24"/>
        </w:rPr>
        <w:t xml:space="preserve"> picture things.  If I'm a student and someone calls me for a gig, what do I need to do to make sure I can make some bread from that gig?  And not go to that gig unprepared.  So I try to stress what's important, so having been in different gigs for a long period of time, you use that knowledge to try to translate and say, "Look, when you're in this situation, you don't need to be doing this, you need to be doing this."  And again, I try to let the student use their motivation and then apply whatever knowledge I have on top of that, so we're teaming up.  (</w:t>
      </w:r>
      <w:proofErr w:type="gramStart"/>
      <w:r>
        <w:rPr>
          <w:rFonts w:cs="Times New Roman"/>
          <w:szCs w:val="24"/>
        </w:rPr>
        <w:t>teacher</w:t>
      </w:r>
      <w:proofErr w:type="gramEnd"/>
      <w:r>
        <w:rPr>
          <w:rFonts w:cs="Times New Roman"/>
          <w:szCs w:val="24"/>
        </w:rPr>
        <w:t xml:space="preserve"> interview 1, lines 235-245)</w:t>
      </w:r>
    </w:p>
    <w:p w:rsidR="000D2B06" w:rsidRDefault="000D2B06" w:rsidP="000D2B06">
      <w:pPr>
        <w:rPr>
          <w:rFonts w:cs="Times New Roman"/>
          <w:szCs w:val="24"/>
        </w:rPr>
      </w:pPr>
      <w:r>
        <w:rPr>
          <w:rFonts w:cs="Times New Roman"/>
          <w:szCs w:val="24"/>
        </w:rPr>
        <w:t xml:space="preserve">The last lines of the above statement indicate Tim’s bent toward student generated curricular content.  This approach was precipitated by Tim’s experience in graduate school, where he encountered a curriculum in which he had little interest.  His teaching philosophy espoused the idea that it was more beneficial to students if he allowed them to bring material to class that they were interested in learning. This approach was observed in the LPW/RD class as students were allowed to select the songs they would prepare for their next performance (observation 1, lines 23-176). </w:t>
      </w:r>
    </w:p>
    <w:p w:rsidR="000D2B06" w:rsidRDefault="000D2B06" w:rsidP="00881B74">
      <w:pPr>
        <w:autoSpaceDE w:val="0"/>
        <w:autoSpaceDN w:val="0"/>
        <w:adjustRightInd w:val="0"/>
        <w:ind w:left="720" w:right="720" w:firstLine="0"/>
        <w:rPr>
          <w:rFonts w:cs="Times New Roman"/>
          <w:szCs w:val="24"/>
        </w:rPr>
      </w:pPr>
      <w:r w:rsidRPr="007757EC">
        <w:rPr>
          <w:rFonts w:cs="Times New Roman"/>
          <w:szCs w:val="24"/>
          <w:u w:val="single"/>
        </w:rPr>
        <w:t>Tim:</w:t>
      </w:r>
      <w:r>
        <w:rPr>
          <w:rFonts w:cs="Times New Roman"/>
          <w:szCs w:val="24"/>
        </w:rPr>
        <w:t xml:space="preserve">  When I went to graduate school, in my mind I had a preconceived notion of what I thought I needed, and when I got there and studied with my main teacher at the time, I realized that he was doing something totally different than what I thought was going to happen.  I say that because now when I teach here, I try to let go of my preconceived </w:t>
      </w:r>
      <w:r>
        <w:rPr>
          <w:rFonts w:cs="Times New Roman"/>
          <w:szCs w:val="24"/>
        </w:rPr>
        <w:lastRenderedPageBreak/>
        <w:t xml:space="preserve">notions.  If there is learning going on, even if it’s not learning about material that I think is important, but </w:t>
      </w:r>
      <w:proofErr w:type="gramStart"/>
      <w:r>
        <w:rPr>
          <w:rFonts w:cs="Times New Roman"/>
          <w:szCs w:val="24"/>
        </w:rPr>
        <w:t>it's</w:t>
      </w:r>
      <w:proofErr w:type="gramEnd"/>
      <w:r>
        <w:rPr>
          <w:rFonts w:cs="Times New Roman"/>
          <w:szCs w:val="24"/>
        </w:rPr>
        <w:t xml:space="preserve"> material that they enjoy and they think is important, that's equally valid.  So, I would say that letting go of those preconceived notions and trying to get to the core of what learning is, and not only that, but a little bit of motivation, getting them excited about something.</w:t>
      </w:r>
    </w:p>
    <w:p w:rsidR="000D2B06" w:rsidRDefault="00AE18E2" w:rsidP="00881B74">
      <w:pPr>
        <w:autoSpaceDE w:val="0"/>
        <w:autoSpaceDN w:val="0"/>
        <w:adjustRightInd w:val="0"/>
        <w:ind w:right="720"/>
        <w:rPr>
          <w:rFonts w:cs="Times New Roman"/>
          <w:szCs w:val="24"/>
        </w:rPr>
      </w:pPr>
      <w:r>
        <w:rPr>
          <w:rFonts w:cs="Times New Roman"/>
          <w:szCs w:val="24"/>
          <w:u w:val="single"/>
        </w:rPr>
        <w:t>Author:</w:t>
      </w:r>
      <w:r w:rsidR="000D2B06">
        <w:rPr>
          <w:rFonts w:cs="Times New Roman"/>
          <w:szCs w:val="24"/>
        </w:rPr>
        <w:t xml:space="preserve">  So, you consciously try to let them… guide some things.</w:t>
      </w:r>
    </w:p>
    <w:p w:rsidR="000D2B06" w:rsidRDefault="000D2B06" w:rsidP="00881B74">
      <w:pPr>
        <w:ind w:left="720" w:right="720" w:firstLine="0"/>
        <w:rPr>
          <w:rFonts w:cs="Times New Roman"/>
          <w:szCs w:val="24"/>
        </w:rPr>
      </w:pPr>
      <w:r w:rsidRPr="007757EC">
        <w:rPr>
          <w:rFonts w:cs="Times New Roman"/>
          <w:szCs w:val="24"/>
          <w:u w:val="single"/>
        </w:rPr>
        <w:t>Tim:</w:t>
      </w:r>
      <w:r>
        <w:rPr>
          <w:rFonts w:cs="Times New Roman"/>
          <w:szCs w:val="24"/>
        </w:rPr>
        <w:t xml:space="preserve">  Yeah, because what I found in my experience was that’s actually what I needed.  I had some ideas about what I wanted to do, and it's through that realization of, it's better that I brought something to the table and then my teacher helped me to get where I wanted to go versus he lays out A, B, C, D—well I don't really want to do A, B, C, D.  I thought I did, but now I'm here and I really don't want to do that.  That for me is the biggest thing.  (</w:t>
      </w:r>
      <w:proofErr w:type="gramStart"/>
      <w:r>
        <w:rPr>
          <w:rFonts w:cs="Times New Roman"/>
          <w:szCs w:val="24"/>
        </w:rPr>
        <w:t>teacher</w:t>
      </w:r>
      <w:proofErr w:type="gramEnd"/>
      <w:r>
        <w:rPr>
          <w:rFonts w:cs="Times New Roman"/>
          <w:szCs w:val="24"/>
        </w:rPr>
        <w:t xml:space="preserve"> interview 1, lines 186-208)</w:t>
      </w:r>
    </w:p>
    <w:p w:rsidR="000D2B06" w:rsidRDefault="000D2B06" w:rsidP="000D2B06">
      <w:pPr>
        <w:rPr>
          <w:rFonts w:cs="Times New Roman"/>
          <w:szCs w:val="24"/>
        </w:rPr>
      </w:pPr>
      <w:r>
        <w:rPr>
          <w:rFonts w:cs="Times New Roman"/>
          <w:szCs w:val="24"/>
        </w:rPr>
        <w:t>In the use of student generated curricular content, we see Tim rejecting the idea of an apprenticeship model in favor of an informal approach to curricular development based on the principles of constructivism and culturally responsive teaching.  The apprenticeship model he experienced in his formal music training requires the student to accept the goals set forth by the teacher, relying on the authority figure to possess the knowledge and develop a plan by which this knowledge will be attained (</w:t>
      </w:r>
      <w:proofErr w:type="spellStart"/>
      <w:r>
        <w:rPr>
          <w:rFonts w:cs="Times New Roman"/>
          <w:szCs w:val="24"/>
        </w:rPr>
        <w:t>Westerlund</w:t>
      </w:r>
      <w:proofErr w:type="spellEnd"/>
      <w:r>
        <w:rPr>
          <w:rFonts w:cs="Times New Roman"/>
          <w:szCs w:val="24"/>
        </w:rPr>
        <w:t xml:space="preserve">, 2006).  Although not aware of Green’s research (2001, 2008b), the selection of curricular content in Tim’s LPW/RD class closely resembled her informal pedagogy in which the student is given agency to select the material to be studied.  This approach to </w:t>
      </w:r>
      <w:r>
        <w:rPr>
          <w:rFonts w:cs="Times New Roman"/>
          <w:szCs w:val="24"/>
        </w:rPr>
        <w:lastRenderedPageBreak/>
        <w:t xml:space="preserve">curricular content adheres to the philosophy of constructivism and increases the likelihood that the subject matter will be relevant to the lives of the students, resulting in increased motivation (Hein, 1991; Dewey, 1938). </w:t>
      </w:r>
    </w:p>
    <w:p w:rsidR="000D2B06" w:rsidRDefault="000D2B06" w:rsidP="000D2B06">
      <w:pPr>
        <w:rPr>
          <w:rFonts w:cs="Times New Roman"/>
          <w:szCs w:val="24"/>
        </w:rPr>
      </w:pPr>
      <w:r>
        <w:rPr>
          <w:rFonts w:cs="Times New Roman"/>
          <w:szCs w:val="24"/>
        </w:rPr>
        <w:t>Tim’s curricular development followed many of the practices asserted by culturally responsive teaching (CRT), particularly the concepts of self-awareness, authentic caring, and the belief that students deserve a relevant curriculum.  This again appeared to be happening intuitively, as Tim had no formal knowledge of the literature about CRT.  Within the framework of CRT, self-awareness enables an educator to view educational assumptions and practices as being derived from culturally established norms (</w:t>
      </w:r>
      <w:proofErr w:type="spellStart"/>
      <w:r>
        <w:rPr>
          <w:rFonts w:cs="Times New Roman"/>
          <w:szCs w:val="24"/>
        </w:rPr>
        <w:t>Atagon</w:t>
      </w:r>
      <w:proofErr w:type="spellEnd"/>
      <w:r>
        <w:rPr>
          <w:rFonts w:cs="Times New Roman"/>
          <w:szCs w:val="24"/>
        </w:rPr>
        <w:t xml:space="preserve">, 1973; Gay, 2010; Ginsberg &amp; </w:t>
      </w:r>
      <w:proofErr w:type="spellStart"/>
      <w:r>
        <w:rPr>
          <w:rFonts w:cs="Times New Roman"/>
          <w:szCs w:val="24"/>
        </w:rPr>
        <w:t>Wlodkowski</w:t>
      </w:r>
      <w:proofErr w:type="spellEnd"/>
      <w:r>
        <w:rPr>
          <w:rFonts w:cs="Times New Roman"/>
          <w:szCs w:val="24"/>
        </w:rPr>
        <w:t xml:space="preserve">, 2009; Hackett, 2003; Taylor &amp; Sobel, 2011; Villegas &amp; Lucas, 2002).  Tim demonstrated self-awareness by developing curriculum that he believed was essential despite it being different from the accepted curriculum and different from his personal experience.  Culturally responsive pedagogues would attribute Tim’s approach to curriculum development to his authentic caring for his students (Duncan-Andrade, 2008; Gay, 2002, 2010; Gray, 2003; Valenzuela, 1999; Villegas &amp; Lucas, 2002), a term that conveys the idea of giving precedence to relationships over things and ideas (Valenzuela, 1999).  Finally, we see Tim operating from a belief that his students deserved a curriculum that was relevant to their lives as musicians, even if it was different from what was prescribed.  This belief is viewed as a moral imperative among culturally responsive teachers (Gay, 2010; Taylor &amp; Sobel, 2011).  </w:t>
      </w:r>
    </w:p>
    <w:p w:rsidR="000D2B06" w:rsidRDefault="000D2B06" w:rsidP="000D2B06">
      <w:pPr>
        <w:rPr>
          <w:rFonts w:cs="Times New Roman"/>
          <w:szCs w:val="24"/>
        </w:rPr>
      </w:pPr>
      <w:r>
        <w:rPr>
          <w:rFonts w:cs="Times New Roman"/>
          <w:szCs w:val="24"/>
        </w:rPr>
        <w:t xml:space="preserve">Despite his informal and culturally responsive approach, </w:t>
      </w:r>
      <w:r w:rsidRPr="000D6EB5">
        <w:rPr>
          <w:rFonts w:cs="Times New Roman"/>
          <w:szCs w:val="24"/>
        </w:rPr>
        <w:t>Ti</w:t>
      </w:r>
      <w:r w:rsidR="005577D2">
        <w:rPr>
          <w:rFonts w:cs="Times New Roman"/>
          <w:szCs w:val="24"/>
        </w:rPr>
        <w:t>m did not</w:t>
      </w:r>
      <w:r>
        <w:rPr>
          <w:rFonts w:cs="Times New Roman"/>
          <w:szCs w:val="24"/>
        </w:rPr>
        <w:t xml:space="preserve"> </w:t>
      </w:r>
      <w:r w:rsidRPr="000D6EB5">
        <w:rPr>
          <w:rFonts w:cs="Times New Roman"/>
          <w:szCs w:val="24"/>
        </w:rPr>
        <w:t xml:space="preserve">leave curricular </w:t>
      </w:r>
      <w:r>
        <w:rPr>
          <w:rFonts w:cs="Times New Roman"/>
          <w:szCs w:val="24"/>
        </w:rPr>
        <w:t>development</w:t>
      </w:r>
      <w:r w:rsidRPr="000D6EB5">
        <w:rPr>
          <w:rFonts w:cs="Times New Roman"/>
          <w:szCs w:val="24"/>
        </w:rPr>
        <w:t xml:space="preserve"> fully in the hands of the students.  U</w:t>
      </w:r>
      <w:r>
        <w:rPr>
          <w:rFonts w:cs="Times New Roman"/>
          <w:szCs w:val="24"/>
        </w:rPr>
        <w:t xml:space="preserve">sing what the student </w:t>
      </w:r>
      <w:r>
        <w:rPr>
          <w:rFonts w:cs="Times New Roman"/>
          <w:szCs w:val="24"/>
        </w:rPr>
        <w:lastRenderedPageBreak/>
        <w:t xml:space="preserve">brought </w:t>
      </w:r>
      <w:r w:rsidRPr="000D6EB5">
        <w:rPr>
          <w:rFonts w:cs="Times New Roman"/>
          <w:szCs w:val="24"/>
        </w:rPr>
        <w:t xml:space="preserve">to class as a starting point, he </w:t>
      </w:r>
      <w:r>
        <w:rPr>
          <w:rFonts w:cs="Times New Roman"/>
          <w:szCs w:val="24"/>
        </w:rPr>
        <w:t>would steer them toward content that would help eliminate deficiencies in their skill and knowledge.</w:t>
      </w:r>
      <w:r w:rsidRPr="000D6EB5">
        <w:rPr>
          <w:rFonts w:cs="Times New Roman"/>
          <w:szCs w:val="24"/>
        </w:rPr>
        <w:t xml:space="preserve">  </w:t>
      </w:r>
    </w:p>
    <w:p w:rsidR="000D2B06" w:rsidRDefault="000D2B06" w:rsidP="00881B74">
      <w:pPr>
        <w:autoSpaceDE w:val="0"/>
        <w:autoSpaceDN w:val="0"/>
        <w:adjustRightInd w:val="0"/>
        <w:ind w:left="720" w:right="720" w:firstLine="0"/>
        <w:rPr>
          <w:rFonts w:cs="Times New Roman"/>
          <w:szCs w:val="24"/>
        </w:rPr>
      </w:pPr>
      <w:r w:rsidRPr="000D6EB5">
        <w:rPr>
          <w:rFonts w:cs="Times New Roman"/>
          <w:szCs w:val="24"/>
          <w:u w:val="single"/>
        </w:rPr>
        <w:t>Tim:</w:t>
      </w:r>
      <w:r>
        <w:rPr>
          <w:rFonts w:cs="Times New Roman"/>
          <w:szCs w:val="24"/>
        </w:rPr>
        <w:t xml:space="preserve">  If [a student is] motivated enough to take a lesson and work on one thing then I'm going to say, "OK that is really good.  Let's try and take it in a different direction."  In other words, I don't look at this as I give material, I look at it as, they’ve got to have something they bring to the table and what I do is help them tweak it and help them get to whatever point they are trying to get to.</w:t>
      </w:r>
    </w:p>
    <w:p w:rsidR="000D2B06" w:rsidRDefault="00AE18E2" w:rsidP="00881B74">
      <w:pPr>
        <w:autoSpaceDE w:val="0"/>
        <w:autoSpaceDN w:val="0"/>
        <w:adjustRightInd w:val="0"/>
        <w:ind w:left="720" w:right="720" w:firstLine="0"/>
        <w:rPr>
          <w:rFonts w:cs="Times New Roman"/>
          <w:szCs w:val="24"/>
        </w:rPr>
      </w:pPr>
      <w:r>
        <w:rPr>
          <w:rFonts w:cs="Times New Roman"/>
          <w:szCs w:val="24"/>
          <w:u w:val="single"/>
        </w:rPr>
        <w:t>Author:</w:t>
      </w:r>
      <w:r w:rsidR="000D2B06">
        <w:rPr>
          <w:rFonts w:cs="Times New Roman"/>
          <w:szCs w:val="24"/>
        </w:rPr>
        <w:t xml:space="preserve">  Wrapped up in your answer, it sounds like you're saying you start with what they bring, but sometimes you take the initiative to steer them to something that you think might be beneficial for them, even if it isn't exactly what they brought.  </w:t>
      </w:r>
    </w:p>
    <w:p w:rsidR="000D2B06" w:rsidRDefault="000D2B06" w:rsidP="00881B74">
      <w:pPr>
        <w:autoSpaceDE w:val="0"/>
        <w:autoSpaceDN w:val="0"/>
        <w:adjustRightInd w:val="0"/>
        <w:ind w:left="720" w:right="720" w:firstLine="0"/>
        <w:rPr>
          <w:rFonts w:cs="Times New Roman"/>
          <w:szCs w:val="24"/>
        </w:rPr>
      </w:pPr>
      <w:r w:rsidRPr="000D6EB5">
        <w:rPr>
          <w:rFonts w:cs="Times New Roman"/>
          <w:szCs w:val="24"/>
          <w:u w:val="single"/>
        </w:rPr>
        <w:t>Tim:</w:t>
      </w:r>
      <w:r>
        <w:rPr>
          <w:rFonts w:cs="Times New Roman"/>
          <w:szCs w:val="24"/>
        </w:rPr>
        <w:t xml:space="preserve">  That's a good way to summarize it.  Here's a classic example.  So as a drummer, there are certain things you have to be able to do in certain gigs.  For instance, if you want to play in this area of the country there's [sic] a lot of church gigs.  So there's a lot of work for people if they can play in that particular style.  It's a very specific kind of style in that it's not the most technical style.  So what happens is, I'll have students who come in and that can play beats and sort of work their way around a song, but when we get slightly away from that, if I say, "Hey play me some paradiddles,” or, “Play me some inverted paradiddles," they can't do it, they haven't been exposed to it.  Now for me, that's ground floor, 101.  So, there's a great example.  They know how to do this thing, but </w:t>
      </w:r>
      <w:r>
        <w:rPr>
          <w:rFonts w:cs="Times New Roman"/>
          <w:szCs w:val="24"/>
        </w:rPr>
        <w:lastRenderedPageBreak/>
        <w:t>maybe one day I say, "</w:t>
      </w:r>
      <w:proofErr w:type="spellStart"/>
      <w:r>
        <w:rPr>
          <w:rFonts w:cs="Times New Roman"/>
          <w:szCs w:val="24"/>
        </w:rPr>
        <w:t>Ya</w:t>
      </w:r>
      <w:proofErr w:type="spellEnd"/>
      <w:r>
        <w:rPr>
          <w:rFonts w:cs="Times New Roman"/>
          <w:szCs w:val="24"/>
        </w:rPr>
        <w:t xml:space="preserve"> know what, you already got that, let's do some paradiddles and try to make your weak spots, whatever they are, make them stronger."  (</w:t>
      </w:r>
      <w:proofErr w:type="gramStart"/>
      <w:r>
        <w:rPr>
          <w:rFonts w:cs="Times New Roman"/>
          <w:szCs w:val="24"/>
        </w:rPr>
        <w:t>teacher</w:t>
      </w:r>
      <w:proofErr w:type="gramEnd"/>
      <w:r>
        <w:rPr>
          <w:rFonts w:cs="Times New Roman"/>
          <w:szCs w:val="24"/>
        </w:rPr>
        <w:t xml:space="preserve"> interview 1, lines 276-285; 291-304)</w:t>
      </w:r>
    </w:p>
    <w:p w:rsidR="000D2B06" w:rsidRDefault="000D2B06" w:rsidP="000D2B06">
      <w:pPr>
        <w:rPr>
          <w:rFonts w:cs="Times New Roman"/>
          <w:szCs w:val="24"/>
        </w:rPr>
      </w:pPr>
      <w:r>
        <w:rPr>
          <w:rFonts w:cs="Times New Roman"/>
          <w:szCs w:val="24"/>
        </w:rPr>
        <w:t xml:space="preserve">This role of teacher as mentor and guide who encourages students to lead and be involved in decision making is congruous with how Scott (2006, 2012) and von </w:t>
      </w:r>
      <w:proofErr w:type="spellStart"/>
      <w:r>
        <w:rPr>
          <w:rFonts w:cs="Times New Roman"/>
          <w:szCs w:val="24"/>
        </w:rPr>
        <w:t>Glasersfeld</w:t>
      </w:r>
      <w:proofErr w:type="spellEnd"/>
      <w:r>
        <w:rPr>
          <w:rFonts w:cs="Times New Roman"/>
          <w:szCs w:val="24"/>
        </w:rPr>
        <w:t xml:space="preserve"> (1995) describe the role of teacher in a constructivist-based classroom.  </w:t>
      </w:r>
    </w:p>
    <w:p w:rsidR="000D2B06" w:rsidRDefault="000D2B06" w:rsidP="000D2B06">
      <w:pPr>
        <w:rPr>
          <w:rFonts w:cs="Times New Roman"/>
          <w:szCs w:val="24"/>
        </w:rPr>
      </w:pPr>
      <w:r>
        <w:rPr>
          <w:rFonts w:cs="Times New Roman"/>
          <w:szCs w:val="24"/>
        </w:rPr>
        <w:t>Based on my observations of the LPW/RD class, there was very little emphasis on formal musical language (</w:t>
      </w:r>
      <w:r w:rsidR="00F81000">
        <w:rPr>
          <w:rFonts w:cs="Times New Roman"/>
          <w:szCs w:val="24"/>
        </w:rPr>
        <w:t xml:space="preserve">e.g. </w:t>
      </w:r>
      <w:r>
        <w:rPr>
          <w:rFonts w:cs="Times New Roman"/>
          <w:szCs w:val="24"/>
        </w:rPr>
        <w:t>names &amp; qualities of chords) and more of an emphasis on imitating the recording that was being played by means of aural skill.  At one point during class as the students were learning a song, the teacher was telling the bass player the quality of the chords being used in a particular section, and the ba</w:t>
      </w:r>
      <w:r w:rsidR="005577D2">
        <w:rPr>
          <w:rFonts w:cs="Times New Roman"/>
          <w:szCs w:val="24"/>
        </w:rPr>
        <w:t>ss player replied that he did not</w:t>
      </w:r>
      <w:r>
        <w:rPr>
          <w:rFonts w:cs="Times New Roman"/>
          <w:szCs w:val="24"/>
        </w:rPr>
        <w:t xml:space="preserve"> know about chords (observation 2, line 170-172).  The use of aural skills as opposed to written music or charts or a formal musical language was predicted by Tim in his initial interview.  </w:t>
      </w:r>
    </w:p>
    <w:p w:rsidR="000D2B06" w:rsidRDefault="000D2B06" w:rsidP="00881B74">
      <w:pPr>
        <w:ind w:left="720" w:right="720" w:firstLine="0"/>
        <w:rPr>
          <w:rFonts w:cs="Times New Roman"/>
          <w:szCs w:val="24"/>
        </w:rPr>
      </w:pPr>
      <w:r>
        <w:rPr>
          <w:rFonts w:cs="Times New Roman"/>
          <w:szCs w:val="24"/>
        </w:rPr>
        <w:t xml:space="preserve">I think what you'll see when you come to the classes, you're going to see most of the time we don't read charts in our ensembles.  Most of the time we use technology, YouTube, </w:t>
      </w:r>
      <w:proofErr w:type="spellStart"/>
      <w:r>
        <w:rPr>
          <w:rFonts w:cs="Times New Roman"/>
          <w:szCs w:val="24"/>
        </w:rPr>
        <w:t>Grooveshark</w:t>
      </w:r>
      <w:proofErr w:type="spellEnd"/>
      <w:r>
        <w:rPr>
          <w:rFonts w:cs="Times New Roman"/>
          <w:szCs w:val="24"/>
        </w:rPr>
        <w:t>, etc. to listen to the tunes and basically learn them by ear.  (</w:t>
      </w:r>
      <w:proofErr w:type="gramStart"/>
      <w:r>
        <w:rPr>
          <w:rFonts w:cs="Times New Roman"/>
          <w:szCs w:val="24"/>
        </w:rPr>
        <w:t>teacher</w:t>
      </w:r>
      <w:proofErr w:type="gramEnd"/>
      <w:r>
        <w:rPr>
          <w:rFonts w:cs="Times New Roman"/>
          <w:szCs w:val="24"/>
        </w:rPr>
        <w:t xml:space="preserve"> interview 1, lines 55-59)</w:t>
      </w:r>
    </w:p>
    <w:p w:rsidR="000D2B06" w:rsidRDefault="000D2B06" w:rsidP="000D2B06">
      <w:pPr>
        <w:rPr>
          <w:rFonts w:cs="Times New Roman"/>
          <w:szCs w:val="24"/>
          <w:highlight w:val="magenta"/>
        </w:rPr>
      </w:pPr>
      <w:r>
        <w:rPr>
          <w:rFonts w:cs="Times New Roman"/>
          <w:szCs w:val="24"/>
        </w:rPr>
        <w:t xml:space="preserve">Although this may be viewed in a negative light by many formal music educators and fuel the negative opinion many classical musicians hold towards popular musicians, Rodriguez (2004b) points out that musicality has a different meaning to classical and popular musicians.  The ability to read notation and communicate verbally about music, qualities that are highly prized in the realm of classical music, may not be </w:t>
      </w:r>
      <w:r>
        <w:rPr>
          <w:rFonts w:cs="Times New Roman"/>
          <w:szCs w:val="24"/>
        </w:rPr>
        <w:lastRenderedPageBreak/>
        <w:t>important in many types of popular music.  Implementing culturally responsive teaching principles here (Gay, 2010</w:t>
      </w:r>
      <w:r w:rsidR="00F81000">
        <w:rPr>
          <w:rFonts w:cs="Times New Roman"/>
          <w:szCs w:val="24"/>
        </w:rPr>
        <w:t>; Taylor &amp; Sobel, 2011), Tim had</w:t>
      </w:r>
      <w:r>
        <w:rPr>
          <w:rFonts w:cs="Times New Roman"/>
          <w:szCs w:val="24"/>
        </w:rPr>
        <w:t xml:space="preserve"> discerned what knowledge his students connect</w:t>
      </w:r>
      <w:r w:rsidR="00F81000">
        <w:rPr>
          <w:rFonts w:cs="Times New Roman"/>
          <w:szCs w:val="24"/>
        </w:rPr>
        <w:t>ed</w:t>
      </w:r>
      <w:r>
        <w:rPr>
          <w:rFonts w:cs="Times New Roman"/>
          <w:szCs w:val="24"/>
        </w:rPr>
        <w:t xml:space="preserve"> to their everyday lives and therefore deem</w:t>
      </w:r>
      <w:r w:rsidR="00F81000">
        <w:rPr>
          <w:rFonts w:cs="Times New Roman"/>
          <w:szCs w:val="24"/>
        </w:rPr>
        <w:t>ed</w:t>
      </w:r>
      <w:r>
        <w:rPr>
          <w:rFonts w:cs="Times New Roman"/>
          <w:szCs w:val="24"/>
        </w:rPr>
        <w:t xml:space="preserve"> as valuable.  Teaching curricular content that students deem as valuable and relevant increases motivation and leads to academic success (Gay, 2010).  In fact, Green’s informal pedagogy has experienced great success in teaching students about the inter-sonic qualities of music through imitating recordings (2008b).  This success may be attributed to the connection of classroom learning to the everyday lives of students.  </w:t>
      </w:r>
    </w:p>
    <w:p w:rsidR="000D2B06" w:rsidRDefault="000D2B06" w:rsidP="000D2B06">
      <w:pPr>
        <w:rPr>
          <w:rFonts w:cs="Times New Roman"/>
          <w:szCs w:val="24"/>
        </w:rPr>
      </w:pPr>
      <w:r>
        <w:rPr>
          <w:rFonts w:cs="Times New Roman"/>
          <w:szCs w:val="24"/>
        </w:rPr>
        <w:t>Despite Tim’s aversion to adhering to the formal curriculum, some basic formal music elements were deemed essential since many of the students had no formal music training prior to entering the school.  These elements included basic behaviors such as rehearsal etiquette and strategies as well as fundamental music skills</w:t>
      </w:r>
      <w:r w:rsidR="00F81000">
        <w:rPr>
          <w:rFonts w:cs="Times New Roman"/>
          <w:szCs w:val="24"/>
        </w:rPr>
        <w:t>, such as</w:t>
      </w:r>
      <w:r>
        <w:rPr>
          <w:rFonts w:cs="Times New Roman"/>
          <w:szCs w:val="24"/>
        </w:rPr>
        <w:t xml:space="preserve"> how to read music (this despite the fact that scores were completely absent in my observations in favor of using a recording as an aural model).  </w:t>
      </w:r>
    </w:p>
    <w:p w:rsidR="000D2B06" w:rsidRDefault="000D2B06" w:rsidP="00881B74">
      <w:pPr>
        <w:pStyle w:val="Heading2"/>
        <w:rPr>
          <w:highlight w:val="yellow"/>
        </w:rPr>
      </w:pPr>
      <w:bookmarkStart w:id="129" w:name="_Toc447977434"/>
      <w:r w:rsidRPr="00930521">
        <w:t>Description of Pedagogy</w:t>
      </w:r>
      <w:bookmarkEnd w:id="129"/>
    </w:p>
    <w:p w:rsidR="000D2B06" w:rsidRDefault="000D2B06" w:rsidP="000D2B06">
      <w:r>
        <w:t xml:space="preserve">Three main pedagogical themes surfaced during the course of the study: (1) the idea that teachers and students function as a learning team in which the teacher served both as authority figure and peer, (2) that students were given a great </w:t>
      </w:r>
      <w:r w:rsidR="00495A9A">
        <w:t>deal</w:t>
      </w:r>
      <w:r>
        <w:t xml:space="preserve"> of agency to direct their own education, and (3) the preference of instruction by demonstration on an instrument over verbal explanation.  It was apparent that these pedagogical approaches were directly influenced by the culture and curriculum in place at the school.  </w:t>
      </w:r>
    </w:p>
    <w:p w:rsidR="000D2B06" w:rsidRDefault="000D2B06" w:rsidP="000D2B06">
      <w:bookmarkStart w:id="130" w:name="_Toc447977435"/>
      <w:proofErr w:type="gramStart"/>
      <w:r w:rsidRPr="00881B74">
        <w:rPr>
          <w:rStyle w:val="Heading3Char"/>
        </w:rPr>
        <w:t>Learning team</w:t>
      </w:r>
      <w:bookmarkEnd w:id="130"/>
      <w:r>
        <w:rPr>
          <w:b/>
        </w:rPr>
        <w:t>.</w:t>
      </w:r>
      <w:proofErr w:type="gramEnd"/>
      <w:r>
        <w:t xml:space="preserve">  The discussion of the school’s culture above highlights the unique relationship between students and teachers within the school.  In these </w:t>
      </w:r>
      <w:r>
        <w:lastRenderedPageBreak/>
        <w:t xml:space="preserve">relationships, students </w:t>
      </w:r>
      <w:r w:rsidR="00495A9A">
        <w:t xml:space="preserve">and teachers often </w:t>
      </w:r>
      <w:r>
        <w:t xml:space="preserve">viewed </w:t>
      </w:r>
      <w:r w:rsidR="00495A9A">
        <w:t xml:space="preserve">each other </w:t>
      </w:r>
      <w:r>
        <w:t xml:space="preserve">as peers and future colleagues in the music industry.  This unique social construct allowed Tim and his students to become a learning team, which was much more democratic than a typical educational setting, and mirrored Green’s informal pedagogy (2008b).  Although it is not feasible within a music school to incorporate what </w:t>
      </w:r>
      <w:r w:rsidRPr="00116845">
        <w:t>Green</w:t>
      </w:r>
      <w:r>
        <w:t xml:space="preserve"> discovered about most popular musicians learning with no authority figure present (2001), a teacher who shifts roles between authority figure and peer allows for the informal nature of a popular music learning methodology to reside within a school of music.   </w:t>
      </w:r>
    </w:p>
    <w:p w:rsidR="000D2B06" w:rsidRDefault="000D2B06" w:rsidP="000D2B06">
      <w:r>
        <w:t xml:space="preserve">In the </w:t>
      </w:r>
      <w:r w:rsidR="006A3D5A">
        <w:t>observed LPW/RD class</w:t>
      </w:r>
      <w:r>
        <w:t xml:space="preserve">, Tim functioned not only as course instructor, but also as the </w:t>
      </w:r>
      <w:r w:rsidR="00DA10CD">
        <w:t xml:space="preserve">band’s </w:t>
      </w:r>
      <w:r>
        <w:t xml:space="preserve">drummer.  This required him to continually monitor the class and shift social roles as needed to keep the class on track.  Tim described this process in his initial interview.  </w:t>
      </w:r>
    </w:p>
    <w:p w:rsidR="000D2B06" w:rsidRDefault="000D2B06" w:rsidP="00881B74">
      <w:pPr>
        <w:autoSpaceDE w:val="0"/>
        <w:autoSpaceDN w:val="0"/>
        <w:adjustRightInd w:val="0"/>
        <w:ind w:left="720" w:right="720" w:firstLine="0"/>
        <w:rPr>
          <w:rFonts w:cs="Times New Roman"/>
          <w:szCs w:val="24"/>
        </w:rPr>
      </w:pPr>
      <w:r>
        <w:rPr>
          <w:rFonts w:cs="Times New Roman"/>
          <w:szCs w:val="24"/>
        </w:rPr>
        <w:t>Every month we have to pick a new set list.  So, those ensembles I have to sort of be the leader, but also I have to play because there aren't enough drummers.  So I'm trying to run a rehearsal and also play, and sometimes it's a little hard to do both, but having said that, every month we pick a new set.  At some point somebody makes a… suggestion, and at that point I just, I have to step in and use my veto power and say no we're not going to go that direction.  We're not going to play that thrash metal song right now, we can’t, not everybody's on that page.  But generally speaking most of the students down here I have found to be p</w:t>
      </w:r>
      <w:r w:rsidR="006B27B7">
        <w:rPr>
          <w:rFonts w:cs="Times New Roman"/>
          <w:szCs w:val="24"/>
        </w:rPr>
        <w:t>retty open-</w:t>
      </w:r>
      <w:r>
        <w:rPr>
          <w:rFonts w:cs="Times New Roman"/>
          <w:szCs w:val="24"/>
        </w:rPr>
        <w:t xml:space="preserve">minded musically.  So, for the most part it's very easy to find </w:t>
      </w:r>
      <w:r>
        <w:rPr>
          <w:rFonts w:cs="Times New Roman"/>
          <w:szCs w:val="24"/>
        </w:rPr>
        <w:lastRenderedPageBreak/>
        <w:t>common ground, but occasionally I'll step in. (teacher interview 1, lines 218-228)</w:t>
      </w:r>
    </w:p>
    <w:p w:rsidR="000D2B06" w:rsidRDefault="000D2B06" w:rsidP="000D2B06">
      <w:pPr>
        <w:autoSpaceDE w:val="0"/>
        <w:autoSpaceDN w:val="0"/>
        <w:adjustRightInd w:val="0"/>
        <w:rPr>
          <w:rFonts w:cs="Times New Roman"/>
          <w:szCs w:val="24"/>
        </w:rPr>
      </w:pPr>
      <w:r>
        <w:rPr>
          <w:rFonts w:cs="Times New Roman"/>
          <w:szCs w:val="24"/>
        </w:rPr>
        <w:t xml:space="preserve">In the context of the LPW/RD class, Tim functioned as part of the learning team that selected the repertoire the class would perform.  However, he was aware of when it was necessary to change roles and become the authority figure for the good of the class.  </w:t>
      </w:r>
      <w:r w:rsidRPr="00D026BF">
        <w:rPr>
          <w:rFonts w:cs="Times New Roman"/>
          <w:szCs w:val="24"/>
        </w:rPr>
        <w:t xml:space="preserve">This shift of social roles was observed </w:t>
      </w:r>
      <w:r w:rsidR="00280567">
        <w:rPr>
          <w:rFonts w:cs="Times New Roman"/>
          <w:szCs w:val="24"/>
        </w:rPr>
        <w:t xml:space="preserve">on </w:t>
      </w:r>
      <w:r w:rsidRPr="00D026BF">
        <w:rPr>
          <w:rFonts w:cs="Times New Roman"/>
          <w:szCs w:val="24"/>
        </w:rPr>
        <w:t xml:space="preserve">several </w:t>
      </w:r>
      <w:r w:rsidR="00280567">
        <w:rPr>
          <w:rFonts w:cs="Times New Roman"/>
          <w:szCs w:val="24"/>
        </w:rPr>
        <w:t xml:space="preserve">occasions </w:t>
      </w:r>
      <w:r w:rsidRPr="00D026BF">
        <w:rPr>
          <w:rFonts w:cs="Times New Roman"/>
          <w:szCs w:val="24"/>
        </w:rPr>
        <w:t>over the course of the study</w:t>
      </w:r>
      <w:r>
        <w:rPr>
          <w:rFonts w:cs="Times New Roman"/>
          <w:szCs w:val="24"/>
        </w:rPr>
        <w:t xml:space="preserve"> (observation 6, lines 48-60).</w:t>
      </w:r>
    </w:p>
    <w:p w:rsidR="000D2B06" w:rsidRDefault="000D2B06" w:rsidP="000D2B06">
      <w:pPr>
        <w:autoSpaceDE w:val="0"/>
        <w:autoSpaceDN w:val="0"/>
        <w:adjustRightInd w:val="0"/>
        <w:rPr>
          <w:rFonts w:cs="Times New Roman"/>
          <w:szCs w:val="24"/>
        </w:rPr>
      </w:pPr>
      <w:r>
        <w:rPr>
          <w:rFonts w:cs="Times New Roman"/>
          <w:szCs w:val="24"/>
        </w:rPr>
        <w:t xml:space="preserve">Besides shifting social roles, another result of the unique social structure that positioned </w:t>
      </w:r>
      <w:r w:rsidR="009B1B9F">
        <w:rPr>
          <w:rFonts w:cs="Times New Roman"/>
          <w:szCs w:val="24"/>
        </w:rPr>
        <w:t>teachers and students as peers wa</w:t>
      </w:r>
      <w:r>
        <w:rPr>
          <w:rFonts w:cs="Times New Roman"/>
          <w:szCs w:val="24"/>
        </w:rPr>
        <w:t>s that Tim served as more of a facilitator than authoritarian teacher.  As mentioned above in his description of the curriculum, Tim believed students were best served when they brought to class what they wanted to learn.  When this occurred, students were motivated to learn and Tim served to guide them when they needed assistance.  The role Tim assumed here was what Vygotsky (1978) described as a more knowledgeable other (MKO).  This role of MKO required Tim to decide when</w:t>
      </w:r>
      <w:r w:rsidRPr="007577E3">
        <w:rPr>
          <w:rFonts w:cs="Times New Roman"/>
          <w:szCs w:val="24"/>
        </w:rPr>
        <w:t xml:space="preserve"> </w:t>
      </w:r>
      <w:r>
        <w:rPr>
          <w:rFonts w:cs="Times New Roman"/>
          <w:szCs w:val="24"/>
        </w:rPr>
        <w:t xml:space="preserve">to solicit feedback from students, when to allow students time to work through a problem, and when to step in and provide help.  Although not using the term </w:t>
      </w:r>
      <w:r w:rsidR="009B1B9F">
        <w:rPr>
          <w:rFonts w:cs="Times New Roman"/>
          <w:szCs w:val="24"/>
        </w:rPr>
        <w:t>more knowledgeable other</w:t>
      </w:r>
      <w:r>
        <w:rPr>
          <w:rFonts w:cs="Times New Roman"/>
          <w:szCs w:val="24"/>
        </w:rPr>
        <w:t xml:space="preserve">, Tim appeared to grasp this concept intuitively and mentioned this approach in his first interview.  </w:t>
      </w:r>
    </w:p>
    <w:p w:rsidR="000D2B06" w:rsidRDefault="000D2B06" w:rsidP="00881B74">
      <w:pPr>
        <w:autoSpaceDE w:val="0"/>
        <w:autoSpaceDN w:val="0"/>
        <w:adjustRightInd w:val="0"/>
        <w:ind w:left="720" w:right="720" w:firstLine="0"/>
        <w:rPr>
          <w:rFonts w:cs="Times New Roman"/>
          <w:szCs w:val="24"/>
        </w:rPr>
      </w:pPr>
      <w:r>
        <w:rPr>
          <w:rFonts w:cs="Times New Roman"/>
          <w:szCs w:val="24"/>
        </w:rPr>
        <w:t>Sometimes in rehearsal, instead of me correcting and saying, "Hey, let's talk about this is a more formalized way," I step back and I say, "You know what, they're going to figure out their own problem this way.”  It would be a little bit unnecessary and a little bit overbearing for me to stop and give a theory lesson.  (</w:t>
      </w:r>
      <w:proofErr w:type="gramStart"/>
      <w:r>
        <w:rPr>
          <w:rFonts w:cs="Times New Roman"/>
          <w:szCs w:val="24"/>
        </w:rPr>
        <w:t>teacher</w:t>
      </w:r>
      <w:proofErr w:type="gramEnd"/>
      <w:r>
        <w:rPr>
          <w:rFonts w:cs="Times New Roman"/>
          <w:szCs w:val="24"/>
        </w:rPr>
        <w:t xml:space="preserve"> interview 1, 329-333)</w:t>
      </w:r>
    </w:p>
    <w:p w:rsidR="000D2B06" w:rsidRDefault="000D2B06" w:rsidP="000D2B06">
      <w:pPr>
        <w:autoSpaceDE w:val="0"/>
        <w:autoSpaceDN w:val="0"/>
        <w:adjustRightInd w:val="0"/>
        <w:rPr>
          <w:rFonts w:cs="Times New Roman"/>
          <w:szCs w:val="24"/>
        </w:rPr>
      </w:pPr>
      <w:r>
        <w:rPr>
          <w:rFonts w:cs="Times New Roman"/>
          <w:szCs w:val="24"/>
        </w:rPr>
        <w:lastRenderedPageBreak/>
        <w:t>I often observed Tim waiting patiently while students tried to figure things out during the song learning process, even though he could have interjected a solution and quickly moved on (observation 2, lines 154-163).  When he did provide solutions to problems, he often did so as a suggestion.  Students frequently took his suggestions, but sometimes they would not.  In refraining from stepping in, Tim gave students the opportunity to solve problems for themselves and for one another an</w:t>
      </w:r>
      <w:r w:rsidR="009B1B9F">
        <w:rPr>
          <w:rFonts w:cs="Times New Roman"/>
          <w:szCs w:val="24"/>
        </w:rPr>
        <w:t>d</w:t>
      </w:r>
      <w:r>
        <w:rPr>
          <w:rFonts w:cs="Times New Roman"/>
          <w:szCs w:val="24"/>
        </w:rPr>
        <w:t xml:space="preserve"> </w:t>
      </w:r>
      <w:r w:rsidR="00C8039C">
        <w:rPr>
          <w:rFonts w:cs="Times New Roman"/>
          <w:szCs w:val="24"/>
        </w:rPr>
        <w:t>exemplified</w:t>
      </w:r>
      <w:r>
        <w:rPr>
          <w:rFonts w:cs="Times New Roman"/>
          <w:szCs w:val="24"/>
        </w:rPr>
        <w:t xml:space="preserve"> an informal approach over an apprenticeship model (Green, 2008b; </w:t>
      </w:r>
      <w:proofErr w:type="spellStart"/>
      <w:r>
        <w:rPr>
          <w:rFonts w:cs="Times New Roman"/>
          <w:szCs w:val="24"/>
        </w:rPr>
        <w:t>Westerlund</w:t>
      </w:r>
      <w:proofErr w:type="spellEnd"/>
      <w:r>
        <w:rPr>
          <w:rFonts w:cs="Times New Roman"/>
          <w:szCs w:val="24"/>
        </w:rPr>
        <w:t xml:space="preserve">, 2006).  </w:t>
      </w:r>
    </w:p>
    <w:p w:rsidR="000D2B06" w:rsidRDefault="000D2B06" w:rsidP="000D2B06">
      <w:pPr>
        <w:autoSpaceDE w:val="0"/>
        <w:autoSpaceDN w:val="0"/>
        <w:adjustRightInd w:val="0"/>
        <w:ind w:right="720"/>
        <w:rPr>
          <w:rFonts w:cs="Times New Roman"/>
          <w:szCs w:val="24"/>
        </w:rPr>
      </w:pPr>
      <w:r>
        <w:rPr>
          <w:rFonts w:cs="Times New Roman"/>
          <w:szCs w:val="24"/>
        </w:rPr>
        <w:t>The role of teacher as a member of a learning team sometimes resulted in Tim being less familiar with specific subject matter than the students.  This was often the case in the observed class since students provided the majority of the input in developing their set list (observation 1, lines 38-40, 52-55; observation 2, lines 47-50; observation 3, lines 98-100, 139-142).  Often</w:t>
      </w:r>
      <w:r w:rsidR="005577D2">
        <w:rPr>
          <w:rFonts w:cs="Times New Roman"/>
          <w:szCs w:val="24"/>
        </w:rPr>
        <w:t>, Tim would state that he was not</w:t>
      </w:r>
      <w:r>
        <w:rPr>
          <w:rFonts w:cs="Times New Roman"/>
          <w:szCs w:val="24"/>
        </w:rPr>
        <w:t xml:space="preserve"> familiar with a song that was suggested</w:t>
      </w:r>
      <w:r w:rsidRPr="00BD2C08">
        <w:rPr>
          <w:rFonts w:cs="Times New Roman"/>
          <w:szCs w:val="24"/>
        </w:rPr>
        <w:t xml:space="preserve"> </w:t>
      </w:r>
      <w:r w:rsidR="005577D2">
        <w:rPr>
          <w:rFonts w:cs="Times New Roman"/>
          <w:szCs w:val="24"/>
        </w:rPr>
        <w:t>by a student.  This did not</w:t>
      </w:r>
      <w:r>
        <w:rPr>
          <w:rFonts w:cs="Times New Roman"/>
          <w:szCs w:val="24"/>
        </w:rPr>
        <w:t xml:space="preserve"> disqualify the song, but required Tim to listen to it more intently during the selection process.  In fact, more than one song with which Tim was not familiar made its way onto the final set list.  </w:t>
      </w:r>
    </w:p>
    <w:p w:rsidR="000D2B06" w:rsidRDefault="000D2B06" w:rsidP="000D2B06">
      <w:pPr>
        <w:autoSpaceDE w:val="0"/>
        <w:autoSpaceDN w:val="0"/>
        <w:adjustRightInd w:val="0"/>
        <w:rPr>
          <w:rFonts w:cs="Times New Roman"/>
          <w:szCs w:val="24"/>
        </w:rPr>
      </w:pPr>
      <w:bookmarkStart w:id="131" w:name="_Toc447977436"/>
      <w:r w:rsidRPr="00881B74">
        <w:rPr>
          <w:rStyle w:val="Heading3Char"/>
        </w:rPr>
        <w:t>Student directed pedagogy</w:t>
      </w:r>
      <w:bookmarkEnd w:id="131"/>
      <w:r>
        <w:rPr>
          <w:rFonts w:cs="Times New Roman"/>
          <w:b/>
          <w:szCs w:val="24"/>
        </w:rPr>
        <w:t>.</w:t>
      </w:r>
      <w:r>
        <w:rPr>
          <w:rFonts w:cs="Times New Roman"/>
          <w:szCs w:val="24"/>
        </w:rPr>
        <w:t xml:space="preserve">  Similar to his philosophy of curricular development, Tim believed that pedagogy should begin with the student.  This was evidenced in three ways: (1) students structuring class time, (2) working towards student’s individual goals, and (3) Tim’s reliance on self-regulation.  </w:t>
      </w:r>
    </w:p>
    <w:p w:rsidR="000D2B06" w:rsidRDefault="000D2B06" w:rsidP="000D2B06">
      <w:pPr>
        <w:autoSpaceDE w:val="0"/>
        <w:autoSpaceDN w:val="0"/>
        <w:adjustRightInd w:val="0"/>
        <w:rPr>
          <w:rFonts w:cs="Times New Roman"/>
          <w:szCs w:val="24"/>
        </w:rPr>
      </w:pPr>
      <w:r>
        <w:rPr>
          <w:rFonts w:cs="Times New Roman"/>
          <w:szCs w:val="24"/>
        </w:rPr>
        <w:t xml:space="preserve">Over the course of observation, Tim often allowed students to structure class time.  During the first class observed, the task was to develop a set list of songs they would perform.  After a little over an hour, the class reached a consensus on the </w:t>
      </w:r>
      <w:r>
        <w:rPr>
          <w:rFonts w:cs="Times New Roman"/>
          <w:szCs w:val="24"/>
        </w:rPr>
        <w:lastRenderedPageBreak/>
        <w:t xml:space="preserve">finalized set list.  At that point, Tim asked the </w:t>
      </w:r>
      <w:r w:rsidR="0077742B">
        <w:rPr>
          <w:rFonts w:cs="Times New Roman"/>
          <w:szCs w:val="24"/>
        </w:rPr>
        <w:t>students</w:t>
      </w:r>
      <w:r>
        <w:rPr>
          <w:rFonts w:cs="Times New Roman"/>
          <w:szCs w:val="24"/>
        </w:rPr>
        <w:t xml:space="preserve"> if they wanted to end class </w:t>
      </w:r>
      <w:r w:rsidR="006B27B7">
        <w:rPr>
          <w:rFonts w:cs="Times New Roman"/>
          <w:szCs w:val="24"/>
        </w:rPr>
        <w:t xml:space="preserve">even though time was not up, </w:t>
      </w:r>
      <w:r>
        <w:rPr>
          <w:rFonts w:cs="Times New Roman"/>
          <w:szCs w:val="24"/>
        </w:rPr>
        <w:t>and one student spoke up and said he thought they could get a good start on one of the songs</w:t>
      </w:r>
      <w:r w:rsidR="006B27B7">
        <w:rPr>
          <w:rFonts w:cs="Times New Roman"/>
          <w:szCs w:val="24"/>
        </w:rPr>
        <w:t xml:space="preserve"> if they continued class</w:t>
      </w:r>
      <w:r>
        <w:rPr>
          <w:rFonts w:cs="Times New Roman"/>
          <w:szCs w:val="24"/>
        </w:rPr>
        <w:t xml:space="preserve">.  The other students agreed </w:t>
      </w:r>
      <w:r w:rsidR="0077742B">
        <w:rPr>
          <w:rFonts w:cs="Times New Roman"/>
          <w:szCs w:val="24"/>
        </w:rPr>
        <w:t>and</w:t>
      </w:r>
      <w:r>
        <w:rPr>
          <w:rFonts w:cs="Times New Roman"/>
          <w:szCs w:val="24"/>
        </w:rPr>
        <w:t xml:space="preserve"> they spent the rest of class time working on that song (observation 1, lines 178-198).  When class was ending, Tim allowed the students to decide what song or songs they would work on during the next class session.  Allowing students to structure class time also occurred in smaller ways throughout the class session as well.  For example, students would often ask to listen to a recording again or practice a specific section of a song again (observation 2, lines 132-134, 146-149; observation 5, lines 155-165; observation 6, lines 90-92, 101-102).  As facilitator, Tim provided input into class time usage based on the needs of the class for any given session.  Towards the beginning of the observation time, when students were selecting songs for a set list and initially learning them, Tim allowed students more control of class time management.  As the performance date approached, he assumed a more authoritarian role; actively structuring class time and increasing the amount of direct instruction (observation 6, lines 216-230; observation 7, lines 23-30, 80-83, </w:t>
      </w:r>
      <w:proofErr w:type="gramStart"/>
      <w:r>
        <w:rPr>
          <w:rFonts w:cs="Times New Roman"/>
          <w:szCs w:val="24"/>
        </w:rPr>
        <w:t>138</w:t>
      </w:r>
      <w:proofErr w:type="gramEnd"/>
      <w:r>
        <w:rPr>
          <w:rFonts w:cs="Times New Roman"/>
          <w:szCs w:val="24"/>
        </w:rPr>
        <w:t>-150).</w:t>
      </w:r>
    </w:p>
    <w:p w:rsidR="000D2B06" w:rsidRDefault="00881B74" w:rsidP="000D2B06">
      <w:pPr>
        <w:autoSpaceDE w:val="0"/>
        <w:autoSpaceDN w:val="0"/>
        <w:adjustRightInd w:val="0"/>
        <w:rPr>
          <w:rFonts w:cs="Times New Roman"/>
          <w:szCs w:val="24"/>
        </w:rPr>
      </w:pPr>
      <w:r>
        <w:rPr>
          <w:rFonts w:cs="Times New Roman"/>
          <w:szCs w:val="24"/>
        </w:rPr>
        <w:t xml:space="preserve"> </w:t>
      </w:r>
      <w:r w:rsidR="000D2B06">
        <w:rPr>
          <w:rFonts w:cs="Times New Roman"/>
          <w:szCs w:val="24"/>
        </w:rPr>
        <w:t xml:space="preserve">The concept of student directed pedagogy not only applied to </w:t>
      </w:r>
      <w:r w:rsidR="006B27B7">
        <w:rPr>
          <w:rFonts w:cs="Times New Roman"/>
          <w:szCs w:val="24"/>
        </w:rPr>
        <w:t xml:space="preserve">the </w:t>
      </w:r>
      <w:r w:rsidR="000D2B06">
        <w:rPr>
          <w:rFonts w:cs="Times New Roman"/>
          <w:szCs w:val="24"/>
        </w:rPr>
        <w:t xml:space="preserve">entire class, but also </w:t>
      </w:r>
      <w:r w:rsidR="0077742B">
        <w:rPr>
          <w:rFonts w:cs="Times New Roman"/>
          <w:szCs w:val="24"/>
        </w:rPr>
        <w:t xml:space="preserve">to </w:t>
      </w:r>
      <w:r w:rsidR="006B27B7">
        <w:rPr>
          <w:rFonts w:cs="Times New Roman"/>
          <w:szCs w:val="24"/>
        </w:rPr>
        <w:t xml:space="preserve">individual students.  By </w:t>
      </w:r>
      <w:r w:rsidR="000D2B06">
        <w:rPr>
          <w:rFonts w:cs="Times New Roman"/>
          <w:szCs w:val="24"/>
        </w:rPr>
        <w:t>helping students achieve their individual goals</w:t>
      </w:r>
      <w:r w:rsidR="006B27B7">
        <w:rPr>
          <w:rFonts w:cs="Times New Roman"/>
          <w:szCs w:val="24"/>
        </w:rPr>
        <w:t xml:space="preserve">, Tim again demonstrated </w:t>
      </w:r>
      <w:r w:rsidR="000D2B06">
        <w:rPr>
          <w:rFonts w:cs="Times New Roman"/>
          <w:szCs w:val="24"/>
        </w:rPr>
        <w:t>authentic caring in his teaching (Valenzuela, 1999).  Since Tim stated that students at the school entered with varying</w:t>
      </w:r>
      <w:r w:rsidR="0077742B">
        <w:rPr>
          <w:rFonts w:cs="Times New Roman"/>
          <w:szCs w:val="24"/>
        </w:rPr>
        <w:t xml:space="preserve"> levels of musical knowledge and </w:t>
      </w:r>
      <w:r w:rsidR="000D2B06">
        <w:rPr>
          <w:rFonts w:cs="Times New Roman"/>
          <w:szCs w:val="24"/>
        </w:rPr>
        <w:t xml:space="preserve">skill, he believed that instruction should be tailored to their individual needs and </w:t>
      </w:r>
      <w:proofErr w:type="gramStart"/>
      <w:r w:rsidR="000D2B06">
        <w:rPr>
          <w:rFonts w:cs="Times New Roman"/>
          <w:szCs w:val="24"/>
        </w:rPr>
        <w:t>lead</w:t>
      </w:r>
      <w:proofErr w:type="gramEnd"/>
      <w:r w:rsidR="000D2B06">
        <w:rPr>
          <w:rFonts w:cs="Times New Roman"/>
          <w:szCs w:val="24"/>
        </w:rPr>
        <w:t xml:space="preserve"> them towards their individual goals.  This belief was reflected in Tim’s response to a question concerning his goals for his students.</w:t>
      </w:r>
    </w:p>
    <w:p w:rsidR="000D2B06" w:rsidRDefault="000D2B06" w:rsidP="00881B74">
      <w:pPr>
        <w:autoSpaceDE w:val="0"/>
        <w:autoSpaceDN w:val="0"/>
        <w:adjustRightInd w:val="0"/>
        <w:ind w:left="720" w:right="720" w:firstLine="0"/>
        <w:rPr>
          <w:rFonts w:cs="Times New Roman"/>
          <w:szCs w:val="24"/>
        </w:rPr>
      </w:pPr>
      <w:r>
        <w:rPr>
          <w:rFonts w:cs="Times New Roman"/>
          <w:szCs w:val="24"/>
        </w:rPr>
        <w:lastRenderedPageBreak/>
        <w:t xml:space="preserve">I can't answer that in a very general way because…. I just try my best to point each one in an individual direction and say, “Your strength is here, </w:t>
      </w:r>
      <w:proofErr w:type="gramStart"/>
      <w:r>
        <w:rPr>
          <w:rFonts w:cs="Times New Roman"/>
          <w:szCs w:val="24"/>
        </w:rPr>
        <w:t>maybe</w:t>
      </w:r>
      <w:proofErr w:type="gramEnd"/>
      <w:r>
        <w:rPr>
          <w:rFonts w:cs="Times New Roman"/>
          <w:szCs w:val="24"/>
        </w:rPr>
        <w:t xml:space="preserve"> you should do this.  Your strength is here, you should do this.”  Very individualized is the way I would summarize it.  (</w:t>
      </w:r>
      <w:proofErr w:type="gramStart"/>
      <w:r>
        <w:rPr>
          <w:rFonts w:cs="Times New Roman"/>
          <w:szCs w:val="24"/>
        </w:rPr>
        <w:t>teacher</w:t>
      </w:r>
      <w:proofErr w:type="gramEnd"/>
      <w:r>
        <w:rPr>
          <w:rFonts w:cs="Times New Roman"/>
          <w:szCs w:val="24"/>
        </w:rPr>
        <w:t xml:space="preserve"> interview 1, lines 256-264)</w:t>
      </w:r>
    </w:p>
    <w:p w:rsidR="000D2B06" w:rsidRPr="00F47FE6" w:rsidRDefault="000D2B06" w:rsidP="000D2B06">
      <w:pPr>
        <w:autoSpaceDE w:val="0"/>
        <w:autoSpaceDN w:val="0"/>
        <w:adjustRightInd w:val="0"/>
        <w:rPr>
          <w:rFonts w:cs="Times New Roman"/>
          <w:szCs w:val="24"/>
        </w:rPr>
      </w:pPr>
      <w:r>
        <w:rPr>
          <w:rFonts w:cs="Times New Roman"/>
          <w:szCs w:val="24"/>
        </w:rPr>
        <w:t xml:space="preserve">Tim’s student directed pedagogical approach was heavily dependent on students’ high levels of self-regulation.  This dependence on self-regulation was successful because of the high level of motivation that resulted from students’ genuine interest in the subject matter.  </w:t>
      </w:r>
      <w:r>
        <w:t xml:space="preserve">Tim allowed </w:t>
      </w:r>
      <w:r w:rsidR="00F57C41">
        <w:t xml:space="preserve">his </w:t>
      </w:r>
      <w:r w:rsidRPr="0093113A">
        <w:t>students agency</w:t>
      </w:r>
      <w:r>
        <w:t xml:space="preserve"> concerning the curriculum and pedagogy, believing this would provide the impetus and motivation for students to self-regulate their learning.  In fact, he believed that the desire to play music was essential because “i</w:t>
      </w:r>
      <w:r w:rsidRPr="004B4112">
        <w:t>f they don't want to pla</w:t>
      </w:r>
      <w:r>
        <w:t>y, they aren’t going to play.  I</w:t>
      </w:r>
      <w:r>
        <w:rPr>
          <w:rFonts w:cs="Times New Roman"/>
          <w:szCs w:val="24"/>
        </w:rPr>
        <w:t>t's a little pointless to get bent out of shape about that.  And that's one thing I'm starting to understand</w:t>
      </w:r>
      <w:r>
        <w:t xml:space="preserve">” (teacher interview1, lines 454-456).  Tim seemed to intuitively understand the value of intrinsic motivation common in the self-regulated learner (Zimmerman, 1990).  Students’ self-regulation, and concomitant motivation, were observed on multiple occasions in the LPW/RD class, including two separate occasions when the teacher told the </w:t>
      </w:r>
      <w:r w:rsidR="00401CC0">
        <w:t>class</w:t>
      </w:r>
      <w:r>
        <w:t xml:space="preserve"> to take a five minute break and, rather than take a break, a few of the students remained in class working on the songs at hand (observation 2, lines 178-192; observation 5, lines 174-183).  </w:t>
      </w:r>
    </w:p>
    <w:p w:rsidR="000D2B06" w:rsidRDefault="000D2B06" w:rsidP="000D2B06">
      <w:bookmarkStart w:id="132" w:name="_Toc447977437"/>
      <w:proofErr w:type="gramStart"/>
      <w:r w:rsidRPr="00881B74">
        <w:rPr>
          <w:rStyle w:val="Heading3Char"/>
        </w:rPr>
        <w:t>Demonstration.</w:t>
      </w:r>
      <w:bookmarkEnd w:id="132"/>
      <w:proofErr w:type="gramEnd"/>
      <w:r>
        <w:t xml:space="preserve">  The final aspect of the pedagogical approach utilized by Tim concerned how the material was communicated.  Tim conceded that communication was one of the biggest difficulties of teaching students who are largely self-taught.  He </w:t>
      </w:r>
      <w:r>
        <w:lastRenderedPageBreak/>
        <w:t xml:space="preserve">felt that students communicated better through demonstration on their instrument than through verbal explanation.  </w:t>
      </w:r>
    </w:p>
    <w:p w:rsidR="000D2B06" w:rsidRPr="00EA267A" w:rsidRDefault="000D2B06" w:rsidP="00881B74">
      <w:pPr>
        <w:ind w:left="720" w:right="720" w:firstLine="0"/>
      </w:pPr>
      <w:r>
        <w:rPr>
          <w:rFonts w:cs="Times New Roman"/>
          <w:szCs w:val="24"/>
        </w:rPr>
        <w:t xml:space="preserve">Nearly every day in rehearsal, especially if we're going over new material, most of these students… don't say things like, "Hey, when you play the E major seven and you go to the nine," they don't use those </w:t>
      </w:r>
      <w:proofErr w:type="gramStart"/>
      <w:r>
        <w:rPr>
          <w:rFonts w:cs="Times New Roman"/>
          <w:szCs w:val="24"/>
        </w:rPr>
        <w:t>kind</w:t>
      </w:r>
      <w:proofErr w:type="gramEnd"/>
      <w:r>
        <w:rPr>
          <w:rFonts w:cs="Times New Roman"/>
          <w:szCs w:val="24"/>
        </w:rPr>
        <w:t xml:space="preserve"> of references.  They do [say], "You know that part where it goes like this, ‘duh, da, duh, da’."  They don't have enough theoretical knowledge to be able to put some of those things into words.  (</w:t>
      </w:r>
      <w:proofErr w:type="gramStart"/>
      <w:r>
        <w:rPr>
          <w:rFonts w:cs="Times New Roman"/>
          <w:szCs w:val="24"/>
        </w:rPr>
        <w:t>teacher</w:t>
      </w:r>
      <w:proofErr w:type="gramEnd"/>
      <w:r>
        <w:rPr>
          <w:rFonts w:cs="Times New Roman"/>
          <w:szCs w:val="24"/>
        </w:rPr>
        <w:t xml:space="preserve"> interview 1, lines 312-318)</w:t>
      </w:r>
    </w:p>
    <w:p w:rsidR="000D2B06" w:rsidRDefault="000D2B06" w:rsidP="00401CC0">
      <w:pPr>
        <w:ind w:firstLine="0"/>
      </w:pPr>
      <w:r>
        <w:t>When asked if he felt like the lack of a formal music vocabulary would be a hindrance in various music circles Tim said:</w:t>
      </w:r>
    </w:p>
    <w:p w:rsidR="000D2B06" w:rsidRDefault="000D2B06" w:rsidP="00881B74">
      <w:pPr>
        <w:ind w:left="720" w:right="720" w:firstLine="0"/>
        <w:rPr>
          <w:rFonts w:cs="Times New Roman"/>
          <w:szCs w:val="24"/>
        </w:rPr>
      </w:pPr>
      <w:r>
        <w:rPr>
          <w:rFonts w:cs="Times New Roman"/>
          <w:szCs w:val="24"/>
        </w:rPr>
        <w:t>Certainly there is some form of disconnect, and I think I would acknowledge that, and there is certainly something missing…. maybe they can't formalize it into a language necessarily, but they can communicate on their instruments well enough.  (</w:t>
      </w:r>
      <w:proofErr w:type="gramStart"/>
      <w:r>
        <w:rPr>
          <w:rFonts w:cs="Times New Roman"/>
          <w:szCs w:val="24"/>
        </w:rPr>
        <w:t>teacher</w:t>
      </w:r>
      <w:proofErr w:type="gramEnd"/>
      <w:r>
        <w:rPr>
          <w:rFonts w:cs="Times New Roman"/>
          <w:szCs w:val="24"/>
        </w:rPr>
        <w:t xml:space="preserve"> interview 1, lines 355-363)</w:t>
      </w:r>
    </w:p>
    <w:p w:rsidR="000D2B06" w:rsidRDefault="00401CC0" w:rsidP="000D2B06">
      <w:pPr>
        <w:ind w:right="720"/>
        <w:rPr>
          <w:rFonts w:cs="Times New Roman"/>
          <w:szCs w:val="24"/>
        </w:rPr>
      </w:pPr>
      <w:r>
        <w:rPr>
          <w:rFonts w:cs="Times New Roman"/>
          <w:szCs w:val="24"/>
        </w:rPr>
        <w:t>During</w:t>
      </w:r>
      <w:r w:rsidR="000D2B06">
        <w:rPr>
          <w:rFonts w:cs="Times New Roman"/>
          <w:szCs w:val="24"/>
        </w:rPr>
        <w:t xml:space="preserve"> classroom observations, I frequently observed students communicating through demonstration.  Often, this occurred after something was explained verbally and a student did not comprehend.  It was not until it was demonstrated on an instrument that they fully understood what was being communicated (observation 2, lines 55-58; observation 5, 162-165, 193-198; observation 6, lines 183-189).  The lack of a formal music vocabulary with which to communicate verbally about music, although important to most </w:t>
      </w:r>
      <w:r w:rsidR="000D2B06">
        <w:rPr>
          <w:rFonts w:cs="Times New Roman"/>
          <w:szCs w:val="24"/>
        </w:rPr>
        <w:lastRenderedPageBreak/>
        <w:t xml:space="preserve">classical musicians, is congruous with Green’s characteristics of how popular musicians learn (2001).  According to Green, most popular musicians learn by copying recordings with no expert present.  As a result, there would be no system in place to develop, </w:t>
      </w:r>
      <w:proofErr w:type="gramStart"/>
      <w:r w:rsidR="000D2B06">
        <w:rPr>
          <w:rFonts w:cs="Times New Roman"/>
          <w:szCs w:val="24"/>
        </w:rPr>
        <w:t>nor</w:t>
      </w:r>
      <w:proofErr w:type="gramEnd"/>
      <w:r w:rsidR="000D2B06">
        <w:rPr>
          <w:rFonts w:cs="Times New Roman"/>
          <w:szCs w:val="24"/>
        </w:rPr>
        <w:t xml:space="preserve"> opportunity to use, such knowledge.  Tim demonstrated an understanding of culturally responsive teaching, in that not only must the content be determined by the culture in place, but the process of communication and learning must also be congruous since different cultures value different skills for solving problems (Gay, 2002, 2010).   </w:t>
      </w:r>
    </w:p>
    <w:p w:rsidR="000D2B06" w:rsidRDefault="000D2B06" w:rsidP="00881B74">
      <w:pPr>
        <w:pStyle w:val="Heading2"/>
      </w:pPr>
      <w:bookmarkStart w:id="133" w:name="_Toc447977438"/>
      <w:r>
        <w:t>Description of Lived Experience</w:t>
      </w:r>
      <w:bookmarkEnd w:id="133"/>
    </w:p>
    <w:p w:rsidR="000D2B06" w:rsidRPr="006F7291" w:rsidRDefault="000D2B06" w:rsidP="000D2B06">
      <w:r w:rsidRPr="006F7291">
        <w:t xml:space="preserve">In describing his </w:t>
      </w:r>
      <w:r w:rsidR="006B38EB" w:rsidRPr="006F7291">
        <w:t>time teaching</w:t>
      </w:r>
      <w:r w:rsidRPr="006F7291">
        <w:t xml:space="preserve"> at the school, Tim spoke very positively about the experience as a whole.  He enjoyed the connections he had made with students and teachers at the school and believed the teachers to be some of the best musicians in the area.  When speaking of the teachers, he appreciated that they all “</w:t>
      </w:r>
      <w:r w:rsidRPr="006F7291">
        <w:rPr>
          <w:rFonts w:cs="Times New Roman"/>
          <w:szCs w:val="24"/>
        </w:rPr>
        <w:t xml:space="preserve">can play and they’re out doing it and they’re making money doing it” (teacher interview 1, line 501).  When asked why a student who was self-taught and already performing in bands would want to come to the school he referred to the faculty as the school’s main draw.  </w:t>
      </w:r>
    </w:p>
    <w:p w:rsidR="000D2B06" w:rsidRPr="006F7291" w:rsidRDefault="000D2B06" w:rsidP="000D2B06">
      <w:r w:rsidRPr="006F7291">
        <w:t xml:space="preserve">Tim’s background as a gigging drummer gave him confidence that he had something to teach the students.  </w:t>
      </w:r>
      <w:r w:rsidR="006B38EB" w:rsidRPr="006F7291">
        <w:t>H</w:t>
      </w:r>
      <w:r w:rsidR="00E41CA0" w:rsidRPr="006F7291">
        <w:t>e believed</w:t>
      </w:r>
      <w:r w:rsidRPr="006F7291">
        <w:t xml:space="preserve"> shar</w:t>
      </w:r>
      <w:r w:rsidR="00E41CA0" w:rsidRPr="006F7291">
        <w:t>ing</w:t>
      </w:r>
      <w:r w:rsidRPr="006F7291">
        <w:t xml:space="preserve"> from his </w:t>
      </w:r>
      <w:r w:rsidR="00E41CA0" w:rsidRPr="006F7291">
        <w:t xml:space="preserve">performance </w:t>
      </w:r>
      <w:r w:rsidRPr="006F7291">
        <w:t xml:space="preserve">experience </w:t>
      </w:r>
      <w:r w:rsidR="00D90AB1" w:rsidRPr="006F7291">
        <w:t xml:space="preserve">was </w:t>
      </w:r>
      <w:r w:rsidR="00E41CA0" w:rsidRPr="006F7291">
        <w:t>beneficial to his students and could help lead</w:t>
      </w:r>
      <w:r w:rsidRPr="006F7291">
        <w:t xml:space="preserve"> </w:t>
      </w:r>
      <w:r w:rsidR="00E41CA0" w:rsidRPr="006F7291">
        <w:t>them</w:t>
      </w:r>
      <w:r w:rsidRPr="006F7291">
        <w:t xml:space="preserve"> </w:t>
      </w:r>
      <w:r w:rsidR="00E41CA0" w:rsidRPr="006F7291">
        <w:t xml:space="preserve">down </w:t>
      </w:r>
      <w:r w:rsidRPr="006F7291">
        <w:t xml:space="preserve">the path he had already traveled.  Although he initially viewed teaching as merely a source of income, he had </w:t>
      </w:r>
      <w:r w:rsidR="00401CC0" w:rsidRPr="006F7291">
        <w:t>grown</w:t>
      </w:r>
      <w:r w:rsidRPr="006F7291">
        <w:t xml:space="preserve"> to enjoy teaching as a vital part of his musical life.</w:t>
      </w:r>
    </w:p>
    <w:p w:rsidR="000D2B06" w:rsidRPr="0093113A" w:rsidRDefault="000D2B06" w:rsidP="000D2B06">
      <w:r w:rsidRPr="0093113A">
        <w:t xml:space="preserve">The only negative aspect of his experience teaching at the school was what Tim described as lack of administrative organization.  Tim cited three ways this manifested </w:t>
      </w:r>
      <w:r w:rsidRPr="0093113A">
        <w:lastRenderedPageBreak/>
        <w:t>itself at the school: (1) lack of good curriculum, (2) absence of a long term plan for the school, and (3) poor communication between the administrators and teachers.  The issues Tim had concerning the curriculum at the school were add</w:t>
      </w:r>
      <w:r w:rsidR="00BD222F" w:rsidRPr="0093113A">
        <w:t>ressed above.  Regarding a long-</w:t>
      </w:r>
      <w:r w:rsidRPr="0093113A">
        <w:t xml:space="preserve">term plan for the school, Tim said the following:  </w:t>
      </w:r>
    </w:p>
    <w:p w:rsidR="000D2B06" w:rsidRPr="0093113A" w:rsidRDefault="000D2B06" w:rsidP="00881B74">
      <w:pPr>
        <w:ind w:left="720" w:right="720" w:firstLine="0"/>
        <w:rPr>
          <w:rFonts w:cs="Times New Roman"/>
          <w:szCs w:val="24"/>
        </w:rPr>
      </w:pPr>
      <w:r w:rsidRPr="0093113A">
        <w:rPr>
          <w:rFonts w:cs="Times New Roman"/>
          <w:szCs w:val="24"/>
        </w:rPr>
        <w:t xml:space="preserve">There's no reason why a school like this with the faculty that's here could not really turn into </w:t>
      </w:r>
      <w:r w:rsidR="00523AE7" w:rsidRPr="0093113A">
        <w:rPr>
          <w:rFonts w:cs="Times New Roman"/>
          <w:szCs w:val="24"/>
        </w:rPr>
        <w:t>[a school like]</w:t>
      </w:r>
      <w:r w:rsidRPr="0093113A">
        <w:rPr>
          <w:rFonts w:cs="Times New Roman"/>
          <w:szCs w:val="24"/>
        </w:rPr>
        <w:t xml:space="preserve"> </w:t>
      </w:r>
      <w:proofErr w:type="spellStart"/>
      <w:r w:rsidRPr="0093113A">
        <w:rPr>
          <w:rFonts w:cs="Times New Roman"/>
          <w:szCs w:val="24"/>
        </w:rPr>
        <w:t>Berklee</w:t>
      </w:r>
      <w:proofErr w:type="spellEnd"/>
      <w:r w:rsidRPr="0093113A">
        <w:rPr>
          <w:rFonts w:cs="Times New Roman"/>
          <w:szCs w:val="24"/>
        </w:rPr>
        <w:t xml:space="preserve">…. My only concern is that </w:t>
      </w:r>
      <w:r w:rsidR="00BD222F" w:rsidRPr="0093113A">
        <w:rPr>
          <w:rFonts w:cs="Times New Roman"/>
          <w:szCs w:val="24"/>
        </w:rPr>
        <w:t>there's still not really a long-</w:t>
      </w:r>
      <w:r w:rsidRPr="0093113A">
        <w:rPr>
          <w:rFonts w:cs="Times New Roman"/>
          <w:szCs w:val="24"/>
        </w:rPr>
        <w:t xml:space="preserve">term plan…. I just think there needs to be a </w:t>
      </w:r>
      <w:r w:rsidR="00523AE7" w:rsidRPr="0093113A">
        <w:rPr>
          <w:rFonts w:cs="Times New Roman"/>
          <w:szCs w:val="24"/>
        </w:rPr>
        <w:t>long-</w:t>
      </w:r>
      <w:r w:rsidRPr="0093113A">
        <w:rPr>
          <w:rFonts w:cs="Times New Roman"/>
          <w:szCs w:val="24"/>
        </w:rPr>
        <w:t xml:space="preserve">term plan for this place to really succeed. </w:t>
      </w:r>
      <w:r w:rsidR="008E25CC" w:rsidRPr="0093113A">
        <w:rPr>
          <w:rFonts w:cs="Times New Roman"/>
          <w:szCs w:val="24"/>
        </w:rPr>
        <w:t xml:space="preserve"> (</w:t>
      </w:r>
      <w:proofErr w:type="gramStart"/>
      <w:r w:rsidR="008E25CC" w:rsidRPr="0093113A">
        <w:rPr>
          <w:rFonts w:cs="Times New Roman"/>
          <w:szCs w:val="24"/>
        </w:rPr>
        <w:t>teacher</w:t>
      </w:r>
      <w:proofErr w:type="gramEnd"/>
      <w:r w:rsidR="008E25CC" w:rsidRPr="0093113A">
        <w:rPr>
          <w:rFonts w:cs="Times New Roman"/>
          <w:szCs w:val="24"/>
        </w:rPr>
        <w:t xml:space="preserve"> interview 1, lines 514-518, 527</w:t>
      </w:r>
      <w:r w:rsidRPr="0093113A">
        <w:rPr>
          <w:rFonts w:cs="Times New Roman"/>
          <w:szCs w:val="24"/>
        </w:rPr>
        <w:t>-52</w:t>
      </w:r>
      <w:r w:rsidR="008E25CC" w:rsidRPr="0093113A">
        <w:rPr>
          <w:rFonts w:cs="Times New Roman"/>
          <w:szCs w:val="24"/>
        </w:rPr>
        <w:t>8</w:t>
      </w:r>
      <w:r w:rsidRPr="0093113A">
        <w:rPr>
          <w:rFonts w:cs="Times New Roman"/>
          <w:szCs w:val="24"/>
        </w:rPr>
        <w:t>)</w:t>
      </w:r>
    </w:p>
    <w:p w:rsidR="000D2B06" w:rsidRPr="006F7291" w:rsidRDefault="000D2B06" w:rsidP="00401CC0">
      <w:pPr>
        <w:ind w:firstLine="0"/>
        <w:rPr>
          <w:rFonts w:cs="Times New Roman"/>
          <w:szCs w:val="24"/>
          <w:highlight w:val="yellow"/>
        </w:rPr>
      </w:pPr>
      <w:r w:rsidRPr="0093113A">
        <w:rPr>
          <w:rFonts w:cs="Times New Roman"/>
          <w:szCs w:val="24"/>
        </w:rPr>
        <w:t>He stated that the plans that are in place are often not communicated clearly to the faculty.  He attributed at least part of this to the fact that most of the teachers were adj</w:t>
      </w:r>
      <w:r w:rsidR="009A6C61" w:rsidRPr="0093113A">
        <w:rPr>
          <w:rFonts w:cs="Times New Roman"/>
          <w:szCs w:val="24"/>
        </w:rPr>
        <w:t>unct and not on campus except while</w:t>
      </w:r>
      <w:r w:rsidRPr="0093113A">
        <w:rPr>
          <w:rFonts w:cs="Times New Roman"/>
          <w:szCs w:val="24"/>
        </w:rPr>
        <w:t xml:space="preserve"> teach</w:t>
      </w:r>
      <w:r w:rsidR="009A6C61" w:rsidRPr="0093113A">
        <w:rPr>
          <w:rFonts w:cs="Times New Roman"/>
          <w:szCs w:val="24"/>
        </w:rPr>
        <w:t>ing</w:t>
      </w:r>
      <w:r w:rsidRPr="0093113A">
        <w:rPr>
          <w:rFonts w:cs="Times New Roman"/>
          <w:szCs w:val="24"/>
        </w:rPr>
        <w:t>.</w:t>
      </w:r>
      <w:r>
        <w:rPr>
          <w:rFonts w:cs="Times New Roman"/>
          <w:szCs w:val="24"/>
        </w:rPr>
        <w:t xml:space="preserve">  </w:t>
      </w:r>
    </w:p>
    <w:p w:rsidR="000D2B06" w:rsidRDefault="000D2B06" w:rsidP="00881B74">
      <w:pPr>
        <w:pStyle w:val="Heading2"/>
      </w:pPr>
      <w:bookmarkStart w:id="134" w:name="_Toc447977439"/>
      <w:r>
        <w:t>Summary</w:t>
      </w:r>
      <w:bookmarkEnd w:id="134"/>
    </w:p>
    <w:p w:rsidR="000D2B06" w:rsidRDefault="000D2B06" w:rsidP="000D2B06">
      <w:pPr>
        <w:rPr>
          <w:rFonts w:cs="Times New Roman"/>
          <w:szCs w:val="24"/>
        </w:rPr>
      </w:pPr>
      <w:r>
        <w:rPr>
          <w:rFonts w:cs="Times New Roman"/>
          <w:szCs w:val="24"/>
        </w:rPr>
        <w:t xml:space="preserve">In the description of the case above, many elements of Green’s informal pedagogy (2008b) were actively implemented.  Tim appeared to intuitively incorporate this pedagogy, which is based on the philosophies of constructivism and culturally responsive pedagogy, despite not having formal training in or knowledge of these concepts.  His dissatisfaction with elements of his own formal music education appeared to have informed his teaching at the school, and led him to include experiences from outside of his formal education that he </w:t>
      </w:r>
      <w:r w:rsidR="00401CC0">
        <w:rPr>
          <w:rFonts w:cs="Times New Roman"/>
          <w:szCs w:val="24"/>
        </w:rPr>
        <w:t>believed</w:t>
      </w:r>
      <w:r>
        <w:rPr>
          <w:rFonts w:cs="Times New Roman"/>
          <w:szCs w:val="24"/>
        </w:rPr>
        <w:t xml:space="preserve"> would be beneficial and meaningful to his students in their future </w:t>
      </w:r>
      <w:r w:rsidR="00401CC0">
        <w:rPr>
          <w:rFonts w:cs="Times New Roman"/>
          <w:szCs w:val="24"/>
        </w:rPr>
        <w:t>careers in the music industry</w:t>
      </w:r>
      <w:r>
        <w:rPr>
          <w:rFonts w:cs="Times New Roman"/>
          <w:szCs w:val="24"/>
        </w:rPr>
        <w:t xml:space="preserve">.  </w:t>
      </w:r>
    </w:p>
    <w:p w:rsidR="000D2B06" w:rsidRDefault="000D2B06" w:rsidP="000D2B06">
      <w:pPr>
        <w:rPr>
          <w:rFonts w:cs="Times New Roman"/>
          <w:szCs w:val="24"/>
        </w:rPr>
      </w:pPr>
      <w:r>
        <w:rPr>
          <w:rFonts w:cs="Times New Roman"/>
          <w:szCs w:val="24"/>
        </w:rPr>
        <w:t xml:space="preserve">The LPW/RD class observed was quite similar to the learning model established by Green in that it allowed a small group, with minimal oversight from an authority </w:t>
      </w:r>
      <w:r>
        <w:rPr>
          <w:rFonts w:cs="Times New Roman"/>
          <w:szCs w:val="24"/>
        </w:rPr>
        <w:lastRenderedPageBreak/>
        <w:t xml:space="preserve">figure, to select and learn music by means of listening to recordings, with an end goal of live performance (2008b).  Many constructivist elements were apparent in this model, which provided a collaborative, problem-solving environment (Wiggins, 2001) in which students were actively engaged with the subject matter </w:t>
      </w:r>
      <w:r w:rsidRPr="00124A75">
        <w:rPr>
          <w:rFonts w:cs="Times New Roman"/>
          <w:szCs w:val="24"/>
        </w:rPr>
        <w:t>(Dewey, 1938;</w:t>
      </w:r>
      <w:r>
        <w:rPr>
          <w:rFonts w:cs="Times New Roman"/>
          <w:szCs w:val="24"/>
        </w:rPr>
        <w:t xml:space="preserve"> Harris &amp; Graham, 1994;</w:t>
      </w:r>
      <w:r w:rsidRPr="00124A75">
        <w:rPr>
          <w:rFonts w:cs="Times New Roman"/>
          <w:szCs w:val="24"/>
        </w:rPr>
        <w:t xml:space="preserve"> Hein, 1991; </w:t>
      </w:r>
      <w:proofErr w:type="spellStart"/>
      <w:r w:rsidRPr="00124A75">
        <w:rPr>
          <w:rFonts w:cs="Times New Roman"/>
          <w:szCs w:val="24"/>
        </w:rPr>
        <w:t>Heylighen</w:t>
      </w:r>
      <w:proofErr w:type="spellEnd"/>
      <w:r w:rsidRPr="00124A75">
        <w:rPr>
          <w:rFonts w:cs="Times New Roman"/>
          <w:szCs w:val="24"/>
        </w:rPr>
        <w:t xml:space="preserve">, 1997; </w:t>
      </w:r>
      <w:proofErr w:type="spellStart"/>
      <w:r w:rsidRPr="00124A75">
        <w:rPr>
          <w:rFonts w:cs="Times New Roman"/>
          <w:szCs w:val="24"/>
        </w:rPr>
        <w:t>Inhelder</w:t>
      </w:r>
      <w:proofErr w:type="spellEnd"/>
      <w:r w:rsidRPr="00124A75">
        <w:rPr>
          <w:rFonts w:cs="Times New Roman"/>
          <w:szCs w:val="24"/>
        </w:rPr>
        <w:t xml:space="preserve"> &amp; Piaget, 1969; </w:t>
      </w:r>
      <w:proofErr w:type="spellStart"/>
      <w:r w:rsidRPr="00124A75">
        <w:rPr>
          <w:rFonts w:cs="Times New Roman"/>
          <w:szCs w:val="24"/>
        </w:rPr>
        <w:t>Kincheloe</w:t>
      </w:r>
      <w:proofErr w:type="spellEnd"/>
      <w:r w:rsidRPr="00124A75">
        <w:rPr>
          <w:rFonts w:cs="Times New Roman"/>
          <w:szCs w:val="24"/>
        </w:rPr>
        <w:t xml:space="preserve">, 2008; Piaget, 1932; Scott, 2006; Stewart, 1994; Vygotsky, 1978; Wiggins, 2001; </w:t>
      </w:r>
      <w:proofErr w:type="spellStart"/>
      <w:r w:rsidRPr="00124A75">
        <w:rPr>
          <w:rFonts w:cs="Times New Roman"/>
          <w:szCs w:val="24"/>
        </w:rPr>
        <w:t>Yager</w:t>
      </w:r>
      <w:proofErr w:type="spellEnd"/>
      <w:r w:rsidRPr="00124A75">
        <w:rPr>
          <w:rFonts w:cs="Times New Roman"/>
          <w:szCs w:val="24"/>
        </w:rPr>
        <w:t>, 1991)</w:t>
      </w:r>
      <w:r>
        <w:rPr>
          <w:rFonts w:cs="Times New Roman"/>
          <w:szCs w:val="24"/>
        </w:rPr>
        <w:t xml:space="preserve"> in an authentic context (</w:t>
      </w:r>
      <w:proofErr w:type="spellStart"/>
      <w:r>
        <w:rPr>
          <w:rFonts w:cs="Times New Roman"/>
          <w:szCs w:val="24"/>
        </w:rPr>
        <w:t>Inhelder</w:t>
      </w:r>
      <w:proofErr w:type="spellEnd"/>
      <w:r>
        <w:rPr>
          <w:rFonts w:cs="Times New Roman"/>
          <w:szCs w:val="24"/>
        </w:rPr>
        <w:t xml:space="preserve"> &amp; Piaget, 1969).  Tim served as a more knowledgeable other, whose role was to scaffold rather than simply provide answers (Vygotsky, 1978).  Evidence of self-regulated learning was observed as students were given agency to guide curricular and pedagogical choices (</w:t>
      </w:r>
      <w:proofErr w:type="spellStart"/>
      <w:r>
        <w:rPr>
          <w:rFonts w:cs="Times New Roman"/>
          <w:szCs w:val="24"/>
        </w:rPr>
        <w:t>Schunk</w:t>
      </w:r>
      <w:proofErr w:type="spellEnd"/>
      <w:r>
        <w:rPr>
          <w:rFonts w:cs="Times New Roman"/>
          <w:szCs w:val="24"/>
        </w:rPr>
        <w:t xml:space="preserve"> &amp; Zimmerman, 1998).  This resulted in subject matter that was relevant to students’ real life experiences, thus providing a source for intrinsic motivation (Hein, 1991; Dewey, 1938).  The small group setting of the LPW/RD class allowed for differentiated instruction (Tomlinson, 2003) in which students assumed roles appropriate to their own level of ability (Green 2008a; Scott, 2006).  Although this informal instructional model did not appear to be the most efficient, particularly since musical notation was not used and all songs were learned by ear and retaine</w:t>
      </w:r>
      <w:r w:rsidR="005577D2">
        <w:rPr>
          <w:rFonts w:cs="Times New Roman"/>
          <w:szCs w:val="24"/>
        </w:rPr>
        <w:t>d by memory, the students did not</w:t>
      </w:r>
      <w:r>
        <w:rPr>
          <w:rFonts w:cs="Times New Roman"/>
          <w:szCs w:val="24"/>
        </w:rPr>
        <w:t xml:space="preserve"> seem t</w:t>
      </w:r>
      <w:r w:rsidR="002C5265">
        <w:rPr>
          <w:rFonts w:cs="Times New Roman"/>
          <w:szCs w:val="24"/>
        </w:rPr>
        <w:t>o notice since it resembled their informal learning prior to entering the school</w:t>
      </w:r>
      <w:r>
        <w:rPr>
          <w:rFonts w:cs="Times New Roman"/>
          <w:szCs w:val="24"/>
        </w:rPr>
        <w:t xml:space="preserve">.  </w:t>
      </w:r>
    </w:p>
    <w:p w:rsidR="008E25CC" w:rsidRDefault="008E25CC">
      <w:pPr>
        <w:rPr>
          <w:rFonts w:eastAsiaTheme="majorEastAsia" w:cstheme="majorBidi"/>
          <w:b/>
          <w:bCs/>
          <w:sz w:val="28"/>
          <w:szCs w:val="28"/>
        </w:rPr>
      </w:pPr>
      <w:r>
        <w:br w:type="page"/>
      </w:r>
    </w:p>
    <w:p w:rsidR="000D2B06" w:rsidRPr="00E32E00" w:rsidRDefault="009F0AB8" w:rsidP="00BC3B29">
      <w:pPr>
        <w:pStyle w:val="Heading1"/>
        <w:ind w:firstLine="0"/>
      </w:pPr>
      <w:bookmarkStart w:id="135" w:name="_Toc447977440"/>
      <w:r>
        <w:lastRenderedPageBreak/>
        <w:t xml:space="preserve">Chapter 5:  </w:t>
      </w:r>
      <w:r w:rsidR="000D2B06">
        <w:t>Student</w:t>
      </w:r>
      <w:r w:rsidR="000D2B06" w:rsidRPr="00E32E00">
        <w:t xml:space="preserve"> Case</w:t>
      </w:r>
      <w:bookmarkEnd w:id="135"/>
    </w:p>
    <w:p w:rsidR="000D2B06" w:rsidRDefault="000D2B06" w:rsidP="00AA1121">
      <w:pPr>
        <w:pStyle w:val="Heading2"/>
      </w:pPr>
      <w:bookmarkStart w:id="136" w:name="_Toc447977441"/>
      <w:r w:rsidRPr="002551F8">
        <w:t>Introduction</w:t>
      </w:r>
      <w:bookmarkEnd w:id="136"/>
    </w:p>
    <w:p w:rsidR="000D2B06" w:rsidRDefault="000D2B06" w:rsidP="000D2B06">
      <w:r>
        <w:t>The student participant in t</w:t>
      </w:r>
      <w:r w:rsidR="00B646EB">
        <w:t>he current study was Stan, a 26-</w:t>
      </w:r>
      <w:r>
        <w:t xml:space="preserve">year old student who was in his third semester at the school.  His main instruments were electric and slide guitar, though he also sang, wrote songs, and played the keyboard.  He was a self-taught musician whose only experience with formal music education before entering the school was a short stint </w:t>
      </w:r>
      <w:r w:rsidR="00CD08BD">
        <w:t xml:space="preserve">as a </w:t>
      </w:r>
      <w:r>
        <w:t xml:space="preserve">tuba </w:t>
      </w:r>
      <w:r w:rsidR="00CD08BD">
        <w:t xml:space="preserve">player </w:t>
      </w:r>
      <w:r>
        <w:t xml:space="preserve">in </w:t>
      </w:r>
      <w:r w:rsidR="00CD08BD">
        <w:t xml:space="preserve">his </w:t>
      </w:r>
      <w:r>
        <w:t>middle school band.  He taught himself to play guitar utilizing resources such as b</w:t>
      </w:r>
      <w:r>
        <w:rPr>
          <w:rFonts w:cs="Times New Roman"/>
          <w:szCs w:val="24"/>
        </w:rPr>
        <w:t xml:space="preserve">ooks, DVDs, and the </w:t>
      </w:r>
      <w:r w:rsidR="00B95734">
        <w:rPr>
          <w:rFonts w:cs="Times New Roman"/>
          <w:szCs w:val="24"/>
        </w:rPr>
        <w:t>Internet.  He stated the Internet</w:t>
      </w:r>
      <w:r>
        <w:rPr>
          <w:rFonts w:cs="Times New Roman"/>
          <w:szCs w:val="24"/>
        </w:rPr>
        <w:t xml:space="preserve"> was “a vast resource as far as learning [music] theory.  </w:t>
      </w:r>
      <w:proofErr w:type="gramStart"/>
      <w:r>
        <w:rPr>
          <w:rFonts w:cs="Times New Roman"/>
          <w:szCs w:val="24"/>
        </w:rPr>
        <w:t>I learned all my [music] theory just from reading Wikipedia [and] learned how to apply it to my instrument” (student interview 1, lines 248-250).</w:t>
      </w:r>
      <w:proofErr w:type="gramEnd"/>
      <w:r>
        <w:rPr>
          <w:rFonts w:cs="Times New Roman"/>
          <w:szCs w:val="24"/>
        </w:rPr>
        <w:t xml:space="preserve">  </w:t>
      </w:r>
    </w:p>
    <w:p w:rsidR="000D2B06" w:rsidRDefault="00B646EB" w:rsidP="000D2B06">
      <w:r>
        <w:t>Stan</w:t>
      </w:r>
      <w:r w:rsidR="000D2B06">
        <w:t xml:space="preserve"> began playing guitar around the age of nine, and continued to play through high school</w:t>
      </w:r>
      <w:r w:rsidR="000D2B06" w:rsidRPr="00273FD0">
        <w:t xml:space="preserve">.  </w:t>
      </w:r>
      <w:r w:rsidR="00DF08F9">
        <w:rPr>
          <w:rFonts w:cs="Times New Roman"/>
          <w:szCs w:val="24"/>
        </w:rPr>
        <w:t>He stated that he never had an actual teacher, but recounted his music education as consisting of him going to music stores and imitating people.  When he heard something he liked, he would ask, “How do you do that?” (</w:t>
      </w:r>
      <w:proofErr w:type="gramStart"/>
      <w:r w:rsidR="00DF08F9">
        <w:rPr>
          <w:rFonts w:cs="Times New Roman"/>
          <w:szCs w:val="24"/>
        </w:rPr>
        <w:t>student</w:t>
      </w:r>
      <w:proofErr w:type="gramEnd"/>
      <w:r w:rsidR="00DF08F9">
        <w:rPr>
          <w:rFonts w:cs="Times New Roman"/>
          <w:szCs w:val="24"/>
        </w:rPr>
        <w:t xml:space="preserve"> interview 1, lines 251-252).  </w:t>
      </w:r>
      <w:r w:rsidR="000D2B06" w:rsidRPr="00273FD0">
        <w:t>About six months after high school graduation, he joined the military</w:t>
      </w:r>
      <w:r w:rsidR="000D2B06">
        <w:t xml:space="preserve"> and </w:t>
      </w:r>
      <w:r w:rsidR="000D2B06" w:rsidRPr="00273FD0">
        <w:t>serv</w:t>
      </w:r>
      <w:r w:rsidR="000D2B06">
        <w:t>ed</w:t>
      </w:r>
      <w:r w:rsidR="000D2B06" w:rsidRPr="00273FD0">
        <w:t xml:space="preserve"> for a total of </w:t>
      </w:r>
      <w:r w:rsidR="000D2B06">
        <w:t>six</w:t>
      </w:r>
      <w:r w:rsidR="000D2B06" w:rsidRPr="00273FD0">
        <w:t xml:space="preserve"> years.</w:t>
      </w:r>
      <w:r w:rsidR="000D2B06">
        <w:t xml:space="preserve">  During those six years, he was stationed at two posts in Georgia and spent about fifteen months deployed in Iraq.  It was during his time in Iraq that he fully committed himself to becoming a better musician.  </w:t>
      </w:r>
    </w:p>
    <w:p w:rsidR="000D2B06" w:rsidRDefault="000D2B06" w:rsidP="00AA1121">
      <w:pPr>
        <w:autoSpaceDE w:val="0"/>
        <w:autoSpaceDN w:val="0"/>
        <w:adjustRightInd w:val="0"/>
        <w:ind w:left="720" w:firstLine="0"/>
        <w:rPr>
          <w:rFonts w:cs="Times New Roman"/>
          <w:szCs w:val="24"/>
        </w:rPr>
      </w:pPr>
      <w:r>
        <w:rPr>
          <w:rFonts w:cs="Times New Roman"/>
          <w:szCs w:val="24"/>
        </w:rPr>
        <w:t xml:space="preserve">When I was around nine or ten… I learned some chords and I knew open chords for most of high school.  I didn't really know how to play the guitar.  I could play some cowboy tunes, campfire songs, some basic easy stuff.  </w:t>
      </w:r>
      <w:proofErr w:type="gramStart"/>
      <w:r>
        <w:rPr>
          <w:rFonts w:cs="Times New Roman"/>
          <w:szCs w:val="24"/>
        </w:rPr>
        <w:t xml:space="preserve">When I got into Iraq, that was really when I started pushing hard, and really started working </w:t>
      </w:r>
      <w:r>
        <w:rPr>
          <w:rFonts w:cs="Times New Roman"/>
          <w:szCs w:val="24"/>
        </w:rPr>
        <w:lastRenderedPageBreak/>
        <w:t>at it, about [age] 19.</w:t>
      </w:r>
      <w:proofErr w:type="gramEnd"/>
      <w:r>
        <w:rPr>
          <w:rFonts w:cs="Times New Roman"/>
          <w:szCs w:val="24"/>
        </w:rPr>
        <w:t xml:space="preserve">  I would just sit in my room after going to the gym in Iraq and just play three, four, five hours a day.  I got back from Iraq, I bought a really nice guitar, I bought a really nice amp, and I just practiced, and practiced, and practiced, and practiced—and just kept at it really.  Somewhere I must have made a decision that I'm going to do it, I'm going to do this.  I'm going to get really good at this because I want it, and then as the time came I decided to further my musical education and came here.  But it's like the old Joe Perry thing, "I became a good guitar player because I basically willed myself to do it."  (</w:t>
      </w:r>
      <w:proofErr w:type="gramStart"/>
      <w:r>
        <w:rPr>
          <w:rFonts w:cs="Times New Roman"/>
          <w:szCs w:val="24"/>
        </w:rPr>
        <w:t>student</w:t>
      </w:r>
      <w:proofErr w:type="gramEnd"/>
      <w:r>
        <w:rPr>
          <w:rFonts w:cs="Times New Roman"/>
          <w:szCs w:val="24"/>
        </w:rPr>
        <w:t xml:space="preserve"> interview 1, lines 411-424)</w:t>
      </w:r>
    </w:p>
    <w:p w:rsidR="000D2B06" w:rsidRDefault="000D2B06" w:rsidP="000D2B06">
      <w:r>
        <w:t xml:space="preserve">After returning from Iraq, Stan was stationed in Georgia where he spent substantial time listening music to and playing guitar in bars and roadhouses.  It was during this time that he acquired an affinity for southern and blues musical styles, which he referred to as “roots” music.  After he finished his tour in the military, he decided to further his music education.  Despite having played the guitar for many years, his tenure at the school in the current study was his first formal music instruction on the guitar.  </w:t>
      </w:r>
    </w:p>
    <w:p w:rsidR="000D2B06" w:rsidRPr="00703410" w:rsidRDefault="000D2B06" w:rsidP="00AA1121">
      <w:pPr>
        <w:pStyle w:val="Heading2"/>
      </w:pPr>
      <w:bookmarkStart w:id="137" w:name="_Toc447977442"/>
      <w:r>
        <w:t xml:space="preserve">What </w:t>
      </w:r>
      <w:r w:rsidR="00C17D5B">
        <w:t>L</w:t>
      </w:r>
      <w:r>
        <w:t xml:space="preserve">ed to </w:t>
      </w:r>
      <w:r w:rsidR="00C17D5B">
        <w:t>P</w:t>
      </w:r>
      <w:r>
        <w:t>articipation</w:t>
      </w:r>
      <w:bookmarkEnd w:id="137"/>
    </w:p>
    <w:p w:rsidR="000D2B06" w:rsidRDefault="000D2B06" w:rsidP="000D2B06">
      <w:r>
        <w:t>Stan decided to further his music education at the school despite having limited knowledge of the scho</w:t>
      </w:r>
      <w:r w:rsidR="005577D2">
        <w:t>ol before he arrived.  He did not</w:t>
      </w:r>
      <w:r>
        <w:t xml:space="preserve"> know of any guitar players who had graduated from the school, and the only information he had about the curriculum was what he had gleaned from the website.  The primary reason he decided to attend the school was because the geographical location was close to his family.  </w:t>
      </w:r>
    </w:p>
    <w:p w:rsidR="000D2B06" w:rsidRDefault="000D2B06" w:rsidP="00AA1121">
      <w:pPr>
        <w:ind w:left="720" w:firstLine="0"/>
      </w:pPr>
      <w:r>
        <w:rPr>
          <w:rFonts w:cs="Times New Roman"/>
          <w:szCs w:val="24"/>
        </w:rPr>
        <w:t xml:space="preserve">I have a lot of family in [the state where the school is located].  My grandpa just hit his 92nd birthday, and he lives about an hour north.  I wanted to be near him </w:t>
      </w:r>
      <w:r>
        <w:rPr>
          <w:rFonts w:cs="Times New Roman"/>
          <w:szCs w:val="24"/>
        </w:rPr>
        <w:lastRenderedPageBreak/>
        <w:t>if he needed me to do anything.  My dad lives up here taking care of my grandpa.  I didn't get to see my dad a whole lot when I was in the Army, so that's nice.  My mom…. comes up here all the time so I get to see my family.  That was a big thing; I'm big, big on family.  (</w:t>
      </w:r>
      <w:proofErr w:type="gramStart"/>
      <w:r>
        <w:rPr>
          <w:rFonts w:cs="Times New Roman"/>
          <w:szCs w:val="24"/>
        </w:rPr>
        <w:t>student</w:t>
      </w:r>
      <w:proofErr w:type="gramEnd"/>
      <w:r>
        <w:rPr>
          <w:rFonts w:cs="Times New Roman"/>
          <w:szCs w:val="24"/>
        </w:rPr>
        <w:t xml:space="preserve"> interview 1, lines 208-215)</w:t>
      </w:r>
    </w:p>
    <w:p w:rsidR="000D2B06" w:rsidRPr="002551F8" w:rsidRDefault="000D2B06" w:rsidP="00AA1121">
      <w:pPr>
        <w:pStyle w:val="Heading2"/>
      </w:pPr>
      <w:bookmarkStart w:id="138" w:name="_Toc447977443"/>
      <w:r w:rsidRPr="002551F8">
        <w:t>Culture of the School</w:t>
      </w:r>
      <w:bookmarkEnd w:id="138"/>
    </w:p>
    <w:p w:rsidR="000D2B06" w:rsidRDefault="000D2B06" w:rsidP="000D2B06">
      <w:r>
        <w:t xml:space="preserve">When asked about the culture of the school, Stan discussed three things that he felt were essential to a better understanding of the culture: (1) the intentional focus on music business, (2) the lack of performance standards within the school, and (3) the community of performing musicians that existed at the school.  When asked to describe the school, Stan’s immediate response was to discuss the school’s focus on the music industry </w:t>
      </w:r>
      <w:r w:rsidR="0047306E">
        <w:t>rather than</w:t>
      </w:r>
      <w:r>
        <w:t xml:space="preserve"> technical and musical proficiency.  </w:t>
      </w:r>
    </w:p>
    <w:p w:rsidR="000D2B06" w:rsidRDefault="000D2B06" w:rsidP="00AA1121">
      <w:pPr>
        <w:ind w:left="720" w:firstLine="0"/>
      </w:pPr>
      <w:r>
        <w:rPr>
          <w:rFonts w:cs="Times New Roman"/>
          <w:szCs w:val="24"/>
        </w:rPr>
        <w:t xml:space="preserve">There is a big focus on music business, which was a surprise to me when I came in.  I was of the mind it was going to be more like Musician’s Institute or </w:t>
      </w:r>
      <w:proofErr w:type="spellStart"/>
      <w:r>
        <w:rPr>
          <w:rFonts w:cs="Times New Roman"/>
          <w:szCs w:val="24"/>
        </w:rPr>
        <w:t>Berklee</w:t>
      </w:r>
      <w:proofErr w:type="spellEnd"/>
      <w:r>
        <w:rPr>
          <w:rFonts w:cs="Times New Roman"/>
          <w:szCs w:val="24"/>
        </w:rPr>
        <w:t>—a chops school…. But there is a huge focus on business as opposed to performance. (</w:t>
      </w:r>
      <w:proofErr w:type="gramStart"/>
      <w:r>
        <w:rPr>
          <w:rFonts w:cs="Times New Roman"/>
          <w:szCs w:val="24"/>
        </w:rPr>
        <w:t>student</w:t>
      </w:r>
      <w:proofErr w:type="gramEnd"/>
      <w:r>
        <w:rPr>
          <w:rFonts w:cs="Times New Roman"/>
          <w:szCs w:val="24"/>
        </w:rPr>
        <w:t xml:space="preserve"> interview 1, lines 22-30)</w:t>
      </w:r>
    </w:p>
    <w:p w:rsidR="000D2B06" w:rsidRDefault="000D2B06" w:rsidP="007A5BB6">
      <w:pPr>
        <w:ind w:firstLine="0"/>
      </w:pPr>
      <w:r>
        <w:t xml:space="preserve">As evidenced in the following statement, Stan had mixed feelings about the school’s </w:t>
      </w:r>
      <w:r w:rsidR="00CD08BD">
        <w:t xml:space="preserve">perceived </w:t>
      </w:r>
      <w:r>
        <w:t xml:space="preserve">strong emphasis on music business over performance elements.  </w:t>
      </w:r>
    </w:p>
    <w:p w:rsidR="000D2B06" w:rsidRPr="006D7DCB" w:rsidRDefault="000D2B06" w:rsidP="00AA1121">
      <w:pPr>
        <w:ind w:left="720" w:firstLine="0"/>
        <w:rPr>
          <w:rFonts w:cs="Times New Roman"/>
          <w:szCs w:val="24"/>
        </w:rPr>
      </w:pPr>
      <w:r>
        <w:rPr>
          <w:rFonts w:cs="Times New Roman"/>
          <w:szCs w:val="24"/>
        </w:rPr>
        <w:t>I don't know if I want to complain about [the focus on music business] because that kind of sets the school apart from a lot of the other ones, but… if you can't play, all the business knowledge in the world isn't going to help you.  (</w:t>
      </w:r>
      <w:proofErr w:type="gramStart"/>
      <w:r>
        <w:rPr>
          <w:rFonts w:cs="Times New Roman"/>
          <w:szCs w:val="24"/>
        </w:rPr>
        <w:t>student</w:t>
      </w:r>
      <w:proofErr w:type="gramEnd"/>
      <w:r>
        <w:rPr>
          <w:rFonts w:cs="Times New Roman"/>
          <w:szCs w:val="24"/>
        </w:rPr>
        <w:t xml:space="preserve"> interview 1, lines 42-46)  </w:t>
      </w:r>
    </w:p>
    <w:p w:rsidR="000D2B06" w:rsidRDefault="000D2B06" w:rsidP="000D2B06">
      <w:r>
        <w:t xml:space="preserve">Although Stan believed the focus on the business aspect of music had been beneficial in helping him develop a plan to reach his goals, he also believed it allowed </w:t>
      </w:r>
      <w:r>
        <w:lastRenderedPageBreak/>
        <w:t>“</w:t>
      </w:r>
      <w:r>
        <w:rPr>
          <w:rFonts w:cs="Times New Roman"/>
          <w:szCs w:val="24"/>
        </w:rPr>
        <w:t xml:space="preserve">real losers” </w:t>
      </w:r>
      <w:r w:rsidR="005577D2">
        <w:t>who were not</w:t>
      </w:r>
      <w:r>
        <w:t xml:space="preserve"> good performers to participate since there were not “</w:t>
      </w:r>
      <w:r>
        <w:rPr>
          <w:rFonts w:cs="Times New Roman"/>
          <w:szCs w:val="24"/>
        </w:rPr>
        <w:t>any real [performance] standards at the school” (student interview 1, lines 189-190)</w:t>
      </w:r>
      <w:r w:rsidR="002C5056">
        <w:rPr>
          <w:rFonts w:cs="Times New Roman"/>
          <w:szCs w:val="24"/>
        </w:rPr>
        <w:t xml:space="preserve"> from his standpoint</w:t>
      </w:r>
      <w:r w:rsidR="002C5056">
        <w:t>.  The p</w:t>
      </w:r>
      <w:r w:rsidR="0047306E">
        <w:t>erformance standards</w:t>
      </w:r>
      <w:r w:rsidR="002C5056">
        <w:t xml:space="preserve"> in place</w:t>
      </w:r>
      <w:r w:rsidR="0047306E">
        <w:t xml:space="preserve"> </w:t>
      </w:r>
      <w:r w:rsidR="002C5056">
        <w:t xml:space="preserve">at the school </w:t>
      </w:r>
      <w:r>
        <w:t xml:space="preserve">resulted in Stan often being grouped with musicians who </w:t>
      </w:r>
      <w:r w:rsidR="002C5056">
        <w:t xml:space="preserve">he believed </w:t>
      </w:r>
      <w:r>
        <w:t xml:space="preserve">were at a much lower skill level than he was, and </w:t>
      </w:r>
      <w:r w:rsidR="002C5056">
        <w:t xml:space="preserve">resulted in </w:t>
      </w:r>
      <w:r>
        <w:t>limit</w:t>
      </w:r>
      <w:r w:rsidR="002C5056">
        <w:t>ing</w:t>
      </w:r>
      <w:r>
        <w:t xml:space="preserve"> what repertoire they could perform successfully.  </w:t>
      </w:r>
    </w:p>
    <w:p w:rsidR="000D2B06" w:rsidRDefault="000D2B06" w:rsidP="00AA1121">
      <w:pPr>
        <w:ind w:left="720" w:firstLine="0"/>
      </w:pPr>
      <w:r>
        <w:rPr>
          <w:rFonts w:cs="Times New Roman"/>
          <w:szCs w:val="24"/>
        </w:rPr>
        <w:t>I've met some kids who can't even play a C major sc</w:t>
      </w:r>
      <w:r w:rsidR="000B5DCE">
        <w:rPr>
          <w:rFonts w:cs="Times New Roman"/>
          <w:szCs w:val="24"/>
        </w:rPr>
        <w:t xml:space="preserve">ale or can't play a G chord… </w:t>
      </w:r>
      <w:r>
        <w:rPr>
          <w:rFonts w:cs="Times New Roman"/>
          <w:szCs w:val="24"/>
        </w:rPr>
        <w:t>or don't know what an octave is, and it’s like, “Dude, how'd you get in here?”  And it’s especially frustrating when you're in a [school] band with a kid like that and you have to limit what the whole group can play. (</w:t>
      </w:r>
      <w:proofErr w:type="gramStart"/>
      <w:r>
        <w:rPr>
          <w:rFonts w:cs="Times New Roman"/>
          <w:szCs w:val="24"/>
        </w:rPr>
        <w:t>student</w:t>
      </w:r>
      <w:proofErr w:type="gramEnd"/>
      <w:r>
        <w:rPr>
          <w:rFonts w:cs="Times New Roman"/>
          <w:szCs w:val="24"/>
        </w:rPr>
        <w:t xml:space="preserve"> interview 1, lines 191-195)</w:t>
      </w:r>
    </w:p>
    <w:p w:rsidR="000D2B06" w:rsidRDefault="000D2B06" w:rsidP="000D2B06">
      <w:pPr>
        <w:rPr>
          <w:rFonts w:cs="Times New Roman"/>
          <w:szCs w:val="24"/>
        </w:rPr>
      </w:pPr>
      <w:r>
        <w:t>A third factor that Stan believed contributed to the culture of the school was the community of performing musicians that existed within the school.  This music community provided opportunities for “</w:t>
      </w:r>
      <w:r>
        <w:rPr>
          <w:rFonts w:cs="Times New Roman"/>
          <w:szCs w:val="24"/>
        </w:rPr>
        <w:t xml:space="preserve">songwriting collaborations with other musicians, bands starting up everywhere.  Learning licks from other people, learning ideas, it's just all kind of little things that just happen because there's [sic] so many musicians in one place” (student interview 1, lines 526-529).  Stan valued the relationships he had forged at the school and was confident that he had made “friends for life” (student interview 1, line 518) there.  He was certain that some of his future musical endeavors would involve people from the school.  </w:t>
      </w:r>
    </w:p>
    <w:p w:rsidR="000D2B06" w:rsidRDefault="000D2B06" w:rsidP="000D2B06">
      <w:r>
        <w:rPr>
          <w:rFonts w:cs="Times New Roman"/>
          <w:szCs w:val="24"/>
        </w:rPr>
        <w:t xml:space="preserve">Stan went on to state that </w:t>
      </w:r>
      <w:r w:rsidR="002C5056">
        <w:rPr>
          <w:rFonts w:cs="Times New Roman"/>
          <w:szCs w:val="24"/>
        </w:rPr>
        <w:t xml:space="preserve">he believed </w:t>
      </w:r>
      <w:r>
        <w:rPr>
          <w:rFonts w:cs="Times New Roman"/>
          <w:szCs w:val="24"/>
        </w:rPr>
        <w:t xml:space="preserve">the collaborations and mutually beneficial interactions within the music community at the school happened not only between peers, but also between students and teachers.  </w:t>
      </w:r>
      <w:r w:rsidRPr="00C72BAD">
        <w:t>He described</w:t>
      </w:r>
      <w:r>
        <w:t xml:space="preserve"> his relationships with his </w:t>
      </w:r>
      <w:r>
        <w:lastRenderedPageBreak/>
        <w:t>teachers as maintaining</w:t>
      </w:r>
      <w:r w:rsidRPr="00C72BAD">
        <w:t xml:space="preserve"> a balance between authority figure and peer that was similar to relationships he experienced in the military.</w:t>
      </w:r>
      <w:r>
        <w:t xml:space="preserve">  </w:t>
      </w:r>
    </w:p>
    <w:p w:rsidR="000D2B06" w:rsidRDefault="000D2B06" w:rsidP="00AA1121">
      <w:pPr>
        <w:ind w:left="720" w:firstLine="0"/>
      </w:pPr>
      <w:r>
        <w:rPr>
          <w:rFonts w:cs="Times New Roman"/>
          <w:szCs w:val="24"/>
        </w:rPr>
        <w:t xml:space="preserve">I personally consider </w:t>
      </w:r>
      <w:r w:rsidRPr="00DD1D98">
        <w:rPr>
          <w:rFonts w:cs="Times New Roman"/>
          <w:szCs w:val="24"/>
        </w:rPr>
        <w:t>many of my instructors to be friends</w:t>
      </w:r>
      <w:r>
        <w:rPr>
          <w:rFonts w:cs="Times New Roman"/>
          <w:szCs w:val="24"/>
        </w:rPr>
        <w:t xml:space="preserve">.  </w:t>
      </w:r>
      <w:r w:rsidRPr="00DD1D98">
        <w:rPr>
          <w:rFonts w:cs="Times New Roman"/>
          <w:szCs w:val="24"/>
        </w:rPr>
        <w:t>It's kind of like in the military</w:t>
      </w:r>
      <w:r>
        <w:rPr>
          <w:rFonts w:cs="Times New Roman"/>
          <w:szCs w:val="24"/>
        </w:rPr>
        <w:t>; y</w:t>
      </w:r>
      <w:r w:rsidRPr="00DD1D98">
        <w:rPr>
          <w:rFonts w:cs="Times New Roman"/>
          <w:szCs w:val="24"/>
        </w:rPr>
        <w:t>ou're a subordinate to somebody, but you can st</w:t>
      </w:r>
      <w:r>
        <w:rPr>
          <w:rFonts w:cs="Times New Roman"/>
          <w:szCs w:val="24"/>
        </w:rPr>
        <w:t>ill be their friend.  N</w:t>
      </w:r>
      <w:r w:rsidRPr="00DD1D98">
        <w:rPr>
          <w:rFonts w:cs="Times New Roman"/>
          <w:szCs w:val="24"/>
        </w:rPr>
        <w:t>ow you're not exactly a peer, but you're kind</w:t>
      </w:r>
      <w:r>
        <w:rPr>
          <w:rFonts w:cs="Times New Roman"/>
          <w:szCs w:val="24"/>
        </w:rPr>
        <w:t xml:space="preserve"> of a peer now</w:t>
      </w:r>
      <w:r w:rsidRPr="00DD1D98">
        <w:rPr>
          <w:rFonts w:cs="Times New Roman"/>
          <w:szCs w:val="24"/>
        </w:rPr>
        <w:t>.  It's kind of like that.</w:t>
      </w:r>
      <w:r>
        <w:rPr>
          <w:rFonts w:cs="Times New Roman"/>
          <w:szCs w:val="24"/>
        </w:rPr>
        <w:t xml:space="preserve">  (</w:t>
      </w:r>
      <w:proofErr w:type="gramStart"/>
      <w:r>
        <w:rPr>
          <w:rFonts w:cs="Times New Roman"/>
          <w:szCs w:val="24"/>
        </w:rPr>
        <w:t>student</w:t>
      </w:r>
      <w:proofErr w:type="gramEnd"/>
      <w:r>
        <w:rPr>
          <w:rFonts w:cs="Times New Roman"/>
          <w:szCs w:val="24"/>
        </w:rPr>
        <w:t xml:space="preserve"> interview 1, lines 384-388)</w:t>
      </w:r>
    </w:p>
    <w:p w:rsidR="000D2B06" w:rsidRDefault="000D2B06" w:rsidP="000D2B06">
      <w:pPr>
        <w:rPr>
          <w:rFonts w:cs="Times New Roman"/>
          <w:szCs w:val="24"/>
        </w:rPr>
      </w:pPr>
      <w:r>
        <w:rPr>
          <w:rFonts w:cs="Times New Roman"/>
          <w:szCs w:val="24"/>
        </w:rPr>
        <w:t>Although this type of relationship between student and teacher is not common in many educational settings, especially at the undergraduate level, Stan believed that “in a business like this, these [teachers] are going to be your peers very soon, so I think that it is beneficial for them to treat the students as peers already” (student interview 1, lines 378-380).  He went on to give an example from his personal experience of a time when some of his teachers asked him to play with them for a gig outside of the school.</w:t>
      </w:r>
    </w:p>
    <w:p w:rsidR="000D2B06" w:rsidRDefault="000D2B06" w:rsidP="00AA1121">
      <w:pPr>
        <w:ind w:left="720" w:firstLine="0"/>
      </w:pPr>
      <w:r>
        <w:rPr>
          <w:rFonts w:cs="Times New Roman"/>
          <w:szCs w:val="24"/>
        </w:rPr>
        <w:t>I played with several teachers this year for a rap artist named JB, a local rapper.  Two teachers got me the gig, and I performed with them for that gig, so it's already been beneficial.  And it made me feel… a little bit of pride being selected out of the whole of the school, being chosen to play with these guys. (</w:t>
      </w:r>
      <w:proofErr w:type="gramStart"/>
      <w:r>
        <w:rPr>
          <w:rFonts w:cs="Times New Roman"/>
          <w:szCs w:val="24"/>
        </w:rPr>
        <w:t>student</w:t>
      </w:r>
      <w:proofErr w:type="gramEnd"/>
      <w:r>
        <w:rPr>
          <w:rFonts w:cs="Times New Roman"/>
          <w:szCs w:val="24"/>
        </w:rPr>
        <w:t xml:space="preserve"> interview 1, lines 364-368)</w:t>
      </w:r>
    </w:p>
    <w:p w:rsidR="000D2B06" w:rsidRDefault="000D2B06" w:rsidP="000D2B06">
      <w:r>
        <w:t>This unique relationship, in which teacher</w:t>
      </w:r>
      <w:r w:rsidR="00482B13">
        <w:t>s</w:t>
      </w:r>
      <w:r>
        <w:t xml:space="preserve"> periodically assumed the role of peer with the students, was observed on several occasions during the data collection process </w:t>
      </w:r>
      <w:r>
        <w:rPr>
          <w:rFonts w:cs="Times New Roman"/>
          <w:szCs w:val="24"/>
        </w:rPr>
        <w:t>(observation 1, lines 16-26, 74-79; observation 3, lines 17-22; observation 5, 47-52; observation 6, lines 48-58)</w:t>
      </w:r>
      <w:r>
        <w:t xml:space="preserve">.  </w:t>
      </w:r>
    </w:p>
    <w:p w:rsidR="000D2B06" w:rsidRDefault="000D2B06" w:rsidP="00AA1121">
      <w:pPr>
        <w:pStyle w:val="Heading2"/>
      </w:pPr>
      <w:bookmarkStart w:id="139" w:name="_Toc447977444"/>
      <w:r w:rsidRPr="002551F8">
        <w:lastRenderedPageBreak/>
        <w:t xml:space="preserve">Description of </w:t>
      </w:r>
      <w:r>
        <w:t>Curriculum</w:t>
      </w:r>
      <w:bookmarkEnd w:id="139"/>
    </w:p>
    <w:p w:rsidR="000D2B06" w:rsidRDefault="000D2B06" w:rsidP="000D2B06">
      <w:r>
        <w:t>Stan’s description of the curriculum at the school contained both positive and negative sentiments.  These sentiments appeared to be shaped by three issues: (1) his expectations</w:t>
      </w:r>
      <w:r w:rsidR="0047306E">
        <w:t xml:space="preserve"> of the curriculum</w:t>
      </w:r>
      <w:r>
        <w:t xml:space="preserve"> upon entering the school, (2) a perceived lack of curricular planning and effective communication between administrators and teaching faculty, and (3) </w:t>
      </w:r>
      <w:r w:rsidR="002C5056">
        <w:t>his thoughts on the a</w:t>
      </w:r>
      <w:r>
        <w:t xml:space="preserve">cademic level of the curricular content.  </w:t>
      </w:r>
    </w:p>
    <w:p w:rsidR="000D2B06" w:rsidRDefault="000D2B06" w:rsidP="000D2B06">
      <w:bookmarkStart w:id="140" w:name="_Toc447977445"/>
      <w:proofErr w:type="gramStart"/>
      <w:r w:rsidRPr="00AA1121">
        <w:rPr>
          <w:rStyle w:val="Heading3Char"/>
        </w:rPr>
        <w:t>Expectations</w:t>
      </w:r>
      <w:bookmarkEnd w:id="140"/>
      <w:r>
        <w:rPr>
          <w:b/>
        </w:rPr>
        <w:t>.</w:t>
      </w:r>
      <w:proofErr w:type="gramEnd"/>
      <w:r>
        <w:rPr>
          <w:b/>
        </w:rPr>
        <w:t xml:space="preserve">  </w:t>
      </w:r>
      <w:r>
        <w:t xml:space="preserve">Stan entered the school with little </w:t>
      </w:r>
      <w:r w:rsidR="0047306E">
        <w:t xml:space="preserve">knowledge of the curriculum that was in place </w:t>
      </w:r>
      <w:r>
        <w:t xml:space="preserve">and soon discovered that it was quite different than </w:t>
      </w:r>
      <w:r w:rsidR="0047306E">
        <w:t xml:space="preserve">what </w:t>
      </w:r>
      <w:r>
        <w:t>he</w:t>
      </w:r>
      <w:r w:rsidR="0047306E">
        <w:t xml:space="preserve"> had</w:t>
      </w:r>
      <w:r>
        <w:t xml:space="preserve"> anticipated.  Although he assumed he would be receiving focused instruction to facilitate the improvement of his technical and stylistic ability on his instrument, he soon discovered that the school placed a greater emphasis on training students in music business and the commercial music industry.  He believed tha</w:t>
      </w:r>
      <w:r w:rsidR="005577D2">
        <w:t>t too many of his classes did not</w:t>
      </w:r>
      <w:r>
        <w:t xml:space="preserve"> deal specifically with playing his instrument, stating that “</w:t>
      </w:r>
      <w:r w:rsidRPr="00C73525">
        <w:rPr>
          <w:rFonts w:cs="Times New Roman"/>
          <w:szCs w:val="24"/>
        </w:rPr>
        <w:t>it's ridiculous that at a music school you're not handling your instrument every day</w:t>
      </w:r>
      <w:r>
        <w:rPr>
          <w:rFonts w:cs="Times New Roman"/>
          <w:szCs w:val="24"/>
        </w:rPr>
        <w:t xml:space="preserve">” (student interview 2, lines 116-117).  </w:t>
      </w:r>
    </w:p>
    <w:p w:rsidR="000D2B06" w:rsidRDefault="000D2B06" w:rsidP="000D2B06">
      <w:r>
        <w:t xml:space="preserve">Although Stan was in the performance track, and wished the school would bolster the performance elements of the curriculum, he appreciated the knowledge he was gaining at the school and believed that it would help him accomplish his career goals.  </w:t>
      </w:r>
    </w:p>
    <w:p w:rsidR="000D2B06" w:rsidRDefault="000D2B06" w:rsidP="00AA1121">
      <w:pPr>
        <w:autoSpaceDE w:val="0"/>
        <w:autoSpaceDN w:val="0"/>
        <w:adjustRightInd w:val="0"/>
        <w:ind w:left="720" w:firstLine="0"/>
        <w:rPr>
          <w:rFonts w:cs="Times New Roman"/>
          <w:szCs w:val="24"/>
        </w:rPr>
      </w:pPr>
      <w:r>
        <w:rPr>
          <w:rFonts w:cs="Times New Roman"/>
          <w:szCs w:val="24"/>
        </w:rPr>
        <w:t>I make complaints about the over focus on the business aspect, but the business aspect is extremely important.  I know what a limited liability corporation is; I know that I'm the sol</w:t>
      </w:r>
      <w:r w:rsidR="00411554">
        <w:rPr>
          <w:rFonts w:cs="Times New Roman"/>
          <w:szCs w:val="24"/>
        </w:rPr>
        <w:t>e proprietor of my own company</w:t>
      </w:r>
      <w:r w:rsidR="00C65A0F">
        <w:rPr>
          <w:rFonts w:cs="Times New Roman"/>
          <w:szCs w:val="24"/>
        </w:rPr>
        <w:t>…</w:t>
      </w:r>
      <w:r>
        <w:rPr>
          <w:rFonts w:cs="Times New Roman"/>
          <w:szCs w:val="24"/>
        </w:rPr>
        <w:t xml:space="preserve"> I know that I am a brand; I know how to market myself; I have an EPK (electronic press kit) ready </w:t>
      </w:r>
      <w:r>
        <w:rPr>
          <w:rFonts w:cs="Times New Roman"/>
          <w:szCs w:val="24"/>
        </w:rPr>
        <w:lastRenderedPageBreak/>
        <w:t>to go; I have a bio written; I have my curriculum vitae; I know how to go out, how to get a gig, what to do when I get a gig.  It's been extremely beneficia</w:t>
      </w:r>
      <w:r w:rsidR="00EA269A">
        <w:rPr>
          <w:rFonts w:cs="Times New Roman"/>
          <w:szCs w:val="24"/>
        </w:rPr>
        <w:t xml:space="preserve">l.  </w:t>
      </w:r>
      <w:r>
        <w:rPr>
          <w:rFonts w:cs="Times New Roman"/>
          <w:szCs w:val="24"/>
        </w:rPr>
        <w:t xml:space="preserve"> (</w:t>
      </w:r>
      <w:proofErr w:type="gramStart"/>
      <w:r>
        <w:rPr>
          <w:rFonts w:cs="Times New Roman"/>
          <w:szCs w:val="24"/>
        </w:rPr>
        <w:t>st</w:t>
      </w:r>
      <w:r w:rsidR="00EA269A">
        <w:rPr>
          <w:rFonts w:cs="Times New Roman"/>
          <w:szCs w:val="24"/>
        </w:rPr>
        <w:t>udent</w:t>
      </w:r>
      <w:proofErr w:type="gramEnd"/>
      <w:r w:rsidR="00EA269A">
        <w:rPr>
          <w:rFonts w:cs="Times New Roman"/>
          <w:szCs w:val="24"/>
        </w:rPr>
        <w:t xml:space="preserve"> interview 1, lines 315-321</w:t>
      </w:r>
      <w:r>
        <w:rPr>
          <w:rFonts w:cs="Times New Roman"/>
          <w:szCs w:val="24"/>
        </w:rPr>
        <w:t>)</w:t>
      </w:r>
    </w:p>
    <w:p w:rsidR="000D2B06" w:rsidRPr="0093113A" w:rsidRDefault="000D2B06" w:rsidP="000D2B06">
      <w:bookmarkStart w:id="141" w:name="_Toc447977446"/>
      <w:proofErr w:type="gramStart"/>
      <w:r w:rsidRPr="00AA1121">
        <w:rPr>
          <w:rStyle w:val="Heading3Char"/>
        </w:rPr>
        <w:t>Curricular planning</w:t>
      </w:r>
      <w:bookmarkEnd w:id="141"/>
      <w:r>
        <w:rPr>
          <w:b/>
        </w:rPr>
        <w:t>.</w:t>
      </w:r>
      <w:proofErr w:type="gramEnd"/>
      <w:r>
        <w:rPr>
          <w:b/>
        </w:rPr>
        <w:t xml:space="preserve">  </w:t>
      </w:r>
      <w:r w:rsidRPr="0093113A">
        <w:t>Despite the knowledge he had gained about the music industry, Stan was generally critical of the curriculum and felt that it should be restructured to improve the overall quality of education.  He had the impression that there was a lack of communication between teachers regarding curriculum and an absence of a curriculum map that would aid in eliminating gaps and redundancies in content.  One example of the lack of a well-planned curriculum mentioned by Stan involved instruction on how to read music</w:t>
      </w:r>
      <w:r w:rsidR="00523AE7" w:rsidRPr="0093113A">
        <w:t xml:space="preserve"> notation</w:t>
      </w:r>
      <w:r w:rsidRPr="0093113A">
        <w:t xml:space="preserve">.  Stan stated that he was excited to learn to read music when he came to the school, something he had not previously taught himself, but stated that after learning this skill in class, there was no subsequent context in which to put it to use.  </w:t>
      </w:r>
    </w:p>
    <w:p w:rsidR="000D2B06" w:rsidRPr="0093113A" w:rsidRDefault="000D2B06" w:rsidP="00AA1121">
      <w:pPr>
        <w:ind w:left="720" w:firstLine="0"/>
      </w:pPr>
      <w:r w:rsidRPr="0093113A">
        <w:rPr>
          <w:rFonts w:cs="Times New Roman"/>
          <w:szCs w:val="24"/>
        </w:rPr>
        <w:t xml:space="preserve">My first semester we had Music </w:t>
      </w:r>
      <w:proofErr w:type="gramStart"/>
      <w:r w:rsidRPr="0093113A">
        <w:rPr>
          <w:rFonts w:cs="Times New Roman"/>
          <w:szCs w:val="24"/>
        </w:rPr>
        <w:t>Fundamentals,</w:t>
      </w:r>
      <w:proofErr w:type="gramEnd"/>
      <w:r w:rsidRPr="0093113A">
        <w:rPr>
          <w:rFonts w:cs="Times New Roman"/>
          <w:szCs w:val="24"/>
        </w:rPr>
        <w:t xml:space="preserve"> and that taught you how to read music, which I didn't know how to do.  I enjoyed that a lot.  [It] gave you a general base line of theory, which I had that theoretical knowledge already, I just couldn't read music.  I was excited to do that, but I [was] really disappointed to find out in my second semester we didn't do anything with reading music at all.  So, I would have liked to have, immediately after gaining the skills, go right in and apply them.  (</w:t>
      </w:r>
      <w:proofErr w:type="gramStart"/>
      <w:r w:rsidRPr="0093113A">
        <w:rPr>
          <w:rFonts w:cs="Times New Roman"/>
          <w:szCs w:val="24"/>
        </w:rPr>
        <w:t>student</w:t>
      </w:r>
      <w:proofErr w:type="gramEnd"/>
      <w:r w:rsidRPr="0093113A">
        <w:rPr>
          <w:rFonts w:cs="Times New Roman"/>
          <w:szCs w:val="24"/>
        </w:rPr>
        <w:t xml:space="preserve"> interview 1, lines 34-41)</w:t>
      </w:r>
    </w:p>
    <w:p w:rsidR="000D2B06" w:rsidRPr="0093113A" w:rsidRDefault="000D2B06" w:rsidP="00523AE7">
      <w:pPr>
        <w:ind w:firstLine="0"/>
      </w:pPr>
      <w:r w:rsidRPr="0093113A">
        <w:t>In my observations of the L</w:t>
      </w:r>
      <w:r w:rsidR="00A96D59" w:rsidRPr="0093113A">
        <w:t xml:space="preserve">ive </w:t>
      </w:r>
      <w:r w:rsidRPr="0093113A">
        <w:t>P</w:t>
      </w:r>
      <w:r w:rsidR="00A96D59" w:rsidRPr="0093113A">
        <w:t xml:space="preserve">erformance </w:t>
      </w:r>
      <w:r w:rsidRPr="0093113A">
        <w:t>W</w:t>
      </w:r>
      <w:r w:rsidR="00A96D59" w:rsidRPr="0093113A">
        <w:t>orkshop</w:t>
      </w:r>
      <w:r w:rsidRPr="0093113A">
        <w:t>/R</w:t>
      </w:r>
      <w:r w:rsidR="00A96D59" w:rsidRPr="0093113A">
        <w:t xml:space="preserve">epertoire </w:t>
      </w:r>
      <w:r w:rsidRPr="0093113A">
        <w:t>D</w:t>
      </w:r>
      <w:r w:rsidR="00A96D59" w:rsidRPr="0093113A">
        <w:t>evelopment (LPW/RD)</w:t>
      </w:r>
      <w:r w:rsidRPr="0093113A">
        <w:t xml:space="preserve"> class, no written music was used as all songs were learned aurally by </w:t>
      </w:r>
      <w:r w:rsidRPr="0093113A">
        <w:lastRenderedPageBreak/>
        <w:t>imitating recordings</w:t>
      </w:r>
      <w:r w:rsidR="00A96D59" w:rsidRPr="0093113A">
        <w:t xml:space="preserve"> and taught through demonstration on an instrument</w:t>
      </w:r>
      <w:r w:rsidRPr="0093113A">
        <w:t xml:space="preserve"> </w:t>
      </w:r>
      <w:r w:rsidRPr="0093113A">
        <w:rPr>
          <w:rFonts w:cs="Times New Roman"/>
          <w:szCs w:val="24"/>
        </w:rPr>
        <w:t xml:space="preserve">(observation 2, lines 55-58; observation 5, 162-165, 193-198; observation 6, lines 183-189).  </w:t>
      </w:r>
    </w:p>
    <w:p w:rsidR="000D2B06" w:rsidRPr="0093113A" w:rsidRDefault="0087339B" w:rsidP="000D2B06">
      <w:r w:rsidRPr="0093113A">
        <w:t xml:space="preserve">Stan also had a perception of </w:t>
      </w:r>
      <w:r w:rsidR="000D2B06" w:rsidRPr="0093113A">
        <w:t xml:space="preserve">redundant curricular content across multiple courses.  </w:t>
      </w:r>
      <w:r w:rsidRPr="0093113A">
        <w:t>He</w:t>
      </w:r>
      <w:r w:rsidR="000D2B06" w:rsidRPr="0093113A">
        <w:t xml:space="preserve"> mentioned that he had taken three Musical Culture classes that all included the same material.  These three classes were taught by different instructors who apparently had no knowledge of what was being taught by the instructors in other classes.  </w:t>
      </w:r>
    </w:p>
    <w:p w:rsidR="000D2B06" w:rsidRPr="0093113A" w:rsidRDefault="000D2B06" w:rsidP="00AA1121">
      <w:pPr>
        <w:autoSpaceDE w:val="0"/>
        <w:autoSpaceDN w:val="0"/>
        <w:adjustRightInd w:val="0"/>
        <w:ind w:left="720" w:firstLine="0"/>
        <w:rPr>
          <w:rFonts w:cs="Times New Roman"/>
          <w:szCs w:val="24"/>
        </w:rPr>
      </w:pPr>
      <w:r w:rsidRPr="0093113A">
        <w:rPr>
          <w:rFonts w:cs="Times New Roman"/>
          <w:szCs w:val="24"/>
        </w:rPr>
        <w:t>I've had three semesters of Music Culture and it’s the same class every semester.  We're going to learn about rap, we're going to learn about country, we're going to learn about (inaudible) rock.  And it's like, “Hey man, I already know all of this.”  (</w:t>
      </w:r>
      <w:proofErr w:type="gramStart"/>
      <w:r w:rsidRPr="0093113A">
        <w:rPr>
          <w:rFonts w:cs="Times New Roman"/>
          <w:szCs w:val="24"/>
        </w:rPr>
        <w:t>student</w:t>
      </w:r>
      <w:proofErr w:type="gramEnd"/>
      <w:r w:rsidRPr="0093113A">
        <w:rPr>
          <w:rFonts w:cs="Times New Roman"/>
          <w:szCs w:val="24"/>
        </w:rPr>
        <w:t xml:space="preserve"> interview 1, lines 70-73)</w:t>
      </w:r>
    </w:p>
    <w:p w:rsidR="000D2B06" w:rsidRPr="0093113A" w:rsidRDefault="000D2B06" w:rsidP="000D2B06">
      <w:r w:rsidRPr="0093113A">
        <w:t>Finally, regarding the lack of a well-planned curriculum map, Stan bemoaned the fact that he only received one thirty minute lesson each week.  Although he appreciated the opportunity for private applied lessons on his main instrument, something that was not offered his first year at the school, he felt thirty minutes was not enough time.  He was also disappointed that these private lessons took the place of the genre classes that had previously been a part of the curriculum.  These genre classes, which he valued, discussed the playing styles of various musical genres and students were allowed to choose w</w:t>
      </w:r>
      <w:r w:rsidR="00523AE7" w:rsidRPr="0093113A">
        <w:t>hich ones they wanted to take.  Concerning the curriculum, Stan stated:</w:t>
      </w:r>
    </w:p>
    <w:p w:rsidR="000D2B06" w:rsidRPr="0093113A" w:rsidRDefault="000D2B06" w:rsidP="00AA1121">
      <w:pPr>
        <w:autoSpaceDE w:val="0"/>
        <w:autoSpaceDN w:val="0"/>
        <w:adjustRightInd w:val="0"/>
        <w:ind w:left="720" w:firstLine="0"/>
        <w:rPr>
          <w:rFonts w:cs="Times New Roman"/>
          <w:szCs w:val="24"/>
        </w:rPr>
      </w:pPr>
      <w:r w:rsidRPr="0093113A">
        <w:rPr>
          <w:rFonts w:cs="Times New Roman"/>
          <w:szCs w:val="24"/>
        </w:rPr>
        <w:t xml:space="preserve">Stan:  I would like to see it lean a little bit more to being slightly more chops focused…. We lost three classes from the second to the third semester—Styles, which was genre studies, you'd </w:t>
      </w:r>
      <w:proofErr w:type="gramStart"/>
      <w:r w:rsidRPr="0093113A">
        <w:rPr>
          <w:rFonts w:cs="Times New Roman"/>
          <w:szCs w:val="24"/>
        </w:rPr>
        <w:t>learn</w:t>
      </w:r>
      <w:proofErr w:type="gramEnd"/>
      <w:r w:rsidRPr="0093113A">
        <w:rPr>
          <w:rFonts w:cs="Times New Roman"/>
          <w:szCs w:val="24"/>
        </w:rPr>
        <w:t xml:space="preserve"> some jazz, learn some R&amp;B, learn some </w:t>
      </w:r>
      <w:r w:rsidRPr="0093113A">
        <w:rPr>
          <w:rFonts w:cs="Times New Roman"/>
          <w:szCs w:val="24"/>
        </w:rPr>
        <w:lastRenderedPageBreak/>
        <w:t>fusion, metal.  Now we don't have that class.  We don't have Technical Development anymore.  It's all lumped into a 30 minute class which is called Applied Studies… and it’s just like I get down, I tune up, I'm warmed up, oh class is over.</w:t>
      </w:r>
    </w:p>
    <w:p w:rsidR="000D2B06" w:rsidRPr="0093113A" w:rsidRDefault="00AE18E2" w:rsidP="00AA1121">
      <w:pPr>
        <w:autoSpaceDE w:val="0"/>
        <w:autoSpaceDN w:val="0"/>
        <w:adjustRightInd w:val="0"/>
        <w:rPr>
          <w:rFonts w:cs="Times New Roman"/>
          <w:szCs w:val="24"/>
        </w:rPr>
      </w:pPr>
      <w:r>
        <w:rPr>
          <w:rFonts w:cs="Times New Roman"/>
          <w:szCs w:val="24"/>
        </w:rPr>
        <w:t>Author:</w:t>
      </w:r>
      <w:r w:rsidR="000D2B06" w:rsidRPr="0093113A">
        <w:rPr>
          <w:rFonts w:cs="Times New Roman"/>
          <w:szCs w:val="24"/>
        </w:rPr>
        <w:t xml:space="preserve">  Is that individual or is that a group lesson?</w:t>
      </w:r>
    </w:p>
    <w:p w:rsidR="000D2B06" w:rsidRDefault="000D2B06" w:rsidP="00AA1121">
      <w:pPr>
        <w:autoSpaceDE w:val="0"/>
        <w:autoSpaceDN w:val="0"/>
        <w:adjustRightInd w:val="0"/>
        <w:ind w:left="720" w:firstLine="0"/>
        <w:rPr>
          <w:rFonts w:cs="Times New Roman"/>
          <w:szCs w:val="24"/>
        </w:rPr>
      </w:pPr>
      <w:r w:rsidRPr="0093113A">
        <w:rPr>
          <w:rFonts w:cs="Times New Roman"/>
          <w:szCs w:val="24"/>
        </w:rPr>
        <w:t>Stan: It's an individual lesson, which is a boon, but at the same time… you can't learn anything in 30 minutes.  (</w:t>
      </w:r>
      <w:proofErr w:type="gramStart"/>
      <w:r w:rsidR="00523AE7" w:rsidRPr="0093113A">
        <w:rPr>
          <w:rFonts w:cs="Times New Roman"/>
          <w:szCs w:val="24"/>
        </w:rPr>
        <w:t>student</w:t>
      </w:r>
      <w:proofErr w:type="gramEnd"/>
      <w:r w:rsidR="00523AE7" w:rsidRPr="0093113A">
        <w:rPr>
          <w:rFonts w:cs="Times New Roman"/>
          <w:szCs w:val="24"/>
        </w:rPr>
        <w:t xml:space="preserve"> interview 1, lines 46-58</w:t>
      </w:r>
      <w:r w:rsidRPr="0093113A">
        <w:rPr>
          <w:rFonts w:cs="Times New Roman"/>
          <w:szCs w:val="24"/>
        </w:rPr>
        <w:t>)</w:t>
      </w:r>
    </w:p>
    <w:p w:rsidR="000D2B06" w:rsidRDefault="000D2B06" w:rsidP="000D2B06">
      <w:bookmarkStart w:id="142" w:name="_Toc447977447"/>
      <w:proofErr w:type="gramStart"/>
      <w:r w:rsidRPr="00AA1121">
        <w:rPr>
          <w:rStyle w:val="Heading3Char"/>
        </w:rPr>
        <w:t>Level of curricular content</w:t>
      </w:r>
      <w:bookmarkEnd w:id="142"/>
      <w:r>
        <w:rPr>
          <w:b/>
        </w:rPr>
        <w:t>.</w:t>
      </w:r>
      <w:proofErr w:type="gramEnd"/>
      <w:r>
        <w:rPr>
          <w:b/>
        </w:rPr>
        <w:t xml:space="preserve">  </w:t>
      </w:r>
      <w:r w:rsidRPr="00C4238B">
        <w:t>Stan believed much of the curricular content at the school</w:t>
      </w:r>
      <w:r>
        <w:t xml:space="preserve"> was </w:t>
      </w:r>
      <w:r w:rsidRPr="00C4238B">
        <w:t>academic</w:t>
      </w:r>
      <w:r w:rsidR="001477DE">
        <w:t>ally</w:t>
      </w:r>
      <w:r w:rsidRPr="00C4238B">
        <w:t xml:space="preserve"> below collegiate level.  He stated that much of </w:t>
      </w:r>
      <w:r>
        <w:t>the content was material with which he was already familiar and which he viewed as elementary.  He felt “</w:t>
      </w:r>
      <w:r>
        <w:rPr>
          <w:rFonts w:cs="Times New Roman"/>
          <w:szCs w:val="24"/>
        </w:rPr>
        <w:t>silly that [he]</w:t>
      </w:r>
      <w:r w:rsidRPr="00C73525">
        <w:rPr>
          <w:rFonts w:cs="Times New Roman"/>
          <w:szCs w:val="24"/>
        </w:rPr>
        <w:t xml:space="preserve"> was taking a collegiate leve</w:t>
      </w:r>
      <w:r>
        <w:rPr>
          <w:rFonts w:cs="Times New Roman"/>
          <w:szCs w:val="24"/>
        </w:rPr>
        <w:t xml:space="preserve">l guitar class and </w:t>
      </w:r>
      <w:r w:rsidRPr="00C73525">
        <w:rPr>
          <w:rFonts w:cs="Times New Roman"/>
          <w:szCs w:val="24"/>
        </w:rPr>
        <w:t>was learning something that somebody in their first month of guitar playing should know</w:t>
      </w:r>
      <w:r>
        <w:rPr>
          <w:rFonts w:cs="Times New Roman"/>
          <w:szCs w:val="24"/>
        </w:rPr>
        <w:t xml:space="preserve">” (student interview 2, lines 64-65).  He believed </w:t>
      </w:r>
      <w:r>
        <w:t xml:space="preserve">other students should also be familiar with much of the content before entering a music school.  </w:t>
      </w:r>
    </w:p>
    <w:p w:rsidR="000D2B06" w:rsidRDefault="000D2B06" w:rsidP="00AA1121">
      <w:pPr>
        <w:ind w:left="720" w:firstLine="0"/>
      </w:pPr>
      <w:r>
        <w:rPr>
          <w:rFonts w:cs="Times New Roman"/>
          <w:szCs w:val="24"/>
        </w:rPr>
        <w:t>I feel like if you want to go to music school you should know this stuff already.  You should know who the Beatles were and why the Beatles were influential.  I've met people here who have never heard Pink Floyd.  I'm like, "How do you do that?  I understand that you're a country musician, but how do you go through life never hearing a Pink Floyd song?”  (</w:t>
      </w:r>
      <w:proofErr w:type="gramStart"/>
      <w:r>
        <w:rPr>
          <w:rFonts w:cs="Times New Roman"/>
          <w:szCs w:val="24"/>
        </w:rPr>
        <w:t>student</w:t>
      </w:r>
      <w:proofErr w:type="gramEnd"/>
      <w:r>
        <w:rPr>
          <w:rFonts w:cs="Times New Roman"/>
          <w:szCs w:val="24"/>
        </w:rPr>
        <w:t xml:space="preserve"> interview 1, lines 78-83)</w:t>
      </w:r>
    </w:p>
    <w:p w:rsidR="000D2B06" w:rsidRDefault="000D2B06" w:rsidP="000D2B06">
      <w:pPr>
        <w:autoSpaceDE w:val="0"/>
        <w:autoSpaceDN w:val="0"/>
        <w:adjustRightInd w:val="0"/>
        <w:rPr>
          <w:rFonts w:cs="Times New Roman"/>
          <w:szCs w:val="24"/>
        </w:rPr>
      </w:pPr>
      <w:r>
        <w:rPr>
          <w:rFonts w:cs="Times New Roman"/>
          <w:szCs w:val="24"/>
        </w:rPr>
        <w:t xml:space="preserve">Stan’s negative impression of the curriculum at the school despite its positive effects could be the result of the informal learning style common to pop musicians </w:t>
      </w:r>
      <w:r w:rsidRPr="00464467">
        <w:rPr>
          <w:rFonts w:cs="Times New Roman"/>
          <w:szCs w:val="24"/>
        </w:rPr>
        <w:t>(Green, 2006, 2008a, 2008b)</w:t>
      </w:r>
      <w:r>
        <w:rPr>
          <w:rFonts w:cs="Times New Roman"/>
          <w:szCs w:val="24"/>
        </w:rPr>
        <w:t xml:space="preserve"> and experienced by Stan prior to coming to the school.  This informal learning style, which involves the musician selecting and learning music </w:t>
      </w:r>
      <w:r>
        <w:rPr>
          <w:rFonts w:cs="Times New Roman"/>
          <w:szCs w:val="24"/>
        </w:rPr>
        <w:lastRenderedPageBreak/>
        <w:t xml:space="preserve">by copying recordings in the absence of an expert, sits at odds with many foundational elements of formal music education.   Since his musical training prior to coming to the school centered on him learning to play the songs and riffs of his choosing, it is natural that Stan would expect the school’s curriculum to focus primarily on developing his technical ability on the guitar.  </w:t>
      </w:r>
      <w:r w:rsidR="00CC03FA">
        <w:rPr>
          <w:rFonts w:cs="Times New Roman"/>
          <w:szCs w:val="24"/>
        </w:rPr>
        <w:t>Furthermore</w:t>
      </w:r>
      <w:r>
        <w:rPr>
          <w:rFonts w:cs="Times New Roman"/>
          <w:szCs w:val="24"/>
        </w:rPr>
        <w:t xml:space="preserve">, since his informal learning outside of the school was individualistic and tailored specifically to his own curiosity, it is understandable that he was less than satisfied when presented with class material with which he was already familiar.  Despite Stan’s overall negative comments concerning the formal curriculum, it was obvious that he had acquired useful knowledge during his time at the school, especially in the area of music business.  </w:t>
      </w:r>
    </w:p>
    <w:p w:rsidR="000D2B06" w:rsidRDefault="000D2B06" w:rsidP="00AA1121">
      <w:pPr>
        <w:pStyle w:val="Heading2"/>
        <w:rPr>
          <w:highlight w:val="yellow"/>
        </w:rPr>
      </w:pPr>
      <w:bookmarkStart w:id="143" w:name="_Toc447977448"/>
      <w:r w:rsidRPr="00930521">
        <w:t>Description of Pedagogy</w:t>
      </w:r>
      <w:bookmarkEnd w:id="143"/>
    </w:p>
    <w:p w:rsidR="000D2B06" w:rsidRDefault="000D2B06" w:rsidP="000D2B06">
      <w:r>
        <w:t>Stan’s experience with the p</w:t>
      </w:r>
      <w:r w:rsidR="00DC0B09">
        <w:t>edagogy at the school is best</w:t>
      </w:r>
      <w:r>
        <w:t xml:space="preserve"> understood by viewing it through the lens of two of the elements mentioned above: the peer relationship between teachers and students at the school, and his lack of confidence in the prescribed curriculum.  The unique teacher/student relationships at the school resulted in classroom settings that were relaxed and casual.  This casual </w:t>
      </w:r>
      <w:proofErr w:type="gramStart"/>
      <w:r>
        <w:t>atmosphere,</w:t>
      </w:r>
      <w:proofErr w:type="gramEnd"/>
      <w:r>
        <w:t xml:space="preserve"> combined with curriculum that Stan viewed as less than exceptional, led to an interesting pedagogical dynamic where (1) students self-regulated their learning, (2) teachers were viewed as valuable sources of information, and (3) students felt free to teach one another.  </w:t>
      </w:r>
    </w:p>
    <w:p w:rsidR="000D2B06" w:rsidRDefault="000D2B06" w:rsidP="000D2B06">
      <w:bookmarkStart w:id="144" w:name="_Toc447977449"/>
      <w:proofErr w:type="gramStart"/>
      <w:r w:rsidRPr="00AA1121">
        <w:rPr>
          <w:rStyle w:val="Heading3Char"/>
        </w:rPr>
        <w:t>Self-regulated learning</w:t>
      </w:r>
      <w:bookmarkEnd w:id="144"/>
      <w:r>
        <w:rPr>
          <w:b/>
        </w:rPr>
        <w:t>.</w:t>
      </w:r>
      <w:proofErr w:type="gramEnd"/>
      <w:r>
        <w:rPr>
          <w:b/>
        </w:rPr>
        <w:t xml:space="preserve">  </w:t>
      </w:r>
      <w:r>
        <w:t xml:space="preserve">Despite </w:t>
      </w:r>
      <w:r w:rsidR="004C761B">
        <w:t>having no knowledge o</w:t>
      </w:r>
      <w:r>
        <w:t xml:space="preserve">f the formal concept or terminology of self-regulation, Stan expressed a clear understanding of the importance of self-regulation in his education at the school.  He innately grasped that the responsibility of his education rested on him as the learner and not the education system </w:t>
      </w:r>
      <w:r w:rsidRPr="00124A75">
        <w:rPr>
          <w:rFonts w:cs="Times New Roman"/>
          <w:szCs w:val="24"/>
        </w:rPr>
        <w:lastRenderedPageBreak/>
        <w:t>(Gardner, 1964; Martin, 2004; Zimmerman, 1990)</w:t>
      </w:r>
      <w:r>
        <w:rPr>
          <w:rFonts w:cs="Times New Roman"/>
          <w:szCs w:val="24"/>
        </w:rPr>
        <w:t>,</w:t>
      </w:r>
      <w:r>
        <w:t xml:space="preserve"> and that he must generate strategies and behaviors to help him </w:t>
      </w:r>
      <w:r w:rsidR="004C761B">
        <w:t>achieve</w:t>
      </w:r>
      <w:r>
        <w:t xml:space="preserve"> his goals (</w:t>
      </w:r>
      <w:proofErr w:type="spellStart"/>
      <w:r>
        <w:t>Schunk</w:t>
      </w:r>
      <w:proofErr w:type="spellEnd"/>
      <w:r>
        <w:t xml:space="preserve"> and Zimmerman, 1998).  This understanding was revealed in the following statement Stan made regarding the pedagogy at the school.</w:t>
      </w:r>
    </w:p>
    <w:p w:rsidR="000D2B06" w:rsidRDefault="000D2B06" w:rsidP="00AA1121">
      <w:pPr>
        <w:ind w:left="720" w:firstLine="0"/>
        <w:rPr>
          <w:rFonts w:cs="Times New Roman"/>
          <w:szCs w:val="24"/>
        </w:rPr>
      </w:pPr>
      <w:r>
        <w:rPr>
          <w:rFonts w:cs="Times New Roman"/>
          <w:szCs w:val="24"/>
        </w:rPr>
        <w:t>[W]</w:t>
      </w:r>
      <w:proofErr w:type="spellStart"/>
      <w:r>
        <w:rPr>
          <w:rFonts w:cs="Times New Roman"/>
          <w:szCs w:val="24"/>
        </w:rPr>
        <w:t>ith</w:t>
      </w:r>
      <w:proofErr w:type="spellEnd"/>
      <w:r>
        <w:rPr>
          <w:rFonts w:cs="Times New Roman"/>
          <w:szCs w:val="24"/>
        </w:rPr>
        <w:t xml:space="preserve"> any instrument, I'm going to have to be honest, your improvement is going to come sitting in your bedroom by yourself, not going to parties, not doing stuff, but playing your instrument.  You're going to get the tools that you need, but you're not, just by grace of coming to this school, suddenly [going to] be an accomplished musician.  The actual curriculum…is not the best, but if you utilize the instructors, if you talk to them after class, and you ask them how to improve, what you're supposed to be doing… if you really use them instead of just trying to skate by, you’re going to see changes…. you're going to see improvements.  (</w:t>
      </w:r>
      <w:proofErr w:type="gramStart"/>
      <w:r>
        <w:rPr>
          <w:rFonts w:cs="Times New Roman"/>
          <w:szCs w:val="24"/>
        </w:rPr>
        <w:t>student</w:t>
      </w:r>
      <w:proofErr w:type="gramEnd"/>
      <w:r>
        <w:rPr>
          <w:rFonts w:cs="Times New Roman"/>
          <w:szCs w:val="24"/>
        </w:rPr>
        <w:t xml:space="preserve"> interview 1, lines 175-184)</w:t>
      </w:r>
    </w:p>
    <w:p w:rsidR="000D2B06" w:rsidRDefault="000D2B06" w:rsidP="00C84C61">
      <w:pPr>
        <w:ind w:firstLine="0"/>
        <w:rPr>
          <w:rFonts w:cs="Times New Roman"/>
          <w:szCs w:val="24"/>
        </w:rPr>
      </w:pPr>
      <w:r>
        <w:rPr>
          <w:rFonts w:cs="Times New Roman"/>
          <w:szCs w:val="24"/>
        </w:rPr>
        <w:t>Regarding the same concept, he also stated:</w:t>
      </w:r>
    </w:p>
    <w:p w:rsidR="000D2B06" w:rsidRDefault="000D2B06" w:rsidP="00AA1121">
      <w:pPr>
        <w:ind w:left="720" w:firstLine="0"/>
        <w:rPr>
          <w:rFonts w:cs="Times New Roman"/>
          <w:szCs w:val="24"/>
        </w:rPr>
      </w:pPr>
      <w:r>
        <w:rPr>
          <w:rFonts w:cs="Times New Roman"/>
          <w:szCs w:val="24"/>
        </w:rPr>
        <w:t xml:space="preserve">Your experience here depends on two things: how good you are coming in and how much you really want to improve.  If you have the drive and you have a modicum of ability, you're going to do </w:t>
      </w:r>
      <w:proofErr w:type="gramStart"/>
      <w:r>
        <w:rPr>
          <w:rFonts w:cs="Times New Roman"/>
          <w:szCs w:val="24"/>
        </w:rPr>
        <w:t>good</w:t>
      </w:r>
      <w:proofErr w:type="gramEnd"/>
      <w:r>
        <w:rPr>
          <w:rFonts w:cs="Times New Roman"/>
          <w:szCs w:val="24"/>
        </w:rPr>
        <w:t xml:space="preserve"> [sic] if you put in the practice.  If you don't, you're not.  (</w:t>
      </w:r>
      <w:proofErr w:type="gramStart"/>
      <w:r>
        <w:rPr>
          <w:rFonts w:cs="Times New Roman"/>
          <w:szCs w:val="24"/>
        </w:rPr>
        <w:t>student</w:t>
      </w:r>
      <w:proofErr w:type="gramEnd"/>
      <w:r>
        <w:rPr>
          <w:rFonts w:cs="Times New Roman"/>
          <w:szCs w:val="24"/>
        </w:rPr>
        <w:t xml:space="preserve"> interview 1, lines 198-202)</w:t>
      </w:r>
    </w:p>
    <w:p w:rsidR="000D2B06" w:rsidRDefault="000D2B06" w:rsidP="000D2B06">
      <w:r>
        <w:t xml:space="preserve">Stan believed that his history as a self-taught musician had contributed to his success at the school in two ways.  First, it had instilled in him a sense of determination, perseverance, and the ability to self-regulate.  Second, his time spent learning on his own through trial and error had given him a deep appreciation for the instruction he received from his teachers.  </w:t>
      </w:r>
    </w:p>
    <w:p w:rsidR="000D2B06" w:rsidRPr="00C806CC" w:rsidRDefault="000D2B06" w:rsidP="00AA1121">
      <w:pPr>
        <w:ind w:left="720" w:firstLine="0"/>
        <w:rPr>
          <w:rFonts w:cs="Times New Roman"/>
          <w:szCs w:val="24"/>
        </w:rPr>
      </w:pPr>
      <w:r>
        <w:rPr>
          <w:rFonts w:cs="Times New Roman"/>
          <w:szCs w:val="24"/>
        </w:rPr>
        <w:lastRenderedPageBreak/>
        <w:t>One thing about me is I will not quit until I get something done.  I'll keep at it.  I don't know if that has to do with how I learned or other experiences in my life, but what's really nice about coming here is that people can show me the easiest way to get something done, instead of trial and error.  Like, “You want to learn how do to this?  Do that, that, and that and you'll have it done.”  And [snaps] BAM, I went home—"Oh I can do it!  Wow that was helpful!”  That's been really great.  It took me three months to get all my major scale patterns down [on my own] and I've learned far more complicated things in a few days here.   I don't know if that is generally because I've improved so much, but the material that my instructor here gives me is incredible, it's great!  (</w:t>
      </w:r>
      <w:proofErr w:type="gramStart"/>
      <w:r>
        <w:rPr>
          <w:rFonts w:cs="Times New Roman"/>
          <w:szCs w:val="24"/>
        </w:rPr>
        <w:t>student</w:t>
      </w:r>
      <w:proofErr w:type="gramEnd"/>
      <w:r>
        <w:rPr>
          <w:rFonts w:cs="Times New Roman"/>
          <w:szCs w:val="24"/>
        </w:rPr>
        <w:t xml:space="preserve"> interview 1, lines 266-277)</w:t>
      </w:r>
    </w:p>
    <w:p w:rsidR="000D2B06" w:rsidRDefault="000D2B06" w:rsidP="000D2B06">
      <w:bookmarkStart w:id="145" w:name="_Toc447977450"/>
      <w:proofErr w:type="gramStart"/>
      <w:r w:rsidRPr="00AA1121">
        <w:rPr>
          <w:rStyle w:val="Heading3Char"/>
        </w:rPr>
        <w:t>Teachers as valuable</w:t>
      </w:r>
      <w:bookmarkEnd w:id="145"/>
      <w:r>
        <w:rPr>
          <w:b/>
        </w:rPr>
        <w:t>.</w:t>
      </w:r>
      <w:proofErr w:type="gramEnd"/>
      <w:r>
        <w:rPr>
          <w:b/>
        </w:rPr>
        <w:t xml:space="preserve">  </w:t>
      </w:r>
      <w:r>
        <w:t>Although Stan expressed the belief that students at the school must self-regulate their learning, he still placed a high value on his teachers.  He expressed sincere confidence in their abilities, experience, and knowledge, and felt that they were great sources of information that could help him further his education in a much more efficient manner than would occur if he were on his own.  However, rather than this information being disseminated in the classroom, Stan often found it necessary to engag</w:t>
      </w:r>
      <w:r w:rsidR="00B17FE2">
        <w:t>e his instructors outside of class</w:t>
      </w:r>
      <w:r>
        <w:t xml:space="preserve">.  This interaction occurred naturally, in part because of the </w:t>
      </w:r>
      <w:r w:rsidR="00B17FE2">
        <w:t xml:space="preserve">peer </w:t>
      </w:r>
      <w:r>
        <w:t>nature of the relationship between students and teachers</w:t>
      </w:r>
      <w:r w:rsidR="00B17FE2">
        <w:t xml:space="preserve"> within the school.</w:t>
      </w:r>
      <w:r>
        <w:t xml:space="preserve">  </w:t>
      </w:r>
    </w:p>
    <w:p w:rsidR="000D2B06" w:rsidRDefault="000D2B06" w:rsidP="00AA1121">
      <w:pPr>
        <w:ind w:left="720" w:firstLine="0"/>
        <w:rPr>
          <w:rFonts w:cs="Times New Roman"/>
          <w:szCs w:val="24"/>
        </w:rPr>
      </w:pPr>
      <w:r>
        <w:rPr>
          <w:rFonts w:cs="Times New Roman"/>
          <w:szCs w:val="24"/>
        </w:rPr>
        <w:t xml:space="preserve">If you utilize the instructors, if you talk to them after class, and you ask them how to improve, what you're supposed to be doing, is this practice routine going </w:t>
      </w:r>
      <w:r>
        <w:rPr>
          <w:rFonts w:cs="Times New Roman"/>
          <w:szCs w:val="24"/>
        </w:rPr>
        <w:lastRenderedPageBreak/>
        <w:t>to be great; if you really use them instead of just trying to skate by, you’re going to see changes.  (</w:t>
      </w:r>
      <w:proofErr w:type="gramStart"/>
      <w:r>
        <w:rPr>
          <w:rFonts w:cs="Times New Roman"/>
          <w:szCs w:val="24"/>
        </w:rPr>
        <w:t>student</w:t>
      </w:r>
      <w:proofErr w:type="gramEnd"/>
      <w:r>
        <w:rPr>
          <w:rFonts w:cs="Times New Roman"/>
          <w:szCs w:val="24"/>
        </w:rPr>
        <w:t xml:space="preserve"> interview 1, lines 180-183)</w:t>
      </w:r>
    </w:p>
    <w:p w:rsidR="000D2B06" w:rsidRDefault="000D2B06" w:rsidP="000D2B06">
      <w:pPr>
        <w:rPr>
          <w:rFonts w:cs="Times New Roman"/>
          <w:szCs w:val="24"/>
        </w:rPr>
      </w:pPr>
      <w:bookmarkStart w:id="146" w:name="_Toc447977451"/>
      <w:proofErr w:type="gramStart"/>
      <w:r w:rsidRPr="00AA1121">
        <w:rPr>
          <w:rStyle w:val="Heading3Char"/>
        </w:rPr>
        <w:t>Students as teachers.</w:t>
      </w:r>
      <w:bookmarkEnd w:id="146"/>
      <w:proofErr w:type="gramEnd"/>
      <w:r>
        <w:rPr>
          <w:rFonts w:cs="Times New Roman"/>
          <w:b/>
          <w:szCs w:val="24"/>
        </w:rPr>
        <w:t xml:space="preserve">  </w:t>
      </w:r>
      <w:r>
        <w:rPr>
          <w:rFonts w:cs="Times New Roman"/>
          <w:szCs w:val="24"/>
        </w:rPr>
        <w:t xml:space="preserve">A final pedagogical element mentioned by Stan was the opportunity he had to teach and be taught by his classmates.  This did not occur during formal presentations or specific projects, but rather in the daily routine of the </w:t>
      </w:r>
      <w:r w:rsidR="00B17FE2">
        <w:rPr>
          <w:rFonts w:cs="Times New Roman"/>
          <w:szCs w:val="24"/>
        </w:rPr>
        <w:t xml:space="preserve">observed </w:t>
      </w:r>
      <w:r>
        <w:rPr>
          <w:rFonts w:cs="Times New Roman"/>
          <w:szCs w:val="24"/>
        </w:rPr>
        <w:t xml:space="preserve">class.  Although he only mentioned this form of peer interaction in passing during his interview, I witnessed Stan helping his fellow band mates numerous times as they were working on songs for their class.  At other times, he received instruction from his classmates as evidenced in the following anecdote: Stan had the opportunity to sing a verse in one of the songs they performed.  During one class session, the teacher told the class to take a five minute break and left the classroom.  Stan and the two principle vocalists in the group stayed and worked on Stan’s vocal part.  The vocalists encouraged him and suggested practice strategies, such as slow practice and breaking the vocal line into smaller parts, to help him better learn his part (observation 2, lines 176-189).  During the learning stages of the set list preparation, it was common to see one student spontaneously assist another student learning a chord progression or musical riff they were having difficulties with (observation 1, lines 204-209; observation 2, lines 52-56, 79, 132-144, 154-161; observation 3, lines 86-91).  </w:t>
      </w:r>
    </w:p>
    <w:p w:rsidR="000D2B06" w:rsidRDefault="000D2B06" w:rsidP="000D2B06">
      <w:pPr>
        <w:rPr>
          <w:rFonts w:cs="Times New Roman"/>
          <w:szCs w:val="24"/>
        </w:rPr>
      </w:pPr>
      <w:r w:rsidRPr="008744AE">
        <w:rPr>
          <w:rFonts w:cs="Times New Roman"/>
          <w:szCs w:val="24"/>
        </w:rPr>
        <w:t>Th</w:t>
      </w:r>
      <w:r>
        <w:rPr>
          <w:rFonts w:cs="Times New Roman"/>
          <w:szCs w:val="24"/>
        </w:rPr>
        <w:t>e</w:t>
      </w:r>
      <w:r w:rsidRPr="008744AE">
        <w:rPr>
          <w:rFonts w:cs="Times New Roman"/>
          <w:szCs w:val="24"/>
        </w:rPr>
        <w:t xml:space="preserve"> phenomenon of </w:t>
      </w:r>
      <w:r>
        <w:rPr>
          <w:rFonts w:cs="Times New Roman"/>
          <w:szCs w:val="24"/>
        </w:rPr>
        <w:t>classmates</w:t>
      </w:r>
      <w:r w:rsidRPr="008744AE">
        <w:rPr>
          <w:rFonts w:cs="Times New Roman"/>
          <w:szCs w:val="24"/>
        </w:rPr>
        <w:t xml:space="preserve"> assisting one another</w:t>
      </w:r>
      <w:r>
        <w:rPr>
          <w:rFonts w:cs="Times New Roman"/>
          <w:szCs w:val="24"/>
        </w:rPr>
        <w:t xml:space="preserve"> exemplified differentiated learning (Tomlinson, 2003) and replicated what had occurred in Green’s study on informal learning (2008b).  The small size of the LPW/RD class allowed students, who entered with varying levels of </w:t>
      </w:r>
      <w:r w:rsidR="00BD2890">
        <w:rPr>
          <w:rFonts w:cs="Times New Roman"/>
          <w:szCs w:val="24"/>
        </w:rPr>
        <w:t xml:space="preserve">musical </w:t>
      </w:r>
      <w:r>
        <w:rPr>
          <w:rFonts w:cs="Times New Roman"/>
          <w:szCs w:val="24"/>
        </w:rPr>
        <w:t>knowledge</w:t>
      </w:r>
      <w:r w:rsidR="00BD2890">
        <w:rPr>
          <w:rFonts w:cs="Times New Roman"/>
          <w:szCs w:val="24"/>
        </w:rPr>
        <w:t xml:space="preserve"> and skill</w:t>
      </w:r>
      <w:r>
        <w:rPr>
          <w:rFonts w:cs="Times New Roman"/>
          <w:szCs w:val="24"/>
        </w:rPr>
        <w:t xml:space="preserve">, to all contribute and engage </w:t>
      </w:r>
      <w:r>
        <w:rPr>
          <w:rFonts w:cs="Times New Roman"/>
          <w:szCs w:val="24"/>
        </w:rPr>
        <w:lastRenderedPageBreak/>
        <w:t xml:space="preserve">with the rest of the class (Green, 2008a; Scott, 2006), and allowed teachers to simultaneously address students at different levels of skill and ability.   </w:t>
      </w:r>
    </w:p>
    <w:p w:rsidR="000D2B06" w:rsidRDefault="000D2B06" w:rsidP="00AA1121">
      <w:pPr>
        <w:pStyle w:val="Heading2"/>
      </w:pPr>
      <w:bookmarkStart w:id="147" w:name="_Toc447977452"/>
      <w:r>
        <w:t>Description of Lived Experience</w:t>
      </w:r>
      <w:bookmarkEnd w:id="147"/>
    </w:p>
    <w:p w:rsidR="000D2B06" w:rsidRDefault="000D2B06" w:rsidP="000D2B06">
      <w:r>
        <w:t xml:space="preserve">Stan’s experience at the school included both positive and negative elements.  The curriculum at the school was a singular element of his experience that fostered the conflicting feelings he held towards the school.  Upon entering the school, he was surprised at the curriculum’s overt focus on music business at the expense of a focus on the performance aspect of music.  He appeared to desire more direct instruction concerning his technical ability on his instrument than was provided.  However, he was very complementary of the business knowledge had gained at the school and asserted that he now had a plan regarding his future career as a performer and felt that he had been given the tools to develop a plan to help attain his goals.  </w:t>
      </w:r>
    </w:p>
    <w:p w:rsidR="000D2B06" w:rsidRDefault="000D2B06" w:rsidP="000D2B06">
      <w:r>
        <w:t xml:space="preserve">Besides curriculum, another element that engendered negative feelings in Stan was the presence of other students who he felt were not great musicians.  Perhaps as a result of the music business emphasis, Stan felt that there were no real performance standards in place at the school.  This led to frustration as he was placed in music groups containing students who he described as less than capable on their own instrument, and resulted in limiting the repertoire the group could perform.  Similarly, Stan thought much of the curricular content he encountered in class was fundamental, covering information students should have learned before entering the school.  As a result, he was often bored in class and felt like they were a waste of time.  </w:t>
      </w:r>
    </w:p>
    <w:p w:rsidR="000D2B06" w:rsidRDefault="000D2B06" w:rsidP="000D2B06">
      <w:r>
        <w:t>Despite these negative impressions of the school, Stan’s overall opinion of his time at the school and it</w:t>
      </w:r>
      <w:r w:rsidR="00D6637F">
        <w:t>s value to him as a musician were</w:t>
      </w:r>
      <w:r>
        <w:t xml:space="preserve"> quite positive.  These positive </w:t>
      </w:r>
      <w:r>
        <w:lastRenderedPageBreak/>
        <w:t>feelings were the result of his high opinion of the instructors</w:t>
      </w:r>
      <w:r w:rsidR="00A96D9B">
        <w:t>,</w:t>
      </w:r>
      <w:r>
        <w:t xml:space="preserve"> a</w:t>
      </w:r>
      <w:r w:rsidR="00A96D9B">
        <w:t>nd the community of musicians within</w:t>
      </w:r>
      <w:r>
        <w:t xml:space="preserve"> the school.  Although Stan said he had to approach them outside of class to access the information and instruction he deemed most valuable, he held his instructors in the highest regards, and believed that they possessed a wealth of knowledge that had helped him improve as a musician</w:t>
      </w:r>
      <w:r w:rsidR="00A96D9B">
        <w:t xml:space="preserve"> during his time at the school</w:t>
      </w:r>
      <w:r>
        <w:t xml:space="preserve">.  He listed several instructors by name </w:t>
      </w:r>
      <w:proofErr w:type="gramStart"/>
      <w:r>
        <w:t>who</w:t>
      </w:r>
      <w:proofErr w:type="gramEnd"/>
      <w:r>
        <w:t xml:space="preserve"> had made a lasting impact on his playing.  In the end, he felt that if someone was truly interested in bettering themselves as a musician, they could seek out the information and instruction they needed from the teachers at the school.  </w:t>
      </w:r>
    </w:p>
    <w:p w:rsidR="000D2B06" w:rsidRPr="0039129D" w:rsidRDefault="000D2B06" w:rsidP="00AA1121">
      <w:pPr>
        <w:pStyle w:val="Heading2"/>
      </w:pPr>
      <w:bookmarkStart w:id="148" w:name="_Toc447977453"/>
      <w:r>
        <w:t>Summary</w:t>
      </w:r>
      <w:bookmarkEnd w:id="148"/>
    </w:p>
    <w:p w:rsidR="000D2B06" w:rsidRDefault="000D2B06" w:rsidP="000D2B06">
      <w:r>
        <w:t xml:space="preserve">Stan had negative things to say about the curriculum, specifically as it related to his classes.  Yet, at the same time, he acknowledged that he had learned a great deal about music business and was extremely positive about the profound ways many of his teachers had influenced him as a musician.  His informal, self-directed music education prior to entering the school appeared to have a positive effect on his experience at the school.  Being accustomed to pursuing knowledge at a pace and sequence that he </w:t>
      </w:r>
      <w:proofErr w:type="gramStart"/>
      <w:r>
        <w:t>controlled,</w:t>
      </w:r>
      <w:proofErr w:type="gramEnd"/>
      <w:r>
        <w:t xml:space="preserve"> Stan was quick to criticize curricular content that was not tailored to his specific goals and desires.  </w:t>
      </w:r>
      <w:r w:rsidR="008910AB">
        <w:t>In part, this criticism stemmed from curricular content that he viewed as elementary, and too basic to be taught at the college level.  However, i</w:t>
      </w:r>
      <w:r>
        <w:t xml:space="preserve">t is </w:t>
      </w:r>
      <w:r w:rsidR="008910AB">
        <w:t xml:space="preserve">also </w:t>
      </w:r>
      <w:r>
        <w:t>possible that the pedagogy employed at the school influenced his opinion of specific content in the curriculum.  For example, content that was taught in a more traditional wa</w:t>
      </w:r>
      <w:r w:rsidR="00DC0B09">
        <w:t>y (e.g. in a classroom setting)</w:t>
      </w:r>
      <w:r>
        <w:t xml:space="preserve"> was viewed in a negative light versus the positive impression of the content Stan received when he initiated interaction with his </w:t>
      </w:r>
      <w:r>
        <w:lastRenderedPageBreak/>
        <w:t xml:space="preserve">teachers outside of class.  One aspect of an informal (constructivist) learning style is that the learner has agency to direct curricular content.  When that agency is taken out of the hands of the learner, it is incumbent for the teacher to help make the connection from the curriculum to the everyday life of the learner.  </w:t>
      </w:r>
    </w:p>
    <w:p w:rsidR="000D2B06" w:rsidRPr="001A4AA4" w:rsidRDefault="000D2B06" w:rsidP="000D2B06">
      <w:pPr>
        <w:rPr>
          <w:rFonts w:cs="Times New Roman"/>
          <w:szCs w:val="24"/>
        </w:rPr>
      </w:pPr>
      <w:r>
        <w:rPr>
          <w:rFonts w:cs="Times New Roman"/>
          <w:szCs w:val="24"/>
        </w:rPr>
        <w:t xml:space="preserve">Based on Stan’s description of his experience with the curriculum and pedagogy at the school, </w:t>
      </w:r>
      <w:r w:rsidRPr="00E76008">
        <w:rPr>
          <w:rFonts w:cs="Times New Roman"/>
          <w:szCs w:val="24"/>
        </w:rPr>
        <w:t xml:space="preserve">an educational model </w:t>
      </w:r>
      <w:r>
        <w:rPr>
          <w:rFonts w:cs="Times New Roman"/>
          <w:szCs w:val="24"/>
        </w:rPr>
        <w:t xml:space="preserve">emerged </w:t>
      </w:r>
      <w:r w:rsidRPr="00E76008">
        <w:rPr>
          <w:rFonts w:cs="Times New Roman"/>
          <w:szCs w:val="24"/>
        </w:rPr>
        <w:t xml:space="preserve">that might serve as the best synthesis of the formal and informal learning methods of music education.  </w:t>
      </w:r>
      <w:r>
        <w:rPr>
          <w:rFonts w:cs="Times New Roman"/>
          <w:szCs w:val="24"/>
        </w:rPr>
        <w:t>In this model, t</w:t>
      </w:r>
      <w:r w:rsidRPr="00E76008">
        <w:rPr>
          <w:rFonts w:cs="Times New Roman"/>
          <w:szCs w:val="24"/>
        </w:rPr>
        <w:t xml:space="preserve">he student </w:t>
      </w:r>
      <w:r>
        <w:rPr>
          <w:rFonts w:cs="Times New Roman"/>
          <w:szCs w:val="24"/>
        </w:rPr>
        <w:t>was a self-regulated learner; assuming r</w:t>
      </w:r>
      <w:r w:rsidRPr="00E76008">
        <w:rPr>
          <w:rFonts w:cs="Times New Roman"/>
          <w:szCs w:val="24"/>
        </w:rPr>
        <w:t>espo</w:t>
      </w:r>
      <w:r>
        <w:rPr>
          <w:rFonts w:cs="Times New Roman"/>
          <w:szCs w:val="24"/>
        </w:rPr>
        <w:t>nsibility for his own education</w:t>
      </w:r>
      <w:r w:rsidRPr="00E76008">
        <w:rPr>
          <w:rFonts w:cs="Times New Roman"/>
          <w:szCs w:val="24"/>
        </w:rPr>
        <w:t xml:space="preserve"> </w:t>
      </w:r>
      <w:r>
        <w:rPr>
          <w:rFonts w:cs="Times New Roman"/>
          <w:szCs w:val="24"/>
        </w:rPr>
        <w:t>including elements such as curricular content and motivation.  The teacher was present to fill in gaps, guide the student to more efficient ways of learning, and serve as a more kno</w:t>
      </w:r>
      <w:r w:rsidR="00F63493">
        <w:rPr>
          <w:rFonts w:cs="Times New Roman"/>
          <w:szCs w:val="24"/>
        </w:rPr>
        <w:t>wledgeable other (Vygotsky, 1978</w:t>
      </w:r>
      <w:r>
        <w:rPr>
          <w:rFonts w:cs="Times New Roman"/>
          <w:szCs w:val="24"/>
        </w:rPr>
        <w:t xml:space="preserve">).  </w:t>
      </w:r>
    </w:p>
    <w:p w:rsidR="000D2B06" w:rsidRDefault="000D2B06" w:rsidP="000D2B06">
      <w:pPr>
        <w:spacing w:after="200" w:line="276" w:lineRule="auto"/>
        <w:ind w:firstLine="0"/>
      </w:pPr>
      <w:r>
        <w:br w:type="page"/>
      </w:r>
    </w:p>
    <w:p w:rsidR="000D2B06" w:rsidRPr="00E32E00" w:rsidRDefault="009F0AB8" w:rsidP="00BC3B29">
      <w:pPr>
        <w:pStyle w:val="Heading1"/>
        <w:ind w:firstLine="0"/>
      </w:pPr>
      <w:bookmarkStart w:id="149" w:name="_Toc447977454"/>
      <w:r>
        <w:lastRenderedPageBreak/>
        <w:t xml:space="preserve">Chapter 6:  </w:t>
      </w:r>
      <w:r w:rsidR="000D2B06">
        <w:t>Administrator</w:t>
      </w:r>
      <w:r w:rsidR="000D2B06" w:rsidRPr="00E32E00">
        <w:t xml:space="preserve"> Case</w:t>
      </w:r>
      <w:bookmarkEnd w:id="149"/>
    </w:p>
    <w:p w:rsidR="000D2B06" w:rsidRPr="002551F8" w:rsidRDefault="000D2B06" w:rsidP="00AA1121">
      <w:pPr>
        <w:pStyle w:val="Heading2"/>
      </w:pPr>
      <w:bookmarkStart w:id="150" w:name="_Toc447977455"/>
      <w:r w:rsidRPr="002551F8">
        <w:t>Introduction</w:t>
      </w:r>
      <w:bookmarkEnd w:id="150"/>
    </w:p>
    <w:p w:rsidR="000D2B06" w:rsidRDefault="000D2B06" w:rsidP="000D2B06">
      <w:r>
        <w:t>Alan, the administrator participant f</w:t>
      </w:r>
      <w:r w:rsidR="00DC0B09">
        <w:t>or the current study, served in the performance area of the school</w:t>
      </w:r>
      <w:r>
        <w:t xml:space="preserve">.  He was a </w:t>
      </w:r>
      <w:r w:rsidR="00DC0B09">
        <w:t>young</w:t>
      </w:r>
      <w:r>
        <w:t xml:space="preserve"> guitar player </w:t>
      </w:r>
      <w:r w:rsidR="00DC0B09">
        <w:t xml:space="preserve">in his early thirties </w:t>
      </w:r>
      <w:r>
        <w:t xml:space="preserve">who was first introduced to music by his father, a hobby guitarist who often played in the home.  In high school, Alan became interested in jazz music and joined his school’s jazz band.  It was during this time that he taught himself to read music and began practicing guitar six to eight hours a day.  Early in his musical career, Alan formed bands with friends and wrote and recorded original songs.  Upon graduating from high school, Alan went on to earn a bachelor’s degree in music performance and a master’s degree in jazz studies from a traditional school of music at </w:t>
      </w:r>
      <w:r w:rsidR="00EB44D7">
        <w:t>a</w:t>
      </w:r>
      <w:r>
        <w:t xml:space="preserve"> local state university.  </w:t>
      </w:r>
    </w:p>
    <w:p w:rsidR="000D2B06" w:rsidRDefault="00DC0B09" w:rsidP="000D2B06">
      <w:r>
        <w:t>In his administrative role</w:t>
      </w:r>
      <w:r w:rsidR="000D2B06">
        <w:t xml:space="preserve">, Alan’s responsibilities at the school in the current study included hiring teachers and developing the curriculum for the performance degree.  He believed helping resource teachers and answering questions they had regarding the curriculum were his main roles at the school.  Besides these administrative duties, he also taught applied guitar lessons and other various classes as needed.  </w:t>
      </w:r>
    </w:p>
    <w:p w:rsidR="000D2B06" w:rsidRPr="00703410" w:rsidRDefault="00C17D5B" w:rsidP="00AA1121">
      <w:pPr>
        <w:pStyle w:val="Heading2"/>
      </w:pPr>
      <w:bookmarkStart w:id="151" w:name="_Toc447977456"/>
      <w:r>
        <w:t>What L</w:t>
      </w:r>
      <w:r w:rsidR="000D2B06">
        <w:t xml:space="preserve">ed to </w:t>
      </w:r>
      <w:r>
        <w:t>P</w:t>
      </w:r>
      <w:r w:rsidR="000D2B06">
        <w:t>articipation</w:t>
      </w:r>
      <w:bookmarkEnd w:id="151"/>
    </w:p>
    <w:p w:rsidR="000D2B06" w:rsidRDefault="000D2B06" w:rsidP="000D2B06">
      <w:r>
        <w:t>Timing played a major role in Alan’s decision to begin working at the school.  When he fini</w:t>
      </w:r>
      <w:r w:rsidR="00894ABC">
        <w:t>shed his master’s degree</w:t>
      </w:r>
      <w:r>
        <w:t xml:space="preserve">, he was intrigued by the excitement and buzz surrounding the school’s forthcoming opening.  He welcomed the opportunity to become an adjunct teacher in their performance area as he transitioned from being a </w:t>
      </w:r>
      <w:r>
        <w:lastRenderedPageBreak/>
        <w:t xml:space="preserve">student to having a career.  Besides the prospect of making a stable income, he also viewed teaching at the school as a way to further his career in the music industry. </w:t>
      </w:r>
    </w:p>
    <w:p w:rsidR="000D2B06" w:rsidRDefault="000D2B06" w:rsidP="00AA1121">
      <w:pPr>
        <w:ind w:left="720" w:firstLine="0"/>
      </w:pPr>
      <w:r>
        <w:t xml:space="preserve">I </w:t>
      </w:r>
      <w:r w:rsidRPr="005650A7">
        <w:t>had some personal goals and personal reasons to come to</w:t>
      </w:r>
      <w:r>
        <w:t xml:space="preserve"> the school, be</w:t>
      </w:r>
      <w:r w:rsidRPr="005650A7">
        <w:t>cause</w:t>
      </w:r>
      <w:r>
        <w:t xml:space="preserve"> </w:t>
      </w:r>
      <w:r w:rsidRPr="005650A7">
        <w:t>I'm in the industry as well.  I play and I write, and</w:t>
      </w:r>
      <w:r>
        <w:t xml:space="preserve"> </w:t>
      </w:r>
      <w:r w:rsidRPr="005650A7">
        <w:t>I'm still moving forward with my own career in</w:t>
      </w:r>
      <w:r>
        <w:t xml:space="preserve"> the music industry.  I</w:t>
      </w:r>
      <w:r w:rsidRPr="005650A7">
        <w:t xml:space="preserve"> felt like it would be a great pla</w:t>
      </w:r>
      <w:r>
        <w:t xml:space="preserve">ce for me to come and meet other people </w:t>
      </w:r>
      <w:r w:rsidRPr="005650A7">
        <w:t>and get p</w:t>
      </w:r>
      <w:r>
        <w:t>lugged in with students [and]</w:t>
      </w:r>
      <w:r w:rsidRPr="005650A7">
        <w:t xml:space="preserve"> th</w:t>
      </w:r>
      <w:r>
        <w:t xml:space="preserve">e staff at the school.  I used it as a way to </w:t>
      </w:r>
      <w:r w:rsidRPr="005650A7">
        <w:t>teach and help my income, but also a way to help further my career.</w:t>
      </w:r>
      <w:r>
        <w:t xml:space="preserve">  (</w:t>
      </w:r>
      <w:proofErr w:type="gramStart"/>
      <w:r>
        <w:t>admi</w:t>
      </w:r>
      <w:r w:rsidR="00B00066">
        <w:t>nistrator</w:t>
      </w:r>
      <w:proofErr w:type="gramEnd"/>
      <w:r w:rsidR="00B00066">
        <w:t xml:space="preserve"> interview 1, lines 167-173</w:t>
      </w:r>
      <w:r>
        <w:t>)</w:t>
      </w:r>
    </w:p>
    <w:p w:rsidR="000D2B06" w:rsidRDefault="000D2B06" w:rsidP="000D2B06">
      <w:r>
        <w:t xml:space="preserve">At the time of the current study, Alan’s networking within the school had already proven beneficial to his music career as he was actively collaborating with a former student who had recently won a Grammy award.   </w:t>
      </w:r>
    </w:p>
    <w:p w:rsidR="000D2B06" w:rsidRPr="002E641F" w:rsidRDefault="000D2B06" w:rsidP="00AA1121">
      <w:pPr>
        <w:pStyle w:val="Heading2"/>
      </w:pPr>
      <w:bookmarkStart w:id="152" w:name="_Toc447977457"/>
      <w:r>
        <w:t>Culture of the School</w:t>
      </w:r>
      <w:bookmarkEnd w:id="152"/>
    </w:p>
    <w:p w:rsidR="000D2B06" w:rsidRDefault="000D2B06" w:rsidP="000D2B06">
      <w:r>
        <w:t>As mentioned in previous chapters, the unique culture of the school was shaped by numerous factors. In my interviews with Alan, he highlighted four areas that help</w:t>
      </w:r>
      <w:r w:rsidR="00EB44D7">
        <w:t>ed</w:t>
      </w:r>
      <w:r>
        <w:t xml:space="preserve"> shape the culture of the school.  These included (1) the students attending the school, (2) the faculty and administration at the school, (3) the networking that takes place within the school, and (4) the technical emphasis at the core of the school’s purpose.  </w:t>
      </w:r>
    </w:p>
    <w:p w:rsidR="000D2B06" w:rsidRDefault="000D2B06" w:rsidP="000D2B06">
      <w:bookmarkStart w:id="153" w:name="_Toc447977458"/>
      <w:proofErr w:type="gramStart"/>
      <w:r w:rsidRPr="00AA1121">
        <w:rPr>
          <w:rStyle w:val="Heading3Char"/>
        </w:rPr>
        <w:t>Students</w:t>
      </w:r>
      <w:bookmarkEnd w:id="153"/>
      <w:r>
        <w:rPr>
          <w:b/>
        </w:rPr>
        <w:t>.</w:t>
      </w:r>
      <w:proofErr w:type="gramEnd"/>
      <w:r>
        <w:t xml:space="preserve">  Alan demonstrated a sincere fondness as he spoke about the students at the school.  He stated that the students were passionate about music and had a “genuine interest in what they were doing” (admi</w:t>
      </w:r>
      <w:r w:rsidR="00956449">
        <w:t>nistrator interview 1, lines 135</w:t>
      </w:r>
      <w:r>
        <w:t>-13</w:t>
      </w:r>
      <w:r w:rsidR="00956449">
        <w:t>6</w:t>
      </w:r>
      <w:r>
        <w:t>).  At the same time,</w:t>
      </w:r>
      <w:r w:rsidR="00EB44D7">
        <w:t xml:space="preserve"> he spoke of the collegiality among</w:t>
      </w:r>
      <w:r>
        <w:t xml:space="preserve"> the students, attributing this to their “</w:t>
      </w:r>
      <w:r>
        <w:rPr>
          <w:rFonts w:cs="Times New Roman"/>
          <w:szCs w:val="24"/>
        </w:rPr>
        <w:t>open, accepting, and pretty easy going” nature (adm</w:t>
      </w:r>
      <w:r w:rsidR="00956449">
        <w:rPr>
          <w:rFonts w:cs="Times New Roman"/>
          <w:szCs w:val="24"/>
        </w:rPr>
        <w:t>inistrator interview 1, line 139</w:t>
      </w:r>
      <w:r>
        <w:rPr>
          <w:rFonts w:cs="Times New Roman"/>
          <w:szCs w:val="24"/>
        </w:rPr>
        <w:t xml:space="preserve">).  </w:t>
      </w:r>
      <w:r>
        <w:t xml:space="preserve"> Although a few students at the school were transfers from tradition schools of </w:t>
      </w:r>
      <w:r>
        <w:lastRenderedPageBreak/>
        <w:t>music or came from service in the military, Alan stated that most of the students came to the school immediately following high school graduation.  Despite this common trait held by most of the students, Alan pointed out that they came from a variety of musical backgrounds and possessed a wide range of music</w:t>
      </w:r>
      <w:r w:rsidR="00F17661">
        <w:t>al knowledge and skill</w:t>
      </w:r>
      <w:r>
        <w:t xml:space="preserve">.  </w:t>
      </w:r>
    </w:p>
    <w:p w:rsidR="000D2B06" w:rsidRDefault="000D2B06" w:rsidP="00AA1121">
      <w:pPr>
        <w:ind w:left="720" w:firstLine="0"/>
      </w:pPr>
      <w:r w:rsidRPr="001C0EF6">
        <w:t>Musically, they are at all different levels.  I've seen some of the most talented kids I</w:t>
      </w:r>
      <w:r>
        <w:t>’ve</w:t>
      </w:r>
      <w:r w:rsidRPr="001C0EF6">
        <w:t xml:space="preserve"> ever seen in my life come through this school, and then I've seen some peo</w:t>
      </w:r>
      <w:r>
        <w:t xml:space="preserve">ple that've </w:t>
      </w:r>
      <w:r w:rsidR="00DC0B09">
        <w:t xml:space="preserve">[sic] </w:t>
      </w:r>
      <w:r>
        <w:t>come through that I scratch my head and say, "Ho</w:t>
      </w:r>
      <w:r w:rsidRPr="001C0EF6">
        <w:t>w'd you get in</w:t>
      </w:r>
      <w:r>
        <w:t xml:space="preserve">?"  But there are </w:t>
      </w:r>
      <w:r w:rsidRPr="001C0EF6">
        <w:t>a lot of different levels, a lot of different talent</w:t>
      </w:r>
      <w:r>
        <w:t xml:space="preserve"> [sic]</w:t>
      </w:r>
      <w:r w:rsidRPr="001C0EF6">
        <w:t>, coming from all different backgrounds and all walks of life.</w:t>
      </w:r>
      <w:r>
        <w:t xml:space="preserve">  (</w:t>
      </w:r>
      <w:proofErr w:type="gramStart"/>
      <w:r>
        <w:t>admi</w:t>
      </w:r>
      <w:r w:rsidR="00956449">
        <w:t>nistrator</w:t>
      </w:r>
      <w:proofErr w:type="gramEnd"/>
      <w:r w:rsidR="00956449">
        <w:t xml:space="preserve"> interview 1, lines 152-156</w:t>
      </w:r>
      <w:r>
        <w:t>)</w:t>
      </w:r>
    </w:p>
    <w:p w:rsidR="008220F6" w:rsidRDefault="008220F6" w:rsidP="008220F6">
      <w:pPr>
        <w:ind w:firstLine="0"/>
      </w:pPr>
      <w:r>
        <w:t xml:space="preserve">The wide range of musical knowledge and skill resulting from students’ varied educational backgrounds presented challenges to curriculum development and pedagogical philosophy within the school.  These challenges will be addressed below in their respective sections.  </w:t>
      </w:r>
    </w:p>
    <w:p w:rsidR="000D2B06" w:rsidRDefault="000D2B06" w:rsidP="000D2B06">
      <w:bookmarkStart w:id="154" w:name="_Toc447977459"/>
      <w:proofErr w:type="gramStart"/>
      <w:r w:rsidRPr="00AA1121">
        <w:rPr>
          <w:rStyle w:val="Heading3Char"/>
        </w:rPr>
        <w:t>Teachers</w:t>
      </w:r>
      <w:bookmarkEnd w:id="154"/>
      <w:r>
        <w:rPr>
          <w:b/>
        </w:rPr>
        <w:t>.</w:t>
      </w:r>
      <w:proofErr w:type="gramEnd"/>
      <w:r>
        <w:rPr>
          <w:b/>
        </w:rPr>
        <w:t xml:space="preserve">  </w:t>
      </w:r>
      <w:r>
        <w:t>Alan spoke very highly of the faculty at the school, asserting that they were some of “the best teachers in the region” (ad</w:t>
      </w:r>
      <w:r w:rsidR="00956449">
        <w:t>ministrator interview 1, line 113</w:t>
      </w:r>
      <w:r>
        <w:t>).  This assessment appeared to largely rest on the performance experience of the teachers, as demonstrated in the following statement concerning how a student would benefit from studying at the school.</w:t>
      </w:r>
    </w:p>
    <w:p w:rsidR="000D2B06" w:rsidRDefault="000D2B06" w:rsidP="00AA1121">
      <w:pPr>
        <w:autoSpaceDE w:val="0"/>
        <w:autoSpaceDN w:val="0"/>
        <w:adjustRightInd w:val="0"/>
        <w:ind w:left="720" w:firstLine="0"/>
        <w:rPr>
          <w:rFonts w:cs="Times New Roman"/>
          <w:szCs w:val="24"/>
        </w:rPr>
      </w:pPr>
      <w:r>
        <w:rPr>
          <w:rFonts w:cs="Times New Roman"/>
          <w:szCs w:val="24"/>
        </w:rPr>
        <w:t xml:space="preserve">On the performance side, they're getting to study with some of the best players...in this region.  You're getting to study with guys that have been there and done that…that's just an invaluable experience.  A lot of our guys have </w:t>
      </w:r>
      <w:r>
        <w:rPr>
          <w:rFonts w:cs="Times New Roman"/>
          <w:szCs w:val="24"/>
        </w:rPr>
        <w:lastRenderedPageBreak/>
        <w:t>incredible resumes, incredible work experience, and it's really cool.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358-363</w:t>
      </w:r>
      <w:r>
        <w:rPr>
          <w:rFonts w:cs="Times New Roman"/>
          <w:szCs w:val="24"/>
        </w:rPr>
        <w:t>)</w:t>
      </w:r>
    </w:p>
    <w:p w:rsidR="000D2B06" w:rsidRDefault="000D2B06" w:rsidP="000D2B06">
      <w:pPr>
        <w:autoSpaceDE w:val="0"/>
        <w:autoSpaceDN w:val="0"/>
        <w:adjustRightInd w:val="0"/>
        <w:rPr>
          <w:rFonts w:cs="Times New Roman"/>
          <w:szCs w:val="24"/>
        </w:rPr>
      </w:pPr>
      <w:r>
        <w:rPr>
          <w:rFonts w:cs="Times New Roman"/>
          <w:szCs w:val="24"/>
        </w:rPr>
        <w:t>A conscious effort had been made at the school to hire teachers whose primary qualification was their status as gigging musicians who were currently active in the music industry.  To that en</w:t>
      </w:r>
      <w:r w:rsidR="00DC0B09">
        <w:rPr>
          <w:rFonts w:cs="Times New Roman"/>
          <w:szCs w:val="24"/>
        </w:rPr>
        <w:t>d, the school began with an all-</w:t>
      </w:r>
      <w:r>
        <w:rPr>
          <w:rFonts w:cs="Times New Roman"/>
          <w:szCs w:val="24"/>
        </w:rPr>
        <w:t xml:space="preserve">adjunct faculty model in place.  This model was chosen by the school to enable them to hire teachers who were active performers, even though they were only available to teach a few days a week because of their performance and touring schedules.  Alan believed this schedule was preferred by many of the teachers at the school who were quite busy with their own performing careers.  Requisite qualifications to be hired as adjunct faculty at the school relied more on performance experience and less on formal academic pedigree.  </w:t>
      </w:r>
      <w:proofErr w:type="spellStart"/>
      <w:r>
        <w:rPr>
          <w:rFonts w:cs="Times New Roman"/>
          <w:szCs w:val="24"/>
        </w:rPr>
        <w:t>Westerlund</w:t>
      </w:r>
      <w:proofErr w:type="spellEnd"/>
      <w:r>
        <w:rPr>
          <w:rFonts w:cs="Times New Roman"/>
          <w:szCs w:val="24"/>
        </w:rPr>
        <w:t xml:space="preserve"> (2006) has championed adjusting the qualification requirements of music educators away from academic pedigree and towards performance experience.  He believes this shift is necessary to help facilitate the inclusion of popular music styles into the curriculum.  </w:t>
      </w:r>
    </w:p>
    <w:p w:rsidR="000D2B06" w:rsidRDefault="00DC0B09" w:rsidP="000D2B06">
      <w:pPr>
        <w:autoSpaceDE w:val="0"/>
        <w:autoSpaceDN w:val="0"/>
        <w:adjustRightInd w:val="0"/>
        <w:rPr>
          <w:rFonts w:cs="Times New Roman"/>
          <w:szCs w:val="24"/>
        </w:rPr>
      </w:pPr>
      <w:r>
        <w:rPr>
          <w:rFonts w:cs="Times New Roman"/>
          <w:szCs w:val="24"/>
        </w:rPr>
        <w:t>The all-</w:t>
      </w:r>
      <w:r w:rsidR="000D2B06">
        <w:rPr>
          <w:rFonts w:cs="Times New Roman"/>
          <w:szCs w:val="24"/>
        </w:rPr>
        <w:t>adjunct faculty model at the scho</w:t>
      </w:r>
      <w:r w:rsidR="00B21299">
        <w:rPr>
          <w:rFonts w:cs="Times New Roman"/>
          <w:szCs w:val="24"/>
        </w:rPr>
        <w:t xml:space="preserve">ol was revisited when </w:t>
      </w:r>
      <w:r w:rsidR="000D2B06">
        <w:rPr>
          <w:rFonts w:cs="Times New Roman"/>
          <w:szCs w:val="24"/>
        </w:rPr>
        <w:t>the school established a</w:t>
      </w:r>
      <w:r>
        <w:rPr>
          <w:rFonts w:cs="Times New Roman"/>
          <w:szCs w:val="24"/>
        </w:rPr>
        <w:t xml:space="preserve"> new</w:t>
      </w:r>
      <w:r w:rsidR="000D2B06">
        <w:rPr>
          <w:rFonts w:cs="Times New Roman"/>
          <w:szCs w:val="24"/>
        </w:rPr>
        <w:t xml:space="preserve"> four-year </w:t>
      </w:r>
      <w:r>
        <w:rPr>
          <w:rFonts w:cs="Times New Roman"/>
          <w:szCs w:val="24"/>
        </w:rPr>
        <w:t>b</w:t>
      </w:r>
      <w:r w:rsidR="000D2B06">
        <w:rPr>
          <w:rFonts w:cs="Times New Roman"/>
          <w:szCs w:val="24"/>
        </w:rPr>
        <w:t xml:space="preserve">achelor degree in conjunction with their oversight university.  This oversight university provided the general education courses required for the degree, while the music related courses took place at the school in the current study.  Because the four year degree was granted through the </w:t>
      </w:r>
      <w:r w:rsidR="000D2B06" w:rsidRPr="00241A02">
        <w:rPr>
          <w:rFonts w:cs="Times New Roman"/>
          <w:szCs w:val="24"/>
        </w:rPr>
        <w:t>oversight</w:t>
      </w:r>
      <w:r w:rsidR="000D2B06">
        <w:rPr>
          <w:rFonts w:cs="Times New Roman"/>
          <w:szCs w:val="24"/>
        </w:rPr>
        <w:t xml:space="preserve"> university, the school in the current study was required to hire faculty members with the formal academic qualifications more often expected among</w:t>
      </w:r>
      <w:r w:rsidR="00F1048E">
        <w:rPr>
          <w:rFonts w:cs="Times New Roman"/>
          <w:szCs w:val="24"/>
        </w:rPr>
        <w:t xml:space="preserve"> university level faculty.  Administrators at the </w:t>
      </w:r>
      <w:r w:rsidR="000D2B06">
        <w:rPr>
          <w:rFonts w:cs="Times New Roman"/>
          <w:szCs w:val="24"/>
        </w:rPr>
        <w:t xml:space="preserve">school in the current study quickly realized that in order to attract </w:t>
      </w:r>
      <w:r w:rsidR="000D2B06">
        <w:rPr>
          <w:rFonts w:cs="Times New Roman"/>
          <w:szCs w:val="24"/>
        </w:rPr>
        <w:lastRenderedPageBreak/>
        <w:t>potential faculty members with these academic credentials, they would need to increase the number of full time teaching positions.  As a result, the school created several full time lect</w:t>
      </w:r>
      <w:r w:rsidR="00B21299">
        <w:rPr>
          <w:rFonts w:cs="Times New Roman"/>
          <w:szCs w:val="24"/>
        </w:rPr>
        <w:t>urer positions</w:t>
      </w:r>
      <w:r w:rsidR="000D2B06">
        <w:rPr>
          <w:rFonts w:cs="Times New Roman"/>
          <w:szCs w:val="24"/>
        </w:rPr>
        <w:t xml:space="preserve">.  </w:t>
      </w:r>
    </w:p>
    <w:p w:rsidR="000D2B06" w:rsidRPr="00124A75" w:rsidRDefault="000D2B06" w:rsidP="000D2B06">
      <w:pPr>
        <w:autoSpaceDE w:val="0"/>
        <w:autoSpaceDN w:val="0"/>
        <w:adjustRightInd w:val="0"/>
        <w:rPr>
          <w:rFonts w:cs="Times New Roman"/>
          <w:szCs w:val="24"/>
        </w:rPr>
      </w:pPr>
      <w:r>
        <w:rPr>
          <w:rFonts w:cs="Times New Roman"/>
          <w:szCs w:val="24"/>
        </w:rPr>
        <w:t xml:space="preserve">The creation of full-time lecturer positions at the school highlighted the tension between the philosophies of hiring teaching faculty with academic versus performance experience.  At the time of the study, most of the lecturer positions were filled by teachers with a minimum of a master’s degree, although one had no college degree.  Alan </w:t>
      </w:r>
      <w:r w:rsidR="00803B1A">
        <w:rPr>
          <w:rFonts w:cs="Times New Roman"/>
          <w:szCs w:val="24"/>
        </w:rPr>
        <w:t xml:space="preserve">was quick </w:t>
      </w:r>
      <w:proofErr w:type="gramStart"/>
      <w:r w:rsidR="00803B1A">
        <w:rPr>
          <w:rFonts w:cs="Times New Roman"/>
          <w:szCs w:val="24"/>
        </w:rPr>
        <w:t xml:space="preserve">to </w:t>
      </w:r>
      <w:r>
        <w:rPr>
          <w:rFonts w:cs="Times New Roman"/>
          <w:szCs w:val="24"/>
        </w:rPr>
        <w:t xml:space="preserve"> inform</w:t>
      </w:r>
      <w:proofErr w:type="gramEnd"/>
      <w:r>
        <w:rPr>
          <w:rFonts w:cs="Times New Roman"/>
          <w:szCs w:val="24"/>
        </w:rPr>
        <w:t xml:space="preserve"> me that the lecturer with no degree had extensive performance experience, revealing his awareness of the tension between hiring faculty with experience in the field and hiring someone who had a music degree.  When asked about this, he said he felt that the school took a neutral stance on this issue, stating that “when we're talking about music education, it’s like, do you want the guy who has all the experience or the guy with the degree.  </w:t>
      </w:r>
      <w:proofErr w:type="gramStart"/>
      <w:r>
        <w:rPr>
          <w:rFonts w:cs="Times New Roman"/>
          <w:szCs w:val="24"/>
        </w:rPr>
        <w:t>We kind of fall in the middle of that” (adm</w:t>
      </w:r>
      <w:r w:rsidR="00956449">
        <w:rPr>
          <w:rFonts w:cs="Times New Roman"/>
          <w:szCs w:val="24"/>
        </w:rPr>
        <w:t>inistrator interview 1, lines 92-94</w:t>
      </w:r>
      <w:r>
        <w:rPr>
          <w:rFonts w:cs="Times New Roman"/>
          <w:szCs w:val="24"/>
        </w:rPr>
        <w:t>).</w:t>
      </w:r>
      <w:proofErr w:type="gramEnd"/>
      <w:r>
        <w:rPr>
          <w:rFonts w:cs="Times New Roman"/>
          <w:szCs w:val="24"/>
        </w:rPr>
        <w:t xml:space="preserve">    </w:t>
      </w:r>
    </w:p>
    <w:p w:rsidR="000D2B06" w:rsidRDefault="000D2B06" w:rsidP="000D2B06">
      <w:pPr>
        <w:rPr>
          <w:rFonts w:cs="Times New Roman"/>
          <w:szCs w:val="24"/>
        </w:rPr>
      </w:pPr>
      <w:bookmarkStart w:id="155" w:name="_Toc447977460"/>
      <w:proofErr w:type="gramStart"/>
      <w:r w:rsidRPr="00AA1121">
        <w:rPr>
          <w:rStyle w:val="Heading3Char"/>
        </w:rPr>
        <w:t>Networking</w:t>
      </w:r>
      <w:bookmarkEnd w:id="155"/>
      <w:r>
        <w:rPr>
          <w:b/>
        </w:rPr>
        <w:t>.</w:t>
      </w:r>
      <w:proofErr w:type="gramEnd"/>
      <w:r>
        <w:rPr>
          <w:b/>
        </w:rPr>
        <w:t xml:space="preserve">  </w:t>
      </w:r>
      <w:r>
        <w:t>When asked how he would describe the school to a perspective student, the first thing Alan said was “</w:t>
      </w:r>
      <w:r>
        <w:rPr>
          <w:rFonts w:cs="Times New Roman"/>
          <w:szCs w:val="24"/>
        </w:rPr>
        <w:t>I would describe the school as just an invaluable place to build contacts” (adm</w:t>
      </w:r>
      <w:r w:rsidR="00956449">
        <w:rPr>
          <w:rFonts w:cs="Times New Roman"/>
          <w:szCs w:val="24"/>
        </w:rPr>
        <w:t>inistrator interview 1, line 107</w:t>
      </w:r>
      <w:r>
        <w:rPr>
          <w:rFonts w:cs="Times New Roman"/>
          <w:szCs w:val="24"/>
        </w:rPr>
        <w:t>).  Connections in the music industry were very important to Alan.  He believed that he was hired in his current position at the school because he was well connected within the local music scene.  He also mentioned how well connected the CEO of the school was; often bringing in well-known and recogniz</w:t>
      </w:r>
      <w:r w:rsidR="00FB706C">
        <w:rPr>
          <w:rFonts w:cs="Times New Roman"/>
          <w:szCs w:val="24"/>
        </w:rPr>
        <w:t>ed professionals in</w:t>
      </w:r>
      <w:r>
        <w:rPr>
          <w:rFonts w:cs="Times New Roman"/>
          <w:szCs w:val="24"/>
        </w:rPr>
        <w:t xml:space="preserve"> the music industry to speak to the students.  Everyone involved in the school, the teachers, administrators, and students, were passionate about the music industry and saw the relationships they formed </w:t>
      </w:r>
      <w:r w:rsidR="00FB706C">
        <w:rPr>
          <w:rFonts w:cs="Times New Roman"/>
          <w:szCs w:val="24"/>
        </w:rPr>
        <w:t>within</w:t>
      </w:r>
      <w:r>
        <w:rPr>
          <w:rFonts w:cs="Times New Roman"/>
          <w:szCs w:val="24"/>
        </w:rPr>
        <w:t xml:space="preserve"> the </w:t>
      </w:r>
      <w:r>
        <w:rPr>
          <w:rFonts w:cs="Times New Roman"/>
          <w:szCs w:val="24"/>
        </w:rPr>
        <w:lastRenderedPageBreak/>
        <w:t>school as something that could benefit their future careers.  Alan made this apparent in the following statement:</w:t>
      </w:r>
    </w:p>
    <w:p w:rsidR="000D2B06" w:rsidRDefault="000D2B06" w:rsidP="00AA1121">
      <w:pPr>
        <w:ind w:left="720" w:firstLine="0"/>
        <w:rPr>
          <w:rFonts w:cs="Times New Roman"/>
          <w:szCs w:val="24"/>
        </w:rPr>
      </w:pPr>
      <w:r>
        <w:rPr>
          <w:rFonts w:cs="Times New Roman"/>
          <w:szCs w:val="24"/>
        </w:rPr>
        <w:t>[E]</w:t>
      </w:r>
      <w:proofErr w:type="spellStart"/>
      <w:r>
        <w:rPr>
          <w:rFonts w:cs="Times New Roman"/>
          <w:szCs w:val="24"/>
        </w:rPr>
        <w:t>verybody's</w:t>
      </w:r>
      <w:proofErr w:type="spellEnd"/>
      <w:r>
        <w:rPr>
          <w:rFonts w:cs="Times New Roman"/>
          <w:szCs w:val="24"/>
        </w:rPr>
        <w:t xml:space="preserve"> doing stuff and you never know where people are going to be in five years.  Don't burn bridges.  Form these </w:t>
      </w:r>
      <w:proofErr w:type="gramStart"/>
      <w:r>
        <w:rPr>
          <w:rFonts w:cs="Times New Roman"/>
          <w:szCs w:val="24"/>
        </w:rPr>
        <w:t>relationships,</w:t>
      </w:r>
      <w:proofErr w:type="gramEnd"/>
      <w:r>
        <w:rPr>
          <w:rFonts w:cs="Times New Roman"/>
          <w:szCs w:val="24"/>
        </w:rPr>
        <w:t xml:space="preserve"> cultivate them, because you never know where you're going to be or where this other person is going to be in five years.  I certainly have used that to my advantage.  Not that I'm trying to be selfish, but I am in the industry and have a music career, so I'm trying to advance my thing.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182</w:t>
      </w:r>
      <w:r>
        <w:rPr>
          <w:rFonts w:cs="Times New Roman"/>
          <w:szCs w:val="24"/>
        </w:rPr>
        <w:t>-18</w:t>
      </w:r>
      <w:r w:rsidR="00956449">
        <w:rPr>
          <w:rFonts w:cs="Times New Roman"/>
          <w:szCs w:val="24"/>
        </w:rPr>
        <w:t>7</w:t>
      </w:r>
      <w:r>
        <w:rPr>
          <w:rFonts w:cs="Times New Roman"/>
          <w:szCs w:val="24"/>
        </w:rPr>
        <w:t>)</w:t>
      </w:r>
    </w:p>
    <w:p w:rsidR="000D2B06" w:rsidRPr="00A46D64" w:rsidRDefault="000D2B06" w:rsidP="000D2B06">
      <w:r>
        <w:t>While networking is common at many music schools, the networking that took place at the school was unique in that it crossed typical social boundaries present within a school setting.  As a result, musical collaboration between teachers and students was common.  Alan mentioned that he “</w:t>
      </w:r>
      <w:r>
        <w:rPr>
          <w:rFonts w:cs="Times New Roman"/>
          <w:szCs w:val="24"/>
        </w:rPr>
        <w:t>formed a relationship with a student that has won a Grammy that I collaborate with on a daily basis and work with in LA, and we just have a good thing going” (admi</w:t>
      </w:r>
      <w:r w:rsidR="00956449">
        <w:rPr>
          <w:rFonts w:cs="Times New Roman"/>
          <w:szCs w:val="24"/>
        </w:rPr>
        <w:t>nistrator interview 1, lines 179-181</w:t>
      </w:r>
      <w:r>
        <w:rPr>
          <w:rFonts w:cs="Times New Roman"/>
          <w:szCs w:val="24"/>
        </w:rPr>
        <w:t xml:space="preserve">).  Based on my observations at the school, there appeared to be </w:t>
      </w:r>
      <w:r w:rsidR="0027552F">
        <w:rPr>
          <w:rFonts w:cs="Times New Roman"/>
          <w:szCs w:val="24"/>
        </w:rPr>
        <w:t>few</w:t>
      </w:r>
      <w:r>
        <w:rPr>
          <w:rFonts w:cs="Times New Roman"/>
          <w:szCs w:val="24"/>
        </w:rPr>
        <w:t xml:space="preserve"> social boundaries concerning musical collaboration between various participants at the school.  </w:t>
      </w:r>
    </w:p>
    <w:p w:rsidR="000D2B06" w:rsidRDefault="000D2B06" w:rsidP="000D2B06">
      <w:pPr>
        <w:autoSpaceDE w:val="0"/>
        <w:autoSpaceDN w:val="0"/>
        <w:adjustRightInd w:val="0"/>
        <w:rPr>
          <w:rFonts w:cs="Times New Roman"/>
          <w:szCs w:val="24"/>
        </w:rPr>
      </w:pPr>
      <w:bookmarkStart w:id="156" w:name="_Toc447977461"/>
      <w:proofErr w:type="gramStart"/>
      <w:r w:rsidRPr="00AA1121">
        <w:rPr>
          <w:rStyle w:val="Heading3Char"/>
        </w:rPr>
        <w:t>Technical emphasis</w:t>
      </w:r>
      <w:bookmarkEnd w:id="156"/>
      <w:r>
        <w:rPr>
          <w:b/>
        </w:rPr>
        <w:t>.</w:t>
      </w:r>
      <w:proofErr w:type="gramEnd"/>
      <w:r>
        <w:rPr>
          <w:b/>
        </w:rPr>
        <w:t xml:space="preserve">  </w:t>
      </w:r>
      <w:r>
        <w:t>The final element mentioned by Alan as contributing to the culture of the school was its role as a technical school.  Alan was insistent that the school’s focus on the music industry was what set it apart from most other schools of music.  He acknowledged that some traditional schools do offer courses or even degrees in music business, but stated that at the school in the current study, you receive</w:t>
      </w:r>
      <w:r w:rsidR="00012554">
        <w:t>d</w:t>
      </w:r>
      <w:r>
        <w:t xml:space="preserve"> industry training regardless of the program you </w:t>
      </w:r>
      <w:r w:rsidR="00012554">
        <w:t>were</w:t>
      </w:r>
      <w:r>
        <w:t xml:space="preserve"> in.  This industry emphasis resulted not only in technical training, but also instruction concerning the opportunities </w:t>
      </w:r>
      <w:r>
        <w:lastRenderedPageBreak/>
        <w:t>and requirements of various jobs that existed in the music industry.  Alan said “</w:t>
      </w:r>
      <w:r>
        <w:rPr>
          <w:rFonts w:cs="Times New Roman"/>
          <w:szCs w:val="24"/>
        </w:rPr>
        <w:t>I'd like to think… our primary purpose is teaching these kids what opportunities they have to work when they get out of school”  (admi</w:t>
      </w:r>
      <w:r w:rsidR="00956449">
        <w:rPr>
          <w:rFonts w:cs="Times New Roman"/>
          <w:szCs w:val="24"/>
        </w:rPr>
        <w:t>nistrator interview 1, lines 116-117</w:t>
      </w:r>
      <w:r>
        <w:rPr>
          <w:rFonts w:cs="Times New Roman"/>
          <w:szCs w:val="24"/>
        </w:rPr>
        <w:t>).  He admitted not every student who came through the school was going to make a name for themselves as a performer, but insisted that “there's a lot of money out there to be made, we're just trying to open the kids to that” (administrator interview 1, lines 12</w:t>
      </w:r>
      <w:r w:rsidR="00956449">
        <w:rPr>
          <w:rFonts w:cs="Times New Roman"/>
          <w:szCs w:val="24"/>
        </w:rPr>
        <w:t>7-128</w:t>
      </w:r>
      <w:r>
        <w:rPr>
          <w:rFonts w:cs="Times New Roman"/>
          <w:szCs w:val="24"/>
        </w:rPr>
        <w:t>).  Alan’s thoughts concerning the technical emphasis of the school are best summed up in the following statement.</w:t>
      </w:r>
    </w:p>
    <w:p w:rsidR="000D2B06" w:rsidRPr="006759E3" w:rsidRDefault="000D2B06" w:rsidP="00AA1121">
      <w:pPr>
        <w:ind w:left="720" w:firstLine="0"/>
      </w:pPr>
      <w:r>
        <w:rPr>
          <w:rFonts w:cs="Times New Roman"/>
          <w:szCs w:val="24"/>
        </w:rPr>
        <w:t>We're really trying to stress that industry component because we honestly feel like that's what makes us different and makes us attractive as a program.  Not all of these kids coming out of this school are going to gig with Rhianna or some major touring artist, but a lot of them might work for a label, or work as a manager, or work as…a music copyist.  You never know where they could end up.  We're just trying to open their eyes to all these other careers and opportunities in the industry.  So, definitely the industry thing is what sets us apart.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481-488</w:t>
      </w:r>
      <w:r>
        <w:rPr>
          <w:rFonts w:cs="Times New Roman"/>
          <w:szCs w:val="24"/>
        </w:rPr>
        <w:t>)</w:t>
      </w:r>
    </w:p>
    <w:p w:rsidR="000D2B06" w:rsidRDefault="000D2B06" w:rsidP="00AA1121">
      <w:pPr>
        <w:pStyle w:val="Heading2"/>
      </w:pPr>
      <w:bookmarkStart w:id="157" w:name="_Toc447977462"/>
      <w:r w:rsidRPr="00536331">
        <w:t>Description of Curriculum</w:t>
      </w:r>
      <w:bookmarkEnd w:id="157"/>
    </w:p>
    <w:p w:rsidR="000D2B06" w:rsidRDefault="000D2B06" w:rsidP="000D2B06">
      <w:r w:rsidRPr="00740782">
        <w:t>Because Alan had been teaching at the school since it</w:t>
      </w:r>
      <w:r w:rsidR="00A35274">
        <w:t>s inception</w:t>
      </w:r>
      <w:r w:rsidRPr="00740782">
        <w:t xml:space="preserve">, his description of the curriculum included </w:t>
      </w:r>
      <w:r>
        <w:t xml:space="preserve">information on the initial development of the curriculum and its subsequent alteration.  The curriculum used at the </w:t>
      </w:r>
      <w:r w:rsidR="00B04E05">
        <w:t xml:space="preserve">school was inherited from an existing school of popular music.  Because this existing </w:t>
      </w:r>
      <w:r>
        <w:t>school operated under a trimester system, adjustments had to be made to the curriculum before it could be used at the school in the current</w:t>
      </w:r>
      <w:r w:rsidR="00962E9F">
        <w:t xml:space="preserve"> </w:t>
      </w:r>
      <w:r>
        <w:t xml:space="preserve">study, which operated on a two semester system.  These </w:t>
      </w:r>
      <w:r>
        <w:lastRenderedPageBreak/>
        <w:t xml:space="preserve">curricular adjustments took place under the guidance of the oversight university before it was passed along to the school.  </w:t>
      </w:r>
    </w:p>
    <w:p w:rsidR="000D2B06" w:rsidRDefault="000D2B06" w:rsidP="000D2B06">
      <w:r>
        <w:t>When Alan began teaching at the school, he was not in an administrative role and, therefore, did not have a comprehensive overview of the curricular content.  However, the following year he was pro</w:t>
      </w:r>
      <w:r w:rsidR="00DC0B09">
        <w:t>moted to an administrative position</w:t>
      </w:r>
      <w:r>
        <w:t xml:space="preserve"> and began looking at the curriculum as a whole.  It was at this time that he noticed “a lot of redundancies in the books and the curriculum” (admi</w:t>
      </w:r>
      <w:r w:rsidR="00956449">
        <w:t>nistrator interview 1, lines 381-382</w:t>
      </w:r>
      <w:r>
        <w:t>) and began “slowly making changes” (administ</w:t>
      </w:r>
      <w:r w:rsidR="00956449">
        <w:t>rator interview 1, line 384</w:t>
      </w:r>
      <w:r>
        <w:t>) based on feedback from students and teachers.  Some of these changes involved the courses students were required to take.</w:t>
      </w:r>
    </w:p>
    <w:p w:rsidR="000D2B06" w:rsidRDefault="000D2B06" w:rsidP="00AA1121">
      <w:pPr>
        <w:ind w:left="720" w:firstLine="0"/>
        <w:rPr>
          <w:rFonts w:cs="Times New Roman"/>
          <w:szCs w:val="24"/>
        </w:rPr>
      </w:pPr>
      <w:r>
        <w:rPr>
          <w:rFonts w:cs="Times New Roman"/>
          <w:szCs w:val="24"/>
        </w:rPr>
        <w:t xml:space="preserve">Whenever we first started, we had this class called Technical Development I, which was basically a group lesson.  You had guitar players taking Tech I, bass players taking Tech I, drummers, keyboards, vocals, etc., and in theory it made sense.  But in these classes you would have a guy taking the class that could teach the class, then a guy taking the class that maybe shouldn't be at the school.  There was this wide range of talent and levels in these classes and the feedback we kept getting was, “this class is too </w:t>
      </w:r>
      <w:proofErr w:type="gramStart"/>
      <w:r>
        <w:rPr>
          <w:rFonts w:cs="Times New Roman"/>
          <w:szCs w:val="24"/>
        </w:rPr>
        <w:t>slow</w:t>
      </w:r>
      <w:proofErr w:type="gramEnd"/>
      <w:r>
        <w:rPr>
          <w:rFonts w:cs="Times New Roman"/>
          <w:szCs w:val="24"/>
        </w:rPr>
        <w:t xml:space="preserve"> paced or too fast.”  So we immediately tried to do away with that in lieu of private lessons.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384-393</w:t>
      </w:r>
      <w:r>
        <w:rPr>
          <w:rFonts w:cs="Times New Roman"/>
          <w:szCs w:val="24"/>
        </w:rPr>
        <w:t xml:space="preserve">)  </w:t>
      </w:r>
    </w:p>
    <w:p w:rsidR="000D2B06" w:rsidRDefault="000D2B06" w:rsidP="000D2B06">
      <w:pPr>
        <w:rPr>
          <w:rFonts w:cs="Times New Roman"/>
          <w:szCs w:val="24"/>
        </w:rPr>
      </w:pPr>
      <w:r>
        <w:rPr>
          <w:rFonts w:cs="Times New Roman"/>
          <w:szCs w:val="24"/>
        </w:rPr>
        <w:t xml:space="preserve">In Alan’s first few years as an administrator, changes were made not only to required courses in a students’ primary instrumental area, but also to the required music theory battery.  A keyboard skills class was added to supplement music theory courses, </w:t>
      </w:r>
      <w:r>
        <w:rPr>
          <w:rFonts w:cs="Times New Roman"/>
          <w:szCs w:val="24"/>
        </w:rPr>
        <w:lastRenderedPageBreak/>
        <w:t>providing a tangible and visual aid for the abstract theoretical concepts.  Alan justified the inclusion of this course, saying:</w:t>
      </w:r>
    </w:p>
    <w:p w:rsidR="000D2B06" w:rsidRDefault="000D2B06" w:rsidP="00AA1121">
      <w:pPr>
        <w:autoSpaceDE w:val="0"/>
        <w:autoSpaceDN w:val="0"/>
        <w:adjustRightInd w:val="0"/>
        <w:ind w:left="720" w:firstLine="0"/>
        <w:rPr>
          <w:rFonts w:cs="Times New Roman"/>
          <w:szCs w:val="24"/>
        </w:rPr>
      </w:pPr>
      <w:r>
        <w:rPr>
          <w:rFonts w:cs="Times New Roman"/>
          <w:szCs w:val="24"/>
        </w:rPr>
        <w:t>I think it's important for all musicians to have at least some kind of way to visualize theory, or visualize the C scale steps, intervals.  And I think drummers and vocalists don't get that as well as maybe bass players, guitar players.  Everybody up there thinks it's important that everybody has a concrete way to grasp these abstract theory things.  If you can actually see an interval, then it's probably easier to identify by hearing it.  We try to make our theory class go hand in hand with the keyboard class as far as what they're learning.  [We are] trying to team those classes up a little better.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420</w:t>
      </w:r>
      <w:r>
        <w:rPr>
          <w:rFonts w:cs="Times New Roman"/>
          <w:szCs w:val="24"/>
        </w:rPr>
        <w:t>-42</w:t>
      </w:r>
      <w:r w:rsidR="00956449">
        <w:rPr>
          <w:rFonts w:cs="Times New Roman"/>
          <w:szCs w:val="24"/>
        </w:rPr>
        <w:t>9</w:t>
      </w:r>
      <w:r>
        <w:rPr>
          <w:rFonts w:cs="Times New Roman"/>
          <w:szCs w:val="24"/>
        </w:rPr>
        <w:t xml:space="preserve">)  </w:t>
      </w:r>
    </w:p>
    <w:p w:rsidR="000D2B06" w:rsidRDefault="000D2B06" w:rsidP="000D2B06">
      <w:pPr>
        <w:rPr>
          <w:rFonts w:cs="Times New Roman"/>
          <w:szCs w:val="24"/>
        </w:rPr>
      </w:pPr>
      <w:r>
        <w:rPr>
          <w:rFonts w:cs="Times New Roman"/>
          <w:szCs w:val="24"/>
        </w:rPr>
        <w:t xml:space="preserve">Besides adjusting course offerings, changes to the curriculum also occurred as the school began integrating students from the music business, music production, and music performance programs.  Alan believed this resulted in “students </w:t>
      </w:r>
      <w:proofErr w:type="spellStart"/>
      <w:r>
        <w:rPr>
          <w:rFonts w:cs="Times New Roman"/>
          <w:szCs w:val="24"/>
        </w:rPr>
        <w:t>hav</w:t>
      </w:r>
      <w:proofErr w:type="spellEnd"/>
      <w:r>
        <w:rPr>
          <w:rFonts w:cs="Times New Roman"/>
          <w:szCs w:val="24"/>
        </w:rPr>
        <w:t>[</w:t>
      </w:r>
      <w:proofErr w:type="spellStart"/>
      <w:r>
        <w:rPr>
          <w:rFonts w:cs="Times New Roman"/>
          <w:szCs w:val="24"/>
        </w:rPr>
        <w:t>ing</w:t>
      </w:r>
      <w:proofErr w:type="spellEnd"/>
      <w:r>
        <w:rPr>
          <w:rFonts w:cs="Times New Roman"/>
          <w:szCs w:val="24"/>
        </w:rPr>
        <w:t>] more synergy with each other” (adm</w:t>
      </w:r>
      <w:r w:rsidR="00956449">
        <w:rPr>
          <w:rFonts w:cs="Times New Roman"/>
          <w:szCs w:val="24"/>
        </w:rPr>
        <w:t>inistrator interview 1, line 397</w:t>
      </w:r>
      <w:r>
        <w:rPr>
          <w:rFonts w:cs="Times New Roman"/>
          <w:szCs w:val="24"/>
        </w:rPr>
        <w:t xml:space="preserve">).  </w:t>
      </w:r>
    </w:p>
    <w:p w:rsidR="000D2B06" w:rsidRDefault="000D2B06" w:rsidP="000D2B06">
      <w:pPr>
        <w:rPr>
          <w:rFonts w:cs="Times New Roman"/>
          <w:szCs w:val="24"/>
        </w:rPr>
      </w:pPr>
      <w:r>
        <w:rPr>
          <w:rFonts w:cs="Times New Roman"/>
          <w:szCs w:val="24"/>
        </w:rPr>
        <w:t xml:space="preserve">Alan openly admitted that the curriculum was still a work in progress, but stated that the school </w:t>
      </w:r>
      <w:r w:rsidR="00DC0B09">
        <w:rPr>
          <w:rFonts w:cs="Times New Roman"/>
          <w:szCs w:val="24"/>
        </w:rPr>
        <w:t>had finally “</w:t>
      </w:r>
      <w:r>
        <w:rPr>
          <w:rFonts w:cs="Times New Roman"/>
          <w:szCs w:val="24"/>
        </w:rPr>
        <w:t>gotten to the point where we should have started” (admi</w:t>
      </w:r>
      <w:r w:rsidR="00D52B74">
        <w:rPr>
          <w:rFonts w:cs="Times New Roman"/>
          <w:szCs w:val="24"/>
        </w:rPr>
        <w:t>nistrator interview 1, lines 394</w:t>
      </w:r>
      <w:r w:rsidR="00956449">
        <w:rPr>
          <w:rFonts w:cs="Times New Roman"/>
          <w:szCs w:val="24"/>
        </w:rPr>
        <w:t>-395</w:t>
      </w:r>
      <w:r>
        <w:rPr>
          <w:rFonts w:cs="Times New Roman"/>
          <w:szCs w:val="24"/>
        </w:rPr>
        <w:t xml:space="preserve">).  The three main themes that Alan highlighted concerning curricular content were that it (1) had an intentional focus on the music industry, (2) was influenced by the personal experience of the teacher, and (3) was student centered.  </w:t>
      </w:r>
    </w:p>
    <w:p w:rsidR="000D2B06" w:rsidRDefault="000D2B06" w:rsidP="000D2B06">
      <w:pPr>
        <w:rPr>
          <w:rFonts w:cs="Times New Roman"/>
          <w:szCs w:val="24"/>
        </w:rPr>
      </w:pPr>
      <w:bookmarkStart w:id="158" w:name="_Toc447977463"/>
      <w:r w:rsidRPr="00AA1121">
        <w:rPr>
          <w:rStyle w:val="Heading3Char"/>
        </w:rPr>
        <w:t>Focus on the music industry</w:t>
      </w:r>
      <w:bookmarkEnd w:id="158"/>
      <w:r>
        <w:rPr>
          <w:rFonts w:cs="Times New Roman"/>
          <w:b/>
          <w:szCs w:val="24"/>
        </w:rPr>
        <w:t>.</w:t>
      </w:r>
      <w:r>
        <w:rPr>
          <w:rFonts w:cs="Times New Roman"/>
          <w:szCs w:val="24"/>
        </w:rPr>
        <w:t xml:space="preserve">  Alan consistently returned to the idea that the main emphasis of the curriculum was the music industry, and that this was what set the </w:t>
      </w:r>
      <w:r>
        <w:rPr>
          <w:rFonts w:cs="Times New Roman"/>
          <w:szCs w:val="24"/>
        </w:rPr>
        <w:lastRenderedPageBreak/>
        <w:t xml:space="preserve">school apart from other schools.  While acknowledging that other schools had music business courses and programs, he explained that all students at the school received valuable music industry education, regardless of which program they were in.  </w:t>
      </w:r>
    </w:p>
    <w:p w:rsidR="000D2B06" w:rsidRDefault="000D2B06" w:rsidP="00AA1121">
      <w:pPr>
        <w:ind w:left="720" w:firstLine="0"/>
        <w:rPr>
          <w:rFonts w:cs="Times New Roman"/>
          <w:szCs w:val="24"/>
        </w:rPr>
      </w:pPr>
      <w:r>
        <w:rPr>
          <w:rFonts w:cs="Times New Roman"/>
          <w:szCs w:val="24"/>
        </w:rPr>
        <w:t>The music industry component…</w:t>
      </w:r>
      <w:proofErr w:type="gramStart"/>
      <w:r>
        <w:rPr>
          <w:rFonts w:cs="Times New Roman"/>
          <w:szCs w:val="24"/>
        </w:rPr>
        <w:t>.[</w:t>
      </w:r>
      <w:proofErr w:type="gramEnd"/>
      <w:r>
        <w:rPr>
          <w:rFonts w:cs="Times New Roman"/>
          <w:szCs w:val="24"/>
        </w:rPr>
        <w:t>is] truly what separates us from [other]…school[s] of music.  I think [a certain local music school] has a music business program, but you have to go straight into that program.  As a performance student here you're going to get a lot of that industry stuff.  As a production student you're going to get that.  So it's all wrapped into the curriculum.  We're really trying to stress that industry component because we honestly feel like that's what makes us different and makes us attractive as a program.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476-483</w:t>
      </w:r>
      <w:r>
        <w:rPr>
          <w:rFonts w:cs="Times New Roman"/>
          <w:szCs w:val="24"/>
        </w:rPr>
        <w:t>)</w:t>
      </w:r>
    </w:p>
    <w:p w:rsidR="000D2B06" w:rsidRDefault="000D2B06" w:rsidP="000D2B06">
      <w:pPr>
        <w:rPr>
          <w:rFonts w:cs="Times New Roman"/>
          <w:szCs w:val="24"/>
        </w:rPr>
      </w:pPr>
      <w:r>
        <w:rPr>
          <w:rFonts w:cs="Times New Roman"/>
          <w:szCs w:val="24"/>
        </w:rPr>
        <w:t xml:space="preserve">The portion of the curriculum that focused on the music industry included information such as how to get gigs, the role and relationship of a manager, how publishing deals are structured, and how to interact as a professional with people in the music industry.  Alan highlighted the internship program at the school that provided students the opportunity to work with music industry professionals outside of the school setting.  He believed these internships were “a </w:t>
      </w:r>
      <w:r w:rsidRPr="00712171">
        <w:rPr>
          <w:rFonts w:cs="Times New Roman"/>
          <w:szCs w:val="24"/>
        </w:rPr>
        <w:t xml:space="preserve">great way for </w:t>
      </w:r>
      <w:r>
        <w:rPr>
          <w:rFonts w:cs="Times New Roman"/>
          <w:szCs w:val="24"/>
        </w:rPr>
        <w:t>[students]</w:t>
      </w:r>
      <w:r w:rsidRPr="00712171">
        <w:rPr>
          <w:rFonts w:cs="Times New Roman"/>
          <w:szCs w:val="24"/>
        </w:rPr>
        <w:t xml:space="preserve"> to practice what they've learned and also learn what it's like to work in the real world</w:t>
      </w:r>
      <w:r>
        <w:rPr>
          <w:rFonts w:cs="Times New Roman"/>
          <w:szCs w:val="24"/>
        </w:rPr>
        <w:t xml:space="preserve">” (administrator interview 2, lines 196-197).  </w:t>
      </w:r>
    </w:p>
    <w:p w:rsidR="000D2B06" w:rsidRDefault="000D2B06" w:rsidP="000D2B06">
      <w:pPr>
        <w:rPr>
          <w:rFonts w:cs="Times New Roman"/>
          <w:szCs w:val="24"/>
        </w:rPr>
      </w:pPr>
      <w:r>
        <w:rPr>
          <w:rFonts w:cs="Times New Roman"/>
          <w:szCs w:val="24"/>
        </w:rPr>
        <w:t>Ultimately, Alan felt that because of the focus on music industry training, the students at the school were “getting a head start….instead of just jumping in and trying to figure it out on their own” (admi</w:t>
      </w:r>
      <w:r w:rsidR="00956449">
        <w:rPr>
          <w:rFonts w:cs="Times New Roman"/>
          <w:szCs w:val="24"/>
        </w:rPr>
        <w:t>nistrator interview 1, lines 363-365</w:t>
      </w:r>
      <w:r>
        <w:rPr>
          <w:rFonts w:cs="Times New Roman"/>
          <w:szCs w:val="24"/>
        </w:rPr>
        <w:t xml:space="preserve">).  However, this emphasis on the industry side of music did come at some expense to other areas of </w:t>
      </w:r>
      <w:r>
        <w:rPr>
          <w:rFonts w:cs="Times New Roman"/>
          <w:szCs w:val="24"/>
        </w:rPr>
        <w:lastRenderedPageBreak/>
        <w:t xml:space="preserve">music study.  When asked if the music industry emphasis affected the school’s emphasis on an individual’s improvement on their instrument, Alan stated that the school was probably less focused on individual instrumental improvement than the more traditional schools he had attended.  </w:t>
      </w:r>
    </w:p>
    <w:p w:rsidR="000D2B06" w:rsidRDefault="000D2B06" w:rsidP="000D2B06">
      <w:pPr>
        <w:rPr>
          <w:rFonts w:cs="Times New Roman"/>
          <w:szCs w:val="24"/>
        </w:rPr>
      </w:pPr>
      <w:bookmarkStart w:id="159" w:name="_Toc447977464"/>
      <w:r w:rsidRPr="00AA1121">
        <w:rPr>
          <w:rStyle w:val="Heading3Char"/>
        </w:rPr>
        <w:t>Influence of the teacher’s personal experience</w:t>
      </w:r>
      <w:bookmarkEnd w:id="159"/>
      <w:r>
        <w:rPr>
          <w:rFonts w:cs="Times New Roman"/>
          <w:b/>
          <w:szCs w:val="24"/>
        </w:rPr>
        <w:t xml:space="preserve">.  </w:t>
      </w:r>
      <w:r>
        <w:rPr>
          <w:rFonts w:cs="Times New Roman"/>
          <w:szCs w:val="24"/>
        </w:rPr>
        <w:t xml:space="preserve">The music industry emphasis of the curriculum was a natural extension of the experience of many teachers at the school.  As mentioned earlier in this chapter, an intentional effort had been made on the part of the school to hire adjunct teachers who were active performers.  This resulted in teachers who were very knowledgeable in practical matters concerning the music industry; Alan was no exception.  He was quite confident in his knowledge of how to make a living as a gigging musician and believed that knowledge to be the most valuable information he could share with his students.  </w:t>
      </w:r>
    </w:p>
    <w:p w:rsidR="000D2B06" w:rsidRDefault="000D2B06" w:rsidP="00AA1121">
      <w:pPr>
        <w:autoSpaceDE w:val="0"/>
        <w:autoSpaceDN w:val="0"/>
        <w:adjustRightInd w:val="0"/>
        <w:ind w:left="720" w:firstLine="0"/>
        <w:rPr>
          <w:rFonts w:cs="Times New Roman"/>
          <w:szCs w:val="24"/>
        </w:rPr>
      </w:pPr>
      <w:r>
        <w:rPr>
          <w:rFonts w:cs="Times New Roman"/>
          <w:szCs w:val="24"/>
        </w:rPr>
        <w:t xml:space="preserve">Alan:  I gig anywhere from 150-200 days a year on top of what I do here, so I feel like I have a pretty good grasp on what it takes to be a professional musician as far as playing level, professional courtesy, how to act, attitude, all that stuff, so... I really just try to bring my own experiences to the table, give them real world examples... but again, not everyone wants to be a pro player.  Some people want to be song writers.  So I guess my experience as a musician, I mean...I can only tell them my story and what I do.  </w:t>
      </w:r>
    </w:p>
    <w:p w:rsidR="000D2B06" w:rsidRDefault="00AE18E2" w:rsidP="00AA1121">
      <w:pPr>
        <w:autoSpaceDE w:val="0"/>
        <w:autoSpaceDN w:val="0"/>
        <w:adjustRightInd w:val="0"/>
        <w:ind w:left="720" w:firstLine="0"/>
        <w:rPr>
          <w:rFonts w:cs="Times New Roman"/>
          <w:szCs w:val="24"/>
        </w:rPr>
      </w:pPr>
      <w:r>
        <w:rPr>
          <w:rFonts w:cs="Times New Roman"/>
          <w:szCs w:val="24"/>
        </w:rPr>
        <w:t>Author:</w:t>
      </w:r>
      <w:r w:rsidR="000D2B06">
        <w:rPr>
          <w:rFonts w:cs="Times New Roman"/>
          <w:szCs w:val="24"/>
        </w:rPr>
        <w:t xml:space="preserve">  So you think that is the most valuable information that you can share is your personal story and how you've made your way and the things that you think are important.</w:t>
      </w:r>
    </w:p>
    <w:p w:rsidR="000D2B06" w:rsidRPr="00647FC8" w:rsidRDefault="000D2B06" w:rsidP="00AA1121">
      <w:pPr>
        <w:ind w:left="720" w:firstLine="0"/>
        <w:rPr>
          <w:rFonts w:cs="Times New Roman"/>
          <w:szCs w:val="24"/>
        </w:rPr>
      </w:pPr>
      <w:r>
        <w:rPr>
          <w:rFonts w:cs="Times New Roman"/>
          <w:szCs w:val="24"/>
        </w:rPr>
        <w:lastRenderedPageBreak/>
        <w:t>Alan: I would have to say yeah, because that's all I know.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300</w:t>
      </w:r>
      <w:r>
        <w:rPr>
          <w:rFonts w:cs="Times New Roman"/>
          <w:szCs w:val="24"/>
        </w:rPr>
        <w:t>-3</w:t>
      </w:r>
      <w:r w:rsidR="00956449">
        <w:rPr>
          <w:rFonts w:cs="Times New Roman"/>
          <w:szCs w:val="24"/>
        </w:rPr>
        <w:t>14</w:t>
      </w:r>
      <w:r>
        <w:rPr>
          <w:rFonts w:cs="Times New Roman"/>
          <w:szCs w:val="24"/>
        </w:rPr>
        <w:t>)</w:t>
      </w:r>
    </w:p>
    <w:p w:rsidR="000D2B06" w:rsidRDefault="000D2B06" w:rsidP="000D2B06">
      <w:pPr>
        <w:rPr>
          <w:rFonts w:cs="Times New Roman"/>
          <w:szCs w:val="24"/>
        </w:rPr>
      </w:pPr>
      <w:r>
        <w:rPr>
          <w:rFonts w:cs="Times New Roman"/>
          <w:szCs w:val="24"/>
        </w:rPr>
        <w:t xml:space="preserve">The above statement </w:t>
      </w:r>
      <w:r w:rsidRPr="000F5B9E">
        <w:rPr>
          <w:rFonts w:cs="Times New Roman"/>
          <w:szCs w:val="24"/>
        </w:rPr>
        <w:t xml:space="preserve">reinforces what was said previously in this chapter concerning the culture of </w:t>
      </w:r>
      <w:r w:rsidR="00D52B74">
        <w:rPr>
          <w:rFonts w:cs="Times New Roman"/>
          <w:szCs w:val="24"/>
        </w:rPr>
        <w:t>the sch</w:t>
      </w:r>
      <w:r>
        <w:rPr>
          <w:rFonts w:cs="Times New Roman"/>
          <w:szCs w:val="24"/>
        </w:rPr>
        <w:t>ool</w:t>
      </w:r>
      <w:r w:rsidRPr="000F5B9E">
        <w:rPr>
          <w:rFonts w:cs="Times New Roman"/>
          <w:szCs w:val="24"/>
        </w:rPr>
        <w:t xml:space="preserve"> </w:t>
      </w:r>
      <w:r>
        <w:rPr>
          <w:rFonts w:cs="Times New Roman"/>
          <w:szCs w:val="24"/>
        </w:rPr>
        <w:t xml:space="preserve">and the importance </w:t>
      </w:r>
      <w:r w:rsidRPr="000F5B9E">
        <w:rPr>
          <w:rFonts w:cs="Times New Roman"/>
          <w:szCs w:val="24"/>
        </w:rPr>
        <w:t xml:space="preserve">placed on </w:t>
      </w:r>
      <w:r>
        <w:rPr>
          <w:rFonts w:cs="Times New Roman"/>
          <w:szCs w:val="24"/>
        </w:rPr>
        <w:t xml:space="preserve">performance </w:t>
      </w:r>
      <w:r w:rsidRPr="000F5B9E">
        <w:rPr>
          <w:rFonts w:cs="Times New Roman"/>
          <w:szCs w:val="24"/>
        </w:rPr>
        <w:t xml:space="preserve">experience over academic qualifications.  As a </w:t>
      </w:r>
      <w:r>
        <w:rPr>
          <w:rFonts w:cs="Times New Roman"/>
          <w:szCs w:val="24"/>
        </w:rPr>
        <w:t xml:space="preserve">successful performing </w:t>
      </w:r>
      <w:r w:rsidRPr="000F5B9E">
        <w:rPr>
          <w:rFonts w:cs="Times New Roman"/>
          <w:szCs w:val="24"/>
        </w:rPr>
        <w:t xml:space="preserve">guitarist with a bachelor’s and master’s degree in music, Alan certainly had extensive knowledge about music, yet he believed that the most valuable knowledge he had to offer </w:t>
      </w:r>
      <w:r>
        <w:rPr>
          <w:rFonts w:cs="Times New Roman"/>
          <w:szCs w:val="24"/>
        </w:rPr>
        <w:t xml:space="preserve">the </w:t>
      </w:r>
      <w:r w:rsidRPr="000F5B9E">
        <w:rPr>
          <w:rFonts w:cs="Times New Roman"/>
          <w:szCs w:val="24"/>
        </w:rPr>
        <w:t xml:space="preserve">students at </w:t>
      </w:r>
      <w:r>
        <w:rPr>
          <w:rFonts w:cs="Times New Roman"/>
          <w:szCs w:val="24"/>
        </w:rPr>
        <w:t>the school</w:t>
      </w:r>
      <w:r w:rsidRPr="000F5B9E">
        <w:rPr>
          <w:rFonts w:cs="Times New Roman"/>
          <w:szCs w:val="24"/>
        </w:rPr>
        <w:t xml:space="preserve"> was the knowledge </w:t>
      </w:r>
      <w:r>
        <w:rPr>
          <w:rFonts w:cs="Times New Roman"/>
          <w:szCs w:val="24"/>
        </w:rPr>
        <w:t xml:space="preserve">he </w:t>
      </w:r>
      <w:r w:rsidRPr="000F5B9E">
        <w:rPr>
          <w:rFonts w:cs="Times New Roman"/>
          <w:szCs w:val="24"/>
        </w:rPr>
        <w:t xml:space="preserve">gained through </w:t>
      </w:r>
      <w:r w:rsidR="00962E9F">
        <w:rPr>
          <w:rFonts w:cs="Times New Roman"/>
          <w:szCs w:val="24"/>
        </w:rPr>
        <w:t xml:space="preserve">his </w:t>
      </w:r>
      <w:r w:rsidRPr="000F5B9E">
        <w:rPr>
          <w:rFonts w:cs="Times New Roman"/>
          <w:szCs w:val="24"/>
        </w:rPr>
        <w:t xml:space="preserve">performance experience.  When asked about this in a follow up interview, Alan stated that </w:t>
      </w:r>
      <w:r>
        <w:rPr>
          <w:rFonts w:cs="Times New Roman"/>
          <w:szCs w:val="24"/>
        </w:rPr>
        <w:t xml:space="preserve">he valued </w:t>
      </w:r>
      <w:r w:rsidRPr="000F5B9E">
        <w:rPr>
          <w:rFonts w:cs="Times New Roman"/>
          <w:szCs w:val="24"/>
        </w:rPr>
        <w:t xml:space="preserve">what he had learned during his time at traditional music schools, but after completing his </w:t>
      </w:r>
      <w:r>
        <w:rPr>
          <w:rFonts w:cs="Times New Roman"/>
          <w:szCs w:val="24"/>
        </w:rPr>
        <w:t>formal music education</w:t>
      </w:r>
      <w:r w:rsidRPr="000F5B9E">
        <w:rPr>
          <w:rFonts w:cs="Times New Roman"/>
          <w:szCs w:val="24"/>
        </w:rPr>
        <w:t xml:space="preserve"> he “still</w:t>
      </w:r>
      <w:r>
        <w:rPr>
          <w:rFonts w:cs="Times New Roman"/>
          <w:szCs w:val="24"/>
        </w:rPr>
        <w:t xml:space="preserve"> wanted to educate [him</w:t>
      </w:r>
      <w:proofErr w:type="gramStart"/>
      <w:r>
        <w:rPr>
          <w:rFonts w:cs="Times New Roman"/>
          <w:szCs w:val="24"/>
        </w:rPr>
        <w:t>]</w:t>
      </w:r>
      <w:r w:rsidRPr="00712171">
        <w:rPr>
          <w:rFonts w:cs="Times New Roman"/>
          <w:szCs w:val="24"/>
        </w:rPr>
        <w:t>self</w:t>
      </w:r>
      <w:proofErr w:type="gramEnd"/>
      <w:r w:rsidRPr="00712171">
        <w:rPr>
          <w:rFonts w:cs="Times New Roman"/>
          <w:szCs w:val="24"/>
        </w:rPr>
        <w:t xml:space="preserve"> about how publishing works, how to be a better songwriter, how to be a better producer, how to make better sounds on records.  And those were things that a tra</w:t>
      </w:r>
      <w:r>
        <w:rPr>
          <w:rFonts w:cs="Times New Roman"/>
          <w:szCs w:val="24"/>
        </w:rPr>
        <w:t xml:space="preserve">ditional program didn't teach [him]” (administrator interview 2, lines 271-274). </w:t>
      </w:r>
    </w:p>
    <w:p w:rsidR="000D2B06" w:rsidRDefault="000D2B06" w:rsidP="000D2B06">
      <w:pPr>
        <w:rPr>
          <w:rFonts w:cs="Times New Roman"/>
          <w:szCs w:val="24"/>
        </w:rPr>
      </w:pPr>
      <w:bookmarkStart w:id="160" w:name="_Toc447977465"/>
      <w:r w:rsidRPr="00AA1121">
        <w:rPr>
          <w:rStyle w:val="Heading3Char"/>
        </w:rPr>
        <w:t>Student centered</w:t>
      </w:r>
      <w:bookmarkEnd w:id="160"/>
      <w:r>
        <w:rPr>
          <w:rFonts w:cs="Times New Roman"/>
          <w:b/>
          <w:szCs w:val="24"/>
        </w:rPr>
        <w:t>.</w:t>
      </w:r>
      <w:r>
        <w:rPr>
          <w:rFonts w:cs="Times New Roman"/>
          <w:szCs w:val="24"/>
        </w:rPr>
        <w:t xml:space="preserve">  In his </w:t>
      </w:r>
      <w:r w:rsidR="00D52B74">
        <w:rPr>
          <w:rFonts w:cs="Times New Roman"/>
          <w:szCs w:val="24"/>
        </w:rPr>
        <w:t>administrative role</w:t>
      </w:r>
      <w:r>
        <w:rPr>
          <w:rFonts w:cs="Times New Roman"/>
          <w:szCs w:val="24"/>
        </w:rPr>
        <w:t xml:space="preserve">, Alan was aware that certain elements of the curriculum needed to be adjusted to accommodate the varied abilities and goals of the students.  One way the school accomplished this was to provide students the opportunity to test out of certain classes.  In fact, during the course of the current study, the school implemented departmental exams to allow students to test out of certain courses.  These exams were particularly utilized by students who transferred to the school having already taken equivalent courses at another music school.  It was also common for students who had taken advanced placement (AP) courses in music theory during high school to utilize these departmental exams.  </w:t>
      </w:r>
    </w:p>
    <w:p w:rsidR="000D2B06" w:rsidRPr="00DF7589" w:rsidRDefault="000D2B06" w:rsidP="000D2B06">
      <w:pPr>
        <w:rPr>
          <w:rFonts w:cs="Times New Roman"/>
          <w:szCs w:val="24"/>
        </w:rPr>
      </w:pPr>
      <w:r>
        <w:rPr>
          <w:rFonts w:cs="Times New Roman"/>
          <w:szCs w:val="24"/>
        </w:rPr>
        <w:lastRenderedPageBreak/>
        <w:t xml:space="preserve">Another way the school attempted to accommodate the wide range of </w:t>
      </w:r>
      <w:r w:rsidR="005C2B08">
        <w:rPr>
          <w:rFonts w:cs="Times New Roman"/>
          <w:szCs w:val="24"/>
        </w:rPr>
        <w:t xml:space="preserve">musical knowledge and </w:t>
      </w:r>
      <w:r>
        <w:rPr>
          <w:rFonts w:cs="Times New Roman"/>
          <w:szCs w:val="24"/>
        </w:rPr>
        <w:t xml:space="preserve">skill among its students was through curricular adjustments specific to the individual student.  Alan believed that the teachers at the school were intentional about shaping the curriculum to suit the needs of each student because they were “not trying to take an artist and turn them into something they're not.  </w:t>
      </w:r>
      <w:proofErr w:type="gramStart"/>
      <w:r>
        <w:rPr>
          <w:rFonts w:cs="Times New Roman"/>
          <w:szCs w:val="24"/>
        </w:rPr>
        <w:t>We're trying to cultivate who they are as an artist and build that” (admi</w:t>
      </w:r>
      <w:r w:rsidR="00956449">
        <w:rPr>
          <w:rFonts w:cs="Times New Roman"/>
          <w:szCs w:val="24"/>
        </w:rPr>
        <w:t>nistrator interview 1, lines 520</w:t>
      </w:r>
      <w:r>
        <w:rPr>
          <w:rFonts w:cs="Times New Roman"/>
          <w:szCs w:val="24"/>
        </w:rPr>
        <w:t>-5</w:t>
      </w:r>
      <w:r w:rsidR="00956449">
        <w:rPr>
          <w:rFonts w:cs="Times New Roman"/>
          <w:szCs w:val="24"/>
        </w:rPr>
        <w:t>22</w:t>
      </w:r>
      <w:r>
        <w:rPr>
          <w:rFonts w:cs="Times New Roman"/>
          <w:szCs w:val="24"/>
        </w:rPr>
        <w:t>).</w:t>
      </w:r>
      <w:proofErr w:type="gramEnd"/>
      <w:r>
        <w:rPr>
          <w:rFonts w:cs="Times New Roman"/>
          <w:szCs w:val="24"/>
        </w:rPr>
        <w:t xml:space="preserve">  He stated that “in general, we really try and just focus on what the student needs.  Where do they want to be?  What are their goals and how can we help them get there?”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527-529</w:t>
      </w:r>
      <w:r>
        <w:rPr>
          <w:rFonts w:cs="Times New Roman"/>
          <w:szCs w:val="24"/>
        </w:rPr>
        <w:t xml:space="preserve">).  This customized curricular content was particularly suited for individual applied lessons.  </w:t>
      </w:r>
    </w:p>
    <w:p w:rsidR="000D2B06" w:rsidRDefault="000D2B06" w:rsidP="00AA1121">
      <w:pPr>
        <w:ind w:left="720" w:firstLine="0"/>
        <w:rPr>
          <w:rFonts w:cs="Times New Roman"/>
          <w:szCs w:val="24"/>
        </w:rPr>
      </w:pPr>
      <w:r>
        <w:rPr>
          <w:rFonts w:cs="Times New Roman"/>
          <w:szCs w:val="24"/>
        </w:rPr>
        <w:t xml:space="preserve">Some people just aren't predisposed to have that player mentality to go out and be the next guitar play on Jay Leno, </w:t>
      </w:r>
      <w:proofErr w:type="spellStart"/>
      <w:r>
        <w:rPr>
          <w:rFonts w:cs="Times New Roman"/>
          <w:szCs w:val="24"/>
        </w:rPr>
        <w:t>ya</w:t>
      </w:r>
      <w:proofErr w:type="spellEnd"/>
      <w:r>
        <w:rPr>
          <w:rFonts w:cs="Times New Roman"/>
          <w:szCs w:val="24"/>
        </w:rPr>
        <w:t xml:space="preserve"> know what I'm saying.  Our teachers, they recognize that and they form their curriculum in their applied instruction to that.  (</w:t>
      </w:r>
      <w:proofErr w:type="gramStart"/>
      <w:r>
        <w:rPr>
          <w:rFonts w:cs="Times New Roman"/>
          <w:szCs w:val="24"/>
        </w:rPr>
        <w:t>admi</w:t>
      </w:r>
      <w:r w:rsidR="00956449">
        <w:rPr>
          <w:rFonts w:cs="Times New Roman"/>
          <w:szCs w:val="24"/>
        </w:rPr>
        <w:t>nist</w:t>
      </w:r>
      <w:r w:rsidR="0018394A">
        <w:rPr>
          <w:rFonts w:cs="Times New Roman"/>
          <w:szCs w:val="24"/>
        </w:rPr>
        <w:t>rator</w:t>
      </w:r>
      <w:proofErr w:type="gramEnd"/>
      <w:r w:rsidR="0018394A">
        <w:rPr>
          <w:rFonts w:cs="Times New Roman"/>
          <w:szCs w:val="24"/>
        </w:rPr>
        <w:t xml:space="preserve"> interview 1, lines 505-508</w:t>
      </w:r>
      <w:r>
        <w:rPr>
          <w:rFonts w:cs="Times New Roman"/>
          <w:szCs w:val="24"/>
        </w:rPr>
        <w:t>)</w:t>
      </w:r>
    </w:p>
    <w:p w:rsidR="000D2B06" w:rsidRDefault="000D2B06" w:rsidP="000D2B06">
      <w:r>
        <w:t xml:space="preserve">Despite this student centered approach, Alan was quick to point out that students </w:t>
      </w:r>
      <w:r w:rsidR="00CE4664">
        <w:t>were</w:t>
      </w:r>
      <w:r>
        <w:t xml:space="preserve"> still required to “</w:t>
      </w:r>
      <w:r>
        <w:rPr>
          <w:rFonts w:cs="Times New Roman"/>
          <w:szCs w:val="24"/>
        </w:rPr>
        <w:t>do some things they don't want to do” (admi</w:t>
      </w:r>
      <w:r w:rsidR="00956449">
        <w:rPr>
          <w:rFonts w:cs="Times New Roman"/>
          <w:szCs w:val="24"/>
        </w:rPr>
        <w:t>nistrator interview 1, lines 522</w:t>
      </w:r>
      <w:r>
        <w:rPr>
          <w:rFonts w:cs="Times New Roman"/>
          <w:szCs w:val="24"/>
        </w:rPr>
        <w:t>-5</w:t>
      </w:r>
      <w:r w:rsidR="00956449">
        <w:rPr>
          <w:rFonts w:cs="Times New Roman"/>
          <w:szCs w:val="24"/>
        </w:rPr>
        <w:t>23</w:t>
      </w:r>
      <w:r>
        <w:rPr>
          <w:rFonts w:cs="Times New Roman"/>
          <w:szCs w:val="24"/>
        </w:rPr>
        <w:t>) such as</w:t>
      </w:r>
      <w:r>
        <w:t xml:space="preserve"> “</w:t>
      </w:r>
      <w:r w:rsidRPr="00712171">
        <w:rPr>
          <w:rFonts w:cs="Times New Roman"/>
          <w:szCs w:val="24"/>
        </w:rPr>
        <w:t>learning styles of music outside of their comfort zone</w:t>
      </w:r>
      <w:r>
        <w:rPr>
          <w:rFonts w:cs="Times New Roman"/>
          <w:szCs w:val="24"/>
        </w:rPr>
        <w:t>” (administrator interview 2, line 166).  He explained that one reason this was important was to expose students to new things and possibly “open their eyes and they'll discover something that they wouldn't have found otherwise” (admi</w:t>
      </w:r>
      <w:r w:rsidR="00956449">
        <w:rPr>
          <w:rFonts w:cs="Times New Roman"/>
          <w:szCs w:val="24"/>
        </w:rPr>
        <w:t>nistrator interview 1, lines 524-525</w:t>
      </w:r>
      <w:r>
        <w:rPr>
          <w:rFonts w:cs="Times New Roman"/>
          <w:szCs w:val="24"/>
        </w:rPr>
        <w:t xml:space="preserve">).  </w:t>
      </w:r>
      <w:r>
        <w:t xml:space="preserve"> </w:t>
      </w:r>
      <w:r>
        <w:rPr>
          <w:rFonts w:cs="Times New Roman"/>
          <w:szCs w:val="24"/>
        </w:rPr>
        <w:t>He also stated that teachers would do this “</w:t>
      </w:r>
      <w:r w:rsidRPr="00712171">
        <w:rPr>
          <w:rFonts w:cs="Times New Roman"/>
          <w:szCs w:val="24"/>
        </w:rPr>
        <w:t xml:space="preserve">not necessarily to make them learn the song, but to cover some harmonic points that they are making in lesson, or </w:t>
      </w:r>
      <w:r w:rsidRPr="00712171">
        <w:rPr>
          <w:rFonts w:cs="Times New Roman"/>
          <w:szCs w:val="24"/>
        </w:rPr>
        <w:lastRenderedPageBreak/>
        <w:t xml:space="preserve">some chord voicing concepts.  </w:t>
      </w:r>
      <w:proofErr w:type="gramStart"/>
      <w:r w:rsidRPr="00712171">
        <w:rPr>
          <w:rFonts w:cs="Times New Roman"/>
          <w:szCs w:val="24"/>
        </w:rPr>
        <w:t>So, basically using different styles of musi</w:t>
      </w:r>
      <w:r>
        <w:rPr>
          <w:rFonts w:cs="Times New Roman"/>
          <w:szCs w:val="24"/>
        </w:rPr>
        <w:t>c to strengthen the lesson plan” (administrator interview 2, lines 167-170).</w:t>
      </w:r>
      <w:proofErr w:type="gramEnd"/>
      <w:r>
        <w:rPr>
          <w:rFonts w:cs="Times New Roman"/>
          <w:szCs w:val="24"/>
        </w:rPr>
        <w:t xml:space="preserve">  </w:t>
      </w:r>
    </w:p>
    <w:p w:rsidR="000D2B06" w:rsidRDefault="000D2B06" w:rsidP="000D2B06">
      <w:r>
        <w:t xml:space="preserve">The student-centered approach to curricular content described by Alan is congruent with the educational philosophy of constructivism and reflected a differentiated instructional approach.  One tenant of constructivism is that curricular content be aligned with student’s everyday lives and connected to the learner’s present interests and future needs (Dewey, 1938; </w:t>
      </w:r>
      <w:proofErr w:type="spellStart"/>
      <w:r>
        <w:t>Freier</w:t>
      </w:r>
      <w:proofErr w:type="spellEnd"/>
      <w:r>
        <w:t xml:space="preserve">, 1982; and Scott, 2006).  Altering the curriculum based on the goals and abilities of the student satisfies this requirement of a constructivist learning approach.  Discussed in the review of literature as an element of the constructivist approach, differentiated instruction is the idea that students enter the classroom at different levels of knowledge and ability, and instruction should be altered to meet the needs of the individual student (Dewey, 1938; Tomlinson, 2003).  Although not using specific terminology, Alan acutely described a pedagogical approach occurring within the school that espoused both a constructivist philosophy and differentiated instruction.  This was especially true within applied lessons.    </w:t>
      </w:r>
    </w:p>
    <w:p w:rsidR="000D2B06" w:rsidRDefault="000D2B06" w:rsidP="00AA1121">
      <w:pPr>
        <w:pStyle w:val="Heading2"/>
      </w:pPr>
      <w:bookmarkStart w:id="161" w:name="_Toc447977466"/>
      <w:r>
        <w:t>Description of Pedagogy</w:t>
      </w:r>
      <w:bookmarkEnd w:id="161"/>
    </w:p>
    <w:p w:rsidR="000D2B06" w:rsidRDefault="000D2B06" w:rsidP="000D2B06">
      <w:r>
        <w:t xml:space="preserve">Alan’s comments concerning the pedagogy at the school can be categorized into three main components: (1) the mentor relationship he hoped to develop with his students, (2) student directed learning, and (3) learning through active engagement with the material.  Although he did not explicitly refer to the concepts of constructivism and culturally relevant teaching in his interview, his pedagogical approach contained elements that reflected these educative philosophies.  </w:t>
      </w:r>
    </w:p>
    <w:p w:rsidR="000D2B06" w:rsidRDefault="000D2B06" w:rsidP="000D2B06">
      <w:bookmarkStart w:id="162" w:name="_Toc447977467"/>
      <w:proofErr w:type="gramStart"/>
      <w:r w:rsidRPr="00AA1121">
        <w:rPr>
          <w:rStyle w:val="Heading3Char"/>
        </w:rPr>
        <w:lastRenderedPageBreak/>
        <w:t>Mentor relationship</w:t>
      </w:r>
      <w:bookmarkEnd w:id="162"/>
      <w:r>
        <w:rPr>
          <w:b/>
        </w:rPr>
        <w:t>.</w:t>
      </w:r>
      <w:proofErr w:type="gramEnd"/>
      <w:r>
        <w:t xml:space="preserve">  When asked about his instructional philosophy, Alan initially described his pedagogy in terms of relationships.  He fondly remembered the mentors he was privileged to have as a student, and sought to nurture the same type of relationship with his students.  He expressed the idea of giving back to the musical tradition he had been a part of by pouring himself into his students, not only within, but also outside of</w:t>
      </w:r>
      <w:r w:rsidR="00CE4664">
        <w:t xml:space="preserve"> the</w:t>
      </w:r>
      <w:r>
        <w:t xml:space="preserve"> school</w:t>
      </w:r>
      <w:r w:rsidR="00CE4664">
        <w:t xml:space="preserve"> environment</w:t>
      </w:r>
      <w:r>
        <w:t xml:space="preserve">.  The following statement by Alan summarizes his thoughts on this pedagogical approach.  </w:t>
      </w:r>
    </w:p>
    <w:p w:rsidR="000D2B06" w:rsidRDefault="000D2B06" w:rsidP="00AA1121">
      <w:pPr>
        <w:ind w:left="720" w:firstLine="0"/>
        <w:rPr>
          <w:rFonts w:cs="Times New Roman"/>
          <w:szCs w:val="24"/>
        </w:rPr>
      </w:pPr>
      <w:r>
        <w:rPr>
          <w:rFonts w:cs="Times New Roman"/>
          <w:szCs w:val="24"/>
        </w:rPr>
        <w:t>I had some of the best mentors that I could ever imagine or ever hope to be.  For me, I really try and cultivate those relationships with the students that truly have that desire and passion and want to get to the next level.  I truly just want to make myself the best possible mentor I can be to them</w:t>
      </w:r>
      <w:proofErr w:type="gramStart"/>
      <w:r>
        <w:rPr>
          <w:rFonts w:cs="Times New Roman"/>
          <w:szCs w:val="24"/>
        </w:rPr>
        <w:t>,...</w:t>
      </w:r>
      <w:proofErr w:type="gramEnd"/>
      <w:r>
        <w:rPr>
          <w:rFonts w:cs="Times New Roman"/>
          <w:szCs w:val="24"/>
        </w:rPr>
        <w:t>inside the school, outside the school, because that's how my mentors were to me.  They just truly poured into me...I am just totally thankful to have that.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261-267</w:t>
      </w:r>
      <w:r>
        <w:rPr>
          <w:rFonts w:cs="Times New Roman"/>
          <w:szCs w:val="24"/>
        </w:rPr>
        <w:t>)</w:t>
      </w:r>
    </w:p>
    <w:p w:rsidR="000D2B06" w:rsidRDefault="000D2B06" w:rsidP="000D2B06">
      <w:pPr>
        <w:rPr>
          <w:rFonts w:cs="Times New Roman"/>
          <w:szCs w:val="24"/>
        </w:rPr>
      </w:pPr>
      <w:r>
        <w:rPr>
          <w:rFonts w:cs="Times New Roman"/>
          <w:szCs w:val="24"/>
        </w:rPr>
        <w:t>Viewing himself as</w:t>
      </w:r>
      <w:r w:rsidR="00662482">
        <w:rPr>
          <w:rFonts w:cs="Times New Roman"/>
          <w:szCs w:val="24"/>
        </w:rPr>
        <w:t xml:space="preserve"> a</w:t>
      </w:r>
      <w:r>
        <w:rPr>
          <w:rFonts w:cs="Times New Roman"/>
          <w:szCs w:val="24"/>
        </w:rPr>
        <w:t xml:space="preserve"> mentor resulted in Alan functioning as a more knowledgeable other (MKO) (Vygotsky, 1978) rather than an authoritarian expert.  He recalled having mentors who he “really looked up to” because he “had so much to learn from them” (admi</w:t>
      </w:r>
      <w:r w:rsidR="00956449">
        <w:rPr>
          <w:rFonts w:cs="Times New Roman"/>
          <w:szCs w:val="24"/>
        </w:rPr>
        <w:t>nistrator interview 1, lines 268-269</w:t>
      </w:r>
      <w:r>
        <w:rPr>
          <w:rFonts w:cs="Times New Roman"/>
          <w:szCs w:val="24"/>
        </w:rPr>
        <w:t xml:space="preserve">), and he sought to engender that same admiration from </w:t>
      </w:r>
      <w:r w:rsidRPr="00280A5E">
        <w:rPr>
          <w:rFonts w:cs="Times New Roman"/>
          <w:szCs w:val="24"/>
        </w:rPr>
        <w:t>his stude</w:t>
      </w:r>
      <w:r w:rsidR="00FC4CF7">
        <w:rPr>
          <w:rFonts w:cs="Times New Roman"/>
          <w:szCs w:val="24"/>
        </w:rPr>
        <w:t>nts.  In my observations with</w:t>
      </w:r>
      <w:r>
        <w:rPr>
          <w:rFonts w:cs="Times New Roman"/>
          <w:szCs w:val="24"/>
        </w:rPr>
        <w:t xml:space="preserve">in the school </w:t>
      </w:r>
      <w:r w:rsidRPr="00280A5E">
        <w:rPr>
          <w:rFonts w:cs="Times New Roman"/>
          <w:szCs w:val="24"/>
        </w:rPr>
        <w:t>(classroom observation 2, lines 81-121), I witnessed</w:t>
      </w:r>
      <w:r>
        <w:rPr>
          <w:rFonts w:cs="Times New Roman"/>
          <w:szCs w:val="24"/>
        </w:rPr>
        <w:t xml:space="preserve"> students looking to Alan as a more knowledgeable other who served as a source of information and assistance.  The following statement portrays Alan in this role and demonstrates the scaffolding that took place within the context of these relationships.  </w:t>
      </w:r>
    </w:p>
    <w:p w:rsidR="000D2B06" w:rsidRPr="00AA374A" w:rsidRDefault="000D2B06" w:rsidP="00AA1121">
      <w:pPr>
        <w:ind w:left="720" w:firstLine="0"/>
      </w:pPr>
      <w:r>
        <w:rPr>
          <w:rFonts w:cs="Times New Roman"/>
          <w:szCs w:val="24"/>
        </w:rPr>
        <w:lastRenderedPageBreak/>
        <w:t xml:space="preserve">I have kids that come in and see me and ask me my opinion every day about, whether it’s their right hand picking technique or their song, or whatever.  And if I can just impart one little bit of wisdom or help to them and see them light up, that just </w:t>
      </w:r>
      <w:proofErr w:type="gramStart"/>
      <w:r>
        <w:rPr>
          <w:rFonts w:cs="Times New Roman"/>
          <w:szCs w:val="24"/>
        </w:rPr>
        <w:t>makes</w:t>
      </w:r>
      <w:proofErr w:type="gramEnd"/>
      <w:r>
        <w:rPr>
          <w:rFonts w:cs="Times New Roman"/>
          <w:szCs w:val="24"/>
        </w:rPr>
        <w:t xml:space="preserve"> my whole week.  Watching those little light bulb, “ah ha” moments, makes it all worth it to me.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578-585</w:t>
      </w:r>
      <w:r>
        <w:rPr>
          <w:rFonts w:cs="Times New Roman"/>
          <w:szCs w:val="24"/>
        </w:rPr>
        <w:t>)</w:t>
      </w:r>
    </w:p>
    <w:p w:rsidR="000D2B06" w:rsidRDefault="000D2B06" w:rsidP="000D2B06">
      <w:r>
        <w:t xml:space="preserve">It is apparent from the statement above that Alan not only genuinely cared for his students but also found great joy in helping them grow and mature musically, two essential elements of culturally responsive teaching (CRT).  As mentioned in chapter two, one of the pillars of practicing CRT involves teacher attitudes towards students.  Alan’s relationships with his students demonstrated Valenzuela’s (1999) concept of authentic caring, giving precedence to nurturing relationships, versus aesthetic caring, giving precedence to ideas and things.  Not only did Alan authentically care for his students, this caring was more than just an emotional response, but rather something that resulted in action.  This </w:t>
      </w:r>
      <w:r w:rsidR="005C367C">
        <w:t xml:space="preserve">resultant action </w:t>
      </w:r>
      <w:r>
        <w:t xml:space="preserve">is indicative of an empathetic educator (Howard, 2010) who cares for students (Gay, 2010) rather than merely a sympathetic educator (Howard, 2010) who cares about students (Gay, 2010).  </w:t>
      </w:r>
    </w:p>
    <w:p w:rsidR="000D2B06" w:rsidRDefault="000D2B06" w:rsidP="000D2B06">
      <w:bookmarkStart w:id="163" w:name="_Toc447977468"/>
      <w:r w:rsidRPr="00AA1121">
        <w:rPr>
          <w:rStyle w:val="Heading3Char"/>
        </w:rPr>
        <w:t>Student directed learning</w:t>
      </w:r>
      <w:bookmarkEnd w:id="163"/>
      <w:r>
        <w:rPr>
          <w:b/>
        </w:rPr>
        <w:t>.</w:t>
      </w:r>
      <w:r>
        <w:t xml:space="preserve">  As a result of his authentic caring and proclivity to culturally responsive teaching, Alan was sensitive to students’ goals and abilities and allowed these to play a role in pedagogical considerations.  Alan understood that in order to best present students with opportunities for success, he must be sensitive to the instructional approaches and desired outcomes appropriate for students with different strengths.  He explained how teachers at the school implemented this concept in the following statement:  </w:t>
      </w:r>
    </w:p>
    <w:p w:rsidR="000D2B06" w:rsidRDefault="000D2B06" w:rsidP="00AA1121">
      <w:pPr>
        <w:autoSpaceDE w:val="0"/>
        <w:autoSpaceDN w:val="0"/>
        <w:adjustRightInd w:val="0"/>
        <w:ind w:left="720" w:firstLine="0"/>
        <w:rPr>
          <w:rFonts w:cs="Times New Roman"/>
          <w:szCs w:val="24"/>
        </w:rPr>
      </w:pPr>
      <w:r>
        <w:rPr>
          <w:rFonts w:cs="Times New Roman"/>
          <w:szCs w:val="24"/>
        </w:rPr>
        <w:lastRenderedPageBreak/>
        <w:t>So, if you've got a guy that's really excelling, our teachers are going to take them to where they need to get to the next level.  If a guy's a singer in a band that plays guitar, maybe he doesn't want to be the next Stevie Ray Vaughn or whatever, but he wants to be proficient at his instrument so he can perform and do his thing.  We're going to make sure they get what they need.  It's all about their goals at a certain point.  (</w:t>
      </w:r>
      <w:proofErr w:type="gramStart"/>
      <w:r>
        <w:rPr>
          <w:rFonts w:cs="Times New Roman"/>
          <w:szCs w:val="24"/>
        </w:rPr>
        <w:t>admi</w:t>
      </w:r>
      <w:r w:rsidR="0018394A">
        <w:rPr>
          <w:rFonts w:cs="Times New Roman"/>
          <w:szCs w:val="24"/>
        </w:rPr>
        <w:t>nistrator</w:t>
      </w:r>
      <w:proofErr w:type="gramEnd"/>
      <w:r w:rsidR="0018394A">
        <w:rPr>
          <w:rFonts w:cs="Times New Roman"/>
          <w:szCs w:val="24"/>
        </w:rPr>
        <w:t xml:space="preserve"> interview 1, lines 508</w:t>
      </w:r>
      <w:r w:rsidR="00956449">
        <w:rPr>
          <w:rFonts w:cs="Times New Roman"/>
          <w:szCs w:val="24"/>
        </w:rPr>
        <w:t>-514</w:t>
      </w:r>
      <w:r>
        <w:rPr>
          <w:rFonts w:cs="Times New Roman"/>
          <w:szCs w:val="24"/>
        </w:rPr>
        <w:t xml:space="preserve">)  </w:t>
      </w:r>
    </w:p>
    <w:p w:rsidR="000D2B06" w:rsidRDefault="000D2B06" w:rsidP="000D2B06">
      <w:r>
        <w:t xml:space="preserve">Allowing students </w:t>
      </w:r>
      <w:r w:rsidRPr="0093113A">
        <w:t>agency</w:t>
      </w:r>
      <w:r>
        <w:t xml:space="preserve"> in their education introduces a tension with the need to maintain standards and benchmarks that are mandatory for all students.  Alan was quite aware of this tension, and recognized the need to balance both sides of the issue.  </w:t>
      </w:r>
    </w:p>
    <w:p w:rsidR="000D2B06" w:rsidRPr="00681DB9" w:rsidRDefault="000D2B06" w:rsidP="00A21B00">
      <w:pPr>
        <w:ind w:left="720" w:firstLine="0"/>
      </w:pPr>
      <w:r>
        <w:rPr>
          <w:rFonts w:cs="Times New Roman"/>
          <w:szCs w:val="24"/>
        </w:rPr>
        <w:t>[W]</w:t>
      </w:r>
      <w:proofErr w:type="spellStart"/>
      <w:r>
        <w:rPr>
          <w:rFonts w:cs="Times New Roman"/>
          <w:szCs w:val="24"/>
        </w:rPr>
        <w:t>e're</w:t>
      </w:r>
      <w:proofErr w:type="spellEnd"/>
      <w:r>
        <w:rPr>
          <w:rFonts w:cs="Times New Roman"/>
          <w:szCs w:val="24"/>
        </w:rPr>
        <w:t xml:space="preserve"> not trying to take an artist and turn them into something they're not.  We're trying to cultivate who they are as an artist and build that.  And they're going to do some things they don't want to do obviously, that's the nature of the game, but maybe through that it will open their eyes and they'll discover something that they wouldn't have found otherwise.  They do have certain things they have to meet, proficiency type situations….goals that they have to get to.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520-527</w:t>
      </w:r>
      <w:r>
        <w:rPr>
          <w:rFonts w:cs="Times New Roman"/>
          <w:szCs w:val="24"/>
        </w:rPr>
        <w:t>)</w:t>
      </w:r>
    </w:p>
    <w:p w:rsidR="000D2B06" w:rsidRPr="00E2648C" w:rsidRDefault="000D2B06" w:rsidP="000D2B06">
      <w:r>
        <w:t xml:space="preserve"> By utilizing their goals and interests, Alan not only helped students improve in those areas, but also earned the right to expose them to other things outside their initial scope of interest.  This pedagogical technique, approaching the new from the familiar, is constructivist in nature and similar to the </w:t>
      </w:r>
      <w:r w:rsidR="00E15C39">
        <w:t xml:space="preserve">informal pedagogical </w:t>
      </w:r>
      <w:r>
        <w:t xml:space="preserve">approach outlined by Green (2008b).  Both Alan and Green affirmed the student by taking into account his or her goals, interests, and abilities.  This not only allowed the student to experience initial success and enjoyment, but also helped foster a mentor relationship between student </w:t>
      </w:r>
      <w:r>
        <w:lastRenderedPageBreak/>
        <w:t xml:space="preserve">and teacher and provided a platform from which to introduce new content that might have previously been unfamiliar or unattractive to the student.  </w:t>
      </w:r>
    </w:p>
    <w:p w:rsidR="000D2B06" w:rsidRDefault="000D2B06" w:rsidP="000D2B06">
      <w:bookmarkStart w:id="164" w:name="_Toc447977469"/>
      <w:proofErr w:type="gramStart"/>
      <w:r w:rsidRPr="00A21B00">
        <w:rPr>
          <w:rStyle w:val="Heading3Char"/>
        </w:rPr>
        <w:t>Learning by doing</w:t>
      </w:r>
      <w:bookmarkEnd w:id="164"/>
      <w:r>
        <w:rPr>
          <w:b/>
        </w:rPr>
        <w:t>.</w:t>
      </w:r>
      <w:proofErr w:type="gramEnd"/>
      <w:r>
        <w:t xml:space="preserve">  Based on interviews and observations, it was clear that a hands-on approach to learning was at the center of Alan’s pedagogical philosophy.  This approach was what he remembered as a vital part of his education and one he thought was essential to his teaching.  In the context of the performance area at the school, this occurred by learning and playing a great deal of repertoire while particularly focusing on developing the students’ aural skills.  Speaking of his experience as a student, Alan recalled:</w:t>
      </w:r>
    </w:p>
    <w:p w:rsidR="000D2B06" w:rsidRPr="007826D2" w:rsidRDefault="000D2B06" w:rsidP="00A21B00">
      <w:pPr>
        <w:ind w:left="720" w:firstLine="0"/>
      </w:pPr>
      <w:r>
        <w:rPr>
          <w:rFonts w:cs="Times New Roman"/>
          <w:szCs w:val="24"/>
        </w:rPr>
        <w:t xml:space="preserve">[W]e </w:t>
      </w:r>
      <w:proofErr w:type="gramStart"/>
      <w:r>
        <w:rPr>
          <w:rFonts w:cs="Times New Roman"/>
          <w:szCs w:val="24"/>
        </w:rPr>
        <w:t>were</w:t>
      </w:r>
      <w:proofErr w:type="gramEnd"/>
      <w:r>
        <w:rPr>
          <w:rFonts w:cs="Times New Roman"/>
          <w:szCs w:val="24"/>
        </w:rPr>
        <w:t xml:space="preserve"> just presented with a lot of music.  We were always playing, always digging into stuff.  No matter what we were playing or what we were listening to it was always about training your ear, learning... those concepts still come here.  In our ensembles, our guys are playing anywhere from ten to twenty tunes a semester.  Yeah, some guys bring in charts, but we definitely stress the whole aural thing.  You’ve got to be able to just listen to the stuff and be able to reproduce it.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278-285</w:t>
      </w:r>
      <w:r>
        <w:rPr>
          <w:rFonts w:cs="Times New Roman"/>
          <w:szCs w:val="24"/>
        </w:rPr>
        <w:t>)</w:t>
      </w:r>
    </w:p>
    <w:p w:rsidR="000D2B06" w:rsidRDefault="000D2B06" w:rsidP="000D2B06">
      <w:r>
        <w:t xml:space="preserve">Allowing students to be actively engaged with the subject matter is another key component of a constructivist approach and was modeled by Green (2008b) in her popular music pedagogy.  Based on my observations of the Live Performance Workshop/Repertoire Development class, active engagement with the subject matter was the primary instructive method.  </w:t>
      </w:r>
    </w:p>
    <w:p w:rsidR="000D2B06" w:rsidRPr="0085300F" w:rsidRDefault="000D2B06" w:rsidP="00A21B00">
      <w:pPr>
        <w:pStyle w:val="Heading2"/>
      </w:pPr>
      <w:bookmarkStart w:id="165" w:name="_Toc447977470"/>
      <w:r>
        <w:t>Description of Lived Experience</w:t>
      </w:r>
      <w:bookmarkEnd w:id="165"/>
    </w:p>
    <w:p w:rsidR="000D2B06" w:rsidRDefault="000D2B06" w:rsidP="000D2B06">
      <w:pPr>
        <w:pStyle w:val="ListBullet"/>
        <w:numPr>
          <w:ilvl w:val="0"/>
          <w:numId w:val="0"/>
        </w:numPr>
        <w:spacing w:line="480" w:lineRule="auto"/>
      </w:pPr>
      <w:r>
        <w:tab/>
        <w:t xml:space="preserve">Alan’s experience at the school is best understood by viewing it through the lens </w:t>
      </w:r>
      <w:r>
        <w:lastRenderedPageBreak/>
        <w:t>of a musical community of which he was a member</w:t>
      </w:r>
      <w:r>
        <w:rPr>
          <w:rFonts w:cs="Times New Roman"/>
          <w:szCs w:val="24"/>
        </w:rPr>
        <w:t xml:space="preserve">.  </w:t>
      </w:r>
      <w:r>
        <w:t xml:space="preserve">He repeatedly referred to the positive relationships that resulted from being a part of the school and believed </w:t>
      </w:r>
      <w:proofErr w:type="gramStart"/>
      <w:r>
        <w:t>he</w:t>
      </w:r>
      <w:proofErr w:type="gramEnd"/>
      <w:r>
        <w:t xml:space="preserve"> “was </w:t>
      </w:r>
      <w:r>
        <w:rPr>
          <w:rFonts w:cs="Times New Roman"/>
          <w:szCs w:val="24"/>
        </w:rPr>
        <w:t>hired in my position because I'm very well connected in this part of the industry here” (adm</w:t>
      </w:r>
      <w:r w:rsidR="00956449">
        <w:rPr>
          <w:rFonts w:cs="Times New Roman"/>
          <w:szCs w:val="24"/>
        </w:rPr>
        <w:t>inistrator interview 1, lines 66</w:t>
      </w:r>
      <w:r>
        <w:rPr>
          <w:rFonts w:cs="Times New Roman"/>
          <w:szCs w:val="24"/>
        </w:rPr>
        <w:t>-6</w:t>
      </w:r>
      <w:r w:rsidR="00956449">
        <w:rPr>
          <w:rFonts w:cs="Times New Roman"/>
          <w:szCs w:val="24"/>
        </w:rPr>
        <w:t>7</w:t>
      </w:r>
      <w:r>
        <w:rPr>
          <w:rFonts w:cs="Times New Roman"/>
          <w:szCs w:val="24"/>
        </w:rPr>
        <w:t xml:space="preserve">).  </w:t>
      </w:r>
      <w:r>
        <w:t>These professional relationships benefited Alan when tasked with hiring new teachers for the school since “</w:t>
      </w:r>
      <w:r>
        <w:rPr>
          <w:rFonts w:cs="Times New Roman"/>
          <w:szCs w:val="24"/>
        </w:rPr>
        <w:t>whenever these people apply,…I have a really good idea of what their musical background is already” (adm</w:t>
      </w:r>
      <w:r w:rsidR="00956449">
        <w:rPr>
          <w:rFonts w:cs="Times New Roman"/>
          <w:szCs w:val="24"/>
        </w:rPr>
        <w:t>inistrator interview 1, lines 69</w:t>
      </w:r>
      <w:r>
        <w:rPr>
          <w:rFonts w:cs="Times New Roman"/>
          <w:szCs w:val="24"/>
        </w:rPr>
        <w:t>-</w:t>
      </w:r>
      <w:r w:rsidR="00956449">
        <w:rPr>
          <w:rFonts w:cs="Times New Roman"/>
          <w:szCs w:val="24"/>
        </w:rPr>
        <w:t>70</w:t>
      </w:r>
      <w:r>
        <w:rPr>
          <w:rFonts w:cs="Times New Roman"/>
          <w:szCs w:val="24"/>
        </w:rPr>
        <w:t>)</w:t>
      </w:r>
    </w:p>
    <w:p w:rsidR="000D2B06" w:rsidRDefault="000D2B06" w:rsidP="000D2B06">
      <w:pPr>
        <w:pStyle w:val="ListBullet"/>
        <w:numPr>
          <w:ilvl w:val="0"/>
          <w:numId w:val="0"/>
        </w:numPr>
        <w:spacing w:line="480" w:lineRule="auto"/>
      </w:pPr>
      <w:r>
        <w:tab/>
        <w:t xml:space="preserve">Participation in the musical community within the school had also benefited </w:t>
      </w:r>
      <w:r w:rsidR="00930AA9">
        <w:t>Alan’s</w:t>
      </w:r>
      <w:r>
        <w:t xml:space="preserve"> performance career.  He was honored to work and collaborate with talented musicians on a daily basis, both students and fellow teachers at the school</w:t>
      </w:r>
      <w:r w:rsidR="00930AA9">
        <w:t xml:space="preserve"> and was keenly aware</w:t>
      </w:r>
      <w:r>
        <w:t xml:space="preserve"> that these relationships could help further his p</w:t>
      </w:r>
      <w:r w:rsidR="00930AA9">
        <w:t xml:space="preserve">ersonal career as a musician.  </w:t>
      </w:r>
      <w:r>
        <w:t>At the time of the study, Alan’s most recent collaboration was songwriting with a former student who had recently gotten a song placed with a major label.  He was excited about this working relationship and was looking forward to what the future might hold for this musical collaboration.</w:t>
      </w:r>
    </w:p>
    <w:p w:rsidR="000D2B06" w:rsidRDefault="000D2B06" w:rsidP="000D2B06">
      <w:r>
        <w:t xml:space="preserve">Alan viewed teaching at the school </w:t>
      </w:r>
      <w:r w:rsidRPr="00A12D70">
        <w:t>as a natural fun</w:t>
      </w:r>
      <w:r>
        <w:t>ction of belonging to the music</w:t>
      </w:r>
      <w:r w:rsidRPr="00A12D70">
        <w:t xml:space="preserve"> community.  He expressed how fortunate he had been to have musical mentors in his life and hoped that he c</w:t>
      </w:r>
      <w:r>
        <w:t>ould do his part to give back.  He authentically loved working with the students and helping them progress towards their goals.</w:t>
      </w:r>
    </w:p>
    <w:p w:rsidR="000D2B06" w:rsidRDefault="000D2B06" w:rsidP="000D2B06">
      <w:r>
        <w:t>One facet of Alan’s experience at the school that was unlike his previous interactions in education was “</w:t>
      </w:r>
      <w:r>
        <w:rPr>
          <w:rFonts w:cs="Times New Roman"/>
          <w:szCs w:val="24"/>
        </w:rPr>
        <w:t>the whole political hierarchy of working in a university” (admi</w:t>
      </w:r>
      <w:r w:rsidR="00956449">
        <w:rPr>
          <w:rFonts w:cs="Times New Roman"/>
          <w:szCs w:val="24"/>
        </w:rPr>
        <w:t>nistrator interview 1, lines 559</w:t>
      </w:r>
      <w:r>
        <w:rPr>
          <w:rFonts w:cs="Times New Roman"/>
          <w:szCs w:val="24"/>
        </w:rPr>
        <w:t>-5</w:t>
      </w:r>
      <w:r w:rsidR="00956449">
        <w:rPr>
          <w:rFonts w:cs="Times New Roman"/>
          <w:szCs w:val="24"/>
        </w:rPr>
        <w:t>60</w:t>
      </w:r>
      <w:r>
        <w:rPr>
          <w:rFonts w:cs="Times New Roman"/>
          <w:szCs w:val="24"/>
        </w:rPr>
        <w:t>)</w:t>
      </w:r>
      <w:r>
        <w:t xml:space="preserve">.  As a gigging musician, Alan was used to working with people whom he had developed relationships with for many years.  </w:t>
      </w:r>
      <w:r>
        <w:lastRenderedPageBreak/>
        <w:t xml:space="preserve">Assuming the role of administrator at the school placed him in the context of a new network of colleagues whose backgrounds and professional interests were different than what he was accustomed to.  </w:t>
      </w:r>
    </w:p>
    <w:p w:rsidR="000D2B06" w:rsidRDefault="000D2B06" w:rsidP="00A21B00">
      <w:pPr>
        <w:ind w:left="720" w:firstLine="0"/>
      </w:pPr>
      <w:r>
        <w:rPr>
          <w:rFonts w:cs="Times New Roman"/>
          <w:szCs w:val="24"/>
        </w:rPr>
        <w:t xml:space="preserve">I pretty much worked as an independent contractor my whole life with relationships and people I worked closely with.  </w:t>
      </w:r>
      <w:proofErr w:type="gramStart"/>
      <w:r>
        <w:rPr>
          <w:rFonts w:cs="Times New Roman"/>
          <w:szCs w:val="24"/>
        </w:rPr>
        <w:t>Relationships that were formed over a long period of time.</w:t>
      </w:r>
      <w:proofErr w:type="gramEnd"/>
      <w:r>
        <w:rPr>
          <w:rFonts w:cs="Times New Roman"/>
          <w:szCs w:val="24"/>
        </w:rPr>
        <w:t xml:space="preserve">  Jumping into this gig, you're jumping into a whole network of relationships and different things, so you have to figure out how to play that political game in a sense.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563-567</w:t>
      </w:r>
      <w:r>
        <w:rPr>
          <w:rFonts w:cs="Times New Roman"/>
          <w:szCs w:val="24"/>
        </w:rPr>
        <w:t>)</w:t>
      </w:r>
    </w:p>
    <w:p w:rsidR="000D2B06" w:rsidRDefault="000D2B06" w:rsidP="008D64DB">
      <w:pPr>
        <w:ind w:firstLine="0"/>
      </w:pPr>
      <w:r>
        <w:t xml:space="preserve">At the time of the study, he appeared to still be learning how to navigate the bureaucracy and agendas that are a part of institutions of higher education.   </w:t>
      </w:r>
    </w:p>
    <w:p w:rsidR="000D2B06" w:rsidRDefault="000D2B06" w:rsidP="00A21B00">
      <w:pPr>
        <w:pStyle w:val="Heading2"/>
      </w:pPr>
      <w:bookmarkStart w:id="166" w:name="_Toc447977471"/>
      <w:r w:rsidRPr="007D73B8">
        <w:t>Summary</w:t>
      </w:r>
      <w:bookmarkEnd w:id="166"/>
    </w:p>
    <w:p w:rsidR="000D2B06" w:rsidRPr="00A405FA" w:rsidRDefault="000D2B06" w:rsidP="000D2B06">
      <w:r>
        <w:t xml:space="preserve">Alan enjoyed his role at the school, especially the opportunity it afforded him to work with students who were passionate about music.  </w:t>
      </w:r>
      <w:r>
        <w:rPr>
          <w:rFonts w:cs="Times New Roman"/>
          <w:szCs w:val="24"/>
        </w:rPr>
        <w:t>He believed the music industry emphasis of the school’s curriculum set it apart from other schools of music, and was valuable for students wanting to pursue a career in the music industry.  This curricular focus was well suited to the teaching faculty at the school, who were hired based on their performance experience as much as their academic pedigree, a practice deemed essential to incorporating popular music into the curriculum (</w:t>
      </w:r>
      <w:proofErr w:type="spellStart"/>
      <w:r>
        <w:rPr>
          <w:rFonts w:cs="Times New Roman"/>
          <w:szCs w:val="24"/>
        </w:rPr>
        <w:t>Westerlund</w:t>
      </w:r>
      <w:proofErr w:type="spellEnd"/>
      <w:r>
        <w:rPr>
          <w:rFonts w:cs="Times New Roman"/>
          <w:szCs w:val="24"/>
        </w:rPr>
        <w:t>, 2006).  Besides gaining knowledge about the music industry, s</w:t>
      </w:r>
      <w:r w:rsidRPr="00A405FA">
        <w:t>tudents</w:t>
      </w:r>
      <w:r>
        <w:t xml:space="preserve"> within the school also had the opportunity to network with peers, teachers, and industry professionals.  This was viewed as one of the greatest benefits students received from participation in the school and, according to Alan, was advantageous as they began their musical careers.  </w:t>
      </w:r>
    </w:p>
    <w:p w:rsidR="000D2B06" w:rsidRDefault="000D2B06" w:rsidP="000D2B06">
      <w:r>
        <w:rPr>
          <w:rFonts w:cs="Times New Roman"/>
          <w:szCs w:val="24"/>
        </w:rPr>
        <w:lastRenderedPageBreak/>
        <w:t>Alan understood that a unique approach to curriculum and pedagogy must be implemented g</w:t>
      </w:r>
      <w:r>
        <w:t xml:space="preserve">iven that students within the school came from varied musical backgrounds and held a wide range of musical knowledge and skill.  As a musician who performed many styles of popular music, Alan intuitively employed teaching methods that emulated Green’s informal pedagogy (2008b) and were rooted in constructivist and culturally responsive teaching philosophies.  </w:t>
      </w:r>
    </w:p>
    <w:p w:rsidR="000D2B06" w:rsidRDefault="000D2B06" w:rsidP="000D2B06">
      <w:r>
        <w:t xml:space="preserve">The pedagogy at the school mirrored Green’s informal pedagogy (2008b) in that students were often allowed to select the music they played, and learned this music by listening to and imitating recordings in an environment consisting of a small peer group with teachers serving as more knowledgeable others (Vygotsky, 1978) and mentors rather than authoritarian experts.  The constructivist belief that learning occurs through active engagement with the subject matter </w:t>
      </w:r>
      <w:r w:rsidRPr="00124A75">
        <w:rPr>
          <w:rFonts w:cs="Times New Roman"/>
          <w:szCs w:val="24"/>
        </w:rPr>
        <w:t>(</w:t>
      </w:r>
      <w:proofErr w:type="spellStart"/>
      <w:r w:rsidRPr="00124A75">
        <w:rPr>
          <w:rFonts w:cs="Times New Roman"/>
          <w:szCs w:val="24"/>
        </w:rPr>
        <w:t>Airasian</w:t>
      </w:r>
      <w:proofErr w:type="spellEnd"/>
      <w:r w:rsidRPr="00124A75">
        <w:rPr>
          <w:rFonts w:cs="Times New Roman"/>
          <w:szCs w:val="24"/>
        </w:rPr>
        <w:t xml:space="preserve"> &amp; Walsh, 1997; Dewey, 1938; </w:t>
      </w:r>
      <w:r>
        <w:rPr>
          <w:rFonts w:cs="Times New Roman"/>
          <w:szCs w:val="24"/>
        </w:rPr>
        <w:t xml:space="preserve">Harris &amp; Graham, 1994; </w:t>
      </w:r>
      <w:r w:rsidRPr="00124A75">
        <w:rPr>
          <w:rFonts w:cs="Times New Roman"/>
          <w:szCs w:val="24"/>
        </w:rPr>
        <w:t xml:space="preserve">Hein, 1991; </w:t>
      </w:r>
      <w:proofErr w:type="spellStart"/>
      <w:r w:rsidRPr="00124A75">
        <w:rPr>
          <w:rFonts w:cs="Times New Roman"/>
          <w:szCs w:val="24"/>
        </w:rPr>
        <w:t>Heylighen</w:t>
      </w:r>
      <w:proofErr w:type="spellEnd"/>
      <w:r w:rsidRPr="00124A75">
        <w:rPr>
          <w:rFonts w:cs="Times New Roman"/>
          <w:szCs w:val="24"/>
        </w:rPr>
        <w:t xml:space="preserve">, 1997; </w:t>
      </w:r>
      <w:proofErr w:type="spellStart"/>
      <w:r w:rsidRPr="00124A75">
        <w:rPr>
          <w:rFonts w:cs="Times New Roman"/>
          <w:szCs w:val="24"/>
        </w:rPr>
        <w:t>Inhelder</w:t>
      </w:r>
      <w:proofErr w:type="spellEnd"/>
      <w:r w:rsidRPr="00124A75">
        <w:rPr>
          <w:rFonts w:cs="Times New Roman"/>
          <w:szCs w:val="24"/>
        </w:rPr>
        <w:t xml:space="preserve"> &amp; Piaget, 1969; </w:t>
      </w:r>
      <w:proofErr w:type="spellStart"/>
      <w:r w:rsidRPr="00124A75">
        <w:rPr>
          <w:rFonts w:cs="Times New Roman"/>
          <w:szCs w:val="24"/>
        </w:rPr>
        <w:t>Kincheloe</w:t>
      </w:r>
      <w:proofErr w:type="spellEnd"/>
      <w:r w:rsidRPr="00124A75">
        <w:rPr>
          <w:rFonts w:cs="Times New Roman"/>
          <w:szCs w:val="24"/>
        </w:rPr>
        <w:t xml:space="preserve">, 2008; Piaget, 1932; Scott, 2006; Stewart, 1994; Vygotsky, 1978; Wiggins, 2001; </w:t>
      </w:r>
      <w:proofErr w:type="spellStart"/>
      <w:r w:rsidRPr="00124A75">
        <w:rPr>
          <w:rFonts w:cs="Times New Roman"/>
          <w:szCs w:val="24"/>
        </w:rPr>
        <w:t>Yager</w:t>
      </w:r>
      <w:proofErr w:type="spellEnd"/>
      <w:r w:rsidRPr="00124A75">
        <w:rPr>
          <w:rFonts w:cs="Times New Roman"/>
          <w:szCs w:val="24"/>
        </w:rPr>
        <w:t>, 1991)</w:t>
      </w:r>
      <w:r>
        <w:t xml:space="preserve"> is evident in this informal pedagogy and was observed consistently at the school in the current study.  </w:t>
      </w:r>
    </w:p>
    <w:p w:rsidR="000D2B06" w:rsidRPr="0088440A" w:rsidRDefault="000D2B06" w:rsidP="000D2B06">
      <w:r>
        <w:t>Allowing students agency in selecting repertoire helped contribute to a student centered curriculum that sought to accommodate students’ interests and abilities and turn them into opportunities for success, a major component of culturally responsive teaching (Gay, 2010).  Within this culturally responsive framework, it is understood that culture determines what students consider to be valued knowledge (</w:t>
      </w:r>
      <w:r w:rsidRPr="00124A75">
        <w:rPr>
          <w:rFonts w:cs="Times New Roman"/>
          <w:bCs/>
          <w:szCs w:val="24"/>
        </w:rPr>
        <w:t>Froehlich, 2007</w:t>
      </w:r>
      <w:r>
        <w:rPr>
          <w:rFonts w:cs="Times New Roman"/>
          <w:bCs/>
          <w:szCs w:val="24"/>
        </w:rPr>
        <w:t xml:space="preserve">; </w:t>
      </w:r>
      <w:r>
        <w:t>Gay, 2010).  Knowing this, Alan believed one of the school’s missions was to help students “</w:t>
      </w:r>
      <w:r w:rsidRPr="00712171">
        <w:rPr>
          <w:rFonts w:cs="Times New Roman"/>
          <w:szCs w:val="24"/>
        </w:rPr>
        <w:t>understand some of the more traditional elements</w:t>
      </w:r>
      <w:r>
        <w:rPr>
          <w:rFonts w:cs="Times New Roman"/>
          <w:szCs w:val="24"/>
        </w:rPr>
        <w:t xml:space="preserve"> [of music]</w:t>
      </w:r>
      <w:r w:rsidRPr="00712171">
        <w:rPr>
          <w:rFonts w:cs="Times New Roman"/>
          <w:szCs w:val="24"/>
        </w:rPr>
        <w:t xml:space="preserve"> and how it</w:t>
      </w:r>
      <w:r>
        <w:rPr>
          <w:rFonts w:cs="Times New Roman"/>
          <w:szCs w:val="24"/>
        </w:rPr>
        <w:t xml:space="preserve"> [sic]</w:t>
      </w:r>
      <w:r w:rsidRPr="00712171">
        <w:rPr>
          <w:rFonts w:cs="Times New Roman"/>
          <w:szCs w:val="24"/>
        </w:rPr>
        <w:t xml:space="preserve"> </w:t>
      </w:r>
      <w:r w:rsidRPr="00712171">
        <w:rPr>
          <w:rFonts w:cs="Times New Roman"/>
          <w:szCs w:val="24"/>
        </w:rPr>
        <w:lastRenderedPageBreak/>
        <w:t>ties in t</w:t>
      </w:r>
      <w:r>
        <w:rPr>
          <w:rFonts w:cs="Times New Roman"/>
          <w:szCs w:val="24"/>
        </w:rPr>
        <w:t xml:space="preserve">o contemporary music” (administrator interview 2, lines 97-98), connecting traditional curriculum with the everyday lives of the students.  Although not formally trained in popular music education specifically, or music education in general, Alan’s leadership at the school exhibited a preference for an informal pedagogy that reflected an intrinsic understanding of both constructivism and culturally responsive teaching.  </w:t>
      </w:r>
    </w:p>
    <w:p w:rsidR="000D2B06" w:rsidRDefault="000D2B06" w:rsidP="000D2B06">
      <w:pPr>
        <w:spacing w:after="200" w:line="276" w:lineRule="auto"/>
        <w:ind w:firstLine="0"/>
      </w:pPr>
      <w:r>
        <w:br w:type="page"/>
      </w:r>
    </w:p>
    <w:p w:rsidR="000D2B06" w:rsidRPr="000239D6" w:rsidRDefault="009F0AB8" w:rsidP="00BC3B29">
      <w:pPr>
        <w:pStyle w:val="Heading1"/>
        <w:ind w:firstLine="0"/>
      </w:pPr>
      <w:bookmarkStart w:id="167" w:name="_Toc447977472"/>
      <w:r>
        <w:lastRenderedPageBreak/>
        <w:t xml:space="preserve">Chapter 7:  </w:t>
      </w:r>
      <w:r w:rsidR="000D2B06" w:rsidRPr="000239D6">
        <w:t>Cross Case Analysis</w:t>
      </w:r>
      <w:bookmarkEnd w:id="167"/>
    </w:p>
    <w:p w:rsidR="000D2B06" w:rsidRPr="000239D6" w:rsidRDefault="000D2B06" w:rsidP="00A21B00">
      <w:pPr>
        <w:pStyle w:val="Heading2"/>
      </w:pPr>
      <w:bookmarkStart w:id="168" w:name="_Toc447977473"/>
      <w:r w:rsidRPr="000239D6">
        <w:t>Introduction</w:t>
      </w:r>
      <w:bookmarkEnd w:id="168"/>
    </w:p>
    <w:p w:rsidR="000D2B06" w:rsidRDefault="000D2B06" w:rsidP="000D2B06">
      <w:r>
        <w:t xml:space="preserve">The previous three chapters dealt individually with the teacher, student, and administrator cases, respectively.  The following chapter will examine the data across the three cases and highlight the similarities and differences pertinent to the research questions of the current study.  Therefore, this chapter will contain information on (1) the impetus for the participant coming to the school, (2) the culture of the school, (3) the participants’ description of the curriculum, (4) the participants’ description of the pedagogy, and (5) statements that best describe the lived experience of the participants.  </w:t>
      </w:r>
    </w:p>
    <w:p w:rsidR="000D2B06" w:rsidRPr="00703410" w:rsidRDefault="000D2B06" w:rsidP="0037010D">
      <w:pPr>
        <w:pStyle w:val="Heading2"/>
      </w:pPr>
      <w:bookmarkStart w:id="169" w:name="_Toc447977474"/>
      <w:r>
        <w:t>Impetus for Coming to the School</w:t>
      </w:r>
      <w:bookmarkEnd w:id="169"/>
    </w:p>
    <w:p w:rsidR="00C27584" w:rsidRDefault="00CA5625" w:rsidP="006D43B7">
      <w:pPr>
        <w:rPr>
          <w:rFonts w:cs="Times New Roman"/>
          <w:szCs w:val="24"/>
        </w:rPr>
      </w:pPr>
      <w:r>
        <w:t xml:space="preserve">A source of stable income is what initially attracted both Tim and Alan to the school.  However, an affinity for teaching had grown in both as they witnessed the impact they made in the lives of their students.  </w:t>
      </w:r>
      <w:r w:rsidR="000D2B06">
        <w:t>Tim stated that he initially saw employment at the school as “</w:t>
      </w:r>
      <w:r w:rsidR="000D2B06">
        <w:rPr>
          <w:rFonts w:cs="Times New Roman"/>
          <w:szCs w:val="24"/>
        </w:rPr>
        <w:t>just another opportunity to make some bread” (teacher interview 1, lines 125-126), but had since come to love teaching at the school.  At the time of the study, he was considering returning to graduate school to begin work on a PhD in music education.  Timing was a major factor in Alan’s decision to teach at the school, which opened the fall immediately following the completion of his master’s degree as he was looking to “transition into a job” (adm</w:t>
      </w:r>
      <w:r w:rsidR="00956449">
        <w:rPr>
          <w:rFonts w:cs="Times New Roman"/>
          <w:szCs w:val="24"/>
        </w:rPr>
        <w:t>inistrator interview 1, line 166</w:t>
      </w:r>
      <w:r w:rsidR="000D2B06">
        <w:rPr>
          <w:rFonts w:cs="Times New Roman"/>
          <w:szCs w:val="24"/>
        </w:rPr>
        <w:t xml:space="preserve">).  He was already doing some teaching and was attracted to the school by the excitement surrounding its initial opening.  </w:t>
      </w:r>
    </w:p>
    <w:p w:rsidR="000D2B06" w:rsidRDefault="00C27584" w:rsidP="006D43B7">
      <w:pPr>
        <w:rPr>
          <w:rFonts w:cs="Times New Roman"/>
          <w:szCs w:val="24"/>
        </w:rPr>
      </w:pPr>
      <w:r>
        <w:rPr>
          <w:rFonts w:cs="Times New Roman"/>
          <w:szCs w:val="24"/>
        </w:rPr>
        <w:t xml:space="preserve">In addition to being a source of income and a means by which to influence the lives of students, </w:t>
      </w:r>
      <w:r w:rsidR="000D2B06">
        <w:rPr>
          <w:rFonts w:cs="Times New Roman"/>
          <w:szCs w:val="24"/>
        </w:rPr>
        <w:t xml:space="preserve">Alan </w:t>
      </w:r>
      <w:r>
        <w:rPr>
          <w:rFonts w:cs="Times New Roman"/>
          <w:szCs w:val="24"/>
        </w:rPr>
        <w:t xml:space="preserve">also </w:t>
      </w:r>
      <w:r w:rsidR="000D2B06">
        <w:rPr>
          <w:rFonts w:cs="Times New Roman"/>
          <w:szCs w:val="24"/>
        </w:rPr>
        <w:t>viewed working at the sch</w:t>
      </w:r>
      <w:r w:rsidR="006D216E">
        <w:rPr>
          <w:rFonts w:cs="Times New Roman"/>
          <w:szCs w:val="24"/>
        </w:rPr>
        <w:t>ool as a “</w:t>
      </w:r>
      <w:r w:rsidR="000D2B06">
        <w:rPr>
          <w:rFonts w:cs="Times New Roman"/>
          <w:szCs w:val="24"/>
        </w:rPr>
        <w:t xml:space="preserve">way to help further [his] </w:t>
      </w:r>
      <w:r w:rsidR="000D2B06">
        <w:rPr>
          <w:rFonts w:cs="Times New Roman"/>
          <w:szCs w:val="24"/>
        </w:rPr>
        <w:lastRenderedPageBreak/>
        <w:t>career” (admi</w:t>
      </w:r>
      <w:r w:rsidR="00956449">
        <w:rPr>
          <w:rFonts w:cs="Times New Roman"/>
          <w:szCs w:val="24"/>
        </w:rPr>
        <w:t>n</w:t>
      </w:r>
      <w:r w:rsidR="00FF531A">
        <w:rPr>
          <w:rFonts w:cs="Times New Roman"/>
          <w:szCs w:val="24"/>
        </w:rPr>
        <w:t xml:space="preserve">istrator interview 1, line </w:t>
      </w:r>
      <w:r w:rsidR="00956449">
        <w:rPr>
          <w:rFonts w:cs="Times New Roman"/>
          <w:szCs w:val="24"/>
        </w:rPr>
        <w:t>173</w:t>
      </w:r>
      <w:r w:rsidR="000D2B06">
        <w:rPr>
          <w:rFonts w:cs="Times New Roman"/>
          <w:szCs w:val="24"/>
        </w:rPr>
        <w:t xml:space="preserve">).  He believed teaching at the school could advance his career because it provided an environment in which he could network with teachers and students in the music industry.  </w:t>
      </w:r>
    </w:p>
    <w:p w:rsidR="000D2B06" w:rsidRDefault="000D2B06" w:rsidP="0037010D">
      <w:pPr>
        <w:autoSpaceDE w:val="0"/>
        <w:autoSpaceDN w:val="0"/>
        <w:adjustRightInd w:val="0"/>
        <w:ind w:left="720" w:firstLine="0"/>
        <w:rPr>
          <w:rFonts w:cs="Times New Roman"/>
          <w:szCs w:val="24"/>
        </w:rPr>
      </w:pPr>
      <w:r>
        <w:rPr>
          <w:rFonts w:cs="Times New Roman"/>
          <w:szCs w:val="24"/>
        </w:rPr>
        <w:t>I certainly have used that to my advantage, I mean not that I'm trying to be selfish, but I am in the industry and have a music career, so I'm trying to advance my thing.  If the school can help me do that, so be it.  I think that's why we're here...to build the industry.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186-189</w:t>
      </w:r>
      <w:r>
        <w:rPr>
          <w:rFonts w:cs="Times New Roman"/>
          <w:szCs w:val="24"/>
        </w:rPr>
        <w:t>)</w:t>
      </w:r>
    </w:p>
    <w:p w:rsidR="000D2B06" w:rsidRDefault="000D2B06" w:rsidP="000D2B06">
      <w:pPr>
        <w:autoSpaceDE w:val="0"/>
        <w:autoSpaceDN w:val="0"/>
        <w:adjustRightInd w:val="0"/>
        <w:rPr>
          <w:rFonts w:cs="Times New Roman"/>
          <w:szCs w:val="24"/>
        </w:rPr>
      </w:pPr>
      <w:r>
        <w:rPr>
          <w:rFonts w:cs="Times New Roman"/>
          <w:szCs w:val="24"/>
        </w:rPr>
        <w:t xml:space="preserve">As a student, Stan’s reasons for coming to the school differed from Tim and Alan’s.  Prior to coming to the school, Stan was a self-taught musician who had been playing the guitar for several years.  After completing a few years of service in the army, he decided to fully commit himself to music and believed enrolling in a music school was the best route to help him accomplish his goal of becoming a better guitar player.  He began looking for a school that focused on contemporary </w:t>
      </w:r>
      <w:r w:rsidR="00CD5319">
        <w:rPr>
          <w:rFonts w:cs="Times New Roman"/>
          <w:szCs w:val="24"/>
        </w:rPr>
        <w:t xml:space="preserve">popular </w:t>
      </w:r>
      <w:r>
        <w:rPr>
          <w:rFonts w:cs="Times New Roman"/>
          <w:szCs w:val="24"/>
        </w:rPr>
        <w:t xml:space="preserve">music and eventually decided </w:t>
      </w:r>
      <w:r w:rsidR="00CD5319">
        <w:rPr>
          <w:rFonts w:cs="Times New Roman"/>
          <w:szCs w:val="24"/>
        </w:rPr>
        <w:t>to attend</w:t>
      </w:r>
      <w:r>
        <w:rPr>
          <w:rFonts w:cs="Times New Roman"/>
          <w:szCs w:val="24"/>
        </w:rPr>
        <w:t xml:space="preserve"> the school in the current study because it was close to family members who lived in the area.  </w:t>
      </w:r>
    </w:p>
    <w:p w:rsidR="000D2B06" w:rsidRPr="002551F8" w:rsidRDefault="000D2B06" w:rsidP="0037010D">
      <w:pPr>
        <w:pStyle w:val="Heading2"/>
      </w:pPr>
      <w:bookmarkStart w:id="170" w:name="_Toc447977475"/>
      <w:r w:rsidRPr="002551F8">
        <w:t>Culture of the School</w:t>
      </w:r>
      <w:bookmarkEnd w:id="170"/>
    </w:p>
    <w:p w:rsidR="000D2B06" w:rsidRDefault="000D2B06" w:rsidP="000D2B06">
      <w:r>
        <w:t xml:space="preserve">The culture of any place is complex and affected by numerous variables; this school was no exception.  During their interviews, participants were asked questions that led them to comment on their perception of the school’s culture.  Close examination of their answers revealed four variables that helped shape the culture of the school: (1) the students at the school, (2) the faculty at the school, (3) the networking that takes place at the school, and (4) the purpose of the school.  </w:t>
      </w:r>
    </w:p>
    <w:p w:rsidR="000D2B06" w:rsidRDefault="000D2B06" w:rsidP="000D2B06">
      <w:bookmarkStart w:id="171" w:name="_Toc447977476"/>
      <w:proofErr w:type="gramStart"/>
      <w:r w:rsidRPr="0037010D">
        <w:rPr>
          <w:rStyle w:val="Heading3Char"/>
        </w:rPr>
        <w:lastRenderedPageBreak/>
        <w:t>Students</w:t>
      </w:r>
      <w:bookmarkEnd w:id="171"/>
      <w:r>
        <w:rPr>
          <w:b/>
        </w:rPr>
        <w:t>.</w:t>
      </w:r>
      <w:proofErr w:type="gramEnd"/>
      <w:r w:rsidR="00740C03">
        <w:t xml:space="preserve">  Each of the </w:t>
      </w:r>
      <w:r>
        <w:t xml:space="preserve">three study participants described the students at the school as very passionate about music, while at the same time exhibiting laid back personalities.  This translated into an atmosphere at the school that, while centered on music, was very casual (classroom observation 1, lines 18-21; classroom observation 2, lines 60-63; classroom observation 3, lines 19-22; classroom observation 4, lines 21-24; classroom observation 6, lines 85-86).  </w:t>
      </w:r>
    </w:p>
    <w:p w:rsidR="000D2B06" w:rsidRDefault="000D2B06" w:rsidP="000D2B06">
      <w:r>
        <w:t>Another important trait of the students at the school mentioned by all three participants was that most of the students had very little, if any, formal music training upon entering the school.  This lack of formal training frequently resulted in students who were self-taught and entered the school with a wide variety of musical knowledge</w:t>
      </w:r>
      <w:r w:rsidRPr="002E69F5">
        <w:t xml:space="preserve"> </w:t>
      </w:r>
      <w:r>
        <w:t>and skill.  As explained in previous chapters, this variance in musical knowledge</w:t>
      </w:r>
      <w:r w:rsidRPr="002E69F5">
        <w:t xml:space="preserve"> </w:t>
      </w:r>
      <w:r>
        <w:t xml:space="preserve">and skill is not surprising since a haphazard approach to learning is common among popular musicians </w:t>
      </w:r>
      <w:r w:rsidRPr="005B0207">
        <w:t>(Green, 2006).</w:t>
      </w:r>
      <w:r>
        <w:t xml:space="preserve">  This haphazard approach, combined with little to no formal training, results in the absence of benchmarks that ensure students are progressing at an appropriate pace and covering all essential elements of the curriculum.  Both Stan and Alan referenced students within the school who were below a level of musical skill acceptable for the program.  Stan voiced his frustrations about this, saying:</w:t>
      </w:r>
    </w:p>
    <w:p w:rsidR="000D2B06" w:rsidRDefault="000D2B06" w:rsidP="0037010D">
      <w:pPr>
        <w:ind w:left="720" w:firstLine="0"/>
      </w:pPr>
      <w:r>
        <w:rPr>
          <w:rFonts w:cs="Times New Roman"/>
          <w:szCs w:val="24"/>
        </w:rPr>
        <w:t>I've met some kids who can't even play a C major scale or can't play a G chord</w:t>
      </w:r>
      <w:r w:rsidR="009D5803">
        <w:rPr>
          <w:rFonts w:cs="Times New Roman"/>
          <w:szCs w:val="24"/>
        </w:rPr>
        <w:t>…</w:t>
      </w:r>
      <w:r>
        <w:rPr>
          <w:rFonts w:cs="Times New Roman"/>
          <w:szCs w:val="24"/>
        </w:rPr>
        <w:t xml:space="preserve"> </w:t>
      </w:r>
      <w:r w:rsidR="009D5803">
        <w:rPr>
          <w:rFonts w:cs="Times New Roman"/>
          <w:szCs w:val="24"/>
        </w:rPr>
        <w:t>o</w:t>
      </w:r>
      <w:r>
        <w:rPr>
          <w:rFonts w:cs="Times New Roman"/>
          <w:szCs w:val="24"/>
        </w:rPr>
        <w:t>r don't know what an octave is, and it’s just like, “Man, dude, how'd you get in here?”  And it’s especially frustrating when you're in a [school] band with a kid like that and you have to limit what the whole group can play. (</w:t>
      </w:r>
      <w:proofErr w:type="gramStart"/>
      <w:r>
        <w:rPr>
          <w:rFonts w:cs="Times New Roman"/>
          <w:szCs w:val="24"/>
        </w:rPr>
        <w:t>student</w:t>
      </w:r>
      <w:proofErr w:type="gramEnd"/>
      <w:r>
        <w:rPr>
          <w:rFonts w:cs="Times New Roman"/>
          <w:szCs w:val="24"/>
        </w:rPr>
        <w:t xml:space="preserve"> interview 1, lines 191-195)</w:t>
      </w:r>
    </w:p>
    <w:p w:rsidR="000D2B06" w:rsidRDefault="000D2B06" w:rsidP="000D2B06">
      <w:r>
        <w:lastRenderedPageBreak/>
        <w:t xml:space="preserve">As an administrator, Alan expressed an understating that each student comes to the school with different life and educational experiences.  </w:t>
      </w:r>
    </w:p>
    <w:p w:rsidR="000D2B06" w:rsidRDefault="000D2B06" w:rsidP="0037010D">
      <w:pPr>
        <w:ind w:left="720" w:firstLine="0"/>
      </w:pPr>
      <w:r w:rsidRPr="001C0EF6">
        <w:t>Musically, they are at all different levels.  I mean</w:t>
      </w:r>
      <w:r>
        <w:t>,</w:t>
      </w:r>
      <w:r w:rsidRPr="001C0EF6">
        <w:t xml:space="preserve"> I've seen some of the most talented kids I</w:t>
      </w:r>
      <w:r>
        <w:t>’ve</w:t>
      </w:r>
      <w:r w:rsidRPr="001C0EF6">
        <w:t xml:space="preserve"> ever seen in my life come through this school, and then I've seen some people that've come through that I </w:t>
      </w:r>
      <w:r>
        <w:t>kind of scratch my head and say, "Ho</w:t>
      </w:r>
      <w:r w:rsidRPr="001C0EF6">
        <w:t>w'd you get in</w:t>
      </w:r>
      <w:r>
        <w:t>?"  But</w:t>
      </w:r>
      <w:r w:rsidRPr="001C0EF6">
        <w:t>, yeah</w:t>
      </w:r>
      <w:r>
        <w:t>,</w:t>
      </w:r>
      <w:r w:rsidRPr="001C0EF6">
        <w:t xml:space="preserve"> there's </w:t>
      </w:r>
      <w:r>
        <w:t xml:space="preserve">[sic] </w:t>
      </w:r>
      <w:r w:rsidRPr="001C0EF6">
        <w:t>a lot of different levels, a lot of different talent, coming from all different backgrounds and all walks of life.</w:t>
      </w:r>
      <w:r>
        <w:t xml:space="preserve">  (</w:t>
      </w:r>
      <w:proofErr w:type="gramStart"/>
      <w:r>
        <w:t>admi</w:t>
      </w:r>
      <w:r w:rsidR="00956449">
        <w:t>nistrator</w:t>
      </w:r>
      <w:proofErr w:type="gramEnd"/>
      <w:r w:rsidR="00956449">
        <w:t xml:space="preserve"> interview 1, lines 152-156</w:t>
      </w:r>
      <w:r>
        <w:t>)</w:t>
      </w:r>
    </w:p>
    <w:p w:rsidR="000D2B06" w:rsidRDefault="000D2B06" w:rsidP="000D2B06">
      <w:r>
        <w:t>This wide variance of musical knowledge</w:t>
      </w:r>
      <w:r w:rsidRPr="002E69F5">
        <w:t xml:space="preserve"> </w:t>
      </w:r>
      <w:r>
        <w:t>and skill possessed by the students within the school elicited different reactions from the participants in the current study.  Stan expressed frustration that there were not “any real standards at the school” (student interview 1, lines 189-190), and that he was being held back by the students who were at a much lower level than he was.  Alan and Tim, however, expressed a willingness to assess each student and attempt to help further their education and prepare them for a future career in the music industry.  Tim said he tried to “</w:t>
      </w:r>
      <w:r>
        <w:rPr>
          <w:rFonts w:cs="Times New Roman"/>
          <w:szCs w:val="24"/>
        </w:rPr>
        <w:t xml:space="preserve">point each [student] in an individual direction and say, ‘Your strength is here, maybe you should do this.  Your strength is here, you should </w:t>
      </w:r>
      <w:r w:rsidRPr="00FA3730">
        <w:rPr>
          <w:rFonts w:cs="Times New Roman"/>
          <w:szCs w:val="24"/>
        </w:rPr>
        <w:t>do this’</w:t>
      </w:r>
      <w:r w:rsidRPr="00FA3730">
        <w:t xml:space="preserve"> (teacher interview 1, lines 262-264).  </w:t>
      </w:r>
      <w:r>
        <w:t>Alan echoed that sentiment, saying “</w:t>
      </w:r>
      <w:r>
        <w:rPr>
          <w:rFonts w:cs="Times New Roman"/>
          <w:szCs w:val="24"/>
        </w:rPr>
        <w:t>in general we really try and just focus on what the student needs” (admi</w:t>
      </w:r>
      <w:r w:rsidR="00956449">
        <w:rPr>
          <w:rFonts w:cs="Times New Roman"/>
          <w:szCs w:val="24"/>
        </w:rPr>
        <w:t>nistrator interview 1, lines 527-528</w:t>
      </w:r>
      <w:r>
        <w:rPr>
          <w:rFonts w:cs="Times New Roman"/>
          <w:szCs w:val="24"/>
        </w:rPr>
        <w:t xml:space="preserve">).  </w:t>
      </w:r>
    </w:p>
    <w:p w:rsidR="000D2B06" w:rsidRPr="00C8705D" w:rsidRDefault="000D2B06" w:rsidP="000D2B06">
      <w:bookmarkStart w:id="172" w:name="_Toc447977477"/>
      <w:proofErr w:type="gramStart"/>
      <w:r w:rsidRPr="0037010D">
        <w:rPr>
          <w:rStyle w:val="Heading3Char"/>
        </w:rPr>
        <w:t>Faculty</w:t>
      </w:r>
      <w:bookmarkEnd w:id="172"/>
      <w:r w:rsidRPr="004C1968">
        <w:rPr>
          <w:b/>
        </w:rPr>
        <w:t>.</w:t>
      </w:r>
      <w:proofErr w:type="gramEnd"/>
      <w:r w:rsidRPr="004C1968">
        <w:rPr>
          <w:b/>
        </w:rPr>
        <w:t xml:space="preserve">  </w:t>
      </w:r>
      <w:r>
        <w:t xml:space="preserve">One of the foundational elements of the school in the current study was a faculty comprised of professional musicians who were actively making a living in the music industry.  The school was initially structured to function with an adjunct only teaching faculty, believing this would allow teachers to continue their careers as </w:t>
      </w:r>
      <w:r>
        <w:lastRenderedPageBreak/>
        <w:t xml:space="preserve">professional musicians.  Although some full time faculty positions existed at the time of the study, the desire for teaching faculty to also be active performers was still in place.  Tim and Alan, for example, continued to be active performers despite being employed at the school in a </w:t>
      </w:r>
      <w:r w:rsidRPr="00227B55">
        <w:t>full time capacity.</w:t>
      </w:r>
      <w:r>
        <w:t xml:space="preserve">  </w:t>
      </w:r>
    </w:p>
    <w:p w:rsidR="000D2B06" w:rsidRDefault="000D2B06" w:rsidP="000D2B06">
      <w:r>
        <w:t>During the interview process, it was apparent that all three participants held the teachers at the school in very high regard.  Alan believed one of the best things about the school was that students had the opportunity “to study with some of the best players…in this region” (Admi</w:t>
      </w:r>
      <w:r w:rsidR="00956449">
        <w:t>nistrator interview 1, lines 359-360</w:t>
      </w:r>
      <w:r>
        <w:t xml:space="preserve">).  Stan, commenting on the profound influence one of his teachers has had on his playing, stated “he’s one of the greatest musicians I’ve ever met” (Student interview 1, lines 94).  </w:t>
      </w:r>
    </w:p>
    <w:p w:rsidR="000D2B06" w:rsidRDefault="000D2B06" w:rsidP="000D2B06">
      <w:pPr>
        <w:rPr>
          <w:rFonts w:cs="Times New Roman"/>
          <w:szCs w:val="24"/>
        </w:rPr>
      </w:pPr>
      <w:r>
        <w:t xml:space="preserve">The interview process revealed that this high regard for teachers at the school was based on the performance abilities and experience of the faculty rather than on their teaching skill or </w:t>
      </w:r>
      <w:r w:rsidR="00C92944">
        <w:t xml:space="preserve">the </w:t>
      </w:r>
      <w:r>
        <w:t>academic degrees</w:t>
      </w:r>
      <w:r w:rsidR="00C92944">
        <w:t xml:space="preserve"> they had</w:t>
      </w:r>
      <w:r>
        <w:t xml:space="preserve"> attained.  Alan’s complimentary statement above was followed by: “</w:t>
      </w:r>
      <w:r>
        <w:rPr>
          <w:rFonts w:cs="Times New Roman"/>
          <w:szCs w:val="24"/>
        </w:rPr>
        <w:t>you're getting to study with guys that have been there and done that...to me, that's just an invaluable experience.  A lot of our guys have incredible resumes, incredible work experience, and it's really cool” (admi</w:t>
      </w:r>
      <w:r w:rsidR="00956449">
        <w:rPr>
          <w:rFonts w:cs="Times New Roman"/>
          <w:szCs w:val="24"/>
        </w:rPr>
        <w:t>nistrator interview 1, lines 360-363</w:t>
      </w:r>
      <w:r>
        <w:rPr>
          <w:rFonts w:cs="Times New Roman"/>
          <w:szCs w:val="24"/>
        </w:rPr>
        <w:t xml:space="preserve">).  Tim reinforced the idea that teachers at the school are qualified to teach because of their playing ability and current experience making a living as a musician, and contrasted that with his previous experience as a student at traditional schools of music. </w:t>
      </w:r>
    </w:p>
    <w:p w:rsidR="000D2B06" w:rsidRDefault="000D2B06" w:rsidP="0037010D">
      <w:pPr>
        <w:ind w:left="720" w:firstLine="0"/>
        <w:rPr>
          <w:rFonts w:cs="Times New Roman"/>
          <w:szCs w:val="24"/>
        </w:rPr>
      </w:pPr>
      <w:r>
        <w:rPr>
          <w:rFonts w:cs="Times New Roman"/>
          <w:szCs w:val="24"/>
        </w:rPr>
        <w:t>[E]</w:t>
      </w:r>
      <w:proofErr w:type="spellStart"/>
      <w:r>
        <w:rPr>
          <w:rFonts w:cs="Times New Roman"/>
          <w:szCs w:val="24"/>
        </w:rPr>
        <w:t>verybody</w:t>
      </w:r>
      <w:proofErr w:type="spellEnd"/>
      <w:r>
        <w:rPr>
          <w:rFonts w:cs="Times New Roman"/>
          <w:szCs w:val="24"/>
        </w:rPr>
        <w:t xml:space="preserve"> that teaches here is also out playing.  I think that's a big difference.  I had a lot of teachers, not so much at grad school, but especially at undergrad, they frankly couldn't play their way out of a paper bag to be honest.  So how are </w:t>
      </w:r>
      <w:r>
        <w:rPr>
          <w:rFonts w:cs="Times New Roman"/>
          <w:szCs w:val="24"/>
        </w:rPr>
        <w:lastRenderedPageBreak/>
        <w:t>they going to teach you to be a musician when they can't play their instrument?  Here, everybody can play and they’re out doing it and they’re making money doing it.  (</w:t>
      </w:r>
      <w:proofErr w:type="gramStart"/>
      <w:r>
        <w:rPr>
          <w:rFonts w:cs="Times New Roman"/>
          <w:szCs w:val="24"/>
        </w:rPr>
        <w:t>teacher</w:t>
      </w:r>
      <w:proofErr w:type="gramEnd"/>
      <w:r>
        <w:rPr>
          <w:rFonts w:cs="Times New Roman"/>
          <w:szCs w:val="24"/>
        </w:rPr>
        <w:t xml:space="preserve"> interview 1, lines 496-501)</w:t>
      </w:r>
    </w:p>
    <w:p w:rsidR="000D2B06" w:rsidRDefault="000D2B06" w:rsidP="000D2B06">
      <w:r>
        <w:t xml:space="preserve">Alan was the only participant who expressed an awareness of the tension between the need to have teachers with experience and the need to have teachers with a certain academic pedigree.  This tension was salient to Alan because, in his role as administrator, he was responsible for hiring the teaching faculty in the performance area at the school and was accountable to other school administrators for these hires.  He mentioned that the pressure to hire teachers with more extensive academic qualifications had increased when the school began offering a four year bachelor’s degree.  It was at this point that the school had created full-time lecturer positions.  </w:t>
      </w:r>
    </w:p>
    <w:p w:rsidR="000D2B06" w:rsidRDefault="000D2B06" w:rsidP="0037010D">
      <w:pPr>
        <w:ind w:left="720" w:firstLine="0"/>
      </w:pPr>
      <w:r>
        <w:rPr>
          <w:rFonts w:cs="Times New Roman"/>
          <w:szCs w:val="24"/>
        </w:rPr>
        <w:t xml:space="preserve">Most of our lecturers have a master’s degree or some terminal degree.  A few of them just have a bachelors, and actually I think we have one of them we had to hire...has no degree, but, just lots of experience in the field which is interesting,  When we're talking about music education, it’s like, “Do you want the guy who has all the experience or the guy with the degree?”  </w:t>
      </w:r>
      <w:proofErr w:type="gramStart"/>
      <w:r>
        <w:rPr>
          <w:rFonts w:cs="Times New Roman"/>
          <w:szCs w:val="24"/>
        </w:rPr>
        <w:t>We kind of fall in the middle of that sometimes.</w:t>
      </w:r>
      <w:proofErr w:type="gramEnd"/>
      <w:r>
        <w:rPr>
          <w:rFonts w:cs="Times New Roman"/>
          <w:szCs w:val="24"/>
        </w:rPr>
        <w:t xml:space="preserve">  (</w:t>
      </w:r>
      <w:proofErr w:type="gramStart"/>
      <w:r>
        <w:rPr>
          <w:rFonts w:cs="Times New Roman"/>
          <w:szCs w:val="24"/>
        </w:rPr>
        <w:t>adm</w:t>
      </w:r>
      <w:r w:rsidR="00956449">
        <w:rPr>
          <w:rFonts w:cs="Times New Roman"/>
          <w:szCs w:val="24"/>
        </w:rPr>
        <w:t>inistrator</w:t>
      </w:r>
      <w:proofErr w:type="gramEnd"/>
      <w:r w:rsidR="00956449">
        <w:rPr>
          <w:rFonts w:cs="Times New Roman"/>
          <w:szCs w:val="24"/>
        </w:rPr>
        <w:t xml:space="preserve"> interview 1, lines 89-94</w:t>
      </w:r>
      <w:r>
        <w:rPr>
          <w:rFonts w:cs="Times New Roman"/>
          <w:szCs w:val="24"/>
        </w:rPr>
        <w:t>)</w:t>
      </w:r>
    </w:p>
    <w:p w:rsidR="000D2B06" w:rsidRDefault="000D2B06" w:rsidP="000D2B06">
      <w:bookmarkStart w:id="173" w:name="_Toc447977478"/>
      <w:proofErr w:type="gramStart"/>
      <w:r w:rsidRPr="0037010D">
        <w:rPr>
          <w:rStyle w:val="Heading3Char"/>
        </w:rPr>
        <w:t>Networking at the school</w:t>
      </w:r>
      <w:bookmarkEnd w:id="173"/>
      <w:r>
        <w:rPr>
          <w:b/>
        </w:rPr>
        <w:t>.</w:t>
      </w:r>
      <w:proofErr w:type="gramEnd"/>
      <w:r>
        <w:t xml:space="preserve">  One cultural element stressed by all three participants was the importance of the school as a place to network and develop relationships with other musicians.  Alan advised students coming to the school to “</w:t>
      </w:r>
      <w:r>
        <w:rPr>
          <w:rFonts w:cs="Times New Roman"/>
          <w:szCs w:val="24"/>
        </w:rPr>
        <w:t>form these relationships, cultivate them, because you never know where you're going to be or where this other person is going to be in five years” (admi</w:t>
      </w:r>
      <w:r w:rsidR="00956449">
        <w:rPr>
          <w:rFonts w:cs="Times New Roman"/>
          <w:szCs w:val="24"/>
        </w:rPr>
        <w:t>nistrator interview 1, lines 183-185</w:t>
      </w:r>
      <w:r>
        <w:rPr>
          <w:rFonts w:cs="Times New Roman"/>
          <w:szCs w:val="24"/>
        </w:rPr>
        <w:t xml:space="preserve">).  </w:t>
      </w:r>
      <w:r>
        <w:t>Stan provided support for Alan’s idea, stating “</w:t>
      </w:r>
      <w:r>
        <w:rPr>
          <w:rFonts w:cs="Times New Roman"/>
          <w:szCs w:val="24"/>
        </w:rPr>
        <w:t xml:space="preserve">I have made friends for </w:t>
      </w:r>
      <w:r>
        <w:rPr>
          <w:rFonts w:cs="Times New Roman"/>
          <w:szCs w:val="24"/>
        </w:rPr>
        <w:lastRenderedPageBreak/>
        <w:t xml:space="preserve">life here.  There are a lot of collaborations going about” (student interview 1, lines 518-519), including “songwriting collaborations with other musicians, bands starting up everywhere.  Learning licks from other people, learning ideas, it's just all kind of little things that just happen because there are so many musicians in one place” (student interview 1, lines 526-529).  </w:t>
      </w:r>
    </w:p>
    <w:p w:rsidR="000D2B06" w:rsidRDefault="000D2B06" w:rsidP="000D2B06">
      <w:pPr>
        <w:autoSpaceDE w:val="0"/>
        <w:autoSpaceDN w:val="0"/>
        <w:adjustRightInd w:val="0"/>
        <w:rPr>
          <w:rFonts w:cs="Times New Roman"/>
          <w:szCs w:val="24"/>
        </w:rPr>
      </w:pPr>
      <w:r>
        <w:t>A unique feature of the networking that took place within the school was that it was not confined by the hierarchy of social roles within the school.  All three participants mentioned the opportunity for students and teachers to collaborate not only with their peers, but also with one another.  One example was the song writing collaboration Alan began with a former student; a partnership that still existed at the time of the study even though the student had graduated.  Stan spoke of the lack of social barriers between teachers and students when it came to musical collaboration and highlighted two resulting benefits.  First, being chosen to play with one of his instructors for a gig outside of the school was encouraging and made him feel “</w:t>
      </w:r>
      <w:r>
        <w:rPr>
          <w:rFonts w:cs="Times New Roman"/>
          <w:szCs w:val="24"/>
        </w:rPr>
        <w:t xml:space="preserve">a little bit of pride” (student interview 1, line 367).  Second, he believed students benefited from this type of relationship with the teachers because “in a business like this, these people are going to be your peers very soon.  </w:t>
      </w:r>
      <w:proofErr w:type="gramStart"/>
      <w:r>
        <w:rPr>
          <w:rFonts w:cs="Times New Roman"/>
          <w:szCs w:val="24"/>
        </w:rPr>
        <w:t>So, I think that it is beneficial for them to treat the students as peers already” (student interview 1, lines 378-380).</w:t>
      </w:r>
      <w:proofErr w:type="gramEnd"/>
      <w:r>
        <w:rPr>
          <w:rFonts w:cs="Times New Roman"/>
          <w:szCs w:val="24"/>
        </w:rPr>
        <w:t xml:space="preserve">  </w:t>
      </w:r>
    </w:p>
    <w:p w:rsidR="000D2B06" w:rsidRDefault="000D2B06" w:rsidP="000D2B06">
      <w:r>
        <w:t xml:space="preserve">Alan added that the collaborations that took place at the school were not only for the benefit of the students.  He saw his experience at the school as an opportunity to teach as well as a means by which he could further his performing and songwriting career by meeting and collaborating with other musicians </w:t>
      </w:r>
      <w:r w:rsidR="00DD4852">
        <w:t>with</w:t>
      </w:r>
      <w:r>
        <w:t>in the school.  Speaking about developing these relationships within the school, Alan said “</w:t>
      </w:r>
      <w:r>
        <w:rPr>
          <w:rFonts w:cs="Times New Roman"/>
          <w:szCs w:val="24"/>
        </w:rPr>
        <w:t xml:space="preserve">I certainly have used </w:t>
      </w:r>
      <w:r>
        <w:rPr>
          <w:rFonts w:cs="Times New Roman"/>
          <w:szCs w:val="24"/>
        </w:rPr>
        <w:lastRenderedPageBreak/>
        <w:t>that to my advantage, I mean not that I'm tryin</w:t>
      </w:r>
      <w:r w:rsidR="00DD4852">
        <w:rPr>
          <w:rFonts w:cs="Times New Roman"/>
          <w:szCs w:val="24"/>
        </w:rPr>
        <w:t>g to be selfish, but</w:t>
      </w:r>
      <w:r>
        <w:rPr>
          <w:rFonts w:cs="Times New Roman"/>
          <w:szCs w:val="24"/>
        </w:rPr>
        <w:t xml:space="preserve"> I am in the industry and have a music career so I'm trying </w:t>
      </w:r>
      <w:r w:rsidR="00335981">
        <w:rPr>
          <w:rFonts w:cs="Times New Roman"/>
          <w:szCs w:val="24"/>
        </w:rPr>
        <w:t>to advance my thing.  I</w:t>
      </w:r>
      <w:r>
        <w:rPr>
          <w:rFonts w:cs="Times New Roman"/>
          <w:szCs w:val="24"/>
        </w:rPr>
        <w:t xml:space="preserve">f the school can help me do that, so </w:t>
      </w:r>
      <w:proofErr w:type="gramStart"/>
      <w:r>
        <w:rPr>
          <w:rFonts w:cs="Times New Roman"/>
          <w:szCs w:val="24"/>
        </w:rPr>
        <w:t>be</w:t>
      </w:r>
      <w:proofErr w:type="gramEnd"/>
      <w:r>
        <w:rPr>
          <w:rFonts w:cs="Times New Roman"/>
          <w:szCs w:val="24"/>
        </w:rPr>
        <w:t xml:space="preserve"> it” (admi</w:t>
      </w:r>
      <w:r w:rsidR="00956449">
        <w:rPr>
          <w:rFonts w:cs="Times New Roman"/>
          <w:szCs w:val="24"/>
        </w:rPr>
        <w:t>nistrator interview 1, lines 185-188</w:t>
      </w:r>
      <w:r>
        <w:rPr>
          <w:rFonts w:cs="Times New Roman"/>
          <w:szCs w:val="24"/>
        </w:rPr>
        <w:t xml:space="preserve">).  </w:t>
      </w:r>
    </w:p>
    <w:p w:rsidR="000D2B06" w:rsidRDefault="000D2B06" w:rsidP="000D2B06">
      <w:pPr>
        <w:rPr>
          <w:rFonts w:cs="Times New Roman"/>
          <w:szCs w:val="24"/>
        </w:rPr>
      </w:pPr>
      <w:bookmarkStart w:id="174" w:name="_Toc447977479"/>
      <w:proofErr w:type="gramStart"/>
      <w:r w:rsidRPr="0037010D">
        <w:rPr>
          <w:rStyle w:val="Heading3Char"/>
        </w:rPr>
        <w:t>Purpose of the school</w:t>
      </w:r>
      <w:bookmarkEnd w:id="174"/>
      <w:r>
        <w:rPr>
          <w:b/>
        </w:rPr>
        <w:t>.</w:t>
      </w:r>
      <w:proofErr w:type="gramEnd"/>
      <w:r>
        <w:t xml:space="preserve">  The school was very focused on preparing its students to get a job in the music industry.  Despite all three participants mentioning this in their respective interviews, the benefits of this approach and how this end was accomplished elicited differing opinions from Alan and Stan.  Alan believed the music industry emphasis “</w:t>
      </w:r>
      <w:r>
        <w:rPr>
          <w:rFonts w:cs="Times New Roman"/>
          <w:szCs w:val="24"/>
        </w:rPr>
        <w:t>definitely sets us apart from most music schools” (admi</w:t>
      </w:r>
      <w:r w:rsidR="00956449">
        <w:rPr>
          <w:rFonts w:cs="Times New Roman"/>
          <w:szCs w:val="24"/>
        </w:rPr>
        <w:t>nistrator interview 1, lines 1015-116</w:t>
      </w:r>
      <w:r>
        <w:rPr>
          <w:rFonts w:cs="Times New Roman"/>
          <w:szCs w:val="24"/>
        </w:rPr>
        <w:t xml:space="preserve">).  He acknowledged that other schools have music business programs, but stated that you </w:t>
      </w:r>
      <w:r w:rsidR="00065095">
        <w:rPr>
          <w:rFonts w:cs="Times New Roman"/>
          <w:szCs w:val="24"/>
        </w:rPr>
        <w:t>received</w:t>
      </w:r>
      <w:r>
        <w:rPr>
          <w:rFonts w:cs="Times New Roman"/>
          <w:szCs w:val="24"/>
        </w:rPr>
        <w:t xml:space="preserve"> industry training at his school regardle</w:t>
      </w:r>
      <w:r w:rsidR="00065095">
        <w:rPr>
          <w:rFonts w:cs="Times New Roman"/>
          <w:szCs w:val="24"/>
        </w:rPr>
        <w:t>ss of the program in which you we</w:t>
      </w:r>
      <w:r>
        <w:rPr>
          <w:rFonts w:cs="Times New Roman"/>
          <w:szCs w:val="24"/>
        </w:rPr>
        <w:t xml:space="preserve">re enrolled.  </w:t>
      </w:r>
    </w:p>
    <w:p w:rsidR="000D2B06" w:rsidRDefault="000D2B06" w:rsidP="0037010D">
      <w:pPr>
        <w:ind w:left="720" w:firstLine="0"/>
        <w:rPr>
          <w:rFonts w:cs="Times New Roman"/>
          <w:szCs w:val="24"/>
        </w:rPr>
      </w:pPr>
      <w:r>
        <w:rPr>
          <w:rFonts w:cs="Times New Roman"/>
          <w:szCs w:val="24"/>
        </w:rPr>
        <w:t>As a performance student here you're going to get a lot of that industry stuff.  As a production student you're going to get that.  So it's all wrapped into the curriculum.  We're really trying to stress that industry component because we honestly feel like that's what makes us different and makes us attractive as a program.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479-483</w:t>
      </w:r>
      <w:r>
        <w:rPr>
          <w:rFonts w:cs="Times New Roman"/>
          <w:szCs w:val="24"/>
        </w:rPr>
        <w:t>)</w:t>
      </w:r>
    </w:p>
    <w:p w:rsidR="000D2B06" w:rsidRDefault="000D2B06" w:rsidP="000D2B06">
      <w:pPr>
        <w:rPr>
          <w:rFonts w:cs="Times New Roman"/>
          <w:szCs w:val="24"/>
        </w:rPr>
      </w:pPr>
      <w:r>
        <w:rPr>
          <w:rFonts w:cs="Times New Roman"/>
          <w:szCs w:val="24"/>
        </w:rPr>
        <w:t>Alan felt that a major benefit of the music industry emphasis of the school was to inform students of the variety of career paths within the music industry, acknowledging that not all the students would end up making a living as performing musicians.</w:t>
      </w:r>
    </w:p>
    <w:p w:rsidR="000D2B06" w:rsidRDefault="000D2B06" w:rsidP="0037010D">
      <w:pPr>
        <w:ind w:left="720" w:firstLine="0"/>
        <w:rPr>
          <w:rFonts w:cs="Times New Roman"/>
          <w:szCs w:val="24"/>
        </w:rPr>
      </w:pPr>
      <w:r>
        <w:rPr>
          <w:rFonts w:cs="Times New Roman"/>
          <w:szCs w:val="24"/>
        </w:rPr>
        <w:t xml:space="preserve">Our primary purpose… is teaching these kids what opportunities they have to work when they get out of school.  </w:t>
      </w:r>
      <w:proofErr w:type="gramStart"/>
      <w:r>
        <w:rPr>
          <w:rFonts w:cs="Times New Roman"/>
          <w:szCs w:val="24"/>
        </w:rPr>
        <w:t>Whether that be a player, or a manager, or an A&amp;R, or a producer, or writer.</w:t>
      </w:r>
      <w:proofErr w:type="gramEnd"/>
      <w:r>
        <w:rPr>
          <w:rFonts w:cs="Times New Roman"/>
          <w:szCs w:val="24"/>
        </w:rPr>
        <w:t xml:space="preserve">  There are all these other avenues in this industry </w:t>
      </w:r>
      <w:r>
        <w:rPr>
          <w:rFonts w:cs="Times New Roman"/>
          <w:szCs w:val="24"/>
        </w:rPr>
        <w:lastRenderedPageBreak/>
        <w:t>that these kids just don't realize yet coming out of high school.  (</w:t>
      </w:r>
      <w:proofErr w:type="gramStart"/>
      <w:r>
        <w:rPr>
          <w:rFonts w:cs="Times New Roman"/>
          <w:szCs w:val="24"/>
        </w:rPr>
        <w:t>admi</w:t>
      </w:r>
      <w:r w:rsidR="00956449">
        <w:rPr>
          <w:rFonts w:cs="Times New Roman"/>
          <w:szCs w:val="24"/>
        </w:rPr>
        <w:t>nistrator</w:t>
      </w:r>
      <w:proofErr w:type="gramEnd"/>
      <w:r w:rsidR="00956449">
        <w:rPr>
          <w:rFonts w:cs="Times New Roman"/>
          <w:szCs w:val="24"/>
        </w:rPr>
        <w:t xml:space="preserve"> interview 1, lines 116-120</w:t>
      </w:r>
      <w:r>
        <w:rPr>
          <w:rFonts w:cs="Times New Roman"/>
          <w:szCs w:val="24"/>
        </w:rPr>
        <w:t>)</w:t>
      </w:r>
    </w:p>
    <w:p w:rsidR="000D2B06" w:rsidRDefault="000D2B06" w:rsidP="000D2B06">
      <w:pPr>
        <w:rPr>
          <w:rFonts w:cs="Times New Roman"/>
          <w:szCs w:val="24"/>
        </w:rPr>
      </w:pPr>
      <w:r>
        <w:rPr>
          <w:rFonts w:cs="Times New Roman"/>
          <w:szCs w:val="24"/>
        </w:rPr>
        <w:t xml:space="preserve">Stan’s thoughts on the music industry emphasis of the school were somewhat mixed.  As evidenced in the quote below, he regretted the fact that the school placed such an emphasis on business aspects at the expense of training on his instrument, what he referred to as working on his “chops.”  </w:t>
      </w:r>
    </w:p>
    <w:p w:rsidR="000D2B06" w:rsidRDefault="000D2B06" w:rsidP="0037010D">
      <w:pPr>
        <w:ind w:left="720" w:firstLine="0"/>
        <w:rPr>
          <w:rFonts w:cs="Times New Roman"/>
          <w:szCs w:val="24"/>
        </w:rPr>
      </w:pPr>
      <w:r>
        <w:rPr>
          <w:rFonts w:cs="Times New Roman"/>
          <w:szCs w:val="24"/>
        </w:rPr>
        <w:t xml:space="preserve">[T]here's this big focus on business… I don't know if I want to complain about that because that kind of sets the school apart from a lot of the other ones, but I also don't think that... if you can't play, all the business knowledge in the world isn't going to help you.  I would like to see it lean a little bit more </w:t>
      </w:r>
      <w:proofErr w:type="gramStart"/>
      <w:r>
        <w:rPr>
          <w:rFonts w:cs="Times New Roman"/>
          <w:szCs w:val="24"/>
        </w:rPr>
        <w:t>to</w:t>
      </w:r>
      <w:proofErr w:type="gramEnd"/>
      <w:r>
        <w:rPr>
          <w:rFonts w:cs="Times New Roman"/>
          <w:szCs w:val="24"/>
        </w:rPr>
        <w:t>… being slightly more chops focused.  (</w:t>
      </w:r>
      <w:proofErr w:type="gramStart"/>
      <w:r>
        <w:rPr>
          <w:rFonts w:cs="Times New Roman"/>
          <w:szCs w:val="24"/>
        </w:rPr>
        <w:t>student</w:t>
      </w:r>
      <w:proofErr w:type="gramEnd"/>
      <w:r>
        <w:rPr>
          <w:rFonts w:cs="Times New Roman"/>
          <w:szCs w:val="24"/>
        </w:rPr>
        <w:t xml:space="preserve"> interview 1, lines 30-34)</w:t>
      </w:r>
    </w:p>
    <w:p w:rsidR="000D2B06" w:rsidRDefault="000D2B06" w:rsidP="00C61CD5">
      <w:pPr>
        <w:ind w:firstLine="0"/>
      </w:pPr>
      <w:r>
        <w:rPr>
          <w:rFonts w:cs="Times New Roman"/>
          <w:szCs w:val="24"/>
        </w:rPr>
        <w:t>However, he appreciated the insight he had gained about the business side of the music industry and admitted it was valuable to helping him achieve his future career goals.</w:t>
      </w:r>
    </w:p>
    <w:p w:rsidR="000D2B06" w:rsidRDefault="000D2B06" w:rsidP="0037010D">
      <w:pPr>
        <w:ind w:left="720" w:firstLine="0"/>
      </w:pPr>
      <w:r>
        <w:rPr>
          <w:rFonts w:cs="Times New Roman"/>
          <w:szCs w:val="24"/>
        </w:rPr>
        <w:t xml:space="preserve">I make complaints about the over focus on the business aspect, but the business aspect is extremely important.  I know what a limited liability corporation </w:t>
      </w:r>
      <w:proofErr w:type="gramStart"/>
      <w:r>
        <w:rPr>
          <w:rFonts w:cs="Times New Roman"/>
          <w:szCs w:val="24"/>
        </w:rPr>
        <w:t>is,</w:t>
      </w:r>
      <w:proofErr w:type="gramEnd"/>
      <w:r>
        <w:rPr>
          <w:rFonts w:cs="Times New Roman"/>
          <w:szCs w:val="24"/>
        </w:rPr>
        <w:t xml:space="preserve"> I know that I'm the sole proprietor of my own company</w:t>
      </w:r>
      <w:r w:rsidR="00530216">
        <w:rPr>
          <w:rFonts w:cs="Times New Roman"/>
          <w:szCs w:val="24"/>
        </w:rPr>
        <w:t xml:space="preserve">… </w:t>
      </w:r>
      <w:r>
        <w:rPr>
          <w:rFonts w:cs="Times New Roman"/>
          <w:szCs w:val="24"/>
        </w:rPr>
        <w:t>I know that I am a brand.  I know how to market myself, I have an EPK ready to go, I have a bio written, I have my curriculum vitae, I know how to go out, how to get a gig, what to do when I get a gig.  So, yeah, it's been extremely beneficial.  I have a life plan now, I didn't really have that...I was just kind of bumping around.  Oh, it will happen…I'll get famous; some stupid little dream, but now I can actually measure out what I should be doing to work towards my goal, which has been amazingly helpful.  (</w:t>
      </w:r>
      <w:proofErr w:type="gramStart"/>
      <w:r>
        <w:rPr>
          <w:rFonts w:cs="Times New Roman"/>
          <w:szCs w:val="24"/>
        </w:rPr>
        <w:t>student</w:t>
      </w:r>
      <w:proofErr w:type="gramEnd"/>
      <w:r>
        <w:rPr>
          <w:rFonts w:cs="Times New Roman"/>
          <w:szCs w:val="24"/>
        </w:rPr>
        <w:t xml:space="preserve"> interview 1, lines 266-274)</w:t>
      </w:r>
    </w:p>
    <w:p w:rsidR="000D2B06" w:rsidRPr="006C3785" w:rsidRDefault="000D2B06" w:rsidP="0037010D">
      <w:pPr>
        <w:pStyle w:val="Heading2"/>
      </w:pPr>
      <w:bookmarkStart w:id="175" w:name="_Toc447977480"/>
      <w:r w:rsidRPr="002551F8">
        <w:lastRenderedPageBreak/>
        <w:t xml:space="preserve">Description of </w:t>
      </w:r>
      <w:r w:rsidRPr="006C3785">
        <w:t>Curriculum</w:t>
      </w:r>
      <w:bookmarkEnd w:id="175"/>
    </w:p>
    <w:p w:rsidR="000D2B06" w:rsidRPr="00465335" w:rsidRDefault="000D2B06" w:rsidP="000D2B06">
      <w:r w:rsidRPr="006C3785">
        <w:t xml:space="preserve">Discussions about the school revealed that the curriculum was one of the </w:t>
      </w:r>
      <w:r>
        <w:t>less positive elements of the school</w:t>
      </w:r>
      <w:r w:rsidRPr="006C3785">
        <w:t xml:space="preserve">, and one about which the three participants had the most variance in their </w:t>
      </w:r>
      <w:r>
        <w:t>viewpoints</w:t>
      </w:r>
      <w:r w:rsidRPr="006C3785">
        <w:t xml:space="preserve">.  </w:t>
      </w:r>
      <w:r>
        <w:t xml:space="preserve">In its initial year the school </w:t>
      </w:r>
      <w:r w:rsidR="00740C03">
        <w:t xml:space="preserve">inherited </w:t>
      </w:r>
      <w:r>
        <w:t>a curriculum that had been used at another</w:t>
      </w:r>
      <w:r w:rsidR="00740C03">
        <w:t xml:space="preserve"> school of contemporary music</w:t>
      </w:r>
      <w:r>
        <w:t xml:space="preserve"> and modified to fit the seme</w:t>
      </w:r>
      <w:r w:rsidR="002E1B1A">
        <w:t>ster system used by the school in</w:t>
      </w:r>
      <w:r>
        <w:t xml:space="preserve"> the current study.  Tim and Alan were both on the teaching faculty of the school in its first year and experienced teaching with the original curriculum.  Tim was very outspoken about the negative feelings he and his colleagues had towards the curriculum</w:t>
      </w:r>
      <w:r w:rsidR="00740C03">
        <w:rPr>
          <w:rFonts w:cs="Times New Roman"/>
          <w:szCs w:val="24"/>
        </w:rPr>
        <w:t>.</w:t>
      </w:r>
    </w:p>
    <w:p w:rsidR="000D2B06" w:rsidRDefault="000D2B06" w:rsidP="000D2B06">
      <w:pPr>
        <w:rPr>
          <w:rFonts w:cs="Times New Roman"/>
          <w:szCs w:val="24"/>
        </w:rPr>
      </w:pPr>
      <w:r>
        <w:rPr>
          <w:rFonts w:cs="Times New Roman"/>
          <w:szCs w:val="24"/>
        </w:rPr>
        <w:t xml:space="preserve">Alan, now in an administrator </w:t>
      </w:r>
      <w:r w:rsidR="002E1B1A">
        <w:rPr>
          <w:rFonts w:cs="Times New Roman"/>
          <w:szCs w:val="24"/>
        </w:rPr>
        <w:t xml:space="preserve">role with the responsibility of giving </w:t>
      </w:r>
      <w:r>
        <w:rPr>
          <w:rFonts w:cs="Times New Roman"/>
          <w:szCs w:val="24"/>
        </w:rPr>
        <w:t>oversight to curriculum development in the performance area of the school, had a more gracious critique of the curriculum.  He admitted that the curriculum was a work in progress but stated that, after working diligently for a few years in his current position, he “feel[s] like finally we've gotten to the point where we should have started” (admi</w:t>
      </w:r>
      <w:r w:rsidR="00956449">
        <w:rPr>
          <w:rFonts w:cs="Times New Roman"/>
          <w:szCs w:val="24"/>
        </w:rPr>
        <w:t>nistrator interview 1, lines 394-395</w:t>
      </w:r>
      <w:r>
        <w:rPr>
          <w:rFonts w:cs="Times New Roman"/>
          <w:szCs w:val="24"/>
        </w:rPr>
        <w:t>).  Utilizing feedback from both teachers and students, he had worked to eliminate the “redundancies in the books and the curriculum” (adm</w:t>
      </w:r>
      <w:r w:rsidR="00956449">
        <w:rPr>
          <w:rFonts w:cs="Times New Roman"/>
          <w:szCs w:val="24"/>
        </w:rPr>
        <w:t>inistrator interview 1, line 382</w:t>
      </w:r>
      <w:r>
        <w:rPr>
          <w:rFonts w:cs="Times New Roman"/>
          <w:szCs w:val="24"/>
        </w:rPr>
        <w:t xml:space="preserve">) that were present in the original </w:t>
      </w:r>
      <w:r w:rsidR="008E4104">
        <w:rPr>
          <w:rFonts w:cs="Times New Roman"/>
          <w:szCs w:val="24"/>
        </w:rPr>
        <w:t>curriculum</w:t>
      </w:r>
      <w:r>
        <w:rPr>
          <w:rFonts w:cs="Times New Roman"/>
          <w:szCs w:val="24"/>
        </w:rPr>
        <w:t xml:space="preserve">.  In response to the lack of basic music skills apparent in some of the incoming students, adjustments had been made to the curriculum to help “fill in those gaps” (administrator </w:t>
      </w:r>
      <w:r w:rsidR="00956449">
        <w:rPr>
          <w:rFonts w:cs="Times New Roman"/>
          <w:szCs w:val="24"/>
        </w:rPr>
        <w:t>interview 1, line 447</w:t>
      </w:r>
      <w:r>
        <w:rPr>
          <w:rFonts w:cs="Times New Roman"/>
          <w:szCs w:val="24"/>
        </w:rPr>
        <w:t xml:space="preserve">).  These adjustments included basic theory classes as well as a keyboard skills class; content that Alan admitted was more traditional in nature.  </w:t>
      </w:r>
    </w:p>
    <w:p w:rsidR="000D2B06" w:rsidRDefault="000D2B06" w:rsidP="0037010D">
      <w:pPr>
        <w:ind w:left="720" w:firstLine="0"/>
        <w:rPr>
          <w:rFonts w:cs="Times New Roman"/>
          <w:szCs w:val="24"/>
        </w:rPr>
      </w:pPr>
      <w:r>
        <w:rPr>
          <w:rFonts w:cs="Times New Roman"/>
          <w:szCs w:val="24"/>
        </w:rPr>
        <w:t xml:space="preserve">There's been a lot of development on how the theory works; this beginning keyboard skills class was not existent whenever we first started.   We're starting </w:t>
      </w:r>
      <w:r>
        <w:rPr>
          <w:rFonts w:cs="Times New Roman"/>
          <w:szCs w:val="24"/>
        </w:rPr>
        <w:lastRenderedPageBreak/>
        <w:t>to do some things that are a little more traditional, but, we feel... you have to have these kind of basic skills regardless.  We're trying to bring some of that back in while still retaining some of our edge with the industry and business stuff.  (</w:t>
      </w:r>
      <w:proofErr w:type="gramStart"/>
      <w:r>
        <w:rPr>
          <w:rFonts w:cs="Times New Roman"/>
          <w:szCs w:val="24"/>
        </w:rPr>
        <w:t>admi</w:t>
      </w:r>
      <w:r w:rsidR="00A319F2">
        <w:rPr>
          <w:rFonts w:cs="Times New Roman"/>
          <w:szCs w:val="24"/>
        </w:rPr>
        <w:t>nistrator</w:t>
      </w:r>
      <w:proofErr w:type="gramEnd"/>
      <w:r w:rsidR="00A319F2">
        <w:rPr>
          <w:rFonts w:cs="Times New Roman"/>
          <w:szCs w:val="24"/>
        </w:rPr>
        <w:t xml:space="preserve"> interview 1, lines 400-405</w:t>
      </w:r>
      <w:r>
        <w:rPr>
          <w:rFonts w:cs="Times New Roman"/>
          <w:szCs w:val="24"/>
        </w:rPr>
        <w:t>)</w:t>
      </w:r>
    </w:p>
    <w:p w:rsidR="000D2B06" w:rsidRDefault="000D2B06" w:rsidP="000D2B06">
      <w:r>
        <w:t>Despite this work on the curricular content, Alan believed that “the most valuable information [he] can share is [his] personal story and how [he] made [his] way and the things [he] thinks are important” (admi</w:t>
      </w:r>
      <w:r w:rsidR="00A319F2">
        <w:t>nistrator interview 1, lines 310-312</w:t>
      </w:r>
      <w:r>
        <w:t xml:space="preserve">).  This idea echoed Tim’s statement above and reinforced the idea that personal experience of the teacher was the final authority in determining what content would be included in the classroom.  </w:t>
      </w:r>
    </w:p>
    <w:p w:rsidR="000D2B06" w:rsidRDefault="000D2B06" w:rsidP="000D2B06">
      <w:r>
        <w:t>Stan, providing insight into curricular content from a student perspective, also had negative feelings towards the curriculum, stating it was “</w:t>
      </w:r>
      <w:r>
        <w:rPr>
          <w:rFonts w:cs="Times New Roman"/>
          <w:szCs w:val="24"/>
        </w:rPr>
        <w:t xml:space="preserve">not the best” (student interview 1, lines 179-180).  This conclusion appeared to stem from both the curriculum’s </w:t>
      </w:r>
      <w:r>
        <w:t xml:space="preserve">content and seeming lack of organization.  Stan admitted that he came into the school with little knowledge of its curriculum, and was surprised at the amount of time devoted to training on aspects of the music industry at the expense of time spent working on improving his skills and ability on his primary instrument.  Therefore, many of his negative comments about the curricular content resulted from this initial misunderstanding of what to expect at the school and his desire </w:t>
      </w:r>
      <w:r w:rsidRPr="007F669B">
        <w:t>for the school to be more “chops focused” (student interview 1, line 47)</w:t>
      </w:r>
      <w:r>
        <w:t xml:space="preserve">.  </w:t>
      </w:r>
    </w:p>
    <w:p w:rsidR="000D2B06" w:rsidRDefault="000D2B06" w:rsidP="000D2B06">
      <w:r>
        <w:t xml:space="preserve">Besides the strong emphasis on the music industry, Stan’s negative feelings about the curriculum also came from his lack of confidence in its overall structure.  This lack of curricular structure was evidenced in content and skills that were taught, but </w:t>
      </w:r>
      <w:r>
        <w:lastRenderedPageBreak/>
        <w:t xml:space="preserve">never utilized in </w:t>
      </w:r>
      <w:r w:rsidR="008E4104">
        <w:t>subsequent</w:t>
      </w:r>
      <w:r>
        <w:t xml:space="preserve"> courses at the school.  One example mentioned by Stan was the ability to read music, a skill he did not have upon entering the school, but which he eagerly learned during his first semester.  However, he was “</w:t>
      </w:r>
      <w:r>
        <w:rPr>
          <w:rFonts w:cs="Times New Roman"/>
          <w:szCs w:val="24"/>
        </w:rPr>
        <w:t xml:space="preserve">really disappointed to find out in [his] second semester [he] didn't do anything with reading music at all” (student interview 1, lines 38-39).    This left him questioning how well the curricular content had been thought through and planned out. </w:t>
      </w:r>
    </w:p>
    <w:p w:rsidR="000D2B06" w:rsidRDefault="000D2B06" w:rsidP="000D2B06">
      <w:pPr>
        <w:rPr>
          <w:rFonts w:cs="Times New Roman"/>
          <w:szCs w:val="24"/>
        </w:rPr>
      </w:pPr>
      <w:r>
        <w:t>Another factor that led Stan to question t</w:t>
      </w:r>
      <w:r w:rsidR="00861E6C">
        <w:t>he</w:t>
      </w:r>
      <w:r>
        <w:t xml:space="preserve"> overall plan of the curriculum was the redundancy of course content.  One particular example ment</w:t>
      </w:r>
      <w:r w:rsidR="00861E6C">
        <w:t>ioned by Stan was the multiple M</w:t>
      </w:r>
      <w:r>
        <w:t xml:space="preserve">usic </w:t>
      </w:r>
      <w:r w:rsidR="00861E6C">
        <w:t>C</w:t>
      </w:r>
      <w:r>
        <w:t>ulture courses that covered the same material.  “</w:t>
      </w:r>
      <w:r>
        <w:rPr>
          <w:rFonts w:cs="Times New Roman"/>
          <w:szCs w:val="24"/>
        </w:rPr>
        <w:t xml:space="preserve">I've had three semesters of </w:t>
      </w:r>
      <w:r w:rsidR="00861E6C">
        <w:rPr>
          <w:rFonts w:cs="Times New Roman"/>
          <w:szCs w:val="24"/>
        </w:rPr>
        <w:t>M</w:t>
      </w:r>
      <w:r>
        <w:rPr>
          <w:rFonts w:cs="Times New Roman"/>
          <w:szCs w:val="24"/>
        </w:rPr>
        <w:t xml:space="preserve">usic </w:t>
      </w:r>
      <w:r w:rsidR="00861E6C">
        <w:rPr>
          <w:rFonts w:cs="Times New Roman"/>
          <w:szCs w:val="24"/>
        </w:rPr>
        <w:t>C</w:t>
      </w:r>
      <w:r>
        <w:rPr>
          <w:rFonts w:cs="Times New Roman"/>
          <w:szCs w:val="24"/>
        </w:rPr>
        <w:t xml:space="preserve">ulture and it’s the same class every semester; we're going to learn about rap, we're going to learn about country, we're going to learn about </w:t>
      </w:r>
      <w:r w:rsidR="00A61F3F">
        <w:rPr>
          <w:rFonts w:cs="Times New Roman"/>
          <w:szCs w:val="24"/>
        </w:rPr>
        <w:t xml:space="preserve">(inaudible) </w:t>
      </w:r>
      <w:r>
        <w:rPr>
          <w:rFonts w:cs="Times New Roman"/>
          <w:szCs w:val="24"/>
        </w:rPr>
        <w:t>rock” (student interview 1, lines 70-72).  He added, “I just think it is ridiculous that we have three culture classes that are going to study the same genres of music.  When that block could be spent on…. [</w:t>
      </w:r>
      <w:proofErr w:type="gramStart"/>
      <w:r>
        <w:rPr>
          <w:rFonts w:cs="Times New Roman"/>
          <w:szCs w:val="24"/>
        </w:rPr>
        <w:t>a</w:t>
      </w:r>
      <w:proofErr w:type="gramEnd"/>
      <w:r>
        <w:rPr>
          <w:rFonts w:cs="Times New Roman"/>
          <w:szCs w:val="24"/>
        </w:rPr>
        <w:t xml:space="preserve">] music reading class, or… another technical development class” (student interview 1, lines 101-104).  </w:t>
      </w:r>
    </w:p>
    <w:p w:rsidR="000D2B06" w:rsidRDefault="000D2B06" w:rsidP="000D2B06">
      <w:r w:rsidRPr="00CB134E">
        <w:t xml:space="preserve">In the end, the curriculum </w:t>
      </w:r>
      <w:r>
        <w:t>appeared</w:t>
      </w:r>
      <w:r w:rsidRPr="00CB134E">
        <w:t xml:space="preserve"> to be one of the most difficult elements on which to reach a consensus.  The participants universally agreed that redundancies in the content were negative</w:t>
      </w:r>
      <w:r>
        <w:t xml:space="preserve">, however their responses to how those redundancies should be addressed reflected each participants’ individual interest in the school.  </w:t>
      </w:r>
      <w:proofErr w:type="gramStart"/>
      <w:r>
        <w:t>Alan,</w:t>
      </w:r>
      <w:proofErr w:type="gramEnd"/>
      <w:r>
        <w:t xml:space="preserve"> sought to provide curriculum that would meet the students where they were, which for many meant some basic musicianship skills such as theory, music reading, and keyboard skills.  </w:t>
      </w:r>
      <w:r w:rsidRPr="00812FE5">
        <w:t xml:space="preserve">Tim alluded to the elementary level of some of the course content, stating that when dealing with students who have no formal music training, you have to teach </w:t>
      </w:r>
      <w:r w:rsidRPr="00812FE5">
        <w:lastRenderedPageBreak/>
        <w:t>“basic things like how to rehearse, how to read [music].  Very, very simple things” (teacher interview 1, lines 54-55),</w:t>
      </w:r>
      <w:r>
        <w:t xml:space="preserve"> but implied that he instinctively knew what needed to be taught based on his experience as a performing musician.  Stan came to the school wanting to improve on his instrument, and therefore believed any additional space in the curriculum should be filled with instrument specific instruction.  </w:t>
      </w:r>
    </w:p>
    <w:p w:rsidR="000D2B06" w:rsidRDefault="000D2B06" w:rsidP="0037010D">
      <w:pPr>
        <w:pStyle w:val="Heading2"/>
        <w:rPr>
          <w:highlight w:val="yellow"/>
        </w:rPr>
      </w:pPr>
      <w:bookmarkStart w:id="176" w:name="_Toc447977481"/>
      <w:r w:rsidRPr="00930521">
        <w:t>Description of Pedagogy</w:t>
      </w:r>
      <w:bookmarkEnd w:id="176"/>
    </w:p>
    <w:p w:rsidR="000D2B06" w:rsidRPr="00BB2B5C" w:rsidRDefault="000D2B06" w:rsidP="000D2B06">
      <w:r w:rsidRPr="00BB2B5C">
        <w:t>The participants’ descriptions of the pedagogy at the school</w:t>
      </w:r>
      <w:r>
        <w:t xml:space="preserve"> revealed three common themes: (1) the learning team approach, (2) student directed pedagogy, and (3) active engagement with the subject matter.  Differences in their descriptions were minor, and reflected their distinct perspective on the pedagogical traits listed above.  </w:t>
      </w:r>
    </w:p>
    <w:p w:rsidR="000D2B06" w:rsidRDefault="000D2B06" w:rsidP="000D2B06">
      <w:bookmarkStart w:id="177" w:name="_Toc447977482"/>
      <w:proofErr w:type="gramStart"/>
      <w:r w:rsidRPr="0037010D">
        <w:rPr>
          <w:rStyle w:val="Heading3Char"/>
        </w:rPr>
        <w:t>Learning team</w:t>
      </w:r>
      <w:bookmarkEnd w:id="177"/>
      <w:r>
        <w:rPr>
          <w:b/>
        </w:rPr>
        <w:t>.</w:t>
      </w:r>
      <w:proofErr w:type="gramEnd"/>
      <w:r>
        <w:t xml:space="preserve">  The relationship between students and teachers mentioned above in the discussion on the culture</w:t>
      </w:r>
      <w:r w:rsidRPr="004B432D">
        <w:t xml:space="preserve"> </w:t>
      </w:r>
      <w:r>
        <w:t xml:space="preserve">of the school, relationships in which they viewed one another as peers, had a profound effect on the pedagogical methods implemented at the school.  Although the three participants in the study used different terminology in their descriptions, all three emphasized the idea of working together as a team in which all members contributed to the learning process.  Because interactions between teachers and students, both inside and outside of the classroom, were more casual than might be common at a traditional institution of higher education, teachers were able to easily reposition themselves in the social structure within the school as both co-learners and more knowledgeable others, </w:t>
      </w:r>
      <w:r w:rsidRPr="009E228F">
        <w:t xml:space="preserve">a key element of </w:t>
      </w:r>
      <w:r>
        <w:t xml:space="preserve">progressive and </w:t>
      </w:r>
      <w:r w:rsidRPr="009E228F">
        <w:t>constructivist educational philosoph</w:t>
      </w:r>
      <w:r>
        <w:t xml:space="preserve">ies (Dewey, 1938; </w:t>
      </w:r>
      <w:proofErr w:type="spellStart"/>
      <w:r>
        <w:t>Freier</w:t>
      </w:r>
      <w:proofErr w:type="spellEnd"/>
      <w:r>
        <w:t xml:space="preserve">, 1982; Vygotsky, 1978).  </w:t>
      </w:r>
    </w:p>
    <w:p w:rsidR="000D2B06" w:rsidRDefault="000D2B06" w:rsidP="000D2B06">
      <w:r>
        <w:t xml:space="preserve">Tim described the learning environment at the school as one where there was “much less of a student/professor wall” (teacher interview 1, lines 422-423) than in his </w:t>
      </w:r>
      <w:r>
        <w:lastRenderedPageBreak/>
        <w:t xml:space="preserve">previous experiences in music education.  For example, in his Live Performance Workshop/Repertoire Development class, Tim served not only as the teacher, but also as the drummer in the band.  This required him to constantly shift roles between band member and authority figure </w:t>
      </w:r>
      <w:r>
        <w:rPr>
          <w:rFonts w:cs="Times New Roman"/>
          <w:szCs w:val="24"/>
        </w:rPr>
        <w:t xml:space="preserve">(classroom observation 6, lines 48-60).  When selecting the list of songs the band would perform, he provided input, but allowed the students to guide the process.   This was one example of Tim effectively serving as a more knowledgeable other (Vygotsky, 1978), creating an environment that aligned with Wiggins’ (2001) model of a constructivist classroom.  </w:t>
      </w:r>
    </w:p>
    <w:p w:rsidR="000D2B06" w:rsidRDefault="000D2B06" w:rsidP="000D2B06">
      <w:r>
        <w:t>Although working together with students as a learning team, Alan referred to himself as a “mentor” to the students rather than their “peer.”  He had been positively influenced by several former teachers wh</w:t>
      </w:r>
      <w:r w:rsidR="00B30077">
        <w:t>o served as great mentors</w:t>
      </w:r>
      <w:r>
        <w:t xml:space="preserve">.  He valued </w:t>
      </w:r>
      <w:r w:rsidR="00B30077">
        <w:t>the mentor</w:t>
      </w:r>
      <w:r>
        <w:t xml:space="preserve"> relationships in his musical development and tried to “</w:t>
      </w:r>
      <w:r w:rsidRPr="0005514E">
        <w:t>cultivate those relationships with the students</w:t>
      </w:r>
      <w:r>
        <w:t>” (admi</w:t>
      </w:r>
      <w:r w:rsidR="00A319F2">
        <w:t>nistrator interview 1, lines 262-263</w:t>
      </w:r>
      <w:r>
        <w:t>) because he wanted</w:t>
      </w:r>
      <w:r w:rsidRPr="0005514E">
        <w:t xml:space="preserve"> to</w:t>
      </w:r>
      <w:r>
        <w:t xml:space="preserve"> make himself the</w:t>
      </w:r>
      <w:r w:rsidRPr="0005514E">
        <w:t xml:space="preserve"> </w:t>
      </w:r>
      <w:r>
        <w:t>“</w:t>
      </w:r>
      <w:r w:rsidRPr="0005514E">
        <w:t xml:space="preserve">best </w:t>
      </w:r>
      <w:r>
        <w:t>possible mentor” (adm</w:t>
      </w:r>
      <w:r w:rsidR="00A319F2">
        <w:t>inistrator interview 1, line 265</w:t>
      </w:r>
      <w:r>
        <w:t>) he could be.  It was apparent that students within the school viewed Alan as a mentor as evidenced by his statement that students “</w:t>
      </w:r>
      <w:r w:rsidRPr="00854E7A">
        <w:t>come in and see me and ask me my opinion every day</w:t>
      </w:r>
      <w:r>
        <w:t>” (admi</w:t>
      </w:r>
      <w:r w:rsidR="00A319F2">
        <w:t>nistrator interview 1, lines 580</w:t>
      </w:r>
      <w:r>
        <w:t>-7</w:t>
      </w:r>
      <w:r w:rsidR="00A319F2">
        <w:t>81</w:t>
      </w:r>
      <w:r>
        <w:t>).  At one point during observations, Alan entered the classroom and proceeded to help a guitar student with a particular section he was struggling to master (classroom observation 2, lines 81-91).  D</w:t>
      </w:r>
      <w:r w:rsidR="005577D2">
        <w:t>espite the fact that Alan was not</w:t>
      </w:r>
      <w:r>
        <w:t xml:space="preserve"> the teacher of the class, both the student and teacher welcomed him as a member of the learning team and were appreciative for the help he provided.  </w:t>
      </w:r>
    </w:p>
    <w:p w:rsidR="000D2B06" w:rsidRDefault="000D2B06" w:rsidP="000D2B06">
      <w:r>
        <w:lastRenderedPageBreak/>
        <w:t>Stan also described the pedagogy at the school in terms of relationships.  He felt very comfortable with the teachers and said he “</w:t>
      </w:r>
      <w:r w:rsidRPr="009840EE">
        <w:t>personally consider</w:t>
      </w:r>
      <w:r>
        <w:t>[</w:t>
      </w:r>
      <w:proofErr w:type="spellStart"/>
      <w:r>
        <w:t>ed</w:t>
      </w:r>
      <w:proofErr w:type="spellEnd"/>
      <w:r>
        <w:t>]</w:t>
      </w:r>
      <w:r w:rsidRPr="009840EE">
        <w:t xml:space="preserve"> many, many of </w:t>
      </w:r>
      <w:r>
        <w:t>[his]</w:t>
      </w:r>
      <w:r w:rsidRPr="009840EE">
        <w:t xml:space="preserve"> instructors to be friends</w:t>
      </w:r>
      <w:r>
        <w:t>” (student interview 1, lines 325-326).  He believed this was positive since “</w:t>
      </w:r>
      <w:r w:rsidRPr="008C3CF3">
        <w:t xml:space="preserve">in a business like this, </w:t>
      </w:r>
      <w:r>
        <w:t>these people are going to</w:t>
      </w:r>
      <w:r w:rsidRPr="008C3CF3">
        <w:t xml:space="preserve"> </w:t>
      </w:r>
      <w:r>
        <w:t>be your peers very soon” (student interview 1, lines 319-320)</w:t>
      </w:r>
      <w:r w:rsidRPr="008C3CF3">
        <w:t>.</w:t>
      </w:r>
      <w:r>
        <w:t xml:space="preserve">  Because Stan viewed his teachers as peers, he was quick to assume the role of teacher within the learning team.  In the classroom, he was often found helping his classmates as they learned new repertoire (classroom observation 2, line 154; classroom </w:t>
      </w:r>
      <w:r>
        <w:rPr>
          <w:rFonts w:cs="Times New Roman"/>
          <w:szCs w:val="24"/>
        </w:rPr>
        <w:t xml:space="preserve">observation 3, lines 86-91).  </w:t>
      </w:r>
      <w:r>
        <w:t xml:space="preserve">  </w:t>
      </w:r>
    </w:p>
    <w:p w:rsidR="000D2B06" w:rsidRDefault="000D2B06" w:rsidP="000D2B06">
      <w:r>
        <w:t xml:space="preserve">The learning environment at the school, which blurred the typical student/teacher social construct, exemplified what Dewey (1938), Scott (2006), and Wiggins (2001) proposed as essential for a constructivist classroom.   This environment also </w:t>
      </w:r>
      <w:r w:rsidR="00C8039C">
        <w:t>mirrored</w:t>
      </w:r>
      <w:r>
        <w:t xml:space="preserve"> Green’s (2008b) informal learning pedagogy, in which rock musicians learned without an authority figure present.  This pedagogical environment allowed for differentiated instruction, which was ideally suited to address the</w:t>
      </w:r>
      <w:r w:rsidRPr="00B814C3">
        <w:t xml:space="preserve"> </w:t>
      </w:r>
      <w:r>
        <w:t xml:space="preserve">wide variety </w:t>
      </w:r>
      <w:r w:rsidRPr="00B814C3">
        <w:t xml:space="preserve">of musical </w:t>
      </w:r>
      <w:r>
        <w:t>knowledge</w:t>
      </w:r>
      <w:r w:rsidRPr="002E69F5">
        <w:t xml:space="preserve"> </w:t>
      </w:r>
      <w:r>
        <w:t>and skill present among students within the school</w:t>
      </w:r>
      <w:r w:rsidRPr="00B814C3">
        <w:t xml:space="preserve"> (Green, 2008a; Scoot, 2006; Tomlinson, 2003).  In this setting, more advanced students were able to help teach the less advanced, thus allowing the teaching to address students at different levels </w:t>
      </w:r>
      <w:r w:rsidR="007C284D">
        <w:t>with</w:t>
      </w:r>
      <w:r w:rsidRPr="00B814C3">
        <w:t>in the same classroom.</w:t>
      </w:r>
      <w:r>
        <w:t xml:space="preserve">  </w:t>
      </w:r>
    </w:p>
    <w:p w:rsidR="000D2B06" w:rsidRDefault="000D2B06" w:rsidP="000D2B06">
      <w:pPr>
        <w:rPr>
          <w:rFonts w:cs="Times New Roman"/>
          <w:szCs w:val="24"/>
        </w:rPr>
      </w:pPr>
      <w:bookmarkStart w:id="178" w:name="_Toc447977483"/>
      <w:r w:rsidRPr="0037010D">
        <w:rPr>
          <w:rStyle w:val="Heading3Char"/>
        </w:rPr>
        <w:t>Student directed</w:t>
      </w:r>
      <w:bookmarkEnd w:id="178"/>
      <w:r>
        <w:rPr>
          <w:b/>
        </w:rPr>
        <w:t>.</w:t>
      </w:r>
      <w:r>
        <w:t xml:space="preserve">  Reflecting </w:t>
      </w:r>
      <w:proofErr w:type="gramStart"/>
      <w:r>
        <w:t>both constructivist</w:t>
      </w:r>
      <w:proofErr w:type="gramEnd"/>
      <w:r>
        <w:t xml:space="preserve"> and culturally responsive teaching (CRT) philosophies, all three participants described the pedagogy at the school as being student directed.  Both Alan and Tim mentioned letting students guide the curricular content, working with what the student wanted to learn.  Tim said he realized the value of the student bringing “something to the tab</w:t>
      </w:r>
      <w:r w:rsidR="00740C03">
        <w:t>le” (teacher interview 1, lines</w:t>
      </w:r>
      <w:r>
        <w:t xml:space="preserve"> </w:t>
      </w:r>
      <w:r>
        <w:lastRenderedPageBreak/>
        <w:t>204-205) during his experience at graduate sc</w:t>
      </w:r>
      <w:r w:rsidR="005577D2">
        <w:t>hool, where his interests did not</w:t>
      </w:r>
      <w:r>
        <w:t xml:space="preserve"> line up with the curricular content set forth by his teacher.  As a teacher, Tim tried to view</w:t>
      </w:r>
      <w:r w:rsidR="007564E6">
        <w:t xml:space="preserve"> as valid the </w:t>
      </w:r>
      <w:r>
        <w:t xml:space="preserve">material that students were interested in, even if it did not line up with his preconceived idea of what should be taught. </w:t>
      </w:r>
    </w:p>
    <w:p w:rsidR="000D2B06" w:rsidRDefault="00AB67CE" w:rsidP="000D2B06">
      <w:pPr>
        <w:rPr>
          <w:rFonts w:cs="Times New Roman"/>
          <w:szCs w:val="24"/>
        </w:rPr>
      </w:pPr>
      <w:r>
        <w:t>One of the driving forces</w:t>
      </w:r>
      <w:r w:rsidR="000D2B06" w:rsidRPr="00805B99">
        <w:t xml:space="preserve"> of the pedagogy at the school was helping students achieve their goals in the music industry.  When asked about the </w:t>
      </w:r>
      <w:r w:rsidR="000D2B06">
        <w:t>student directed pedagogical approach at</w:t>
      </w:r>
      <w:r w:rsidR="000D2B06" w:rsidRPr="00805B99">
        <w:t xml:space="preserve"> the school, Alan replied: “</w:t>
      </w:r>
      <w:r w:rsidR="000D2B06" w:rsidRPr="00805B99">
        <w:rPr>
          <w:rFonts w:cs="Times New Roman"/>
          <w:szCs w:val="24"/>
        </w:rPr>
        <w:t>I would say in general we really try and just focus on what the student needs.  Where do they want to be?  What are their goals and how can we help them get there?”  (</w:t>
      </w:r>
      <w:proofErr w:type="gramStart"/>
      <w:r w:rsidR="000D2B06" w:rsidRPr="00805B99">
        <w:rPr>
          <w:rFonts w:cs="Times New Roman"/>
          <w:szCs w:val="24"/>
        </w:rPr>
        <w:t>admi</w:t>
      </w:r>
      <w:r w:rsidR="00A319F2">
        <w:rPr>
          <w:rFonts w:cs="Times New Roman"/>
          <w:szCs w:val="24"/>
        </w:rPr>
        <w:t>nistrator</w:t>
      </w:r>
      <w:proofErr w:type="gramEnd"/>
      <w:r w:rsidR="00A319F2">
        <w:rPr>
          <w:rFonts w:cs="Times New Roman"/>
          <w:szCs w:val="24"/>
        </w:rPr>
        <w:t xml:space="preserve"> interview 1, lines 527</w:t>
      </w:r>
      <w:r w:rsidR="000D2B06" w:rsidRPr="00805B99">
        <w:rPr>
          <w:rFonts w:cs="Times New Roman"/>
          <w:szCs w:val="24"/>
        </w:rPr>
        <w:t>-52</w:t>
      </w:r>
      <w:r w:rsidR="00A319F2">
        <w:rPr>
          <w:rFonts w:cs="Times New Roman"/>
          <w:szCs w:val="24"/>
        </w:rPr>
        <w:t>9</w:t>
      </w:r>
      <w:r w:rsidR="000D2B06" w:rsidRPr="00805B99">
        <w:rPr>
          <w:rFonts w:cs="Times New Roman"/>
          <w:szCs w:val="24"/>
        </w:rPr>
        <w:t xml:space="preserve">).  </w:t>
      </w:r>
      <w:r w:rsidR="000D2B06" w:rsidRPr="00805B99">
        <w:t>Alan and Tim both believed addressing curriculum in which students were interested provided motivation and was valuable in helping students achieve their goals</w:t>
      </w:r>
      <w:r w:rsidR="000D2B06" w:rsidRPr="00805B99">
        <w:rPr>
          <w:rFonts w:cs="Times New Roman"/>
          <w:szCs w:val="24"/>
        </w:rPr>
        <w:t xml:space="preserve">.  </w:t>
      </w:r>
    </w:p>
    <w:p w:rsidR="000D2B06" w:rsidRDefault="000D2B06" w:rsidP="000D2B06">
      <w:r>
        <w:t xml:space="preserve">Students directed not only the choice of curriculum at the school, but also directly influenced the pedagogical methods that were implemented.  During observations at the school, it was very common to witness students directing how class time would be spent.  Tim frequently asked the students in his class which song they wanted to work on, or which song they wanted to work on in the </w:t>
      </w:r>
      <w:r w:rsidR="00CF0C9D">
        <w:t>upcoming</w:t>
      </w:r>
      <w:r>
        <w:t xml:space="preserve"> class session (classroom observation 1, lines 178-182, 240-248; classroom observation 2, lines 223-225; classroom observation 3, lines 106-113).  This environment, in which the students had agency in both the curriculum they studied and the methods by which it was taught echoed Dewey’s (1938) idea of progressive education in that it provided learning experiences that were both applicable and meaningful to the learner’s lives and led to desired future experiences.</w:t>
      </w:r>
    </w:p>
    <w:p w:rsidR="000D2B06" w:rsidRDefault="000D2B06" w:rsidP="000D2B06">
      <w:r>
        <w:lastRenderedPageBreak/>
        <w:t xml:space="preserve">For Alan, allowing students to direct the pedagogy at the school presented a tension with the need for standards </w:t>
      </w:r>
      <w:r w:rsidR="00A64A10">
        <w:t>and</w:t>
      </w:r>
      <w:r>
        <w:t xml:space="preserve"> benchmarks that must be attained by all students.  He conceded that students were required “to</w:t>
      </w:r>
      <w:r>
        <w:rPr>
          <w:rFonts w:cs="Times New Roman"/>
          <w:szCs w:val="24"/>
        </w:rPr>
        <w:t xml:space="preserve"> do some things they don't want to do” (administrator interview 1, lines 516-517), but hoped that it would “open their eyes and they'll discover something that they wouldn't have found otherwise” (admi</w:t>
      </w:r>
      <w:r w:rsidR="00A319F2">
        <w:rPr>
          <w:rFonts w:cs="Times New Roman"/>
          <w:szCs w:val="24"/>
        </w:rPr>
        <w:t>nistrator interview 1, lines 524-525</w:t>
      </w:r>
      <w:r>
        <w:rPr>
          <w:rFonts w:cs="Times New Roman"/>
          <w:szCs w:val="24"/>
        </w:rPr>
        <w:t xml:space="preserve">).  </w:t>
      </w:r>
    </w:p>
    <w:p w:rsidR="000D2B06" w:rsidRDefault="000D2B06" w:rsidP="000D2B06">
      <w:pPr>
        <w:autoSpaceDE w:val="0"/>
        <w:autoSpaceDN w:val="0"/>
        <w:adjustRightInd w:val="0"/>
        <w:rPr>
          <w:rFonts w:cs="Times New Roman"/>
          <w:szCs w:val="24"/>
        </w:rPr>
      </w:pPr>
      <w:r>
        <w:t xml:space="preserve">The student directed pedagogy implemented at the school served as a source of motivation and self-regulation since the learner could more readily see how the new knowledge would be useful to them in the future </w:t>
      </w:r>
      <w:r w:rsidRPr="00291B5E">
        <w:rPr>
          <w:rFonts w:cs="Times New Roman"/>
          <w:szCs w:val="24"/>
        </w:rPr>
        <w:t xml:space="preserve">(Hein, 1991; Dewey, 1938).  </w:t>
      </w:r>
      <w:r>
        <w:t>Self-regulation and intrinsic motivation had played an important role in the musical journeys of all three participants before becoming associated with the school, and was expected of the students within the school.  All three participants recog</w:t>
      </w:r>
      <w:r w:rsidR="005577D2">
        <w:t>nized that if the student did not</w:t>
      </w:r>
      <w:r>
        <w:t xml:space="preserve"> take the initiative, it would be very difficult to make progress.  Stan put it this way: “</w:t>
      </w:r>
      <w:r>
        <w:rPr>
          <w:rFonts w:cs="Times New Roman"/>
          <w:szCs w:val="24"/>
        </w:rPr>
        <w:t xml:space="preserve">If you have the drive and you have a modicum of ability, you're going to do </w:t>
      </w:r>
      <w:proofErr w:type="gramStart"/>
      <w:r>
        <w:rPr>
          <w:rFonts w:cs="Times New Roman"/>
          <w:szCs w:val="24"/>
        </w:rPr>
        <w:t>good</w:t>
      </w:r>
      <w:proofErr w:type="gramEnd"/>
      <w:r>
        <w:rPr>
          <w:rFonts w:cs="Times New Roman"/>
          <w:szCs w:val="24"/>
        </w:rPr>
        <w:t xml:space="preserve"> [sic], if you put in the practice.  </w:t>
      </w:r>
      <w:proofErr w:type="gramStart"/>
      <w:r>
        <w:rPr>
          <w:rFonts w:cs="Times New Roman"/>
          <w:szCs w:val="24"/>
        </w:rPr>
        <w:t>If you don't, you're not” (st</w:t>
      </w:r>
      <w:r w:rsidR="006803F9">
        <w:rPr>
          <w:rFonts w:cs="Times New Roman"/>
          <w:szCs w:val="24"/>
        </w:rPr>
        <w:t>udent interview 1, lines 200-202</w:t>
      </w:r>
      <w:r>
        <w:rPr>
          <w:rFonts w:cs="Times New Roman"/>
          <w:szCs w:val="24"/>
        </w:rPr>
        <w:t>).</w:t>
      </w:r>
      <w:proofErr w:type="gramEnd"/>
      <w:r>
        <w:rPr>
          <w:rFonts w:cs="Times New Roman"/>
          <w:szCs w:val="24"/>
        </w:rPr>
        <w:t xml:space="preserve">  </w:t>
      </w:r>
    </w:p>
    <w:p w:rsidR="000D2B06" w:rsidRDefault="000D2B06" w:rsidP="000D2B06">
      <w:bookmarkStart w:id="179" w:name="_Toc447977484"/>
      <w:proofErr w:type="gramStart"/>
      <w:r w:rsidRPr="0037010D">
        <w:rPr>
          <w:rStyle w:val="Heading3Char"/>
        </w:rPr>
        <w:t>Active engagement with subject matter</w:t>
      </w:r>
      <w:bookmarkEnd w:id="179"/>
      <w:r>
        <w:rPr>
          <w:b/>
        </w:rPr>
        <w:t>.</w:t>
      </w:r>
      <w:proofErr w:type="gramEnd"/>
      <w:r>
        <w:t xml:space="preserve">  The teaching that took place at the school was firmly rooted in the constructivist idea that students learn best when actively engaged with the </w:t>
      </w:r>
      <w:r w:rsidR="00AF0E53">
        <w:t xml:space="preserve">subject matter </w:t>
      </w:r>
      <w:r>
        <w:t xml:space="preserve">in </w:t>
      </w:r>
      <w:r w:rsidR="00AF0E53">
        <w:t xml:space="preserve">an </w:t>
      </w:r>
      <w:r>
        <w:t xml:space="preserve">authentic context </w:t>
      </w:r>
      <w:r w:rsidRPr="00124A75">
        <w:rPr>
          <w:rFonts w:cs="Times New Roman"/>
          <w:szCs w:val="24"/>
        </w:rPr>
        <w:t>(</w:t>
      </w:r>
      <w:proofErr w:type="spellStart"/>
      <w:r w:rsidRPr="00124A75">
        <w:rPr>
          <w:rFonts w:cs="Times New Roman"/>
          <w:szCs w:val="24"/>
        </w:rPr>
        <w:t>Airasian</w:t>
      </w:r>
      <w:proofErr w:type="spellEnd"/>
      <w:r w:rsidRPr="00124A75">
        <w:rPr>
          <w:rFonts w:cs="Times New Roman"/>
          <w:szCs w:val="24"/>
        </w:rPr>
        <w:t xml:space="preserve"> &amp; Walsh, 1997; Dewey, 1938; </w:t>
      </w:r>
      <w:r>
        <w:rPr>
          <w:rFonts w:cs="Times New Roman"/>
          <w:szCs w:val="24"/>
        </w:rPr>
        <w:t xml:space="preserve">Harris &amp; Graham, 1994; </w:t>
      </w:r>
      <w:r w:rsidRPr="00124A75">
        <w:rPr>
          <w:rFonts w:cs="Times New Roman"/>
          <w:szCs w:val="24"/>
        </w:rPr>
        <w:t xml:space="preserve">Hein, 1991; </w:t>
      </w:r>
      <w:proofErr w:type="spellStart"/>
      <w:r w:rsidRPr="00124A75">
        <w:rPr>
          <w:rFonts w:cs="Times New Roman"/>
          <w:szCs w:val="24"/>
        </w:rPr>
        <w:t>Heylighen</w:t>
      </w:r>
      <w:proofErr w:type="spellEnd"/>
      <w:r w:rsidRPr="00124A75">
        <w:rPr>
          <w:rFonts w:cs="Times New Roman"/>
          <w:szCs w:val="24"/>
        </w:rPr>
        <w:t xml:space="preserve">, 1997; </w:t>
      </w:r>
      <w:proofErr w:type="spellStart"/>
      <w:r w:rsidRPr="00124A75">
        <w:rPr>
          <w:rFonts w:cs="Times New Roman"/>
          <w:szCs w:val="24"/>
        </w:rPr>
        <w:t>Inhelder</w:t>
      </w:r>
      <w:proofErr w:type="spellEnd"/>
      <w:r w:rsidRPr="00124A75">
        <w:rPr>
          <w:rFonts w:cs="Times New Roman"/>
          <w:szCs w:val="24"/>
        </w:rPr>
        <w:t xml:space="preserve"> &amp; Piaget, 1969; </w:t>
      </w:r>
      <w:proofErr w:type="spellStart"/>
      <w:r w:rsidRPr="00124A75">
        <w:rPr>
          <w:rFonts w:cs="Times New Roman"/>
          <w:szCs w:val="24"/>
        </w:rPr>
        <w:t>Kincheloe</w:t>
      </w:r>
      <w:proofErr w:type="spellEnd"/>
      <w:r w:rsidRPr="00124A75">
        <w:rPr>
          <w:rFonts w:cs="Times New Roman"/>
          <w:szCs w:val="24"/>
        </w:rPr>
        <w:t xml:space="preserve">, 2008; Piaget, 1932; Scott, 2006; Stewart, 1994; Vygotsky, 1978; Wiggins, 2001; </w:t>
      </w:r>
      <w:proofErr w:type="spellStart"/>
      <w:r w:rsidRPr="00124A75">
        <w:rPr>
          <w:rFonts w:cs="Times New Roman"/>
          <w:szCs w:val="24"/>
        </w:rPr>
        <w:t>Yager</w:t>
      </w:r>
      <w:proofErr w:type="spellEnd"/>
      <w:r w:rsidRPr="00124A75">
        <w:rPr>
          <w:rFonts w:cs="Times New Roman"/>
          <w:szCs w:val="24"/>
        </w:rPr>
        <w:t>, 1991)</w:t>
      </w:r>
      <w:r>
        <w:t xml:space="preserve">.  As a result, learning and performing repertoire was one of the main instructional methods in the Live Performance </w:t>
      </w:r>
      <w:r>
        <w:lastRenderedPageBreak/>
        <w:t xml:space="preserve">Workshop/Repertoire Development (LPW/RD) class I observed.  The LPW/RD class consisted of a rock band comprised of six students and one teacher.  The semester was divided into three equal sections, each concluding with a live performance at a school organized concert.  Class time was spent forming a set list and subsequently learning the songs that would be performed.  </w:t>
      </w:r>
    </w:p>
    <w:p w:rsidR="000D2B06" w:rsidRPr="00882E61" w:rsidRDefault="000D2B06" w:rsidP="000D2B06">
      <w:r>
        <w:t>When specific topics about the repertoire were addressed, such as specific chord progressions or certain instrumental parts, the preferred method of instruction was demonstration on an instrument.  Because many of the students at the school lacked any prior formal music education,</w:t>
      </w:r>
      <w:r w:rsidR="005577D2">
        <w:t xml:space="preserve"> their vocabulary did not</w:t>
      </w:r>
      <w:r>
        <w:t xml:space="preserve"> include the terminology necessary to verbally communicate about music in an efficient manner.  Despite this deficiency, and maybe as a result of it, students’ aural skills were highly developed, making demonstration on an instrument more effective than verbal explanation.  </w:t>
      </w:r>
    </w:p>
    <w:p w:rsidR="000D2B06" w:rsidRDefault="000D2B06" w:rsidP="0037010D">
      <w:pPr>
        <w:pStyle w:val="Heading2"/>
      </w:pPr>
      <w:bookmarkStart w:id="180" w:name="_Toc447977485"/>
      <w:r>
        <w:t xml:space="preserve">Description of </w:t>
      </w:r>
      <w:r w:rsidR="00C17D5B">
        <w:t>Lived E</w:t>
      </w:r>
      <w:r>
        <w:t>xperience</w:t>
      </w:r>
      <w:bookmarkEnd w:id="180"/>
    </w:p>
    <w:p w:rsidR="000D2B06" w:rsidRDefault="000D2B06" w:rsidP="000D2B06">
      <w:pPr>
        <w:rPr>
          <w:rFonts w:cs="Times New Roman"/>
          <w:szCs w:val="24"/>
        </w:rPr>
      </w:pPr>
      <w:r>
        <w:rPr>
          <w:rFonts w:cs="Times New Roman"/>
          <w:szCs w:val="24"/>
        </w:rPr>
        <w:t xml:space="preserve">Despite their different roles within the school, all three participants were overwhelmingly positive about their experience at the school.  The element of their experience that elicited the most positive reaction was the opportunity to be part of a community with so many wonderful musicians.  Tim, Stan, and Alan were all quick to praise the excellent teaching faculty at the school, and lauded their extensive performance experience.  Tim believed that of all of the things the school had to offer, the excellent teachers were the main draw for students.  </w:t>
      </w:r>
    </w:p>
    <w:p w:rsidR="000D2B06" w:rsidRDefault="000D2B06" w:rsidP="000D2B06">
      <w:pPr>
        <w:rPr>
          <w:rFonts w:cs="Times New Roman"/>
          <w:szCs w:val="24"/>
        </w:rPr>
      </w:pPr>
      <w:r>
        <w:rPr>
          <w:rFonts w:cs="Times New Roman"/>
          <w:szCs w:val="24"/>
        </w:rPr>
        <w:t xml:space="preserve">Being a part of this musical community provided opportunities for performance and musical collaboration within and outside of the school.  Students were afforded a network of musicians with whom they could develop relationships that would serve </w:t>
      </w:r>
      <w:r>
        <w:rPr>
          <w:rFonts w:cs="Times New Roman"/>
          <w:szCs w:val="24"/>
        </w:rPr>
        <w:lastRenderedPageBreak/>
        <w:t xml:space="preserve">them throughout their careers.  Teachers and administrators, who were themselves active performers, were in contact with colleagues and a steady stream of students who broadened their professional network.  This resulted in an ever increasing network of relationships that was mutually beneficial to students, teachers, and administrators alike.   </w:t>
      </w:r>
    </w:p>
    <w:p w:rsidR="000D2B06" w:rsidRDefault="000D2B06" w:rsidP="00476381">
      <w:pPr>
        <w:rPr>
          <w:rFonts w:cs="Times New Roman"/>
          <w:szCs w:val="24"/>
        </w:rPr>
      </w:pPr>
      <w:r>
        <w:rPr>
          <w:rFonts w:cs="Times New Roman"/>
          <w:szCs w:val="24"/>
        </w:rPr>
        <w:t>The study participants each expressed some negative aspects of their experience at the school.  Stan felt that the curriculum w</w:t>
      </w:r>
      <w:r w:rsidR="005577D2">
        <w:rPr>
          <w:rFonts w:cs="Times New Roman"/>
          <w:szCs w:val="24"/>
        </w:rPr>
        <w:t>as not well organized and did not</w:t>
      </w:r>
      <w:r>
        <w:rPr>
          <w:rFonts w:cs="Times New Roman"/>
          <w:szCs w:val="24"/>
        </w:rPr>
        <w:t xml:space="preserve"> provide enough opportunity for improvement on his instrument.  Tim agreed that the curriculum was not one of the strengths of the school.  He also felt that communication between administrators and teachers was lacking.  This could be attributed to the fact that most of the teaching faculty within the school was adjunct, and therefore not on site at the school full time.  The negative aspect of Alan’s experience at the school involved learning to navi</w:t>
      </w:r>
      <w:r w:rsidR="00476381">
        <w:rPr>
          <w:rFonts w:cs="Times New Roman"/>
          <w:szCs w:val="24"/>
        </w:rPr>
        <w:t xml:space="preserve">gate the political hierarchy as </w:t>
      </w:r>
      <w:r>
        <w:rPr>
          <w:rFonts w:cs="Times New Roman"/>
          <w:szCs w:val="24"/>
        </w:rPr>
        <w:t xml:space="preserve">an administrator.  His previous experience as a gigging musician afforded him the opportunity to work with other musicians.  In his role as administrator, he was now working with a new group of people, some of whom were not musicians.  At the time of the study, he felt he was still in the process of learning his role </w:t>
      </w:r>
      <w:r w:rsidR="00476381">
        <w:rPr>
          <w:rFonts w:cs="Times New Roman"/>
          <w:szCs w:val="24"/>
        </w:rPr>
        <w:t>with</w:t>
      </w:r>
      <w:r>
        <w:rPr>
          <w:rFonts w:cs="Times New Roman"/>
          <w:szCs w:val="24"/>
        </w:rPr>
        <w:t>in this new group of colleagues.</w:t>
      </w:r>
    </w:p>
    <w:p w:rsidR="000D2B06" w:rsidRDefault="000D2B06" w:rsidP="000D2B06">
      <w:pPr>
        <w:rPr>
          <w:rFonts w:cs="Times New Roman"/>
          <w:szCs w:val="24"/>
        </w:rPr>
      </w:pPr>
      <w:r>
        <w:rPr>
          <w:rFonts w:cs="Times New Roman"/>
          <w:szCs w:val="24"/>
        </w:rPr>
        <w:t xml:space="preserve">In the end, each participant had grown as a musician during their time at the school.  Stan was thankful for the knowledge he had gained about the music business.  He came to the school with a dream of being a professional performing musician, and said that because of the school, he now had a plan to make that dream a reality.  Tim came to teach at the school simply as a source of income.  During his time at the school, he had come to truly enjoy teaching and had begun to see it as a vital part of his musical life.  At the time of the study, he was looking to pursue a PhD in music education.  Alan </w:t>
      </w:r>
      <w:r>
        <w:rPr>
          <w:rFonts w:cs="Times New Roman"/>
          <w:szCs w:val="24"/>
        </w:rPr>
        <w:lastRenderedPageBreak/>
        <w:t xml:space="preserve">appreciated the opportunity the school afforded him to give back to the music community that had been so influential in his life.  While still an active performer, he had begun to view himself and his role as a part of something greater.  </w:t>
      </w:r>
    </w:p>
    <w:p w:rsidR="000D2B06" w:rsidRDefault="000D2B06" w:rsidP="00AE6D7F">
      <w:pPr>
        <w:ind w:firstLine="0"/>
        <w:rPr>
          <w:rFonts w:cs="Times New Roman"/>
          <w:szCs w:val="24"/>
        </w:rPr>
      </w:pPr>
    </w:p>
    <w:p w:rsidR="00AE6D7F" w:rsidRDefault="00AE6D7F">
      <w:r>
        <w:br w:type="page"/>
      </w:r>
    </w:p>
    <w:p w:rsidR="00AE6D7F" w:rsidRPr="000239D6" w:rsidRDefault="009F0AB8" w:rsidP="00BC3B29">
      <w:pPr>
        <w:pStyle w:val="Heading1"/>
        <w:ind w:firstLine="0"/>
      </w:pPr>
      <w:bookmarkStart w:id="181" w:name="_Toc447977486"/>
      <w:r>
        <w:lastRenderedPageBreak/>
        <w:t xml:space="preserve">Chapter 8:  </w:t>
      </w:r>
      <w:r w:rsidR="00AE6D7F">
        <w:t>Conclusion</w:t>
      </w:r>
      <w:r w:rsidR="00740C03">
        <w:t>s</w:t>
      </w:r>
      <w:bookmarkEnd w:id="181"/>
    </w:p>
    <w:p w:rsidR="00AE6D7F" w:rsidRDefault="00AE6D7F" w:rsidP="00AE6D7F">
      <w:pPr>
        <w:pStyle w:val="Heading2"/>
      </w:pPr>
      <w:bookmarkStart w:id="182" w:name="_Toc447977487"/>
      <w:r w:rsidRPr="000239D6">
        <w:t>Introduction</w:t>
      </w:r>
      <w:bookmarkEnd w:id="182"/>
    </w:p>
    <w:p w:rsidR="00AE6D7F" w:rsidRDefault="00AE6D7F" w:rsidP="00AE6D7F">
      <w:pPr>
        <w:ind w:firstLine="0"/>
        <w:rPr>
          <w:rFonts w:cs="Times New Roman"/>
          <w:szCs w:val="24"/>
        </w:rPr>
      </w:pPr>
      <w:r w:rsidRPr="00BE32AB">
        <w:tab/>
        <w:t>The purpose of the current study was to</w:t>
      </w:r>
      <w:r w:rsidRPr="00BE32AB">
        <w:rPr>
          <w:szCs w:val="24"/>
        </w:rPr>
        <w:t xml:space="preserve"> </w:t>
      </w:r>
      <w:r w:rsidRPr="00BE32AB">
        <w:rPr>
          <w:rFonts w:cs="Times New Roman"/>
          <w:szCs w:val="24"/>
        </w:rPr>
        <w:t>explore the effects of curricular content and pedagogical approach on t</w:t>
      </w:r>
      <w:r>
        <w:rPr>
          <w:rFonts w:cs="Times New Roman"/>
          <w:szCs w:val="24"/>
        </w:rPr>
        <w:t xml:space="preserve">he lived experience of a </w:t>
      </w:r>
      <w:r w:rsidRPr="00BE32AB">
        <w:rPr>
          <w:rFonts w:cs="Times New Roman"/>
          <w:szCs w:val="24"/>
        </w:rPr>
        <w:t xml:space="preserve">teacher, a student </w:t>
      </w:r>
      <w:r>
        <w:rPr>
          <w:rFonts w:cs="Times New Roman"/>
          <w:szCs w:val="24"/>
        </w:rPr>
        <w:t xml:space="preserve">and an administrator </w:t>
      </w:r>
      <w:r w:rsidRPr="00BE32AB">
        <w:rPr>
          <w:rFonts w:cs="Times New Roman"/>
          <w:szCs w:val="24"/>
        </w:rPr>
        <w:t>within a school of popular music</w:t>
      </w:r>
      <w:r>
        <w:rPr>
          <w:rFonts w:cs="Times New Roman"/>
          <w:szCs w:val="24"/>
        </w:rPr>
        <w:t xml:space="preserve">.  To this end, a school was selected as a typical sample that exhibited the traits set forth in the methodology chapter and a teacher, student, and administrator were selected to serve as multiple cases for the study.  Over the course of the study, data </w:t>
      </w:r>
      <w:r w:rsidRPr="00D90AB1">
        <w:rPr>
          <w:rFonts w:cs="Times New Roman"/>
          <w:szCs w:val="24"/>
        </w:rPr>
        <w:t>were</w:t>
      </w:r>
      <w:r>
        <w:rPr>
          <w:rFonts w:cs="Times New Roman"/>
          <w:szCs w:val="24"/>
        </w:rPr>
        <w:t xml:space="preserve"> gathered through interviews that provided insight into the culture of the school as well as the participants’ descriptions of the curriculum and pedagogy employed at the school.  Furthermore, classroom observations were conducted to gather data pertaining to the e</w:t>
      </w:r>
      <w:r w:rsidR="00474281">
        <w:rPr>
          <w:rFonts w:cs="Times New Roman"/>
          <w:szCs w:val="24"/>
        </w:rPr>
        <w:t>xperience of the participants within</w:t>
      </w:r>
      <w:r>
        <w:rPr>
          <w:rFonts w:cs="Times New Roman"/>
          <w:szCs w:val="24"/>
        </w:rPr>
        <w:t xml:space="preserve"> the school and corroborate statements made during the interview process.  </w:t>
      </w:r>
    </w:p>
    <w:p w:rsidR="00AE6D7F" w:rsidRDefault="00AE6D7F" w:rsidP="00AE6D7F">
      <w:pPr>
        <w:rPr>
          <w:rFonts w:cs="Times New Roman"/>
          <w:szCs w:val="24"/>
        </w:rPr>
      </w:pPr>
      <w:r>
        <w:rPr>
          <w:rFonts w:cs="Times New Roman"/>
          <w:szCs w:val="24"/>
        </w:rPr>
        <w:t>The purpose of the current chapter is to present the conclusions reached through careful examination of the data.  In doing so, the researcher will first address conclusions arrived at concerning the culture in place at the school, since this greatly shaped each participant’s experience at the school.  Subsequently, the effects of the curriculum and pedagogy on each participant’s individual experience at the school will be addressed.   The chapter will conclude with suggestions of areas where further research might prove beneficial to the field of popular music education.</w:t>
      </w:r>
    </w:p>
    <w:p w:rsidR="00AE6D7F" w:rsidRPr="00957C76" w:rsidRDefault="00AE6D7F" w:rsidP="00AE6D7F">
      <w:pPr>
        <w:pStyle w:val="Heading2"/>
      </w:pPr>
      <w:bookmarkStart w:id="183" w:name="_Toc447977488"/>
      <w:r>
        <w:t>Culture of the School</w:t>
      </w:r>
      <w:bookmarkEnd w:id="183"/>
    </w:p>
    <w:p w:rsidR="005A24B9" w:rsidRDefault="00AE6D7F" w:rsidP="005A24B9">
      <w:pPr>
        <w:rPr>
          <w:rFonts w:cs="Times New Roman"/>
          <w:szCs w:val="24"/>
        </w:rPr>
      </w:pPr>
      <w:r>
        <w:rPr>
          <w:rFonts w:cs="Times New Roman"/>
          <w:szCs w:val="24"/>
        </w:rPr>
        <w:t xml:space="preserve">It became </w:t>
      </w:r>
      <w:r w:rsidR="00527439">
        <w:rPr>
          <w:rFonts w:cs="Times New Roman"/>
          <w:szCs w:val="24"/>
        </w:rPr>
        <w:t>clear</w:t>
      </w:r>
      <w:r>
        <w:rPr>
          <w:rFonts w:cs="Times New Roman"/>
          <w:szCs w:val="24"/>
        </w:rPr>
        <w:t xml:space="preserve"> during the process of data collection that the culture of the school in the current study was greatly influenced by the musical experiences of the </w:t>
      </w:r>
      <w:r>
        <w:rPr>
          <w:rFonts w:cs="Times New Roman"/>
          <w:szCs w:val="24"/>
        </w:rPr>
        <w:lastRenderedPageBreak/>
        <w:t xml:space="preserve">teachers, students, and administrators prior to arriving at the school.  Green’s (2001) findings concerning the informal learning process common among popular musicians outside of a school environment provided a framework through which to understand the participants’ experiences prior to entering the school.  Knowledge of their </w:t>
      </w:r>
      <w:r w:rsidR="0096313C">
        <w:rPr>
          <w:rFonts w:cs="Times New Roman"/>
          <w:szCs w:val="24"/>
        </w:rPr>
        <w:t>musical lives</w:t>
      </w:r>
      <w:r>
        <w:rPr>
          <w:rFonts w:cs="Times New Roman"/>
          <w:szCs w:val="24"/>
        </w:rPr>
        <w:t xml:space="preserve"> prior to entering the school provided insight into how the participants interpreted their experiences with the curriculum and pedagogy within the school.  As such, it is appropriate to recount the characteristics of Green’s informal learning process here.  These characteristics include:  </w:t>
      </w:r>
      <w:r w:rsidRPr="00915A5C">
        <w:rPr>
          <w:rFonts w:cs="Times New Roman"/>
          <w:szCs w:val="24"/>
        </w:rPr>
        <w:t>“(a) allowing learners to choose the music; (b) learning by listening and copying recordings; (c) learning in friendship groups with minimum adult guidance; (d) learning in personal, often haphazard ways; and (e) integrating listening, playing, singing, improvising, and com</w:t>
      </w:r>
      <w:r>
        <w:rPr>
          <w:rFonts w:cs="Times New Roman"/>
          <w:szCs w:val="24"/>
        </w:rPr>
        <w:t xml:space="preserve">posing” (Green, 2006, p. 107).  These characteristics proved to be present, to a greater or lesser degree, in the </w:t>
      </w:r>
      <w:r w:rsidR="0096313C">
        <w:rPr>
          <w:rFonts w:cs="Times New Roman"/>
          <w:szCs w:val="24"/>
        </w:rPr>
        <w:t xml:space="preserve">musical </w:t>
      </w:r>
      <w:r>
        <w:rPr>
          <w:rFonts w:cs="Times New Roman"/>
          <w:szCs w:val="24"/>
        </w:rPr>
        <w:t xml:space="preserve">lives of all three participants prior to entering the school.  </w:t>
      </w:r>
      <w:r w:rsidRPr="005A24B9">
        <w:rPr>
          <w:rFonts w:cs="Times New Roman"/>
          <w:szCs w:val="24"/>
        </w:rPr>
        <w:t>The participants’ experience with informal music learning helped shape the culture at the school, and served as a metric by which study participants evaluated their experiences with the school’s curriculum and pedagogy.</w:t>
      </w:r>
    </w:p>
    <w:p w:rsidR="00AE6D7F" w:rsidRDefault="00AE6D7F" w:rsidP="00AE6D7F">
      <w:pPr>
        <w:rPr>
          <w:rFonts w:cs="Times New Roman"/>
          <w:szCs w:val="24"/>
        </w:rPr>
      </w:pPr>
      <w:r>
        <w:rPr>
          <w:rFonts w:cs="Times New Roman"/>
          <w:szCs w:val="24"/>
        </w:rPr>
        <w:t xml:space="preserve">Because rock based popular music has existed for little more than half a century, and because of current technology that allows music to be disseminated and consumed at an unprecedented rate, arriving at </w:t>
      </w:r>
      <w:r w:rsidRPr="0029378C">
        <w:t>a broad based, firmly established, and widely accepted popular music curriculum that remains relevant and applicable to th</w:t>
      </w:r>
      <w:r>
        <w:t xml:space="preserve">e goals and desires of students is a difficult task.  The culture in place at the school in the current study only served to exacerbate this difficulty for </w:t>
      </w:r>
      <w:r w:rsidR="0096313C">
        <w:t>two</w:t>
      </w:r>
      <w:r>
        <w:t xml:space="preserve"> reasons.  First, students who entered the school from an informal learning environment had to adjust to a process that </w:t>
      </w:r>
      <w:r>
        <w:lastRenderedPageBreak/>
        <w:t xml:space="preserve">was systematized within a formal educative environment.  Having learned with little adult guidance, these students had grown accustomed to being autonomous and were used to selecting their own music and progressing </w:t>
      </w:r>
      <w:r>
        <w:rPr>
          <w:rFonts w:cs="Times New Roman"/>
          <w:szCs w:val="24"/>
        </w:rPr>
        <w:t>at a pace that suited their individual skill and musical desires.  Because of the philosophical adjustments necessary to move from the informal to the formal learning environment, it was not surprising that the curriculum at the schoo</w:t>
      </w:r>
      <w:r w:rsidR="009B1366">
        <w:rPr>
          <w:rFonts w:cs="Times New Roman"/>
          <w:szCs w:val="24"/>
        </w:rPr>
        <w:t>l, regardless of quality, was</w:t>
      </w:r>
      <w:r>
        <w:rPr>
          <w:rFonts w:cs="Times New Roman"/>
          <w:szCs w:val="24"/>
        </w:rPr>
        <w:t xml:space="preserve"> met with criticism and dissatisfaction.  </w:t>
      </w:r>
    </w:p>
    <w:p w:rsidR="00AE6D7F" w:rsidRDefault="0096313C" w:rsidP="00AE6D7F">
      <w:pPr>
        <w:rPr>
          <w:rFonts w:cs="Times New Roman"/>
          <w:szCs w:val="24"/>
        </w:rPr>
      </w:pPr>
      <w:r>
        <w:rPr>
          <w:rFonts w:cs="Times New Roman"/>
          <w:szCs w:val="24"/>
        </w:rPr>
        <w:t>A second</w:t>
      </w:r>
      <w:r w:rsidR="00AE6D7F">
        <w:rPr>
          <w:rFonts w:cs="Times New Roman"/>
          <w:szCs w:val="24"/>
        </w:rPr>
        <w:t xml:space="preserve"> challenge to curricular development at the school that resulted from students moving from an informal to formal learning environment was the lack of homogeneity in the musical knowledge and skill they possessed upon entering the school.  Coming from an informal learning environment, students were familiar with a haphazard and personal learning style in which they were free to choose curricular content and sequencing.  While this was beneficial in terms of student engagement and motivation, it resulted in a lack of homogeneity in what was learned.  When these students entered the school in the current study, this lack of standard curricular content or common benchmarks resulted in a wide variety of musical knowledge and skill present among the students.  </w:t>
      </w:r>
      <w:r w:rsidR="00527439">
        <w:rPr>
          <w:rFonts w:cs="Times New Roman"/>
          <w:szCs w:val="24"/>
        </w:rPr>
        <w:t xml:space="preserve">Each of the </w:t>
      </w:r>
      <w:r w:rsidR="00AE6D7F">
        <w:rPr>
          <w:rFonts w:cs="Times New Roman"/>
          <w:szCs w:val="24"/>
        </w:rPr>
        <w:t>three study participants referenced this disparity</w:t>
      </w:r>
      <w:r>
        <w:rPr>
          <w:rFonts w:cs="Times New Roman"/>
          <w:szCs w:val="24"/>
        </w:rPr>
        <w:t>, and its associated obstacles, in</w:t>
      </w:r>
      <w:r w:rsidR="00AE6D7F">
        <w:rPr>
          <w:rFonts w:cs="Times New Roman"/>
          <w:szCs w:val="24"/>
        </w:rPr>
        <w:t xml:space="preserve"> their descriptions of the curriculum at the school. </w:t>
      </w:r>
    </w:p>
    <w:p w:rsidR="00AE6D7F" w:rsidRDefault="00AE6D7F" w:rsidP="00AE6D7F">
      <w:pPr>
        <w:rPr>
          <w:rFonts w:cs="Times New Roman"/>
          <w:szCs w:val="24"/>
        </w:rPr>
      </w:pPr>
      <w:r>
        <w:rPr>
          <w:rFonts w:cs="Times New Roman"/>
          <w:szCs w:val="24"/>
        </w:rPr>
        <w:t xml:space="preserve">The pedagogy implemented at the school in the current study was more congruous with the informal learning process common to popular musicians than was the curriculum.  One element of the school’s pedagogy that firmly aligned with Green’s findings (2001, 2008b) concerning popular music education was that it revolved around </w:t>
      </w:r>
      <w:r>
        <w:rPr>
          <w:rFonts w:cs="Times New Roman"/>
          <w:szCs w:val="24"/>
        </w:rPr>
        <w:lastRenderedPageBreak/>
        <w:t xml:space="preserve">the idea of a learning team.  The teacher/student hierarchy was minimized within this learning team and all members were seen as valuable to the learning process.  This model closely resembled the informal environment that might occur in a band existing outside the walls of a school, and allowed students a great deal of agency in guiding their own education.  Given such a great deal of agency, it was incumbent on the students to be self-motivated and able to self-regulate their learning; two traits that are also necessary for musicians to succeed in the informal learning process outside of school.  Finally, similar to what occurs informally outside of a school environment, the primary instructional method observed within the school was that of listening to and imitating recordings.  This method of learning was a typical experience for students at the school and most likely aligned with the learning style they had acquired before entering the school.  </w:t>
      </w:r>
      <w:r w:rsidR="00502F98">
        <w:rPr>
          <w:rFonts w:cs="Times New Roman"/>
          <w:szCs w:val="24"/>
        </w:rPr>
        <w:t>What follows</w:t>
      </w:r>
      <w:r>
        <w:rPr>
          <w:rFonts w:cs="Times New Roman"/>
          <w:szCs w:val="24"/>
        </w:rPr>
        <w:t xml:space="preserve"> is a description of each participant’s encounter with the curriculum and pedagogy and how it affected their experience at the school.  </w:t>
      </w:r>
    </w:p>
    <w:p w:rsidR="00AE6D7F" w:rsidRDefault="00AE6D7F" w:rsidP="00AE6D7F">
      <w:pPr>
        <w:pStyle w:val="Heading2"/>
      </w:pPr>
      <w:bookmarkStart w:id="184" w:name="_Toc447977489"/>
      <w:r>
        <w:t>Teacher Participant</w:t>
      </w:r>
      <w:bookmarkEnd w:id="184"/>
    </w:p>
    <w:p w:rsidR="00AE6D7F" w:rsidRDefault="00AE6D7F" w:rsidP="00AE6D7F">
      <w:bookmarkStart w:id="185" w:name="_Toc447977490"/>
      <w:proofErr w:type="gramStart"/>
      <w:r w:rsidRPr="00AE6D7F">
        <w:rPr>
          <w:rStyle w:val="Heading3Char"/>
        </w:rPr>
        <w:t>Curriculum</w:t>
      </w:r>
      <w:bookmarkEnd w:id="185"/>
      <w:r>
        <w:rPr>
          <w:b/>
        </w:rPr>
        <w:t>.</w:t>
      </w:r>
      <w:proofErr w:type="gramEnd"/>
      <w:r>
        <w:rPr>
          <w:b/>
        </w:rPr>
        <w:t xml:space="preserve">  </w:t>
      </w:r>
      <w:r w:rsidRPr="007F397C">
        <w:t xml:space="preserve">The teacher participant in the current study, Tim, was critical of the curriculum at the school.  </w:t>
      </w:r>
      <w:r>
        <w:t>When Tim first encountered the curriculum, he questioned its content and sequencing, and stated that many of his colleagues had similar concerns.  These doubts led him to develop and implement a</w:t>
      </w:r>
      <w:r w:rsidRPr="007F397C">
        <w:t xml:space="preserve"> curriculum that he believed would better equip students for the music industry.  </w:t>
      </w:r>
      <w:r>
        <w:t xml:space="preserve">Interestingly, his curricular decisions were based not on what he had been taught in his formal music education, but rather on his experience as a gigging musician.  Therefore, his curricular content tended toward the pragmatic and included information on how to obtain and prepare for gigs.  </w:t>
      </w:r>
    </w:p>
    <w:p w:rsidR="00AE6D7F" w:rsidRDefault="00AE6D7F" w:rsidP="00AE6D7F">
      <w:r>
        <w:lastRenderedPageBreak/>
        <w:t xml:space="preserve">As a result of his less than favorable critique of the curriculum at the school, and his prior experience as a student, in which </w:t>
      </w:r>
      <w:r w:rsidR="00B642A0">
        <w:t xml:space="preserve">he </w:t>
      </w:r>
      <w:r>
        <w:t xml:space="preserve">encountered curriculum that did not interest him, Tim was inclined to allow students to help guide curricular content.  In doing so, Tim instinctively operated from both constructivist and culturally responsive teaching philosophies, which posit that students are best served by curricular content they perceive as interesting and applicable to their present and future lives.  He believed using content that held students’ interest provided intrinsic motivation and served as a starting point from which he could guide the student towards additional content outside of their previous areas of interest.  Tim implemented this approach to curriculum development even though he held no formal knowledge of the specific pedagogical philosophies of constructivism or culturally responsive teaching.  </w:t>
      </w:r>
    </w:p>
    <w:p w:rsidR="00AE6D7F" w:rsidRDefault="00AE6D7F" w:rsidP="00AE6D7F">
      <w:r>
        <w:t xml:space="preserve">Tim’s negative critique of the curriculum at the school contributed to his lack of confidence in the administration.  He believed that the school had a great location, facilities, and faculty, and that it had the potential to establish itself as one of the nation’s premier schools of popular music.  However, he worried there was not a viable long term plan in place to guide the school to achieve this potential.  This distrust of authority was undoubtedly rooted in two elements of Tim’s own experience as a student.  First, his informal music training, with no authority figure present, provided a viable model in which learning took place without the presence of an expert in the field.  Second, his formal music training occurred with teachers whom he did not regard as great musicians because of their lack of performance ability.  These two experiences predisposed his view of the curriculum at the school, and further reinforced his doubt of the administration’s competency.  </w:t>
      </w:r>
    </w:p>
    <w:p w:rsidR="00AE6D7F" w:rsidRDefault="00AE6D7F" w:rsidP="00AE6D7F">
      <w:bookmarkStart w:id="186" w:name="_Toc447977491"/>
      <w:proofErr w:type="gramStart"/>
      <w:r w:rsidRPr="00AE6D7F">
        <w:rPr>
          <w:rStyle w:val="Heading3Char"/>
        </w:rPr>
        <w:lastRenderedPageBreak/>
        <w:t>Pedagogy</w:t>
      </w:r>
      <w:bookmarkEnd w:id="186"/>
      <w:r>
        <w:rPr>
          <w:b/>
        </w:rPr>
        <w:t>.</w:t>
      </w:r>
      <w:proofErr w:type="gramEnd"/>
      <w:r>
        <w:t xml:space="preserve">  Whereas the curriculum seemed to run counter to methods by which popular musicians typically learn, and therefore counter to Tim’s experience and preference, the pedagogy at the school was congruent with learning behaviors common </w:t>
      </w:r>
      <w:r w:rsidR="00B642A0">
        <w:t>among</w:t>
      </w:r>
      <w:r>
        <w:t xml:space="preserve"> popular musicians.  The pedagogical approach observed in Tim’s Live Performance Workshop/Repertoire Development class included students selecting the music they would learn, learning by listening to and copying recordings, and integrating listening, playing, singing, and improvising.  This all took place within a small group of friends with minimal adult guidance.  Despite having no previous knowledge of her work, his pedagogical approach </w:t>
      </w:r>
      <w:r w:rsidR="006E108D">
        <w:t xml:space="preserve">closely </w:t>
      </w:r>
      <w:r>
        <w:t>resembled Green’s (2008b) informal music pedagogy.</w:t>
      </w:r>
    </w:p>
    <w:p w:rsidR="00AE6D7F" w:rsidRDefault="00AE6D7F" w:rsidP="00AE6D7F">
      <w:r>
        <w:t xml:space="preserve">Because his pedagogical approach closely resembled the learning behaviors of rock musicians outside of school (Green, 2001), Tim was very comfortable in this environment.  Within the group, Tim functioned as the band’s drummer and positioned himself as a co-learner rather than authority figure.  This empowered students to direct their own learning experience, not merely in regards to repertoire, but also in how class time was utilized.  Tim was quite adept at knowing when to be silent and let students work through problems independently and when to guide them to solutions.  In doing so, he facilitated learning by serving as a more knowledgeable other (Vygotsky, 1978).  Tim believed allowing students this degree of agency best resembled the real life experience of participating in a band, and therefore, best </w:t>
      </w:r>
      <w:r w:rsidR="006E108D">
        <w:t>prepared</w:t>
      </w:r>
      <w:r>
        <w:t xml:space="preserve"> his students for a career in the music industry.  </w:t>
      </w:r>
    </w:p>
    <w:p w:rsidR="00AE6D7F" w:rsidRDefault="00AE6D7F" w:rsidP="00AE6D7F">
      <w:r>
        <w:t xml:space="preserve">When Tim felt it was necessary to provide direct instruction, it was most often done by demonstration rather than explanation.  He believed demonstration was the </w:t>
      </w:r>
      <w:r>
        <w:lastRenderedPageBreak/>
        <w:t>most efficient means of communicating with the students, not only because of their lack of previous formal music education, which would have provided them with a vocabulary to better communicate verbally about music, but also because it was a</w:t>
      </w:r>
      <w:r w:rsidR="002958A5">
        <w:t xml:space="preserve">n instructive </w:t>
      </w:r>
      <w:r>
        <w:t>method with which both Tim and his students were comfortable.</w:t>
      </w:r>
    </w:p>
    <w:p w:rsidR="00AE6D7F" w:rsidRPr="00215748" w:rsidRDefault="00AE6D7F" w:rsidP="00AE6D7F">
      <w:r>
        <w:t xml:space="preserve">In the end, Tim’s experience at the school was greatly enhanced by the pedagogy.  He genuinely enjoyed interacting with the students as a member of a learning team, and lauded the idea that there was less of a </w:t>
      </w:r>
      <w:r w:rsidR="00390185">
        <w:t xml:space="preserve">social </w:t>
      </w:r>
      <w:r>
        <w:t xml:space="preserve">division between students and teachers than in schools where he had been a student.  He was positive about the effect his teaching had on his students, and had begun identifying as a music educator as well as performer.  </w:t>
      </w:r>
    </w:p>
    <w:p w:rsidR="00AE6D7F" w:rsidRDefault="00AE6D7F" w:rsidP="00AE6D7F">
      <w:pPr>
        <w:pStyle w:val="Heading2"/>
      </w:pPr>
      <w:bookmarkStart w:id="187" w:name="_Toc447977492"/>
      <w:r>
        <w:t>Student Participant</w:t>
      </w:r>
      <w:bookmarkEnd w:id="187"/>
      <w:r>
        <w:t xml:space="preserve">  </w:t>
      </w:r>
    </w:p>
    <w:p w:rsidR="00AE6D7F" w:rsidRDefault="00AE6D7F" w:rsidP="00AE6D7F">
      <w:bookmarkStart w:id="188" w:name="_Toc447977493"/>
      <w:proofErr w:type="gramStart"/>
      <w:r w:rsidRPr="00AE6D7F">
        <w:rPr>
          <w:rStyle w:val="Heading3Char"/>
        </w:rPr>
        <w:t>Curriculum</w:t>
      </w:r>
      <w:bookmarkEnd w:id="188"/>
      <w:r>
        <w:rPr>
          <w:b/>
        </w:rPr>
        <w:t>.</w:t>
      </w:r>
      <w:proofErr w:type="gramEnd"/>
      <w:r>
        <w:rPr>
          <w:b/>
        </w:rPr>
        <w:t xml:space="preserve">  </w:t>
      </w:r>
      <w:r>
        <w:t xml:space="preserve">As a student, the curriculum implemented at the school had both positive and negative effects on Stan’s experience.  Before entering the school, Stan had no previous experience with formal music education and, therefore, had little knowledge of what a music curriculum would encompass.  Furthermore, he did not investigate the curricular content that was utilized within the school before enrolling.  As a result, he arrived at the school with a misconception of what would be contained in the curriculum.  </w:t>
      </w:r>
    </w:p>
    <w:p w:rsidR="00AE6D7F" w:rsidRDefault="00AE6D7F" w:rsidP="00AE6D7F">
      <w:r>
        <w:t xml:space="preserve">When Stan arrived at the school, he was not initially impressed with the curriculum that was in place, and articulated two reasons for his disenchantment.  First, he expected to spend more time learning on his instrument.  Because his goal was to become a better guitar player, he assumed that the majority of instruction time would take place with his instrument in hand.  With no previous formal music education to </w:t>
      </w:r>
      <w:r>
        <w:lastRenderedPageBreak/>
        <w:t xml:space="preserve">inform his expectations, it was not surprising that he held an assumption congruent with the informal way in which rock musicians typically learn: instrument in hand, listening to and copying recordings of songs of their choosing (Green, 2001).  </w:t>
      </w:r>
    </w:p>
    <w:p w:rsidR="00AE6D7F" w:rsidRPr="00755727" w:rsidRDefault="00AE6D7F" w:rsidP="00AE6D7F">
      <w:r>
        <w:t xml:space="preserve">The second reason Stan expressed dissatisfaction with the curriculum was that he believed some of the content was a waste of his time.  This view was, in part, a result of the </w:t>
      </w:r>
      <w:r w:rsidR="0069107C">
        <w:t>elementary</w:t>
      </w:r>
      <w:r>
        <w:t xml:space="preserve"> level of some of the content.  Stan entered the school with a general understanding of music theory, which he gained through online resources before coming to the school.  Because most students within the school were self-taught, and therefore entered with a wide variance of musical knowledge and skill, the curriculum at the school was designed to address very basic concepts to ensure that all of the foundational elements of music were understood.  For a self-taught musician, like Stan, who had previously held total agency in regards to the content and pacing of his musical education, the prospect of spending time on concepts he already grasped was not acceptable.  Another reason Stan felt that parts of the curriculum were a waste of time was </w:t>
      </w:r>
      <w:r w:rsidR="00B2667D">
        <w:t>that it contained</w:t>
      </w:r>
      <w:r>
        <w:t xml:space="preserve"> redundancies in course content and skills, such as music reading, which were taught but never incorporated into </w:t>
      </w:r>
      <w:r w:rsidR="00B2667D">
        <w:t>subsequent</w:t>
      </w:r>
      <w:r>
        <w:t xml:space="preserve"> classes or music making experiences within the school.  </w:t>
      </w:r>
    </w:p>
    <w:p w:rsidR="00AE6D7F" w:rsidRDefault="00AE6D7F" w:rsidP="00AE6D7F">
      <w:r>
        <w:t xml:space="preserve">The curriculum in place also had a positive effect on Stan’s experience at the school.  The school’s intentional focus on the business elements of the music industry, although not anticipated by Stan, provided him with a wealth of practical knowledge.  He made several positive remarks about those elements of the curriculum and the insight had he gained into the music industry.  He articulated numerous specific ways </w:t>
      </w:r>
      <w:r>
        <w:lastRenderedPageBreak/>
        <w:t xml:space="preserve">the school had prepared him to make his dream of becoming a professional performing musician a reality.  </w:t>
      </w:r>
    </w:p>
    <w:p w:rsidR="00AE6D7F" w:rsidRDefault="00AE6D7F" w:rsidP="00AE6D7F">
      <w:bookmarkStart w:id="189" w:name="_Toc447977494"/>
      <w:proofErr w:type="gramStart"/>
      <w:r w:rsidRPr="00AE6D7F">
        <w:rPr>
          <w:rStyle w:val="Heading3Char"/>
        </w:rPr>
        <w:t>Pedagogy</w:t>
      </w:r>
      <w:bookmarkEnd w:id="189"/>
      <w:r>
        <w:rPr>
          <w:b/>
        </w:rPr>
        <w:t>.</w:t>
      </w:r>
      <w:proofErr w:type="gramEnd"/>
      <w:r>
        <w:rPr>
          <w:b/>
        </w:rPr>
        <w:t xml:space="preserve">  </w:t>
      </w:r>
      <w:r w:rsidR="005A24B9">
        <w:t>The effect of the pedagogy</w:t>
      </w:r>
      <w:r>
        <w:t xml:space="preserve"> on Stan’s experience at the school is best understood through the lens of relationships.  As a self-taught musician prior to entering the school, he had not experienced life lived within a community of like-minded musicians who could aid in his musical education.  As a student at the school in the current study, he encountered such an environment; one in which he could interact on a daily basis with students and faculty who shared his passion for music.  His most positive statements about the school centered on the impact of these relationships.  He held his teachers in high regard for their musical abilities, while simultaneously considered them to be his friends.  He expressed excitement about the opportunities he had to collaborate with teachers, as well as fellow students, in performance and song writing endeavors within and outside of the school.  </w:t>
      </w:r>
    </w:p>
    <w:p w:rsidR="00AE6D7F" w:rsidRDefault="00AE6D7F" w:rsidP="00AE6D7F">
      <w:r>
        <w:t xml:space="preserve">With this relational environment in place, Stan utilized the school and its members as valuable informational resources.  While not complimentary of the classroom curriculum, he was quick to note that the teachers at the school were very accessible outside of class.  He often sought them out to ask for guidance regarding various musical topics such as practice strategies.  He was thrilled at the efficiency of this learning method compared to his experience prior to entering the school, which included trial and error and laborious searching online for useful information.  </w:t>
      </w:r>
    </w:p>
    <w:p w:rsidR="00AE6D7F" w:rsidRPr="00CF342C" w:rsidRDefault="00AE6D7F" w:rsidP="00AE6D7F">
      <w:r>
        <w:t xml:space="preserve">Stan understood that pursuing information from teachers outside of class required a certain level of self-regulation and self-motivation on his part.  He also recognized that some students within the school would not take advantage of the </w:t>
      </w:r>
      <w:r>
        <w:lastRenderedPageBreak/>
        <w:t xml:space="preserve">musical resource they had in their teachers.  However, he believed that his independent learning, prior to entering the school, had developed in him a strong work ethic, which included both self-regulation and self-motivation.  As a result, the pedagogy at the school was well suited to his active approach to learning and produced positive results.  </w:t>
      </w:r>
    </w:p>
    <w:p w:rsidR="00AE6D7F" w:rsidRDefault="00AE6D7F" w:rsidP="00AE6D7F">
      <w:pPr>
        <w:pStyle w:val="Heading2"/>
      </w:pPr>
      <w:bookmarkStart w:id="190" w:name="_Toc447977495"/>
      <w:r>
        <w:t>Administrator Participant</w:t>
      </w:r>
      <w:bookmarkEnd w:id="190"/>
      <w:r>
        <w:t xml:space="preserve"> </w:t>
      </w:r>
      <w:r w:rsidRPr="00761D39">
        <w:t xml:space="preserve"> </w:t>
      </w:r>
    </w:p>
    <w:p w:rsidR="00AE6D7F" w:rsidRDefault="00AE6D7F" w:rsidP="00AE6D7F">
      <w:bookmarkStart w:id="191" w:name="_Toc447977496"/>
      <w:proofErr w:type="gramStart"/>
      <w:r w:rsidRPr="00AE6D7F">
        <w:rPr>
          <w:rStyle w:val="Heading3Char"/>
        </w:rPr>
        <w:t>Curriculum</w:t>
      </w:r>
      <w:bookmarkEnd w:id="191"/>
      <w:r>
        <w:rPr>
          <w:b/>
        </w:rPr>
        <w:t>.</w:t>
      </w:r>
      <w:proofErr w:type="gramEnd"/>
      <w:r>
        <w:rPr>
          <w:b/>
        </w:rPr>
        <w:t xml:space="preserve">  </w:t>
      </w:r>
      <w:r w:rsidRPr="00761D39">
        <w:t xml:space="preserve">As an administrator, </w:t>
      </w:r>
      <w:r>
        <w:t>the curriculum at the school had a dual effect on Alan that reflected the two sides of his person; that of popular musician and that of school administrator.  Alan admitted that the curriculum at the school was a “work in progress” (admi</w:t>
      </w:r>
      <w:r w:rsidR="00A319F2">
        <w:t>nistrator interview 1, lines 405</w:t>
      </w:r>
      <w:r>
        <w:t>-40</w:t>
      </w:r>
      <w:r w:rsidR="00A319F2">
        <w:t>6</w:t>
      </w:r>
      <w:r>
        <w:t xml:space="preserve">), but believed that the school was actively addressing its curricular deficiencies through continual revision and improvement.  Because of his role in curricular development for the performance area at the school, he was not openly critical of the curriculum, as were Tim and Stan, but rather realistic about the difficulties of developing a curriculum in the field of popular music education.  </w:t>
      </w:r>
    </w:p>
    <w:p w:rsidR="00AE6D7F" w:rsidRDefault="00AE6D7F" w:rsidP="00AE6D7F">
      <w:r>
        <w:t xml:space="preserve">As a popular musician, Alan </w:t>
      </w:r>
      <w:r w:rsidR="00D5500F">
        <w:t>believed</w:t>
      </w:r>
      <w:r>
        <w:t xml:space="preserve"> that the most important information he could share with his students came from his personal experience as a performer.  This echoed Tim’s idea that pragmatic information on how to make a living as a performing musician was most important to the future success of the student.  In emphasizing the practical elements of </w:t>
      </w:r>
      <w:r w:rsidR="00C30628">
        <w:t>a performing career</w:t>
      </w:r>
      <w:r>
        <w:t xml:space="preserve">, Alan positioned himself as co-equal with his students.  He was able to empathize with his students’ journey to make a living as a performer, and students were able to view him as someone who had </w:t>
      </w:r>
      <w:r w:rsidR="00380489">
        <w:t xml:space="preserve">already experienced success in the field they were entering. </w:t>
      </w:r>
      <w:r>
        <w:t xml:space="preserve"> </w:t>
      </w:r>
    </w:p>
    <w:p w:rsidR="00AE6D7F" w:rsidRDefault="00AE6D7F" w:rsidP="00AE6D7F">
      <w:r>
        <w:lastRenderedPageBreak/>
        <w:t>At the same time, Alan’s role as administrator positioned him as one who guided the overall curriculum for the performance area at the school.  From this vantage point, he recognized the need to include curricular content that came from a more traditional vein of music education.  Because most students entered the school with little or no previous formal music training, many of them were deficient in basic musical knowledge and</w:t>
      </w:r>
      <w:r w:rsidRPr="009C1611">
        <w:t xml:space="preserve"> </w:t>
      </w:r>
      <w:r>
        <w:t xml:space="preserve">skills expected of a college music student.  As a result, Alan had worked to include curricular content, such as keyboard skills and music theory, to help students eliminate deficiencies in these foundational areas.  He understood that this traditional curricular content detracted from the school’s cutting edge image and was less appealing to many of the students, but felt its inclusion was essential if the school was to provide them with the highest quality education and the best chance of success in the music industry.  </w:t>
      </w:r>
    </w:p>
    <w:p w:rsidR="00AE6D7F" w:rsidRDefault="00AE6D7F" w:rsidP="00AE6D7F">
      <w:bookmarkStart w:id="192" w:name="_Toc447977497"/>
      <w:proofErr w:type="gramStart"/>
      <w:r w:rsidRPr="00AE6D7F">
        <w:rPr>
          <w:rStyle w:val="Heading3Char"/>
        </w:rPr>
        <w:t>Pedagogy</w:t>
      </w:r>
      <w:bookmarkEnd w:id="192"/>
      <w:r>
        <w:rPr>
          <w:b/>
        </w:rPr>
        <w:t>.</w:t>
      </w:r>
      <w:proofErr w:type="gramEnd"/>
      <w:r>
        <w:rPr>
          <w:b/>
        </w:rPr>
        <w:t xml:space="preserve">  </w:t>
      </w:r>
      <w:r>
        <w:t>Alan’s pedagogical philosophy was founded on his experience as a student, which was profoundly influenced by teachers who acted as mentors.  He described these mentors as more than music teachers, but people who truly cared for him and poured their liv</w:t>
      </w:r>
      <w:r w:rsidRPr="00B67D30">
        <w:t xml:space="preserve">es into his.  As a result, he desired to serve as a mentor to his students, both inside and outside of the classroom.  Alan believed this approach to teaching provided him the opportunity to impact the lives of younger musicians and help grow the musical community of which he was a part.  He was </w:t>
      </w:r>
      <w:r>
        <w:t>energized</w:t>
      </w:r>
      <w:r w:rsidRPr="00B67D30">
        <w:t xml:space="preserve"> by the idea of being able to give </w:t>
      </w:r>
      <w:r>
        <w:t xml:space="preserve">something </w:t>
      </w:r>
      <w:r w:rsidRPr="00B67D30">
        <w:t xml:space="preserve">back to </w:t>
      </w:r>
      <w:r>
        <w:t>the</w:t>
      </w:r>
      <w:r w:rsidRPr="00B67D30">
        <w:t xml:space="preserve"> </w:t>
      </w:r>
      <w:r>
        <w:t xml:space="preserve">music </w:t>
      </w:r>
      <w:r w:rsidRPr="00B67D30">
        <w:t xml:space="preserve">community that had been so influential in his life.  </w:t>
      </w:r>
    </w:p>
    <w:p w:rsidR="00AE6D7F" w:rsidRDefault="00AE6D7F" w:rsidP="00AE6D7F">
      <w:r>
        <w:t xml:space="preserve">As a mentor, Alan demonstrated authentic caring for his students, an essential element of culturally responsive teaching (Valenzuela, 1999).  Because he genuinely </w:t>
      </w:r>
      <w:r>
        <w:lastRenderedPageBreak/>
        <w:t xml:space="preserve">cared for his students, he was interested in their career goals and structured his teaching approach to help </w:t>
      </w:r>
      <w:r w:rsidR="001C42DF">
        <w:t>his students achieve them</w:t>
      </w:r>
      <w:r>
        <w:t xml:space="preserve">.  This resulted in allowing students a certain degree of agency in directing their educational experience at the school.  Alan’s instructive method was heavily dependent on aural imitation.  He believed that aural skills were essential to what a popular musician must do.  This method most often took place within the authentic context of learning and performing songs within a small group.  As mentioned above, this method closely resembled Green’s (2008b) informal pedagogy and was very natural for students and teachers whose prior music education included learning in this manner.  </w:t>
      </w:r>
    </w:p>
    <w:p w:rsidR="00AE6D7F" w:rsidRDefault="00AE6D7F" w:rsidP="00AE6D7F">
      <w:r>
        <w:t xml:space="preserve">As with the curriculum, the pedagogy in place at the school exerted a tension between the dual elements of Alan’s nature.  As a popular musician, he approved of the informal pedagogy that allowed students to help guide the learning process with little influence from an authoritarian teacher.  Teaching through active engagement with the subject matter was familiar and comfortable to him, and fulfilled his expectations of what should take place in the classroom to best help his students learn.  Allowing students to work toward specific goals satisfied Alan’s desire to help his students have successful careers in the music industry.  However, these same pedagogical principles stood at odds with Alan’s administrator sensibilities, which demanded benchmarks and standards by which student progress could be objectively measured.  Such standards also served to demonstrate the school’s effectiveness to outside interests such as academic accrediting entities.  In the area of pedagogy, as well as curricular development, Alan sought to achieve a balance between the informal popular approach and the more traditional approach to music education.  </w:t>
      </w:r>
    </w:p>
    <w:p w:rsidR="00AE6D7F" w:rsidRPr="002C6F66" w:rsidRDefault="00527439" w:rsidP="00AE6D7F">
      <w:pPr>
        <w:pStyle w:val="Heading2"/>
      </w:pPr>
      <w:bookmarkStart w:id="193" w:name="_Toc447977498"/>
      <w:r>
        <w:lastRenderedPageBreak/>
        <w:t xml:space="preserve">Recommendations </w:t>
      </w:r>
      <w:proofErr w:type="gramStart"/>
      <w:r>
        <w:t>For</w:t>
      </w:r>
      <w:proofErr w:type="gramEnd"/>
      <w:r>
        <w:t xml:space="preserve"> Additional Study</w:t>
      </w:r>
      <w:bookmarkEnd w:id="193"/>
    </w:p>
    <w:p w:rsidR="00AE6D7F" w:rsidRDefault="00AE6D7F" w:rsidP="00AE6D7F">
      <w:r>
        <w:t xml:space="preserve">As the inclusion of popular styles of music into the curriculum is becoming increasingly common, data driven research has begun to examine curricular content and pedagogical practices associated with popular music education.  However, this field is still quite young, and several areas remain that could benefit from further examination.  </w:t>
      </w:r>
    </w:p>
    <w:p w:rsidR="00AE6D7F" w:rsidRDefault="00AE6D7F" w:rsidP="00AE6D7F">
      <w:r>
        <w:t xml:space="preserve">Because of the inherent difficulties of developing a popular music curriculum, research is needed to help inform educators concerning the curricular content essential to a popular music education.  It is suggested that such research should include an examination of three areas that may provide insight into the process of curriculum development.  First, studies that evaluate the curricular content in place </w:t>
      </w:r>
      <w:r w:rsidR="00A21F3C">
        <w:t>at</w:t>
      </w:r>
      <w:r>
        <w:t xml:space="preserve"> schools of popular music could provide a baseline of what is currently being taught.  Second, because the informal learning process common among many popular musicians leads to a wide variance of musical knowledge and skill prior to entering a school of popular music, research is suggested to determine what knowledge and skills are common among these incoming students.  Finally, research should be undertaken to examine the knowledge and skills professional popular musicians use on a daily basis.  Synthesis of the data gathered from such studies could prove beneficial to the process of arriving at a broad based and widely accepted popular music curriculum.  </w:t>
      </w:r>
    </w:p>
    <w:p w:rsidR="00AE6D7F" w:rsidRDefault="00AE6D7F" w:rsidP="00AE6D7F">
      <w:r>
        <w:t xml:space="preserve">Further research is also suggested in the area popular music pedagogy.  Although, according to Green (2001), most popular musicians learn in an informal way outside of the classroom environment, the inclusion of popular music in the primary and secondary classroom is changing that dynamic.  Research is suggested regarding how </w:t>
      </w:r>
      <w:r>
        <w:lastRenderedPageBreak/>
        <w:t xml:space="preserve">the inclusion of popular music in the classroom is affecting the learning styles and preferences of popular musicians.  </w:t>
      </w:r>
    </w:p>
    <w:p w:rsidR="00AE6D7F" w:rsidRPr="00957C76" w:rsidRDefault="00AE6D7F" w:rsidP="00AE6D7F">
      <w:r>
        <w:t xml:space="preserve">The current study examined a school of popular music </w:t>
      </w:r>
      <w:r w:rsidR="00527439">
        <w:t xml:space="preserve">that was independent </w:t>
      </w:r>
      <w:r>
        <w:t xml:space="preserve">from a traditional school of music in regards to its curriculum and pedagogy.  Currently, several large and well-respected universities have begun including popular or commercial music divisions within their traditional schools of music.  Research is suggested that would examine the differences and similarities between autonomous popular music schools and those housed within traditional schools of music.  </w:t>
      </w:r>
    </w:p>
    <w:p w:rsidR="00AE6D7F" w:rsidRPr="00957C76" w:rsidRDefault="00AE6D7F" w:rsidP="00AE6D7F"/>
    <w:p w:rsidR="00AE6D7F" w:rsidRPr="00AA4D5C" w:rsidRDefault="00AE6D7F" w:rsidP="00AE6D7F">
      <w:pPr>
        <w:rPr>
          <w:b/>
        </w:rPr>
      </w:pPr>
    </w:p>
    <w:p w:rsidR="000D2B06" w:rsidRDefault="000D2B06" w:rsidP="000D2B06">
      <w:pPr>
        <w:spacing w:after="200" w:line="276" w:lineRule="auto"/>
        <w:ind w:firstLine="0"/>
      </w:pPr>
    </w:p>
    <w:p w:rsidR="00AE6D7F" w:rsidRDefault="00AE6D7F">
      <w:pPr>
        <w:rPr>
          <w:rFonts w:eastAsiaTheme="majorEastAsia" w:cs="Times New Roman"/>
          <w:b/>
          <w:bCs/>
          <w:sz w:val="28"/>
          <w:szCs w:val="24"/>
        </w:rPr>
      </w:pPr>
      <w:bookmarkStart w:id="194" w:name="_Toc348698396"/>
      <w:r>
        <w:rPr>
          <w:rFonts w:cs="Times New Roman"/>
          <w:szCs w:val="24"/>
        </w:rPr>
        <w:br w:type="page"/>
      </w:r>
    </w:p>
    <w:p w:rsidR="00F771DC" w:rsidRPr="00124A75" w:rsidRDefault="00F771DC" w:rsidP="00BC3B29">
      <w:pPr>
        <w:pStyle w:val="Heading1"/>
        <w:ind w:firstLine="0"/>
        <w:rPr>
          <w:rFonts w:cs="Times New Roman"/>
          <w:szCs w:val="24"/>
        </w:rPr>
      </w:pPr>
      <w:bookmarkStart w:id="195" w:name="_Toc447977499"/>
      <w:r w:rsidRPr="00124A75">
        <w:rPr>
          <w:rFonts w:cs="Times New Roman"/>
          <w:szCs w:val="24"/>
        </w:rPr>
        <w:lastRenderedPageBreak/>
        <w:t>R</w:t>
      </w:r>
      <w:r w:rsidR="00133945">
        <w:rPr>
          <w:rFonts w:cs="Times New Roman"/>
          <w:szCs w:val="24"/>
        </w:rPr>
        <w:t>eferences</w:t>
      </w:r>
      <w:bookmarkEnd w:id="194"/>
      <w:bookmarkEnd w:id="195"/>
    </w:p>
    <w:p w:rsidR="00F771DC" w:rsidRPr="00124A75" w:rsidRDefault="00F771DC" w:rsidP="00784C7D">
      <w:pPr>
        <w:spacing w:line="240" w:lineRule="auto"/>
        <w:ind w:left="720" w:hanging="720"/>
        <w:contextualSpacing/>
        <w:rPr>
          <w:rFonts w:cs="Times New Roman"/>
          <w:szCs w:val="24"/>
        </w:rPr>
      </w:pPr>
      <w:r w:rsidRPr="00124A75">
        <w:rPr>
          <w:rFonts w:cs="Times New Roman"/>
          <w:color w:val="000000"/>
          <w:szCs w:val="24"/>
        </w:rPr>
        <w:t>Abrahams, F., Abrahams, D.,</w:t>
      </w:r>
      <w:proofErr w:type="gramStart"/>
      <w:r w:rsidRPr="00124A75">
        <w:rPr>
          <w:rFonts w:cs="Times New Roman"/>
          <w:color w:val="000000"/>
          <w:szCs w:val="24"/>
        </w:rPr>
        <w:t xml:space="preserve">  </w:t>
      </w:r>
      <w:proofErr w:type="spellStart"/>
      <w:r w:rsidRPr="00124A75">
        <w:rPr>
          <w:rFonts w:cs="Times New Roman"/>
          <w:color w:val="000000"/>
          <w:szCs w:val="24"/>
        </w:rPr>
        <w:t>Rafaniello</w:t>
      </w:r>
      <w:proofErr w:type="spellEnd"/>
      <w:proofErr w:type="gramEnd"/>
      <w:r w:rsidRPr="00124A75">
        <w:rPr>
          <w:rFonts w:cs="Times New Roman"/>
          <w:color w:val="000000"/>
          <w:szCs w:val="24"/>
        </w:rPr>
        <w:t xml:space="preserve">, A., </w:t>
      </w:r>
      <w:proofErr w:type="spellStart"/>
      <w:r w:rsidRPr="00124A75">
        <w:rPr>
          <w:rFonts w:cs="Times New Roman"/>
          <w:color w:val="000000"/>
          <w:szCs w:val="24"/>
        </w:rPr>
        <w:t>Vodicka</w:t>
      </w:r>
      <w:proofErr w:type="spellEnd"/>
      <w:r w:rsidRPr="00124A75">
        <w:rPr>
          <w:rFonts w:cs="Times New Roman"/>
          <w:color w:val="000000"/>
          <w:szCs w:val="24"/>
        </w:rPr>
        <w:t xml:space="preserve">, J., </w:t>
      </w:r>
      <w:proofErr w:type="spellStart"/>
      <w:r w:rsidRPr="00124A75">
        <w:rPr>
          <w:rFonts w:cs="Times New Roman"/>
          <w:color w:val="000000"/>
          <w:szCs w:val="24"/>
        </w:rPr>
        <w:t>Westawski</w:t>
      </w:r>
      <w:proofErr w:type="spellEnd"/>
      <w:r w:rsidRPr="00124A75">
        <w:rPr>
          <w:rFonts w:cs="Times New Roman"/>
          <w:color w:val="000000"/>
          <w:szCs w:val="24"/>
        </w:rPr>
        <w:t>, D., &amp; Wilson, J. (2012).</w:t>
      </w:r>
      <w:r w:rsidRPr="00124A75">
        <w:rPr>
          <w:rStyle w:val="apple-converted-space"/>
          <w:rFonts w:cs="Times New Roman"/>
          <w:color w:val="000000"/>
          <w:szCs w:val="24"/>
        </w:rPr>
        <w:t> </w:t>
      </w:r>
      <w:proofErr w:type="gramStart"/>
      <w:r w:rsidRPr="00124A75">
        <w:rPr>
          <w:rFonts w:cs="Times New Roman"/>
          <w:i/>
          <w:iCs/>
          <w:color w:val="000000"/>
          <w:szCs w:val="24"/>
        </w:rPr>
        <w:t>Applying informal music learning strategies in high school choral and instrumental ensembles: A collaborative research project.</w:t>
      </w:r>
      <w:proofErr w:type="gramEnd"/>
      <w:r w:rsidRPr="00124A75">
        <w:rPr>
          <w:rFonts w:cs="Times New Roman"/>
          <w:color w:val="000000"/>
          <w:szCs w:val="24"/>
        </w:rPr>
        <w:t xml:space="preserve">  Retrieved from </w:t>
      </w:r>
      <w:r w:rsidRPr="00124A75">
        <w:rPr>
          <w:rFonts w:cs="Times New Roman"/>
          <w:szCs w:val="24"/>
        </w:rPr>
        <w:t xml:space="preserve">http://www.rider.edu/wcc/academics/center-critical-pedagogy/our-research </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r w:rsidRPr="00124A75">
        <w:rPr>
          <w:rFonts w:cs="Times New Roman"/>
          <w:szCs w:val="24"/>
        </w:rPr>
        <w:t xml:space="preserve">Adorno, T. W. (1976). </w:t>
      </w:r>
      <w:proofErr w:type="gramStart"/>
      <w:r w:rsidRPr="00124A75">
        <w:rPr>
          <w:rFonts w:cs="Times New Roman"/>
          <w:szCs w:val="24"/>
        </w:rPr>
        <w:t xml:space="preserve">In E. B Ashton (Trans.), </w:t>
      </w:r>
      <w:r w:rsidRPr="00124A75">
        <w:rPr>
          <w:rFonts w:cs="Times New Roman"/>
          <w:i/>
          <w:szCs w:val="24"/>
        </w:rPr>
        <w:t>Introduction to the sociology of music.</w:t>
      </w:r>
      <w:proofErr w:type="gramEnd"/>
      <w:r w:rsidRPr="00124A75">
        <w:rPr>
          <w:rFonts w:cs="Times New Roman"/>
          <w:i/>
          <w:szCs w:val="24"/>
        </w:rPr>
        <w:t xml:space="preserve"> </w:t>
      </w:r>
      <w:r w:rsidRPr="00124A75">
        <w:rPr>
          <w:rFonts w:cs="Times New Roman"/>
          <w:szCs w:val="24"/>
        </w:rPr>
        <w:t xml:space="preserve">New York, NY: The Seabury Press.  </w:t>
      </w:r>
    </w:p>
    <w:p w:rsidR="00784C7D" w:rsidRDefault="00784C7D" w:rsidP="00784C7D">
      <w:pPr>
        <w:spacing w:line="240" w:lineRule="auto"/>
        <w:ind w:left="720" w:hanging="720"/>
        <w:contextualSpacing/>
        <w:textAlignment w:val="baseline"/>
        <w:rPr>
          <w:rFonts w:eastAsia="Times New Roman" w:cs="Times New Roman"/>
          <w:szCs w:val="24"/>
          <w:bdr w:val="none" w:sz="0" w:space="0" w:color="auto" w:frame="1"/>
        </w:rPr>
      </w:pPr>
    </w:p>
    <w:p w:rsidR="00F771DC" w:rsidRPr="00124A75" w:rsidRDefault="00F771DC" w:rsidP="00784C7D">
      <w:pPr>
        <w:spacing w:line="240" w:lineRule="auto"/>
        <w:ind w:left="720" w:hanging="720"/>
        <w:contextualSpacing/>
        <w:textAlignment w:val="baseline"/>
        <w:rPr>
          <w:rFonts w:eastAsia="Times New Roman" w:cs="Times New Roman"/>
          <w:szCs w:val="24"/>
          <w:bdr w:val="none" w:sz="0" w:space="0" w:color="auto" w:frame="1"/>
        </w:rPr>
      </w:pPr>
      <w:proofErr w:type="spellStart"/>
      <w:proofErr w:type="gramStart"/>
      <w:r w:rsidRPr="00124A75">
        <w:rPr>
          <w:rFonts w:eastAsia="Times New Roman" w:cs="Times New Roman"/>
          <w:szCs w:val="24"/>
          <w:bdr w:val="none" w:sz="0" w:space="0" w:color="auto" w:frame="1"/>
        </w:rPr>
        <w:t>Airasian</w:t>
      </w:r>
      <w:proofErr w:type="spellEnd"/>
      <w:r w:rsidRPr="00124A75">
        <w:rPr>
          <w:rFonts w:eastAsia="Times New Roman" w:cs="Times New Roman"/>
          <w:szCs w:val="24"/>
          <w:bdr w:val="none" w:sz="0" w:space="0" w:color="auto" w:frame="1"/>
        </w:rPr>
        <w:t>, P. W., &amp; Walsh, M. E. (1997).</w:t>
      </w:r>
      <w:proofErr w:type="gramEnd"/>
      <w:r w:rsidRPr="00124A75">
        <w:rPr>
          <w:rFonts w:eastAsia="Times New Roman" w:cs="Times New Roman"/>
          <w:szCs w:val="24"/>
          <w:bdr w:val="none" w:sz="0" w:space="0" w:color="auto" w:frame="1"/>
        </w:rPr>
        <w:t xml:space="preserve"> Constructivist cautions. </w:t>
      </w:r>
      <w:r w:rsidRPr="00124A75">
        <w:rPr>
          <w:rFonts w:eastAsia="Times New Roman" w:cs="Times New Roman"/>
          <w:i/>
          <w:szCs w:val="24"/>
          <w:bdr w:val="none" w:sz="0" w:space="0" w:color="auto" w:frame="1"/>
        </w:rPr>
        <w:t xml:space="preserve">Phi Delta </w:t>
      </w:r>
      <w:proofErr w:type="spellStart"/>
      <w:r w:rsidRPr="00124A75">
        <w:rPr>
          <w:rFonts w:eastAsia="Times New Roman" w:cs="Times New Roman"/>
          <w:i/>
          <w:szCs w:val="24"/>
          <w:bdr w:val="none" w:sz="0" w:space="0" w:color="auto" w:frame="1"/>
        </w:rPr>
        <w:t>Kappan</w:t>
      </w:r>
      <w:proofErr w:type="spellEnd"/>
      <w:r w:rsidRPr="00124A75">
        <w:rPr>
          <w:rFonts w:eastAsia="Times New Roman" w:cs="Times New Roman"/>
          <w:i/>
          <w:szCs w:val="24"/>
          <w:bdr w:val="none" w:sz="0" w:space="0" w:color="auto" w:frame="1"/>
        </w:rPr>
        <w:t xml:space="preserve">, 78, </w:t>
      </w:r>
      <w:r w:rsidRPr="00124A75">
        <w:rPr>
          <w:rFonts w:eastAsia="Times New Roman" w:cs="Times New Roman"/>
          <w:szCs w:val="24"/>
          <w:bdr w:val="none" w:sz="0" w:space="0" w:color="auto" w:frame="1"/>
        </w:rPr>
        <w:t xml:space="preserve">444-449. </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r w:rsidRPr="00124A75">
        <w:rPr>
          <w:rFonts w:cs="Times New Roman"/>
          <w:szCs w:val="24"/>
        </w:rPr>
        <w:t xml:space="preserve">Aragon, J. (1973). An impediment to cultural pluralism: Culturally deficient educators attempting to teach culturally different children. In M. D. Stent, W. R. Hazard, &amp; H. N. </w:t>
      </w:r>
      <w:proofErr w:type="spellStart"/>
      <w:r w:rsidRPr="00124A75">
        <w:rPr>
          <w:rFonts w:cs="Times New Roman"/>
          <w:szCs w:val="24"/>
        </w:rPr>
        <w:t>Rivlin</w:t>
      </w:r>
      <w:proofErr w:type="spellEnd"/>
      <w:r w:rsidRPr="00124A75">
        <w:rPr>
          <w:rFonts w:cs="Times New Roman"/>
          <w:szCs w:val="24"/>
        </w:rPr>
        <w:t xml:space="preserve"> (Eds.), </w:t>
      </w:r>
      <w:r w:rsidRPr="00124A75">
        <w:rPr>
          <w:rFonts w:cs="Times New Roman"/>
          <w:i/>
          <w:szCs w:val="24"/>
        </w:rPr>
        <w:t>Cultural pluralism in education: A mandate for change</w:t>
      </w:r>
      <w:r w:rsidRPr="00124A75">
        <w:rPr>
          <w:rFonts w:cs="Times New Roman"/>
          <w:szCs w:val="24"/>
        </w:rPr>
        <w:t xml:space="preserve"> (pp. 77-84). New York, NY: Appleton Century Crofts. </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r w:rsidRPr="00124A75">
        <w:rPr>
          <w:rFonts w:cs="Times New Roman"/>
          <w:szCs w:val="24"/>
        </w:rPr>
        <w:t xml:space="preserve">Bennett, C. (1979). Teaching students as they would be taught: The importance of cultural perspective. </w:t>
      </w:r>
      <w:r w:rsidRPr="00124A75">
        <w:rPr>
          <w:rFonts w:cs="Times New Roman"/>
          <w:i/>
          <w:szCs w:val="24"/>
        </w:rPr>
        <w:t>Educational Leadership</w:t>
      </w:r>
      <w:proofErr w:type="gramStart"/>
      <w:r w:rsidRPr="00124A75">
        <w:rPr>
          <w:rFonts w:cs="Times New Roman"/>
          <w:i/>
          <w:szCs w:val="24"/>
        </w:rPr>
        <w:t xml:space="preserve">, </w:t>
      </w:r>
      <w:r w:rsidRPr="00124A75">
        <w:rPr>
          <w:rFonts w:cs="Times New Roman"/>
          <w:szCs w:val="24"/>
        </w:rPr>
        <w:t>,</w:t>
      </w:r>
      <w:proofErr w:type="gramEnd"/>
      <w:r w:rsidRPr="00124A75">
        <w:rPr>
          <w:rFonts w:cs="Times New Roman"/>
          <w:szCs w:val="24"/>
        </w:rPr>
        <w:t xml:space="preserve"> </w:t>
      </w:r>
      <w:r w:rsidRPr="00124A75">
        <w:rPr>
          <w:rFonts w:cs="Times New Roman"/>
          <w:i/>
          <w:szCs w:val="24"/>
        </w:rPr>
        <w:t>36</w:t>
      </w:r>
      <w:r w:rsidRPr="00124A75">
        <w:rPr>
          <w:rFonts w:cs="Times New Roman"/>
          <w:szCs w:val="24"/>
        </w:rPr>
        <w:t>, 259-268. Retrieved from http://www.ascd.org/ASCD/pdf/journals/ed_lead/el_197901_bennett.pdf</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proofErr w:type="spellStart"/>
      <w:proofErr w:type="gramStart"/>
      <w:r w:rsidRPr="004F10AB">
        <w:rPr>
          <w:rFonts w:cs="Times New Roman"/>
          <w:szCs w:val="24"/>
        </w:rPr>
        <w:t>Berklee</w:t>
      </w:r>
      <w:proofErr w:type="spellEnd"/>
      <w:r w:rsidRPr="004F10AB">
        <w:rPr>
          <w:rFonts w:cs="Times New Roman"/>
          <w:szCs w:val="24"/>
        </w:rPr>
        <w:t xml:space="preserve"> (</w:t>
      </w:r>
      <w:proofErr w:type="spellStart"/>
      <w:r w:rsidRPr="004F10AB">
        <w:rPr>
          <w:rFonts w:cs="Times New Roman"/>
          <w:szCs w:val="24"/>
        </w:rPr>
        <w:t>n.d.</w:t>
      </w:r>
      <w:proofErr w:type="spellEnd"/>
      <w:r w:rsidRPr="004F10AB">
        <w:rPr>
          <w:rFonts w:cs="Times New Roman"/>
          <w:szCs w:val="24"/>
        </w:rPr>
        <w:t>).</w:t>
      </w:r>
      <w:proofErr w:type="gramEnd"/>
      <w:r w:rsidRPr="004F10AB">
        <w:rPr>
          <w:rFonts w:cs="Times New Roman"/>
          <w:szCs w:val="24"/>
        </w:rPr>
        <w:t xml:space="preserve"> Retrieved from http://www.berklee.edu/about/history.html</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r w:rsidRPr="00124A75">
        <w:rPr>
          <w:rFonts w:cs="Times New Roman"/>
          <w:szCs w:val="24"/>
        </w:rPr>
        <w:t xml:space="preserve">Bruner, J. (1996). </w:t>
      </w:r>
      <w:proofErr w:type="gramStart"/>
      <w:r w:rsidRPr="00124A75">
        <w:rPr>
          <w:rFonts w:cs="Times New Roman"/>
          <w:i/>
          <w:szCs w:val="24"/>
        </w:rPr>
        <w:t>The culture of education.</w:t>
      </w:r>
      <w:proofErr w:type="gramEnd"/>
      <w:r w:rsidRPr="00124A75">
        <w:rPr>
          <w:rFonts w:cs="Times New Roman"/>
          <w:szCs w:val="24"/>
        </w:rPr>
        <w:t xml:space="preserve"> Cambridge, MA: Harvard University Press.</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proofErr w:type="gramStart"/>
      <w:r w:rsidRPr="00124A75">
        <w:rPr>
          <w:rFonts w:eastAsia="Times New Roman" w:cs="Times New Roman"/>
          <w:szCs w:val="24"/>
        </w:rPr>
        <w:t>Bowman, W. D. (2004).</w:t>
      </w:r>
      <w:proofErr w:type="gramEnd"/>
      <w:r w:rsidRPr="00124A75">
        <w:rPr>
          <w:rFonts w:eastAsia="Times New Roman" w:cs="Times New Roman"/>
          <w:szCs w:val="24"/>
        </w:rPr>
        <w:t xml:space="preserve"> “Pop” goes…? </w:t>
      </w:r>
      <w:proofErr w:type="gramStart"/>
      <w:r w:rsidRPr="00124A75">
        <w:rPr>
          <w:rFonts w:eastAsia="Times New Roman" w:cs="Times New Roman"/>
          <w:szCs w:val="24"/>
        </w:rPr>
        <w:t>Taking popular music seriously.</w:t>
      </w:r>
      <w:proofErr w:type="gramEnd"/>
      <w:r w:rsidRPr="00124A75">
        <w:rPr>
          <w:rFonts w:eastAsia="Times New Roman" w:cs="Times New Roman"/>
          <w:szCs w:val="24"/>
        </w:rPr>
        <w:t xml:space="preserve"> In C. X. Rodriguez (Ed.)</w:t>
      </w:r>
      <w:proofErr w:type="gramStart"/>
      <w:r w:rsidRPr="00124A75">
        <w:rPr>
          <w:rFonts w:eastAsia="Times New Roman" w:cs="Times New Roman"/>
          <w:szCs w:val="24"/>
        </w:rPr>
        <w:t xml:space="preserve">,  </w:t>
      </w:r>
      <w:r w:rsidRPr="00124A75">
        <w:rPr>
          <w:rFonts w:eastAsia="Times New Roman" w:cs="Times New Roman"/>
          <w:i/>
          <w:iCs/>
          <w:szCs w:val="24"/>
        </w:rPr>
        <w:t>Bridging</w:t>
      </w:r>
      <w:proofErr w:type="gramEnd"/>
      <w:r w:rsidRPr="00124A75">
        <w:rPr>
          <w:rFonts w:eastAsia="Times New Roman" w:cs="Times New Roman"/>
          <w:i/>
          <w:iCs/>
          <w:szCs w:val="24"/>
        </w:rPr>
        <w:t xml:space="preserve"> the gap: Popular music and music education </w:t>
      </w:r>
      <w:r w:rsidRPr="00124A75">
        <w:rPr>
          <w:rFonts w:eastAsia="Times New Roman" w:cs="Times New Roman"/>
          <w:iCs/>
          <w:szCs w:val="24"/>
        </w:rPr>
        <w:t>(pp. 29-49).</w:t>
      </w:r>
      <w:r w:rsidRPr="00124A75">
        <w:rPr>
          <w:rFonts w:eastAsia="Times New Roman" w:cs="Times New Roman"/>
          <w:szCs w:val="24"/>
        </w:rPr>
        <w:t xml:space="preserve"> Reston, VA: </w:t>
      </w:r>
      <w:proofErr w:type="spellStart"/>
      <w:r w:rsidR="00B301F6" w:rsidRPr="00124A75">
        <w:rPr>
          <w:rFonts w:eastAsia="Times New Roman" w:cs="Times New Roman"/>
          <w:szCs w:val="24"/>
        </w:rPr>
        <w:t>NAfME</w:t>
      </w:r>
      <w:proofErr w:type="spellEnd"/>
      <w:r w:rsidRPr="00124A75">
        <w:rPr>
          <w:rFonts w:eastAsia="Times New Roman" w:cs="Times New Roman"/>
          <w:szCs w:val="24"/>
        </w:rPr>
        <w:t xml:space="preserve">.  </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r w:rsidRPr="00124A75">
        <w:rPr>
          <w:rFonts w:cs="Times New Roman"/>
          <w:szCs w:val="24"/>
        </w:rPr>
        <w:t xml:space="preserve">Boykin, A. W. (1994). </w:t>
      </w:r>
      <w:proofErr w:type="spellStart"/>
      <w:proofErr w:type="gramStart"/>
      <w:r w:rsidRPr="00124A75">
        <w:rPr>
          <w:rFonts w:cs="Times New Roman"/>
          <w:szCs w:val="24"/>
        </w:rPr>
        <w:t>Afrocultural</w:t>
      </w:r>
      <w:proofErr w:type="spellEnd"/>
      <w:r w:rsidRPr="00124A75">
        <w:rPr>
          <w:rFonts w:cs="Times New Roman"/>
          <w:szCs w:val="24"/>
        </w:rPr>
        <w:t xml:space="preserve"> expression and its implications for schooling.</w:t>
      </w:r>
      <w:proofErr w:type="gramEnd"/>
      <w:r w:rsidRPr="00124A75">
        <w:rPr>
          <w:rFonts w:cs="Times New Roman"/>
          <w:szCs w:val="24"/>
        </w:rPr>
        <w:t xml:space="preserve"> In E. R. Hollins, J. E. King, &amp; W. C. Hayman (Eds.), </w:t>
      </w:r>
      <w:r w:rsidRPr="00124A75">
        <w:rPr>
          <w:rFonts w:cs="Times New Roman"/>
          <w:i/>
          <w:szCs w:val="24"/>
        </w:rPr>
        <w:t xml:space="preserve">Teaching diverse populations: Formulating a knowledge base </w:t>
      </w:r>
      <w:r w:rsidRPr="00124A75">
        <w:rPr>
          <w:rFonts w:cs="Times New Roman"/>
          <w:szCs w:val="24"/>
        </w:rPr>
        <w:t xml:space="preserve">(pp. 243-256). Albany: State University of New York Press. </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r w:rsidRPr="00124A75">
        <w:rPr>
          <w:rFonts w:cs="Times New Roman"/>
          <w:szCs w:val="24"/>
        </w:rPr>
        <w:t xml:space="preserve">Campbell, P. S. (1995). Of garage bands and song-getting: The musical development of young rock musicians. </w:t>
      </w:r>
      <w:r w:rsidRPr="00124A75">
        <w:rPr>
          <w:rFonts w:cs="Times New Roman"/>
          <w:i/>
          <w:szCs w:val="24"/>
        </w:rPr>
        <w:t>Research Studies in Music Education, 4</w:t>
      </w:r>
      <w:r w:rsidRPr="00124A75">
        <w:rPr>
          <w:rFonts w:cs="Times New Roman"/>
          <w:szCs w:val="24"/>
        </w:rPr>
        <w:t>(1),</w:t>
      </w:r>
      <w:r w:rsidRPr="00124A75">
        <w:rPr>
          <w:rFonts w:cs="Times New Roman"/>
          <w:i/>
          <w:szCs w:val="24"/>
        </w:rPr>
        <w:t xml:space="preserve"> </w:t>
      </w:r>
      <w:r w:rsidRPr="00124A75">
        <w:rPr>
          <w:rFonts w:cs="Times New Roman"/>
          <w:szCs w:val="24"/>
        </w:rPr>
        <w:t xml:space="preserve">12-20. </w:t>
      </w:r>
      <w:proofErr w:type="gramStart"/>
      <w:r w:rsidRPr="00124A75">
        <w:rPr>
          <w:rFonts w:cs="Times New Roman"/>
          <w:szCs w:val="24"/>
        </w:rPr>
        <w:t>doi</w:t>
      </w:r>
      <w:r w:rsidRPr="00124A75">
        <w:rPr>
          <w:rFonts w:eastAsia="Times New Roman" w:cs="Times New Roman"/>
          <w:szCs w:val="24"/>
        </w:rPr>
        <w:t>:</w:t>
      </w:r>
      <w:proofErr w:type="gramEnd"/>
      <w:r w:rsidRPr="00124A75">
        <w:rPr>
          <w:rFonts w:eastAsia="Times New Roman" w:cs="Times New Roman"/>
          <w:szCs w:val="24"/>
        </w:rPr>
        <w:t>10.1177/1321103X9500400103</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r w:rsidRPr="00124A75">
        <w:rPr>
          <w:rFonts w:cs="Times New Roman"/>
          <w:szCs w:val="24"/>
        </w:rPr>
        <w:t xml:space="preserve">Clements, A. C. (2008, September). </w:t>
      </w:r>
      <w:proofErr w:type="gramStart"/>
      <w:r w:rsidRPr="00124A75">
        <w:rPr>
          <w:rFonts w:cs="Times New Roman"/>
          <w:szCs w:val="24"/>
        </w:rPr>
        <w:t>Escaping the classical canon: Changing methods through a change of paradigm.</w:t>
      </w:r>
      <w:proofErr w:type="gramEnd"/>
      <w:r w:rsidRPr="00124A75">
        <w:rPr>
          <w:rFonts w:cs="Times New Roman"/>
          <w:szCs w:val="24"/>
        </w:rPr>
        <w:t xml:space="preserve"> </w:t>
      </w:r>
      <w:proofErr w:type="gramStart"/>
      <w:r w:rsidRPr="00124A75">
        <w:rPr>
          <w:rFonts w:cs="Times New Roman"/>
          <w:i/>
          <w:szCs w:val="24"/>
        </w:rPr>
        <w:t>Visions of Research in Music Education, 12</w:t>
      </w:r>
      <w:r w:rsidRPr="00124A75">
        <w:rPr>
          <w:rFonts w:cs="Times New Roman"/>
          <w:szCs w:val="24"/>
        </w:rPr>
        <w:t>.</w:t>
      </w:r>
      <w:proofErr w:type="gramEnd"/>
      <w:r w:rsidRPr="00124A75">
        <w:rPr>
          <w:rFonts w:cs="Times New Roman"/>
          <w:szCs w:val="24"/>
        </w:rPr>
        <w:t xml:space="preserve"> Retrieved from http://www-usr.rider.edu/~vrme/v12n1/vision/3%20AERA%20-%20Clements.pdf</w:t>
      </w:r>
    </w:p>
    <w:p w:rsidR="00784C7D" w:rsidRDefault="00784C7D" w:rsidP="00784C7D">
      <w:pPr>
        <w:spacing w:line="240" w:lineRule="auto"/>
        <w:ind w:left="720" w:hanging="720"/>
        <w:rPr>
          <w:rFonts w:cs="Times New Roman"/>
          <w:szCs w:val="24"/>
        </w:rPr>
      </w:pPr>
    </w:p>
    <w:p w:rsidR="00784C7D" w:rsidRDefault="00F771DC" w:rsidP="00784C7D">
      <w:pPr>
        <w:spacing w:line="240" w:lineRule="auto"/>
        <w:ind w:left="720" w:hanging="720"/>
        <w:rPr>
          <w:rFonts w:cs="Times New Roman"/>
          <w:szCs w:val="24"/>
        </w:rPr>
      </w:pPr>
      <w:r w:rsidRPr="00124A75">
        <w:rPr>
          <w:rFonts w:cs="Times New Roman"/>
          <w:szCs w:val="24"/>
        </w:rPr>
        <w:t xml:space="preserve">Creswell, J. W. (2007). </w:t>
      </w:r>
      <w:r w:rsidRPr="00124A75">
        <w:rPr>
          <w:rFonts w:cs="Times New Roman"/>
          <w:i/>
          <w:szCs w:val="24"/>
        </w:rPr>
        <w:t xml:space="preserve">Qualitative inquiry and research design: Choosing among five approaches. </w:t>
      </w:r>
      <w:r w:rsidRPr="00124A75">
        <w:rPr>
          <w:rFonts w:cs="Times New Roman"/>
          <w:szCs w:val="24"/>
        </w:rPr>
        <w:t>(2</w:t>
      </w:r>
      <w:r w:rsidRPr="00124A75">
        <w:rPr>
          <w:rFonts w:cs="Times New Roman"/>
          <w:szCs w:val="24"/>
          <w:vertAlign w:val="superscript"/>
        </w:rPr>
        <w:t>nd</w:t>
      </w:r>
      <w:r w:rsidRPr="00124A75">
        <w:rPr>
          <w:rFonts w:cs="Times New Roman"/>
          <w:szCs w:val="24"/>
        </w:rPr>
        <w:t xml:space="preserve"> </w:t>
      </w:r>
      <w:proofErr w:type="gramStart"/>
      <w:r w:rsidRPr="00124A75">
        <w:rPr>
          <w:rFonts w:cs="Times New Roman"/>
          <w:szCs w:val="24"/>
        </w:rPr>
        <w:t>ed</w:t>
      </w:r>
      <w:proofErr w:type="gramEnd"/>
      <w:r w:rsidRPr="00124A75">
        <w:rPr>
          <w:rFonts w:cs="Times New Roman"/>
          <w:szCs w:val="24"/>
        </w:rPr>
        <w:t>.). Thousand Oaks, CA: Sage.</w:t>
      </w:r>
    </w:p>
    <w:p w:rsidR="00784C7D" w:rsidRPr="00784C7D" w:rsidRDefault="00784C7D" w:rsidP="00784C7D">
      <w:pPr>
        <w:spacing w:line="240" w:lineRule="auto"/>
        <w:ind w:left="720" w:hanging="720"/>
        <w:rPr>
          <w:rFonts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proofErr w:type="spellStart"/>
      <w:r w:rsidRPr="00124A75">
        <w:rPr>
          <w:rFonts w:eastAsia="Times New Roman" w:cs="Times New Roman"/>
          <w:szCs w:val="24"/>
        </w:rPr>
        <w:t>Cutietta</w:t>
      </w:r>
      <w:proofErr w:type="spellEnd"/>
      <w:r w:rsidRPr="00124A75">
        <w:rPr>
          <w:rFonts w:eastAsia="Times New Roman" w:cs="Times New Roman"/>
          <w:szCs w:val="24"/>
        </w:rPr>
        <w:t>, R. (2004). When we question popular music in education, what is the question? In C. X. Rodriguez (Ed.)</w:t>
      </w:r>
      <w:proofErr w:type="gramStart"/>
      <w:r w:rsidRPr="00124A75">
        <w:rPr>
          <w:rFonts w:eastAsia="Times New Roman" w:cs="Times New Roman"/>
          <w:szCs w:val="24"/>
        </w:rPr>
        <w:t xml:space="preserve">,  </w:t>
      </w:r>
      <w:r w:rsidRPr="00124A75">
        <w:rPr>
          <w:rFonts w:eastAsia="Times New Roman" w:cs="Times New Roman"/>
          <w:i/>
          <w:iCs/>
          <w:szCs w:val="24"/>
        </w:rPr>
        <w:t>Bridging</w:t>
      </w:r>
      <w:proofErr w:type="gramEnd"/>
      <w:r w:rsidRPr="00124A75">
        <w:rPr>
          <w:rFonts w:eastAsia="Times New Roman" w:cs="Times New Roman"/>
          <w:i/>
          <w:iCs/>
          <w:szCs w:val="24"/>
        </w:rPr>
        <w:t xml:space="preserve"> the gap: Popular music and music education </w:t>
      </w:r>
      <w:r w:rsidRPr="00124A75">
        <w:rPr>
          <w:rFonts w:eastAsia="Times New Roman" w:cs="Times New Roman"/>
          <w:iCs/>
          <w:szCs w:val="24"/>
        </w:rPr>
        <w:t>(pp. 243-247).</w:t>
      </w:r>
      <w:r w:rsidRPr="00124A75">
        <w:rPr>
          <w:rFonts w:eastAsia="Times New Roman" w:cs="Times New Roman"/>
          <w:szCs w:val="24"/>
        </w:rPr>
        <w:t xml:space="preserve"> Reston, VA: </w:t>
      </w:r>
      <w:proofErr w:type="spellStart"/>
      <w:r w:rsidR="00B301F6" w:rsidRPr="00124A75">
        <w:rPr>
          <w:rFonts w:eastAsia="Times New Roman" w:cs="Times New Roman"/>
          <w:szCs w:val="24"/>
        </w:rPr>
        <w:t>NAfME</w:t>
      </w:r>
      <w:proofErr w:type="spellEnd"/>
      <w:r w:rsidRPr="00124A75">
        <w:rPr>
          <w:rFonts w:eastAsia="Times New Roman" w:cs="Times New Roman"/>
          <w:szCs w:val="24"/>
        </w:rPr>
        <w:t xml:space="preserve">.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Dewey, J. (1938). </w:t>
      </w:r>
      <w:proofErr w:type="gramStart"/>
      <w:r w:rsidRPr="00124A75">
        <w:rPr>
          <w:rFonts w:eastAsia="Times New Roman" w:cs="Times New Roman"/>
          <w:i/>
          <w:szCs w:val="24"/>
        </w:rPr>
        <w:t>Experience and Education.</w:t>
      </w:r>
      <w:proofErr w:type="gramEnd"/>
      <w:r w:rsidRPr="00124A75">
        <w:rPr>
          <w:rFonts w:eastAsia="Times New Roman" w:cs="Times New Roman"/>
          <w:szCs w:val="24"/>
        </w:rPr>
        <w:t xml:space="preserve"> New York, NY: MacMillan.</w:t>
      </w:r>
    </w:p>
    <w:p w:rsidR="00784C7D" w:rsidRDefault="00784C7D" w:rsidP="00784C7D">
      <w:pPr>
        <w:spacing w:line="240" w:lineRule="auto"/>
        <w:ind w:left="720" w:hanging="720"/>
        <w:contextualSpacing/>
        <w:rPr>
          <w:rFonts w:eastAsia="Times New Roman" w:cs="Times New Roman"/>
          <w:szCs w:val="24"/>
        </w:rPr>
      </w:pPr>
    </w:p>
    <w:p w:rsidR="00F771DC"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Duncan-Andrade, J. (2008). Your best friend or your worst enemy: Youth popular culture, pedagogy, and curriculum in urban classrooms. In G. S. Goodman (Ed.)</w:t>
      </w:r>
      <w:proofErr w:type="gramStart"/>
      <w:r w:rsidRPr="00124A75">
        <w:rPr>
          <w:rFonts w:eastAsia="Times New Roman" w:cs="Times New Roman"/>
          <w:szCs w:val="24"/>
        </w:rPr>
        <w:t xml:space="preserve">,  </w:t>
      </w:r>
      <w:r w:rsidRPr="00124A75">
        <w:rPr>
          <w:rFonts w:eastAsia="Times New Roman" w:cs="Times New Roman"/>
          <w:i/>
          <w:iCs/>
          <w:szCs w:val="24"/>
        </w:rPr>
        <w:t>Educational</w:t>
      </w:r>
      <w:proofErr w:type="gramEnd"/>
      <w:r w:rsidRPr="00124A75">
        <w:rPr>
          <w:rFonts w:eastAsia="Times New Roman" w:cs="Times New Roman"/>
          <w:i/>
          <w:iCs/>
          <w:szCs w:val="24"/>
        </w:rPr>
        <w:t xml:space="preserve"> psychology: An application of critical constructivism </w:t>
      </w:r>
      <w:r w:rsidRPr="00124A75">
        <w:rPr>
          <w:rFonts w:eastAsia="Times New Roman" w:cs="Times New Roman"/>
          <w:iCs/>
          <w:szCs w:val="24"/>
        </w:rPr>
        <w:t>(pp. 113-143).</w:t>
      </w:r>
      <w:r w:rsidRPr="00124A75">
        <w:rPr>
          <w:rFonts w:eastAsia="Times New Roman" w:cs="Times New Roman"/>
          <w:szCs w:val="24"/>
        </w:rPr>
        <w:t xml:space="preserve"> New York, NY: Peter Lang.</w:t>
      </w:r>
    </w:p>
    <w:p w:rsidR="00784C7D" w:rsidRDefault="00784C7D" w:rsidP="00784C7D">
      <w:pPr>
        <w:spacing w:line="240" w:lineRule="auto"/>
        <w:ind w:left="720" w:hanging="720"/>
        <w:contextualSpacing/>
        <w:rPr>
          <w:rFonts w:eastAsia="Times New Roman" w:cs="Times New Roman"/>
          <w:szCs w:val="24"/>
        </w:rPr>
      </w:pPr>
    </w:p>
    <w:p w:rsidR="0099712A" w:rsidRPr="00FF125A" w:rsidRDefault="0099712A" w:rsidP="00784C7D">
      <w:pPr>
        <w:spacing w:line="240" w:lineRule="auto"/>
        <w:ind w:left="720" w:hanging="720"/>
        <w:contextualSpacing/>
        <w:rPr>
          <w:rFonts w:eastAsia="Times New Roman" w:cs="Times New Roman"/>
          <w:szCs w:val="24"/>
        </w:rPr>
      </w:pPr>
      <w:proofErr w:type="spellStart"/>
      <w:proofErr w:type="gramStart"/>
      <w:r>
        <w:rPr>
          <w:rFonts w:eastAsia="Times New Roman" w:cs="Times New Roman"/>
          <w:szCs w:val="24"/>
        </w:rPr>
        <w:t>Elpus</w:t>
      </w:r>
      <w:proofErr w:type="spellEnd"/>
      <w:r>
        <w:rPr>
          <w:rFonts w:eastAsia="Times New Roman" w:cs="Times New Roman"/>
          <w:szCs w:val="24"/>
        </w:rPr>
        <w:t>, K. &amp; Abril, C. R. (2011).</w:t>
      </w:r>
      <w:proofErr w:type="gramEnd"/>
      <w:r>
        <w:rPr>
          <w:rFonts w:eastAsia="Times New Roman" w:cs="Times New Roman"/>
          <w:szCs w:val="24"/>
        </w:rPr>
        <w:t xml:space="preserve"> High school music ensemble students in the United States: A demographic profile. </w:t>
      </w:r>
      <w:r>
        <w:rPr>
          <w:rFonts w:eastAsia="Times New Roman" w:cs="Times New Roman"/>
          <w:i/>
          <w:szCs w:val="24"/>
        </w:rPr>
        <w:t>Journal of Research in Music Education 59</w:t>
      </w:r>
      <w:r w:rsidR="00FF125A">
        <w:rPr>
          <w:rFonts w:eastAsia="Times New Roman" w:cs="Times New Roman"/>
          <w:i/>
          <w:szCs w:val="24"/>
        </w:rPr>
        <w:t>,</w:t>
      </w:r>
      <w:r w:rsidR="00FF125A">
        <w:rPr>
          <w:rFonts w:eastAsia="Times New Roman" w:cs="Times New Roman"/>
          <w:szCs w:val="24"/>
        </w:rPr>
        <w:t xml:space="preserve"> 128-145.</w:t>
      </w:r>
      <w:r w:rsidR="00E81422">
        <w:rPr>
          <w:rFonts w:eastAsia="Times New Roman" w:cs="Times New Roman"/>
          <w:szCs w:val="24"/>
        </w:rPr>
        <w:t xml:space="preserve"> </w:t>
      </w:r>
      <w:proofErr w:type="spellStart"/>
      <w:proofErr w:type="gramStart"/>
      <w:r w:rsidR="00E81422">
        <w:rPr>
          <w:rFonts w:eastAsia="Times New Roman" w:cs="Times New Roman"/>
          <w:szCs w:val="24"/>
        </w:rPr>
        <w:t>doi</w:t>
      </w:r>
      <w:proofErr w:type="spellEnd"/>
      <w:proofErr w:type="gramEnd"/>
      <w:r w:rsidR="00E81422" w:rsidRPr="00E81422">
        <w:rPr>
          <w:rFonts w:cs="Times New Roman"/>
          <w:szCs w:val="24"/>
        </w:rPr>
        <w:t>: 10.1177/0022429411405207</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Emmons, S. E. (2004). </w:t>
      </w:r>
      <w:proofErr w:type="gramStart"/>
      <w:r w:rsidRPr="00124A75">
        <w:rPr>
          <w:rFonts w:eastAsia="Times New Roman" w:cs="Times New Roman"/>
          <w:szCs w:val="24"/>
        </w:rPr>
        <w:t>Preparing teachers for popular music processes and practices.</w:t>
      </w:r>
      <w:proofErr w:type="gramEnd"/>
      <w:r w:rsidRPr="00124A75">
        <w:rPr>
          <w:rFonts w:eastAsia="Times New Roman" w:cs="Times New Roman"/>
          <w:szCs w:val="24"/>
        </w:rPr>
        <w:t xml:space="preserve">  In C. X. Rodriguez (Ed.)</w:t>
      </w:r>
      <w:proofErr w:type="gramStart"/>
      <w:r w:rsidRPr="00124A75">
        <w:rPr>
          <w:rFonts w:eastAsia="Times New Roman" w:cs="Times New Roman"/>
          <w:szCs w:val="24"/>
        </w:rPr>
        <w:t xml:space="preserve">,  </w:t>
      </w:r>
      <w:r w:rsidRPr="00124A75">
        <w:rPr>
          <w:rFonts w:eastAsia="Times New Roman" w:cs="Times New Roman"/>
          <w:i/>
          <w:iCs/>
          <w:szCs w:val="24"/>
        </w:rPr>
        <w:t>Bridging</w:t>
      </w:r>
      <w:proofErr w:type="gramEnd"/>
      <w:r w:rsidRPr="00124A75">
        <w:rPr>
          <w:rFonts w:eastAsia="Times New Roman" w:cs="Times New Roman"/>
          <w:i/>
          <w:iCs/>
          <w:szCs w:val="24"/>
        </w:rPr>
        <w:t xml:space="preserve"> the gap: Popular music and music education </w:t>
      </w:r>
      <w:r w:rsidRPr="00124A75">
        <w:rPr>
          <w:rFonts w:eastAsia="Times New Roman" w:cs="Times New Roman"/>
          <w:iCs/>
          <w:szCs w:val="24"/>
        </w:rPr>
        <w:t>(pp. 159-174).</w:t>
      </w:r>
      <w:r w:rsidRPr="00124A75">
        <w:rPr>
          <w:rFonts w:eastAsia="Times New Roman" w:cs="Times New Roman"/>
          <w:szCs w:val="24"/>
        </w:rPr>
        <w:t xml:space="preserve"> Reston, VA: </w:t>
      </w:r>
      <w:proofErr w:type="spellStart"/>
      <w:r w:rsidR="00B301F6" w:rsidRPr="00124A75">
        <w:rPr>
          <w:rFonts w:eastAsia="Times New Roman" w:cs="Times New Roman"/>
          <w:szCs w:val="24"/>
        </w:rPr>
        <w:t>NAfME</w:t>
      </w:r>
      <w:proofErr w:type="spellEnd"/>
      <w:r w:rsidRPr="00124A75">
        <w:rPr>
          <w:rFonts w:eastAsia="Times New Roman" w:cs="Times New Roman"/>
          <w:szCs w:val="24"/>
        </w:rPr>
        <w:t xml:space="preserve">.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proofErr w:type="gramStart"/>
      <w:r w:rsidRPr="00124A75">
        <w:rPr>
          <w:rFonts w:eastAsia="Times New Roman" w:cs="Times New Roman"/>
          <w:szCs w:val="24"/>
        </w:rPr>
        <w:t>Ensign, J. (2003).</w:t>
      </w:r>
      <w:proofErr w:type="gramEnd"/>
      <w:r w:rsidRPr="00124A75">
        <w:rPr>
          <w:rFonts w:eastAsia="Times New Roman" w:cs="Times New Roman"/>
          <w:szCs w:val="24"/>
        </w:rPr>
        <w:t xml:space="preserve"> </w:t>
      </w:r>
      <w:proofErr w:type="gramStart"/>
      <w:r w:rsidRPr="00124A75">
        <w:rPr>
          <w:rFonts w:eastAsia="Times New Roman" w:cs="Times New Roman"/>
          <w:szCs w:val="24"/>
        </w:rPr>
        <w:t>Including culturally relevant math in an urban school.</w:t>
      </w:r>
      <w:proofErr w:type="gramEnd"/>
      <w:r w:rsidRPr="00124A75">
        <w:rPr>
          <w:rFonts w:eastAsia="Times New Roman" w:cs="Times New Roman"/>
          <w:szCs w:val="24"/>
        </w:rPr>
        <w:t xml:space="preserve"> </w:t>
      </w:r>
      <w:r w:rsidRPr="00124A75">
        <w:rPr>
          <w:rFonts w:eastAsia="Times New Roman" w:cs="Times New Roman"/>
          <w:i/>
          <w:szCs w:val="24"/>
        </w:rPr>
        <w:t xml:space="preserve">Educational Studies, 34, </w:t>
      </w:r>
      <w:r w:rsidRPr="00124A75">
        <w:rPr>
          <w:rFonts w:eastAsia="Times New Roman" w:cs="Times New Roman"/>
          <w:szCs w:val="24"/>
        </w:rPr>
        <w:t xml:space="preserve">414-423.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proofErr w:type="spellStart"/>
      <w:r w:rsidRPr="00124A75">
        <w:rPr>
          <w:rFonts w:eastAsia="Times New Roman" w:cs="Times New Roman"/>
          <w:szCs w:val="24"/>
        </w:rPr>
        <w:t>Freier</w:t>
      </w:r>
      <w:proofErr w:type="spellEnd"/>
      <w:r w:rsidRPr="00124A75">
        <w:rPr>
          <w:rFonts w:eastAsia="Times New Roman" w:cs="Times New Roman"/>
          <w:szCs w:val="24"/>
        </w:rPr>
        <w:t xml:space="preserve">, P. (1982). </w:t>
      </w:r>
      <w:proofErr w:type="gramStart"/>
      <w:r w:rsidRPr="00124A75">
        <w:rPr>
          <w:rFonts w:eastAsia="Times New Roman" w:cs="Times New Roman"/>
          <w:i/>
          <w:szCs w:val="24"/>
        </w:rPr>
        <w:t xml:space="preserve">Pedagogy of the oppressed </w:t>
      </w:r>
      <w:r w:rsidRPr="00124A75">
        <w:rPr>
          <w:rFonts w:eastAsia="Times New Roman" w:cs="Times New Roman"/>
          <w:szCs w:val="24"/>
        </w:rPr>
        <w:t>(M. B. Ramos, Trans.)</w:t>
      </w:r>
      <w:r w:rsidRPr="00124A75">
        <w:rPr>
          <w:rFonts w:eastAsia="Times New Roman" w:cs="Times New Roman"/>
          <w:i/>
          <w:szCs w:val="24"/>
        </w:rPr>
        <w:t>.</w:t>
      </w:r>
      <w:proofErr w:type="gramEnd"/>
      <w:r w:rsidRPr="00124A75">
        <w:rPr>
          <w:rFonts w:eastAsia="Times New Roman" w:cs="Times New Roman"/>
          <w:i/>
          <w:szCs w:val="24"/>
        </w:rPr>
        <w:t xml:space="preserve"> </w:t>
      </w:r>
      <w:r w:rsidRPr="00124A75">
        <w:rPr>
          <w:rFonts w:eastAsia="Times New Roman" w:cs="Times New Roman"/>
          <w:szCs w:val="24"/>
        </w:rPr>
        <w:t xml:space="preserve">New York, NY: Continuum.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Froehlich, H. C. (2007). </w:t>
      </w:r>
      <w:r w:rsidRPr="00124A75">
        <w:rPr>
          <w:rFonts w:eastAsia="Times New Roman" w:cs="Times New Roman"/>
          <w:i/>
          <w:szCs w:val="24"/>
        </w:rPr>
        <w:t>Sociology for music teachers: Perspective for practice.</w:t>
      </w:r>
      <w:r w:rsidRPr="00124A75">
        <w:rPr>
          <w:rFonts w:eastAsia="Times New Roman" w:cs="Times New Roman"/>
          <w:szCs w:val="24"/>
        </w:rPr>
        <w:t xml:space="preserve"> Upper Saddle River, NJ: Pearson Education.</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Gay, G. (2002). </w:t>
      </w:r>
      <w:proofErr w:type="gramStart"/>
      <w:r w:rsidRPr="00124A75">
        <w:rPr>
          <w:rFonts w:eastAsia="Times New Roman" w:cs="Times New Roman"/>
          <w:szCs w:val="24"/>
        </w:rPr>
        <w:t>Preparing for culturally responsive teaching.</w:t>
      </w:r>
      <w:proofErr w:type="gramEnd"/>
      <w:r w:rsidRPr="00124A75">
        <w:rPr>
          <w:rFonts w:eastAsia="Times New Roman" w:cs="Times New Roman"/>
          <w:szCs w:val="24"/>
        </w:rPr>
        <w:t xml:space="preserve"> </w:t>
      </w:r>
      <w:r w:rsidRPr="00124A75">
        <w:rPr>
          <w:rFonts w:eastAsia="Times New Roman" w:cs="Times New Roman"/>
          <w:i/>
          <w:szCs w:val="24"/>
        </w:rPr>
        <w:t xml:space="preserve">Journal of Teacher Education, 53, </w:t>
      </w:r>
      <w:r w:rsidRPr="00124A75">
        <w:rPr>
          <w:rFonts w:eastAsia="Times New Roman" w:cs="Times New Roman"/>
          <w:szCs w:val="24"/>
        </w:rPr>
        <w:t>106-116</w:t>
      </w:r>
      <w:r w:rsidRPr="0050376C">
        <w:rPr>
          <w:rFonts w:eastAsia="Times New Roman" w:cs="Times New Roman"/>
          <w:szCs w:val="24"/>
        </w:rPr>
        <w:t xml:space="preserve">.  </w:t>
      </w:r>
      <w:proofErr w:type="spellStart"/>
      <w:proofErr w:type="gramStart"/>
      <w:r w:rsidR="0050376C" w:rsidRPr="0050376C">
        <w:rPr>
          <w:rStyle w:val="cit-sep"/>
          <w:rFonts w:cs="Times New Roman"/>
          <w:szCs w:val="24"/>
          <w:bdr w:val="none" w:sz="0" w:space="0" w:color="auto" w:frame="1"/>
          <w:shd w:val="clear" w:color="auto" w:fill="FFFFFF"/>
        </w:rPr>
        <w:t>doi</w:t>
      </w:r>
      <w:proofErr w:type="spellEnd"/>
      <w:proofErr w:type="gramEnd"/>
      <w:r w:rsidR="0050376C" w:rsidRPr="0050376C">
        <w:rPr>
          <w:rStyle w:val="cit-sep"/>
          <w:rFonts w:cs="Times New Roman"/>
          <w:szCs w:val="24"/>
          <w:bdr w:val="none" w:sz="0" w:space="0" w:color="auto" w:frame="1"/>
          <w:shd w:val="clear" w:color="auto" w:fill="FFFFFF"/>
        </w:rPr>
        <w:t xml:space="preserve">: </w:t>
      </w:r>
      <w:r w:rsidR="0050376C" w:rsidRPr="0050376C">
        <w:rPr>
          <w:rFonts w:cs="Times New Roman"/>
          <w:szCs w:val="24"/>
          <w:shd w:val="clear" w:color="auto" w:fill="FFFFFF"/>
        </w:rPr>
        <w:t>10.1177/0022487102053002003</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Gay, G. (2010). </w:t>
      </w:r>
      <w:r w:rsidRPr="00124A75">
        <w:rPr>
          <w:rFonts w:eastAsia="Times New Roman" w:cs="Times New Roman"/>
          <w:i/>
          <w:szCs w:val="24"/>
        </w:rPr>
        <w:t xml:space="preserve">Culturally responsive teaching: Theory, research, and practice </w:t>
      </w:r>
      <w:r w:rsidRPr="00124A75">
        <w:rPr>
          <w:rFonts w:eastAsia="Times New Roman" w:cs="Times New Roman"/>
          <w:szCs w:val="24"/>
        </w:rPr>
        <w:t>(2</w:t>
      </w:r>
      <w:r w:rsidRPr="00124A75">
        <w:rPr>
          <w:rFonts w:eastAsia="Times New Roman" w:cs="Times New Roman"/>
          <w:szCs w:val="24"/>
          <w:vertAlign w:val="superscript"/>
        </w:rPr>
        <w:t>nd</w:t>
      </w:r>
      <w:r w:rsidRPr="00124A75">
        <w:rPr>
          <w:rFonts w:eastAsia="Times New Roman" w:cs="Times New Roman"/>
          <w:szCs w:val="24"/>
        </w:rPr>
        <w:t xml:space="preserve"> </w:t>
      </w:r>
      <w:proofErr w:type="gramStart"/>
      <w:r w:rsidRPr="00124A75">
        <w:rPr>
          <w:rFonts w:eastAsia="Times New Roman" w:cs="Times New Roman"/>
          <w:szCs w:val="24"/>
        </w:rPr>
        <w:t>ed</w:t>
      </w:r>
      <w:proofErr w:type="gramEnd"/>
      <w:r w:rsidRPr="00124A75">
        <w:rPr>
          <w:rFonts w:eastAsia="Times New Roman" w:cs="Times New Roman"/>
          <w:szCs w:val="24"/>
        </w:rPr>
        <w:t xml:space="preserve">.). New York, NY: Teachers College Press.  </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r w:rsidRPr="00124A75">
        <w:rPr>
          <w:rFonts w:cs="Times New Roman"/>
          <w:szCs w:val="24"/>
        </w:rPr>
        <w:t xml:space="preserve">Gardner, J. W. (1964). </w:t>
      </w:r>
      <w:r w:rsidRPr="00124A75">
        <w:rPr>
          <w:rFonts w:cs="Times New Roman"/>
          <w:i/>
          <w:szCs w:val="24"/>
        </w:rPr>
        <w:t>Self-renewal: The individual and the innovative society.</w:t>
      </w:r>
      <w:r w:rsidRPr="00124A75">
        <w:rPr>
          <w:rFonts w:cs="Times New Roman"/>
          <w:szCs w:val="24"/>
        </w:rPr>
        <w:t xml:space="preserve"> New York, NY: Harper and Row.  </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proofErr w:type="gramStart"/>
      <w:r w:rsidRPr="00124A75">
        <w:rPr>
          <w:rFonts w:cs="Times New Roman"/>
          <w:szCs w:val="24"/>
        </w:rPr>
        <w:t xml:space="preserve">Ginsberg, M. B., &amp; </w:t>
      </w:r>
      <w:proofErr w:type="spellStart"/>
      <w:r w:rsidRPr="00124A75">
        <w:rPr>
          <w:rFonts w:cs="Times New Roman"/>
          <w:szCs w:val="24"/>
        </w:rPr>
        <w:t>Wlodkowski</w:t>
      </w:r>
      <w:proofErr w:type="spellEnd"/>
      <w:r w:rsidRPr="00124A75">
        <w:rPr>
          <w:rFonts w:cs="Times New Roman"/>
          <w:szCs w:val="24"/>
        </w:rPr>
        <w:t>, R. J. (2009).</w:t>
      </w:r>
      <w:proofErr w:type="gramEnd"/>
      <w:r w:rsidRPr="00124A75">
        <w:rPr>
          <w:rFonts w:cs="Times New Roman"/>
          <w:szCs w:val="24"/>
        </w:rPr>
        <w:t xml:space="preserve"> </w:t>
      </w:r>
      <w:r w:rsidRPr="00124A75">
        <w:rPr>
          <w:rFonts w:cs="Times New Roman"/>
          <w:i/>
          <w:szCs w:val="24"/>
        </w:rPr>
        <w:t xml:space="preserve">Diversity and motivation: Culturally responsive teaching in college </w:t>
      </w:r>
      <w:r w:rsidRPr="00124A75">
        <w:rPr>
          <w:rFonts w:cs="Times New Roman"/>
          <w:szCs w:val="24"/>
        </w:rPr>
        <w:t>(2</w:t>
      </w:r>
      <w:r w:rsidRPr="00124A75">
        <w:rPr>
          <w:rFonts w:cs="Times New Roman"/>
          <w:szCs w:val="24"/>
          <w:vertAlign w:val="superscript"/>
        </w:rPr>
        <w:t>nd</w:t>
      </w:r>
      <w:r w:rsidRPr="00124A75">
        <w:rPr>
          <w:rFonts w:cs="Times New Roman"/>
          <w:szCs w:val="24"/>
        </w:rPr>
        <w:t xml:space="preserve"> </w:t>
      </w:r>
      <w:proofErr w:type="gramStart"/>
      <w:r w:rsidRPr="00124A75">
        <w:rPr>
          <w:rFonts w:cs="Times New Roman"/>
          <w:szCs w:val="24"/>
        </w:rPr>
        <w:t>ed</w:t>
      </w:r>
      <w:proofErr w:type="gramEnd"/>
      <w:r w:rsidRPr="00124A75">
        <w:rPr>
          <w:rFonts w:cs="Times New Roman"/>
          <w:szCs w:val="24"/>
        </w:rPr>
        <w:t>.)</w:t>
      </w:r>
      <w:r w:rsidRPr="00124A75">
        <w:rPr>
          <w:rFonts w:cs="Times New Roman"/>
          <w:i/>
          <w:szCs w:val="24"/>
        </w:rPr>
        <w:t xml:space="preserve">. </w:t>
      </w:r>
      <w:r w:rsidRPr="00124A75">
        <w:rPr>
          <w:rFonts w:cs="Times New Roman"/>
          <w:szCs w:val="24"/>
        </w:rPr>
        <w:t xml:space="preserve">San Francisco, CA: </w:t>
      </w:r>
      <w:proofErr w:type="spellStart"/>
      <w:r w:rsidRPr="00124A75">
        <w:rPr>
          <w:rFonts w:cs="Times New Roman"/>
          <w:szCs w:val="24"/>
        </w:rPr>
        <w:t>Jossey</w:t>
      </w:r>
      <w:proofErr w:type="spellEnd"/>
      <w:r w:rsidRPr="00124A75">
        <w:rPr>
          <w:rFonts w:cs="Times New Roman"/>
          <w:szCs w:val="24"/>
        </w:rPr>
        <w:t>-Bass.</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Goodman, G. S. (2008). </w:t>
      </w:r>
      <w:proofErr w:type="gramStart"/>
      <w:r w:rsidRPr="00124A75">
        <w:rPr>
          <w:rFonts w:eastAsia="Times New Roman" w:cs="Times New Roman"/>
          <w:szCs w:val="24"/>
        </w:rPr>
        <w:t>Coming to a critical constructivism: Roots and branches.</w:t>
      </w:r>
      <w:proofErr w:type="gramEnd"/>
      <w:r w:rsidRPr="00124A75">
        <w:rPr>
          <w:rFonts w:eastAsia="Times New Roman" w:cs="Times New Roman"/>
          <w:szCs w:val="24"/>
        </w:rPr>
        <w:t xml:space="preserve"> In G. S. Goodman (Ed.)</w:t>
      </w:r>
      <w:proofErr w:type="gramStart"/>
      <w:r w:rsidRPr="00124A75">
        <w:rPr>
          <w:rFonts w:eastAsia="Times New Roman" w:cs="Times New Roman"/>
          <w:szCs w:val="24"/>
        </w:rPr>
        <w:t xml:space="preserve">,  </w:t>
      </w:r>
      <w:r w:rsidRPr="00124A75">
        <w:rPr>
          <w:rFonts w:eastAsia="Times New Roman" w:cs="Times New Roman"/>
          <w:i/>
          <w:iCs/>
          <w:szCs w:val="24"/>
        </w:rPr>
        <w:t>Educational</w:t>
      </w:r>
      <w:proofErr w:type="gramEnd"/>
      <w:r w:rsidRPr="00124A75">
        <w:rPr>
          <w:rFonts w:eastAsia="Times New Roman" w:cs="Times New Roman"/>
          <w:i/>
          <w:iCs/>
          <w:szCs w:val="24"/>
        </w:rPr>
        <w:t xml:space="preserve"> psychology: An application of critical constructivism </w:t>
      </w:r>
      <w:r w:rsidRPr="00124A75">
        <w:rPr>
          <w:rFonts w:eastAsia="Times New Roman" w:cs="Times New Roman"/>
          <w:iCs/>
          <w:szCs w:val="24"/>
        </w:rPr>
        <w:t>(pp. 13-32).</w:t>
      </w:r>
      <w:r w:rsidRPr="00124A75">
        <w:rPr>
          <w:rFonts w:eastAsia="Times New Roman" w:cs="Times New Roman"/>
          <w:szCs w:val="24"/>
        </w:rPr>
        <w:t xml:space="preserve"> New York, NY: Peter Lang.</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proofErr w:type="spellStart"/>
      <w:proofErr w:type="gramStart"/>
      <w:r w:rsidRPr="00124A75">
        <w:rPr>
          <w:rFonts w:eastAsia="Times New Roman" w:cs="Times New Roman"/>
          <w:szCs w:val="24"/>
        </w:rPr>
        <w:lastRenderedPageBreak/>
        <w:t>Gracyk</w:t>
      </w:r>
      <w:proofErr w:type="spellEnd"/>
      <w:r w:rsidRPr="00124A75">
        <w:rPr>
          <w:rFonts w:eastAsia="Times New Roman" w:cs="Times New Roman"/>
          <w:szCs w:val="24"/>
        </w:rPr>
        <w:t>, T. (2004).</w:t>
      </w:r>
      <w:proofErr w:type="gramEnd"/>
      <w:r w:rsidRPr="00124A75">
        <w:rPr>
          <w:rFonts w:eastAsia="Times New Roman" w:cs="Times New Roman"/>
          <w:szCs w:val="24"/>
        </w:rPr>
        <w:t xml:space="preserve"> Popular music: The very idea of listening to it. In C. X. Rodriguez (Ed.)</w:t>
      </w:r>
      <w:proofErr w:type="gramStart"/>
      <w:r w:rsidRPr="00124A75">
        <w:rPr>
          <w:rFonts w:eastAsia="Times New Roman" w:cs="Times New Roman"/>
          <w:szCs w:val="24"/>
        </w:rPr>
        <w:t xml:space="preserve">,  </w:t>
      </w:r>
      <w:r w:rsidRPr="00124A75">
        <w:rPr>
          <w:rFonts w:eastAsia="Times New Roman" w:cs="Times New Roman"/>
          <w:i/>
          <w:iCs/>
          <w:szCs w:val="24"/>
        </w:rPr>
        <w:t>Bridging</w:t>
      </w:r>
      <w:proofErr w:type="gramEnd"/>
      <w:r w:rsidRPr="00124A75">
        <w:rPr>
          <w:rFonts w:eastAsia="Times New Roman" w:cs="Times New Roman"/>
          <w:i/>
          <w:iCs/>
          <w:szCs w:val="24"/>
        </w:rPr>
        <w:t xml:space="preserve"> the gap: Popular music and music education </w:t>
      </w:r>
      <w:r w:rsidRPr="00124A75">
        <w:rPr>
          <w:rFonts w:eastAsia="Times New Roman" w:cs="Times New Roman"/>
          <w:iCs/>
          <w:szCs w:val="24"/>
        </w:rPr>
        <w:t>(pp. 51-70).</w:t>
      </w:r>
      <w:r w:rsidRPr="00124A75">
        <w:rPr>
          <w:rFonts w:eastAsia="Times New Roman" w:cs="Times New Roman"/>
          <w:szCs w:val="24"/>
        </w:rPr>
        <w:t xml:space="preserve"> Reston, VA: </w:t>
      </w:r>
      <w:proofErr w:type="spellStart"/>
      <w:r w:rsidR="00B301F6" w:rsidRPr="00124A75">
        <w:rPr>
          <w:rFonts w:eastAsia="Times New Roman" w:cs="Times New Roman"/>
          <w:szCs w:val="24"/>
        </w:rPr>
        <w:t>NAfME</w:t>
      </w:r>
      <w:proofErr w:type="spellEnd"/>
      <w:r w:rsidRPr="00124A75">
        <w:rPr>
          <w:rFonts w:eastAsia="Times New Roman" w:cs="Times New Roman"/>
          <w:szCs w:val="24"/>
        </w:rPr>
        <w:t xml:space="preserve">.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Green, L. (1988). </w:t>
      </w:r>
      <w:r w:rsidRPr="00124A75">
        <w:rPr>
          <w:rFonts w:eastAsia="Times New Roman" w:cs="Times New Roman"/>
          <w:i/>
          <w:iCs/>
          <w:szCs w:val="24"/>
        </w:rPr>
        <w:t xml:space="preserve">Music on deaf ears: Musical meaning, ideology, education. </w:t>
      </w:r>
      <w:r w:rsidRPr="00124A75">
        <w:rPr>
          <w:rFonts w:eastAsia="Times New Roman" w:cs="Times New Roman"/>
          <w:szCs w:val="24"/>
        </w:rPr>
        <w:t xml:space="preserve">New York, NY: Manchester University Press.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Green, L. (2001). </w:t>
      </w:r>
      <w:r w:rsidRPr="00124A75">
        <w:rPr>
          <w:rFonts w:eastAsia="Times New Roman" w:cs="Times New Roman"/>
          <w:i/>
          <w:iCs/>
          <w:szCs w:val="24"/>
        </w:rPr>
        <w:t xml:space="preserve">How popular musicians learn: A way ahead for music education. </w:t>
      </w:r>
      <w:r w:rsidR="003200FD">
        <w:rPr>
          <w:rFonts w:eastAsia="Times New Roman" w:cs="Times New Roman"/>
          <w:szCs w:val="24"/>
        </w:rPr>
        <w:t>Burlington, VT</w:t>
      </w:r>
      <w:r w:rsidRPr="00124A75">
        <w:rPr>
          <w:rFonts w:eastAsia="Times New Roman" w:cs="Times New Roman"/>
          <w:szCs w:val="24"/>
        </w:rPr>
        <w:t xml:space="preserve">: </w:t>
      </w:r>
      <w:proofErr w:type="spellStart"/>
      <w:r w:rsidRPr="00124A75">
        <w:rPr>
          <w:rFonts w:eastAsia="Times New Roman" w:cs="Times New Roman"/>
          <w:szCs w:val="24"/>
        </w:rPr>
        <w:t>Ashgate</w:t>
      </w:r>
      <w:proofErr w:type="spellEnd"/>
      <w:r w:rsidRPr="00124A75">
        <w:rPr>
          <w:rFonts w:eastAsia="Times New Roman" w:cs="Times New Roman"/>
          <w:szCs w:val="24"/>
        </w:rPr>
        <w:t>.</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Green, L. (2004). What can music educators learn from popular musicians? In C. X. Rodriguez (Ed.), </w:t>
      </w:r>
      <w:proofErr w:type="gramStart"/>
      <w:r w:rsidRPr="00124A75">
        <w:rPr>
          <w:rFonts w:eastAsia="Times New Roman" w:cs="Times New Roman"/>
          <w:i/>
          <w:iCs/>
          <w:szCs w:val="24"/>
        </w:rPr>
        <w:t>Bridging</w:t>
      </w:r>
      <w:proofErr w:type="gramEnd"/>
      <w:r w:rsidRPr="00124A75">
        <w:rPr>
          <w:rFonts w:eastAsia="Times New Roman" w:cs="Times New Roman"/>
          <w:i/>
          <w:iCs/>
          <w:szCs w:val="24"/>
        </w:rPr>
        <w:t xml:space="preserve"> the gap: Popular music and music education </w:t>
      </w:r>
      <w:r w:rsidRPr="00124A75">
        <w:rPr>
          <w:rFonts w:eastAsia="Times New Roman" w:cs="Times New Roman"/>
          <w:iCs/>
          <w:szCs w:val="24"/>
        </w:rPr>
        <w:t>(pp. 225-240).</w:t>
      </w:r>
      <w:r w:rsidRPr="00124A75">
        <w:rPr>
          <w:rFonts w:eastAsia="Times New Roman" w:cs="Times New Roman"/>
          <w:szCs w:val="24"/>
        </w:rPr>
        <w:t xml:space="preserve"> Reston, VA: </w:t>
      </w:r>
      <w:proofErr w:type="spellStart"/>
      <w:r w:rsidRPr="00124A75">
        <w:rPr>
          <w:rFonts w:eastAsia="Times New Roman" w:cs="Times New Roman"/>
          <w:szCs w:val="24"/>
        </w:rPr>
        <w:t>NAfME</w:t>
      </w:r>
      <w:proofErr w:type="spellEnd"/>
      <w:r w:rsidRPr="00124A75">
        <w:rPr>
          <w:rFonts w:eastAsia="Times New Roman" w:cs="Times New Roman"/>
          <w:szCs w:val="24"/>
        </w:rPr>
        <w:t xml:space="preserve">.  </w:t>
      </w:r>
    </w:p>
    <w:p w:rsidR="00784C7D" w:rsidRDefault="00784C7D" w:rsidP="00784C7D">
      <w:pPr>
        <w:spacing w:line="240" w:lineRule="auto"/>
        <w:ind w:left="720" w:hanging="720"/>
        <w:contextualSpacing/>
        <w:rPr>
          <w:rFonts w:eastAsia="Times New Roman" w:cs="Times New Roman"/>
          <w:szCs w:val="24"/>
        </w:rPr>
      </w:pPr>
    </w:p>
    <w:p w:rsidR="00F771DC" w:rsidRPr="00E81422"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Green, L. (2005a). Musical meaning and social reproduction: A case for retrieving autonomy. </w:t>
      </w:r>
      <w:r w:rsidRPr="00124A75">
        <w:rPr>
          <w:rFonts w:eastAsia="Times New Roman" w:cs="Times New Roman"/>
          <w:i/>
          <w:iCs/>
          <w:szCs w:val="24"/>
        </w:rPr>
        <w:t>Educational Philosophy and Theory, 37</w:t>
      </w:r>
      <w:r w:rsidRPr="00124A75">
        <w:rPr>
          <w:rFonts w:eastAsia="Times New Roman" w:cs="Times New Roman"/>
          <w:szCs w:val="24"/>
        </w:rPr>
        <w:t xml:space="preserve">, 77-92. </w:t>
      </w:r>
      <w:r w:rsidRPr="00E81422">
        <w:rPr>
          <w:rStyle w:val="apple-converted-space"/>
          <w:rFonts w:cs="Times New Roman"/>
          <w:szCs w:val="24"/>
          <w:bdr w:val="none" w:sz="0" w:space="0" w:color="auto" w:frame="1"/>
          <w:shd w:val="clear" w:color="auto" w:fill="FFFFFF"/>
        </w:rPr>
        <w:t> </w:t>
      </w:r>
      <w:r w:rsidRPr="00E81422">
        <w:rPr>
          <w:rStyle w:val="medium-font"/>
          <w:rFonts w:cs="Times New Roman"/>
          <w:szCs w:val="24"/>
          <w:bdr w:val="none" w:sz="0" w:space="0" w:color="auto" w:frame="1"/>
          <w:shd w:val="clear" w:color="auto" w:fill="FFFFFF"/>
        </w:rPr>
        <w:t>doi:10.1111/j.1469-5812.2005.00099.x</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Green, L., (2005b) </w:t>
      </w:r>
      <w:proofErr w:type="gramStart"/>
      <w:r w:rsidRPr="00124A75">
        <w:rPr>
          <w:rFonts w:eastAsia="Times New Roman" w:cs="Times New Roman"/>
          <w:szCs w:val="24"/>
        </w:rPr>
        <w:t>The</w:t>
      </w:r>
      <w:proofErr w:type="gramEnd"/>
      <w:r w:rsidRPr="00124A75">
        <w:rPr>
          <w:rFonts w:eastAsia="Times New Roman" w:cs="Times New Roman"/>
          <w:szCs w:val="24"/>
        </w:rPr>
        <w:t xml:space="preserve"> music curriculum as lived experience: Children's “natural” music-learning processes. </w:t>
      </w:r>
      <w:r w:rsidRPr="00124A75">
        <w:rPr>
          <w:rFonts w:eastAsia="Times New Roman" w:cs="Times New Roman"/>
          <w:i/>
          <w:iCs/>
          <w:szCs w:val="24"/>
        </w:rPr>
        <w:t>Music Educators Journal, 91</w:t>
      </w:r>
      <w:r w:rsidRPr="00124A75">
        <w:rPr>
          <w:rFonts w:eastAsia="Times New Roman" w:cs="Times New Roman"/>
          <w:szCs w:val="24"/>
        </w:rPr>
        <w:t xml:space="preserve">(4), 27-32. </w:t>
      </w:r>
      <w:proofErr w:type="gramStart"/>
      <w:r w:rsidRPr="00124A75">
        <w:rPr>
          <w:rFonts w:eastAsia="Times New Roman" w:cs="Times New Roman"/>
          <w:szCs w:val="24"/>
        </w:rPr>
        <w:t>doi:</w:t>
      </w:r>
      <w:proofErr w:type="gramEnd"/>
      <w:r w:rsidRPr="00124A75">
        <w:rPr>
          <w:rFonts w:eastAsia="Times New Roman" w:cs="Times New Roman"/>
          <w:szCs w:val="24"/>
        </w:rPr>
        <w:t>10.2307/3400155</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Green, L. (2006). Popular music education in and for itself, and for 'other' music: Current research in the classroom. </w:t>
      </w:r>
      <w:r w:rsidRPr="00124A75">
        <w:rPr>
          <w:rFonts w:eastAsia="Times New Roman" w:cs="Times New Roman"/>
          <w:i/>
          <w:iCs/>
          <w:szCs w:val="24"/>
        </w:rPr>
        <w:t>International Journal of Music Education, 24</w:t>
      </w:r>
      <w:r w:rsidRPr="00124A75">
        <w:rPr>
          <w:rFonts w:eastAsia="Times New Roman" w:cs="Times New Roman"/>
          <w:szCs w:val="24"/>
        </w:rPr>
        <w:t xml:space="preserve">, 101-118. </w:t>
      </w:r>
      <w:proofErr w:type="gramStart"/>
      <w:r w:rsidRPr="00124A75">
        <w:rPr>
          <w:rStyle w:val="cit-sep"/>
          <w:rFonts w:cs="Times New Roman"/>
          <w:color w:val="222222"/>
          <w:szCs w:val="24"/>
          <w:bdr w:val="none" w:sz="0" w:space="0" w:color="auto" w:frame="1"/>
          <w:shd w:val="clear" w:color="auto" w:fill="FFFFFF"/>
        </w:rPr>
        <w:t>doi:</w:t>
      </w:r>
      <w:proofErr w:type="gramEnd"/>
      <w:r w:rsidRPr="00124A75">
        <w:rPr>
          <w:rFonts w:cs="Times New Roman"/>
          <w:color w:val="222222"/>
          <w:szCs w:val="24"/>
          <w:shd w:val="clear" w:color="auto" w:fill="FFFFFF"/>
        </w:rPr>
        <w:t>10.1177/0255761406065471</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Green, L. (2008a). Group cooperation, inclusion and disaffected pupils: Some responses to informal learning in the music classroom. </w:t>
      </w:r>
      <w:r w:rsidRPr="00124A75">
        <w:rPr>
          <w:rFonts w:eastAsia="Times New Roman" w:cs="Times New Roman"/>
          <w:i/>
          <w:iCs/>
          <w:szCs w:val="24"/>
        </w:rPr>
        <w:t>Music Education Research, 10</w:t>
      </w:r>
      <w:r w:rsidRPr="00124A75">
        <w:rPr>
          <w:rFonts w:eastAsia="Times New Roman" w:cs="Times New Roman"/>
          <w:szCs w:val="24"/>
        </w:rPr>
        <w:t xml:space="preserve">, 177-192. </w:t>
      </w:r>
      <w:proofErr w:type="gramStart"/>
      <w:r w:rsidRPr="00124A75">
        <w:rPr>
          <w:rFonts w:eastAsia="Times New Roman" w:cs="Times New Roman"/>
          <w:bCs/>
          <w:szCs w:val="24"/>
        </w:rPr>
        <w:t>doi:</w:t>
      </w:r>
      <w:proofErr w:type="gramEnd"/>
      <w:r w:rsidRPr="00124A75">
        <w:rPr>
          <w:rFonts w:eastAsia="Times New Roman" w:cs="Times New Roman"/>
          <w:szCs w:val="24"/>
        </w:rPr>
        <w:t xml:space="preserve">10.1080/14613800802079049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Green, L. (2008b). </w:t>
      </w:r>
      <w:r w:rsidRPr="00124A75">
        <w:rPr>
          <w:rFonts w:eastAsia="Times New Roman" w:cs="Times New Roman"/>
          <w:i/>
          <w:iCs/>
          <w:szCs w:val="24"/>
        </w:rPr>
        <w:t xml:space="preserve">Music, informal learning and the school: </w:t>
      </w:r>
      <w:proofErr w:type="gramStart"/>
      <w:r w:rsidRPr="00124A75">
        <w:rPr>
          <w:rFonts w:eastAsia="Times New Roman" w:cs="Times New Roman"/>
          <w:i/>
          <w:iCs/>
          <w:szCs w:val="24"/>
        </w:rPr>
        <w:t>A new</w:t>
      </w:r>
      <w:proofErr w:type="gramEnd"/>
      <w:r w:rsidRPr="00124A75">
        <w:rPr>
          <w:rFonts w:eastAsia="Times New Roman" w:cs="Times New Roman"/>
          <w:i/>
          <w:iCs/>
          <w:szCs w:val="24"/>
        </w:rPr>
        <w:t xml:space="preserve"> classroom pedagogy.</w:t>
      </w:r>
      <w:r w:rsidRPr="00124A75">
        <w:rPr>
          <w:rFonts w:eastAsia="Times New Roman" w:cs="Times New Roman"/>
          <w:szCs w:val="24"/>
        </w:rPr>
        <w:t xml:space="preserve"> </w:t>
      </w:r>
      <w:r w:rsidR="003200FD">
        <w:rPr>
          <w:rFonts w:eastAsia="Times New Roman" w:cs="Times New Roman"/>
          <w:szCs w:val="24"/>
        </w:rPr>
        <w:t>Burlington, VT</w:t>
      </w:r>
      <w:r w:rsidRPr="00124A75">
        <w:rPr>
          <w:rFonts w:eastAsia="Times New Roman" w:cs="Times New Roman"/>
          <w:szCs w:val="24"/>
        </w:rPr>
        <w:t xml:space="preserve">: </w:t>
      </w:r>
      <w:proofErr w:type="spellStart"/>
      <w:r w:rsidRPr="00124A75">
        <w:rPr>
          <w:rFonts w:eastAsia="Times New Roman" w:cs="Times New Roman"/>
          <w:szCs w:val="24"/>
        </w:rPr>
        <w:t>Ashgate</w:t>
      </w:r>
      <w:proofErr w:type="spellEnd"/>
      <w:r w:rsidRPr="00124A75">
        <w:rPr>
          <w:rFonts w:eastAsia="Times New Roman" w:cs="Times New Roman"/>
          <w:szCs w:val="24"/>
        </w:rPr>
        <w:t xml:space="preserve">.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Green, L. (2009). </w:t>
      </w:r>
      <w:proofErr w:type="gramStart"/>
      <w:r w:rsidRPr="00124A75">
        <w:rPr>
          <w:rFonts w:eastAsia="Times New Roman" w:cs="Times New Roman"/>
          <w:szCs w:val="24"/>
        </w:rPr>
        <w:t>Response to special issue of “Action, criticism and theory for music education” concerning “Music, informal learning and the school: A new classroom pedagogy”.</w:t>
      </w:r>
      <w:proofErr w:type="gramEnd"/>
      <w:r w:rsidRPr="00124A75">
        <w:rPr>
          <w:rFonts w:eastAsia="Times New Roman" w:cs="Times New Roman"/>
          <w:szCs w:val="24"/>
        </w:rPr>
        <w:t xml:space="preserve"> </w:t>
      </w:r>
      <w:r w:rsidRPr="00124A75">
        <w:rPr>
          <w:rFonts w:eastAsia="Times New Roman" w:cs="Times New Roman"/>
          <w:i/>
          <w:iCs/>
          <w:szCs w:val="24"/>
        </w:rPr>
        <w:t>Action, Criticism, and Theory for Music Education, 8</w:t>
      </w:r>
      <w:proofErr w:type="gramStart"/>
      <w:r w:rsidRPr="00124A75">
        <w:rPr>
          <w:rFonts w:eastAsia="Times New Roman" w:cs="Times New Roman"/>
          <w:i/>
          <w:iCs/>
          <w:szCs w:val="24"/>
        </w:rPr>
        <w:t>,</w:t>
      </w:r>
      <w:r w:rsidRPr="00124A75">
        <w:rPr>
          <w:rFonts w:eastAsia="Times New Roman" w:cs="Times New Roman"/>
          <w:szCs w:val="24"/>
        </w:rPr>
        <w:t>(</w:t>
      </w:r>
      <w:proofErr w:type="gramEnd"/>
      <w:r w:rsidRPr="00124A75">
        <w:rPr>
          <w:rFonts w:eastAsia="Times New Roman" w:cs="Times New Roman"/>
          <w:szCs w:val="24"/>
        </w:rPr>
        <w:t>2), 120-132. Retrieved from http://act.maydaygroup.org/articles/Green8_2.pdf</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cs="Times New Roman"/>
          <w:bCs/>
          <w:szCs w:val="24"/>
        </w:rPr>
        <w:t xml:space="preserve">Hackett, T. L. (2003). </w:t>
      </w:r>
      <w:proofErr w:type="gramStart"/>
      <w:r w:rsidRPr="00124A75">
        <w:rPr>
          <w:rFonts w:cs="Times New Roman"/>
          <w:bCs/>
          <w:szCs w:val="24"/>
        </w:rPr>
        <w:t>Teaching them through who they are.</w:t>
      </w:r>
      <w:proofErr w:type="gramEnd"/>
      <w:r w:rsidRPr="00124A75">
        <w:rPr>
          <w:rFonts w:cs="Times New Roman"/>
          <w:bCs/>
          <w:szCs w:val="24"/>
        </w:rPr>
        <w:t xml:space="preserve"> </w:t>
      </w:r>
      <w:r w:rsidRPr="00124A75">
        <w:rPr>
          <w:rFonts w:eastAsia="Times New Roman" w:cs="Times New Roman"/>
          <w:szCs w:val="24"/>
        </w:rPr>
        <w:t xml:space="preserve">In G. Gay (Ed.), </w:t>
      </w:r>
      <w:r w:rsidRPr="00124A75">
        <w:rPr>
          <w:rFonts w:eastAsia="Times New Roman" w:cs="Times New Roman"/>
          <w:i/>
          <w:szCs w:val="24"/>
        </w:rPr>
        <w:t xml:space="preserve">Becoming multicultural educators: Personal journey toward professional agency </w:t>
      </w:r>
      <w:r w:rsidRPr="00124A75">
        <w:rPr>
          <w:rFonts w:eastAsia="Times New Roman" w:cs="Times New Roman"/>
          <w:szCs w:val="24"/>
        </w:rPr>
        <w:t>(pp. 315-340)</w:t>
      </w:r>
      <w:r w:rsidRPr="00124A75">
        <w:rPr>
          <w:rFonts w:eastAsia="Times New Roman" w:cs="Times New Roman"/>
          <w:i/>
          <w:szCs w:val="24"/>
        </w:rPr>
        <w:t xml:space="preserve">.  </w:t>
      </w:r>
      <w:r w:rsidRPr="00124A75">
        <w:rPr>
          <w:rFonts w:eastAsia="Times New Roman" w:cs="Times New Roman"/>
          <w:szCs w:val="24"/>
        </w:rPr>
        <w:t xml:space="preserve">San Francisco, CA: </w:t>
      </w:r>
      <w:proofErr w:type="spellStart"/>
      <w:r w:rsidRPr="00124A75">
        <w:rPr>
          <w:rFonts w:eastAsia="Times New Roman" w:cs="Times New Roman"/>
          <w:szCs w:val="24"/>
        </w:rPr>
        <w:t>Jossey</w:t>
      </w:r>
      <w:proofErr w:type="spellEnd"/>
      <w:r w:rsidRPr="00124A75">
        <w:rPr>
          <w:rFonts w:eastAsia="Times New Roman" w:cs="Times New Roman"/>
          <w:szCs w:val="24"/>
        </w:rPr>
        <w:t xml:space="preserve">-Bass.  </w:t>
      </w:r>
    </w:p>
    <w:p w:rsidR="00784C7D" w:rsidRDefault="00784C7D" w:rsidP="00784C7D">
      <w:pPr>
        <w:tabs>
          <w:tab w:val="left" w:pos="1815"/>
        </w:tabs>
        <w:spacing w:line="240" w:lineRule="auto"/>
        <w:ind w:left="720" w:hanging="720"/>
        <w:contextualSpacing/>
        <w:rPr>
          <w:rFonts w:cs="Times New Roman"/>
          <w:szCs w:val="24"/>
        </w:rPr>
      </w:pPr>
    </w:p>
    <w:p w:rsidR="00F771DC" w:rsidRPr="00124A75" w:rsidRDefault="00F771DC" w:rsidP="00784C7D">
      <w:pPr>
        <w:tabs>
          <w:tab w:val="left" w:pos="1815"/>
        </w:tabs>
        <w:spacing w:line="240" w:lineRule="auto"/>
        <w:ind w:left="720" w:hanging="720"/>
        <w:contextualSpacing/>
        <w:rPr>
          <w:rFonts w:cs="Times New Roman"/>
          <w:szCs w:val="24"/>
        </w:rPr>
      </w:pPr>
      <w:proofErr w:type="spellStart"/>
      <w:proofErr w:type="gramStart"/>
      <w:r w:rsidRPr="00124A75">
        <w:rPr>
          <w:rFonts w:cs="Times New Roman"/>
          <w:szCs w:val="24"/>
        </w:rPr>
        <w:t>Hanslick</w:t>
      </w:r>
      <w:proofErr w:type="spellEnd"/>
      <w:r w:rsidRPr="00124A75">
        <w:rPr>
          <w:rFonts w:cs="Times New Roman"/>
          <w:szCs w:val="24"/>
        </w:rPr>
        <w:t>, E. (1854/1986).</w:t>
      </w:r>
      <w:proofErr w:type="gramEnd"/>
      <w:r w:rsidRPr="00124A75">
        <w:rPr>
          <w:rFonts w:cs="Times New Roman"/>
          <w:szCs w:val="24"/>
        </w:rPr>
        <w:t xml:space="preserve"> In G. </w:t>
      </w:r>
      <w:proofErr w:type="spellStart"/>
      <w:r w:rsidRPr="00124A75">
        <w:rPr>
          <w:rFonts w:cs="Times New Roman"/>
          <w:szCs w:val="24"/>
        </w:rPr>
        <w:t>Payzant</w:t>
      </w:r>
      <w:proofErr w:type="spellEnd"/>
      <w:r w:rsidRPr="00124A75">
        <w:rPr>
          <w:rFonts w:cs="Times New Roman"/>
          <w:szCs w:val="24"/>
        </w:rPr>
        <w:t xml:space="preserve"> (Ed. &amp; Trans.), </w:t>
      </w:r>
      <w:r w:rsidRPr="00124A75">
        <w:rPr>
          <w:rFonts w:cs="Times New Roman"/>
          <w:i/>
          <w:iCs/>
          <w:szCs w:val="24"/>
        </w:rPr>
        <w:t>On the musically beautiful: A contribution towards the revision of aesthetics in music.</w:t>
      </w:r>
      <w:r w:rsidRPr="00124A75">
        <w:rPr>
          <w:rFonts w:cs="Times New Roman"/>
          <w:szCs w:val="24"/>
        </w:rPr>
        <w:t xml:space="preserve">  Indianapolis, IN: Hackett.  </w:t>
      </w:r>
    </w:p>
    <w:p w:rsidR="00784C7D" w:rsidRDefault="00784C7D" w:rsidP="00784C7D">
      <w:pPr>
        <w:spacing w:line="240" w:lineRule="auto"/>
        <w:ind w:left="720" w:hanging="720"/>
        <w:contextualSpacing/>
        <w:rPr>
          <w:rFonts w:cs="Times New Roman"/>
          <w:bCs/>
          <w:szCs w:val="24"/>
        </w:rPr>
      </w:pPr>
    </w:p>
    <w:p w:rsidR="00876C46" w:rsidRPr="00876C46" w:rsidRDefault="00876C46" w:rsidP="00784C7D">
      <w:pPr>
        <w:spacing w:line="240" w:lineRule="auto"/>
        <w:ind w:left="720" w:hanging="720"/>
        <w:contextualSpacing/>
        <w:rPr>
          <w:rFonts w:cs="Times New Roman"/>
          <w:bCs/>
          <w:szCs w:val="24"/>
        </w:rPr>
      </w:pPr>
      <w:r>
        <w:rPr>
          <w:rFonts w:cs="Times New Roman"/>
          <w:bCs/>
          <w:szCs w:val="24"/>
        </w:rPr>
        <w:lastRenderedPageBreak/>
        <w:t xml:space="preserve">Harris, K. R. &amp; Graham, S. (1994). Constructivism: Principles, paradigms, and integration. </w:t>
      </w:r>
      <w:r>
        <w:rPr>
          <w:rFonts w:cs="Times New Roman"/>
          <w:bCs/>
          <w:i/>
          <w:szCs w:val="24"/>
        </w:rPr>
        <w:t>The Journal of Special Education, 28</w:t>
      </w:r>
      <w:r>
        <w:rPr>
          <w:rFonts w:cs="Times New Roman"/>
          <w:bCs/>
          <w:szCs w:val="24"/>
        </w:rPr>
        <w:t xml:space="preserve">, 233-247.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Hein, G. (1991). </w:t>
      </w:r>
      <w:proofErr w:type="gramStart"/>
      <w:r w:rsidRPr="00124A75">
        <w:rPr>
          <w:rFonts w:cs="Times New Roman"/>
          <w:bCs/>
          <w:i/>
          <w:szCs w:val="24"/>
        </w:rPr>
        <w:t>Constructivist Learning Theory.</w:t>
      </w:r>
      <w:proofErr w:type="gramEnd"/>
      <w:r w:rsidRPr="00124A75">
        <w:rPr>
          <w:rFonts w:cs="Times New Roman"/>
          <w:bCs/>
          <w:i/>
          <w:szCs w:val="24"/>
        </w:rPr>
        <w:t xml:space="preserve">  </w:t>
      </w:r>
      <w:r w:rsidRPr="00124A75">
        <w:rPr>
          <w:rFonts w:cs="Times New Roman"/>
          <w:bCs/>
          <w:szCs w:val="24"/>
        </w:rPr>
        <w:t xml:space="preserve">Available: http://www.exploratorium.edu/IFI/resources/constructivistlearning.html.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spellStart"/>
      <w:proofErr w:type="gramStart"/>
      <w:r w:rsidRPr="00124A75">
        <w:rPr>
          <w:rFonts w:cs="Times New Roman"/>
          <w:bCs/>
          <w:szCs w:val="24"/>
        </w:rPr>
        <w:t>Heylighen</w:t>
      </w:r>
      <w:proofErr w:type="spellEnd"/>
      <w:r w:rsidRPr="00124A75">
        <w:rPr>
          <w:rFonts w:cs="Times New Roman"/>
          <w:bCs/>
          <w:szCs w:val="24"/>
        </w:rPr>
        <w:t>, F. (1997).</w:t>
      </w:r>
      <w:proofErr w:type="gramEnd"/>
      <w:r w:rsidRPr="00124A75">
        <w:rPr>
          <w:rFonts w:cs="Times New Roman"/>
          <w:bCs/>
          <w:szCs w:val="24"/>
        </w:rPr>
        <w:t xml:space="preserve"> </w:t>
      </w:r>
      <w:proofErr w:type="gramStart"/>
      <w:r w:rsidRPr="00124A75">
        <w:rPr>
          <w:rFonts w:cs="Times New Roman"/>
          <w:bCs/>
          <w:i/>
          <w:szCs w:val="24"/>
        </w:rPr>
        <w:t>Epistemological constructivism.</w:t>
      </w:r>
      <w:proofErr w:type="gramEnd"/>
      <w:r w:rsidRPr="00124A75">
        <w:rPr>
          <w:rFonts w:cs="Times New Roman"/>
          <w:bCs/>
          <w:szCs w:val="24"/>
        </w:rPr>
        <w:t xml:space="preserve"> Available: http://pespmc1.vub.ac.be/construc.html.</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Howard, T. C. (2010). </w:t>
      </w:r>
      <w:r w:rsidRPr="00124A75">
        <w:rPr>
          <w:rFonts w:cs="Times New Roman"/>
          <w:bCs/>
          <w:i/>
          <w:szCs w:val="24"/>
        </w:rPr>
        <w:t xml:space="preserve">Why race and culture matter in schools: Closing the achievement gap in America’s classrooms. </w:t>
      </w:r>
      <w:r w:rsidRPr="00124A75">
        <w:rPr>
          <w:rFonts w:cs="Times New Roman"/>
          <w:bCs/>
          <w:szCs w:val="24"/>
        </w:rPr>
        <w:t xml:space="preserve">New York, NY: Teachers College Press.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Hughes, J. R. (2011). </w:t>
      </w:r>
      <w:proofErr w:type="gramStart"/>
      <w:r w:rsidRPr="00124A75">
        <w:rPr>
          <w:rFonts w:cs="Times New Roman"/>
          <w:bCs/>
          <w:szCs w:val="24"/>
        </w:rPr>
        <w:t>Using pop-culture tools to reinforce learning of basic music theory as transformations.</w:t>
      </w:r>
      <w:proofErr w:type="gramEnd"/>
      <w:r w:rsidRPr="00124A75">
        <w:rPr>
          <w:rFonts w:cs="Times New Roman"/>
          <w:bCs/>
          <w:szCs w:val="24"/>
        </w:rPr>
        <w:t xml:space="preserve"> </w:t>
      </w:r>
      <w:proofErr w:type="gramStart"/>
      <w:r w:rsidRPr="00124A75">
        <w:rPr>
          <w:rFonts w:cs="Times New Roman"/>
          <w:bCs/>
          <w:szCs w:val="24"/>
        </w:rPr>
        <w:t xml:space="preserve">In N. </w:t>
      </w:r>
      <w:proofErr w:type="spellStart"/>
      <w:r w:rsidRPr="00124A75">
        <w:rPr>
          <w:rFonts w:cs="Times New Roman"/>
          <w:bCs/>
          <w:szCs w:val="24"/>
        </w:rPr>
        <w:t>Biamonte</w:t>
      </w:r>
      <w:proofErr w:type="spellEnd"/>
      <w:r w:rsidRPr="00124A75">
        <w:rPr>
          <w:rFonts w:cs="Times New Roman"/>
          <w:bCs/>
          <w:szCs w:val="24"/>
        </w:rPr>
        <w:t xml:space="preserve"> (Ed.), </w:t>
      </w:r>
      <w:r w:rsidRPr="00124A75">
        <w:rPr>
          <w:rFonts w:cs="Times New Roman"/>
          <w:bCs/>
          <w:i/>
          <w:szCs w:val="24"/>
        </w:rPr>
        <w:t>Pop-culture pedagogy in the music classroom</w:t>
      </w:r>
      <w:r w:rsidRPr="00124A75">
        <w:rPr>
          <w:rFonts w:cs="Times New Roman"/>
          <w:bCs/>
          <w:szCs w:val="24"/>
        </w:rPr>
        <w:t xml:space="preserve"> (pp. 95-108).</w:t>
      </w:r>
      <w:proofErr w:type="gramEnd"/>
      <w:r w:rsidRPr="00124A75">
        <w:rPr>
          <w:rFonts w:cs="Times New Roman"/>
          <w:bCs/>
          <w:szCs w:val="24"/>
        </w:rPr>
        <w:t xml:space="preserve"> Plymouth, UK: The Scarecrow Press.</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spellStart"/>
      <w:proofErr w:type="gramStart"/>
      <w:r w:rsidRPr="00124A75">
        <w:rPr>
          <w:rFonts w:cs="Times New Roman"/>
          <w:bCs/>
          <w:szCs w:val="24"/>
        </w:rPr>
        <w:t>Inhelder</w:t>
      </w:r>
      <w:proofErr w:type="spellEnd"/>
      <w:r w:rsidRPr="00124A75">
        <w:rPr>
          <w:rFonts w:cs="Times New Roman"/>
          <w:bCs/>
          <w:szCs w:val="24"/>
        </w:rPr>
        <w:t>, B., &amp; Piaget, J. (1969).</w:t>
      </w:r>
      <w:proofErr w:type="gramEnd"/>
      <w:r w:rsidRPr="00124A75">
        <w:rPr>
          <w:rFonts w:cs="Times New Roman"/>
          <w:bCs/>
          <w:szCs w:val="24"/>
        </w:rPr>
        <w:t xml:space="preserve"> </w:t>
      </w:r>
      <w:proofErr w:type="gramStart"/>
      <w:r w:rsidRPr="00124A75">
        <w:rPr>
          <w:rFonts w:cs="Times New Roman"/>
          <w:bCs/>
          <w:i/>
          <w:szCs w:val="24"/>
        </w:rPr>
        <w:t>The psychology of the child.</w:t>
      </w:r>
      <w:proofErr w:type="gramEnd"/>
      <w:r w:rsidRPr="00124A75">
        <w:rPr>
          <w:rFonts w:cs="Times New Roman"/>
          <w:bCs/>
          <w:szCs w:val="24"/>
        </w:rPr>
        <w:t xml:space="preserve"> New York, NY: Basic Books.</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eastAsia="Myriad-Bold" w:cs="Times New Roman"/>
          <w:bCs/>
          <w:szCs w:val="24"/>
        </w:rPr>
      </w:pPr>
      <w:proofErr w:type="spellStart"/>
      <w:r w:rsidRPr="00124A75">
        <w:rPr>
          <w:rFonts w:cs="Times New Roman"/>
          <w:bCs/>
          <w:szCs w:val="24"/>
        </w:rPr>
        <w:t>Jaffurs</w:t>
      </w:r>
      <w:proofErr w:type="spellEnd"/>
      <w:r w:rsidRPr="00124A75">
        <w:rPr>
          <w:rFonts w:cs="Times New Roman"/>
          <w:bCs/>
          <w:szCs w:val="24"/>
        </w:rPr>
        <w:t xml:space="preserve">, S. E. (2004) </w:t>
      </w:r>
      <w:proofErr w:type="gramStart"/>
      <w:r w:rsidRPr="00124A75">
        <w:rPr>
          <w:rFonts w:eastAsia="Myriad-Bold" w:cs="Times New Roman"/>
          <w:bCs/>
          <w:szCs w:val="24"/>
        </w:rPr>
        <w:t>The</w:t>
      </w:r>
      <w:proofErr w:type="gramEnd"/>
      <w:r w:rsidRPr="00124A75">
        <w:rPr>
          <w:rFonts w:eastAsia="Myriad-Bold" w:cs="Times New Roman"/>
          <w:bCs/>
          <w:szCs w:val="24"/>
        </w:rPr>
        <w:t xml:space="preserve"> impact of informal music learning practices in the classroom, or how I learned how to teach from a garage band. </w:t>
      </w:r>
      <w:r w:rsidRPr="00124A75">
        <w:rPr>
          <w:rFonts w:eastAsia="Myriad-Bold" w:cs="Times New Roman"/>
          <w:bCs/>
          <w:i/>
          <w:szCs w:val="24"/>
        </w:rPr>
        <w:t xml:space="preserve">International Journal of Music Education, 22, </w:t>
      </w:r>
      <w:r w:rsidRPr="00124A75">
        <w:rPr>
          <w:rFonts w:eastAsia="Myriad-Bold" w:cs="Times New Roman"/>
          <w:bCs/>
          <w:szCs w:val="24"/>
        </w:rPr>
        <w:t xml:space="preserve">189-200. </w:t>
      </w:r>
      <w:proofErr w:type="gramStart"/>
      <w:r w:rsidRPr="00124A75">
        <w:rPr>
          <w:rFonts w:cs="Times New Roman"/>
          <w:szCs w:val="24"/>
        </w:rPr>
        <w:t>doi:</w:t>
      </w:r>
      <w:proofErr w:type="gramEnd"/>
      <w:r w:rsidRPr="00124A75">
        <w:rPr>
          <w:rFonts w:cs="Times New Roman"/>
          <w:szCs w:val="24"/>
        </w:rPr>
        <w:t>10.1177/0255761404047401</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Jardine, D. (2006). </w:t>
      </w:r>
      <w:proofErr w:type="gramStart"/>
      <w:r w:rsidRPr="00124A75">
        <w:rPr>
          <w:rFonts w:eastAsia="Times New Roman" w:cs="Times New Roman"/>
          <w:i/>
          <w:szCs w:val="24"/>
        </w:rPr>
        <w:t>Piaget and education.</w:t>
      </w:r>
      <w:proofErr w:type="gramEnd"/>
      <w:r w:rsidRPr="00124A75">
        <w:rPr>
          <w:rFonts w:eastAsia="Times New Roman" w:cs="Times New Roman"/>
          <w:szCs w:val="24"/>
        </w:rPr>
        <w:t xml:space="preserve"> New York, NY: Peter Lang.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Kelly, S. N. (2009). </w:t>
      </w:r>
      <w:r w:rsidRPr="00124A75">
        <w:rPr>
          <w:rFonts w:eastAsia="Times New Roman" w:cs="Times New Roman"/>
          <w:i/>
          <w:szCs w:val="24"/>
        </w:rPr>
        <w:t xml:space="preserve">Teaching music in American society: A social and cultural understanding of music education. </w:t>
      </w:r>
      <w:r w:rsidRPr="00124A75">
        <w:rPr>
          <w:rFonts w:eastAsia="Times New Roman" w:cs="Times New Roman"/>
          <w:szCs w:val="24"/>
        </w:rPr>
        <w:t xml:space="preserve">New York, NY: Routledge.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proofErr w:type="spellStart"/>
      <w:r w:rsidRPr="00124A75">
        <w:rPr>
          <w:rFonts w:eastAsia="Times New Roman" w:cs="Times New Roman"/>
          <w:szCs w:val="24"/>
        </w:rPr>
        <w:t>Kincheloe</w:t>
      </w:r>
      <w:proofErr w:type="spellEnd"/>
      <w:r w:rsidRPr="00124A75">
        <w:rPr>
          <w:rFonts w:eastAsia="Times New Roman" w:cs="Times New Roman"/>
          <w:szCs w:val="24"/>
        </w:rPr>
        <w:t xml:space="preserve">, J. L. (2005). </w:t>
      </w:r>
      <w:proofErr w:type="gramStart"/>
      <w:r w:rsidRPr="00124A75">
        <w:rPr>
          <w:rFonts w:eastAsia="Times New Roman" w:cs="Times New Roman"/>
          <w:i/>
          <w:szCs w:val="24"/>
        </w:rPr>
        <w:t>Critical constructivism primer</w:t>
      </w:r>
      <w:r w:rsidRPr="00124A75">
        <w:rPr>
          <w:rFonts w:eastAsia="Times New Roman" w:cs="Times New Roman"/>
          <w:szCs w:val="24"/>
        </w:rPr>
        <w:t>.</w:t>
      </w:r>
      <w:proofErr w:type="gramEnd"/>
      <w:r w:rsidRPr="00124A75">
        <w:rPr>
          <w:rFonts w:eastAsia="Times New Roman" w:cs="Times New Roman"/>
          <w:szCs w:val="24"/>
        </w:rPr>
        <w:t xml:space="preserve"> New York, NY: Peter Lang.</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proofErr w:type="spellStart"/>
      <w:proofErr w:type="gramStart"/>
      <w:r w:rsidRPr="00124A75">
        <w:rPr>
          <w:rFonts w:eastAsia="Times New Roman" w:cs="Times New Roman"/>
          <w:szCs w:val="24"/>
        </w:rPr>
        <w:t>Labuta</w:t>
      </w:r>
      <w:proofErr w:type="spellEnd"/>
      <w:r w:rsidRPr="00124A75">
        <w:rPr>
          <w:rFonts w:eastAsia="Times New Roman" w:cs="Times New Roman"/>
          <w:szCs w:val="24"/>
        </w:rPr>
        <w:t>, J. A. &amp; Smith, D. A. (1997).</w:t>
      </w:r>
      <w:proofErr w:type="gramEnd"/>
      <w:r w:rsidRPr="00124A75">
        <w:rPr>
          <w:rFonts w:eastAsia="Times New Roman" w:cs="Times New Roman"/>
          <w:szCs w:val="24"/>
        </w:rPr>
        <w:t xml:space="preserve"> </w:t>
      </w:r>
      <w:r w:rsidRPr="00124A75">
        <w:rPr>
          <w:rFonts w:eastAsia="Times New Roman" w:cs="Times New Roman"/>
          <w:i/>
          <w:szCs w:val="24"/>
        </w:rPr>
        <w:t xml:space="preserve">Music education: Historical contexts and perspectives. </w:t>
      </w:r>
      <w:r w:rsidRPr="00124A75">
        <w:rPr>
          <w:rFonts w:eastAsia="Times New Roman" w:cs="Times New Roman"/>
          <w:szCs w:val="24"/>
        </w:rPr>
        <w:t xml:space="preserve">Upper Saddle River, NJ: Prentice Hall.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 xml:space="preserve">Ladson-Billings, G. (1995). </w:t>
      </w:r>
      <w:proofErr w:type="gramStart"/>
      <w:r w:rsidRPr="00124A75">
        <w:rPr>
          <w:rFonts w:eastAsia="Times New Roman" w:cs="Times New Roman"/>
          <w:szCs w:val="24"/>
        </w:rPr>
        <w:t>Toward a theory of culturally relevant pedagogy.</w:t>
      </w:r>
      <w:proofErr w:type="gramEnd"/>
      <w:r w:rsidRPr="00124A75">
        <w:rPr>
          <w:rFonts w:eastAsia="Times New Roman" w:cs="Times New Roman"/>
          <w:szCs w:val="24"/>
        </w:rPr>
        <w:t xml:space="preserve"> </w:t>
      </w:r>
      <w:r w:rsidRPr="00124A75">
        <w:rPr>
          <w:rFonts w:eastAsia="Times New Roman" w:cs="Times New Roman"/>
          <w:i/>
          <w:szCs w:val="24"/>
        </w:rPr>
        <w:t xml:space="preserve">American Educational Research Journal, 32, </w:t>
      </w:r>
      <w:r w:rsidRPr="00124A75">
        <w:rPr>
          <w:rFonts w:eastAsia="Times New Roman" w:cs="Times New Roman"/>
          <w:szCs w:val="24"/>
        </w:rPr>
        <w:t xml:space="preserve">465-491. </w:t>
      </w:r>
      <w:proofErr w:type="gramStart"/>
      <w:r w:rsidRPr="00124A75">
        <w:rPr>
          <w:rFonts w:eastAsia="Times New Roman" w:cs="Times New Roman"/>
          <w:szCs w:val="24"/>
        </w:rPr>
        <w:t>doi:</w:t>
      </w:r>
      <w:proofErr w:type="gramEnd"/>
      <w:r w:rsidRPr="00124A75">
        <w:rPr>
          <w:rFonts w:cs="Times New Roman"/>
          <w:szCs w:val="24"/>
        </w:rPr>
        <w:t>10.3102/00028312032003465</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proofErr w:type="spellStart"/>
      <w:r w:rsidRPr="00124A75">
        <w:rPr>
          <w:rFonts w:eastAsia="Times New Roman" w:cs="Times New Roman"/>
          <w:szCs w:val="24"/>
        </w:rPr>
        <w:t>Lebler</w:t>
      </w:r>
      <w:proofErr w:type="spellEnd"/>
      <w:r w:rsidRPr="00124A75">
        <w:rPr>
          <w:rFonts w:eastAsia="Times New Roman" w:cs="Times New Roman"/>
          <w:szCs w:val="24"/>
        </w:rPr>
        <w:t xml:space="preserve">, D. (2007). </w:t>
      </w:r>
      <w:proofErr w:type="gramStart"/>
      <w:r w:rsidRPr="00124A75">
        <w:rPr>
          <w:rFonts w:eastAsia="Times New Roman" w:cs="Times New Roman"/>
          <w:szCs w:val="24"/>
        </w:rPr>
        <w:t>Student-as-master?</w:t>
      </w:r>
      <w:proofErr w:type="gramEnd"/>
      <w:r w:rsidRPr="00124A75">
        <w:rPr>
          <w:rFonts w:eastAsia="Times New Roman" w:cs="Times New Roman"/>
          <w:szCs w:val="24"/>
        </w:rPr>
        <w:t xml:space="preserve"> </w:t>
      </w:r>
      <w:proofErr w:type="gramStart"/>
      <w:r w:rsidRPr="00124A75">
        <w:rPr>
          <w:rFonts w:eastAsia="Times New Roman" w:cs="Times New Roman"/>
          <w:szCs w:val="24"/>
        </w:rPr>
        <w:t>Reflections on a learning innovation in popular music pedagogy.</w:t>
      </w:r>
      <w:proofErr w:type="gramEnd"/>
      <w:r w:rsidRPr="00124A75">
        <w:rPr>
          <w:rFonts w:eastAsia="Times New Roman" w:cs="Times New Roman"/>
          <w:szCs w:val="24"/>
        </w:rPr>
        <w:t xml:space="preserve"> </w:t>
      </w:r>
      <w:r w:rsidRPr="00124A75">
        <w:rPr>
          <w:rFonts w:eastAsia="Times New Roman" w:cs="Times New Roman"/>
          <w:i/>
          <w:szCs w:val="24"/>
        </w:rPr>
        <w:t>International Journal of Music Education, 25</w:t>
      </w:r>
      <w:r w:rsidRPr="00124A75">
        <w:rPr>
          <w:rFonts w:eastAsia="Times New Roman" w:cs="Times New Roman"/>
          <w:szCs w:val="24"/>
        </w:rPr>
        <w:t xml:space="preserve">, 205-221. </w:t>
      </w:r>
      <w:proofErr w:type="gramStart"/>
      <w:r w:rsidRPr="00124A75">
        <w:rPr>
          <w:rFonts w:eastAsia="Times New Roman" w:cs="Times New Roman"/>
          <w:szCs w:val="24"/>
        </w:rPr>
        <w:t>doi:</w:t>
      </w:r>
      <w:proofErr w:type="gramEnd"/>
      <w:r w:rsidRPr="00124A75">
        <w:rPr>
          <w:rFonts w:eastAsia="Times New Roman" w:cs="Times New Roman"/>
          <w:szCs w:val="24"/>
        </w:rPr>
        <w:t>10.1177/0255761407083575</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eastAsia="Times New Roman" w:cs="Times New Roman"/>
          <w:szCs w:val="24"/>
        </w:rPr>
      </w:pPr>
      <w:proofErr w:type="spellStart"/>
      <w:r w:rsidRPr="00124A75">
        <w:rPr>
          <w:rFonts w:cs="Times New Roman"/>
          <w:bCs/>
          <w:szCs w:val="24"/>
        </w:rPr>
        <w:t>Lebler</w:t>
      </w:r>
      <w:proofErr w:type="spellEnd"/>
      <w:r w:rsidRPr="00124A75">
        <w:rPr>
          <w:rFonts w:cs="Times New Roman"/>
          <w:bCs/>
          <w:szCs w:val="24"/>
        </w:rPr>
        <w:t xml:space="preserve">, D. (2008). Popular music pedagogy: </w:t>
      </w:r>
      <w:proofErr w:type="gramStart"/>
      <w:r w:rsidRPr="00124A75">
        <w:rPr>
          <w:rFonts w:cs="Times New Roman"/>
          <w:bCs/>
          <w:szCs w:val="24"/>
        </w:rPr>
        <w:t>Peer</w:t>
      </w:r>
      <w:proofErr w:type="gramEnd"/>
      <w:r w:rsidRPr="00124A75">
        <w:rPr>
          <w:rFonts w:cs="Times New Roman"/>
          <w:bCs/>
          <w:szCs w:val="24"/>
        </w:rPr>
        <w:t xml:space="preserve"> learning in practice. </w:t>
      </w:r>
      <w:r w:rsidRPr="00124A75">
        <w:rPr>
          <w:rFonts w:eastAsia="Times New Roman" w:cs="Times New Roman"/>
          <w:i/>
          <w:iCs/>
          <w:szCs w:val="24"/>
        </w:rPr>
        <w:t>Music Education Research, 10</w:t>
      </w:r>
      <w:r w:rsidRPr="00124A75">
        <w:rPr>
          <w:rFonts w:eastAsia="Times New Roman" w:cs="Times New Roman"/>
          <w:szCs w:val="24"/>
        </w:rPr>
        <w:t xml:space="preserve">, 193-213. </w:t>
      </w:r>
      <w:proofErr w:type="gramStart"/>
      <w:r w:rsidRPr="00124A75">
        <w:rPr>
          <w:rFonts w:cs="Times New Roman"/>
          <w:szCs w:val="24"/>
        </w:rPr>
        <w:t>doi:</w:t>
      </w:r>
      <w:proofErr w:type="gramEnd"/>
      <w:r w:rsidRPr="00124A75">
        <w:rPr>
          <w:rFonts w:cs="Times New Roman"/>
          <w:szCs w:val="24"/>
        </w:rPr>
        <w:t>10.1080/14613800802079056</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spellStart"/>
      <w:r w:rsidRPr="00124A75">
        <w:rPr>
          <w:rFonts w:cs="Times New Roman"/>
          <w:bCs/>
          <w:szCs w:val="24"/>
        </w:rPr>
        <w:t>MacLachlan</w:t>
      </w:r>
      <w:proofErr w:type="spellEnd"/>
      <w:r w:rsidRPr="00124A75">
        <w:rPr>
          <w:rFonts w:cs="Times New Roman"/>
          <w:bCs/>
          <w:szCs w:val="24"/>
        </w:rPr>
        <w:t xml:space="preserve">, H. (2011). Teaching traditional music theory with popular songs: Pitch structures. </w:t>
      </w:r>
      <w:proofErr w:type="gramStart"/>
      <w:r w:rsidRPr="00124A75">
        <w:rPr>
          <w:rFonts w:cs="Times New Roman"/>
          <w:bCs/>
          <w:szCs w:val="24"/>
        </w:rPr>
        <w:t xml:space="preserve">In N. </w:t>
      </w:r>
      <w:proofErr w:type="spellStart"/>
      <w:r w:rsidRPr="00124A75">
        <w:rPr>
          <w:rFonts w:cs="Times New Roman"/>
          <w:bCs/>
          <w:szCs w:val="24"/>
        </w:rPr>
        <w:t>Biamonte</w:t>
      </w:r>
      <w:proofErr w:type="spellEnd"/>
      <w:r w:rsidRPr="00124A75">
        <w:rPr>
          <w:rFonts w:cs="Times New Roman"/>
          <w:bCs/>
          <w:szCs w:val="24"/>
        </w:rPr>
        <w:t xml:space="preserve"> (Ed.), </w:t>
      </w:r>
      <w:r w:rsidRPr="00124A75">
        <w:rPr>
          <w:rFonts w:cs="Times New Roman"/>
          <w:bCs/>
          <w:i/>
          <w:szCs w:val="24"/>
        </w:rPr>
        <w:t>Pop-culture pedagogy in the music classroom</w:t>
      </w:r>
      <w:r w:rsidRPr="00124A75">
        <w:rPr>
          <w:rFonts w:cs="Times New Roman"/>
          <w:bCs/>
          <w:szCs w:val="24"/>
        </w:rPr>
        <w:t xml:space="preserve"> (pp. 73-94).</w:t>
      </w:r>
      <w:proofErr w:type="gramEnd"/>
      <w:r w:rsidRPr="00124A75">
        <w:rPr>
          <w:rFonts w:cs="Times New Roman"/>
          <w:bCs/>
          <w:szCs w:val="24"/>
        </w:rPr>
        <w:t xml:space="preserve"> Plymouth, UK: The Scarecrow Press.</w:t>
      </w:r>
    </w:p>
    <w:p w:rsidR="00784C7D" w:rsidRDefault="00784C7D" w:rsidP="00784C7D">
      <w:pPr>
        <w:tabs>
          <w:tab w:val="left" w:pos="1815"/>
        </w:tabs>
        <w:spacing w:line="240" w:lineRule="auto"/>
        <w:ind w:left="720" w:hanging="720"/>
        <w:contextualSpacing/>
        <w:rPr>
          <w:rFonts w:cs="Times New Roman"/>
          <w:szCs w:val="24"/>
        </w:rPr>
      </w:pPr>
    </w:p>
    <w:p w:rsidR="00F771DC" w:rsidRPr="00124A75" w:rsidRDefault="00F771DC" w:rsidP="00784C7D">
      <w:pPr>
        <w:tabs>
          <w:tab w:val="left" w:pos="1815"/>
        </w:tabs>
        <w:spacing w:line="240" w:lineRule="auto"/>
        <w:ind w:left="720" w:hanging="720"/>
        <w:contextualSpacing/>
        <w:rPr>
          <w:rFonts w:cs="Times New Roman"/>
          <w:szCs w:val="24"/>
        </w:rPr>
      </w:pPr>
      <w:r w:rsidRPr="00124A75">
        <w:rPr>
          <w:rFonts w:cs="Times New Roman"/>
          <w:szCs w:val="24"/>
        </w:rPr>
        <w:t xml:space="preserve">Mark, M. (2008). </w:t>
      </w:r>
      <w:proofErr w:type="gramStart"/>
      <w:r w:rsidRPr="00124A75">
        <w:rPr>
          <w:rFonts w:cs="Times New Roman"/>
          <w:i/>
          <w:szCs w:val="24"/>
        </w:rPr>
        <w:t>A concise history of American music education.</w:t>
      </w:r>
      <w:proofErr w:type="gramEnd"/>
      <w:r w:rsidRPr="00124A75">
        <w:rPr>
          <w:rFonts w:cs="Times New Roman"/>
          <w:szCs w:val="24"/>
        </w:rPr>
        <w:t xml:space="preserve"> Plymouth, UK: Rowman &amp; Littlefield Education.</w:t>
      </w:r>
    </w:p>
    <w:p w:rsidR="00784C7D" w:rsidRDefault="00784C7D" w:rsidP="00784C7D">
      <w:pPr>
        <w:tabs>
          <w:tab w:val="left" w:pos="1815"/>
        </w:tabs>
        <w:spacing w:line="240" w:lineRule="auto"/>
        <w:ind w:left="720" w:hanging="720"/>
        <w:contextualSpacing/>
        <w:rPr>
          <w:rFonts w:cs="Times New Roman"/>
          <w:szCs w:val="24"/>
        </w:rPr>
      </w:pPr>
    </w:p>
    <w:p w:rsidR="00F771DC" w:rsidRPr="00124A75" w:rsidRDefault="00F771DC" w:rsidP="00784C7D">
      <w:pPr>
        <w:tabs>
          <w:tab w:val="left" w:pos="1815"/>
        </w:tabs>
        <w:spacing w:line="240" w:lineRule="auto"/>
        <w:ind w:left="720" w:hanging="720"/>
        <w:contextualSpacing/>
        <w:rPr>
          <w:rFonts w:cs="Times New Roman"/>
          <w:szCs w:val="24"/>
        </w:rPr>
      </w:pPr>
      <w:r w:rsidRPr="00124A75">
        <w:rPr>
          <w:rFonts w:cs="Times New Roman"/>
          <w:szCs w:val="24"/>
        </w:rPr>
        <w:t xml:space="preserve">Martin, J. (2004). </w:t>
      </w:r>
      <w:proofErr w:type="gramStart"/>
      <w:r w:rsidRPr="00124A75">
        <w:rPr>
          <w:rFonts w:cs="Times New Roman"/>
          <w:szCs w:val="24"/>
        </w:rPr>
        <w:t>Self-regulated learning, social cognitive theory, and agency.</w:t>
      </w:r>
      <w:proofErr w:type="gramEnd"/>
      <w:r w:rsidRPr="00124A75">
        <w:rPr>
          <w:rFonts w:cs="Times New Roman"/>
          <w:szCs w:val="24"/>
        </w:rPr>
        <w:t xml:space="preserve"> </w:t>
      </w:r>
      <w:r w:rsidRPr="00124A75">
        <w:rPr>
          <w:rFonts w:cs="Times New Roman"/>
          <w:i/>
          <w:szCs w:val="24"/>
        </w:rPr>
        <w:t>Educational Psychologist, 39</w:t>
      </w:r>
      <w:r w:rsidRPr="00124A75">
        <w:rPr>
          <w:rFonts w:cs="Times New Roman"/>
          <w:szCs w:val="24"/>
        </w:rPr>
        <w:t>(2), 135-145.  Retrieved from http://www.tandfonline.com/toc/hedp20/39/2</w:t>
      </w:r>
    </w:p>
    <w:p w:rsidR="00784C7D" w:rsidRDefault="00784C7D" w:rsidP="00784C7D">
      <w:pPr>
        <w:spacing w:line="240" w:lineRule="auto"/>
        <w:ind w:left="720" w:hanging="720"/>
        <w:rPr>
          <w:rFonts w:cs="Times New Roman"/>
          <w:szCs w:val="24"/>
        </w:rPr>
      </w:pPr>
    </w:p>
    <w:p w:rsidR="00F771DC" w:rsidRPr="00124A75" w:rsidRDefault="00F771DC" w:rsidP="00784C7D">
      <w:pPr>
        <w:spacing w:line="240" w:lineRule="auto"/>
        <w:ind w:left="720" w:hanging="720"/>
        <w:rPr>
          <w:rFonts w:cs="Times New Roman"/>
          <w:szCs w:val="24"/>
        </w:rPr>
      </w:pPr>
      <w:r w:rsidRPr="00124A75">
        <w:rPr>
          <w:rFonts w:cs="Times New Roman"/>
          <w:szCs w:val="24"/>
        </w:rPr>
        <w:t xml:space="preserve">Merriam, S. B. (2009). </w:t>
      </w:r>
      <w:r w:rsidRPr="00124A75">
        <w:rPr>
          <w:rFonts w:cs="Times New Roman"/>
          <w:i/>
          <w:szCs w:val="24"/>
        </w:rPr>
        <w:t xml:space="preserve">Qualitative research: A guide to design and implementation. </w:t>
      </w:r>
      <w:r w:rsidRPr="00124A75">
        <w:rPr>
          <w:rFonts w:cs="Times New Roman"/>
          <w:szCs w:val="24"/>
        </w:rPr>
        <w:t>(2</w:t>
      </w:r>
      <w:r w:rsidRPr="00124A75">
        <w:rPr>
          <w:rFonts w:cs="Times New Roman"/>
          <w:szCs w:val="24"/>
          <w:vertAlign w:val="superscript"/>
        </w:rPr>
        <w:t>nd</w:t>
      </w:r>
      <w:r w:rsidRPr="00124A75">
        <w:rPr>
          <w:rFonts w:cs="Times New Roman"/>
          <w:szCs w:val="24"/>
        </w:rPr>
        <w:t xml:space="preserve"> </w:t>
      </w:r>
      <w:proofErr w:type="gramStart"/>
      <w:r w:rsidRPr="00124A75">
        <w:rPr>
          <w:rFonts w:cs="Times New Roman"/>
          <w:szCs w:val="24"/>
        </w:rPr>
        <w:t>ed</w:t>
      </w:r>
      <w:proofErr w:type="gramEnd"/>
      <w:r w:rsidRPr="00124A75">
        <w:rPr>
          <w:rFonts w:cs="Times New Roman"/>
          <w:szCs w:val="24"/>
        </w:rPr>
        <w:t xml:space="preserve">.). San Francisco, CA: </w:t>
      </w:r>
      <w:proofErr w:type="spellStart"/>
      <w:r w:rsidRPr="00124A75">
        <w:rPr>
          <w:rFonts w:cs="Times New Roman"/>
          <w:szCs w:val="24"/>
        </w:rPr>
        <w:t>Jossey</w:t>
      </w:r>
      <w:proofErr w:type="spellEnd"/>
      <w:r w:rsidRPr="00124A75">
        <w:rPr>
          <w:rFonts w:cs="Times New Roman"/>
          <w:szCs w:val="24"/>
        </w:rPr>
        <w:t xml:space="preserve">-Bass.  </w:t>
      </w:r>
    </w:p>
    <w:p w:rsidR="00784C7D" w:rsidRDefault="00784C7D" w:rsidP="00784C7D">
      <w:pPr>
        <w:tabs>
          <w:tab w:val="left" w:pos="1815"/>
        </w:tabs>
        <w:spacing w:line="240" w:lineRule="auto"/>
        <w:ind w:left="720" w:hanging="720"/>
        <w:contextualSpacing/>
        <w:rPr>
          <w:rFonts w:cs="Times New Roman"/>
          <w:szCs w:val="24"/>
        </w:rPr>
      </w:pPr>
    </w:p>
    <w:p w:rsidR="00F771DC" w:rsidRPr="00124A75" w:rsidRDefault="00F771DC" w:rsidP="00784C7D">
      <w:pPr>
        <w:tabs>
          <w:tab w:val="left" w:pos="1815"/>
        </w:tabs>
        <w:spacing w:line="240" w:lineRule="auto"/>
        <w:ind w:left="720" w:hanging="720"/>
        <w:contextualSpacing/>
        <w:rPr>
          <w:rFonts w:cs="Times New Roman"/>
          <w:szCs w:val="24"/>
        </w:rPr>
      </w:pPr>
      <w:r w:rsidRPr="00124A75">
        <w:rPr>
          <w:rFonts w:cs="Times New Roman"/>
          <w:szCs w:val="24"/>
        </w:rPr>
        <w:t xml:space="preserve">Meyer, L. B. (1956). </w:t>
      </w:r>
      <w:r w:rsidRPr="00124A75">
        <w:rPr>
          <w:rFonts w:cs="Times New Roman"/>
          <w:i/>
          <w:iCs/>
          <w:szCs w:val="24"/>
        </w:rPr>
        <w:t xml:space="preserve">Emotion and meaning in music. </w:t>
      </w:r>
      <w:r w:rsidRPr="00124A75">
        <w:rPr>
          <w:rFonts w:cs="Times New Roman"/>
          <w:szCs w:val="24"/>
        </w:rPr>
        <w:t xml:space="preserve">Chicago: University of Chicago Press.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gramStart"/>
      <w:r w:rsidRPr="00124A75">
        <w:rPr>
          <w:rFonts w:cs="Times New Roman"/>
          <w:bCs/>
          <w:szCs w:val="24"/>
        </w:rPr>
        <w:t xml:space="preserve">Moll, L. C., </w:t>
      </w:r>
      <w:proofErr w:type="spellStart"/>
      <w:r w:rsidRPr="00124A75">
        <w:rPr>
          <w:rFonts w:cs="Times New Roman"/>
          <w:bCs/>
          <w:szCs w:val="24"/>
        </w:rPr>
        <w:t>Amanti</w:t>
      </w:r>
      <w:proofErr w:type="spellEnd"/>
      <w:r w:rsidRPr="00124A75">
        <w:rPr>
          <w:rFonts w:cs="Times New Roman"/>
          <w:bCs/>
          <w:szCs w:val="24"/>
        </w:rPr>
        <w:t>, C., Neff, D., &amp; Gonzales, N. (1992).</w:t>
      </w:r>
      <w:proofErr w:type="gramEnd"/>
      <w:r w:rsidRPr="00124A75">
        <w:rPr>
          <w:rFonts w:cs="Times New Roman"/>
          <w:bCs/>
          <w:szCs w:val="24"/>
        </w:rPr>
        <w:t xml:space="preserve">  Funds of knowledge for teaching: Using a qualitative approach to connect homes and classrooms. </w:t>
      </w:r>
      <w:r w:rsidRPr="00124A75">
        <w:rPr>
          <w:rFonts w:cs="Times New Roman"/>
          <w:bCs/>
          <w:i/>
          <w:szCs w:val="24"/>
        </w:rPr>
        <w:t xml:space="preserve">Theory </w:t>
      </w:r>
      <w:proofErr w:type="gramStart"/>
      <w:r w:rsidRPr="00124A75">
        <w:rPr>
          <w:rFonts w:cs="Times New Roman"/>
          <w:bCs/>
          <w:i/>
          <w:szCs w:val="24"/>
        </w:rPr>
        <w:t>Into</w:t>
      </w:r>
      <w:proofErr w:type="gramEnd"/>
      <w:r w:rsidRPr="00124A75">
        <w:rPr>
          <w:rFonts w:cs="Times New Roman"/>
          <w:bCs/>
          <w:i/>
          <w:szCs w:val="24"/>
        </w:rPr>
        <w:t xml:space="preserve"> Practice, 31</w:t>
      </w:r>
      <w:r w:rsidRPr="00124A75">
        <w:rPr>
          <w:rFonts w:cs="Times New Roman"/>
          <w:bCs/>
          <w:szCs w:val="24"/>
        </w:rPr>
        <w:t xml:space="preserve">, 132-141.  </w:t>
      </w:r>
    </w:p>
    <w:p w:rsidR="00784C7D" w:rsidRDefault="00784C7D" w:rsidP="00784C7D">
      <w:pPr>
        <w:autoSpaceDE w:val="0"/>
        <w:autoSpaceDN w:val="0"/>
        <w:adjustRightInd w:val="0"/>
        <w:spacing w:line="240" w:lineRule="auto"/>
        <w:ind w:left="720" w:hanging="720"/>
        <w:contextualSpacing/>
        <w:rPr>
          <w:rFonts w:cs="Times New Roman"/>
          <w:szCs w:val="24"/>
        </w:rPr>
      </w:pPr>
    </w:p>
    <w:p w:rsidR="006E1BB6" w:rsidRDefault="00A17CF4" w:rsidP="00784C7D">
      <w:pPr>
        <w:autoSpaceDE w:val="0"/>
        <w:autoSpaceDN w:val="0"/>
        <w:adjustRightInd w:val="0"/>
        <w:spacing w:line="240" w:lineRule="auto"/>
        <w:ind w:left="720" w:hanging="720"/>
        <w:contextualSpacing/>
        <w:rPr>
          <w:rFonts w:cs="Times New Roman"/>
          <w:szCs w:val="24"/>
        </w:rPr>
      </w:pPr>
      <w:proofErr w:type="spellStart"/>
      <w:r w:rsidRPr="002C0BBB">
        <w:rPr>
          <w:rFonts w:cs="Times New Roman"/>
          <w:szCs w:val="24"/>
        </w:rPr>
        <w:t>NAfME</w:t>
      </w:r>
      <w:proofErr w:type="spellEnd"/>
      <w:r w:rsidR="002C0BBB">
        <w:rPr>
          <w:rFonts w:cs="Times New Roman"/>
          <w:szCs w:val="24"/>
        </w:rPr>
        <w:t xml:space="preserve"> (</w:t>
      </w:r>
      <w:proofErr w:type="spellStart"/>
      <w:r w:rsidR="002C0BBB">
        <w:rPr>
          <w:rFonts w:cs="Times New Roman"/>
          <w:szCs w:val="24"/>
        </w:rPr>
        <w:t>n.d.</w:t>
      </w:r>
      <w:proofErr w:type="spellEnd"/>
      <w:r w:rsidR="002C0BBB">
        <w:rPr>
          <w:rFonts w:cs="Times New Roman"/>
          <w:szCs w:val="24"/>
        </w:rPr>
        <w:t>) Retrieved from</w:t>
      </w:r>
      <w:r w:rsidRPr="002C0BBB">
        <w:rPr>
          <w:rFonts w:cs="Times New Roman"/>
          <w:szCs w:val="24"/>
        </w:rPr>
        <w:t xml:space="preserve"> </w:t>
      </w:r>
      <w:r w:rsidR="006E1BB6" w:rsidRPr="002C0BBB">
        <w:rPr>
          <w:rFonts w:cs="Times New Roman"/>
          <w:szCs w:val="24"/>
        </w:rPr>
        <w:t>http://musiced.nafme.org/resources/national-standards-for-music-educat</w:t>
      </w:r>
      <w:r w:rsidR="002C0BBB">
        <w:rPr>
          <w:rFonts w:cs="Times New Roman"/>
          <w:szCs w:val="24"/>
        </w:rPr>
        <w:t>ion/</w:t>
      </w:r>
    </w:p>
    <w:p w:rsidR="00784C7D" w:rsidRDefault="00784C7D" w:rsidP="00784C7D">
      <w:pPr>
        <w:autoSpaceDE w:val="0"/>
        <w:autoSpaceDN w:val="0"/>
        <w:adjustRightInd w:val="0"/>
        <w:spacing w:line="240" w:lineRule="auto"/>
        <w:ind w:left="720" w:hanging="720"/>
        <w:contextualSpacing/>
        <w:rPr>
          <w:rFonts w:cs="Times New Roman"/>
          <w:szCs w:val="24"/>
        </w:rPr>
      </w:pPr>
    </w:p>
    <w:p w:rsidR="00F771DC" w:rsidRPr="00124A75" w:rsidRDefault="00F771DC" w:rsidP="00784C7D">
      <w:pPr>
        <w:autoSpaceDE w:val="0"/>
        <w:autoSpaceDN w:val="0"/>
        <w:adjustRightInd w:val="0"/>
        <w:spacing w:line="240" w:lineRule="auto"/>
        <w:ind w:left="720" w:hanging="720"/>
        <w:contextualSpacing/>
        <w:rPr>
          <w:rFonts w:cs="Times New Roman"/>
          <w:szCs w:val="24"/>
        </w:rPr>
      </w:pPr>
      <w:r w:rsidRPr="0060581C">
        <w:rPr>
          <w:rFonts w:cs="Times New Roman"/>
          <w:szCs w:val="24"/>
        </w:rPr>
        <w:t xml:space="preserve">Nasir, N. (2002). Identity, goals, and learning: Mathematics in cultural practice. </w:t>
      </w:r>
      <w:r w:rsidRPr="0060581C">
        <w:rPr>
          <w:rFonts w:cs="Times New Roman"/>
          <w:i/>
          <w:szCs w:val="24"/>
        </w:rPr>
        <w:t xml:space="preserve">Mathematical Thinking and Learning, 4, </w:t>
      </w:r>
      <w:r w:rsidR="00182DFF" w:rsidRPr="0060581C">
        <w:rPr>
          <w:rFonts w:cs="Times New Roman"/>
          <w:szCs w:val="24"/>
        </w:rPr>
        <w:t>91-102.</w:t>
      </w:r>
      <w:r w:rsidR="00182DFF">
        <w:rPr>
          <w:rFonts w:cs="Times New Roman"/>
          <w:szCs w:val="24"/>
        </w:rPr>
        <w:t xml:space="preserve"> </w:t>
      </w:r>
      <w:proofErr w:type="gramStart"/>
      <w:r w:rsidR="0060581C">
        <w:rPr>
          <w:rFonts w:cs="Times New Roman"/>
          <w:szCs w:val="24"/>
        </w:rPr>
        <w:t>doi:</w:t>
      </w:r>
      <w:proofErr w:type="gramEnd"/>
      <w:r w:rsidR="0060581C">
        <w:rPr>
          <w:rFonts w:cs="Times New Roman"/>
          <w:szCs w:val="24"/>
        </w:rPr>
        <w:t>10.1207/S15327833MTL04023_6</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eastAsia="Times New Roman" w:cs="Times New Roman"/>
          <w:color w:val="000000"/>
          <w:szCs w:val="24"/>
        </w:rPr>
      </w:pPr>
      <w:proofErr w:type="gramStart"/>
      <w:r w:rsidRPr="00124A75">
        <w:rPr>
          <w:rFonts w:cs="Times New Roman"/>
          <w:szCs w:val="24"/>
        </w:rPr>
        <w:t xml:space="preserve">Nell, J., &amp; </w:t>
      </w:r>
      <w:proofErr w:type="spellStart"/>
      <w:r w:rsidRPr="00124A75">
        <w:rPr>
          <w:rFonts w:cs="Times New Roman"/>
          <w:szCs w:val="24"/>
        </w:rPr>
        <w:t>Seckinger</w:t>
      </w:r>
      <w:proofErr w:type="spellEnd"/>
      <w:r w:rsidRPr="00124A75">
        <w:rPr>
          <w:rFonts w:cs="Times New Roman"/>
          <w:szCs w:val="24"/>
        </w:rPr>
        <w:t>, D. S. (1993).</w:t>
      </w:r>
      <w:proofErr w:type="gramEnd"/>
      <w:r w:rsidRPr="00124A75">
        <w:rPr>
          <w:rFonts w:cs="Times New Roman"/>
          <w:szCs w:val="24"/>
        </w:rPr>
        <w:t xml:space="preserve"> Johann Heinrich Pestalozzi in the 1990s: Implications for today’s multicultural classrooms. </w:t>
      </w:r>
      <w:r w:rsidRPr="00124A75">
        <w:rPr>
          <w:rFonts w:cs="Times New Roman"/>
          <w:i/>
          <w:szCs w:val="24"/>
        </w:rPr>
        <w:t>The Educational Forum, 57</w:t>
      </w:r>
      <w:r w:rsidRPr="00124A75">
        <w:rPr>
          <w:rFonts w:cs="Times New Roman"/>
          <w:szCs w:val="24"/>
        </w:rPr>
        <w:t xml:space="preserve">, 394-401. </w:t>
      </w:r>
      <w:proofErr w:type="gramStart"/>
      <w:r w:rsidRPr="00124A75">
        <w:rPr>
          <w:rFonts w:eastAsia="Times New Roman" w:cs="Times New Roman"/>
          <w:bCs/>
          <w:color w:val="000000"/>
          <w:szCs w:val="24"/>
        </w:rPr>
        <w:t>doi:</w:t>
      </w:r>
      <w:proofErr w:type="gramEnd"/>
      <w:r w:rsidRPr="00124A75">
        <w:rPr>
          <w:rFonts w:eastAsia="Times New Roman" w:cs="Times New Roman"/>
          <w:color w:val="000000"/>
          <w:szCs w:val="24"/>
        </w:rPr>
        <w:t>10.1080/00131729309335446</w:t>
      </w:r>
    </w:p>
    <w:p w:rsidR="00784C7D" w:rsidRDefault="00784C7D" w:rsidP="00784C7D">
      <w:pPr>
        <w:autoSpaceDE w:val="0"/>
        <w:autoSpaceDN w:val="0"/>
        <w:adjustRightInd w:val="0"/>
        <w:spacing w:line="240" w:lineRule="auto"/>
        <w:ind w:left="720" w:hanging="720"/>
        <w:contextualSpacing/>
        <w:rPr>
          <w:rFonts w:cs="Times New Roman"/>
          <w:szCs w:val="24"/>
        </w:rPr>
      </w:pPr>
    </w:p>
    <w:p w:rsidR="00F771DC" w:rsidRPr="00124A75" w:rsidRDefault="00F771DC" w:rsidP="00784C7D">
      <w:pPr>
        <w:autoSpaceDE w:val="0"/>
        <w:autoSpaceDN w:val="0"/>
        <w:adjustRightInd w:val="0"/>
        <w:spacing w:line="240" w:lineRule="auto"/>
        <w:ind w:left="720" w:hanging="720"/>
        <w:contextualSpacing/>
        <w:rPr>
          <w:rFonts w:cs="Times New Roman"/>
          <w:bCs/>
          <w:szCs w:val="24"/>
        </w:rPr>
      </w:pPr>
      <w:r w:rsidRPr="00124A75">
        <w:rPr>
          <w:rFonts w:cs="Times New Roman"/>
          <w:szCs w:val="24"/>
        </w:rPr>
        <w:t xml:space="preserve">Piaget, J. (1932). </w:t>
      </w:r>
      <w:r w:rsidRPr="00124A75">
        <w:rPr>
          <w:rFonts w:cs="Times New Roman"/>
          <w:i/>
          <w:szCs w:val="24"/>
        </w:rPr>
        <w:t xml:space="preserve">The language and thought of the child </w:t>
      </w:r>
      <w:r w:rsidRPr="00124A75">
        <w:rPr>
          <w:rFonts w:cs="Times New Roman"/>
          <w:szCs w:val="24"/>
        </w:rPr>
        <w:t>(2</w:t>
      </w:r>
      <w:r w:rsidRPr="00124A75">
        <w:rPr>
          <w:rFonts w:cs="Times New Roman"/>
          <w:szCs w:val="24"/>
          <w:vertAlign w:val="superscript"/>
        </w:rPr>
        <w:t>nd</w:t>
      </w:r>
      <w:r w:rsidRPr="00124A75">
        <w:rPr>
          <w:rFonts w:cs="Times New Roman"/>
          <w:szCs w:val="24"/>
        </w:rPr>
        <w:t xml:space="preserve"> </w:t>
      </w:r>
      <w:proofErr w:type="gramStart"/>
      <w:r w:rsidRPr="00124A75">
        <w:rPr>
          <w:rFonts w:cs="Times New Roman"/>
          <w:szCs w:val="24"/>
        </w:rPr>
        <w:t>ed</w:t>
      </w:r>
      <w:proofErr w:type="gramEnd"/>
      <w:r w:rsidRPr="00124A75">
        <w:rPr>
          <w:rFonts w:cs="Times New Roman"/>
          <w:szCs w:val="24"/>
        </w:rPr>
        <w:t xml:space="preserve">.). London: Routledge and Kegan Paul.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Reimer, B. (2004). Preface: The Northwestern University music education leadership seminars. In C. X. Rodriguez (Ed.), </w:t>
      </w:r>
      <w:proofErr w:type="gramStart"/>
      <w:r w:rsidRPr="00124A75">
        <w:rPr>
          <w:rFonts w:cs="Times New Roman"/>
          <w:bCs/>
          <w:i/>
          <w:szCs w:val="24"/>
        </w:rPr>
        <w:t>Bridging</w:t>
      </w:r>
      <w:proofErr w:type="gramEnd"/>
      <w:r w:rsidRPr="00124A75">
        <w:rPr>
          <w:rFonts w:cs="Times New Roman"/>
          <w:bCs/>
          <w:i/>
          <w:szCs w:val="24"/>
        </w:rPr>
        <w:t xml:space="preserve"> the gap: Popular music and music education </w:t>
      </w:r>
      <w:r w:rsidRPr="00124A75">
        <w:rPr>
          <w:rFonts w:cs="Times New Roman"/>
          <w:bCs/>
          <w:szCs w:val="24"/>
        </w:rPr>
        <w:t xml:space="preserve">(pp. vii-xi). Reston, VA: </w:t>
      </w:r>
      <w:proofErr w:type="spellStart"/>
      <w:r w:rsidR="00B301F6" w:rsidRPr="00124A75">
        <w:rPr>
          <w:rFonts w:eastAsia="Times New Roman" w:cs="Times New Roman"/>
          <w:szCs w:val="24"/>
        </w:rPr>
        <w:t>NAfME</w:t>
      </w:r>
      <w:proofErr w:type="spellEnd"/>
      <w:r w:rsidRPr="00124A75">
        <w:rPr>
          <w:rFonts w:cs="Times New Roman"/>
          <w:bCs/>
          <w:szCs w:val="24"/>
        </w:rPr>
        <w:t>.</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Reimer, B. (2012). Another perspective: Struggling toward wholeness in music education. </w:t>
      </w:r>
      <w:r w:rsidRPr="00124A75">
        <w:rPr>
          <w:rFonts w:cs="Times New Roman"/>
          <w:bCs/>
          <w:i/>
          <w:szCs w:val="24"/>
        </w:rPr>
        <w:t>Music Educators Journal, 99</w:t>
      </w:r>
      <w:r w:rsidRPr="00124A75">
        <w:rPr>
          <w:rFonts w:cs="Times New Roman"/>
          <w:bCs/>
          <w:szCs w:val="24"/>
        </w:rPr>
        <w:t xml:space="preserve">(2), 25-29. </w:t>
      </w:r>
      <w:proofErr w:type="gramStart"/>
      <w:r w:rsidRPr="00124A75">
        <w:rPr>
          <w:rFonts w:cs="Times New Roman"/>
          <w:bCs/>
          <w:szCs w:val="24"/>
        </w:rPr>
        <w:t>doi:</w:t>
      </w:r>
      <w:proofErr w:type="gramEnd"/>
      <w:r w:rsidRPr="00124A75">
        <w:rPr>
          <w:rFonts w:cs="Times New Roman"/>
          <w:szCs w:val="24"/>
        </w:rPr>
        <w:t>10.1177/0027432112463856</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Reimer, B., &amp; Evans, Jr., E. G. (1972). </w:t>
      </w:r>
      <w:proofErr w:type="gramStart"/>
      <w:r w:rsidRPr="00124A75">
        <w:rPr>
          <w:rFonts w:cs="Times New Roman"/>
          <w:bCs/>
          <w:i/>
          <w:szCs w:val="24"/>
        </w:rPr>
        <w:t>The experience of music.</w:t>
      </w:r>
      <w:proofErr w:type="gramEnd"/>
      <w:r w:rsidRPr="00124A75">
        <w:rPr>
          <w:rFonts w:cs="Times New Roman"/>
          <w:bCs/>
          <w:i/>
          <w:szCs w:val="24"/>
        </w:rPr>
        <w:t xml:space="preserve"> </w:t>
      </w:r>
      <w:r w:rsidRPr="00124A75">
        <w:rPr>
          <w:rFonts w:cs="Times New Roman"/>
          <w:bCs/>
          <w:szCs w:val="24"/>
        </w:rPr>
        <w:t>Englewood Cliffs, NJ: Prentice-Hall.</w:t>
      </w:r>
    </w:p>
    <w:p w:rsidR="00784C7D" w:rsidRDefault="00784C7D" w:rsidP="00784C7D">
      <w:pPr>
        <w:spacing w:line="240" w:lineRule="auto"/>
        <w:ind w:left="720" w:hanging="720"/>
        <w:contextualSpacing/>
        <w:rPr>
          <w:rFonts w:cs="Times New Roman"/>
          <w:szCs w:val="24"/>
        </w:rPr>
      </w:pPr>
    </w:p>
    <w:p w:rsidR="00DD182F" w:rsidRDefault="00DD182F" w:rsidP="00784C7D">
      <w:pPr>
        <w:spacing w:line="240" w:lineRule="auto"/>
        <w:ind w:left="720" w:hanging="720"/>
        <w:contextualSpacing/>
        <w:rPr>
          <w:rFonts w:eastAsia="Times New Roman" w:cs="Times New Roman"/>
          <w:szCs w:val="24"/>
        </w:rPr>
      </w:pPr>
      <w:proofErr w:type="spellStart"/>
      <w:proofErr w:type="gramStart"/>
      <w:r>
        <w:rPr>
          <w:rFonts w:cs="Times New Roman"/>
          <w:szCs w:val="24"/>
        </w:rPr>
        <w:t>Rideout</w:t>
      </w:r>
      <w:proofErr w:type="spellEnd"/>
      <w:r>
        <w:rPr>
          <w:rFonts w:cs="Times New Roman"/>
          <w:szCs w:val="24"/>
        </w:rPr>
        <w:t xml:space="preserve">, V. J., </w:t>
      </w:r>
      <w:proofErr w:type="spellStart"/>
      <w:r>
        <w:rPr>
          <w:rFonts w:cs="Times New Roman"/>
          <w:szCs w:val="24"/>
        </w:rPr>
        <w:t>Foehr</w:t>
      </w:r>
      <w:proofErr w:type="spellEnd"/>
      <w:r>
        <w:rPr>
          <w:rFonts w:cs="Times New Roman"/>
          <w:szCs w:val="24"/>
        </w:rPr>
        <w:t>, U. G., &amp; Roberts, D. F. (2010).</w:t>
      </w:r>
      <w:proofErr w:type="gramEnd"/>
      <w:r>
        <w:rPr>
          <w:rFonts w:cs="Times New Roman"/>
          <w:szCs w:val="24"/>
        </w:rPr>
        <w:t xml:space="preserve">  Generation M</w:t>
      </w:r>
      <w:r w:rsidRPr="00A81FAA">
        <w:rPr>
          <w:rFonts w:cs="Times New Roman"/>
          <w:szCs w:val="24"/>
          <w:vertAlign w:val="superscript"/>
        </w:rPr>
        <w:t>2</w:t>
      </w:r>
      <w:r>
        <w:rPr>
          <w:rFonts w:cs="Times New Roman"/>
          <w:szCs w:val="24"/>
        </w:rPr>
        <w:t>: Media in the lives of 8- to 18-year-olds</w:t>
      </w:r>
      <w:r w:rsidR="006D5D77">
        <w:rPr>
          <w:rFonts w:cs="Times New Roman"/>
          <w:szCs w:val="24"/>
        </w:rPr>
        <w:t xml:space="preserve"> (Publication No. 8010)</w:t>
      </w:r>
      <w:r>
        <w:rPr>
          <w:rFonts w:cs="Times New Roman"/>
          <w:szCs w:val="24"/>
        </w:rPr>
        <w:t xml:space="preserve">. </w:t>
      </w:r>
      <w:r w:rsidR="006D5D77">
        <w:rPr>
          <w:rFonts w:cs="Times New Roman"/>
          <w:szCs w:val="24"/>
        </w:rPr>
        <w:t xml:space="preserve">Retrieved from the </w:t>
      </w:r>
      <w:r>
        <w:rPr>
          <w:rFonts w:cs="Times New Roman"/>
          <w:szCs w:val="24"/>
        </w:rPr>
        <w:t xml:space="preserve">Henry J. </w:t>
      </w:r>
      <w:r>
        <w:rPr>
          <w:rFonts w:cs="Times New Roman"/>
          <w:szCs w:val="24"/>
        </w:rPr>
        <w:lastRenderedPageBreak/>
        <w:t>Kaiser Family Foundation</w:t>
      </w:r>
      <w:r w:rsidR="00A81FAA">
        <w:rPr>
          <w:rFonts w:cs="Times New Roman"/>
          <w:szCs w:val="24"/>
        </w:rPr>
        <w:t xml:space="preserve"> website: </w:t>
      </w:r>
      <w:r w:rsidR="00A81FAA" w:rsidRPr="00A81FAA">
        <w:rPr>
          <w:rFonts w:cs="Times New Roman"/>
          <w:szCs w:val="24"/>
        </w:rPr>
        <w:t>http://www.kff.org/entmedia/upload/</w:t>
      </w:r>
      <w:r w:rsidR="00A81FAA">
        <w:rPr>
          <w:rFonts w:cs="Times New Roman"/>
          <w:szCs w:val="24"/>
        </w:rPr>
        <w:t xml:space="preserve"> </w:t>
      </w:r>
      <w:r w:rsidR="006D5D77" w:rsidRPr="006D5D77">
        <w:rPr>
          <w:rFonts w:cs="Times New Roman"/>
          <w:szCs w:val="24"/>
        </w:rPr>
        <w:t>8010.pdf</w:t>
      </w:r>
    </w:p>
    <w:p w:rsidR="00784C7D" w:rsidRDefault="00784C7D" w:rsidP="00784C7D">
      <w:pPr>
        <w:spacing w:line="240" w:lineRule="auto"/>
        <w:ind w:left="720" w:hanging="720"/>
        <w:contextualSpacing/>
        <w:rPr>
          <w:rFonts w:eastAsia="Times New Roman" w:cs="Times New Roman"/>
          <w:szCs w:val="24"/>
        </w:rPr>
      </w:pPr>
    </w:p>
    <w:p w:rsidR="00F97507" w:rsidRPr="00F97507" w:rsidRDefault="00F97507" w:rsidP="00784C7D">
      <w:pPr>
        <w:spacing w:line="240" w:lineRule="auto"/>
        <w:ind w:left="720" w:hanging="720"/>
        <w:contextualSpacing/>
        <w:rPr>
          <w:rFonts w:eastAsia="Times New Roman" w:cs="Times New Roman"/>
          <w:szCs w:val="24"/>
        </w:rPr>
      </w:pPr>
      <w:r>
        <w:rPr>
          <w:rFonts w:eastAsia="Times New Roman" w:cs="Times New Roman"/>
          <w:szCs w:val="24"/>
        </w:rPr>
        <w:t>Rodriguez, C. X. (2004</w:t>
      </w:r>
      <w:r w:rsidR="002A14F1">
        <w:rPr>
          <w:rFonts w:eastAsia="Times New Roman" w:cs="Times New Roman"/>
          <w:szCs w:val="24"/>
        </w:rPr>
        <w:t>a</w:t>
      </w:r>
      <w:r>
        <w:rPr>
          <w:rFonts w:eastAsia="Times New Roman" w:cs="Times New Roman"/>
          <w:szCs w:val="24"/>
        </w:rPr>
        <w:t xml:space="preserve">). </w:t>
      </w:r>
      <w:proofErr w:type="gramStart"/>
      <w:r>
        <w:rPr>
          <w:rFonts w:eastAsia="Times New Roman" w:cs="Times New Roman"/>
          <w:i/>
          <w:szCs w:val="24"/>
        </w:rPr>
        <w:t>Bridging the gap: Popular music and music education.</w:t>
      </w:r>
      <w:proofErr w:type="gramEnd"/>
      <w:r>
        <w:rPr>
          <w:rFonts w:eastAsia="Times New Roman" w:cs="Times New Roman"/>
          <w:szCs w:val="24"/>
        </w:rPr>
        <w:t xml:space="preserve"> Reston, VA: </w:t>
      </w:r>
      <w:proofErr w:type="spellStart"/>
      <w:r w:rsidR="00B301F6" w:rsidRPr="00124A75">
        <w:rPr>
          <w:rFonts w:eastAsia="Times New Roman" w:cs="Times New Roman"/>
          <w:szCs w:val="24"/>
        </w:rPr>
        <w:t>NAfME</w:t>
      </w:r>
      <w:proofErr w:type="spellEnd"/>
      <w:r>
        <w:rPr>
          <w:rFonts w:eastAsia="Times New Roman" w:cs="Times New Roman"/>
          <w:szCs w:val="24"/>
        </w:rPr>
        <w:t xml:space="preserve">.  </w:t>
      </w:r>
    </w:p>
    <w:p w:rsidR="00784C7D" w:rsidRDefault="00784C7D" w:rsidP="00784C7D">
      <w:pPr>
        <w:spacing w:line="240" w:lineRule="auto"/>
        <w:ind w:left="720" w:hanging="720"/>
        <w:contextualSpacing/>
        <w:rPr>
          <w:rFonts w:eastAsia="Times New Roman"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eastAsia="Times New Roman" w:cs="Times New Roman"/>
          <w:szCs w:val="24"/>
        </w:rPr>
        <w:t>Rodriguez, C. X. (2004</w:t>
      </w:r>
      <w:r w:rsidR="002A14F1">
        <w:rPr>
          <w:rFonts w:eastAsia="Times New Roman" w:cs="Times New Roman"/>
          <w:szCs w:val="24"/>
        </w:rPr>
        <w:t>b</w:t>
      </w:r>
      <w:r w:rsidRPr="00124A75">
        <w:rPr>
          <w:rFonts w:eastAsia="Times New Roman" w:cs="Times New Roman"/>
          <w:szCs w:val="24"/>
        </w:rPr>
        <w:t>). Popular music in music education: Toward a new conception of musicality. In C. X. Rodriguez (Ed.)</w:t>
      </w:r>
      <w:proofErr w:type="gramStart"/>
      <w:r w:rsidRPr="00124A75">
        <w:rPr>
          <w:rFonts w:eastAsia="Times New Roman" w:cs="Times New Roman"/>
          <w:szCs w:val="24"/>
        </w:rPr>
        <w:t xml:space="preserve">,  </w:t>
      </w:r>
      <w:r w:rsidRPr="00124A75">
        <w:rPr>
          <w:rFonts w:eastAsia="Times New Roman" w:cs="Times New Roman"/>
          <w:i/>
          <w:iCs/>
          <w:szCs w:val="24"/>
        </w:rPr>
        <w:t>Bridging</w:t>
      </w:r>
      <w:proofErr w:type="gramEnd"/>
      <w:r w:rsidRPr="00124A75">
        <w:rPr>
          <w:rFonts w:eastAsia="Times New Roman" w:cs="Times New Roman"/>
          <w:i/>
          <w:iCs/>
          <w:szCs w:val="24"/>
        </w:rPr>
        <w:t xml:space="preserve"> the gap: Popular music and music education </w:t>
      </w:r>
      <w:r w:rsidRPr="00124A75">
        <w:rPr>
          <w:rFonts w:eastAsia="Times New Roman" w:cs="Times New Roman"/>
          <w:iCs/>
          <w:szCs w:val="24"/>
        </w:rPr>
        <w:t>(pp. 13-27).</w:t>
      </w:r>
      <w:r w:rsidRPr="00124A75">
        <w:rPr>
          <w:rFonts w:eastAsia="Times New Roman" w:cs="Times New Roman"/>
          <w:szCs w:val="24"/>
        </w:rPr>
        <w:t xml:space="preserve"> Reston, VA: </w:t>
      </w:r>
      <w:proofErr w:type="spellStart"/>
      <w:r w:rsidR="00B301F6" w:rsidRPr="00124A75">
        <w:rPr>
          <w:rFonts w:eastAsia="Times New Roman" w:cs="Times New Roman"/>
          <w:szCs w:val="24"/>
        </w:rPr>
        <w:t>NAfME</w:t>
      </w:r>
      <w:proofErr w:type="spellEnd"/>
      <w:r w:rsidRPr="00124A75">
        <w:rPr>
          <w:rFonts w:eastAsia="Times New Roman" w:cs="Times New Roman"/>
          <w:szCs w:val="24"/>
        </w:rPr>
        <w:t xml:space="preserve">.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cs="Times New Roman"/>
          <w:bCs/>
          <w:szCs w:val="24"/>
        </w:rPr>
        <w:t xml:space="preserve">Rodriguez, C. X. (2009). Informal learning in music: Emerging roles of teachers and students. </w:t>
      </w:r>
      <w:r w:rsidRPr="00124A75">
        <w:rPr>
          <w:rFonts w:eastAsia="Times New Roman" w:cs="Times New Roman"/>
          <w:i/>
          <w:iCs/>
          <w:szCs w:val="24"/>
        </w:rPr>
        <w:t>Action, Criticism, and Theory for Music Education, 8</w:t>
      </w:r>
      <w:proofErr w:type="gramStart"/>
      <w:r w:rsidRPr="00124A75">
        <w:rPr>
          <w:rFonts w:eastAsia="Times New Roman" w:cs="Times New Roman"/>
          <w:i/>
          <w:iCs/>
          <w:szCs w:val="24"/>
        </w:rPr>
        <w:t>,</w:t>
      </w:r>
      <w:r w:rsidRPr="00124A75">
        <w:rPr>
          <w:rFonts w:eastAsia="Times New Roman" w:cs="Times New Roman"/>
          <w:szCs w:val="24"/>
        </w:rPr>
        <w:t>(</w:t>
      </w:r>
      <w:proofErr w:type="gramEnd"/>
      <w:r w:rsidRPr="00124A75">
        <w:rPr>
          <w:rFonts w:eastAsia="Times New Roman" w:cs="Times New Roman"/>
          <w:szCs w:val="24"/>
        </w:rPr>
        <w:t>2), 35-45. Retrieved from http://act.maydaygroup.org/articles/Rodriguez8_2.pdf</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Rosenberg, N. (2011). Popular music in the college music theory class: Rhythm and meter. </w:t>
      </w:r>
      <w:proofErr w:type="gramStart"/>
      <w:r w:rsidRPr="00124A75">
        <w:rPr>
          <w:rFonts w:cs="Times New Roman"/>
          <w:bCs/>
          <w:szCs w:val="24"/>
        </w:rPr>
        <w:t xml:space="preserve">In N. </w:t>
      </w:r>
      <w:proofErr w:type="spellStart"/>
      <w:r w:rsidRPr="00124A75">
        <w:rPr>
          <w:rFonts w:cs="Times New Roman"/>
          <w:bCs/>
          <w:szCs w:val="24"/>
        </w:rPr>
        <w:t>Biamonte</w:t>
      </w:r>
      <w:proofErr w:type="spellEnd"/>
      <w:r w:rsidRPr="00124A75">
        <w:rPr>
          <w:rFonts w:cs="Times New Roman"/>
          <w:bCs/>
          <w:szCs w:val="24"/>
        </w:rPr>
        <w:t xml:space="preserve"> (Ed.), </w:t>
      </w:r>
      <w:r w:rsidRPr="00124A75">
        <w:rPr>
          <w:rFonts w:cs="Times New Roman"/>
          <w:bCs/>
          <w:i/>
          <w:szCs w:val="24"/>
        </w:rPr>
        <w:t>Pop-culture pedagogy in the music classroom</w:t>
      </w:r>
      <w:r w:rsidRPr="00124A75">
        <w:rPr>
          <w:rFonts w:cs="Times New Roman"/>
          <w:bCs/>
          <w:szCs w:val="24"/>
        </w:rPr>
        <w:t xml:space="preserve"> (pp. 47-72).</w:t>
      </w:r>
      <w:proofErr w:type="gramEnd"/>
      <w:r w:rsidRPr="00124A75">
        <w:rPr>
          <w:rFonts w:cs="Times New Roman"/>
          <w:bCs/>
          <w:szCs w:val="24"/>
        </w:rPr>
        <w:t xml:space="preserve"> Plymouth, UK: The Scarecrow Press.</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spellStart"/>
      <w:r w:rsidRPr="00124A75">
        <w:rPr>
          <w:rFonts w:cs="Times New Roman"/>
          <w:bCs/>
          <w:szCs w:val="24"/>
        </w:rPr>
        <w:t>Salley</w:t>
      </w:r>
      <w:proofErr w:type="spellEnd"/>
      <w:r w:rsidRPr="00124A75">
        <w:rPr>
          <w:rFonts w:cs="Times New Roman"/>
          <w:bCs/>
          <w:szCs w:val="24"/>
        </w:rPr>
        <w:t xml:space="preserve">, K. (2011). </w:t>
      </w:r>
      <w:proofErr w:type="gramStart"/>
      <w:r w:rsidRPr="00124A75">
        <w:rPr>
          <w:rFonts w:cs="Times New Roman"/>
          <w:bCs/>
          <w:szCs w:val="24"/>
        </w:rPr>
        <w:t>On the integration of aural skills and formal analysis.</w:t>
      </w:r>
      <w:proofErr w:type="gramEnd"/>
      <w:r w:rsidRPr="00124A75">
        <w:rPr>
          <w:rFonts w:cs="Times New Roman"/>
          <w:bCs/>
          <w:szCs w:val="24"/>
        </w:rPr>
        <w:t xml:space="preserve"> </w:t>
      </w:r>
      <w:proofErr w:type="gramStart"/>
      <w:r w:rsidRPr="00124A75">
        <w:rPr>
          <w:rFonts w:cs="Times New Roman"/>
          <w:bCs/>
          <w:szCs w:val="24"/>
        </w:rPr>
        <w:t xml:space="preserve">In N. </w:t>
      </w:r>
      <w:proofErr w:type="spellStart"/>
      <w:r w:rsidRPr="00124A75">
        <w:rPr>
          <w:rFonts w:cs="Times New Roman"/>
          <w:bCs/>
          <w:szCs w:val="24"/>
        </w:rPr>
        <w:t>Biamonte</w:t>
      </w:r>
      <w:proofErr w:type="spellEnd"/>
      <w:r w:rsidRPr="00124A75">
        <w:rPr>
          <w:rFonts w:cs="Times New Roman"/>
          <w:bCs/>
          <w:szCs w:val="24"/>
        </w:rPr>
        <w:t xml:space="preserve"> (Ed.), </w:t>
      </w:r>
      <w:r w:rsidRPr="00124A75">
        <w:rPr>
          <w:rFonts w:cs="Times New Roman"/>
          <w:bCs/>
          <w:i/>
          <w:szCs w:val="24"/>
        </w:rPr>
        <w:t>Pop-culture pedagogy in the music classroom</w:t>
      </w:r>
      <w:r w:rsidRPr="00124A75">
        <w:rPr>
          <w:rFonts w:cs="Times New Roman"/>
          <w:bCs/>
          <w:szCs w:val="24"/>
        </w:rPr>
        <w:t xml:space="preserve"> (pp. 109-132).</w:t>
      </w:r>
      <w:proofErr w:type="gramEnd"/>
      <w:r w:rsidRPr="00124A75">
        <w:rPr>
          <w:rFonts w:cs="Times New Roman"/>
          <w:bCs/>
          <w:szCs w:val="24"/>
        </w:rPr>
        <w:t xml:space="preserve"> Plymouth, UK: The Scarecrow Press.</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spellStart"/>
      <w:r w:rsidRPr="00124A75">
        <w:rPr>
          <w:rFonts w:cs="Times New Roman"/>
          <w:bCs/>
          <w:szCs w:val="24"/>
        </w:rPr>
        <w:t>Schunk</w:t>
      </w:r>
      <w:proofErr w:type="spellEnd"/>
      <w:r w:rsidRPr="00124A75">
        <w:rPr>
          <w:rFonts w:cs="Times New Roman"/>
          <w:bCs/>
          <w:szCs w:val="24"/>
        </w:rPr>
        <w:t xml:space="preserve">, D. H., &amp; Zimmerman, B. J. (1998). </w:t>
      </w:r>
      <w:r w:rsidRPr="00124A75">
        <w:rPr>
          <w:rFonts w:cs="Times New Roman"/>
          <w:bCs/>
          <w:i/>
          <w:szCs w:val="24"/>
        </w:rPr>
        <w:t>Self-regulated learning: From teaching to self-reflective practice.</w:t>
      </w:r>
      <w:r w:rsidRPr="00124A75">
        <w:rPr>
          <w:rFonts w:cs="Times New Roman"/>
          <w:bCs/>
          <w:szCs w:val="24"/>
        </w:rPr>
        <w:t xml:space="preserve"> New York, NY: The Guilford Press.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Scott, S. (2006). A constructivist view of music education: Perspectives for deep learning. </w:t>
      </w:r>
      <w:r w:rsidRPr="00124A75">
        <w:rPr>
          <w:rFonts w:cs="Times New Roman"/>
          <w:bCs/>
          <w:i/>
          <w:szCs w:val="24"/>
        </w:rPr>
        <w:t>General Music Today, 19</w:t>
      </w:r>
      <w:r w:rsidRPr="00124A75">
        <w:rPr>
          <w:rFonts w:cs="Times New Roman"/>
          <w:bCs/>
          <w:szCs w:val="24"/>
        </w:rPr>
        <w:t xml:space="preserve">(2), 17-21. </w:t>
      </w:r>
      <w:proofErr w:type="gramStart"/>
      <w:r w:rsidRPr="00124A75">
        <w:rPr>
          <w:rFonts w:cs="Times New Roman"/>
          <w:bCs/>
          <w:szCs w:val="24"/>
        </w:rPr>
        <w:t>doi</w:t>
      </w:r>
      <w:r w:rsidRPr="00124A75">
        <w:rPr>
          <w:rFonts w:cs="Times New Roman"/>
          <w:szCs w:val="24"/>
        </w:rPr>
        <w:t>:</w:t>
      </w:r>
      <w:proofErr w:type="gramEnd"/>
      <w:r w:rsidRPr="00124A75">
        <w:rPr>
          <w:rFonts w:cs="Times New Roman"/>
          <w:szCs w:val="24"/>
        </w:rPr>
        <w:t>10.1177/10483713060190020105</w:t>
      </w:r>
    </w:p>
    <w:p w:rsidR="00784C7D" w:rsidRDefault="00784C7D" w:rsidP="00784C7D">
      <w:pPr>
        <w:spacing w:line="240" w:lineRule="auto"/>
        <w:ind w:left="720" w:hanging="720"/>
        <w:contextualSpacing/>
        <w:rPr>
          <w:rFonts w:cs="Times New Roman"/>
          <w:bCs/>
          <w:szCs w:val="24"/>
        </w:rPr>
      </w:pPr>
    </w:p>
    <w:p w:rsidR="00D579B0" w:rsidRDefault="00F771DC" w:rsidP="00784C7D">
      <w:pPr>
        <w:spacing w:line="240" w:lineRule="auto"/>
        <w:ind w:left="720" w:hanging="720"/>
        <w:contextualSpacing/>
        <w:rPr>
          <w:rFonts w:cs="Times New Roman"/>
          <w:bCs/>
          <w:szCs w:val="24"/>
        </w:rPr>
      </w:pPr>
      <w:r w:rsidRPr="00124A75">
        <w:rPr>
          <w:rFonts w:cs="Times New Roman"/>
          <w:bCs/>
          <w:szCs w:val="24"/>
        </w:rPr>
        <w:t xml:space="preserve">Scott, S. (2012). Constructivist perspectives for developing and implementing lesson plans in general music. </w:t>
      </w:r>
      <w:r w:rsidRPr="00124A75">
        <w:rPr>
          <w:rFonts w:cs="Times New Roman"/>
          <w:bCs/>
          <w:i/>
          <w:szCs w:val="24"/>
        </w:rPr>
        <w:t>General Music Today, 25</w:t>
      </w:r>
      <w:r w:rsidRPr="00124A75">
        <w:rPr>
          <w:rFonts w:cs="Times New Roman"/>
          <w:bCs/>
          <w:szCs w:val="24"/>
        </w:rPr>
        <w:t>(2), 24-30.</w:t>
      </w:r>
      <w:r w:rsidR="00D579B0">
        <w:rPr>
          <w:rFonts w:cs="Times New Roman"/>
          <w:bCs/>
          <w:szCs w:val="24"/>
        </w:rPr>
        <w:t xml:space="preserve"> </w:t>
      </w:r>
    </w:p>
    <w:p w:rsidR="00F771DC" w:rsidRPr="00124A75" w:rsidRDefault="00D579B0" w:rsidP="00D579B0">
      <w:pPr>
        <w:spacing w:line="240" w:lineRule="auto"/>
        <w:ind w:left="720" w:firstLine="0"/>
        <w:contextualSpacing/>
        <w:rPr>
          <w:rFonts w:cs="Times New Roman"/>
          <w:bCs/>
          <w:szCs w:val="24"/>
        </w:rPr>
      </w:pPr>
      <w:proofErr w:type="gramStart"/>
      <w:r>
        <w:rPr>
          <w:rFonts w:cs="Times New Roman"/>
          <w:bCs/>
          <w:szCs w:val="24"/>
        </w:rPr>
        <w:t>doi</w:t>
      </w:r>
      <w:r w:rsidR="00274096">
        <w:rPr>
          <w:rFonts w:cs="Times New Roman"/>
          <w:bCs/>
          <w:szCs w:val="24"/>
        </w:rPr>
        <w:t>:</w:t>
      </w:r>
      <w:proofErr w:type="gramEnd"/>
      <w:r w:rsidRPr="00D579B0">
        <w:rPr>
          <w:rFonts w:cs="Times New Roman"/>
          <w:bCs/>
          <w:szCs w:val="24"/>
        </w:rPr>
        <w:t>10.1177/</w:t>
      </w:r>
      <w:r w:rsidRPr="00D579B0">
        <w:rPr>
          <w:rFonts w:cs="Times New Roman"/>
          <w:szCs w:val="24"/>
        </w:rPr>
        <w:t>1048371311398285</w:t>
      </w:r>
    </w:p>
    <w:p w:rsidR="00784C7D" w:rsidRDefault="00784C7D" w:rsidP="00784C7D">
      <w:pPr>
        <w:spacing w:line="240" w:lineRule="auto"/>
        <w:ind w:left="720" w:hanging="720"/>
        <w:contextualSpacing/>
        <w:rPr>
          <w:rFonts w:cs="Times New Roman"/>
          <w:szCs w:val="24"/>
        </w:rPr>
      </w:pPr>
    </w:p>
    <w:p w:rsidR="000A40A4" w:rsidRPr="000A40A4" w:rsidRDefault="000A40A4" w:rsidP="00784C7D">
      <w:pPr>
        <w:spacing w:line="240" w:lineRule="auto"/>
        <w:ind w:left="720" w:hanging="720"/>
        <w:contextualSpacing/>
        <w:rPr>
          <w:rFonts w:cs="Times New Roman"/>
          <w:szCs w:val="24"/>
        </w:rPr>
      </w:pPr>
      <w:r>
        <w:rPr>
          <w:rFonts w:cs="Times New Roman"/>
          <w:szCs w:val="24"/>
        </w:rPr>
        <w:t xml:space="preserve">Scruggs, B. (2009). Constructivist practices to increase student engagement in the orchestra classroom. </w:t>
      </w:r>
      <w:r>
        <w:rPr>
          <w:rFonts w:cs="Times New Roman"/>
          <w:i/>
          <w:szCs w:val="24"/>
        </w:rPr>
        <w:t>Music Educators Journal, 95</w:t>
      </w:r>
      <w:r>
        <w:rPr>
          <w:rFonts w:cs="Times New Roman"/>
          <w:szCs w:val="24"/>
        </w:rPr>
        <w:t xml:space="preserve">(4), 53-59. </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r w:rsidRPr="00124A75">
        <w:rPr>
          <w:rFonts w:cs="Times New Roman"/>
          <w:szCs w:val="24"/>
        </w:rPr>
        <w:t xml:space="preserve">Scruton, R. (1997). </w:t>
      </w:r>
      <w:proofErr w:type="gramStart"/>
      <w:r w:rsidRPr="00124A75">
        <w:rPr>
          <w:rFonts w:cs="Times New Roman"/>
          <w:i/>
          <w:iCs/>
          <w:szCs w:val="24"/>
        </w:rPr>
        <w:t>The aesthetics of music.</w:t>
      </w:r>
      <w:proofErr w:type="gramEnd"/>
      <w:r w:rsidRPr="00124A75">
        <w:rPr>
          <w:rFonts w:cs="Times New Roman"/>
          <w:i/>
          <w:iCs/>
          <w:szCs w:val="24"/>
        </w:rPr>
        <w:t xml:space="preserve"> </w:t>
      </w:r>
      <w:r w:rsidRPr="00124A75">
        <w:rPr>
          <w:rFonts w:cs="Times New Roman"/>
          <w:szCs w:val="24"/>
        </w:rPr>
        <w:t xml:space="preserve">Oxford: Oxford University Press.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gramStart"/>
      <w:r w:rsidRPr="00124A75">
        <w:rPr>
          <w:rFonts w:cs="Times New Roman"/>
          <w:bCs/>
          <w:szCs w:val="24"/>
        </w:rPr>
        <w:t>Spindler, G., &amp; Spindler, L. (Eds.).</w:t>
      </w:r>
      <w:proofErr w:type="gramEnd"/>
      <w:r w:rsidRPr="00124A75">
        <w:rPr>
          <w:rFonts w:cs="Times New Roman"/>
          <w:bCs/>
          <w:szCs w:val="24"/>
        </w:rPr>
        <w:t xml:space="preserve"> (1994). </w:t>
      </w:r>
      <w:r w:rsidRPr="00124A75">
        <w:rPr>
          <w:rFonts w:cs="Times New Roman"/>
          <w:bCs/>
          <w:i/>
          <w:szCs w:val="24"/>
        </w:rPr>
        <w:t xml:space="preserve">Pathways to cultural awareness: Cultural therapy with teachers and students.  </w:t>
      </w:r>
      <w:r w:rsidRPr="00124A75">
        <w:rPr>
          <w:rFonts w:cs="Times New Roman"/>
          <w:bCs/>
          <w:szCs w:val="24"/>
        </w:rPr>
        <w:t xml:space="preserve">Thousand Oaks, CA: Corwin Press.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gramStart"/>
      <w:r w:rsidRPr="00124A75">
        <w:rPr>
          <w:rFonts w:cs="Times New Roman"/>
          <w:bCs/>
          <w:szCs w:val="24"/>
        </w:rPr>
        <w:t xml:space="preserve">St. Pierre </w:t>
      </w:r>
      <w:proofErr w:type="spellStart"/>
      <w:r w:rsidRPr="00124A75">
        <w:rPr>
          <w:rFonts w:cs="Times New Roman"/>
          <w:bCs/>
          <w:szCs w:val="24"/>
        </w:rPr>
        <w:t>Hirtle</w:t>
      </w:r>
      <w:proofErr w:type="spellEnd"/>
      <w:r w:rsidRPr="00124A75">
        <w:rPr>
          <w:rFonts w:cs="Times New Roman"/>
          <w:bCs/>
          <w:szCs w:val="24"/>
        </w:rPr>
        <w:t>, J. (1996).</w:t>
      </w:r>
      <w:proofErr w:type="gramEnd"/>
      <w:r w:rsidRPr="00124A75">
        <w:rPr>
          <w:rFonts w:cs="Times New Roman"/>
          <w:bCs/>
          <w:szCs w:val="24"/>
        </w:rPr>
        <w:t xml:space="preserve"> </w:t>
      </w:r>
      <w:proofErr w:type="gramStart"/>
      <w:r w:rsidR="00274096" w:rsidRPr="00124A75">
        <w:rPr>
          <w:rFonts w:cs="Times New Roman"/>
          <w:bCs/>
          <w:szCs w:val="24"/>
        </w:rPr>
        <w:t>Coming to terms</w:t>
      </w:r>
      <w:r w:rsidR="00274096">
        <w:rPr>
          <w:rFonts w:cs="Times New Roman"/>
          <w:bCs/>
          <w:szCs w:val="24"/>
        </w:rPr>
        <w:t>:</w:t>
      </w:r>
      <w:r w:rsidR="00274096" w:rsidRPr="00124A75">
        <w:rPr>
          <w:rFonts w:cs="Times New Roman"/>
          <w:bCs/>
          <w:szCs w:val="24"/>
        </w:rPr>
        <w:t xml:space="preserve"> </w:t>
      </w:r>
      <w:r w:rsidR="00274096">
        <w:rPr>
          <w:rFonts w:cs="Times New Roman"/>
          <w:bCs/>
          <w:szCs w:val="24"/>
        </w:rPr>
        <w:t>Social constructivism</w:t>
      </w:r>
      <w:r w:rsidRPr="00124A75">
        <w:rPr>
          <w:rFonts w:cs="Times New Roman"/>
          <w:bCs/>
          <w:szCs w:val="24"/>
        </w:rPr>
        <w:t>.</w:t>
      </w:r>
      <w:proofErr w:type="gramEnd"/>
      <w:r w:rsidRPr="00124A75">
        <w:rPr>
          <w:rFonts w:cs="Times New Roman"/>
          <w:bCs/>
          <w:szCs w:val="24"/>
        </w:rPr>
        <w:t xml:space="preserve"> </w:t>
      </w:r>
      <w:r w:rsidRPr="00124A75">
        <w:rPr>
          <w:rFonts w:cs="Times New Roman"/>
          <w:bCs/>
          <w:i/>
          <w:szCs w:val="24"/>
        </w:rPr>
        <w:t>English Journal, 85</w:t>
      </w:r>
      <w:r w:rsidR="00274096" w:rsidRPr="00274096">
        <w:rPr>
          <w:rFonts w:cs="Times New Roman"/>
          <w:bCs/>
          <w:szCs w:val="24"/>
        </w:rPr>
        <w:t>(1)</w:t>
      </w:r>
      <w:r w:rsidRPr="00124A75">
        <w:rPr>
          <w:rFonts w:cs="Times New Roman"/>
          <w:bCs/>
          <w:szCs w:val="24"/>
        </w:rPr>
        <w:t xml:space="preserve">, 91-92. </w:t>
      </w:r>
      <w:proofErr w:type="gramStart"/>
      <w:r w:rsidR="00274096">
        <w:rPr>
          <w:rFonts w:cs="Times New Roman"/>
          <w:color w:val="222222"/>
          <w:szCs w:val="24"/>
          <w:shd w:val="clear" w:color="auto" w:fill="FFFFFF"/>
        </w:rPr>
        <w:t>doi:</w:t>
      </w:r>
      <w:proofErr w:type="gramEnd"/>
      <w:r w:rsidR="00274096" w:rsidRPr="00274096">
        <w:rPr>
          <w:rFonts w:cs="Times New Roman"/>
          <w:color w:val="222222"/>
          <w:szCs w:val="24"/>
          <w:shd w:val="clear" w:color="auto" w:fill="FFFFFF"/>
        </w:rPr>
        <w:t>10.2307/821136</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Stewart, A. (1994). </w:t>
      </w:r>
      <w:proofErr w:type="gramStart"/>
      <w:r w:rsidRPr="00124A75">
        <w:rPr>
          <w:rFonts w:cs="Times New Roman"/>
          <w:bCs/>
          <w:i/>
          <w:szCs w:val="24"/>
        </w:rPr>
        <w:t>Constructivism and collaborative enterprises.</w:t>
      </w:r>
      <w:proofErr w:type="gramEnd"/>
      <w:r w:rsidRPr="00124A75">
        <w:rPr>
          <w:rFonts w:cs="Times New Roman"/>
          <w:bCs/>
          <w:szCs w:val="24"/>
        </w:rPr>
        <w:t xml:space="preserve"> Available: </w:t>
      </w:r>
      <w:r w:rsidRPr="00124A75">
        <w:rPr>
          <w:rFonts w:cs="Times New Roman"/>
          <w:szCs w:val="24"/>
        </w:rPr>
        <w:t xml:space="preserve">http://www.univie.ac.at/constructivism/pub/seized/construc.html. </w:t>
      </w:r>
    </w:p>
    <w:p w:rsidR="00784C7D" w:rsidRDefault="00784C7D" w:rsidP="00784C7D">
      <w:pPr>
        <w:spacing w:line="240" w:lineRule="auto"/>
        <w:ind w:left="720" w:hanging="720"/>
        <w:contextualSpacing/>
        <w:rPr>
          <w:rFonts w:cs="Times New Roman"/>
          <w:bCs/>
          <w:szCs w:val="24"/>
        </w:rPr>
      </w:pPr>
    </w:p>
    <w:p w:rsidR="0031169E" w:rsidRPr="0031169E" w:rsidRDefault="0031169E" w:rsidP="00784C7D">
      <w:pPr>
        <w:spacing w:line="240" w:lineRule="auto"/>
        <w:ind w:left="720" w:hanging="720"/>
        <w:contextualSpacing/>
        <w:rPr>
          <w:rFonts w:cs="Times New Roman"/>
          <w:bCs/>
          <w:szCs w:val="24"/>
        </w:rPr>
      </w:pPr>
      <w:r>
        <w:rPr>
          <w:rFonts w:cs="Times New Roman"/>
          <w:bCs/>
          <w:szCs w:val="24"/>
        </w:rPr>
        <w:t xml:space="preserve">Stewart, C. (1991). </w:t>
      </w:r>
      <w:r>
        <w:rPr>
          <w:rFonts w:cs="Times New Roman"/>
          <w:bCs/>
          <w:i/>
          <w:szCs w:val="24"/>
        </w:rPr>
        <w:t xml:space="preserve">Who takes music? </w:t>
      </w:r>
      <w:proofErr w:type="gramStart"/>
      <w:r>
        <w:rPr>
          <w:rFonts w:cs="Times New Roman"/>
          <w:bCs/>
          <w:i/>
          <w:szCs w:val="24"/>
        </w:rPr>
        <w:t xml:space="preserve">Investigating access to high school music as a function of social and school factors </w:t>
      </w:r>
      <w:r>
        <w:rPr>
          <w:rFonts w:cs="Times New Roman"/>
          <w:bCs/>
          <w:szCs w:val="24"/>
        </w:rPr>
        <w:t>(Doctoral dissertation).</w:t>
      </w:r>
      <w:proofErr w:type="gramEnd"/>
      <w:r>
        <w:rPr>
          <w:rFonts w:cs="Times New Roman"/>
          <w:bCs/>
          <w:szCs w:val="24"/>
        </w:rPr>
        <w:t xml:space="preserve"> Retrieved from ProQuest Dissertations and Theses (9208660)</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i/>
          <w:szCs w:val="24"/>
        </w:rPr>
      </w:pPr>
      <w:proofErr w:type="spellStart"/>
      <w:r w:rsidRPr="00124A75">
        <w:rPr>
          <w:rFonts w:cs="Times New Roman"/>
          <w:bCs/>
          <w:szCs w:val="24"/>
        </w:rPr>
        <w:t>Strab</w:t>
      </w:r>
      <w:proofErr w:type="spellEnd"/>
      <w:r w:rsidRPr="00124A75">
        <w:rPr>
          <w:rFonts w:cs="Times New Roman"/>
          <w:bCs/>
          <w:szCs w:val="24"/>
        </w:rPr>
        <w:t xml:space="preserve">, E. T. (2011). </w:t>
      </w:r>
      <w:r w:rsidRPr="00124A75">
        <w:rPr>
          <w:rFonts w:cs="Times New Roman"/>
          <w:bCs/>
          <w:i/>
          <w:szCs w:val="24"/>
        </w:rPr>
        <w:t xml:space="preserve">Our musical school: Ethnographic methods and culturally relevant pedagogy in elementary general music.  </w:t>
      </w:r>
      <w:proofErr w:type="gramStart"/>
      <w:r w:rsidRPr="00124A75">
        <w:rPr>
          <w:rFonts w:cs="Times New Roman"/>
          <w:bCs/>
          <w:szCs w:val="24"/>
        </w:rPr>
        <w:t>Retrieved from ProQuest Dissertations and Theses</w:t>
      </w:r>
      <w:r w:rsidR="0031169E">
        <w:rPr>
          <w:rFonts w:cs="Times New Roman"/>
          <w:bCs/>
          <w:szCs w:val="24"/>
        </w:rPr>
        <w:t>.</w:t>
      </w:r>
      <w:proofErr w:type="gramEnd"/>
      <w:r w:rsidRPr="00124A75">
        <w:rPr>
          <w:rFonts w:cs="Times New Roman"/>
          <w:bCs/>
          <w:szCs w:val="24"/>
        </w:rPr>
        <w:t xml:space="preserve"> (1496511)</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gramStart"/>
      <w:r w:rsidRPr="00124A75">
        <w:rPr>
          <w:rFonts w:cs="Times New Roman"/>
          <w:bCs/>
          <w:szCs w:val="24"/>
        </w:rPr>
        <w:t>Taylor, S. V., &amp; Sobel, D. M. (2011).</w:t>
      </w:r>
      <w:proofErr w:type="gramEnd"/>
      <w:r w:rsidRPr="00124A75">
        <w:rPr>
          <w:rFonts w:cs="Times New Roman"/>
          <w:bCs/>
          <w:szCs w:val="24"/>
        </w:rPr>
        <w:t xml:space="preserve">  </w:t>
      </w:r>
      <w:r w:rsidRPr="00124A75">
        <w:rPr>
          <w:rFonts w:cs="Times New Roman"/>
          <w:bCs/>
          <w:i/>
          <w:szCs w:val="24"/>
        </w:rPr>
        <w:t xml:space="preserve">Culturally responsive pedagogy: Teaching like our students’ lives matter. </w:t>
      </w:r>
      <w:r w:rsidRPr="00124A75">
        <w:rPr>
          <w:rFonts w:cs="Times New Roman"/>
          <w:bCs/>
          <w:szCs w:val="24"/>
        </w:rPr>
        <w:t>Bingley, UK: Emerald Books.</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gramStart"/>
      <w:r w:rsidRPr="00124A75">
        <w:rPr>
          <w:rFonts w:cs="Times New Roman"/>
          <w:bCs/>
          <w:szCs w:val="24"/>
        </w:rPr>
        <w:t xml:space="preserve">Tomlinson, C. A., &amp; </w:t>
      </w:r>
      <w:proofErr w:type="spellStart"/>
      <w:r w:rsidRPr="00124A75">
        <w:rPr>
          <w:rFonts w:cs="Times New Roman"/>
          <w:bCs/>
          <w:szCs w:val="24"/>
        </w:rPr>
        <w:t>Eidson</w:t>
      </w:r>
      <w:proofErr w:type="spellEnd"/>
      <w:r w:rsidRPr="00124A75">
        <w:rPr>
          <w:rFonts w:cs="Times New Roman"/>
          <w:bCs/>
          <w:szCs w:val="24"/>
        </w:rPr>
        <w:t>, C. C. (2003).</w:t>
      </w:r>
      <w:proofErr w:type="gramEnd"/>
      <w:r w:rsidRPr="00124A75">
        <w:rPr>
          <w:rFonts w:cs="Times New Roman"/>
          <w:bCs/>
          <w:szCs w:val="24"/>
        </w:rPr>
        <w:t xml:space="preserve">  </w:t>
      </w:r>
      <w:r w:rsidRPr="00124A75">
        <w:rPr>
          <w:rFonts w:cs="Times New Roman"/>
          <w:bCs/>
          <w:i/>
          <w:szCs w:val="24"/>
        </w:rPr>
        <w:t>Differentiation in practice: A resource guide for differentiating curriculum, grades K-5.</w:t>
      </w:r>
      <w:r w:rsidRPr="00124A75">
        <w:rPr>
          <w:rFonts w:cs="Times New Roman"/>
          <w:bCs/>
          <w:szCs w:val="24"/>
        </w:rPr>
        <w:t xml:space="preserve"> Retrieved from http://site.ebrary.com.ezproxy.lib.ou.edu/lib/sooner/docDetail.action?docID=10044777</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Turner, P. E. (2009). </w:t>
      </w:r>
      <w:proofErr w:type="gramStart"/>
      <w:r w:rsidRPr="00124A75">
        <w:rPr>
          <w:rFonts w:cs="Times New Roman"/>
          <w:bCs/>
          <w:i/>
          <w:szCs w:val="24"/>
        </w:rPr>
        <w:t xml:space="preserve">Mentoring music educators in gospel music pedagogy in the classroom </w:t>
      </w:r>
      <w:r w:rsidRPr="00124A75">
        <w:rPr>
          <w:rFonts w:cs="Times New Roman"/>
          <w:bCs/>
          <w:szCs w:val="24"/>
        </w:rPr>
        <w:t>(Doctoral dissertation).</w:t>
      </w:r>
      <w:proofErr w:type="gramEnd"/>
      <w:r w:rsidRPr="00124A75">
        <w:rPr>
          <w:rFonts w:cs="Times New Roman"/>
          <w:bCs/>
          <w:szCs w:val="24"/>
        </w:rPr>
        <w:t xml:space="preserve"> Retrieved from ProQuest Dissertations and Theses (3391753)</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proofErr w:type="gramStart"/>
      <w:r w:rsidRPr="005B5324">
        <w:rPr>
          <w:rFonts w:cs="Times New Roman"/>
          <w:szCs w:val="24"/>
        </w:rPr>
        <w:t>University of Southern California (</w:t>
      </w:r>
      <w:proofErr w:type="spellStart"/>
      <w:r w:rsidRPr="005B5324">
        <w:rPr>
          <w:rFonts w:cs="Times New Roman"/>
          <w:szCs w:val="24"/>
        </w:rPr>
        <w:t>n.d.</w:t>
      </w:r>
      <w:proofErr w:type="spellEnd"/>
      <w:r w:rsidRPr="005B5324">
        <w:rPr>
          <w:rFonts w:cs="Times New Roman"/>
          <w:szCs w:val="24"/>
        </w:rPr>
        <w:t>).</w:t>
      </w:r>
      <w:proofErr w:type="gramEnd"/>
      <w:r w:rsidRPr="005B5324">
        <w:rPr>
          <w:rFonts w:cs="Times New Roman"/>
          <w:szCs w:val="24"/>
        </w:rPr>
        <w:t xml:space="preserve"> Retrieved from http://www.usc.edu/schools/music/programs/popular_music/index.html</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eastAsia="Myriad-Bold" w:cs="Times New Roman"/>
          <w:bCs/>
          <w:szCs w:val="24"/>
        </w:rPr>
      </w:pPr>
      <w:proofErr w:type="spellStart"/>
      <w:r w:rsidRPr="00124A75">
        <w:rPr>
          <w:rFonts w:cs="Times New Roman"/>
          <w:szCs w:val="24"/>
        </w:rPr>
        <w:t>Väkevä</w:t>
      </w:r>
      <w:proofErr w:type="spellEnd"/>
      <w:r w:rsidRPr="00124A75">
        <w:rPr>
          <w:rFonts w:cs="Times New Roman"/>
          <w:bCs/>
          <w:szCs w:val="24"/>
        </w:rPr>
        <w:t xml:space="preserve">, L. (2006). </w:t>
      </w:r>
      <w:r w:rsidRPr="00124A75">
        <w:rPr>
          <w:rFonts w:eastAsia="Myriad-Bold" w:cs="Times New Roman"/>
          <w:bCs/>
          <w:szCs w:val="24"/>
        </w:rPr>
        <w:t xml:space="preserve">Teaching popular music in Finland: what’s up, what’s ahead? </w:t>
      </w:r>
      <w:r w:rsidRPr="00124A75">
        <w:rPr>
          <w:rFonts w:eastAsia="Myriad-Bold" w:cs="Times New Roman"/>
          <w:bCs/>
          <w:i/>
          <w:szCs w:val="24"/>
        </w:rPr>
        <w:t xml:space="preserve">International Journal of Music Education, 24, </w:t>
      </w:r>
      <w:r w:rsidRPr="00124A75">
        <w:rPr>
          <w:rFonts w:eastAsia="Myriad-Bold" w:cs="Times New Roman"/>
          <w:bCs/>
          <w:szCs w:val="24"/>
        </w:rPr>
        <w:t xml:space="preserve">126-131. </w:t>
      </w:r>
      <w:proofErr w:type="gramStart"/>
      <w:r w:rsidRPr="00124A75">
        <w:rPr>
          <w:rFonts w:eastAsia="Myriad-Bold" w:cs="Times New Roman"/>
          <w:bCs/>
          <w:szCs w:val="24"/>
        </w:rPr>
        <w:t>doi</w:t>
      </w:r>
      <w:r w:rsidRPr="00124A75">
        <w:rPr>
          <w:rFonts w:cs="Times New Roman"/>
          <w:szCs w:val="24"/>
        </w:rPr>
        <w:t>:</w:t>
      </w:r>
      <w:proofErr w:type="gramEnd"/>
      <w:r w:rsidRPr="00124A75">
        <w:rPr>
          <w:rFonts w:cs="Times New Roman"/>
          <w:szCs w:val="24"/>
        </w:rPr>
        <w:t>10.1177/0255761406065473</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Valenzuela, A. (1999). </w:t>
      </w:r>
      <w:r w:rsidRPr="00124A75">
        <w:rPr>
          <w:rFonts w:cs="Times New Roman"/>
          <w:bCs/>
          <w:i/>
          <w:szCs w:val="24"/>
        </w:rPr>
        <w:t xml:space="preserve">Subtractive schooling: U.S.-Mexican youth and the politics of caring. </w:t>
      </w:r>
      <w:r w:rsidRPr="00124A75">
        <w:rPr>
          <w:rFonts w:cs="Times New Roman"/>
          <w:bCs/>
          <w:szCs w:val="24"/>
        </w:rPr>
        <w:t xml:space="preserve">Albany, NY: State University of New York Press.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gramStart"/>
      <w:r w:rsidRPr="00124A75">
        <w:rPr>
          <w:rFonts w:cs="Times New Roman"/>
          <w:bCs/>
          <w:szCs w:val="24"/>
        </w:rPr>
        <w:t>Villegas, A. M., &amp; Lucas, T. (2002).</w:t>
      </w:r>
      <w:proofErr w:type="gramEnd"/>
      <w:r w:rsidRPr="00124A75">
        <w:rPr>
          <w:rFonts w:cs="Times New Roman"/>
          <w:bCs/>
          <w:szCs w:val="24"/>
        </w:rPr>
        <w:t xml:space="preserve"> </w:t>
      </w:r>
      <w:proofErr w:type="gramStart"/>
      <w:r w:rsidRPr="00124A75">
        <w:rPr>
          <w:rFonts w:cs="Times New Roman"/>
          <w:bCs/>
          <w:szCs w:val="24"/>
        </w:rPr>
        <w:t>Preparing culturally responsive teachers: Rethinking the curriculum.</w:t>
      </w:r>
      <w:proofErr w:type="gramEnd"/>
      <w:r w:rsidRPr="00124A75">
        <w:rPr>
          <w:rFonts w:cs="Times New Roman"/>
          <w:bCs/>
          <w:szCs w:val="24"/>
        </w:rPr>
        <w:t xml:space="preserve"> </w:t>
      </w:r>
      <w:r w:rsidRPr="00124A75">
        <w:rPr>
          <w:rFonts w:cs="Times New Roman"/>
          <w:bCs/>
          <w:i/>
          <w:szCs w:val="24"/>
        </w:rPr>
        <w:t xml:space="preserve">Journal of Teacher Education, 53, </w:t>
      </w:r>
      <w:r w:rsidRPr="00124A75">
        <w:rPr>
          <w:rFonts w:cs="Times New Roman"/>
          <w:bCs/>
          <w:szCs w:val="24"/>
        </w:rPr>
        <w:t xml:space="preserve">20-32. </w:t>
      </w:r>
      <w:proofErr w:type="gramStart"/>
      <w:r w:rsidRPr="00124A75">
        <w:rPr>
          <w:rFonts w:cs="Times New Roman"/>
          <w:szCs w:val="24"/>
        </w:rPr>
        <w:t>doi:</w:t>
      </w:r>
      <w:proofErr w:type="gramEnd"/>
      <w:r w:rsidRPr="00124A75">
        <w:rPr>
          <w:rFonts w:cs="Times New Roman"/>
          <w:szCs w:val="24"/>
        </w:rPr>
        <w:t>10.1177/0022487102053001003</w:t>
      </w:r>
    </w:p>
    <w:p w:rsidR="00784C7D" w:rsidRDefault="00784C7D" w:rsidP="00784C7D">
      <w:pPr>
        <w:spacing w:line="240" w:lineRule="auto"/>
        <w:ind w:left="720" w:hanging="720"/>
        <w:contextualSpacing/>
        <w:rPr>
          <w:rFonts w:cs="Times New Roman"/>
          <w:bCs/>
          <w:szCs w:val="24"/>
        </w:rPr>
      </w:pPr>
    </w:p>
    <w:p w:rsidR="000A40A4" w:rsidRPr="000A40A4" w:rsidRDefault="000A40A4" w:rsidP="00784C7D">
      <w:pPr>
        <w:spacing w:line="240" w:lineRule="auto"/>
        <w:ind w:left="720" w:hanging="720"/>
        <w:contextualSpacing/>
        <w:rPr>
          <w:rFonts w:cs="Times New Roman"/>
          <w:bCs/>
          <w:szCs w:val="24"/>
        </w:rPr>
      </w:pPr>
      <w:r>
        <w:rPr>
          <w:rFonts w:cs="Times New Roman"/>
          <w:bCs/>
          <w:szCs w:val="24"/>
        </w:rPr>
        <w:t xml:space="preserve">Von </w:t>
      </w:r>
      <w:proofErr w:type="spellStart"/>
      <w:r>
        <w:rPr>
          <w:rFonts w:cs="Times New Roman"/>
          <w:bCs/>
          <w:szCs w:val="24"/>
        </w:rPr>
        <w:t>Glasersfeld</w:t>
      </w:r>
      <w:proofErr w:type="spellEnd"/>
      <w:r>
        <w:rPr>
          <w:rFonts w:cs="Times New Roman"/>
          <w:bCs/>
          <w:szCs w:val="24"/>
        </w:rPr>
        <w:t xml:space="preserve">, E. (1996). </w:t>
      </w:r>
      <w:r>
        <w:rPr>
          <w:rFonts w:cs="Times New Roman"/>
          <w:bCs/>
          <w:i/>
          <w:szCs w:val="24"/>
        </w:rPr>
        <w:t>Radical constructivism: A way of knowing and learning.</w:t>
      </w:r>
      <w:r>
        <w:rPr>
          <w:rFonts w:cs="Times New Roman"/>
          <w:bCs/>
          <w:szCs w:val="24"/>
        </w:rPr>
        <w:t xml:space="preserve"> Bristol, PA: The </w:t>
      </w:r>
      <w:proofErr w:type="spellStart"/>
      <w:r>
        <w:rPr>
          <w:rFonts w:cs="Times New Roman"/>
          <w:bCs/>
          <w:szCs w:val="24"/>
        </w:rPr>
        <w:t>Falmer</w:t>
      </w:r>
      <w:proofErr w:type="spellEnd"/>
      <w:r>
        <w:rPr>
          <w:rFonts w:cs="Times New Roman"/>
          <w:bCs/>
          <w:szCs w:val="24"/>
        </w:rPr>
        <w:t xml:space="preserve"> Press.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r w:rsidRPr="00124A75">
        <w:rPr>
          <w:rFonts w:cs="Times New Roman"/>
          <w:bCs/>
          <w:szCs w:val="24"/>
        </w:rPr>
        <w:t xml:space="preserve">Vygotsky, L. S. (1978). </w:t>
      </w:r>
      <w:proofErr w:type="gramStart"/>
      <w:r w:rsidRPr="00124A75">
        <w:rPr>
          <w:rFonts w:cs="Times New Roman"/>
          <w:bCs/>
          <w:i/>
          <w:szCs w:val="24"/>
        </w:rPr>
        <w:t>Mind in Society: The development of higher psychological processes.</w:t>
      </w:r>
      <w:proofErr w:type="gramEnd"/>
      <w:r w:rsidRPr="00124A75">
        <w:rPr>
          <w:rFonts w:cs="Times New Roman"/>
          <w:bCs/>
          <w:i/>
          <w:szCs w:val="24"/>
        </w:rPr>
        <w:t xml:space="preserve"> </w:t>
      </w:r>
      <w:r w:rsidRPr="00124A75">
        <w:rPr>
          <w:rFonts w:cs="Times New Roman"/>
          <w:bCs/>
          <w:szCs w:val="24"/>
        </w:rPr>
        <w:t xml:space="preserve">Cambridge, MA: Harvard University Press. </w:t>
      </w:r>
    </w:p>
    <w:p w:rsidR="00784C7D" w:rsidRDefault="00784C7D" w:rsidP="00784C7D">
      <w:pPr>
        <w:spacing w:line="240" w:lineRule="auto"/>
        <w:ind w:left="720" w:hanging="720"/>
        <w:contextualSpacing/>
        <w:rPr>
          <w:rFonts w:cs="Times New Roman"/>
          <w:bCs/>
          <w:szCs w:val="24"/>
        </w:rPr>
      </w:pPr>
    </w:p>
    <w:p w:rsidR="00F771DC" w:rsidRPr="00124A75" w:rsidRDefault="00F771DC" w:rsidP="00784C7D">
      <w:pPr>
        <w:spacing w:line="240" w:lineRule="auto"/>
        <w:ind w:left="720" w:hanging="720"/>
        <w:contextualSpacing/>
        <w:rPr>
          <w:rFonts w:cs="Times New Roman"/>
          <w:bCs/>
          <w:szCs w:val="24"/>
        </w:rPr>
      </w:pPr>
      <w:proofErr w:type="spellStart"/>
      <w:r w:rsidRPr="00124A75">
        <w:rPr>
          <w:rFonts w:cs="Times New Roman"/>
          <w:bCs/>
          <w:szCs w:val="24"/>
        </w:rPr>
        <w:t>Westerlund</w:t>
      </w:r>
      <w:proofErr w:type="spellEnd"/>
      <w:r w:rsidRPr="00124A75">
        <w:rPr>
          <w:rFonts w:cs="Times New Roman"/>
          <w:bCs/>
          <w:szCs w:val="24"/>
        </w:rPr>
        <w:t xml:space="preserve">, H. (2006). </w:t>
      </w:r>
      <w:r w:rsidRPr="00124A75">
        <w:rPr>
          <w:rFonts w:eastAsia="Myriad-Bold" w:cs="Times New Roman"/>
          <w:bCs/>
          <w:szCs w:val="24"/>
        </w:rPr>
        <w:t xml:space="preserve">Garage rock bands: a future model for developing musical expertise? </w:t>
      </w:r>
      <w:r w:rsidRPr="00124A75">
        <w:rPr>
          <w:rFonts w:eastAsia="Myriad-Bold" w:cs="Times New Roman"/>
          <w:bCs/>
          <w:i/>
          <w:szCs w:val="24"/>
        </w:rPr>
        <w:t xml:space="preserve">International Journal of Music Education, 24, </w:t>
      </w:r>
      <w:r w:rsidRPr="00124A75">
        <w:rPr>
          <w:rFonts w:eastAsia="Myriad-Bold" w:cs="Times New Roman"/>
          <w:bCs/>
          <w:szCs w:val="24"/>
        </w:rPr>
        <w:t xml:space="preserve">119-125. </w:t>
      </w:r>
      <w:proofErr w:type="gramStart"/>
      <w:r w:rsidRPr="00124A75">
        <w:rPr>
          <w:rFonts w:eastAsia="Myriad-Bold" w:cs="Times New Roman"/>
          <w:bCs/>
          <w:szCs w:val="24"/>
        </w:rPr>
        <w:t>doi</w:t>
      </w:r>
      <w:r w:rsidRPr="00124A75">
        <w:rPr>
          <w:rFonts w:cs="Times New Roman"/>
          <w:szCs w:val="24"/>
        </w:rPr>
        <w:t>:</w:t>
      </w:r>
      <w:proofErr w:type="gramEnd"/>
      <w:r w:rsidRPr="00124A75">
        <w:rPr>
          <w:rFonts w:cs="Times New Roman"/>
          <w:szCs w:val="24"/>
        </w:rPr>
        <w:t>10.1177/0255761406065472</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r w:rsidRPr="00124A75">
        <w:rPr>
          <w:rFonts w:cs="Times New Roman"/>
          <w:szCs w:val="24"/>
        </w:rPr>
        <w:t xml:space="preserve">Wiggins, J. (2001). </w:t>
      </w:r>
      <w:proofErr w:type="gramStart"/>
      <w:r w:rsidRPr="00124A75">
        <w:rPr>
          <w:rFonts w:cs="Times New Roman"/>
          <w:i/>
          <w:iCs/>
          <w:szCs w:val="24"/>
        </w:rPr>
        <w:t>Teaching for musical understanding.</w:t>
      </w:r>
      <w:proofErr w:type="gramEnd"/>
      <w:r w:rsidRPr="00124A75">
        <w:rPr>
          <w:rFonts w:cs="Times New Roman"/>
          <w:szCs w:val="24"/>
        </w:rPr>
        <w:t xml:space="preserve"> New York, NY: McGraw-Hill.</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proofErr w:type="gramStart"/>
      <w:r w:rsidRPr="00124A75">
        <w:rPr>
          <w:rFonts w:cs="Times New Roman"/>
          <w:szCs w:val="24"/>
        </w:rPr>
        <w:t>Wood, D., Bruner, J., &amp; Ross, G. (1976).</w:t>
      </w:r>
      <w:proofErr w:type="gramEnd"/>
      <w:r w:rsidRPr="00124A75">
        <w:rPr>
          <w:rFonts w:cs="Times New Roman"/>
          <w:szCs w:val="24"/>
        </w:rPr>
        <w:t xml:space="preserve"> </w:t>
      </w:r>
      <w:proofErr w:type="gramStart"/>
      <w:r w:rsidRPr="00124A75">
        <w:rPr>
          <w:rFonts w:cs="Times New Roman"/>
          <w:szCs w:val="24"/>
        </w:rPr>
        <w:t>The role of tutoring in problem solving.</w:t>
      </w:r>
      <w:proofErr w:type="gramEnd"/>
      <w:r w:rsidRPr="00124A75">
        <w:rPr>
          <w:rFonts w:cs="Times New Roman"/>
          <w:szCs w:val="24"/>
        </w:rPr>
        <w:t xml:space="preserve"> </w:t>
      </w:r>
      <w:r w:rsidRPr="00124A75">
        <w:rPr>
          <w:rFonts w:cs="Times New Roman"/>
          <w:i/>
          <w:szCs w:val="24"/>
        </w:rPr>
        <w:t>Journal of Child Psychology and Psychiatry 17</w:t>
      </w:r>
      <w:r w:rsidR="00274096">
        <w:rPr>
          <w:rFonts w:cs="Times New Roman"/>
          <w:szCs w:val="24"/>
        </w:rPr>
        <w:t xml:space="preserve">, 89-100. </w:t>
      </w:r>
      <w:r w:rsidR="00274096" w:rsidRPr="00274096">
        <w:rPr>
          <w:rFonts w:cs="Times New Roman"/>
          <w:szCs w:val="24"/>
        </w:rPr>
        <w:t>doi</w:t>
      </w:r>
      <w:r w:rsidR="00274096" w:rsidRPr="00274096">
        <w:rPr>
          <w:rFonts w:cs="Times New Roman"/>
          <w:color w:val="000000"/>
          <w:szCs w:val="24"/>
          <w:shd w:val="clear" w:color="auto" w:fill="FFFFFF"/>
        </w:rPr>
        <w:t>:10.1111/j.1469-7610.1976.tb00381.x</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eastAsia="Times New Roman" w:cs="Times New Roman"/>
          <w:szCs w:val="24"/>
        </w:rPr>
      </w:pPr>
      <w:r w:rsidRPr="00124A75">
        <w:rPr>
          <w:rFonts w:cs="Times New Roman"/>
          <w:szCs w:val="24"/>
        </w:rPr>
        <w:t xml:space="preserve">Woody, R. H. (2007). Popular music in schools: remixing the issues. </w:t>
      </w:r>
      <w:r w:rsidRPr="00124A75">
        <w:rPr>
          <w:rFonts w:cs="Times New Roman"/>
          <w:i/>
          <w:szCs w:val="24"/>
        </w:rPr>
        <w:t>Music Educators Journal 93</w:t>
      </w:r>
      <w:r w:rsidRPr="00124A75">
        <w:rPr>
          <w:rFonts w:cs="Times New Roman"/>
          <w:szCs w:val="24"/>
        </w:rPr>
        <w:t xml:space="preserve">(4), 32-37. </w:t>
      </w:r>
      <w:proofErr w:type="gramStart"/>
      <w:r w:rsidRPr="00124A75">
        <w:rPr>
          <w:rFonts w:cs="Times New Roman"/>
          <w:szCs w:val="24"/>
        </w:rPr>
        <w:t>doi</w:t>
      </w:r>
      <w:r w:rsidRPr="00124A75">
        <w:rPr>
          <w:rFonts w:eastAsia="Times New Roman" w:cs="Times New Roman"/>
          <w:szCs w:val="24"/>
        </w:rPr>
        <w:t>:</w:t>
      </w:r>
      <w:proofErr w:type="gramEnd"/>
      <w:r w:rsidRPr="00124A75">
        <w:rPr>
          <w:rFonts w:eastAsia="Times New Roman" w:cs="Times New Roman"/>
          <w:szCs w:val="24"/>
        </w:rPr>
        <w:t>10.1177/002743210709300415</w:t>
      </w:r>
    </w:p>
    <w:p w:rsidR="00784C7D" w:rsidRDefault="00784C7D" w:rsidP="00784C7D">
      <w:pPr>
        <w:spacing w:line="240" w:lineRule="auto"/>
        <w:ind w:left="720" w:hanging="720"/>
        <w:contextualSpacing/>
        <w:rPr>
          <w:rFonts w:cs="Times New Roman"/>
          <w:szCs w:val="24"/>
        </w:rPr>
      </w:pPr>
    </w:p>
    <w:p w:rsidR="00F771DC" w:rsidRPr="00124A75" w:rsidRDefault="00F771DC" w:rsidP="00784C7D">
      <w:pPr>
        <w:spacing w:line="240" w:lineRule="auto"/>
        <w:ind w:left="720" w:hanging="720"/>
        <w:contextualSpacing/>
        <w:rPr>
          <w:rFonts w:cs="Times New Roman"/>
          <w:szCs w:val="24"/>
        </w:rPr>
      </w:pPr>
      <w:proofErr w:type="spellStart"/>
      <w:proofErr w:type="gramStart"/>
      <w:r w:rsidRPr="00124A75">
        <w:rPr>
          <w:rFonts w:cs="Times New Roman"/>
          <w:szCs w:val="24"/>
        </w:rPr>
        <w:t>Yager</w:t>
      </w:r>
      <w:proofErr w:type="spellEnd"/>
      <w:r w:rsidRPr="00124A75">
        <w:rPr>
          <w:rFonts w:cs="Times New Roman"/>
          <w:szCs w:val="24"/>
        </w:rPr>
        <w:t>, R. E. (1991).</w:t>
      </w:r>
      <w:proofErr w:type="gramEnd"/>
      <w:r w:rsidRPr="00124A75">
        <w:rPr>
          <w:rFonts w:cs="Times New Roman"/>
          <w:szCs w:val="24"/>
        </w:rPr>
        <w:t xml:space="preserve"> </w:t>
      </w:r>
      <w:proofErr w:type="gramStart"/>
      <w:r w:rsidRPr="00124A75">
        <w:rPr>
          <w:rFonts w:cs="Times New Roman"/>
          <w:szCs w:val="24"/>
        </w:rPr>
        <w:t>The constructivist learning model.</w:t>
      </w:r>
      <w:proofErr w:type="gramEnd"/>
      <w:r w:rsidRPr="00124A75">
        <w:rPr>
          <w:rFonts w:cs="Times New Roman"/>
          <w:szCs w:val="24"/>
        </w:rPr>
        <w:t xml:space="preserve"> </w:t>
      </w:r>
      <w:r w:rsidRPr="00124A75">
        <w:rPr>
          <w:rFonts w:cs="Times New Roman"/>
          <w:i/>
          <w:szCs w:val="24"/>
        </w:rPr>
        <w:t>Science Teacher, 58</w:t>
      </w:r>
      <w:r w:rsidRPr="00124A75">
        <w:rPr>
          <w:rFonts w:cs="Times New Roman"/>
          <w:szCs w:val="24"/>
        </w:rPr>
        <w:t xml:space="preserve">(6), 52-57. </w:t>
      </w:r>
    </w:p>
    <w:p w:rsidR="00784C7D" w:rsidRDefault="00784C7D" w:rsidP="00784C7D">
      <w:pPr>
        <w:spacing w:line="240" w:lineRule="auto"/>
        <w:ind w:left="720" w:hanging="720"/>
        <w:contextualSpacing/>
        <w:rPr>
          <w:rFonts w:cs="Times New Roman"/>
          <w:szCs w:val="24"/>
        </w:rPr>
      </w:pPr>
    </w:p>
    <w:p w:rsidR="009B04A5" w:rsidRDefault="00F771DC" w:rsidP="00274096">
      <w:pPr>
        <w:spacing w:line="240" w:lineRule="auto"/>
        <w:ind w:left="720" w:hanging="720"/>
        <w:contextualSpacing/>
        <w:rPr>
          <w:rFonts w:cs="Times New Roman"/>
          <w:szCs w:val="24"/>
        </w:rPr>
        <w:sectPr w:rsidR="009B04A5" w:rsidSect="009B04A5">
          <w:footerReference w:type="default" r:id="rId14"/>
          <w:pgSz w:w="12240" w:h="15840"/>
          <w:pgMar w:top="1440" w:right="1440" w:bottom="1440" w:left="2304" w:header="720" w:footer="720" w:gutter="0"/>
          <w:pgNumType w:start="1"/>
          <w:cols w:space="720"/>
          <w:docGrid w:linePitch="360"/>
        </w:sectPr>
      </w:pPr>
      <w:r w:rsidRPr="00124A75">
        <w:rPr>
          <w:rFonts w:cs="Times New Roman"/>
          <w:szCs w:val="24"/>
        </w:rPr>
        <w:t xml:space="preserve">Zimmerman, B. J. (1990). Self-regulated learning and academic achievement: An overview. </w:t>
      </w:r>
      <w:r w:rsidRPr="00124A75">
        <w:rPr>
          <w:rFonts w:cs="Times New Roman"/>
          <w:i/>
          <w:szCs w:val="24"/>
        </w:rPr>
        <w:t>Educational Psychologist, 25</w:t>
      </w:r>
      <w:r w:rsidRPr="00124A75">
        <w:rPr>
          <w:rFonts w:cs="Times New Roman"/>
          <w:szCs w:val="24"/>
        </w:rPr>
        <w:t>(1), 3</w:t>
      </w:r>
      <w:r w:rsidR="00274096">
        <w:rPr>
          <w:rFonts w:cs="Times New Roman"/>
          <w:szCs w:val="24"/>
        </w:rPr>
        <w:t xml:space="preserve">-17. </w:t>
      </w:r>
    </w:p>
    <w:p w:rsidR="00F771DC" w:rsidRDefault="009D0EBA" w:rsidP="00BC3B29">
      <w:pPr>
        <w:pStyle w:val="Heading1"/>
        <w:ind w:firstLine="0"/>
      </w:pPr>
      <w:bookmarkStart w:id="196" w:name="_Toc447977500"/>
      <w:r>
        <w:lastRenderedPageBreak/>
        <w:t>Appendix A</w:t>
      </w:r>
      <w:bookmarkEnd w:id="196"/>
    </w:p>
    <w:p w:rsidR="006D2D0C" w:rsidRPr="007A07C2" w:rsidRDefault="006D2D0C" w:rsidP="00BC3B29">
      <w:pPr>
        <w:ind w:firstLine="0"/>
        <w:jc w:val="center"/>
        <w:rPr>
          <w:b/>
          <w:sz w:val="28"/>
        </w:rPr>
      </w:pPr>
      <w:r w:rsidRPr="007A07C2">
        <w:rPr>
          <w:b/>
          <w:sz w:val="28"/>
        </w:rPr>
        <w:t>Interview Protocols</w:t>
      </w:r>
    </w:p>
    <w:p w:rsidR="006D2D0C" w:rsidRDefault="006D2D0C">
      <w:pPr>
        <w:rPr>
          <w:rFonts w:eastAsiaTheme="majorEastAsia" w:cstheme="majorBidi"/>
          <w:b/>
          <w:bCs/>
          <w:szCs w:val="26"/>
        </w:rPr>
      </w:pPr>
      <w:r>
        <w:br w:type="page"/>
      </w:r>
    </w:p>
    <w:p w:rsidR="00A56FF7" w:rsidRDefault="00617BA0" w:rsidP="00A56FF7">
      <w:pPr>
        <w:pStyle w:val="Heading2"/>
        <w:jc w:val="center"/>
      </w:pPr>
      <w:bookmarkStart w:id="197" w:name="_Toc447977501"/>
      <w:r w:rsidRPr="00AE2397">
        <w:lastRenderedPageBreak/>
        <w:t>Focus Group Interview Protocol</w:t>
      </w:r>
      <w:bookmarkEnd w:id="197"/>
    </w:p>
    <w:p w:rsidR="00617BA0" w:rsidRDefault="00AE2397" w:rsidP="00A56FF7">
      <w:pPr>
        <w:ind w:firstLine="0"/>
        <w:jc w:val="center"/>
      </w:pPr>
      <w:r w:rsidRPr="007A07C2">
        <w:t>(</w:t>
      </w:r>
      <w:r w:rsidR="00A56FF7">
        <w:rPr>
          <w:b/>
        </w:rPr>
        <w:t>S</w:t>
      </w:r>
      <w:r w:rsidRPr="007A07C2">
        <w:t>emi-structured)</w:t>
      </w:r>
    </w:p>
    <w:p w:rsidR="00617BA0" w:rsidRDefault="00617BA0" w:rsidP="00617BA0">
      <w:pPr>
        <w:ind w:firstLine="0"/>
        <w:rPr>
          <w:rFonts w:cs="Times New Roman"/>
          <w:szCs w:val="24"/>
        </w:rPr>
      </w:pPr>
      <w:r>
        <w:rPr>
          <w:rFonts w:cs="Times New Roman"/>
          <w:szCs w:val="24"/>
        </w:rPr>
        <w:t>Focus Group Interview Prot</w:t>
      </w:r>
      <w:r w:rsidR="00527439">
        <w:rPr>
          <w:rFonts w:cs="Times New Roman"/>
          <w:szCs w:val="24"/>
        </w:rPr>
        <w:t xml:space="preserve">ocol: </w:t>
      </w:r>
      <w:r>
        <w:rPr>
          <w:rFonts w:cs="Times New Roman"/>
          <w:szCs w:val="24"/>
        </w:rPr>
        <w:t>Powell Dissertation</w:t>
      </w:r>
    </w:p>
    <w:p w:rsidR="00617BA0" w:rsidRDefault="00617BA0" w:rsidP="00617BA0">
      <w:pPr>
        <w:ind w:firstLine="0"/>
        <w:rPr>
          <w:rFonts w:cs="Times New Roman"/>
          <w:szCs w:val="24"/>
        </w:rPr>
      </w:pPr>
      <w:r>
        <w:rPr>
          <w:rFonts w:cs="Times New Roman"/>
          <w:szCs w:val="24"/>
        </w:rPr>
        <w:t>Time and Date of Interview:</w:t>
      </w:r>
    </w:p>
    <w:p w:rsidR="00617BA0" w:rsidRDefault="00617BA0" w:rsidP="00617BA0">
      <w:pPr>
        <w:ind w:firstLine="0"/>
        <w:rPr>
          <w:rFonts w:cs="Times New Roman"/>
          <w:szCs w:val="24"/>
        </w:rPr>
      </w:pPr>
      <w:r>
        <w:rPr>
          <w:rFonts w:cs="Times New Roman"/>
          <w:szCs w:val="24"/>
        </w:rPr>
        <w:t>Place:</w:t>
      </w:r>
    </w:p>
    <w:p w:rsidR="00617BA0" w:rsidRDefault="00617BA0" w:rsidP="00617BA0">
      <w:pPr>
        <w:ind w:firstLine="0"/>
        <w:rPr>
          <w:rFonts w:cs="Times New Roman"/>
          <w:szCs w:val="24"/>
        </w:rPr>
      </w:pPr>
      <w:r>
        <w:rPr>
          <w:rFonts w:cs="Times New Roman"/>
          <w:szCs w:val="24"/>
        </w:rPr>
        <w:t>Interviewee: Focus Group</w:t>
      </w:r>
    </w:p>
    <w:p w:rsidR="00617BA0" w:rsidRDefault="00617BA0" w:rsidP="00617BA0">
      <w:pPr>
        <w:ind w:firstLine="0"/>
        <w:rPr>
          <w:rFonts w:cs="Times New Roman"/>
          <w:szCs w:val="24"/>
        </w:rPr>
      </w:pPr>
      <w:r>
        <w:rPr>
          <w:rFonts w:cs="Times New Roman"/>
          <w:szCs w:val="24"/>
        </w:rPr>
        <w:t>Questions:</w:t>
      </w:r>
    </w:p>
    <w:p w:rsidR="00617BA0" w:rsidRDefault="0084115B" w:rsidP="0084115B">
      <w:pPr>
        <w:pStyle w:val="ListParagraph"/>
        <w:numPr>
          <w:ilvl w:val="0"/>
          <w:numId w:val="22"/>
        </w:numPr>
        <w:rPr>
          <w:rFonts w:cs="Times New Roman"/>
          <w:szCs w:val="24"/>
        </w:rPr>
      </w:pPr>
      <w:r>
        <w:rPr>
          <w:rFonts w:cs="Times New Roman"/>
          <w:szCs w:val="24"/>
        </w:rPr>
        <w:t xml:space="preserve"> How would you describe this school?</w:t>
      </w:r>
    </w:p>
    <w:p w:rsidR="0084115B" w:rsidRDefault="00484B9E" w:rsidP="0084115B">
      <w:pPr>
        <w:pStyle w:val="ListParagraph"/>
        <w:numPr>
          <w:ilvl w:val="0"/>
          <w:numId w:val="22"/>
        </w:numPr>
        <w:rPr>
          <w:rFonts w:cs="Times New Roman"/>
          <w:szCs w:val="24"/>
        </w:rPr>
      </w:pPr>
      <w:r>
        <w:rPr>
          <w:rFonts w:cs="Times New Roman"/>
          <w:szCs w:val="24"/>
        </w:rPr>
        <w:t>In your opinion, h</w:t>
      </w:r>
      <w:r w:rsidR="0084115B">
        <w:rPr>
          <w:rFonts w:cs="Times New Roman"/>
          <w:szCs w:val="24"/>
        </w:rPr>
        <w:t>ow does this school compare with other schools of music?</w:t>
      </w:r>
    </w:p>
    <w:p w:rsidR="0084115B" w:rsidRDefault="003E13A0" w:rsidP="0084115B">
      <w:pPr>
        <w:pStyle w:val="ListParagraph"/>
        <w:numPr>
          <w:ilvl w:val="0"/>
          <w:numId w:val="22"/>
        </w:numPr>
        <w:rPr>
          <w:rFonts w:cs="Times New Roman"/>
          <w:szCs w:val="24"/>
        </w:rPr>
      </w:pPr>
      <w:r>
        <w:rPr>
          <w:rFonts w:cs="Times New Roman"/>
          <w:szCs w:val="24"/>
        </w:rPr>
        <w:t>What is your opinio</w:t>
      </w:r>
      <w:r w:rsidR="00527439">
        <w:rPr>
          <w:rFonts w:cs="Times New Roman"/>
          <w:szCs w:val="24"/>
        </w:rPr>
        <w:t>n of the school’s location as a place</w:t>
      </w:r>
      <w:r>
        <w:rPr>
          <w:rFonts w:cs="Times New Roman"/>
          <w:szCs w:val="24"/>
        </w:rPr>
        <w:t xml:space="preserve"> to study popular music?</w:t>
      </w:r>
    </w:p>
    <w:p w:rsidR="003E13A0" w:rsidRDefault="00E13C52" w:rsidP="0084115B">
      <w:pPr>
        <w:pStyle w:val="ListParagraph"/>
        <w:numPr>
          <w:ilvl w:val="0"/>
          <w:numId w:val="22"/>
        </w:numPr>
        <w:rPr>
          <w:rFonts w:cs="Times New Roman"/>
          <w:szCs w:val="24"/>
        </w:rPr>
      </w:pPr>
      <w:r>
        <w:rPr>
          <w:rFonts w:cs="Times New Roman"/>
          <w:szCs w:val="24"/>
        </w:rPr>
        <w:t>What is your definition of a musician?  Do you consider yourself to be a musician?</w:t>
      </w:r>
    </w:p>
    <w:p w:rsidR="00484B9E" w:rsidRPr="00484B9E" w:rsidRDefault="00484B9E" w:rsidP="00484B9E">
      <w:pPr>
        <w:ind w:left="360" w:firstLine="0"/>
        <w:rPr>
          <w:rFonts w:cs="Times New Roman"/>
          <w:szCs w:val="24"/>
        </w:rPr>
      </w:pPr>
    </w:p>
    <w:p w:rsidR="00617BA0" w:rsidRDefault="00617BA0">
      <w:pPr>
        <w:rPr>
          <w:rFonts w:eastAsiaTheme="majorEastAsia" w:cstheme="majorBidi"/>
          <w:b/>
          <w:bCs/>
          <w:szCs w:val="26"/>
        </w:rPr>
      </w:pPr>
      <w:r>
        <w:br w:type="page"/>
      </w:r>
    </w:p>
    <w:p w:rsidR="00A56FF7" w:rsidRDefault="00751536" w:rsidP="00A56FF7">
      <w:pPr>
        <w:pStyle w:val="Heading2"/>
        <w:jc w:val="center"/>
      </w:pPr>
      <w:bookmarkStart w:id="198" w:name="_Toc447977502"/>
      <w:r w:rsidRPr="00AE2397">
        <w:lastRenderedPageBreak/>
        <w:t>Teacher Interview Protocol</w:t>
      </w:r>
      <w:bookmarkEnd w:id="198"/>
    </w:p>
    <w:p w:rsidR="00751536" w:rsidRPr="00AE2397" w:rsidRDefault="00AE2397" w:rsidP="00A56FF7">
      <w:pPr>
        <w:ind w:firstLine="0"/>
        <w:jc w:val="center"/>
      </w:pPr>
      <w:r w:rsidRPr="00AE2397">
        <w:t>(</w:t>
      </w:r>
      <w:r w:rsidR="00A56FF7">
        <w:t>S</w:t>
      </w:r>
      <w:r w:rsidRPr="00AE2397">
        <w:t>emi-structured)</w:t>
      </w:r>
    </w:p>
    <w:p w:rsidR="00751536" w:rsidRDefault="00751536" w:rsidP="00751536">
      <w:pPr>
        <w:ind w:firstLine="0"/>
        <w:rPr>
          <w:rFonts w:cs="Times New Roman"/>
          <w:szCs w:val="24"/>
        </w:rPr>
      </w:pPr>
      <w:r>
        <w:rPr>
          <w:rFonts w:cs="Times New Roman"/>
          <w:szCs w:val="24"/>
        </w:rPr>
        <w:t>Teacher Interview P</w:t>
      </w:r>
      <w:r w:rsidR="00527439">
        <w:rPr>
          <w:rFonts w:cs="Times New Roman"/>
          <w:szCs w:val="24"/>
        </w:rPr>
        <w:t xml:space="preserve">rotocol: </w:t>
      </w:r>
      <w:r>
        <w:rPr>
          <w:rFonts w:cs="Times New Roman"/>
          <w:szCs w:val="24"/>
        </w:rPr>
        <w:t xml:space="preserve"> Powell Dissertation</w:t>
      </w:r>
    </w:p>
    <w:p w:rsidR="00751536" w:rsidRDefault="00751536" w:rsidP="00751536">
      <w:pPr>
        <w:ind w:firstLine="0"/>
        <w:rPr>
          <w:rFonts w:cs="Times New Roman"/>
          <w:szCs w:val="24"/>
        </w:rPr>
      </w:pPr>
      <w:r>
        <w:rPr>
          <w:rFonts w:cs="Times New Roman"/>
          <w:szCs w:val="24"/>
        </w:rPr>
        <w:t>Time and Date of Interview:</w:t>
      </w:r>
    </w:p>
    <w:p w:rsidR="00751536" w:rsidRDefault="00751536" w:rsidP="00751536">
      <w:pPr>
        <w:ind w:firstLine="0"/>
        <w:rPr>
          <w:rFonts w:cs="Times New Roman"/>
          <w:szCs w:val="24"/>
        </w:rPr>
      </w:pPr>
      <w:r>
        <w:rPr>
          <w:rFonts w:cs="Times New Roman"/>
          <w:szCs w:val="24"/>
        </w:rPr>
        <w:t>Place:</w:t>
      </w:r>
    </w:p>
    <w:p w:rsidR="00751536" w:rsidRDefault="00751536" w:rsidP="00751536">
      <w:pPr>
        <w:ind w:firstLine="0"/>
        <w:rPr>
          <w:rFonts w:cs="Times New Roman"/>
          <w:szCs w:val="24"/>
        </w:rPr>
      </w:pPr>
      <w:r>
        <w:rPr>
          <w:rFonts w:cs="Times New Roman"/>
          <w:szCs w:val="24"/>
        </w:rPr>
        <w:t>Interviewee: Teacher</w:t>
      </w:r>
    </w:p>
    <w:p w:rsidR="00751536" w:rsidRDefault="00751536" w:rsidP="00751536">
      <w:pPr>
        <w:ind w:firstLine="0"/>
        <w:rPr>
          <w:rFonts w:cs="Times New Roman"/>
          <w:szCs w:val="24"/>
        </w:rPr>
      </w:pPr>
      <w:r>
        <w:rPr>
          <w:rFonts w:cs="Times New Roman"/>
          <w:szCs w:val="24"/>
        </w:rPr>
        <w:t>Demographic Information:</w:t>
      </w:r>
    </w:p>
    <w:p w:rsidR="00751536" w:rsidRDefault="00751536" w:rsidP="00751536">
      <w:pPr>
        <w:rPr>
          <w:rFonts w:cs="Times New Roman"/>
          <w:szCs w:val="24"/>
        </w:rPr>
      </w:pPr>
      <w:r>
        <w:rPr>
          <w:rFonts w:cs="Times New Roman"/>
          <w:szCs w:val="24"/>
        </w:rPr>
        <w:t>Name:</w:t>
      </w:r>
    </w:p>
    <w:p w:rsidR="00751536" w:rsidRDefault="00751536" w:rsidP="00751536">
      <w:pPr>
        <w:rPr>
          <w:rFonts w:cs="Times New Roman"/>
          <w:szCs w:val="24"/>
        </w:rPr>
      </w:pPr>
      <w:r>
        <w:rPr>
          <w:rFonts w:cs="Times New Roman"/>
          <w:szCs w:val="24"/>
        </w:rPr>
        <w:t>Age:</w:t>
      </w:r>
      <w:r>
        <w:rPr>
          <w:rFonts w:cs="Times New Roman"/>
          <w:szCs w:val="24"/>
        </w:rPr>
        <w:tab/>
      </w:r>
      <w:r>
        <w:rPr>
          <w:rFonts w:cs="Times New Roman"/>
          <w:szCs w:val="24"/>
        </w:rPr>
        <w:tab/>
      </w:r>
      <w:r>
        <w:rPr>
          <w:rFonts w:cs="Times New Roman"/>
          <w:szCs w:val="24"/>
        </w:rPr>
        <w:tab/>
      </w:r>
    </w:p>
    <w:p w:rsidR="00751536" w:rsidRDefault="00751536" w:rsidP="00751536">
      <w:pPr>
        <w:rPr>
          <w:rFonts w:cs="Times New Roman"/>
          <w:szCs w:val="24"/>
        </w:rPr>
      </w:pPr>
      <w:r>
        <w:rPr>
          <w:rFonts w:cs="Times New Roman"/>
          <w:szCs w:val="24"/>
        </w:rPr>
        <w:t>Instrument(s) Played:</w:t>
      </w:r>
    </w:p>
    <w:p w:rsidR="00751536" w:rsidRDefault="00751536" w:rsidP="00751536">
      <w:pPr>
        <w:rPr>
          <w:rFonts w:cs="Times New Roman"/>
          <w:szCs w:val="24"/>
        </w:rPr>
      </w:pPr>
      <w:r>
        <w:rPr>
          <w:rFonts w:cs="Times New Roman"/>
          <w:szCs w:val="24"/>
        </w:rPr>
        <w:t>Courses Taught:</w:t>
      </w:r>
    </w:p>
    <w:p w:rsidR="00751536" w:rsidRDefault="00751536" w:rsidP="00751536">
      <w:pPr>
        <w:rPr>
          <w:rFonts w:cs="Times New Roman"/>
          <w:szCs w:val="24"/>
        </w:rPr>
      </w:pPr>
      <w:r>
        <w:rPr>
          <w:rFonts w:cs="Times New Roman"/>
          <w:szCs w:val="24"/>
        </w:rPr>
        <w:t>Years at the school:</w:t>
      </w:r>
    </w:p>
    <w:p w:rsidR="00751536" w:rsidRDefault="00751536" w:rsidP="00751536">
      <w:pPr>
        <w:ind w:firstLine="0"/>
        <w:rPr>
          <w:rFonts w:cs="Times New Roman"/>
          <w:szCs w:val="24"/>
        </w:rPr>
      </w:pPr>
      <w:r>
        <w:rPr>
          <w:rFonts w:cs="Times New Roman"/>
          <w:szCs w:val="24"/>
        </w:rPr>
        <w:t>Questions:</w:t>
      </w:r>
    </w:p>
    <w:p w:rsidR="00751536" w:rsidRDefault="00751536" w:rsidP="00751536">
      <w:pPr>
        <w:pStyle w:val="ListParagraph"/>
        <w:numPr>
          <w:ilvl w:val="0"/>
          <w:numId w:val="20"/>
        </w:numPr>
        <w:rPr>
          <w:rFonts w:cs="Times New Roman"/>
          <w:szCs w:val="24"/>
        </w:rPr>
      </w:pPr>
      <w:r>
        <w:rPr>
          <w:rFonts w:cs="Times New Roman"/>
          <w:szCs w:val="24"/>
        </w:rPr>
        <w:t>If I were a new student here at the school, what would my experience be like?</w:t>
      </w:r>
    </w:p>
    <w:p w:rsidR="00751536" w:rsidRDefault="00751536" w:rsidP="00BB702A">
      <w:pPr>
        <w:pStyle w:val="ListBullet"/>
        <w:widowControl/>
        <w:tabs>
          <w:tab w:val="clear" w:pos="360"/>
          <w:tab w:val="num" w:pos="900"/>
        </w:tabs>
        <w:suppressAutoHyphens w:val="0"/>
        <w:spacing w:line="480" w:lineRule="auto"/>
        <w:ind w:left="864" w:hanging="144"/>
      </w:pPr>
      <w:r>
        <w:t>How would you describe the students?</w:t>
      </w:r>
    </w:p>
    <w:p w:rsidR="00751536" w:rsidRDefault="00751536" w:rsidP="00BB702A">
      <w:pPr>
        <w:pStyle w:val="ListBullet"/>
        <w:widowControl/>
        <w:tabs>
          <w:tab w:val="clear" w:pos="360"/>
          <w:tab w:val="num" w:pos="900"/>
        </w:tabs>
        <w:suppressAutoHyphens w:val="0"/>
        <w:spacing w:line="480" w:lineRule="auto"/>
        <w:ind w:left="864" w:hanging="144"/>
      </w:pPr>
      <w:r>
        <w:t>How would you describe the teachers?</w:t>
      </w:r>
    </w:p>
    <w:p w:rsidR="00751536" w:rsidRDefault="00751536" w:rsidP="00BB702A">
      <w:pPr>
        <w:pStyle w:val="ListBullet"/>
        <w:widowControl/>
        <w:tabs>
          <w:tab w:val="clear" w:pos="360"/>
          <w:tab w:val="num" w:pos="900"/>
        </w:tabs>
        <w:suppressAutoHyphens w:val="0"/>
        <w:spacing w:line="480" w:lineRule="auto"/>
        <w:ind w:left="864" w:hanging="144"/>
      </w:pPr>
      <w:r>
        <w:t>How would you describe the facilities?</w:t>
      </w:r>
    </w:p>
    <w:p w:rsidR="00057EFB" w:rsidRDefault="00057EFB" w:rsidP="00BB702A">
      <w:pPr>
        <w:pStyle w:val="ListBullet"/>
        <w:widowControl/>
        <w:tabs>
          <w:tab w:val="clear" w:pos="360"/>
          <w:tab w:val="num" w:pos="900"/>
        </w:tabs>
        <w:suppressAutoHyphens w:val="0"/>
        <w:spacing w:line="480" w:lineRule="auto"/>
        <w:ind w:left="864" w:hanging="144"/>
      </w:pPr>
      <w:r>
        <w:t>How would I be expected to learn the content?</w:t>
      </w:r>
    </w:p>
    <w:p w:rsidR="00751536" w:rsidRDefault="00751536" w:rsidP="00751536">
      <w:pPr>
        <w:pStyle w:val="ListParagraph"/>
        <w:numPr>
          <w:ilvl w:val="0"/>
          <w:numId w:val="20"/>
        </w:numPr>
        <w:rPr>
          <w:rFonts w:cs="Times New Roman"/>
          <w:szCs w:val="24"/>
        </w:rPr>
      </w:pPr>
      <w:r>
        <w:rPr>
          <w:rFonts w:cs="Times New Roman"/>
          <w:szCs w:val="24"/>
        </w:rPr>
        <w:t xml:space="preserve">What </w:t>
      </w:r>
      <w:r w:rsidR="00057EFB">
        <w:rPr>
          <w:rFonts w:cs="Times New Roman"/>
          <w:szCs w:val="24"/>
        </w:rPr>
        <w:t xml:space="preserve">attracted </w:t>
      </w:r>
      <w:r>
        <w:rPr>
          <w:rFonts w:cs="Times New Roman"/>
          <w:szCs w:val="24"/>
        </w:rPr>
        <w:t xml:space="preserve">you </w:t>
      </w:r>
      <w:r w:rsidR="00057EFB">
        <w:rPr>
          <w:rFonts w:cs="Times New Roman"/>
          <w:szCs w:val="24"/>
        </w:rPr>
        <w:t xml:space="preserve">to become a teacher at </w:t>
      </w:r>
      <w:r>
        <w:rPr>
          <w:rFonts w:cs="Times New Roman"/>
          <w:szCs w:val="24"/>
        </w:rPr>
        <w:t>this school</w:t>
      </w:r>
      <w:r w:rsidR="00057EFB">
        <w:rPr>
          <w:rFonts w:cs="Times New Roman"/>
          <w:szCs w:val="24"/>
        </w:rPr>
        <w:t>?</w:t>
      </w:r>
    </w:p>
    <w:p w:rsidR="00751536" w:rsidRDefault="00751536" w:rsidP="00BB702A">
      <w:pPr>
        <w:pStyle w:val="ListBullet"/>
        <w:widowControl/>
        <w:tabs>
          <w:tab w:val="clear" w:pos="360"/>
          <w:tab w:val="num" w:pos="1080"/>
        </w:tabs>
        <w:suppressAutoHyphens w:val="0"/>
        <w:spacing w:line="480" w:lineRule="auto"/>
        <w:ind w:left="864" w:hanging="144"/>
      </w:pPr>
      <w:r>
        <w:t>What previous experiences, if any, do you believe led you to teach at a school of popular music and this school in particular?</w:t>
      </w:r>
    </w:p>
    <w:p w:rsidR="00751536" w:rsidRDefault="00751536" w:rsidP="00BB702A">
      <w:pPr>
        <w:pStyle w:val="ListBullet"/>
        <w:widowControl/>
        <w:tabs>
          <w:tab w:val="clear" w:pos="360"/>
          <w:tab w:val="num" w:pos="1080"/>
        </w:tabs>
        <w:suppressAutoHyphens w:val="0"/>
        <w:spacing w:line="480" w:lineRule="auto"/>
        <w:ind w:left="864" w:hanging="144"/>
      </w:pPr>
      <w:r>
        <w:t>How does your experience at this school compare with your expectations?</w:t>
      </w:r>
    </w:p>
    <w:p w:rsidR="00751536" w:rsidRDefault="00751536" w:rsidP="00751536">
      <w:pPr>
        <w:pStyle w:val="ListParagraph"/>
        <w:numPr>
          <w:ilvl w:val="0"/>
          <w:numId w:val="20"/>
        </w:numPr>
        <w:rPr>
          <w:rFonts w:cs="Times New Roman"/>
          <w:szCs w:val="24"/>
        </w:rPr>
      </w:pPr>
      <w:r>
        <w:rPr>
          <w:rFonts w:cs="Times New Roman"/>
          <w:szCs w:val="24"/>
        </w:rPr>
        <w:lastRenderedPageBreak/>
        <w:t>How does your experience teaching at this school compare with your previous experience in education both as teacher and student?</w:t>
      </w:r>
    </w:p>
    <w:p w:rsidR="00751536" w:rsidRDefault="00751536" w:rsidP="00BB702A">
      <w:pPr>
        <w:pStyle w:val="ListBullet"/>
        <w:widowControl/>
        <w:tabs>
          <w:tab w:val="clear" w:pos="360"/>
          <w:tab w:val="num" w:pos="1080"/>
        </w:tabs>
        <w:suppressAutoHyphens w:val="0"/>
        <w:spacing w:line="480" w:lineRule="auto"/>
        <w:ind w:left="864" w:hanging="144"/>
      </w:pPr>
      <w:r>
        <w:t>Have you participated in formal music education in the past as a student?</w:t>
      </w:r>
    </w:p>
    <w:p w:rsidR="00751536" w:rsidRDefault="00751536" w:rsidP="00BB702A">
      <w:pPr>
        <w:pStyle w:val="ListBullet"/>
        <w:widowControl/>
        <w:tabs>
          <w:tab w:val="clear" w:pos="360"/>
          <w:tab w:val="num" w:pos="1080"/>
        </w:tabs>
        <w:suppressAutoHyphens w:val="0"/>
        <w:spacing w:line="480" w:lineRule="auto"/>
        <w:ind w:left="864" w:hanging="144"/>
      </w:pPr>
      <w:r>
        <w:t>Have you participated in formal music education in the past as a teacher?</w:t>
      </w:r>
    </w:p>
    <w:p w:rsidR="00751536" w:rsidRDefault="00751536" w:rsidP="00BB702A">
      <w:pPr>
        <w:pStyle w:val="ListBullet"/>
        <w:widowControl/>
        <w:tabs>
          <w:tab w:val="clear" w:pos="360"/>
          <w:tab w:val="num" w:pos="1080"/>
        </w:tabs>
        <w:suppressAutoHyphens w:val="0"/>
        <w:spacing w:line="480" w:lineRule="auto"/>
        <w:ind w:left="864" w:hanging="144"/>
      </w:pPr>
      <w:r>
        <w:rPr>
          <w:rFonts w:cs="Times New Roman"/>
          <w:szCs w:val="24"/>
        </w:rPr>
        <w:t>How does your previous experience with music education inform your teaching at this school?</w:t>
      </w:r>
    </w:p>
    <w:p w:rsidR="00057EFB" w:rsidRDefault="00057EFB" w:rsidP="00057EFB">
      <w:pPr>
        <w:pStyle w:val="ListParagraph"/>
        <w:numPr>
          <w:ilvl w:val="0"/>
          <w:numId w:val="20"/>
        </w:numPr>
        <w:rPr>
          <w:rFonts w:cs="Times New Roman"/>
          <w:szCs w:val="24"/>
        </w:rPr>
      </w:pPr>
      <w:r w:rsidRPr="00715749">
        <w:rPr>
          <w:rFonts w:cs="Times New Roman"/>
          <w:szCs w:val="24"/>
        </w:rPr>
        <w:t xml:space="preserve">How does your experience as a musician </w:t>
      </w:r>
      <w:r>
        <w:rPr>
          <w:rFonts w:cs="Times New Roman"/>
          <w:szCs w:val="24"/>
        </w:rPr>
        <w:t>inform your work at this school?</w:t>
      </w:r>
    </w:p>
    <w:p w:rsidR="00057EFB" w:rsidRDefault="00057EFB" w:rsidP="00BB702A">
      <w:pPr>
        <w:pStyle w:val="ListBullet"/>
        <w:tabs>
          <w:tab w:val="clear" w:pos="360"/>
          <w:tab w:val="num" w:pos="1080"/>
        </w:tabs>
        <w:spacing w:line="480" w:lineRule="auto"/>
        <w:ind w:left="864" w:hanging="144"/>
      </w:pPr>
      <w:r>
        <w:t>What instruments, if any, do you play?  How did you learn to play?</w:t>
      </w:r>
    </w:p>
    <w:p w:rsidR="00057EFB" w:rsidRDefault="00057EFB" w:rsidP="00BB702A">
      <w:pPr>
        <w:pStyle w:val="ListBullet"/>
        <w:tabs>
          <w:tab w:val="clear" w:pos="360"/>
          <w:tab w:val="num" w:pos="1080"/>
        </w:tabs>
        <w:spacing w:line="480" w:lineRule="auto"/>
        <w:ind w:left="864" w:hanging="144"/>
      </w:pPr>
      <w:r>
        <w:t xml:space="preserve">What are some highlights of your performance experience?  </w:t>
      </w:r>
    </w:p>
    <w:p w:rsidR="00057EFB" w:rsidRPr="00057EFB" w:rsidRDefault="00057EFB" w:rsidP="00BB702A">
      <w:pPr>
        <w:pStyle w:val="ListBullet"/>
        <w:tabs>
          <w:tab w:val="clear" w:pos="360"/>
          <w:tab w:val="num" w:pos="1080"/>
        </w:tabs>
        <w:spacing w:line="480" w:lineRule="auto"/>
        <w:ind w:left="864" w:hanging="144"/>
      </w:pPr>
      <w:r>
        <w:t>What other experience do you have with music (e.g.</w:t>
      </w:r>
      <w:r w:rsidR="00553B11">
        <w:t>,</w:t>
      </w:r>
      <w:r>
        <w:t xml:space="preserve"> producer, manager, etc.)?</w:t>
      </w:r>
    </w:p>
    <w:p w:rsidR="00751536" w:rsidRDefault="00057EFB" w:rsidP="00751536">
      <w:pPr>
        <w:pStyle w:val="ListParagraph"/>
        <w:numPr>
          <w:ilvl w:val="0"/>
          <w:numId w:val="20"/>
        </w:numPr>
        <w:rPr>
          <w:rFonts w:cs="Times New Roman"/>
          <w:szCs w:val="24"/>
        </w:rPr>
      </w:pPr>
      <w:r>
        <w:rPr>
          <w:rFonts w:cs="Times New Roman"/>
          <w:szCs w:val="24"/>
        </w:rPr>
        <w:t xml:space="preserve">What would you like your students to accomplish </w:t>
      </w:r>
      <w:r w:rsidRPr="00715749">
        <w:rPr>
          <w:rFonts w:cs="Times New Roman"/>
          <w:szCs w:val="24"/>
        </w:rPr>
        <w:t xml:space="preserve">in five years? </w:t>
      </w:r>
      <w:r w:rsidR="00751536">
        <w:rPr>
          <w:rFonts w:cs="Times New Roman"/>
          <w:szCs w:val="24"/>
        </w:rPr>
        <w:t>Ten years?  How is your teaching preparing students to accomplish these goals?</w:t>
      </w:r>
    </w:p>
    <w:p w:rsidR="00751536" w:rsidRDefault="00751536" w:rsidP="00BB702A">
      <w:pPr>
        <w:pStyle w:val="ListBullet"/>
        <w:widowControl/>
        <w:tabs>
          <w:tab w:val="clear" w:pos="360"/>
          <w:tab w:val="num" w:pos="1080"/>
        </w:tabs>
        <w:suppressAutoHyphens w:val="0"/>
        <w:spacing w:line="480" w:lineRule="auto"/>
        <w:ind w:left="864" w:hanging="144"/>
      </w:pPr>
      <w:r>
        <w:t>Who decides what is included in the curriculum?</w:t>
      </w:r>
      <w:r w:rsidR="00057EFB">
        <w:t xml:space="preserve">  How are those decisions made?</w:t>
      </w:r>
    </w:p>
    <w:p w:rsidR="00751536" w:rsidRDefault="00751536" w:rsidP="00BB702A">
      <w:pPr>
        <w:pStyle w:val="ListBullet"/>
        <w:widowControl/>
        <w:tabs>
          <w:tab w:val="clear" w:pos="360"/>
          <w:tab w:val="num" w:pos="1080"/>
        </w:tabs>
        <w:suppressAutoHyphens w:val="0"/>
        <w:spacing w:line="480" w:lineRule="auto"/>
        <w:ind w:left="864" w:hanging="144"/>
      </w:pPr>
      <w:r>
        <w:t>What is your teaching philosophy?</w:t>
      </w:r>
      <w:r w:rsidR="00057EFB">
        <w:t xml:space="preserve">  (How do you believe people learn best?  How does this affect your teaching?)</w:t>
      </w:r>
    </w:p>
    <w:p w:rsidR="00751536" w:rsidRDefault="00751536" w:rsidP="00BB702A">
      <w:pPr>
        <w:pStyle w:val="ListBullet"/>
        <w:widowControl/>
        <w:tabs>
          <w:tab w:val="clear" w:pos="360"/>
          <w:tab w:val="num" w:pos="1080"/>
        </w:tabs>
        <w:suppressAutoHyphens w:val="0"/>
        <w:spacing w:line="480" w:lineRule="auto"/>
        <w:ind w:left="864" w:hanging="144"/>
      </w:pPr>
      <w:r>
        <w:t>How would you summarize your teaching approach?</w:t>
      </w:r>
    </w:p>
    <w:p w:rsidR="008E1BFA" w:rsidRDefault="008E1BFA" w:rsidP="008E1BFA">
      <w:pPr>
        <w:pStyle w:val="ListParagraph"/>
        <w:numPr>
          <w:ilvl w:val="0"/>
          <w:numId w:val="20"/>
        </w:numPr>
        <w:rPr>
          <w:rFonts w:cs="Times New Roman"/>
          <w:szCs w:val="24"/>
        </w:rPr>
      </w:pPr>
      <w:r>
        <w:rPr>
          <w:rFonts w:cs="Times New Roman"/>
          <w:szCs w:val="24"/>
        </w:rPr>
        <w:t>Does your previous musical experience affect how you communicate with your students?   If so, how?</w:t>
      </w:r>
    </w:p>
    <w:p w:rsidR="008E1BFA" w:rsidRDefault="00B85CE9" w:rsidP="008E1BFA">
      <w:pPr>
        <w:pStyle w:val="ListBullet"/>
        <w:tabs>
          <w:tab w:val="clear" w:pos="360"/>
        </w:tabs>
        <w:spacing w:line="480" w:lineRule="auto"/>
        <w:ind w:left="1080"/>
      </w:pPr>
      <w:r>
        <w:t>How does the genre of popular music affect communication</w:t>
      </w:r>
      <w:r w:rsidR="008E1BFA">
        <w:t>?</w:t>
      </w:r>
    </w:p>
    <w:p w:rsidR="008E1BFA" w:rsidRPr="008E1BFA" w:rsidRDefault="008E1BFA" w:rsidP="008E1BFA">
      <w:pPr>
        <w:pStyle w:val="ListBullet"/>
        <w:tabs>
          <w:tab w:val="clear" w:pos="360"/>
        </w:tabs>
        <w:spacing w:line="480" w:lineRule="auto"/>
        <w:ind w:left="1080"/>
      </w:pPr>
      <w:r>
        <w:t>Do you feel it is important for your students to learn how to communicate with musicians from a variety of genres?  If so, how do you teach this skill?</w:t>
      </w:r>
    </w:p>
    <w:p w:rsidR="00751536" w:rsidRDefault="00751536" w:rsidP="00751536">
      <w:pPr>
        <w:pStyle w:val="ListParagraph"/>
        <w:numPr>
          <w:ilvl w:val="0"/>
          <w:numId w:val="20"/>
        </w:numPr>
        <w:rPr>
          <w:rFonts w:cs="Times New Roman"/>
          <w:szCs w:val="24"/>
        </w:rPr>
      </w:pPr>
      <w:r>
        <w:rPr>
          <w:rFonts w:cs="Times New Roman"/>
          <w:szCs w:val="24"/>
        </w:rPr>
        <w:lastRenderedPageBreak/>
        <w:t>If you could go back in time to before coming to this school, would you make the same decision to teach here?  Why</w:t>
      </w:r>
      <w:r w:rsidR="00057EFB">
        <w:rPr>
          <w:rFonts w:cs="Times New Roman"/>
          <w:szCs w:val="24"/>
        </w:rPr>
        <w:t xml:space="preserve"> or why not</w:t>
      </w:r>
      <w:r>
        <w:rPr>
          <w:rFonts w:cs="Times New Roman"/>
          <w:szCs w:val="24"/>
        </w:rPr>
        <w:t xml:space="preserve">?  </w:t>
      </w:r>
    </w:p>
    <w:p w:rsidR="00751536" w:rsidRDefault="00751536" w:rsidP="00BB702A">
      <w:pPr>
        <w:pStyle w:val="ListBullet"/>
        <w:widowControl/>
        <w:tabs>
          <w:tab w:val="clear" w:pos="360"/>
          <w:tab w:val="num" w:pos="1080"/>
        </w:tabs>
        <w:suppressAutoHyphens w:val="0"/>
        <w:spacing w:line="480" w:lineRule="auto"/>
        <w:ind w:left="864" w:hanging="144"/>
      </w:pPr>
      <w:r w:rsidRPr="007765B3">
        <w:t xml:space="preserve">Are there things you know now that </w:t>
      </w:r>
      <w:r>
        <w:t>you wish you would have known before</w:t>
      </w:r>
      <w:r w:rsidRPr="007765B3">
        <w:t xml:space="preserve"> coming to </w:t>
      </w:r>
      <w:r>
        <w:t xml:space="preserve">teach at </w:t>
      </w:r>
      <w:r w:rsidRPr="007765B3">
        <w:t>this school?</w:t>
      </w:r>
    </w:p>
    <w:p w:rsidR="00751536" w:rsidRDefault="00751536" w:rsidP="00BB702A">
      <w:pPr>
        <w:pStyle w:val="ListBullet"/>
        <w:widowControl/>
        <w:tabs>
          <w:tab w:val="clear" w:pos="360"/>
          <w:tab w:val="num" w:pos="1080"/>
        </w:tabs>
        <w:suppressAutoHyphens w:val="0"/>
        <w:spacing w:line="480" w:lineRule="auto"/>
        <w:ind w:left="864" w:hanging="144"/>
      </w:pPr>
      <w:r>
        <w:t>What is your favorite thing about teaching here?</w:t>
      </w:r>
    </w:p>
    <w:p w:rsidR="005B0692" w:rsidRDefault="005B0692" w:rsidP="00751536">
      <w:pPr>
        <w:pStyle w:val="ListParagraph"/>
        <w:numPr>
          <w:ilvl w:val="0"/>
          <w:numId w:val="20"/>
        </w:numPr>
        <w:rPr>
          <w:rFonts w:cs="Times New Roman"/>
          <w:szCs w:val="24"/>
        </w:rPr>
      </w:pPr>
      <w:r>
        <w:rPr>
          <w:rFonts w:cs="Times New Roman"/>
          <w:szCs w:val="24"/>
        </w:rPr>
        <w:t>What makes the experiences at this school diffe</w:t>
      </w:r>
      <w:r w:rsidR="00B85CE9">
        <w:rPr>
          <w:rFonts w:cs="Times New Roman"/>
          <w:szCs w:val="24"/>
        </w:rPr>
        <w:t>rent</w:t>
      </w:r>
      <w:r>
        <w:rPr>
          <w:rFonts w:cs="Times New Roman"/>
          <w:szCs w:val="24"/>
        </w:rPr>
        <w:t xml:space="preserve"> from experiences within a traditional university school of music?</w:t>
      </w:r>
    </w:p>
    <w:p w:rsidR="00751536" w:rsidRDefault="00751536" w:rsidP="00751536">
      <w:pPr>
        <w:pStyle w:val="ListParagraph"/>
        <w:numPr>
          <w:ilvl w:val="0"/>
          <w:numId w:val="20"/>
        </w:numPr>
        <w:rPr>
          <w:rFonts w:cs="Times New Roman"/>
          <w:szCs w:val="24"/>
        </w:rPr>
      </w:pPr>
      <w:r>
        <w:rPr>
          <w:rFonts w:cs="Times New Roman"/>
          <w:szCs w:val="24"/>
        </w:rPr>
        <w:t>Is there anything else you would like to tell me about your experience at this school?</w:t>
      </w:r>
    </w:p>
    <w:p w:rsidR="00751536" w:rsidRDefault="00751536" w:rsidP="00751536">
      <w:pPr>
        <w:ind w:firstLine="0"/>
        <w:rPr>
          <w:rFonts w:cs="Times New Roman"/>
          <w:szCs w:val="24"/>
        </w:rPr>
      </w:pPr>
    </w:p>
    <w:p w:rsidR="00751536" w:rsidRDefault="00751536" w:rsidP="00751536">
      <w:pPr>
        <w:ind w:firstLine="0"/>
        <w:rPr>
          <w:rFonts w:cs="Times New Roman"/>
          <w:szCs w:val="24"/>
        </w:rPr>
      </w:pPr>
      <w:r>
        <w:rPr>
          <w:rFonts w:cs="Times New Roman"/>
          <w:szCs w:val="24"/>
        </w:rPr>
        <w:t>(Remember to thank them for their time and participation in this study)</w:t>
      </w:r>
    </w:p>
    <w:p w:rsidR="00A56FF7" w:rsidRDefault="00751536" w:rsidP="00A56FF7">
      <w:pPr>
        <w:pStyle w:val="Heading2"/>
        <w:jc w:val="center"/>
        <w:rPr>
          <w:b w:val="0"/>
        </w:rPr>
      </w:pPr>
      <w:r>
        <w:br w:type="page"/>
      </w:r>
      <w:bookmarkStart w:id="199" w:name="_Toc447977503"/>
      <w:r w:rsidRPr="00AE2397">
        <w:rPr>
          <w:rStyle w:val="Heading2Char"/>
          <w:b/>
        </w:rPr>
        <w:lastRenderedPageBreak/>
        <w:t>Student Interview Protocol</w:t>
      </w:r>
      <w:bookmarkEnd w:id="199"/>
    </w:p>
    <w:p w:rsidR="00751536" w:rsidRPr="00AE2397" w:rsidRDefault="00AE2397" w:rsidP="00A56FF7">
      <w:pPr>
        <w:ind w:firstLine="0"/>
        <w:jc w:val="center"/>
        <w:rPr>
          <w:b/>
        </w:rPr>
      </w:pPr>
      <w:r w:rsidRPr="00AE2397">
        <w:t>(</w:t>
      </w:r>
      <w:r w:rsidR="00A56FF7">
        <w:t>S</w:t>
      </w:r>
      <w:r w:rsidRPr="00AE2397">
        <w:t>emi-structured)</w:t>
      </w:r>
    </w:p>
    <w:p w:rsidR="00751536" w:rsidRDefault="00751536" w:rsidP="00751536">
      <w:pPr>
        <w:ind w:firstLine="0"/>
        <w:rPr>
          <w:rFonts w:cs="Times New Roman"/>
          <w:szCs w:val="24"/>
        </w:rPr>
      </w:pPr>
      <w:r>
        <w:rPr>
          <w:rFonts w:cs="Times New Roman"/>
          <w:szCs w:val="24"/>
        </w:rPr>
        <w:t>Student Interview Prot</w:t>
      </w:r>
      <w:r w:rsidR="00527439">
        <w:rPr>
          <w:rFonts w:cs="Times New Roman"/>
          <w:szCs w:val="24"/>
        </w:rPr>
        <w:t xml:space="preserve">ocol:  </w:t>
      </w:r>
      <w:r>
        <w:rPr>
          <w:rFonts w:cs="Times New Roman"/>
          <w:szCs w:val="24"/>
        </w:rPr>
        <w:t>Powell Dissertation</w:t>
      </w:r>
    </w:p>
    <w:p w:rsidR="00751536" w:rsidRDefault="00751536" w:rsidP="00751536">
      <w:pPr>
        <w:ind w:firstLine="0"/>
        <w:rPr>
          <w:rFonts w:cs="Times New Roman"/>
          <w:szCs w:val="24"/>
        </w:rPr>
      </w:pPr>
      <w:r>
        <w:rPr>
          <w:rFonts w:cs="Times New Roman"/>
          <w:szCs w:val="24"/>
        </w:rPr>
        <w:t>Time and Date of Interview:</w:t>
      </w:r>
    </w:p>
    <w:p w:rsidR="00751536" w:rsidRDefault="00751536" w:rsidP="00751536">
      <w:pPr>
        <w:ind w:firstLine="0"/>
        <w:rPr>
          <w:rFonts w:cs="Times New Roman"/>
          <w:szCs w:val="24"/>
        </w:rPr>
      </w:pPr>
      <w:r>
        <w:rPr>
          <w:rFonts w:cs="Times New Roman"/>
          <w:szCs w:val="24"/>
        </w:rPr>
        <w:t>Place:</w:t>
      </w:r>
    </w:p>
    <w:p w:rsidR="00751536" w:rsidRDefault="00751536" w:rsidP="00751536">
      <w:pPr>
        <w:ind w:firstLine="0"/>
        <w:rPr>
          <w:rFonts w:cs="Times New Roman"/>
          <w:szCs w:val="24"/>
        </w:rPr>
      </w:pPr>
      <w:r>
        <w:rPr>
          <w:rFonts w:cs="Times New Roman"/>
          <w:szCs w:val="24"/>
        </w:rPr>
        <w:t>Interviewee: Student</w:t>
      </w:r>
    </w:p>
    <w:p w:rsidR="00751536" w:rsidRDefault="00751536" w:rsidP="00751536">
      <w:pPr>
        <w:ind w:firstLine="0"/>
        <w:rPr>
          <w:rFonts w:cs="Times New Roman"/>
          <w:szCs w:val="24"/>
        </w:rPr>
      </w:pPr>
      <w:r>
        <w:rPr>
          <w:rFonts w:cs="Times New Roman"/>
          <w:szCs w:val="24"/>
        </w:rPr>
        <w:t>Demographic Information:</w:t>
      </w:r>
    </w:p>
    <w:p w:rsidR="00751536" w:rsidRDefault="00751536" w:rsidP="00751536">
      <w:pPr>
        <w:rPr>
          <w:rFonts w:cs="Times New Roman"/>
          <w:szCs w:val="24"/>
        </w:rPr>
      </w:pPr>
      <w:r>
        <w:rPr>
          <w:rFonts w:cs="Times New Roman"/>
          <w:szCs w:val="24"/>
        </w:rPr>
        <w:t>Name:</w:t>
      </w:r>
    </w:p>
    <w:p w:rsidR="00751536" w:rsidRDefault="00751536" w:rsidP="00751536">
      <w:pPr>
        <w:rPr>
          <w:rFonts w:cs="Times New Roman"/>
          <w:szCs w:val="24"/>
        </w:rPr>
      </w:pPr>
      <w:r>
        <w:rPr>
          <w:rFonts w:cs="Times New Roman"/>
          <w:szCs w:val="24"/>
        </w:rPr>
        <w:t>Age:</w:t>
      </w:r>
      <w:r>
        <w:rPr>
          <w:rFonts w:cs="Times New Roman"/>
          <w:szCs w:val="24"/>
        </w:rPr>
        <w:tab/>
      </w:r>
      <w:r>
        <w:rPr>
          <w:rFonts w:cs="Times New Roman"/>
          <w:szCs w:val="24"/>
        </w:rPr>
        <w:tab/>
      </w:r>
      <w:r>
        <w:rPr>
          <w:rFonts w:cs="Times New Roman"/>
          <w:szCs w:val="24"/>
        </w:rPr>
        <w:tab/>
      </w:r>
    </w:p>
    <w:p w:rsidR="00751536" w:rsidRDefault="00751536" w:rsidP="00751536">
      <w:pPr>
        <w:rPr>
          <w:rFonts w:cs="Times New Roman"/>
          <w:szCs w:val="24"/>
        </w:rPr>
      </w:pPr>
      <w:r>
        <w:rPr>
          <w:rFonts w:cs="Times New Roman"/>
          <w:szCs w:val="24"/>
        </w:rPr>
        <w:t>Instrument(s) Played:</w:t>
      </w:r>
    </w:p>
    <w:p w:rsidR="00751536" w:rsidRDefault="00751536" w:rsidP="00751536">
      <w:pPr>
        <w:rPr>
          <w:rFonts w:cs="Times New Roman"/>
          <w:szCs w:val="24"/>
        </w:rPr>
      </w:pPr>
      <w:r>
        <w:rPr>
          <w:rFonts w:cs="Times New Roman"/>
          <w:szCs w:val="24"/>
        </w:rPr>
        <w:t>Courses Taught:</w:t>
      </w:r>
    </w:p>
    <w:p w:rsidR="00751536" w:rsidRDefault="00751536" w:rsidP="00751536">
      <w:pPr>
        <w:rPr>
          <w:rFonts w:cs="Times New Roman"/>
          <w:szCs w:val="24"/>
        </w:rPr>
      </w:pPr>
      <w:r>
        <w:rPr>
          <w:rFonts w:cs="Times New Roman"/>
          <w:szCs w:val="24"/>
        </w:rPr>
        <w:t>Years at the school:</w:t>
      </w:r>
    </w:p>
    <w:p w:rsidR="00751536" w:rsidRDefault="00751536" w:rsidP="00751536">
      <w:pPr>
        <w:ind w:firstLine="0"/>
        <w:rPr>
          <w:rFonts w:cs="Times New Roman"/>
          <w:szCs w:val="24"/>
        </w:rPr>
      </w:pPr>
      <w:r>
        <w:rPr>
          <w:rFonts w:cs="Times New Roman"/>
          <w:szCs w:val="24"/>
        </w:rPr>
        <w:t>Questions:</w:t>
      </w:r>
    </w:p>
    <w:p w:rsidR="00751536" w:rsidRDefault="00751536" w:rsidP="008E1BFA">
      <w:pPr>
        <w:pStyle w:val="ListParagraph"/>
        <w:numPr>
          <w:ilvl w:val="0"/>
          <w:numId w:val="20"/>
        </w:numPr>
        <w:rPr>
          <w:rFonts w:cs="Times New Roman"/>
          <w:szCs w:val="24"/>
        </w:rPr>
      </w:pPr>
      <w:r>
        <w:rPr>
          <w:rFonts w:cs="Times New Roman"/>
          <w:szCs w:val="24"/>
        </w:rPr>
        <w:t>If I were a new student here at the school, what would my experience be like?</w:t>
      </w:r>
    </w:p>
    <w:p w:rsidR="00751536" w:rsidRDefault="00751536" w:rsidP="00BB702A">
      <w:pPr>
        <w:pStyle w:val="ListBullet"/>
        <w:widowControl/>
        <w:tabs>
          <w:tab w:val="clear" w:pos="360"/>
          <w:tab w:val="num" w:pos="1080"/>
        </w:tabs>
        <w:suppressAutoHyphens w:val="0"/>
        <w:spacing w:line="480" w:lineRule="auto"/>
        <w:ind w:left="864" w:hanging="144"/>
      </w:pPr>
      <w:r>
        <w:t>How would you describe the students?</w:t>
      </w:r>
    </w:p>
    <w:p w:rsidR="00751536" w:rsidRDefault="00751536" w:rsidP="00BB702A">
      <w:pPr>
        <w:pStyle w:val="ListBullet"/>
        <w:widowControl/>
        <w:tabs>
          <w:tab w:val="clear" w:pos="360"/>
          <w:tab w:val="num" w:pos="1080"/>
        </w:tabs>
        <w:suppressAutoHyphens w:val="0"/>
        <w:spacing w:line="480" w:lineRule="auto"/>
        <w:ind w:left="864" w:hanging="144"/>
      </w:pPr>
      <w:r>
        <w:t>How would you describe the teachers?</w:t>
      </w:r>
    </w:p>
    <w:p w:rsidR="00751536" w:rsidRDefault="00751536" w:rsidP="00BB702A">
      <w:pPr>
        <w:pStyle w:val="ListBullet"/>
        <w:widowControl/>
        <w:tabs>
          <w:tab w:val="clear" w:pos="360"/>
          <w:tab w:val="num" w:pos="1080"/>
        </w:tabs>
        <w:suppressAutoHyphens w:val="0"/>
        <w:spacing w:line="480" w:lineRule="auto"/>
        <w:ind w:left="864" w:hanging="144"/>
      </w:pPr>
      <w:r>
        <w:t>How would you describe the facilities?</w:t>
      </w:r>
    </w:p>
    <w:p w:rsidR="00967261" w:rsidRDefault="00967261" w:rsidP="00BB702A">
      <w:pPr>
        <w:pStyle w:val="ListBullet"/>
        <w:widowControl/>
        <w:tabs>
          <w:tab w:val="clear" w:pos="360"/>
          <w:tab w:val="num" w:pos="1080"/>
        </w:tabs>
        <w:suppressAutoHyphens w:val="0"/>
        <w:spacing w:line="480" w:lineRule="auto"/>
        <w:ind w:left="864" w:hanging="144"/>
      </w:pPr>
      <w:r>
        <w:t>How would I be expected to learn the content?</w:t>
      </w:r>
    </w:p>
    <w:p w:rsidR="00751536" w:rsidRDefault="00F155D2" w:rsidP="008E1BFA">
      <w:pPr>
        <w:pStyle w:val="ListParagraph"/>
        <w:numPr>
          <w:ilvl w:val="0"/>
          <w:numId w:val="20"/>
        </w:numPr>
        <w:rPr>
          <w:rFonts w:cs="Times New Roman"/>
          <w:szCs w:val="24"/>
        </w:rPr>
      </w:pPr>
      <w:r>
        <w:rPr>
          <w:rFonts w:cs="Times New Roman"/>
          <w:szCs w:val="24"/>
        </w:rPr>
        <w:t>What attracted you to become a student at this school?</w:t>
      </w:r>
    </w:p>
    <w:p w:rsidR="00751536" w:rsidRDefault="00751536" w:rsidP="00BB702A">
      <w:pPr>
        <w:pStyle w:val="ListBullet"/>
        <w:widowControl/>
        <w:tabs>
          <w:tab w:val="clear" w:pos="360"/>
          <w:tab w:val="num" w:pos="1080"/>
        </w:tabs>
        <w:suppressAutoHyphens w:val="0"/>
        <w:spacing w:line="480" w:lineRule="auto"/>
        <w:ind w:left="864" w:hanging="144"/>
      </w:pPr>
      <w:r>
        <w:t xml:space="preserve">What previous experiences, if any, do you believe led you to </w:t>
      </w:r>
      <w:r w:rsidR="00F155D2">
        <w:t xml:space="preserve">become a student at </w:t>
      </w:r>
      <w:r>
        <w:t>a school of popular music and this school in particular?</w:t>
      </w:r>
    </w:p>
    <w:p w:rsidR="00751536" w:rsidRDefault="00751536" w:rsidP="00BB702A">
      <w:pPr>
        <w:pStyle w:val="ListBullet"/>
        <w:widowControl/>
        <w:tabs>
          <w:tab w:val="clear" w:pos="360"/>
          <w:tab w:val="num" w:pos="1080"/>
        </w:tabs>
        <w:suppressAutoHyphens w:val="0"/>
        <w:spacing w:line="480" w:lineRule="auto"/>
        <w:ind w:left="864" w:hanging="144"/>
      </w:pPr>
      <w:r>
        <w:t>How does your experience at this school compare with your expectations?</w:t>
      </w:r>
    </w:p>
    <w:p w:rsidR="00751536" w:rsidRDefault="00F155D2" w:rsidP="008E1BFA">
      <w:pPr>
        <w:pStyle w:val="ListParagraph"/>
        <w:numPr>
          <w:ilvl w:val="0"/>
          <w:numId w:val="20"/>
        </w:numPr>
        <w:rPr>
          <w:rFonts w:cs="Times New Roman"/>
          <w:szCs w:val="24"/>
        </w:rPr>
      </w:pPr>
      <w:r>
        <w:rPr>
          <w:rFonts w:cs="Times New Roman"/>
          <w:szCs w:val="24"/>
        </w:rPr>
        <w:lastRenderedPageBreak/>
        <w:t xml:space="preserve">What would you like to have accomplished </w:t>
      </w:r>
      <w:r w:rsidR="00751536">
        <w:rPr>
          <w:rFonts w:cs="Times New Roman"/>
          <w:szCs w:val="24"/>
        </w:rPr>
        <w:t>in five years? Ten years?  What role does this school play in the fulfillment of those goals?</w:t>
      </w:r>
    </w:p>
    <w:p w:rsidR="00751536" w:rsidRDefault="00751536" w:rsidP="00BB702A">
      <w:pPr>
        <w:pStyle w:val="ListBullet"/>
        <w:widowControl/>
        <w:tabs>
          <w:tab w:val="clear" w:pos="360"/>
          <w:tab w:val="num" w:pos="1080"/>
        </w:tabs>
        <w:suppressAutoHyphens w:val="0"/>
        <w:spacing w:line="480" w:lineRule="auto"/>
        <w:ind w:left="864" w:hanging="144"/>
      </w:pPr>
      <w:r>
        <w:t>How do</w:t>
      </w:r>
      <w:r w:rsidR="00F155D2">
        <w:t xml:space="preserve"> the courses you are taking</w:t>
      </w:r>
      <w:r>
        <w:t xml:space="preserve"> relate to these goals?</w:t>
      </w:r>
    </w:p>
    <w:p w:rsidR="00F155D2" w:rsidRDefault="00F155D2" w:rsidP="00BB702A">
      <w:pPr>
        <w:pStyle w:val="ListBullet"/>
        <w:widowControl/>
        <w:tabs>
          <w:tab w:val="clear" w:pos="360"/>
          <w:tab w:val="num" w:pos="1080"/>
        </w:tabs>
        <w:suppressAutoHyphens w:val="0"/>
        <w:spacing w:line="480" w:lineRule="auto"/>
        <w:ind w:left="864" w:hanging="144"/>
      </w:pPr>
      <w:r>
        <w:t>How do you feel your teachers are preparing you to accomplish these goals?</w:t>
      </w:r>
    </w:p>
    <w:p w:rsidR="00751536" w:rsidRDefault="00751536" w:rsidP="00BB702A">
      <w:pPr>
        <w:pStyle w:val="ListBullet"/>
        <w:widowControl/>
        <w:tabs>
          <w:tab w:val="clear" w:pos="360"/>
          <w:tab w:val="num" w:pos="1080"/>
        </w:tabs>
        <w:suppressAutoHyphens w:val="0"/>
        <w:spacing w:line="480" w:lineRule="auto"/>
        <w:ind w:left="864" w:hanging="144"/>
      </w:pPr>
      <w:r>
        <w:t xml:space="preserve">How do </w:t>
      </w:r>
      <w:r w:rsidR="00F155D2">
        <w:t xml:space="preserve">your </w:t>
      </w:r>
      <w:r>
        <w:t xml:space="preserve">teachers approach </w:t>
      </w:r>
      <w:r w:rsidR="00F155D2">
        <w:t>their</w:t>
      </w:r>
      <w:r>
        <w:t xml:space="preserve"> teaching?</w:t>
      </w:r>
    </w:p>
    <w:p w:rsidR="00751536" w:rsidRDefault="00F155D2" w:rsidP="00BB702A">
      <w:pPr>
        <w:pStyle w:val="ListBullet"/>
        <w:widowControl/>
        <w:tabs>
          <w:tab w:val="clear" w:pos="360"/>
          <w:tab w:val="num" w:pos="1080"/>
        </w:tabs>
        <w:suppressAutoHyphens w:val="0"/>
        <w:spacing w:line="480" w:lineRule="auto"/>
        <w:ind w:left="864" w:hanging="144"/>
      </w:pPr>
      <w:r>
        <w:t>How do you learn best?</w:t>
      </w:r>
    </w:p>
    <w:p w:rsidR="00751536" w:rsidRDefault="00751536" w:rsidP="008E1BFA">
      <w:pPr>
        <w:pStyle w:val="ListParagraph"/>
        <w:numPr>
          <w:ilvl w:val="0"/>
          <w:numId w:val="20"/>
        </w:numPr>
        <w:rPr>
          <w:rFonts w:cs="Times New Roman"/>
          <w:szCs w:val="24"/>
        </w:rPr>
      </w:pPr>
      <w:r>
        <w:rPr>
          <w:rFonts w:cs="Times New Roman"/>
          <w:szCs w:val="24"/>
        </w:rPr>
        <w:t>How does your experience at this school compare with your previous musical experience</w:t>
      </w:r>
      <w:r w:rsidR="00F155D2">
        <w:rPr>
          <w:rFonts w:cs="Times New Roman"/>
          <w:szCs w:val="24"/>
        </w:rPr>
        <w:t>s</w:t>
      </w:r>
      <w:r>
        <w:rPr>
          <w:rFonts w:cs="Times New Roman"/>
          <w:szCs w:val="24"/>
        </w:rPr>
        <w:t>?</w:t>
      </w:r>
    </w:p>
    <w:p w:rsidR="00751536" w:rsidRDefault="00F155D2" w:rsidP="00BB702A">
      <w:pPr>
        <w:pStyle w:val="ListBullet"/>
        <w:widowControl/>
        <w:tabs>
          <w:tab w:val="clear" w:pos="360"/>
          <w:tab w:val="num" w:pos="1080"/>
        </w:tabs>
        <w:suppressAutoHyphens w:val="0"/>
        <w:spacing w:line="480" w:lineRule="auto"/>
        <w:ind w:left="864" w:hanging="144"/>
      </w:pPr>
      <w:r>
        <w:t xml:space="preserve">What, if any, </w:t>
      </w:r>
      <w:r w:rsidR="00751536">
        <w:t xml:space="preserve">formal music education </w:t>
      </w:r>
      <w:r>
        <w:t xml:space="preserve">experiences have you participated </w:t>
      </w:r>
      <w:r w:rsidR="00751536">
        <w:t>in</w:t>
      </w:r>
      <w:r>
        <w:t xml:space="preserve"> prior to coming to school here</w:t>
      </w:r>
      <w:r w:rsidR="00751536">
        <w:t>?</w:t>
      </w:r>
    </w:p>
    <w:p w:rsidR="00F155D2" w:rsidRDefault="00F155D2" w:rsidP="00BB702A">
      <w:pPr>
        <w:pStyle w:val="ListBullet"/>
        <w:widowControl/>
        <w:tabs>
          <w:tab w:val="clear" w:pos="360"/>
          <w:tab w:val="num" w:pos="1080"/>
        </w:tabs>
        <w:suppressAutoHyphens w:val="0"/>
        <w:spacing w:line="480" w:lineRule="auto"/>
        <w:ind w:left="864" w:hanging="144"/>
      </w:pPr>
      <w:r>
        <w:t>If you had no experiences with formal music education, what kept you from participating?  If you stopped participating in formal music education, why did you choose to do so?</w:t>
      </w:r>
    </w:p>
    <w:p w:rsidR="00751536" w:rsidRDefault="00751536" w:rsidP="00BB702A">
      <w:pPr>
        <w:pStyle w:val="ListBullet"/>
        <w:widowControl/>
        <w:tabs>
          <w:tab w:val="clear" w:pos="360"/>
          <w:tab w:val="num" w:pos="1080"/>
        </w:tabs>
        <w:suppressAutoHyphens w:val="0"/>
        <w:spacing w:line="480" w:lineRule="auto"/>
        <w:ind w:left="864" w:hanging="144"/>
      </w:pPr>
      <w:r>
        <w:rPr>
          <w:rFonts w:cs="Times New Roman"/>
          <w:szCs w:val="24"/>
        </w:rPr>
        <w:t>How do</w:t>
      </w:r>
      <w:r w:rsidR="00F155D2">
        <w:rPr>
          <w:rFonts w:cs="Times New Roman"/>
          <w:szCs w:val="24"/>
        </w:rPr>
        <w:t xml:space="preserve"> those</w:t>
      </w:r>
      <w:r>
        <w:rPr>
          <w:rFonts w:cs="Times New Roman"/>
          <w:szCs w:val="24"/>
        </w:rPr>
        <w:t xml:space="preserve"> experience</w:t>
      </w:r>
      <w:r w:rsidR="00F155D2">
        <w:rPr>
          <w:rFonts w:cs="Times New Roman"/>
          <w:szCs w:val="24"/>
        </w:rPr>
        <w:t>s</w:t>
      </w:r>
      <w:r>
        <w:rPr>
          <w:rFonts w:cs="Times New Roman"/>
          <w:szCs w:val="24"/>
        </w:rPr>
        <w:t xml:space="preserve"> compare to your </w:t>
      </w:r>
      <w:r w:rsidR="00F155D2">
        <w:rPr>
          <w:rFonts w:cs="Times New Roman"/>
          <w:szCs w:val="24"/>
        </w:rPr>
        <w:t xml:space="preserve">experiences </w:t>
      </w:r>
      <w:r>
        <w:rPr>
          <w:rFonts w:cs="Times New Roman"/>
          <w:szCs w:val="24"/>
        </w:rPr>
        <w:t>at this school?</w:t>
      </w:r>
    </w:p>
    <w:p w:rsidR="008E1BFA" w:rsidRDefault="008E1BFA" w:rsidP="008E1BFA">
      <w:pPr>
        <w:pStyle w:val="ListParagraph"/>
        <w:numPr>
          <w:ilvl w:val="0"/>
          <w:numId w:val="20"/>
        </w:numPr>
        <w:rPr>
          <w:rFonts w:cs="Times New Roman"/>
          <w:szCs w:val="24"/>
        </w:rPr>
      </w:pPr>
      <w:r>
        <w:rPr>
          <w:rFonts w:cs="Times New Roman"/>
          <w:szCs w:val="24"/>
        </w:rPr>
        <w:t>Does your teachers’ musical experience affect how he/she communicates with you?   If so, how?</w:t>
      </w:r>
    </w:p>
    <w:p w:rsidR="008E1BFA" w:rsidRDefault="008E1BFA" w:rsidP="008E1BFA">
      <w:pPr>
        <w:pStyle w:val="ListBullet"/>
        <w:tabs>
          <w:tab w:val="clear" w:pos="360"/>
        </w:tabs>
        <w:spacing w:line="480" w:lineRule="auto"/>
        <w:ind w:left="1080"/>
      </w:pPr>
      <w:r>
        <w:t>How does popular music genre affect communication?</w:t>
      </w:r>
    </w:p>
    <w:p w:rsidR="008E1BFA" w:rsidRPr="008E1BFA" w:rsidRDefault="008E1BFA" w:rsidP="008E1BFA">
      <w:pPr>
        <w:pStyle w:val="ListBullet"/>
        <w:tabs>
          <w:tab w:val="clear" w:pos="360"/>
        </w:tabs>
        <w:spacing w:line="480" w:lineRule="auto"/>
        <w:ind w:left="1080"/>
      </w:pPr>
      <w:r>
        <w:t>Are you learning how to communicate with musicians from a variety of genres at this school?  If so, how?</w:t>
      </w:r>
    </w:p>
    <w:p w:rsidR="00751536" w:rsidRDefault="00751536" w:rsidP="008E1BFA">
      <w:pPr>
        <w:pStyle w:val="ListParagraph"/>
        <w:numPr>
          <w:ilvl w:val="0"/>
          <w:numId w:val="20"/>
        </w:numPr>
        <w:rPr>
          <w:rFonts w:cs="Times New Roman"/>
          <w:szCs w:val="24"/>
        </w:rPr>
      </w:pPr>
      <w:r>
        <w:rPr>
          <w:rFonts w:cs="Times New Roman"/>
          <w:szCs w:val="24"/>
        </w:rPr>
        <w:t>If you could go back in time to before coming to this school, would you make the same decision to be a student here?  Why</w:t>
      </w:r>
      <w:r w:rsidR="00F155D2">
        <w:rPr>
          <w:rFonts w:cs="Times New Roman"/>
          <w:szCs w:val="24"/>
        </w:rPr>
        <w:t xml:space="preserve"> or why not</w:t>
      </w:r>
      <w:r>
        <w:rPr>
          <w:rFonts w:cs="Times New Roman"/>
          <w:szCs w:val="24"/>
        </w:rPr>
        <w:t xml:space="preserve">?  </w:t>
      </w:r>
    </w:p>
    <w:p w:rsidR="00751536" w:rsidRDefault="00751536" w:rsidP="003302BC">
      <w:pPr>
        <w:pStyle w:val="ListBullet"/>
        <w:widowControl/>
        <w:tabs>
          <w:tab w:val="clear" w:pos="360"/>
          <w:tab w:val="num" w:pos="1080"/>
        </w:tabs>
        <w:suppressAutoHyphens w:val="0"/>
        <w:spacing w:line="480" w:lineRule="auto"/>
        <w:ind w:left="864" w:hanging="144"/>
      </w:pPr>
      <w:r w:rsidRPr="007765B3">
        <w:t xml:space="preserve">Are there things you know now that </w:t>
      </w:r>
      <w:r>
        <w:t>you wish you would have known before</w:t>
      </w:r>
      <w:r w:rsidRPr="007765B3">
        <w:t xml:space="preserve"> coming to this school?</w:t>
      </w:r>
    </w:p>
    <w:p w:rsidR="00751536" w:rsidRDefault="00751536" w:rsidP="003302BC">
      <w:pPr>
        <w:pStyle w:val="ListBullet"/>
        <w:widowControl/>
        <w:tabs>
          <w:tab w:val="clear" w:pos="360"/>
          <w:tab w:val="num" w:pos="1080"/>
        </w:tabs>
        <w:suppressAutoHyphens w:val="0"/>
        <w:spacing w:line="480" w:lineRule="auto"/>
        <w:ind w:left="864" w:hanging="144"/>
      </w:pPr>
      <w:r>
        <w:lastRenderedPageBreak/>
        <w:t>What is your favorite thing about being a student here?</w:t>
      </w:r>
    </w:p>
    <w:p w:rsidR="00751536" w:rsidRDefault="00751536" w:rsidP="008E1BFA">
      <w:pPr>
        <w:pStyle w:val="ListParagraph"/>
        <w:numPr>
          <w:ilvl w:val="0"/>
          <w:numId w:val="20"/>
        </w:numPr>
        <w:rPr>
          <w:rFonts w:cs="Times New Roman"/>
          <w:szCs w:val="24"/>
        </w:rPr>
      </w:pPr>
      <w:r>
        <w:rPr>
          <w:rFonts w:cs="Times New Roman"/>
          <w:szCs w:val="24"/>
        </w:rPr>
        <w:t>Is there anything else you would like to tell me about your experience at this school?</w:t>
      </w:r>
    </w:p>
    <w:p w:rsidR="00751536" w:rsidRDefault="00751536" w:rsidP="00751536">
      <w:pPr>
        <w:ind w:firstLine="0"/>
        <w:rPr>
          <w:rFonts w:cs="Times New Roman"/>
          <w:szCs w:val="24"/>
        </w:rPr>
      </w:pPr>
    </w:p>
    <w:p w:rsidR="007A07C2" w:rsidRDefault="00751536" w:rsidP="00751536">
      <w:pPr>
        <w:ind w:firstLine="0"/>
        <w:rPr>
          <w:rFonts w:cs="Times New Roman"/>
          <w:szCs w:val="24"/>
        </w:rPr>
      </w:pPr>
      <w:r>
        <w:rPr>
          <w:rFonts w:cs="Times New Roman"/>
          <w:szCs w:val="24"/>
        </w:rPr>
        <w:t>(Remember to thank them for their time and participation in this study)</w:t>
      </w:r>
    </w:p>
    <w:p w:rsidR="007A07C2" w:rsidRDefault="007A07C2">
      <w:pPr>
        <w:rPr>
          <w:rFonts w:cs="Times New Roman"/>
          <w:szCs w:val="24"/>
        </w:rPr>
      </w:pPr>
      <w:r>
        <w:rPr>
          <w:rFonts w:cs="Times New Roman"/>
          <w:szCs w:val="24"/>
        </w:rPr>
        <w:br w:type="page"/>
      </w:r>
    </w:p>
    <w:p w:rsidR="00A56FF7" w:rsidRDefault="007A07C2" w:rsidP="00A56FF7">
      <w:pPr>
        <w:pStyle w:val="Heading2"/>
        <w:jc w:val="center"/>
      </w:pPr>
      <w:bookmarkStart w:id="200" w:name="_Toc447977504"/>
      <w:r w:rsidRPr="00AE2397">
        <w:rPr>
          <w:rStyle w:val="Heading2Char"/>
          <w:b/>
        </w:rPr>
        <w:lastRenderedPageBreak/>
        <w:t>Administrator Interview Protocol</w:t>
      </w:r>
      <w:bookmarkEnd w:id="200"/>
    </w:p>
    <w:p w:rsidR="007A07C2" w:rsidRPr="00AE2397" w:rsidRDefault="00AE2397" w:rsidP="00A56FF7">
      <w:pPr>
        <w:ind w:firstLine="0"/>
        <w:jc w:val="center"/>
      </w:pPr>
      <w:r w:rsidRPr="00AE2397">
        <w:t>(</w:t>
      </w:r>
      <w:r w:rsidR="00A56FF7">
        <w:t>S</w:t>
      </w:r>
      <w:r w:rsidRPr="00AE2397">
        <w:t>emi-structured)</w:t>
      </w:r>
    </w:p>
    <w:p w:rsidR="007A07C2" w:rsidRDefault="007A07C2" w:rsidP="007A07C2">
      <w:pPr>
        <w:ind w:firstLine="0"/>
        <w:rPr>
          <w:rFonts w:cs="Times New Roman"/>
          <w:szCs w:val="24"/>
        </w:rPr>
      </w:pPr>
      <w:r>
        <w:rPr>
          <w:rFonts w:cs="Times New Roman"/>
          <w:szCs w:val="24"/>
        </w:rPr>
        <w:t>Administrator Interview Prot</w:t>
      </w:r>
      <w:r w:rsidR="00527439">
        <w:rPr>
          <w:rFonts w:cs="Times New Roman"/>
          <w:szCs w:val="24"/>
        </w:rPr>
        <w:t xml:space="preserve">ocol:  </w:t>
      </w:r>
      <w:r>
        <w:rPr>
          <w:rFonts w:cs="Times New Roman"/>
          <w:szCs w:val="24"/>
        </w:rPr>
        <w:t>Powell Dissertation</w:t>
      </w:r>
    </w:p>
    <w:p w:rsidR="007A07C2" w:rsidRDefault="007A07C2" w:rsidP="007A07C2">
      <w:pPr>
        <w:ind w:firstLine="0"/>
        <w:rPr>
          <w:rFonts w:cs="Times New Roman"/>
          <w:szCs w:val="24"/>
        </w:rPr>
      </w:pPr>
      <w:r>
        <w:rPr>
          <w:rFonts w:cs="Times New Roman"/>
          <w:szCs w:val="24"/>
        </w:rPr>
        <w:t>Time and Date of Interview:</w:t>
      </w:r>
    </w:p>
    <w:p w:rsidR="007A07C2" w:rsidRDefault="007A07C2" w:rsidP="007A07C2">
      <w:pPr>
        <w:ind w:firstLine="0"/>
        <w:rPr>
          <w:rFonts w:cs="Times New Roman"/>
          <w:szCs w:val="24"/>
        </w:rPr>
      </w:pPr>
      <w:r>
        <w:rPr>
          <w:rFonts w:cs="Times New Roman"/>
          <w:szCs w:val="24"/>
        </w:rPr>
        <w:t>Place:</w:t>
      </w:r>
    </w:p>
    <w:p w:rsidR="007A07C2" w:rsidRDefault="007A07C2" w:rsidP="007A07C2">
      <w:pPr>
        <w:ind w:firstLine="0"/>
        <w:rPr>
          <w:rFonts w:cs="Times New Roman"/>
          <w:szCs w:val="24"/>
        </w:rPr>
      </w:pPr>
      <w:r>
        <w:rPr>
          <w:rFonts w:cs="Times New Roman"/>
          <w:szCs w:val="24"/>
        </w:rPr>
        <w:t>Interviewee: Administrator</w:t>
      </w:r>
    </w:p>
    <w:p w:rsidR="007A07C2" w:rsidRDefault="007A07C2" w:rsidP="007A07C2">
      <w:pPr>
        <w:ind w:firstLine="0"/>
        <w:rPr>
          <w:rFonts w:cs="Times New Roman"/>
          <w:szCs w:val="24"/>
        </w:rPr>
      </w:pPr>
      <w:r>
        <w:rPr>
          <w:rFonts w:cs="Times New Roman"/>
          <w:szCs w:val="24"/>
        </w:rPr>
        <w:t>Demographic Information:</w:t>
      </w:r>
    </w:p>
    <w:p w:rsidR="007A07C2" w:rsidRDefault="007A07C2" w:rsidP="007A07C2">
      <w:pPr>
        <w:rPr>
          <w:rFonts w:cs="Times New Roman"/>
          <w:szCs w:val="24"/>
        </w:rPr>
      </w:pPr>
      <w:r>
        <w:rPr>
          <w:rFonts w:cs="Times New Roman"/>
          <w:szCs w:val="24"/>
        </w:rPr>
        <w:t>Name:</w:t>
      </w:r>
    </w:p>
    <w:p w:rsidR="007A07C2" w:rsidRDefault="007A07C2" w:rsidP="007A07C2">
      <w:pPr>
        <w:rPr>
          <w:rFonts w:cs="Times New Roman"/>
          <w:szCs w:val="24"/>
        </w:rPr>
      </w:pPr>
      <w:r>
        <w:rPr>
          <w:rFonts w:cs="Times New Roman"/>
          <w:szCs w:val="24"/>
        </w:rPr>
        <w:t>Age:</w:t>
      </w:r>
      <w:r>
        <w:rPr>
          <w:rFonts w:cs="Times New Roman"/>
          <w:szCs w:val="24"/>
        </w:rPr>
        <w:tab/>
      </w:r>
      <w:r>
        <w:rPr>
          <w:rFonts w:cs="Times New Roman"/>
          <w:szCs w:val="24"/>
        </w:rPr>
        <w:tab/>
      </w:r>
      <w:r>
        <w:rPr>
          <w:rFonts w:cs="Times New Roman"/>
          <w:szCs w:val="24"/>
        </w:rPr>
        <w:tab/>
      </w:r>
    </w:p>
    <w:p w:rsidR="007A07C2" w:rsidRDefault="007A07C2" w:rsidP="007A07C2">
      <w:pPr>
        <w:rPr>
          <w:rFonts w:cs="Times New Roman"/>
          <w:szCs w:val="24"/>
        </w:rPr>
      </w:pPr>
      <w:r>
        <w:rPr>
          <w:rFonts w:cs="Times New Roman"/>
          <w:szCs w:val="24"/>
        </w:rPr>
        <w:t>Instrument(s) Played:</w:t>
      </w:r>
    </w:p>
    <w:p w:rsidR="007A07C2" w:rsidRDefault="007A07C2" w:rsidP="007A07C2">
      <w:pPr>
        <w:rPr>
          <w:rFonts w:cs="Times New Roman"/>
          <w:szCs w:val="24"/>
        </w:rPr>
      </w:pPr>
      <w:r>
        <w:rPr>
          <w:rFonts w:cs="Times New Roman"/>
          <w:szCs w:val="24"/>
        </w:rPr>
        <w:t>Administrative Duties:</w:t>
      </w:r>
    </w:p>
    <w:p w:rsidR="007A07C2" w:rsidRDefault="007A07C2" w:rsidP="007A07C2">
      <w:pPr>
        <w:rPr>
          <w:rFonts w:cs="Times New Roman"/>
          <w:szCs w:val="24"/>
        </w:rPr>
      </w:pPr>
      <w:r>
        <w:rPr>
          <w:rFonts w:cs="Times New Roman"/>
          <w:szCs w:val="24"/>
        </w:rPr>
        <w:t>Years at the school:</w:t>
      </w:r>
    </w:p>
    <w:p w:rsidR="007A07C2" w:rsidRDefault="007A07C2" w:rsidP="007A07C2">
      <w:pPr>
        <w:ind w:firstLine="0"/>
        <w:rPr>
          <w:rFonts w:cs="Times New Roman"/>
          <w:szCs w:val="24"/>
        </w:rPr>
      </w:pPr>
      <w:r>
        <w:rPr>
          <w:rFonts w:cs="Times New Roman"/>
          <w:szCs w:val="24"/>
        </w:rPr>
        <w:t>Questions:</w:t>
      </w:r>
    </w:p>
    <w:p w:rsidR="007A07C2" w:rsidRDefault="007A07C2" w:rsidP="007A07C2">
      <w:pPr>
        <w:pStyle w:val="ListParagraph"/>
        <w:numPr>
          <w:ilvl w:val="0"/>
          <w:numId w:val="19"/>
        </w:numPr>
        <w:rPr>
          <w:rFonts w:cs="Times New Roman"/>
          <w:szCs w:val="24"/>
        </w:rPr>
      </w:pPr>
      <w:r>
        <w:rPr>
          <w:rFonts w:cs="Times New Roman"/>
          <w:szCs w:val="24"/>
        </w:rPr>
        <w:t>If I were a new student here at the school, what would my experience be like?</w:t>
      </w:r>
    </w:p>
    <w:p w:rsidR="007A07C2" w:rsidRDefault="007A07C2" w:rsidP="007A07C2">
      <w:pPr>
        <w:pStyle w:val="ListBullet"/>
        <w:widowControl/>
        <w:tabs>
          <w:tab w:val="clear" w:pos="360"/>
          <w:tab w:val="num" w:pos="990"/>
        </w:tabs>
        <w:suppressAutoHyphens w:val="0"/>
        <w:spacing w:line="480" w:lineRule="auto"/>
        <w:ind w:left="900" w:hanging="180"/>
      </w:pPr>
      <w:r>
        <w:t>How would you describe the students?</w:t>
      </w:r>
    </w:p>
    <w:p w:rsidR="007A07C2" w:rsidRDefault="007A07C2" w:rsidP="007A07C2">
      <w:pPr>
        <w:pStyle w:val="ListBullet"/>
        <w:widowControl/>
        <w:tabs>
          <w:tab w:val="clear" w:pos="360"/>
          <w:tab w:val="num" w:pos="900"/>
        </w:tabs>
        <w:suppressAutoHyphens w:val="0"/>
        <w:spacing w:line="480" w:lineRule="auto"/>
        <w:ind w:left="1080"/>
      </w:pPr>
      <w:r>
        <w:t>How would you describe the teachers?</w:t>
      </w:r>
    </w:p>
    <w:p w:rsidR="007A07C2" w:rsidRDefault="007A07C2" w:rsidP="007A07C2">
      <w:pPr>
        <w:pStyle w:val="ListBullet"/>
        <w:widowControl/>
        <w:tabs>
          <w:tab w:val="clear" w:pos="360"/>
          <w:tab w:val="num" w:pos="900"/>
        </w:tabs>
        <w:suppressAutoHyphens w:val="0"/>
        <w:spacing w:line="480" w:lineRule="auto"/>
        <w:ind w:left="1080"/>
      </w:pPr>
      <w:r>
        <w:t>How would you describe the facilities?</w:t>
      </w:r>
    </w:p>
    <w:p w:rsidR="007A07C2" w:rsidRDefault="007A07C2" w:rsidP="007A07C2">
      <w:pPr>
        <w:pStyle w:val="ListBullet"/>
        <w:widowControl/>
        <w:tabs>
          <w:tab w:val="clear" w:pos="360"/>
          <w:tab w:val="num" w:pos="900"/>
        </w:tabs>
        <w:suppressAutoHyphens w:val="0"/>
        <w:spacing w:line="480" w:lineRule="auto"/>
        <w:ind w:left="1080"/>
      </w:pPr>
      <w:r>
        <w:t>How would I be expected to learn the content?</w:t>
      </w:r>
    </w:p>
    <w:p w:rsidR="007A07C2" w:rsidRDefault="007A07C2" w:rsidP="007A07C2">
      <w:pPr>
        <w:pStyle w:val="ListParagraph"/>
        <w:numPr>
          <w:ilvl w:val="0"/>
          <w:numId w:val="19"/>
        </w:numPr>
        <w:rPr>
          <w:rFonts w:cs="Times New Roman"/>
          <w:szCs w:val="24"/>
        </w:rPr>
      </w:pPr>
      <w:r>
        <w:rPr>
          <w:rFonts w:cs="Times New Roman"/>
          <w:szCs w:val="24"/>
        </w:rPr>
        <w:t>What attracted you to begin working at this school?</w:t>
      </w:r>
    </w:p>
    <w:p w:rsidR="007A07C2" w:rsidRDefault="007A07C2" w:rsidP="007A07C2">
      <w:pPr>
        <w:pStyle w:val="ListBullet"/>
        <w:widowControl/>
        <w:tabs>
          <w:tab w:val="clear" w:pos="360"/>
          <w:tab w:val="num" w:pos="900"/>
        </w:tabs>
        <w:suppressAutoHyphens w:val="0"/>
        <w:spacing w:line="480" w:lineRule="auto"/>
        <w:ind w:left="864" w:hanging="144"/>
      </w:pPr>
      <w:r>
        <w:t>What previous experiences, if any, do you believe led you to become an administrator at a school of popular music and this school in particular?</w:t>
      </w:r>
    </w:p>
    <w:p w:rsidR="007A07C2" w:rsidRDefault="007A07C2" w:rsidP="007A07C2">
      <w:pPr>
        <w:pStyle w:val="ListBullet"/>
        <w:widowControl/>
        <w:tabs>
          <w:tab w:val="clear" w:pos="360"/>
          <w:tab w:val="num" w:pos="900"/>
        </w:tabs>
        <w:suppressAutoHyphens w:val="0"/>
        <w:spacing w:line="480" w:lineRule="auto"/>
        <w:ind w:left="1080"/>
      </w:pPr>
      <w:r>
        <w:t>How does your experience at this school compare with your expectations?</w:t>
      </w:r>
    </w:p>
    <w:p w:rsidR="007A07C2" w:rsidRDefault="007A07C2" w:rsidP="007A07C2">
      <w:pPr>
        <w:pStyle w:val="ListParagraph"/>
        <w:numPr>
          <w:ilvl w:val="0"/>
          <w:numId w:val="19"/>
        </w:numPr>
        <w:rPr>
          <w:rFonts w:cs="Times New Roman"/>
          <w:szCs w:val="24"/>
        </w:rPr>
      </w:pPr>
      <w:r>
        <w:rPr>
          <w:rFonts w:cs="Times New Roman"/>
          <w:szCs w:val="24"/>
        </w:rPr>
        <w:lastRenderedPageBreak/>
        <w:t>How does your experience working at this school compare with your previous experience in education as a teacher, student, and administrator?</w:t>
      </w:r>
    </w:p>
    <w:p w:rsidR="007A07C2" w:rsidRDefault="007A07C2" w:rsidP="007A07C2">
      <w:pPr>
        <w:pStyle w:val="ListBullet"/>
        <w:widowControl/>
        <w:tabs>
          <w:tab w:val="clear" w:pos="360"/>
          <w:tab w:val="num" w:pos="900"/>
        </w:tabs>
        <w:suppressAutoHyphens w:val="0"/>
        <w:spacing w:line="480" w:lineRule="auto"/>
        <w:ind w:left="864" w:hanging="144"/>
      </w:pPr>
      <w:r>
        <w:t>Have you participated in formal music education in the past as a student?</w:t>
      </w:r>
    </w:p>
    <w:p w:rsidR="007A07C2" w:rsidRDefault="007A07C2" w:rsidP="007A07C2">
      <w:pPr>
        <w:pStyle w:val="ListBullet"/>
        <w:widowControl/>
        <w:tabs>
          <w:tab w:val="clear" w:pos="360"/>
          <w:tab w:val="num" w:pos="900"/>
        </w:tabs>
        <w:suppressAutoHyphens w:val="0"/>
        <w:spacing w:line="480" w:lineRule="auto"/>
        <w:ind w:left="864" w:hanging="144"/>
      </w:pPr>
      <w:r>
        <w:t>Have you participated in formal music education in the past as a teacher?</w:t>
      </w:r>
    </w:p>
    <w:p w:rsidR="007A07C2" w:rsidRDefault="007A07C2" w:rsidP="007A07C2">
      <w:pPr>
        <w:pStyle w:val="ListBullet"/>
        <w:widowControl/>
        <w:tabs>
          <w:tab w:val="clear" w:pos="360"/>
          <w:tab w:val="num" w:pos="900"/>
        </w:tabs>
        <w:suppressAutoHyphens w:val="0"/>
        <w:spacing w:line="480" w:lineRule="auto"/>
        <w:ind w:left="864" w:hanging="144"/>
      </w:pPr>
      <w:r>
        <w:t>Have you participated in formal music education in the past as an administrator?</w:t>
      </w:r>
    </w:p>
    <w:p w:rsidR="007A07C2" w:rsidRDefault="007A07C2" w:rsidP="007A07C2">
      <w:pPr>
        <w:pStyle w:val="ListBullet"/>
        <w:widowControl/>
        <w:tabs>
          <w:tab w:val="clear" w:pos="360"/>
          <w:tab w:val="num" w:pos="900"/>
        </w:tabs>
        <w:suppressAutoHyphens w:val="0"/>
        <w:spacing w:line="480" w:lineRule="auto"/>
        <w:ind w:left="864" w:hanging="144"/>
      </w:pPr>
      <w:r>
        <w:rPr>
          <w:rFonts w:cs="Times New Roman"/>
          <w:szCs w:val="24"/>
        </w:rPr>
        <w:t>How does your previous experience in music education inform your work at this school?</w:t>
      </w:r>
    </w:p>
    <w:p w:rsidR="007A07C2" w:rsidRDefault="007A07C2" w:rsidP="007A07C2">
      <w:pPr>
        <w:pStyle w:val="ListParagraph"/>
        <w:numPr>
          <w:ilvl w:val="0"/>
          <w:numId w:val="19"/>
        </w:numPr>
        <w:rPr>
          <w:rFonts w:cs="Times New Roman"/>
          <w:szCs w:val="24"/>
        </w:rPr>
      </w:pPr>
      <w:r w:rsidRPr="00715749">
        <w:rPr>
          <w:rFonts w:cs="Times New Roman"/>
          <w:szCs w:val="24"/>
        </w:rPr>
        <w:t xml:space="preserve">How does your experience as a musician </w:t>
      </w:r>
      <w:r>
        <w:rPr>
          <w:rFonts w:cs="Times New Roman"/>
          <w:szCs w:val="24"/>
        </w:rPr>
        <w:t>inform your work at this school?</w:t>
      </w:r>
    </w:p>
    <w:p w:rsidR="007A07C2" w:rsidRDefault="007A07C2" w:rsidP="007A07C2">
      <w:pPr>
        <w:pStyle w:val="ListBullet"/>
        <w:tabs>
          <w:tab w:val="clear" w:pos="360"/>
          <w:tab w:val="num" w:pos="900"/>
        </w:tabs>
        <w:spacing w:line="480" w:lineRule="auto"/>
        <w:ind w:left="864" w:hanging="144"/>
      </w:pPr>
      <w:r>
        <w:t>What instruments, if any, do you play?  How did you learn to play?</w:t>
      </w:r>
    </w:p>
    <w:p w:rsidR="007A07C2" w:rsidRDefault="007A07C2" w:rsidP="007A07C2">
      <w:pPr>
        <w:pStyle w:val="ListBullet"/>
        <w:tabs>
          <w:tab w:val="clear" w:pos="360"/>
          <w:tab w:val="num" w:pos="900"/>
        </w:tabs>
        <w:spacing w:line="480" w:lineRule="auto"/>
        <w:ind w:left="864" w:hanging="144"/>
      </w:pPr>
      <w:r>
        <w:t xml:space="preserve">What are some highlights of your performance experience?  </w:t>
      </w:r>
    </w:p>
    <w:p w:rsidR="007A07C2" w:rsidRDefault="007A07C2" w:rsidP="007A07C2">
      <w:pPr>
        <w:pStyle w:val="ListBullet"/>
        <w:tabs>
          <w:tab w:val="clear" w:pos="360"/>
          <w:tab w:val="num" w:pos="900"/>
        </w:tabs>
        <w:spacing w:line="480" w:lineRule="auto"/>
        <w:ind w:left="864" w:hanging="144"/>
      </w:pPr>
      <w:r>
        <w:t>What other experience do you have with music (e.g., producer, manager, etc.)?</w:t>
      </w:r>
    </w:p>
    <w:p w:rsidR="007A07C2" w:rsidRPr="00715749" w:rsidRDefault="007A07C2" w:rsidP="007A07C2">
      <w:pPr>
        <w:pStyle w:val="ListParagraph"/>
        <w:numPr>
          <w:ilvl w:val="0"/>
          <w:numId w:val="19"/>
        </w:numPr>
        <w:rPr>
          <w:rFonts w:cs="Times New Roman"/>
          <w:szCs w:val="24"/>
        </w:rPr>
      </w:pPr>
      <w:r>
        <w:rPr>
          <w:rFonts w:cs="Times New Roman"/>
          <w:szCs w:val="24"/>
        </w:rPr>
        <w:t xml:space="preserve">What would you like your students to accomplish </w:t>
      </w:r>
      <w:r w:rsidRPr="00715749">
        <w:rPr>
          <w:rFonts w:cs="Times New Roman"/>
          <w:szCs w:val="24"/>
        </w:rPr>
        <w:t>in five years? Ten years?  What is your role in preparing students to accomplish these goals?</w:t>
      </w:r>
    </w:p>
    <w:p w:rsidR="007A07C2" w:rsidRPr="006A461C" w:rsidRDefault="007A07C2" w:rsidP="007A07C2">
      <w:pPr>
        <w:pStyle w:val="ListBullet"/>
        <w:widowControl/>
        <w:tabs>
          <w:tab w:val="clear" w:pos="360"/>
          <w:tab w:val="num" w:pos="900"/>
        </w:tabs>
        <w:suppressAutoHyphens w:val="0"/>
        <w:spacing w:line="480" w:lineRule="auto"/>
        <w:ind w:left="864" w:hanging="144"/>
      </w:pPr>
      <w:r w:rsidRPr="006A461C">
        <w:t>What role do you play in guiding curricular content?</w:t>
      </w:r>
    </w:p>
    <w:p w:rsidR="007A07C2" w:rsidRPr="006A461C" w:rsidRDefault="007A07C2" w:rsidP="007A07C2">
      <w:pPr>
        <w:pStyle w:val="ListBullet"/>
        <w:widowControl/>
        <w:tabs>
          <w:tab w:val="clear" w:pos="360"/>
          <w:tab w:val="num" w:pos="900"/>
        </w:tabs>
        <w:suppressAutoHyphens w:val="0"/>
        <w:spacing w:line="480" w:lineRule="auto"/>
        <w:ind w:left="864" w:hanging="144"/>
      </w:pPr>
      <w:r w:rsidRPr="006A461C">
        <w:t>What role do you play in the hiring of teaching faculty?</w:t>
      </w:r>
    </w:p>
    <w:p w:rsidR="007A07C2" w:rsidRPr="006A461C" w:rsidRDefault="007A07C2" w:rsidP="007A07C2">
      <w:pPr>
        <w:pStyle w:val="ListBullet"/>
        <w:widowControl/>
        <w:tabs>
          <w:tab w:val="clear" w:pos="360"/>
          <w:tab w:val="num" w:pos="900"/>
        </w:tabs>
        <w:suppressAutoHyphens w:val="0"/>
        <w:spacing w:line="480" w:lineRule="auto"/>
        <w:ind w:left="864" w:hanging="144"/>
      </w:pPr>
      <w:r w:rsidRPr="006A461C">
        <w:t>What tra</w:t>
      </w:r>
      <w:r>
        <w:t>its do you believe characterize</w:t>
      </w:r>
      <w:r w:rsidRPr="006A461C">
        <w:t xml:space="preserve"> a good teacher?</w:t>
      </w:r>
    </w:p>
    <w:p w:rsidR="007A07C2" w:rsidRPr="006A461C" w:rsidRDefault="007A07C2" w:rsidP="007A07C2">
      <w:pPr>
        <w:pStyle w:val="ListBullet"/>
        <w:widowControl/>
        <w:tabs>
          <w:tab w:val="clear" w:pos="360"/>
          <w:tab w:val="num" w:pos="900"/>
        </w:tabs>
        <w:suppressAutoHyphens w:val="0"/>
        <w:spacing w:line="480" w:lineRule="auto"/>
        <w:ind w:left="864" w:hanging="144"/>
      </w:pPr>
      <w:r w:rsidRPr="006A461C">
        <w:t>How might a teacher at this school instruct students effectively?</w:t>
      </w:r>
    </w:p>
    <w:p w:rsidR="007A07C2" w:rsidRDefault="007A07C2" w:rsidP="007A07C2">
      <w:pPr>
        <w:pStyle w:val="ListParagraph"/>
        <w:numPr>
          <w:ilvl w:val="0"/>
          <w:numId w:val="19"/>
        </w:numPr>
        <w:rPr>
          <w:rFonts w:cs="Times New Roman"/>
          <w:szCs w:val="24"/>
        </w:rPr>
      </w:pPr>
      <w:r>
        <w:rPr>
          <w:rFonts w:cs="Times New Roman"/>
          <w:szCs w:val="24"/>
        </w:rPr>
        <w:t>Does your previous musical experience affect how you communicate with teachers and students?   If so, how?</w:t>
      </w:r>
    </w:p>
    <w:p w:rsidR="007A07C2" w:rsidRDefault="007A07C2" w:rsidP="007A07C2">
      <w:pPr>
        <w:pStyle w:val="ListBullet"/>
        <w:tabs>
          <w:tab w:val="clear" w:pos="360"/>
        </w:tabs>
        <w:spacing w:line="480" w:lineRule="auto"/>
        <w:ind w:left="1080"/>
      </w:pPr>
      <w:r>
        <w:t>How does the genre of popular music affect communication?</w:t>
      </w:r>
    </w:p>
    <w:p w:rsidR="007A07C2" w:rsidRPr="00E1508C" w:rsidRDefault="007A07C2" w:rsidP="007A07C2">
      <w:pPr>
        <w:pStyle w:val="ListBullet"/>
        <w:tabs>
          <w:tab w:val="clear" w:pos="360"/>
        </w:tabs>
        <w:spacing w:line="480" w:lineRule="auto"/>
        <w:ind w:left="1080"/>
      </w:pPr>
      <w:r>
        <w:t xml:space="preserve">What role, if any, do you believe the ability to communicate with musicians from a variety of genres plays in the career of a popular musician?  How is </w:t>
      </w:r>
      <w:r>
        <w:lastRenderedPageBreak/>
        <w:t>this skill addressed at this school?</w:t>
      </w:r>
    </w:p>
    <w:p w:rsidR="007A07C2" w:rsidRDefault="007A07C2" w:rsidP="007A07C2">
      <w:pPr>
        <w:pStyle w:val="ListParagraph"/>
        <w:numPr>
          <w:ilvl w:val="0"/>
          <w:numId w:val="19"/>
        </w:numPr>
        <w:rPr>
          <w:rFonts w:cs="Times New Roman"/>
          <w:szCs w:val="24"/>
        </w:rPr>
      </w:pPr>
      <w:r>
        <w:rPr>
          <w:rFonts w:cs="Times New Roman"/>
          <w:szCs w:val="24"/>
        </w:rPr>
        <w:t xml:space="preserve">If you could go back in time to before coming to this school, would you make the same decision to work here?  Why or why not?  </w:t>
      </w:r>
    </w:p>
    <w:p w:rsidR="007A07C2" w:rsidRDefault="007A07C2" w:rsidP="007A07C2">
      <w:pPr>
        <w:pStyle w:val="ListBullet"/>
        <w:widowControl/>
        <w:tabs>
          <w:tab w:val="clear" w:pos="360"/>
          <w:tab w:val="left" w:pos="900"/>
        </w:tabs>
        <w:suppressAutoHyphens w:val="0"/>
        <w:spacing w:line="480" w:lineRule="auto"/>
        <w:ind w:left="864" w:hanging="144"/>
      </w:pPr>
      <w:r w:rsidRPr="007765B3">
        <w:t xml:space="preserve">Are there things you know now that </w:t>
      </w:r>
      <w:r>
        <w:t>you wish you would have known before</w:t>
      </w:r>
      <w:r w:rsidRPr="007765B3">
        <w:t xml:space="preserve"> coming to </w:t>
      </w:r>
      <w:r>
        <w:t xml:space="preserve">work at </w:t>
      </w:r>
      <w:r w:rsidRPr="007765B3">
        <w:t>this school?</w:t>
      </w:r>
    </w:p>
    <w:p w:rsidR="007A07C2" w:rsidRDefault="007A07C2" w:rsidP="007A07C2">
      <w:pPr>
        <w:pStyle w:val="ListBullet"/>
        <w:widowControl/>
        <w:tabs>
          <w:tab w:val="clear" w:pos="360"/>
          <w:tab w:val="left" w:pos="900"/>
        </w:tabs>
        <w:suppressAutoHyphens w:val="0"/>
        <w:spacing w:line="480" w:lineRule="auto"/>
        <w:ind w:left="864" w:hanging="144"/>
      </w:pPr>
      <w:r>
        <w:t>What is your favorite thing about working here?</w:t>
      </w:r>
    </w:p>
    <w:p w:rsidR="007A07C2" w:rsidRDefault="007A07C2" w:rsidP="007A07C2">
      <w:pPr>
        <w:pStyle w:val="ListParagraph"/>
        <w:numPr>
          <w:ilvl w:val="0"/>
          <w:numId w:val="19"/>
        </w:numPr>
        <w:rPr>
          <w:rFonts w:cs="Times New Roman"/>
          <w:szCs w:val="24"/>
        </w:rPr>
      </w:pPr>
      <w:r>
        <w:rPr>
          <w:rFonts w:cs="Times New Roman"/>
          <w:szCs w:val="24"/>
        </w:rPr>
        <w:t>What makes the experiences at this school different from experiences within a traditional university school of music?</w:t>
      </w:r>
    </w:p>
    <w:p w:rsidR="007A07C2" w:rsidRDefault="007A07C2" w:rsidP="007A07C2">
      <w:pPr>
        <w:pStyle w:val="ListParagraph"/>
        <w:numPr>
          <w:ilvl w:val="0"/>
          <w:numId w:val="19"/>
        </w:numPr>
        <w:rPr>
          <w:rFonts w:cs="Times New Roman"/>
          <w:szCs w:val="24"/>
        </w:rPr>
      </w:pPr>
      <w:r>
        <w:rPr>
          <w:rFonts w:cs="Times New Roman"/>
          <w:szCs w:val="24"/>
        </w:rPr>
        <w:t>Is there anything else you would like to tell me about your experience at this school?</w:t>
      </w:r>
    </w:p>
    <w:p w:rsidR="007A07C2" w:rsidRDefault="007A07C2" w:rsidP="007A07C2">
      <w:pPr>
        <w:ind w:firstLine="0"/>
        <w:rPr>
          <w:rFonts w:cs="Times New Roman"/>
          <w:szCs w:val="24"/>
        </w:rPr>
      </w:pPr>
    </w:p>
    <w:p w:rsidR="007A07C2" w:rsidRDefault="007A07C2" w:rsidP="007A07C2">
      <w:pPr>
        <w:ind w:firstLine="0"/>
        <w:rPr>
          <w:rFonts w:cs="Times New Roman"/>
          <w:szCs w:val="24"/>
        </w:rPr>
      </w:pPr>
      <w:r>
        <w:rPr>
          <w:rFonts w:cs="Times New Roman"/>
          <w:szCs w:val="24"/>
        </w:rPr>
        <w:t>(Remember to thank them for their time and participation in this study)</w:t>
      </w:r>
    </w:p>
    <w:p w:rsidR="007A07C2" w:rsidRDefault="007A07C2" w:rsidP="007A07C2">
      <w:r>
        <w:br w:type="page"/>
      </w:r>
    </w:p>
    <w:p w:rsidR="00751536" w:rsidRDefault="00610D6A" w:rsidP="00BC3B29">
      <w:pPr>
        <w:pStyle w:val="Heading1"/>
        <w:ind w:firstLine="0"/>
      </w:pPr>
      <w:bookmarkStart w:id="201" w:name="_Toc447977505"/>
      <w:r>
        <w:lastRenderedPageBreak/>
        <w:t>Appendix B</w:t>
      </w:r>
      <w:bookmarkEnd w:id="201"/>
    </w:p>
    <w:p w:rsidR="006D2D0C" w:rsidRPr="007A07C2" w:rsidRDefault="006D2D0C" w:rsidP="00BC3B29">
      <w:pPr>
        <w:ind w:firstLine="0"/>
        <w:jc w:val="center"/>
        <w:rPr>
          <w:b/>
          <w:sz w:val="28"/>
        </w:rPr>
      </w:pPr>
      <w:r w:rsidRPr="007A07C2">
        <w:rPr>
          <w:b/>
          <w:sz w:val="28"/>
        </w:rPr>
        <w:t>Observation Protocol</w:t>
      </w:r>
    </w:p>
    <w:p w:rsidR="006D2D0C" w:rsidRDefault="006D2D0C">
      <w:pPr>
        <w:rPr>
          <w:rFonts w:eastAsiaTheme="majorEastAsia" w:cstheme="majorBidi"/>
          <w:b/>
          <w:bCs/>
          <w:szCs w:val="26"/>
        </w:rPr>
      </w:pPr>
      <w:r>
        <w:br w:type="page"/>
      </w:r>
    </w:p>
    <w:p w:rsidR="00610D6A" w:rsidRDefault="003C5381" w:rsidP="00A56FF7">
      <w:pPr>
        <w:pStyle w:val="Heading2"/>
        <w:jc w:val="center"/>
      </w:pPr>
      <w:bookmarkStart w:id="202" w:name="_Toc447977506"/>
      <w:r>
        <w:lastRenderedPageBreak/>
        <w:t>Observation Protocol</w:t>
      </w:r>
      <w:bookmarkEnd w:id="202"/>
    </w:p>
    <w:p w:rsidR="003C5381" w:rsidRDefault="003C5381" w:rsidP="003C5381">
      <w:pPr>
        <w:ind w:firstLine="0"/>
      </w:pPr>
      <w:r>
        <w:t>Time and Date of Observation</w:t>
      </w:r>
      <w:r w:rsidR="00256EBB">
        <w:t>:</w:t>
      </w:r>
    </w:p>
    <w:p w:rsidR="003C5381" w:rsidRDefault="003C5381" w:rsidP="003C5381">
      <w:pPr>
        <w:ind w:firstLine="0"/>
      </w:pPr>
      <w:r>
        <w:t>Location:</w:t>
      </w:r>
    </w:p>
    <w:p w:rsidR="003C5381" w:rsidRDefault="003C5381" w:rsidP="003C5381">
      <w:pPr>
        <w:ind w:firstLine="0"/>
      </w:pPr>
      <w:r>
        <w:t>Class or event being observed:</w:t>
      </w:r>
    </w:p>
    <w:p w:rsidR="003222D1" w:rsidRDefault="003222D1" w:rsidP="003C5381">
      <w:pPr>
        <w:ind w:firstLine="0"/>
      </w:pPr>
      <w:r>
        <w:t>Participants (relationships):</w:t>
      </w:r>
    </w:p>
    <w:p w:rsidR="003222D1" w:rsidRDefault="003222D1" w:rsidP="003C5381">
      <w:pPr>
        <w:ind w:firstLine="0"/>
      </w:pPr>
      <w:r>
        <w:t>Any special elements affecting interactions (e.g.</w:t>
      </w:r>
      <w:r w:rsidR="00553B11">
        <w:t>,</w:t>
      </w:r>
      <w:r>
        <w:t xml:space="preserve"> weather):</w:t>
      </w:r>
    </w:p>
    <w:p w:rsidR="003222D1" w:rsidRDefault="003222D1" w:rsidP="003C5381">
      <w:pPr>
        <w:ind w:firstLine="0"/>
      </w:pPr>
      <w:r>
        <w:t>Sketch of space:</w:t>
      </w:r>
    </w:p>
    <w:p w:rsidR="003222D1" w:rsidRDefault="003222D1" w:rsidP="003C5381">
      <w:pPr>
        <w:ind w:firstLine="0"/>
      </w:pPr>
    </w:p>
    <w:p w:rsidR="003222D1" w:rsidRDefault="003222D1" w:rsidP="003C5381">
      <w:pPr>
        <w:ind w:firstLine="0"/>
      </w:pPr>
    </w:p>
    <w:p w:rsidR="003222D1" w:rsidRDefault="003222D1" w:rsidP="003C5381">
      <w:pPr>
        <w:ind w:firstLine="0"/>
      </w:pPr>
    </w:p>
    <w:p w:rsidR="003222D1" w:rsidRDefault="003222D1" w:rsidP="003C5381">
      <w:pPr>
        <w:ind w:firstLine="0"/>
      </w:pPr>
    </w:p>
    <w:p w:rsidR="003222D1" w:rsidRDefault="003222D1" w:rsidP="003C5381">
      <w:pPr>
        <w:ind w:firstLine="0"/>
      </w:pPr>
    </w:p>
    <w:p w:rsidR="003222D1" w:rsidRPr="003C5381" w:rsidRDefault="003222D1" w:rsidP="003C5381">
      <w:pPr>
        <w:ind w:firstLine="0"/>
      </w:pPr>
    </w:p>
    <w:tbl>
      <w:tblPr>
        <w:tblStyle w:val="TableGrid"/>
        <w:tblW w:w="0" w:type="auto"/>
        <w:tblLook w:val="04A0" w:firstRow="1" w:lastRow="0" w:firstColumn="1" w:lastColumn="0" w:noHBand="0" w:noVBand="1"/>
      </w:tblPr>
      <w:tblGrid>
        <w:gridCol w:w="4356"/>
        <w:gridCol w:w="4356"/>
      </w:tblGrid>
      <w:tr w:rsidR="003C5381" w:rsidTr="003C5381">
        <w:tc>
          <w:tcPr>
            <w:tcW w:w="4356" w:type="dxa"/>
          </w:tcPr>
          <w:p w:rsidR="003C5381" w:rsidRDefault="003C5381" w:rsidP="003C5381">
            <w:pPr>
              <w:ind w:firstLine="0"/>
            </w:pPr>
            <w:r>
              <w:t>Descriptive Notes</w:t>
            </w:r>
          </w:p>
        </w:tc>
        <w:tc>
          <w:tcPr>
            <w:tcW w:w="4356" w:type="dxa"/>
          </w:tcPr>
          <w:p w:rsidR="003C5381" w:rsidRDefault="003C5381" w:rsidP="003C5381">
            <w:pPr>
              <w:ind w:firstLine="0"/>
            </w:pPr>
            <w:r>
              <w:t>Reflective Notes</w:t>
            </w:r>
          </w:p>
        </w:tc>
      </w:tr>
      <w:tr w:rsidR="003C5381" w:rsidTr="003222D1">
        <w:trPr>
          <w:trHeight w:val="4760"/>
        </w:trPr>
        <w:tc>
          <w:tcPr>
            <w:tcW w:w="4356" w:type="dxa"/>
          </w:tcPr>
          <w:p w:rsidR="003C5381" w:rsidRDefault="003C5381" w:rsidP="003C5381">
            <w:pPr>
              <w:ind w:firstLine="0"/>
            </w:pPr>
          </w:p>
        </w:tc>
        <w:tc>
          <w:tcPr>
            <w:tcW w:w="4356" w:type="dxa"/>
          </w:tcPr>
          <w:p w:rsidR="003C5381" w:rsidRDefault="003C5381" w:rsidP="003C5381">
            <w:pPr>
              <w:ind w:firstLine="0"/>
            </w:pPr>
          </w:p>
        </w:tc>
      </w:tr>
      <w:tr w:rsidR="003222D1" w:rsidTr="003222D1">
        <w:tc>
          <w:tcPr>
            <w:tcW w:w="4356" w:type="dxa"/>
          </w:tcPr>
          <w:p w:rsidR="003222D1" w:rsidRDefault="00E97F76" w:rsidP="00600267">
            <w:pPr>
              <w:ind w:firstLine="0"/>
            </w:pPr>
            <w:r>
              <w:t>Descriptive Notes (continued)</w:t>
            </w:r>
          </w:p>
        </w:tc>
        <w:tc>
          <w:tcPr>
            <w:tcW w:w="4356" w:type="dxa"/>
          </w:tcPr>
          <w:p w:rsidR="003222D1" w:rsidRDefault="00E97F76" w:rsidP="00600267">
            <w:pPr>
              <w:ind w:firstLine="0"/>
            </w:pPr>
            <w:r>
              <w:t>Reflective Notes (continued)</w:t>
            </w:r>
          </w:p>
        </w:tc>
      </w:tr>
      <w:tr w:rsidR="003222D1" w:rsidTr="002E0528">
        <w:trPr>
          <w:trHeight w:val="12311"/>
        </w:trPr>
        <w:tc>
          <w:tcPr>
            <w:tcW w:w="4356" w:type="dxa"/>
          </w:tcPr>
          <w:p w:rsidR="003222D1" w:rsidRDefault="003222D1" w:rsidP="00600267">
            <w:pPr>
              <w:ind w:firstLine="0"/>
            </w:pPr>
          </w:p>
        </w:tc>
        <w:tc>
          <w:tcPr>
            <w:tcW w:w="4356" w:type="dxa"/>
          </w:tcPr>
          <w:p w:rsidR="003222D1" w:rsidRDefault="003222D1" w:rsidP="00600267">
            <w:pPr>
              <w:ind w:firstLine="0"/>
            </w:pPr>
          </w:p>
        </w:tc>
      </w:tr>
    </w:tbl>
    <w:p w:rsidR="005966EC" w:rsidRDefault="005966EC" w:rsidP="00352E55">
      <w:pPr>
        <w:ind w:firstLine="0"/>
      </w:pPr>
    </w:p>
    <w:p w:rsidR="00AE17DB" w:rsidRDefault="00AE6D7F" w:rsidP="00BC3B29">
      <w:pPr>
        <w:pStyle w:val="Heading1"/>
        <w:ind w:firstLine="0"/>
      </w:pPr>
      <w:bookmarkStart w:id="203" w:name="_Toc447977507"/>
      <w:r>
        <w:lastRenderedPageBreak/>
        <w:t>Appendix C</w:t>
      </w:r>
      <w:bookmarkEnd w:id="203"/>
    </w:p>
    <w:p w:rsidR="0030451B" w:rsidRPr="007A07C2" w:rsidRDefault="006D2D0C" w:rsidP="00BC3B29">
      <w:pPr>
        <w:ind w:firstLine="0"/>
        <w:jc w:val="center"/>
        <w:rPr>
          <w:b/>
          <w:sz w:val="28"/>
        </w:rPr>
      </w:pPr>
      <w:r w:rsidRPr="007A07C2">
        <w:rPr>
          <w:b/>
          <w:sz w:val="28"/>
        </w:rPr>
        <w:t>Interview Transcripts</w:t>
      </w:r>
    </w:p>
    <w:p w:rsidR="0030451B" w:rsidRDefault="0030451B">
      <w:pPr>
        <w:rPr>
          <w:rFonts w:eastAsiaTheme="majorEastAsia" w:cstheme="majorBidi"/>
          <w:b/>
          <w:bCs/>
          <w:sz w:val="28"/>
          <w:szCs w:val="28"/>
        </w:rPr>
      </w:pPr>
      <w:r>
        <w:br w:type="page"/>
      </w:r>
    </w:p>
    <w:p w:rsidR="0030451B" w:rsidRDefault="0030451B" w:rsidP="0030451B">
      <w:pPr>
        <w:pStyle w:val="Heading2"/>
        <w:sectPr w:rsidR="0030451B" w:rsidSect="009B04A5">
          <w:pgSz w:w="12240" w:h="15840"/>
          <w:pgMar w:top="1440" w:right="1440" w:bottom="1440" w:left="2304" w:header="720" w:footer="720" w:gutter="0"/>
          <w:cols w:space="720"/>
          <w:docGrid w:linePitch="360"/>
        </w:sectPr>
      </w:pPr>
    </w:p>
    <w:p w:rsidR="0030451B" w:rsidRDefault="00867692" w:rsidP="00A56FF7">
      <w:pPr>
        <w:pStyle w:val="Heading2"/>
        <w:jc w:val="center"/>
      </w:pPr>
      <w:bookmarkStart w:id="204" w:name="_Toc447977508"/>
      <w:r>
        <w:lastRenderedPageBreak/>
        <w:t>Teacher Interview</w:t>
      </w:r>
      <w:r w:rsidR="0030451B">
        <w:t xml:space="preserve"> 1</w:t>
      </w:r>
      <w:bookmarkEnd w:id="204"/>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DATE: 10/23/2013</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TIME: 10:00 PM</w:t>
      </w:r>
    </w:p>
    <w:p w:rsidR="0030451B" w:rsidRDefault="0030451B" w:rsidP="0030451B">
      <w:pPr>
        <w:autoSpaceDE w:val="0"/>
        <w:autoSpaceDN w:val="0"/>
        <w:adjustRightInd w:val="0"/>
        <w:spacing w:line="240" w:lineRule="auto"/>
        <w:ind w:firstLine="0"/>
        <w:rPr>
          <w:rFonts w:cs="Times New Roman"/>
          <w:szCs w:val="24"/>
        </w:rPr>
      </w:pPr>
    </w:p>
    <w:p w:rsidR="0030451B" w:rsidRDefault="00527439" w:rsidP="0030451B">
      <w:pPr>
        <w:autoSpaceDE w:val="0"/>
        <w:autoSpaceDN w:val="0"/>
        <w:adjustRightInd w:val="0"/>
        <w:spacing w:line="240" w:lineRule="auto"/>
        <w:ind w:firstLine="0"/>
        <w:rPr>
          <w:rFonts w:cs="Times New Roman"/>
          <w:szCs w:val="24"/>
        </w:rPr>
      </w:pPr>
      <w:r>
        <w:rPr>
          <w:rFonts w:cs="Times New Roman"/>
          <w:szCs w:val="24"/>
        </w:rPr>
        <w:t xml:space="preserve">PLACE: </w:t>
      </w:r>
      <w:r w:rsidR="007864E2">
        <w:rPr>
          <w:rFonts w:cs="Times New Roman"/>
          <w:szCs w:val="24"/>
        </w:rPr>
        <w:t>Coffee Shop</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INTERVIEWEE: Tim</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AGE: 35</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INSTRUMENT(S) PLAYED: Drum set; some piano, bass, acoustic, </w:t>
      </w:r>
      <w:proofErr w:type="spellStart"/>
      <w:r>
        <w:rPr>
          <w:rFonts w:cs="Times New Roman"/>
          <w:szCs w:val="24"/>
        </w:rPr>
        <w:t>elec</w:t>
      </w:r>
      <w:proofErr w:type="spellEnd"/>
      <w:r>
        <w:rPr>
          <w:rFonts w:cs="Times New Roman"/>
          <w:szCs w:val="24"/>
        </w:rPr>
        <w:t xml:space="preserve"> guitar</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Courses Taught: Charting, Transcription, and Arrangement Analysis; Applied Lessons (drums); 3 ensembles </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TIME AT SCHOOL: in his 5th year </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(Start of Interview)</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Ok, so—let’s just start off with you telling me about the school.  For example, if I were a new student, what would I encounter?</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So—I guess the core of the school, at least the way that it's currently setup is—essentially it's geared towards what you might consider more popular musical instruments: guitar, bass, drums.  </w:t>
      </w:r>
      <w:proofErr w:type="gramStart"/>
      <w:r>
        <w:rPr>
          <w:rFonts w:cs="Times New Roman"/>
          <w:szCs w:val="24"/>
        </w:rPr>
        <w:t>So assuming you</w:t>
      </w:r>
      <w:r w:rsidRPr="002D42FB">
        <w:rPr>
          <w:rFonts w:cs="Times New Roman"/>
          <w:szCs w:val="24"/>
        </w:rPr>
        <w:t>—</w:t>
      </w:r>
      <w:r>
        <w:rPr>
          <w:rFonts w:cs="Times New Roman"/>
          <w:szCs w:val="24"/>
        </w:rPr>
        <w:t>or vocals, and also some keyboards although there aren't that many keyboardists currently.</w:t>
      </w:r>
      <w:proofErr w:type="gramEnd"/>
      <w:r>
        <w:rPr>
          <w:rFonts w:cs="Times New Roman"/>
          <w:szCs w:val="24"/>
        </w:rPr>
        <w:t xml:space="preserve">  But, essentially the core of the school is the two year associates degree program, and that's kind of the starting point and we sort of recommend that they go on and </w:t>
      </w:r>
      <w:proofErr w:type="gramStart"/>
      <w:r>
        <w:rPr>
          <w:rFonts w:cs="Times New Roman"/>
          <w:szCs w:val="24"/>
        </w:rPr>
        <w:t>a the</w:t>
      </w:r>
      <w:proofErr w:type="gramEnd"/>
      <w:r>
        <w:rPr>
          <w:rFonts w:cs="Times New Roman"/>
          <w:szCs w:val="24"/>
        </w:rPr>
        <w:t xml:space="preserve"> bachelor's degree.  So you know you would expect to probably meet a lot of new people, hopefully meet some other people on other instruments.</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what would those people be like?  Start with students—what is a typical student like?</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So the typical student here, um—man that's a great questions.  Typically you're </w:t>
      </w:r>
      <w:proofErr w:type="spellStart"/>
      <w:r>
        <w:rPr>
          <w:rFonts w:cs="Times New Roman"/>
          <w:szCs w:val="24"/>
        </w:rPr>
        <w:t>gonna</w:t>
      </w:r>
      <w:proofErr w:type="spellEnd"/>
      <w:r>
        <w:rPr>
          <w:rFonts w:cs="Times New Roman"/>
          <w:szCs w:val="24"/>
        </w:rPr>
        <w:t xml:space="preserve"> see 18, 19 years old.  You're </w:t>
      </w:r>
      <w:proofErr w:type="spellStart"/>
      <w:r>
        <w:rPr>
          <w:rFonts w:cs="Times New Roman"/>
          <w:szCs w:val="24"/>
        </w:rPr>
        <w:t>gonna</w:t>
      </w:r>
      <w:proofErr w:type="spellEnd"/>
      <w:r>
        <w:rPr>
          <w:rFonts w:cs="Times New Roman"/>
          <w:szCs w:val="24"/>
        </w:rPr>
        <w:t xml:space="preserve"> see straight from high school.  And you're also </w:t>
      </w:r>
      <w:proofErr w:type="spellStart"/>
      <w:r>
        <w:rPr>
          <w:rFonts w:cs="Times New Roman"/>
          <w:szCs w:val="24"/>
        </w:rPr>
        <w:t>gonna</w:t>
      </w:r>
      <w:proofErr w:type="spellEnd"/>
      <w:r>
        <w:rPr>
          <w:rFonts w:cs="Times New Roman"/>
          <w:szCs w:val="24"/>
        </w:rPr>
        <w:t xml:space="preserve"> see in general a much different musical sort of upbringing or training up to this point—and I guess what I mean by that is most of these students have not—you know they don't come from high school band, they don't come from high school choir.  Some of the vocalists do, but the majority of them—the only real world of music they know is playing in </w:t>
      </w:r>
      <w:r>
        <w:rPr>
          <w:rFonts w:cs="Times New Roman"/>
          <w:szCs w:val="24"/>
        </w:rPr>
        <w:lastRenderedPageBreak/>
        <w:t xml:space="preserve">bands outside of school.  Uh, </w:t>
      </w:r>
      <w:proofErr w:type="spellStart"/>
      <w:r>
        <w:rPr>
          <w:rFonts w:cs="Times New Roman"/>
          <w:szCs w:val="24"/>
        </w:rPr>
        <w:t>ya</w:t>
      </w:r>
      <w:proofErr w:type="spellEnd"/>
      <w:r>
        <w:rPr>
          <w:rFonts w:cs="Times New Roman"/>
          <w:szCs w:val="24"/>
        </w:rPr>
        <w:t xml:space="preserve"> know so that's kind of the main—I don't know—that's one of the things that causes some issues when we get into school.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What kind of issues?</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So, now you're in school.  When you're in school you have to on some level divide things between this is—you can do this and you cannot do this.  You cannot come into an ensemble and play whatever you want.  So, basic things like how to rehearse, how to read.  </w:t>
      </w:r>
      <w:proofErr w:type="gramStart"/>
      <w:r>
        <w:rPr>
          <w:rFonts w:cs="Times New Roman"/>
          <w:szCs w:val="24"/>
        </w:rPr>
        <w:t>Very, very simple things.</w:t>
      </w:r>
      <w:proofErr w:type="gramEnd"/>
      <w:r>
        <w:rPr>
          <w:rFonts w:cs="Times New Roman"/>
          <w:szCs w:val="24"/>
        </w:rPr>
        <w:t xml:space="preserve">  I think what you'll see when you come to the classes, you're </w:t>
      </w:r>
      <w:proofErr w:type="spellStart"/>
      <w:r>
        <w:rPr>
          <w:rFonts w:cs="Times New Roman"/>
          <w:szCs w:val="24"/>
        </w:rPr>
        <w:t>gonna</w:t>
      </w:r>
      <w:proofErr w:type="spellEnd"/>
      <w:r>
        <w:rPr>
          <w:rFonts w:cs="Times New Roman"/>
          <w:szCs w:val="24"/>
        </w:rPr>
        <w:t xml:space="preserve"> see most of the time we don't read charts in our ensembles.  Most of the time we use technology, YouTube, </w:t>
      </w:r>
      <w:proofErr w:type="spellStart"/>
      <w:r>
        <w:rPr>
          <w:rFonts w:cs="Times New Roman"/>
          <w:szCs w:val="24"/>
        </w:rPr>
        <w:t>Grooveshark</w:t>
      </w:r>
      <w:proofErr w:type="spellEnd"/>
      <w:r>
        <w:rPr>
          <w:rFonts w:cs="Times New Roman"/>
          <w:szCs w:val="24"/>
        </w:rPr>
        <w:t>, etc. to listen to the tunes and basically learn them by ear.  So, yeah, so most of the students are coming from a totally different background that I think, than certainly what I came up under.  There are some similarities coming from a jazz world where you are expected to play by ear, uh fairly frequently and you are expected to know forms and harmony to navigate through the music.  Some similarities there, but the rest of the time there's um quite a bit of difference.</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We might get back a little bit more into the curriculum and how you're teaching it, but let's go on.  Talk a little about the teachers.  You've talked a little bit about the students, but what could I expect out of my teachers?</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My impression of my fellow teachers here, and most of these guys—and I say guys because they are mostly all men, I think there's maybe two females that I can think of, there may be more but I think it is mostly men.  But you're </w:t>
      </w:r>
      <w:proofErr w:type="spellStart"/>
      <w:r>
        <w:rPr>
          <w:rFonts w:cs="Times New Roman"/>
          <w:szCs w:val="24"/>
        </w:rPr>
        <w:t>gonna</w:t>
      </w:r>
      <w:proofErr w:type="spellEnd"/>
      <w:r>
        <w:rPr>
          <w:rFonts w:cs="Times New Roman"/>
          <w:szCs w:val="24"/>
        </w:rPr>
        <w:t xml:space="preserve"> see people that have a pretty wide range of experience as far as, </w:t>
      </w:r>
      <w:proofErr w:type="spellStart"/>
      <w:r>
        <w:rPr>
          <w:rFonts w:cs="Times New Roman"/>
          <w:szCs w:val="24"/>
        </w:rPr>
        <w:t>ya</w:t>
      </w:r>
      <w:proofErr w:type="spellEnd"/>
      <w:r>
        <w:rPr>
          <w:rFonts w:cs="Times New Roman"/>
          <w:szCs w:val="24"/>
        </w:rPr>
        <w:t xml:space="preserve"> know some guys have had songs on TV and know how to do royalties and residuals and things more business oriented; so you're </w:t>
      </w:r>
      <w:proofErr w:type="spellStart"/>
      <w:r>
        <w:rPr>
          <w:rFonts w:cs="Times New Roman"/>
          <w:szCs w:val="24"/>
        </w:rPr>
        <w:t>gonna</w:t>
      </w:r>
      <w:proofErr w:type="spellEnd"/>
      <w:r>
        <w:rPr>
          <w:rFonts w:cs="Times New Roman"/>
          <w:szCs w:val="24"/>
        </w:rPr>
        <w:t xml:space="preserve"> get people that have experience playing live and know that sort thing.  It's a pretty broad spectrum of knowledge I would say.  And it's specifically geared towards um—I don't even know the right term; some people use the term "</w:t>
      </w:r>
      <w:r w:rsidRPr="0093113A">
        <w:rPr>
          <w:rFonts w:cs="Times New Roman"/>
          <w:szCs w:val="24"/>
        </w:rPr>
        <w:t>School of Rock"</w:t>
      </w:r>
      <w:r>
        <w:rPr>
          <w:rFonts w:cs="Times New Roman"/>
          <w:szCs w:val="24"/>
        </w:rPr>
        <w:t xml:space="preserve"> and, so I don't know if I agree with that, but in some ways that can describe it.</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An easy handle for people.</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An easy </w:t>
      </w:r>
      <w:proofErr w:type="gramStart"/>
      <w:r>
        <w:rPr>
          <w:rFonts w:cs="Times New Roman"/>
          <w:szCs w:val="24"/>
        </w:rPr>
        <w:t>handle</w:t>
      </w:r>
      <w:proofErr w:type="gramEnd"/>
      <w:r>
        <w:rPr>
          <w:rFonts w:cs="Times New Roman"/>
          <w:szCs w:val="24"/>
        </w:rPr>
        <w:t xml:space="preserve"> for sure.</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Now I've been on sight, but from your perspective how </w:t>
      </w:r>
      <w:proofErr w:type="gramStart"/>
      <w:r w:rsidR="0030451B">
        <w:rPr>
          <w:rFonts w:cs="Times New Roman"/>
          <w:szCs w:val="24"/>
        </w:rPr>
        <w:t>do the facilities</w:t>
      </w:r>
      <w:proofErr w:type="gramEnd"/>
      <w:r w:rsidR="0030451B">
        <w:rPr>
          <w:rFonts w:cs="Times New Roman"/>
          <w:szCs w:val="24"/>
        </w:rPr>
        <w:t xml:space="preserve"> reflect what is going on at the school?</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I have to say that </w:t>
      </w:r>
      <w:proofErr w:type="gramStart"/>
      <w:r>
        <w:rPr>
          <w:rFonts w:cs="Times New Roman"/>
          <w:szCs w:val="24"/>
        </w:rPr>
        <w:t>the facilities—I mean, first of all the location is</w:t>
      </w:r>
      <w:proofErr w:type="gramEnd"/>
      <w:r>
        <w:rPr>
          <w:rFonts w:cs="Times New Roman"/>
          <w:szCs w:val="24"/>
        </w:rPr>
        <w:t xml:space="preserve"> great.  Um—</w:t>
      </w:r>
      <w:proofErr w:type="spellStart"/>
      <w:r>
        <w:rPr>
          <w:rFonts w:cs="Times New Roman"/>
          <w:szCs w:val="24"/>
        </w:rPr>
        <w:t>ya</w:t>
      </w:r>
      <w:proofErr w:type="spellEnd"/>
      <w:r>
        <w:rPr>
          <w:rFonts w:cs="Times New Roman"/>
          <w:szCs w:val="24"/>
        </w:rPr>
        <w:t xml:space="preserve"> know we're centrally located, we're here in </w:t>
      </w:r>
      <w:r w:rsidR="00527439">
        <w:rPr>
          <w:rFonts w:cs="Times New Roman"/>
          <w:szCs w:val="24"/>
        </w:rPr>
        <w:t>(school’s location)</w:t>
      </w:r>
      <w:r>
        <w:rPr>
          <w:rFonts w:cs="Times New Roman"/>
          <w:szCs w:val="24"/>
        </w:rPr>
        <w:t xml:space="preserve">, there's </w:t>
      </w:r>
      <w:r>
        <w:rPr>
          <w:rFonts w:cs="Times New Roman"/>
          <w:szCs w:val="24"/>
        </w:rPr>
        <w:lastRenderedPageBreak/>
        <w:t xml:space="preserve">a lot of stuff going on.  To my mind, the facilities are—I mean I'll say better than when I was in grad school, let's say.  There are nice computers in every classroom.  Big screen, </w:t>
      </w:r>
      <w:proofErr w:type="spellStart"/>
      <w:r>
        <w:rPr>
          <w:rFonts w:cs="Times New Roman"/>
          <w:szCs w:val="24"/>
        </w:rPr>
        <w:t>ya</w:t>
      </w:r>
      <w:proofErr w:type="spellEnd"/>
      <w:r>
        <w:rPr>
          <w:rFonts w:cs="Times New Roman"/>
          <w:szCs w:val="24"/>
        </w:rPr>
        <w:t xml:space="preserve"> know flat panel televisions in every classroom.  There's access to just—to many different things: there are quality drum sets; there are guitars for people to check out.  To my mind it’s a very nice facility.  </w:t>
      </w:r>
      <w:proofErr w:type="gramStart"/>
      <w:r>
        <w:rPr>
          <w:rFonts w:cs="Times New Roman"/>
          <w:szCs w:val="24"/>
        </w:rPr>
        <w:t>Yeah, definitely.</w:t>
      </w:r>
      <w:proofErr w:type="gramEnd"/>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What about the feel of the facility? —like in the decor, and things like that is there a certain focus that has been attempted or has it just come—</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Yes, there has been and that's an interesting question too.  Um—</w:t>
      </w:r>
      <w:proofErr w:type="spellStart"/>
      <w:r>
        <w:rPr>
          <w:rFonts w:cs="Times New Roman"/>
          <w:szCs w:val="24"/>
        </w:rPr>
        <w:t>ya</w:t>
      </w:r>
      <w:proofErr w:type="spellEnd"/>
      <w:r>
        <w:rPr>
          <w:rFonts w:cs="Times New Roman"/>
          <w:szCs w:val="24"/>
        </w:rPr>
        <w:t xml:space="preserve"> know—I don't know how to even start this.  If you were to go in now, I would say there have been some attempts to try to make the decor a little more within the realm of academia as opposed to the realm of the street and rock and roll.  And so if you go in right now, you'll see some little tears in the wall and that's because there used to be a picture of Lady Gaga.  And that's because somewhere along the last two years someone said, “</w:t>
      </w:r>
      <w:proofErr w:type="spellStart"/>
      <w:r>
        <w:rPr>
          <w:rFonts w:cs="Times New Roman"/>
          <w:szCs w:val="24"/>
        </w:rPr>
        <w:t>Ya</w:t>
      </w:r>
      <w:proofErr w:type="spellEnd"/>
      <w:r>
        <w:rPr>
          <w:rFonts w:cs="Times New Roman"/>
          <w:szCs w:val="24"/>
        </w:rPr>
        <w:t xml:space="preserve"> know what, let's go ahead and take that down cause I don't know that that accurately represents what we're trying to do here".</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initially it was more geared towards "look like the street"?</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Oh yeah, initially it was—and again we've mentioned School of Rock, and I think that especially in the first year or two that was, I mean it was School of Rock.  It was—“We hang out, we play, we rock”.  Not that that's what I wanted to do, but that's what was being done.</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kind of stepping back from that?</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Yes.</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what attracted you to become a teacher at this school?  Or how did that happen?</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Well, for me um—I'd been teaching privately already and I finished grad school, so initially I just saw this as, </w:t>
      </w:r>
      <w:proofErr w:type="spellStart"/>
      <w:r>
        <w:rPr>
          <w:rFonts w:cs="Times New Roman"/>
          <w:szCs w:val="24"/>
        </w:rPr>
        <w:t>ya</w:t>
      </w:r>
      <w:proofErr w:type="spellEnd"/>
      <w:r>
        <w:rPr>
          <w:rFonts w:cs="Times New Roman"/>
          <w:szCs w:val="24"/>
        </w:rPr>
        <w:t xml:space="preserve"> know, just another opportunity to make some bread.  Which I think is fair to say about most of the people who have started here at some point.  Um—but as we got further into we realized it could be something more than just—I'm not sure with how familiar you are with when it started and how it started, but it was entirely supposed to be—everyone's adjunct, we show up, we teach a couple of classes here and there, um—and I don't think anybody was very happy with that.  I know the teachers, I know I wasn't.  I don't think the students were either.  I don't think there was a whole lot of learning going on early on.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Why was the decision made that that would start off with adjunct?  </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Honestly, I don't know.  And this is part of the dysfunction of this school, at least in the past it has been.  In the sense that there was never really a clear vision presented to anyone about: here's what we're </w:t>
      </w:r>
      <w:proofErr w:type="spellStart"/>
      <w:r>
        <w:rPr>
          <w:rFonts w:cs="Times New Roman"/>
          <w:szCs w:val="24"/>
        </w:rPr>
        <w:t>gonna</w:t>
      </w:r>
      <w:proofErr w:type="spellEnd"/>
      <w:r>
        <w:rPr>
          <w:rFonts w:cs="Times New Roman"/>
          <w:szCs w:val="24"/>
        </w:rPr>
        <w:t xml:space="preserve"> do now, here's what we're </w:t>
      </w:r>
      <w:proofErr w:type="spellStart"/>
      <w:r>
        <w:rPr>
          <w:rFonts w:cs="Times New Roman"/>
          <w:szCs w:val="24"/>
        </w:rPr>
        <w:t>gonna</w:t>
      </w:r>
      <w:proofErr w:type="spellEnd"/>
      <w:r>
        <w:rPr>
          <w:rFonts w:cs="Times New Roman"/>
          <w:szCs w:val="24"/>
        </w:rPr>
        <w:t xml:space="preserve"> do in five years, </w:t>
      </w:r>
      <w:proofErr w:type="gramStart"/>
      <w:r>
        <w:rPr>
          <w:rFonts w:cs="Times New Roman"/>
          <w:szCs w:val="24"/>
        </w:rPr>
        <w:t>here's</w:t>
      </w:r>
      <w:proofErr w:type="gramEnd"/>
      <w:r>
        <w:rPr>
          <w:rFonts w:cs="Times New Roman"/>
          <w:szCs w:val="24"/>
        </w:rPr>
        <w:t xml:space="preserve"> where we want to be in ten years.  That was never presented, ever.  And I'm talking about—I've been here since day one.  So, I can't tell you how many times I've walked into a classroom and a student goes "Blah, blah, blah, blah.  We're doing this, and we're doing that</w:t>
      </w:r>
      <w:proofErr w:type="gramStart"/>
      <w:r>
        <w:rPr>
          <w:rFonts w:cs="Times New Roman"/>
          <w:szCs w:val="24"/>
        </w:rPr>
        <w:t>"  and</w:t>
      </w:r>
      <w:proofErr w:type="gramEnd"/>
      <w:r>
        <w:rPr>
          <w:rFonts w:cs="Times New Roman"/>
          <w:szCs w:val="24"/>
        </w:rPr>
        <w:t xml:space="preserve"> I'm like "Oh really, that's great.  Nobody—nobody told me.  I only teach here, but that's great”.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I know, and you might not have, you might be in a position to answer this so if not, that's fine.  I know this is a </w:t>
      </w:r>
      <w:proofErr w:type="gramStart"/>
      <w:r w:rsidR="0030451B">
        <w:rPr>
          <w:rFonts w:cs="Times New Roman"/>
          <w:szCs w:val="24"/>
        </w:rPr>
        <w:t>subsidiary,</w:t>
      </w:r>
      <w:proofErr w:type="gramEnd"/>
      <w:r w:rsidR="0030451B">
        <w:rPr>
          <w:rFonts w:cs="Times New Roman"/>
          <w:szCs w:val="24"/>
        </w:rPr>
        <w:t xml:space="preserve"> or somehow affiliated with </w:t>
      </w:r>
      <w:r w:rsidR="00527439">
        <w:rPr>
          <w:rFonts w:cs="Times New Roman"/>
          <w:szCs w:val="24"/>
        </w:rPr>
        <w:t>(another school of popular music)</w:t>
      </w:r>
      <w:r w:rsidR="0030451B">
        <w:rPr>
          <w:rFonts w:cs="Times New Roman"/>
          <w:szCs w:val="24"/>
        </w:rPr>
        <w:t>, how much steering and guidance have they provided, or has it just been hands off.</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Well, there again—I will relay the little bit of information that I have about that which is that initially this was set up as essentially a franchise.  And again, this is not something anyone had told me directly, this is what I gleaned from different sources.  But—set up as a franchise, um—you know other than that—initially, what happened initially the school in the UK set over copies of all of their curriculum, for every instrument, for production, for all the different areas.  And then somehow that was sort of changed a little bit for what—what was trying to on down here, and again since that was never outlined to anyone I don't really know.  But I'll say this, to make a long story short.  </w:t>
      </w:r>
      <w:r w:rsidRPr="0093113A">
        <w:rPr>
          <w:rFonts w:cs="Times New Roman"/>
          <w:szCs w:val="24"/>
        </w:rPr>
        <w:t xml:space="preserve">They sent over copies of this curriculum, everyone that taught there agreed </w:t>
      </w:r>
      <w:proofErr w:type="gramStart"/>
      <w:r w:rsidRPr="0093113A">
        <w:rPr>
          <w:rFonts w:cs="Times New Roman"/>
          <w:szCs w:val="24"/>
        </w:rPr>
        <w:t>it's</w:t>
      </w:r>
      <w:proofErr w:type="gramEnd"/>
      <w:r w:rsidRPr="0093113A">
        <w:rPr>
          <w:rFonts w:cs="Times New Roman"/>
          <w:szCs w:val="24"/>
        </w:rPr>
        <w:t xml:space="preserve"> crap, it's really not good, and what I found out later was that actually som</w:t>
      </w:r>
      <w:r w:rsidR="007720E2" w:rsidRPr="0093113A">
        <w:rPr>
          <w:rFonts w:cs="Times New Roman"/>
          <w:szCs w:val="24"/>
        </w:rPr>
        <w:t>e people, some professors at (oversight university)</w:t>
      </w:r>
      <w:r w:rsidRPr="0093113A">
        <w:rPr>
          <w:rFonts w:cs="Times New Roman"/>
          <w:szCs w:val="24"/>
        </w:rPr>
        <w:t xml:space="preserve"> unbeknownst to any of us had gone through and arranged it how they thought it should go.  Now this is prior to anything going on down here, before the teachers were hired.  So we get these books, this curriculum, and we're going "Why's Z before A?" </w:t>
      </w:r>
      <w:proofErr w:type="spellStart"/>
      <w:r w:rsidRPr="0093113A">
        <w:rPr>
          <w:rFonts w:cs="Times New Roman"/>
          <w:szCs w:val="24"/>
        </w:rPr>
        <w:t>ya</w:t>
      </w:r>
      <w:proofErr w:type="spellEnd"/>
      <w:r w:rsidRPr="0093113A">
        <w:rPr>
          <w:rFonts w:cs="Times New Roman"/>
          <w:szCs w:val="24"/>
        </w:rPr>
        <w:t xml:space="preserve"> know, it makes no sense.  It made no sense.  So eventually we kind of quickly realized we're just </w:t>
      </w:r>
      <w:proofErr w:type="spellStart"/>
      <w:r w:rsidRPr="0093113A">
        <w:rPr>
          <w:rFonts w:cs="Times New Roman"/>
          <w:szCs w:val="24"/>
        </w:rPr>
        <w:t>gonna</w:t>
      </w:r>
      <w:proofErr w:type="spellEnd"/>
      <w:r w:rsidRPr="0093113A">
        <w:rPr>
          <w:rFonts w:cs="Times New Roman"/>
          <w:szCs w:val="24"/>
        </w:rPr>
        <w:t xml:space="preserve"> do our,  I'm </w:t>
      </w:r>
      <w:proofErr w:type="spellStart"/>
      <w:r w:rsidRPr="0093113A">
        <w:rPr>
          <w:rFonts w:cs="Times New Roman"/>
          <w:szCs w:val="24"/>
        </w:rPr>
        <w:t>gonna</w:t>
      </w:r>
      <w:proofErr w:type="spellEnd"/>
      <w:r w:rsidRPr="0093113A">
        <w:rPr>
          <w:rFonts w:cs="Times New Roman"/>
          <w:szCs w:val="24"/>
        </w:rPr>
        <w:t xml:space="preserve"> do my own thing and I'm just </w:t>
      </w:r>
      <w:proofErr w:type="spellStart"/>
      <w:r w:rsidRPr="0093113A">
        <w:rPr>
          <w:rFonts w:cs="Times New Roman"/>
          <w:szCs w:val="24"/>
        </w:rPr>
        <w:t>gonna</w:t>
      </w:r>
      <w:proofErr w:type="spellEnd"/>
      <w:r w:rsidRPr="0093113A">
        <w:rPr>
          <w:rFonts w:cs="Times New Roman"/>
          <w:szCs w:val="24"/>
        </w:rPr>
        <w:t xml:space="preserve"> teach what I feel like needs to be taught, and to hell with the curriculum.  So, to answer your</w:t>
      </w:r>
      <w:r>
        <w:rPr>
          <w:rFonts w:cs="Times New Roman"/>
          <w:szCs w:val="24"/>
        </w:rPr>
        <w:t xml:space="preserve"> question as far as I know, that's the only contribution.  And I will say this as well, on the production side of things, now I deal mostly with performance obviously, but on the production side of things—</w:t>
      </w:r>
      <w:proofErr w:type="spellStart"/>
      <w:r>
        <w:rPr>
          <w:rFonts w:cs="Times New Roman"/>
          <w:szCs w:val="24"/>
        </w:rPr>
        <w:t>ya</w:t>
      </w:r>
      <w:proofErr w:type="spellEnd"/>
      <w:r>
        <w:rPr>
          <w:rFonts w:cs="Times New Roman"/>
          <w:szCs w:val="24"/>
        </w:rPr>
        <w:t xml:space="preserve"> know that's the software </w:t>
      </w:r>
      <w:proofErr w:type="spellStart"/>
      <w:r>
        <w:rPr>
          <w:rFonts w:cs="Times New Roman"/>
          <w:szCs w:val="24"/>
        </w:rPr>
        <w:t>ya</w:t>
      </w:r>
      <w:proofErr w:type="spellEnd"/>
      <w:r>
        <w:rPr>
          <w:rFonts w:cs="Times New Roman"/>
          <w:szCs w:val="24"/>
        </w:rPr>
        <w:t xml:space="preserve"> know whether it’s Logic, or whether it’s </w:t>
      </w:r>
      <w:proofErr w:type="spellStart"/>
      <w:r>
        <w:rPr>
          <w:rFonts w:cs="Times New Roman"/>
          <w:szCs w:val="24"/>
        </w:rPr>
        <w:t>Ableton</w:t>
      </w:r>
      <w:proofErr w:type="spellEnd"/>
      <w:r>
        <w:rPr>
          <w:rFonts w:cs="Times New Roman"/>
          <w:szCs w:val="24"/>
        </w:rPr>
        <w:t xml:space="preserve">, or whether it’s Pro Tools, those things are updated and are constantly changing.  And so I've been told by several people on the production side of things that, </w:t>
      </w:r>
      <w:proofErr w:type="spellStart"/>
      <w:r>
        <w:rPr>
          <w:rFonts w:cs="Times New Roman"/>
          <w:szCs w:val="24"/>
        </w:rPr>
        <w:t>ya</w:t>
      </w:r>
      <w:proofErr w:type="spellEnd"/>
      <w:r>
        <w:rPr>
          <w:rFonts w:cs="Times New Roman"/>
          <w:szCs w:val="24"/>
        </w:rPr>
        <w:t xml:space="preserve"> know, they were supposed to update that I think a couple of times a year, send the new manuals over, and to my knowledge that never happened.  And it should also be noted that, um—I'm not sure if this is currently in effect, but there—</w:t>
      </w:r>
      <w:proofErr w:type="spellStart"/>
      <w:r>
        <w:rPr>
          <w:rFonts w:cs="Times New Roman"/>
          <w:szCs w:val="24"/>
        </w:rPr>
        <w:t>ya</w:t>
      </w:r>
      <w:proofErr w:type="spellEnd"/>
      <w:r>
        <w:rPr>
          <w:rFonts w:cs="Times New Roman"/>
          <w:szCs w:val="24"/>
        </w:rPr>
        <w:t xml:space="preserve"> know I probably shouldn't—</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lastRenderedPageBreak/>
        <w:t>Author:</w:t>
      </w:r>
      <w:r w:rsidR="0030451B">
        <w:rPr>
          <w:rFonts w:cs="Times New Roman"/>
          <w:szCs w:val="24"/>
        </w:rPr>
        <w:t xml:space="preserve">  Ok, that's fine.  So, you've told me a lot of the history of your interaction with the school, what about before you taught at the school, how does your experience teaching, whether privately or whatever, how does that experience affect your time here?  Does it correlate, is it different, has it helped or hindered?</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Well, that's interesting.  </w:t>
      </w:r>
      <w:proofErr w:type="spellStart"/>
      <w:r>
        <w:rPr>
          <w:rFonts w:cs="Times New Roman"/>
          <w:szCs w:val="24"/>
        </w:rPr>
        <w:t>Ya</w:t>
      </w:r>
      <w:proofErr w:type="spellEnd"/>
      <w:r>
        <w:rPr>
          <w:rFonts w:cs="Times New Roman"/>
          <w:szCs w:val="24"/>
        </w:rPr>
        <w:t xml:space="preserve"> know for me, when I went to graduate school I thought—in my mind I had a sort of a preconceived notion of what I thought I needed, and when I got there and studied with my main teacher at the time, I realized that he was doing something totally different than what I thought was going to happen.  And so, I say that because now when I teach here, I try to let go of my preconceived notions, and I try to more—I don't know how to say this, I'm not saying this very well—if there is learning going on, even if it not, </w:t>
      </w:r>
      <w:proofErr w:type="spellStart"/>
      <w:r>
        <w:rPr>
          <w:rFonts w:cs="Times New Roman"/>
          <w:szCs w:val="24"/>
        </w:rPr>
        <w:t>ya</w:t>
      </w:r>
      <w:proofErr w:type="spellEnd"/>
      <w:r>
        <w:rPr>
          <w:rFonts w:cs="Times New Roman"/>
          <w:szCs w:val="24"/>
        </w:rPr>
        <w:t xml:space="preserve"> know learning about material that I think is important, but it's material that they enjoy and they think is important, that's equally valid.  So, I would say that, </w:t>
      </w:r>
      <w:proofErr w:type="spellStart"/>
      <w:r>
        <w:rPr>
          <w:rFonts w:cs="Times New Roman"/>
          <w:szCs w:val="24"/>
        </w:rPr>
        <w:t>ya</w:t>
      </w:r>
      <w:proofErr w:type="spellEnd"/>
      <w:r>
        <w:rPr>
          <w:rFonts w:cs="Times New Roman"/>
          <w:szCs w:val="24"/>
        </w:rPr>
        <w:t xml:space="preserve"> know, letting go of those preconceived notions and trying to get to the core of what learning is, and not only that, but a little bit of motivation, getting them excited about something.</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you really consciously try to let them kind of guide, if they're willing to take that initiative, you're OK to let them guide some things.</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Yeah, because what I found in my experience was that’s actually what I needed.  I had some ideas about what I wanted to do, and it's through that realization of going, "</w:t>
      </w:r>
      <w:proofErr w:type="spellStart"/>
      <w:r>
        <w:rPr>
          <w:rFonts w:cs="Times New Roman"/>
          <w:szCs w:val="24"/>
        </w:rPr>
        <w:t>Ya</w:t>
      </w:r>
      <w:proofErr w:type="spellEnd"/>
      <w:r>
        <w:rPr>
          <w:rFonts w:cs="Times New Roman"/>
          <w:szCs w:val="24"/>
        </w:rPr>
        <w:t xml:space="preserve"> know what, it's better that I brought something to the table and then my teacher helped me to get where I wanted to go versus he lays out A, B, C, D; well I don't really want to do A, B, C, D.  I thought I did, but now I'm here and I really don't want to do that.”  So that for me is the biggest thing.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how does that work out in the classroom setting where you might have more than one person possibly wanting to go more than one direction?</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So then—so if you come to the rehearsals, I'm assuming that's the class you’re </w:t>
      </w:r>
      <w:proofErr w:type="spellStart"/>
      <w:r>
        <w:rPr>
          <w:rFonts w:cs="Times New Roman"/>
          <w:szCs w:val="24"/>
        </w:rPr>
        <w:t>gonna</w:t>
      </w:r>
      <w:proofErr w:type="spellEnd"/>
      <w:r>
        <w:rPr>
          <w:rFonts w:cs="Times New Roman"/>
          <w:szCs w:val="24"/>
        </w:rPr>
        <w:t xml:space="preserve"> come to I think—</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Yeah.</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Every month we have to pick a new set list.  And not—so, those ensembles I have to sort of be the leader, but also I have to play because there aren't enough drummers.  So I'm trying to run a rehearsal and also play, and it's—sometimes it's a little hard to do both, but um—having said that, every month we pick a new set.  And so at some point somebody makes a, inevitably somebody makes a suggestion, and at that point I just, I have to step in and use my veto power and say no we're not going to go that direction.  We're not going to play that thrash metal song right no, we can't—</w:t>
      </w:r>
      <w:proofErr w:type="spellStart"/>
      <w:r>
        <w:rPr>
          <w:rFonts w:cs="Times New Roman"/>
          <w:szCs w:val="24"/>
        </w:rPr>
        <w:t>ya</w:t>
      </w:r>
      <w:proofErr w:type="spellEnd"/>
      <w:r>
        <w:rPr>
          <w:rFonts w:cs="Times New Roman"/>
          <w:szCs w:val="24"/>
        </w:rPr>
        <w:t xml:space="preserve"> know not </w:t>
      </w:r>
      <w:r>
        <w:rPr>
          <w:rFonts w:cs="Times New Roman"/>
          <w:szCs w:val="24"/>
        </w:rPr>
        <w:lastRenderedPageBreak/>
        <w:t xml:space="preserve">everybody's on that page.  But generally speaking most of the students down here I have found to be pretty </w:t>
      </w:r>
      <w:proofErr w:type="gramStart"/>
      <w:r>
        <w:rPr>
          <w:rFonts w:cs="Times New Roman"/>
          <w:szCs w:val="24"/>
        </w:rPr>
        <w:t>open</w:t>
      </w:r>
      <w:proofErr w:type="gramEnd"/>
      <w:r>
        <w:rPr>
          <w:rFonts w:cs="Times New Roman"/>
          <w:szCs w:val="24"/>
        </w:rPr>
        <w:t xml:space="preserve"> minded musically.  So, for the most part it's very easy to find common ground, but occasionally I'll step in.</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that was, we talked about how your prior experience as a teacher, and as a student really, have affected your teaching here.  How about, you've alluded to this already, as a musician—</w:t>
      </w:r>
      <w:proofErr w:type="gramStart"/>
      <w:r w:rsidR="0030451B">
        <w:rPr>
          <w:rFonts w:cs="Times New Roman"/>
          <w:szCs w:val="24"/>
        </w:rPr>
        <w:t>your</w:t>
      </w:r>
      <w:proofErr w:type="gramEnd"/>
      <w:r w:rsidR="0030451B">
        <w:rPr>
          <w:rFonts w:cs="Times New Roman"/>
          <w:szCs w:val="24"/>
        </w:rPr>
        <w:t xml:space="preserve"> performing, how does that affect what you teach and how you teach it here.</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Well, that's a good question.  One of the things—I try to challenge my students, not only the applied students but also the students in some of the other </w:t>
      </w:r>
      <w:proofErr w:type="gramStart"/>
      <w:r>
        <w:rPr>
          <w:rFonts w:cs="Times New Roman"/>
          <w:szCs w:val="24"/>
        </w:rPr>
        <w:t>classes,</w:t>
      </w:r>
      <w:proofErr w:type="gramEnd"/>
      <w:r>
        <w:rPr>
          <w:rFonts w:cs="Times New Roman"/>
          <w:szCs w:val="24"/>
        </w:rPr>
        <w:t xml:space="preserve"> you know they need to start thinking about more big picture things.  Like, if somebody calls me for a gig, if I'm a student and someone calls me for a gig, what do I need to do to make sure I can make some bread from that gig?  And not go to that gig unprepared.  So I try to stress what's important, so having used—having been in different gigs </w:t>
      </w:r>
      <w:proofErr w:type="spellStart"/>
      <w:r>
        <w:rPr>
          <w:rFonts w:cs="Times New Roman"/>
          <w:szCs w:val="24"/>
        </w:rPr>
        <w:t>ya</w:t>
      </w:r>
      <w:proofErr w:type="spellEnd"/>
      <w:r>
        <w:rPr>
          <w:rFonts w:cs="Times New Roman"/>
          <w:szCs w:val="24"/>
        </w:rPr>
        <w:t xml:space="preserve"> know for a long period of time, you use that knowledge to try to translate and say "Look, when you're in this situation, you don't need to be doing this, you need to be doing this".  And again, I try to let the student—use their motivation and then apply whatever knowledge I have on top of that—so we're teaming up.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And you said you mainly, your main experience has been as a performer and not so much on the production—</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Correct.</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where in your teaching and in your approach, where do you see your students—what do you want for your students five years down the road or ten years down the road?</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Well, </w:t>
      </w:r>
      <w:proofErr w:type="spellStart"/>
      <w:r>
        <w:rPr>
          <w:rFonts w:cs="Times New Roman"/>
          <w:szCs w:val="24"/>
        </w:rPr>
        <w:t>ya</w:t>
      </w:r>
      <w:proofErr w:type="spellEnd"/>
      <w:r>
        <w:rPr>
          <w:rFonts w:cs="Times New Roman"/>
          <w:szCs w:val="24"/>
        </w:rPr>
        <w:t xml:space="preserve"> know, I can't answer that in a very general way because one of the things that you notice, that I've noticed teaching down here is that even in one class, there are so many different skill levels, and I think that again, we mentioned this earlier, I think that's coming from—most of the students here are more from the street.  They're not necessarily—they don't know how to read and some of those basic skills some of the rest of us take for granted.  So, I just try my best to point each on in an individual direction and say, “</w:t>
      </w:r>
      <w:proofErr w:type="spellStart"/>
      <w:r>
        <w:rPr>
          <w:rFonts w:cs="Times New Roman"/>
          <w:szCs w:val="24"/>
        </w:rPr>
        <w:t>Ya</w:t>
      </w:r>
      <w:proofErr w:type="spellEnd"/>
      <w:r>
        <w:rPr>
          <w:rFonts w:cs="Times New Roman"/>
          <w:szCs w:val="24"/>
        </w:rPr>
        <w:t xml:space="preserve"> know, your strength is here, maybe you should do this.  Your strength is here, you should do this”.  Very individualized is the way I would summarize it.</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we're </w:t>
      </w:r>
      <w:proofErr w:type="spellStart"/>
      <w:r w:rsidR="0030451B">
        <w:rPr>
          <w:rFonts w:cs="Times New Roman"/>
          <w:szCs w:val="24"/>
        </w:rPr>
        <w:t>gonna</w:t>
      </w:r>
      <w:proofErr w:type="spellEnd"/>
      <w:r w:rsidR="0030451B">
        <w:rPr>
          <w:rFonts w:cs="Times New Roman"/>
          <w:szCs w:val="24"/>
        </w:rPr>
        <w:t xml:space="preserve"> get philosophical here.  I'm just going to ask you, what is your teaching philosophy and how does that apply here at this school?</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Well, I think I basically summarized it, which is um—</w:t>
      </w:r>
      <w:proofErr w:type="spellStart"/>
      <w:r>
        <w:rPr>
          <w:rFonts w:cs="Times New Roman"/>
          <w:szCs w:val="24"/>
        </w:rPr>
        <w:t>ya</w:t>
      </w:r>
      <w:proofErr w:type="spellEnd"/>
      <w:r>
        <w:rPr>
          <w:rFonts w:cs="Times New Roman"/>
          <w:szCs w:val="24"/>
        </w:rPr>
        <w:t xml:space="preserve"> know, when I had my sort of awakening with my primary teacher in grad school, I realized that sometimes </w:t>
      </w:r>
      <w:proofErr w:type="spellStart"/>
      <w:r>
        <w:rPr>
          <w:rFonts w:cs="Times New Roman"/>
          <w:szCs w:val="24"/>
        </w:rPr>
        <w:t>ya</w:t>
      </w:r>
      <w:proofErr w:type="spellEnd"/>
      <w:r>
        <w:rPr>
          <w:rFonts w:cs="Times New Roman"/>
          <w:szCs w:val="24"/>
        </w:rPr>
        <w:t xml:space="preserve"> know you—if you're motivated enough to come to a school </w:t>
      </w:r>
      <w:r>
        <w:rPr>
          <w:rFonts w:cs="Times New Roman"/>
          <w:szCs w:val="24"/>
        </w:rPr>
        <w:lastRenderedPageBreak/>
        <w:t>for music, which is probably what you enjoy doing I hope [laughs]</w:t>
      </w:r>
      <w:r w:rsidRPr="002D42FB">
        <w:rPr>
          <w:rFonts w:cs="Times New Roman"/>
          <w:szCs w:val="24"/>
        </w:rPr>
        <w:t xml:space="preserve"> </w:t>
      </w:r>
      <w:r>
        <w:rPr>
          <w:rFonts w:cs="Times New Roman"/>
          <w:szCs w:val="24"/>
        </w:rPr>
        <w:t xml:space="preserve">—there are students here that </w:t>
      </w:r>
      <w:proofErr w:type="spellStart"/>
      <w:r>
        <w:rPr>
          <w:rFonts w:cs="Times New Roman"/>
          <w:szCs w:val="24"/>
        </w:rPr>
        <w:t>ya</w:t>
      </w:r>
      <w:proofErr w:type="spellEnd"/>
      <w:r>
        <w:rPr>
          <w:rFonts w:cs="Times New Roman"/>
          <w:szCs w:val="24"/>
        </w:rPr>
        <w:t xml:space="preserve"> know, I don't even know that they enjoy music, but whatever.  But again, taking that experience of sometimes what you get is not what you think you need, and so—applying that to individual students.  Saying, if they are motivated enough to take a lesson and work on one thing, then I'm </w:t>
      </w:r>
      <w:proofErr w:type="spellStart"/>
      <w:r>
        <w:rPr>
          <w:rFonts w:cs="Times New Roman"/>
          <w:szCs w:val="24"/>
        </w:rPr>
        <w:t>gonna</w:t>
      </w:r>
      <w:proofErr w:type="spellEnd"/>
      <w:r>
        <w:rPr>
          <w:rFonts w:cs="Times New Roman"/>
          <w:szCs w:val="24"/>
        </w:rPr>
        <w:t xml:space="preserve"> say, "OK that is really good, let's try and take it in a different direction."  In other words, I don't look at this as I give material, I look at it as, they </w:t>
      </w:r>
      <w:proofErr w:type="spellStart"/>
      <w:r>
        <w:rPr>
          <w:rFonts w:cs="Times New Roman"/>
          <w:szCs w:val="24"/>
        </w:rPr>
        <w:t>gotta</w:t>
      </w:r>
      <w:proofErr w:type="spellEnd"/>
      <w:r>
        <w:rPr>
          <w:rFonts w:cs="Times New Roman"/>
          <w:szCs w:val="24"/>
        </w:rPr>
        <w:t xml:space="preserve"> have something they bring to the table and what I do is help them tweak it and help them get to whatever point they are trying to get to.</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Wrapped up in your answer, it sounds like you're saying you start with what they bring, but sometimes you take the initiative to steer them to something that you think might be beneficial for them, even if it isn't exactly what they brought.  </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Sure.</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Does that make sense?  I don't want to put words in your mouth.</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Yeah, no definitely.  That's a good way to summarize it.  I mean, for example, here's a classic example.  So as a drummer, there are certain things you have to be able to do in certain gigs.  So for instance in you want to play in this area of the country there's a lot of church gigs.  So there's a lot of work for people if they can play in that particular style.  It's a very specific kind of style in that it's not the most technical style.  So what happens is I'll have students who come in and that can play beats and sort of work their way around a song, but when we get slightly away from that—if I say, "Hey play me some paradiddles, or play me some inverted paradiddles" they can't do it, they haven't been exposed to it.  Now for me, that's like ground floor, 101.  So there </w:t>
      </w:r>
      <w:proofErr w:type="spellStart"/>
      <w:r>
        <w:rPr>
          <w:rFonts w:cs="Times New Roman"/>
          <w:szCs w:val="24"/>
        </w:rPr>
        <w:t>ya</w:t>
      </w:r>
      <w:proofErr w:type="spellEnd"/>
      <w:r>
        <w:rPr>
          <w:rFonts w:cs="Times New Roman"/>
          <w:szCs w:val="24"/>
        </w:rPr>
        <w:t xml:space="preserve"> go, there's a great example.  So they know how to do this thing, but maybe one day I say, "</w:t>
      </w:r>
      <w:proofErr w:type="spellStart"/>
      <w:r>
        <w:rPr>
          <w:rFonts w:cs="Times New Roman"/>
          <w:szCs w:val="24"/>
        </w:rPr>
        <w:t>Ya</w:t>
      </w:r>
      <w:proofErr w:type="spellEnd"/>
      <w:r>
        <w:rPr>
          <w:rFonts w:cs="Times New Roman"/>
          <w:szCs w:val="24"/>
        </w:rPr>
        <w:t xml:space="preserve"> know what, you already got that, let's do some paradiddles and try to make your—make your weak spots, whatever they are, make them stronger."</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Great.  So this will lead into the next question, do your drummers know what a paradiddle is?  And I'm getting at language.  How is language different from maybe what you've experienced, I know you went to grad school, more formalized education, how does the language in that setting compare to this setting and is that an obstacle or is it a benefit.</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t>
      </w:r>
      <w:proofErr w:type="spellStart"/>
      <w:r>
        <w:rPr>
          <w:rFonts w:cs="Times New Roman"/>
          <w:szCs w:val="24"/>
        </w:rPr>
        <w:t>Ya</w:t>
      </w:r>
      <w:proofErr w:type="spellEnd"/>
      <w:r>
        <w:rPr>
          <w:rFonts w:cs="Times New Roman"/>
          <w:szCs w:val="24"/>
        </w:rPr>
        <w:t xml:space="preserve"> know</w:t>
      </w:r>
      <w:proofErr w:type="gramStart"/>
      <w:r>
        <w:rPr>
          <w:rFonts w:cs="Times New Roman"/>
          <w:szCs w:val="24"/>
        </w:rPr>
        <w:t>,</w:t>
      </w:r>
      <w:proofErr w:type="gramEnd"/>
      <w:r>
        <w:rPr>
          <w:rFonts w:cs="Times New Roman"/>
          <w:szCs w:val="24"/>
        </w:rPr>
        <w:t xml:space="preserve"> that is a great question.  For instance, nearly every day in rehearsal, especially if we're going over new material, most of these students don't talk—we're getting into speech, they don't say things like "hey when you play the E major 7 and you go to the 9", </w:t>
      </w:r>
      <w:proofErr w:type="spellStart"/>
      <w:r>
        <w:rPr>
          <w:rFonts w:cs="Times New Roman"/>
          <w:szCs w:val="24"/>
        </w:rPr>
        <w:t>ya</w:t>
      </w:r>
      <w:proofErr w:type="spellEnd"/>
      <w:r>
        <w:rPr>
          <w:rFonts w:cs="Times New Roman"/>
          <w:szCs w:val="24"/>
        </w:rPr>
        <w:t xml:space="preserve"> know, they don't use those kind of references.  They do, "</w:t>
      </w:r>
      <w:proofErr w:type="spellStart"/>
      <w:r>
        <w:rPr>
          <w:rFonts w:cs="Times New Roman"/>
          <w:szCs w:val="24"/>
        </w:rPr>
        <w:t>Ya</w:t>
      </w:r>
      <w:proofErr w:type="spellEnd"/>
      <w:r>
        <w:rPr>
          <w:rFonts w:cs="Times New Roman"/>
          <w:szCs w:val="24"/>
        </w:rPr>
        <w:t xml:space="preserve"> know that part where it goes like this, ‘duh, da, duh, da’".  They don't have enough theoretical knowledge to be able to put some of </w:t>
      </w:r>
      <w:r>
        <w:rPr>
          <w:rFonts w:cs="Times New Roman"/>
          <w:szCs w:val="24"/>
        </w:rPr>
        <w:lastRenderedPageBreak/>
        <w:t>those things into words like—</w:t>
      </w:r>
      <w:proofErr w:type="spellStart"/>
      <w:r>
        <w:rPr>
          <w:rFonts w:cs="Times New Roman"/>
          <w:szCs w:val="24"/>
        </w:rPr>
        <w:t>ya</w:t>
      </w:r>
      <w:proofErr w:type="spellEnd"/>
      <w:r>
        <w:rPr>
          <w:rFonts w:cs="Times New Roman"/>
          <w:szCs w:val="24"/>
        </w:rPr>
        <w:t xml:space="preserve"> know.  I think they know, now getting back to the paradiddle, I think they know what a paradiddle is, but they've never really had to apply it or use it kind of in a different way.  But even still, it's very basic.  The knowledge level is very basic, again compared to what—in a more formalized education.</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how do you approach that in this setting?  Do you attempt to instill some of that vocabulary, or is that seen as valued in this setting.</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That's a great question.  Again, I try to make it um—I try to say "look, you guys are"—whether you call it </w:t>
      </w:r>
      <w:proofErr w:type="gramStart"/>
      <w:r>
        <w:rPr>
          <w:rFonts w:cs="Times New Roman"/>
          <w:szCs w:val="24"/>
        </w:rPr>
        <w:t>A or</w:t>
      </w:r>
      <w:proofErr w:type="gramEnd"/>
      <w:r>
        <w:rPr>
          <w:rFonts w:cs="Times New Roman"/>
          <w:szCs w:val="24"/>
        </w:rPr>
        <w:t xml:space="preserve"> B or whether you call it red or blue doesn't change what it is and I get that.  So sometimes in rehearsal instead of me correcting and saying, "Hey let's talk about this is a more formalized way", I step back and I say, "</w:t>
      </w:r>
      <w:proofErr w:type="spellStart"/>
      <w:r>
        <w:rPr>
          <w:rFonts w:cs="Times New Roman"/>
          <w:szCs w:val="24"/>
        </w:rPr>
        <w:t>Ya</w:t>
      </w:r>
      <w:proofErr w:type="spellEnd"/>
      <w:r>
        <w:rPr>
          <w:rFonts w:cs="Times New Roman"/>
          <w:szCs w:val="24"/>
        </w:rPr>
        <w:t xml:space="preserve"> know what, they're </w:t>
      </w:r>
      <w:proofErr w:type="spellStart"/>
      <w:r>
        <w:rPr>
          <w:rFonts w:cs="Times New Roman"/>
          <w:szCs w:val="24"/>
        </w:rPr>
        <w:t>gonna</w:t>
      </w:r>
      <w:proofErr w:type="spellEnd"/>
      <w:r>
        <w:rPr>
          <w:rFonts w:cs="Times New Roman"/>
          <w:szCs w:val="24"/>
        </w:rPr>
        <w:t xml:space="preserve"> figure out their own problem this way.  It would be a little bit unnecessary and a little bit overbearing for me to stop and give a theory lesson and say why it is.  Number one because of time constraints for rehearsal, uh and number two because they seem to be communicating well enough that, </w:t>
      </w:r>
      <w:proofErr w:type="spellStart"/>
      <w:r>
        <w:rPr>
          <w:rFonts w:cs="Times New Roman"/>
          <w:szCs w:val="24"/>
        </w:rPr>
        <w:t>ya</w:t>
      </w:r>
      <w:proofErr w:type="spellEnd"/>
      <w:r>
        <w:rPr>
          <w:rFonts w:cs="Times New Roman"/>
          <w:szCs w:val="24"/>
        </w:rPr>
        <w:t xml:space="preserve"> know if they going on and they get more of that theory knowledge and it helps them that's great, but it's kind of a time and place issue.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you might say that it's important, but not valued enough in terms of time constraints.  There are other things that you consider more important like the playing and interacting?</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Yes, yes I would say so.  I mean—I don't know.  For me, the way I would approach music in general is that there is no one way.  Although I've learned a lot of different ways to do a lot of different things, still doesn't mean there is a right way.  So, for me again, whether they call it red or green or blue doesn't change what it is.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OK.  How do you think that affects the student's then, once they get out of school and they have to communicate with other musicians?  I don't travel in popular music circles as much as you do; does that make it difficult if you sit in with a new group?  Would they all be speaking a certain language you haven't had yet?  Is it that important?</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t>
      </w:r>
      <w:proofErr w:type="spellStart"/>
      <w:r>
        <w:rPr>
          <w:rFonts w:cs="Times New Roman"/>
          <w:szCs w:val="24"/>
        </w:rPr>
        <w:t>Ya</w:t>
      </w:r>
      <w:proofErr w:type="spellEnd"/>
      <w:r>
        <w:rPr>
          <w:rFonts w:cs="Times New Roman"/>
          <w:szCs w:val="24"/>
        </w:rPr>
        <w:t xml:space="preserve"> know, I feel like um—man that's a hard one.  Certainly there is some form of disconnect and I think I would acknowledge that, and there is certainly something missing where—if some of the students from this school, some of my students were to hang out with, let's say, some of the students from the main campus, certainly there would be things that, </w:t>
      </w:r>
      <w:proofErr w:type="spellStart"/>
      <w:r>
        <w:rPr>
          <w:rFonts w:cs="Times New Roman"/>
          <w:szCs w:val="24"/>
        </w:rPr>
        <w:t>ya</w:t>
      </w:r>
      <w:proofErr w:type="spellEnd"/>
      <w:r>
        <w:rPr>
          <w:rFonts w:cs="Times New Roman"/>
          <w:szCs w:val="24"/>
        </w:rPr>
        <w:t xml:space="preserve"> know—there would be a loss, there might be a sort of communication if they're talking strictly in musical terms.  But if they get on the instrument and demonstrate through the actual playing—in other words, maybe they can't formalize it into a language </w:t>
      </w:r>
      <w:r>
        <w:rPr>
          <w:rFonts w:cs="Times New Roman"/>
          <w:szCs w:val="24"/>
        </w:rPr>
        <w:lastRenderedPageBreak/>
        <w:t xml:space="preserve">necessarily, but they can communicate on their instruments well enough.  To me it's almost—it's just a different world.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No, I agree.  So, if you could go back in time five years, before you started teaching here, would you make the same decision to start teaching here?  Why or why not?</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Well certainly financially I would, I would have to do it because as a freelance player, </w:t>
      </w:r>
      <w:proofErr w:type="spellStart"/>
      <w:r>
        <w:rPr>
          <w:rFonts w:cs="Times New Roman"/>
          <w:szCs w:val="24"/>
        </w:rPr>
        <w:t>ya</w:t>
      </w:r>
      <w:proofErr w:type="spellEnd"/>
      <w:r>
        <w:rPr>
          <w:rFonts w:cs="Times New Roman"/>
          <w:szCs w:val="24"/>
        </w:rPr>
        <w:t xml:space="preserve"> know, </w:t>
      </w:r>
      <w:proofErr w:type="gramStart"/>
      <w:r>
        <w:rPr>
          <w:rFonts w:cs="Times New Roman"/>
          <w:szCs w:val="24"/>
        </w:rPr>
        <w:t>you</w:t>
      </w:r>
      <w:proofErr w:type="gramEnd"/>
      <w:r>
        <w:rPr>
          <w:rFonts w:cs="Times New Roman"/>
          <w:szCs w:val="24"/>
        </w:rPr>
        <w:t xml:space="preserve"> have to take any income stream you can get for the most part.  So I would probably do it again.  Yeah, I would.</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And some of the things you've already mentioned about a little bit of disorganization and dysfunction especially with the curriculum at the beginning, it probably would have been nice to know before stepping in.  Is there anything else that you thought, "Man I wish I would have known this”</w:t>
      </w:r>
      <w:r w:rsidR="0030451B" w:rsidRPr="002D42FB">
        <w:rPr>
          <w:rFonts w:cs="Times New Roman"/>
          <w:szCs w:val="24"/>
        </w:rPr>
        <w:t xml:space="preserve"> </w:t>
      </w:r>
      <w:r w:rsidR="0030451B">
        <w:rPr>
          <w:rFonts w:cs="Times New Roman"/>
          <w:szCs w:val="24"/>
        </w:rPr>
        <w:t xml:space="preserve">— not that you wouldn't have done it, but just would have set you up on the right path to start.  </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Well, it would've been nice—I mean, as far as what I did, </w:t>
      </w:r>
      <w:proofErr w:type="spellStart"/>
      <w:r>
        <w:rPr>
          <w:rFonts w:cs="Times New Roman"/>
          <w:szCs w:val="24"/>
        </w:rPr>
        <w:t>ya</w:t>
      </w:r>
      <w:proofErr w:type="spellEnd"/>
      <w:r>
        <w:rPr>
          <w:rFonts w:cs="Times New Roman"/>
          <w:szCs w:val="24"/>
        </w:rPr>
        <w:t xml:space="preserve"> know again, I was looking at this as in the beginning as—I mean I've always enjoyed teaching, and I've always um—</w:t>
      </w:r>
      <w:proofErr w:type="spellStart"/>
      <w:r>
        <w:rPr>
          <w:rFonts w:cs="Times New Roman"/>
          <w:szCs w:val="24"/>
        </w:rPr>
        <w:t>ya</w:t>
      </w:r>
      <w:proofErr w:type="spellEnd"/>
      <w:r>
        <w:rPr>
          <w:rFonts w:cs="Times New Roman"/>
          <w:szCs w:val="24"/>
        </w:rPr>
        <w:t xml:space="preserve"> know it's had a special place for me, I've always wanted to share, um but I also need the money.  But it also would have been nice to have, </w:t>
      </w:r>
      <w:proofErr w:type="spellStart"/>
      <w:r>
        <w:rPr>
          <w:rFonts w:cs="Times New Roman"/>
          <w:szCs w:val="24"/>
        </w:rPr>
        <w:t>ya</w:t>
      </w:r>
      <w:proofErr w:type="spellEnd"/>
      <w:r>
        <w:rPr>
          <w:rFonts w:cs="Times New Roman"/>
          <w:szCs w:val="24"/>
        </w:rPr>
        <w:t xml:space="preserve"> know like I </w:t>
      </w:r>
      <w:proofErr w:type="gramStart"/>
      <w:r>
        <w:rPr>
          <w:rFonts w:cs="Times New Roman"/>
          <w:szCs w:val="24"/>
        </w:rPr>
        <w:t>said,</w:t>
      </w:r>
      <w:proofErr w:type="gramEnd"/>
      <w:r>
        <w:rPr>
          <w:rFonts w:cs="Times New Roman"/>
          <w:szCs w:val="24"/>
        </w:rPr>
        <w:t xml:space="preserve"> kind of those long term plans for the school.  That's out of my hands, so I can just say that, </w:t>
      </w:r>
      <w:proofErr w:type="spellStart"/>
      <w:r>
        <w:rPr>
          <w:rFonts w:cs="Times New Roman"/>
          <w:szCs w:val="24"/>
        </w:rPr>
        <w:t>ya</w:t>
      </w:r>
      <w:proofErr w:type="spellEnd"/>
      <w:r>
        <w:rPr>
          <w:rFonts w:cs="Times New Roman"/>
          <w:szCs w:val="24"/>
        </w:rPr>
        <w:t xml:space="preserve"> know for the time being I had to look at it as just a gig, just a gig.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Ok.  So now that you've been here five years, what's your favorite thing about teaching?</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So, now after doing it for five years I'm sort of dealing with a different sort of student um than maybe how I came up.  I'm finally starting to feel like I have a good idea of how to pace what I do and how to not—sometimes one of the things I had a tendency to do, especially in the early 2 or 3 years here was, almost to give too much information.  </w:t>
      </w:r>
      <w:proofErr w:type="spellStart"/>
      <w:r>
        <w:rPr>
          <w:rFonts w:cs="Times New Roman"/>
          <w:szCs w:val="24"/>
        </w:rPr>
        <w:t>Ya</w:t>
      </w:r>
      <w:proofErr w:type="spellEnd"/>
      <w:r>
        <w:rPr>
          <w:rFonts w:cs="Times New Roman"/>
          <w:szCs w:val="24"/>
        </w:rPr>
        <w:t xml:space="preserve"> know, when you're talking about people who are struggling to learn a paradiddle, you can't go and be, you can't go and talk about the other 26 rudiments.  You can't do that.  So now I feel like I really kind of hitting a stride as far as when to give information and when to sort of pull back and let them digest and then we go on.  I also really believe strongly in doing one thing.  </w:t>
      </w:r>
      <w:proofErr w:type="spellStart"/>
      <w:proofErr w:type="gramStart"/>
      <w:r>
        <w:rPr>
          <w:rFonts w:cs="Times New Roman"/>
          <w:szCs w:val="24"/>
        </w:rPr>
        <w:t>Ya</w:t>
      </w:r>
      <w:proofErr w:type="spellEnd"/>
      <w:r>
        <w:rPr>
          <w:rFonts w:cs="Times New Roman"/>
          <w:szCs w:val="24"/>
        </w:rPr>
        <w:t xml:space="preserve"> know, you do one thing.</w:t>
      </w:r>
      <w:proofErr w:type="gramEnd"/>
      <w:r>
        <w:rPr>
          <w:rFonts w:cs="Times New Roman"/>
          <w:szCs w:val="24"/>
        </w:rPr>
        <w:t xml:space="preserve">  So if a student comes in for a lesson—I should have mentioned this in the philosophy aspect, sorry my brain wasn't fully functioning—but, it's important to do one thing.  So, generally </w:t>
      </w:r>
      <w:proofErr w:type="spellStart"/>
      <w:r>
        <w:rPr>
          <w:rFonts w:cs="Times New Roman"/>
          <w:szCs w:val="24"/>
        </w:rPr>
        <w:t>ya</w:t>
      </w:r>
      <w:proofErr w:type="spellEnd"/>
      <w:r>
        <w:rPr>
          <w:rFonts w:cs="Times New Roman"/>
          <w:szCs w:val="24"/>
        </w:rPr>
        <w:t xml:space="preserve"> know, in a lesson, whatever that one thing we start with, that's what we do for the lesson.  I don't do, we don't—so for instance if we're working on paradiddles, that's all we work on. I'm not </w:t>
      </w:r>
      <w:proofErr w:type="spellStart"/>
      <w:r>
        <w:rPr>
          <w:rFonts w:cs="Times New Roman"/>
          <w:szCs w:val="24"/>
        </w:rPr>
        <w:t>gonna</w:t>
      </w:r>
      <w:proofErr w:type="spellEnd"/>
      <w:r>
        <w:rPr>
          <w:rFonts w:cs="Times New Roman"/>
          <w:szCs w:val="24"/>
        </w:rPr>
        <w:t xml:space="preserve"> work on the other rudiments, and then maybe a little bit of paradiddles, and then maybe this and </w:t>
      </w:r>
      <w:r>
        <w:rPr>
          <w:rFonts w:cs="Times New Roman"/>
          <w:szCs w:val="24"/>
        </w:rPr>
        <w:lastRenderedPageBreak/>
        <w:t xml:space="preserve">that.  No.  It's you come in, let's talk about paradiddles and let's really get to the root of what that is.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How do the students receive that?  Again, you said they come in really with not much formal instruction, so they've had the liberty to do whatever they want whenever they want, and we know that some people today don't have long attention spans; so, you're spending the whole lesson on one item, how does that translate?</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So also—that's a great point that you just brought up which is that definitely—I don't know—you've been teaching for a long time, you're older than you were as a student so you see things differently, I don't know that I would have gone into my lessons with the same attitude—this is something I wanted to bring up—that some of the students have.  And what I mean by that is, there's much less, sometimes not in a good way, but there's much less of a student/professor wall.  There's, there's very little of that.  Although I think there is getting to be more of that in a good way, not that again, I don't approach it like "I have the material and I give you what—”  It is more equal, but—I'm losing track of my though here—but with the short attention spans I mean there is a lot of that.  So, for instance, I'm in a lesson and I give somebody a paradiddle, maybe they didn't know what that was or maybe they didn't know a double paradiddle, um—I'm not explaining this very well.  There is very much a sense, at least I get the sense of—more we're equal and much less I'm telling you what to do as the teacher.</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That might be how the student—</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I feel like the students perceive it that way much more that I think 10 or 15 years ago students would.  When I was in school, I was, frankly I was scared of my professors and I don't sense that here.  Not that I want that, but you understand I did not want to disappoint that dude.  I wanted to show up, I wanted to play my part, and I wanted to sound good, and then it's good.  But now it's kind of "Oh well, </w:t>
      </w:r>
      <w:r w:rsidR="00C8039C">
        <w:rPr>
          <w:rFonts w:cs="Times New Roman"/>
          <w:szCs w:val="24"/>
        </w:rPr>
        <w:t>it’s</w:t>
      </w:r>
      <w:r>
        <w:rPr>
          <w:rFonts w:cs="Times New Roman"/>
          <w:szCs w:val="24"/>
        </w:rPr>
        <w:t xml:space="preserve"> OK" —it's a little different.</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when you go into your lesson, scared of your teacher—and I've been there—that's motivating, right?  Because you don't want to, </w:t>
      </w:r>
      <w:proofErr w:type="spellStart"/>
      <w:r w:rsidR="0030451B">
        <w:rPr>
          <w:rFonts w:cs="Times New Roman"/>
          <w:szCs w:val="24"/>
        </w:rPr>
        <w:t>ya</w:t>
      </w:r>
      <w:proofErr w:type="spellEnd"/>
      <w:r w:rsidR="0030451B">
        <w:rPr>
          <w:rFonts w:cs="Times New Roman"/>
          <w:szCs w:val="24"/>
        </w:rPr>
        <w:t xml:space="preserve"> know—not that they would physically abuse you—but you just had this fear.  So if that is not there as a motivating factor, then what do you think motivates the student that sits in with you on an applied lesson?</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So, this is much more why I mentioned that I'm learning how to pace what I do as a teacher.  Because I'm learning that, I don't know that fear was necessarily the best motivator for me either, but sounding bad was.  So what I'm realizing is the students who—I hate to say this, but the students who get it are </w:t>
      </w:r>
      <w:proofErr w:type="spellStart"/>
      <w:r>
        <w:rPr>
          <w:rFonts w:cs="Times New Roman"/>
          <w:szCs w:val="24"/>
        </w:rPr>
        <w:t>gonna</w:t>
      </w:r>
      <w:proofErr w:type="spellEnd"/>
      <w:r>
        <w:rPr>
          <w:rFonts w:cs="Times New Roman"/>
          <w:szCs w:val="24"/>
        </w:rPr>
        <w:t xml:space="preserve"> get it, and the ones who don't, </w:t>
      </w:r>
      <w:proofErr w:type="spellStart"/>
      <w:r>
        <w:rPr>
          <w:rFonts w:cs="Times New Roman"/>
          <w:szCs w:val="24"/>
        </w:rPr>
        <w:t>ain't</w:t>
      </w:r>
      <w:proofErr w:type="spellEnd"/>
      <w:r>
        <w:rPr>
          <w:rFonts w:cs="Times New Roman"/>
          <w:szCs w:val="24"/>
        </w:rPr>
        <w:t xml:space="preserve"> nothing you can do that's going to help them.  Doesn't matter how scared they are of you, doesn't matter what </w:t>
      </w:r>
      <w:r>
        <w:rPr>
          <w:rFonts w:cs="Times New Roman"/>
          <w:szCs w:val="24"/>
        </w:rPr>
        <w:lastRenderedPageBreak/>
        <w:t>you do.  If they don't want to play, they are going to play.  And so it's little—it's a little pointless to get bent out of shape about that.  And that's one thing I'm starting to understand.</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Just a couple of more questions.  You've hit on this a lot in different ways even though I haven't asked this specifically, but I'll ask it specifically and give you a chance to summarize or to come up with something you haven't said.  What do you think makes the experiences at this school different from the experience at a more traditional school of music?</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Well, let me think about that if I can add to that.  I think that, </w:t>
      </w:r>
      <w:proofErr w:type="spellStart"/>
      <w:r>
        <w:rPr>
          <w:rFonts w:cs="Times New Roman"/>
          <w:szCs w:val="24"/>
        </w:rPr>
        <w:t>ya</w:t>
      </w:r>
      <w:proofErr w:type="spellEnd"/>
      <w:r>
        <w:rPr>
          <w:rFonts w:cs="Times New Roman"/>
          <w:szCs w:val="24"/>
        </w:rPr>
        <w:t xml:space="preserve"> know, I mention there kind of being a lack of separation from the faculty to the students, and I think that certainly when I went to grad school, I started to realized—and I started to realize it earlier, but not really until I was 24, 25— and that is, when you go to a music school that's kind of based on trying to get you out and playing, your teachers are also </w:t>
      </w:r>
      <w:proofErr w:type="spellStart"/>
      <w:r>
        <w:rPr>
          <w:rFonts w:cs="Times New Roman"/>
          <w:szCs w:val="24"/>
        </w:rPr>
        <w:t>gonna</w:t>
      </w:r>
      <w:proofErr w:type="spellEnd"/>
      <w:r>
        <w:rPr>
          <w:rFonts w:cs="Times New Roman"/>
          <w:szCs w:val="24"/>
        </w:rPr>
        <w:t xml:space="preserve"> be your peers.  And you're </w:t>
      </w:r>
      <w:proofErr w:type="spellStart"/>
      <w:r>
        <w:rPr>
          <w:rFonts w:cs="Times New Roman"/>
          <w:szCs w:val="24"/>
        </w:rPr>
        <w:t>gonna</w:t>
      </w:r>
      <w:proofErr w:type="spellEnd"/>
      <w:r>
        <w:rPr>
          <w:rFonts w:cs="Times New Roman"/>
          <w:szCs w:val="24"/>
        </w:rPr>
        <w:t xml:space="preserve"> end up, if you're a better player, you're </w:t>
      </w:r>
      <w:proofErr w:type="spellStart"/>
      <w:r>
        <w:rPr>
          <w:rFonts w:cs="Times New Roman"/>
          <w:szCs w:val="24"/>
        </w:rPr>
        <w:t>gonna</w:t>
      </w:r>
      <w:proofErr w:type="spellEnd"/>
      <w:r>
        <w:rPr>
          <w:rFonts w:cs="Times New Roman"/>
          <w:szCs w:val="24"/>
        </w:rPr>
        <w:t xml:space="preserve"> end up playing gigs with them, or getting a call to play a gig, or getting recommended.  So it's kind of your professional life as a player depends on those relationships.  Not only from peer to peer as far as being a student, but also student to faculty.  </w:t>
      </w:r>
      <w:proofErr w:type="gramStart"/>
      <w:r>
        <w:rPr>
          <w:rFonts w:cs="Times New Roman"/>
          <w:szCs w:val="24"/>
        </w:rPr>
        <w:t>Because there are guys here at this school [waves to a student passing by] him being one, who can play.</w:t>
      </w:r>
      <w:proofErr w:type="gramEnd"/>
      <w:r>
        <w:rPr>
          <w:rFonts w:cs="Times New Roman"/>
          <w:szCs w:val="24"/>
        </w:rPr>
        <w:t xml:space="preserve">  I mean, they can </w:t>
      </w:r>
      <w:proofErr w:type="gramStart"/>
      <w:r>
        <w:rPr>
          <w:rFonts w:cs="Times New Roman"/>
          <w:szCs w:val="24"/>
        </w:rPr>
        <w:t>fuckin'</w:t>
      </w:r>
      <w:proofErr w:type="gramEnd"/>
      <w:r>
        <w:rPr>
          <w:rFonts w:cs="Times New Roman"/>
          <w:szCs w:val="24"/>
        </w:rPr>
        <w:t xml:space="preserve"> play.  And so you look at them and go, um—here's a guy, I need a bass player for this gig, </w:t>
      </w:r>
      <w:proofErr w:type="gramStart"/>
      <w:r>
        <w:rPr>
          <w:rFonts w:cs="Times New Roman"/>
          <w:szCs w:val="24"/>
        </w:rPr>
        <w:t>well</w:t>
      </w:r>
      <w:proofErr w:type="gramEnd"/>
      <w:r>
        <w:rPr>
          <w:rFonts w:cs="Times New Roman"/>
          <w:szCs w:val="24"/>
        </w:rPr>
        <w:t xml:space="preserve"> I'm </w:t>
      </w:r>
      <w:proofErr w:type="spellStart"/>
      <w:r>
        <w:rPr>
          <w:rFonts w:cs="Times New Roman"/>
          <w:szCs w:val="24"/>
        </w:rPr>
        <w:t>gonna</w:t>
      </w:r>
      <w:proofErr w:type="spellEnd"/>
      <w:r>
        <w:rPr>
          <w:rFonts w:cs="Times New Roman"/>
          <w:szCs w:val="24"/>
        </w:rPr>
        <w:t xml:space="preserve"> call him because I know he can do the gig.  And I think those relationships—one thing that I do think is important that we do here, not that it is anything implemented or it's not a policy, but certainly those relationships are open, </w:t>
      </w:r>
      <w:proofErr w:type="spellStart"/>
      <w:r>
        <w:rPr>
          <w:rFonts w:cs="Times New Roman"/>
          <w:szCs w:val="24"/>
        </w:rPr>
        <w:t>ya</w:t>
      </w:r>
      <w:proofErr w:type="spellEnd"/>
      <w:r>
        <w:rPr>
          <w:rFonts w:cs="Times New Roman"/>
          <w:szCs w:val="24"/>
        </w:rPr>
        <w:t xml:space="preserve"> know.</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So, you think then—I'm just trying to summarize what you're saying to make sure that I've got it—that the school here, one of the main focuses is to get students playing, actually out playing gigs.  I mean, you kind of said that, you said "when you're at a school where we try to get students out playing."  And do you think, do you think that is different than a more formal school in terms of your experience?</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So, it certainly different than when I got my bachelor's degree.  Certainly different from that in the sense that uh—</w:t>
      </w:r>
      <w:proofErr w:type="spellStart"/>
      <w:r>
        <w:rPr>
          <w:rFonts w:cs="Times New Roman"/>
          <w:szCs w:val="24"/>
        </w:rPr>
        <w:t>ya</w:t>
      </w:r>
      <w:proofErr w:type="spellEnd"/>
      <w:r>
        <w:rPr>
          <w:rFonts w:cs="Times New Roman"/>
          <w:szCs w:val="24"/>
        </w:rPr>
        <w:t xml:space="preserve"> know, my theory teacher in undergrad was not going to call me up and say "Hey, can you do this gig Saturday night".  </w:t>
      </w:r>
      <w:proofErr w:type="spellStart"/>
      <w:r>
        <w:rPr>
          <w:rFonts w:cs="Times New Roman"/>
          <w:szCs w:val="24"/>
        </w:rPr>
        <w:t>Ya</w:t>
      </w:r>
      <w:proofErr w:type="spellEnd"/>
      <w:r>
        <w:rPr>
          <w:rFonts w:cs="Times New Roman"/>
          <w:szCs w:val="24"/>
        </w:rPr>
        <w:t xml:space="preserve"> know</w:t>
      </w:r>
      <w:proofErr w:type="gramStart"/>
      <w:r>
        <w:rPr>
          <w:rFonts w:cs="Times New Roman"/>
          <w:szCs w:val="24"/>
        </w:rPr>
        <w:t>,</w:t>
      </w:r>
      <w:proofErr w:type="gramEnd"/>
      <w:r>
        <w:rPr>
          <w:rFonts w:cs="Times New Roman"/>
          <w:szCs w:val="24"/>
        </w:rPr>
        <w:t xml:space="preserve"> my counterpoint instructor wasn't </w:t>
      </w:r>
      <w:proofErr w:type="spellStart"/>
      <w:r>
        <w:rPr>
          <w:rFonts w:cs="Times New Roman"/>
          <w:szCs w:val="24"/>
        </w:rPr>
        <w:t>gonna</w:t>
      </w:r>
      <w:proofErr w:type="spellEnd"/>
      <w:r>
        <w:rPr>
          <w:rFonts w:cs="Times New Roman"/>
          <w:szCs w:val="24"/>
        </w:rPr>
        <w:t xml:space="preserve"> say, "Hey you sounded great at the concert, I've got this buddy that wants to do a project".  </w:t>
      </w:r>
      <w:proofErr w:type="gramStart"/>
      <w:r>
        <w:rPr>
          <w:rFonts w:cs="Times New Roman"/>
          <w:szCs w:val="24"/>
        </w:rPr>
        <w:t>That doesn't happen, that didn't happen.</w:t>
      </w:r>
      <w:proofErr w:type="gramEnd"/>
      <w:r>
        <w:rPr>
          <w:rFonts w:cs="Times New Roman"/>
          <w:szCs w:val="24"/>
        </w:rPr>
        <w:t xml:space="preserve">  Now there were a couple of teachers that kind of brought me along, that I consider mentors, but that was one or two, </w:t>
      </w:r>
      <w:proofErr w:type="spellStart"/>
      <w:r>
        <w:rPr>
          <w:rFonts w:cs="Times New Roman"/>
          <w:szCs w:val="24"/>
        </w:rPr>
        <w:t>ya</w:t>
      </w:r>
      <w:proofErr w:type="spellEnd"/>
      <w:r>
        <w:rPr>
          <w:rFonts w:cs="Times New Roman"/>
          <w:szCs w:val="24"/>
        </w:rPr>
        <w:t xml:space="preserve"> know out of an entire faculty.  Whereas here, everybody that teaches here is also out playing.  I think that's a big difference.  I had a lot of teachers, not so much at grad school, but especially at undergrad, they frankly couldn't play their way out of a paper bag to be honest.  So how are they going </w:t>
      </w:r>
      <w:r>
        <w:rPr>
          <w:rFonts w:cs="Times New Roman"/>
          <w:szCs w:val="24"/>
        </w:rPr>
        <w:lastRenderedPageBreak/>
        <w:t xml:space="preserve">to teach you to be a musician when they can't play their instrument?  Here, everybody can play and their out doing it and they’re making money doing it.  That's what I meant, to clarify.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No, that's great. Sometimes when you say things, I think I understand</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Oh yeah sure</w:t>
      </w:r>
      <w:proofErr w:type="gramStart"/>
      <w:r>
        <w:rPr>
          <w:rFonts w:cs="Times New Roman"/>
          <w:szCs w:val="24"/>
        </w:rPr>
        <w:t>..</w:t>
      </w:r>
      <w:proofErr w:type="gramEnd"/>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I just don't want to put words in your mouth.  So the last question, is there anything else you want to tell me from your experience teaching at this school?  Is there anything else I need to know?</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Um, this school—there's no reason why a school like this with the faculty that's here could not really turn into the </w:t>
      </w:r>
      <w:proofErr w:type="spellStart"/>
      <w:r>
        <w:rPr>
          <w:rFonts w:cs="Times New Roman"/>
          <w:szCs w:val="24"/>
        </w:rPr>
        <w:t>Berklee</w:t>
      </w:r>
      <w:proofErr w:type="spellEnd"/>
      <w:r>
        <w:rPr>
          <w:rFonts w:cs="Times New Roman"/>
          <w:szCs w:val="24"/>
        </w:rPr>
        <w:t xml:space="preserve"> of the Midwest.  Now, I didn't attend </w:t>
      </w:r>
      <w:proofErr w:type="spellStart"/>
      <w:r>
        <w:rPr>
          <w:rFonts w:cs="Times New Roman"/>
          <w:szCs w:val="24"/>
        </w:rPr>
        <w:t>Berklee</w:t>
      </w:r>
      <w:proofErr w:type="spellEnd"/>
      <w:r>
        <w:rPr>
          <w:rFonts w:cs="Times New Roman"/>
          <w:szCs w:val="24"/>
        </w:rPr>
        <w:t xml:space="preserve">, but I know that when I mention </w:t>
      </w:r>
      <w:proofErr w:type="spellStart"/>
      <w:r>
        <w:rPr>
          <w:rFonts w:cs="Times New Roman"/>
          <w:szCs w:val="24"/>
        </w:rPr>
        <w:t>Berklee</w:t>
      </w:r>
      <w:proofErr w:type="spellEnd"/>
      <w:r>
        <w:rPr>
          <w:rFonts w:cs="Times New Roman"/>
          <w:szCs w:val="24"/>
        </w:rPr>
        <w:t xml:space="preserve">, everybody knows what I'm talking about.  Um, and so my only concern is that there's still not really a long term plan in terms of how do we—I'll put it this way—I've got a few more things to say if you don't mind.  I grew up playing the drums and when I went to—I did a bachelor of music education, but when I was doing that degree I was also playing gigs on the side.  I also had a scholarship.  For four years I wasn't aware of any scholarship opportunities down here and I'm talking as someone who was teaching 15, 16, 17 hours a semester.  So what that tells me is—why would anyone want to go here if they're not really—if you could go somewhere else and get your school paid for?  That would almost be better in some ways on certain instruments.  If you're a drummer you're probably—and you're good—you're </w:t>
      </w:r>
      <w:proofErr w:type="spellStart"/>
      <w:r>
        <w:rPr>
          <w:rFonts w:cs="Times New Roman"/>
          <w:szCs w:val="24"/>
        </w:rPr>
        <w:t>gonna</w:t>
      </w:r>
      <w:proofErr w:type="spellEnd"/>
      <w:r>
        <w:rPr>
          <w:rFonts w:cs="Times New Roman"/>
          <w:szCs w:val="24"/>
        </w:rPr>
        <w:t xml:space="preserve"> gig anyways in some ways.  I just think there needs to be a long term plan for this place to really succeed.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Let me ask you just one more question, following up on that.  If you're a good drummer you're </w:t>
      </w:r>
      <w:proofErr w:type="spellStart"/>
      <w:r w:rsidR="0030451B">
        <w:rPr>
          <w:rFonts w:cs="Times New Roman"/>
          <w:szCs w:val="24"/>
        </w:rPr>
        <w:t>gonna</w:t>
      </w:r>
      <w:proofErr w:type="spellEnd"/>
      <w:r w:rsidR="0030451B">
        <w:rPr>
          <w:rFonts w:cs="Times New Roman"/>
          <w:szCs w:val="24"/>
        </w:rPr>
        <w:t xml:space="preserve"> gig anyways, and you've alluded that they learn a lot just by doing it, they get bands together and just very informally, so what does a school like this offer in terms of what could they learn here that they couldn't learn on their own and what would they pay money to go to a school?</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 xml:space="preserve">Tim:  Well, that's a good questions and my answer to that would be the faculty.  Which to my mind has been one of the things that </w:t>
      </w:r>
      <w:proofErr w:type="gramStart"/>
      <w:r>
        <w:rPr>
          <w:rFonts w:cs="Times New Roman"/>
          <w:szCs w:val="24"/>
        </w:rPr>
        <w:t>has</w:t>
      </w:r>
      <w:proofErr w:type="gramEnd"/>
      <w:r>
        <w:rPr>
          <w:rFonts w:cs="Times New Roman"/>
          <w:szCs w:val="24"/>
        </w:rPr>
        <w:t xml:space="preserve"> been completely disregarded in the past four years.  </w:t>
      </w:r>
      <w:proofErr w:type="gramStart"/>
      <w:r>
        <w:rPr>
          <w:rFonts w:cs="Times New Roman"/>
          <w:szCs w:val="24"/>
        </w:rPr>
        <w:t>There's</w:t>
      </w:r>
      <w:proofErr w:type="gramEnd"/>
      <w:r>
        <w:rPr>
          <w:rFonts w:cs="Times New Roman"/>
          <w:szCs w:val="24"/>
        </w:rPr>
        <w:t xml:space="preserve"> been some changes in the past four years that have been better, certainly better for me, but to answer your question, I don't know.  I really don't.  And if they come to study with me, I know what I can offer them, but if they have no way of knowing who I am and knowing what I can give them, how I can help them how I can get them gigs, whatever, they have no reason to.  And that's certainly a concern for me </w:t>
      </w:r>
      <w:proofErr w:type="spellStart"/>
      <w:r>
        <w:rPr>
          <w:rFonts w:cs="Times New Roman"/>
          <w:szCs w:val="24"/>
        </w:rPr>
        <w:t>'cause</w:t>
      </w:r>
      <w:proofErr w:type="spellEnd"/>
      <w:r>
        <w:rPr>
          <w:rFonts w:cs="Times New Roman"/>
          <w:szCs w:val="24"/>
        </w:rPr>
        <w:t xml:space="preserve"> I want a long term gig I don't want this to be a short term thing.  </w:t>
      </w:r>
    </w:p>
    <w:p w:rsidR="0030451B" w:rsidRDefault="0030451B" w:rsidP="0030451B">
      <w:pPr>
        <w:autoSpaceDE w:val="0"/>
        <w:autoSpaceDN w:val="0"/>
        <w:adjustRightInd w:val="0"/>
        <w:spacing w:line="240" w:lineRule="auto"/>
        <w:ind w:firstLine="0"/>
        <w:rPr>
          <w:rFonts w:cs="Times New Roman"/>
          <w:szCs w:val="24"/>
        </w:rPr>
      </w:pPr>
    </w:p>
    <w:p w:rsidR="0030451B"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Pr>
          <w:rFonts w:cs="Times New Roman"/>
          <w:szCs w:val="24"/>
        </w:rPr>
        <w:t xml:space="preserve">  Alright?</w:t>
      </w:r>
    </w:p>
    <w:p w:rsidR="0030451B"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Tim:  The end [laughs]</w:t>
      </w:r>
    </w:p>
    <w:p w:rsidR="0030451B" w:rsidRDefault="0030451B" w:rsidP="0030451B">
      <w:pPr>
        <w:autoSpaceDE w:val="0"/>
        <w:autoSpaceDN w:val="0"/>
        <w:adjustRightInd w:val="0"/>
        <w:spacing w:line="240" w:lineRule="auto"/>
        <w:ind w:firstLine="0"/>
        <w:rPr>
          <w:rFonts w:cs="Times New Roman"/>
          <w:szCs w:val="24"/>
        </w:rPr>
      </w:pPr>
    </w:p>
    <w:p w:rsidR="0030451B" w:rsidRPr="005B0A38" w:rsidRDefault="00AE18E2" w:rsidP="0030451B">
      <w:pPr>
        <w:spacing w:line="240" w:lineRule="auto"/>
        <w:ind w:firstLine="0"/>
      </w:pPr>
      <w:r>
        <w:rPr>
          <w:rFonts w:cs="Times New Roman"/>
          <w:szCs w:val="24"/>
        </w:rPr>
        <w:t>Author:</w:t>
      </w:r>
      <w:r w:rsidR="0030451B">
        <w:rPr>
          <w:rFonts w:cs="Times New Roman"/>
          <w:szCs w:val="24"/>
        </w:rPr>
        <w:t xml:space="preserve">  The end [laughs]</w:t>
      </w:r>
      <w:r w:rsidR="0030451B">
        <w:br w:type="page"/>
      </w:r>
    </w:p>
    <w:p w:rsidR="00AA5006" w:rsidRDefault="00AA5006" w:rsidP="0030451B">
      <w:pPr>
        <w:pStyle w:val="Heading2"/>
        <w:sectPr w:rsidR="00AA5006" w:rsidSect="00C62247">
          <w:pgSz w:w="12240" w:h="15840"/>
          <w:pgMar w:top="1440" w:right="1440" w:bottom="1440" w:left="3168" w:header="720" w:footer="720" w:gutter="0"/>
          <w:lnNumType w:countBy="1" w:restart="newSection"/>
          <w:cols w:space="720"/>
          <w:docGrid w:linePitch="360"/>
        </w:sectPr>
      </w:pPr>
    </w:p>
    <w:p w:rsidR="0030451B" w:rsidRPr="00F5634C" w:rsidRDefault="0030451B" w:rsidP="00A56FF7">
      <w:pPr>
        <w:pStyle w:val="Heading2"/>
        <w:jc w:val="center"/>
      </w:pPr>
      <w:bookmarkStart w:id="205" w:name="_Toc447977509"/>
      <w:r>
        <w:lastRenderedPageBreak/>
        <w:t>T</w:t>
      </w:r>
      <w:r w:rsidR="00867692">
        <w:t>eacher Interview</w:t>
      </w:r>
      <w:r>
        <w:t xml:space="preserve"> </w:t>
      </w:r>
      <w:r w:rsidRPr="00F5634C">
        <w:t>2</w:t>
      </w:r>
      <w:bookmarkEnd w:id="205"/>
    </w:p>
    <w:p w:rsidR="0030451B" w:rsidRPr="00F5634C"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sidRPr="00F5634C">
        <w:rPr>
          <w:rFonts w:cs="Times New Roman"/>
          <w:szCs w:val="24"/>
        </w:rPr>
        <w:t>DATE: 6/19/2014</w:t>
      </w:r>
    </w:p>
    <w:p w:rsidR="0030451B" w:rsidRPr="00F5634C"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TIME: 10:00 AM</w:t>
      </w:r>
    </w:p>
    <w:p w:rsidR="0030451B" w:rsidRPr="00F5634C" w:rsidRDefault="0030451B" w:rsidP="0030451B">
      <w:pPr>
        <w:autoSpaceDE w:val="0"/>
        <w:autoSpaceDN w:val="0"/>
        <w:adjustRightInd w:val="0"/>
        <w:spacing w:line="240" w:lineRule="auto"/>
        <w:ind w:firstLine="0"/>
        <w:rPr>
          <w:rFonts w:cs="Times New Roman"/>
          <w:szCs w:val="24"/>
        </w:rPr>
      </w:pPr>
    </w:p>
    <w:p w:rsidR="0030451B" w:rsidRDefault="007720E2" w:rsidP="0030451B">
      <w:pPr>
        <w:autoSpaceDE w:val="0"/>
        <w:autoSpaceDN w:val="0"/>
        <w:adjustRightInd w:val="0"/>
        <w:spacing w:line="240" w:lineRule="auto"/>
        <w:ind w:firstLine="0"/>
        <w:rPr>
          <w:rFonts w:cs="Times New Roman"/>
          <w:szCs w:val="24"/>
        </w:rPr>
      </w:pPr>
      <w:r>
        <w:rPr>
          <w:rFonts w:cs="Times New Roman"/>
          <w:szCs w:val="24"/>
        </w:rPr>
        <w:t xml:space="preserve">PLACE: </w:t>
      </w:r>
      <w:r w:rsidR="007864E2">
        <w:rPr>
          <w:rFonts w:cs="Times New Roman"/>
          <w:szCs w:val="24"/>
        </w:rPr>
        <w:t>Coffee Shop</w:t>
      </w:r>
    </w:p>
    <w:p w:rsidR="0030451B" w:rsidRPr="00F5634C"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sidRPr="00F5634C">
        <w:rPr>
          <w:rFonts w:cs="Times New Roman"/>
          <w:szCs w:val="24"/>
        </w:rPr>
        <w:t>INTERVIEWEE: Tim</w:t>
      </w:r>
    </w:p>
    <w:p w:rsidR="0030451B" w:rsidRPr="00F5634C"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sidRPr="00F5634C">
        <w:rPr>
          <w:rFonts w:cs="Times New Roman"/>
          <w:szCs w:val="24"/>
        </w:rPr>
        <w:t>AGE: 35</w:t>
      </w:r>
    </w:p>
    <w:p w:rsidR="0030451B" w:rsidRPr="00F5634C"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sidRPr="00F5634C">
        <w:rPr>
          <w:rFonts w:cs="Times New Roman"/>
          <w:szCs w:val="24"/>
        </w:rPr>
        <w:t xml:space="preserve">INSTRUMENT(S) PLAYED: Drum set; some piano, bass, acoustic, </w:t>
      </w:r>
      <w:proofErr w:type="spellStart"/>
      <w:r w:rsidRPr="00F5634C">
        <w:rPr>
          <w:rFonts w:cs="Times New Roman"/>
          <w:szCs w:val="24"/>
        </w:rPr>
        <w:t>elec</w:t>
      </w:r>
      <w:proofErr w:type="spellEnd"/>
      <w:r w:rsidRPr="00F5634C">
        <w:rPr>
          <w:rFonts w:cs="Times New Roman"/>
          <w:szCs w:val="24"/>
        </w:rPr>
        <w:t xml:space="preserve"> guitar</w:t>
      </w:r>
    </w:p>
    <w:p w:rsidR="0030451B" w:rsidRPr="00F5634C"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sidRPr="00F5634C">
        <w:rPr>
          <w:rFonts w:cs="Times New Roman"/>
          <w:szCs w:val="24"/>
        </w:rPr>
        <w:t xml:space="preserve">Courses Taught: Charting, Transcription, and Arrangement Analysis; Applied Lessons (drums); 3 ensembles </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 xml:space="preserve">TIME AT SCHOOL: in his 5th year </w:t>
      </w:r>
    </w:p>
    <w:p w:rsidR="0030451B" w:rsidRPr="00F5634C" w:rsidRDefault="0030451B" w:rsidP="0030451B">
      <w:pPr>
        <w:autoSpaceDE w:val="0"/>
        <w:autoSpaceDN w:val="0"/>
        <w:adjustRightInd w:val="0"/>
        <w:spacing w:line="240" w:lineRule="auto"/>
        <w:ind w:firstLine="0"/>
        <w:rPr>
          <w:rFonts w:cs="Times New Roman"/>
          <w:szCs w:val="24"/>
        </w:rPr>
      </w:pPr>
    </w:p>
    <w:p w:rsidR="0030451B" w:rsidRDefault="0030451B" w:rsidP="0030451B">
      <w:pPr>
        <w:autoSpaceDE w:val="0"/>
        <w:autoSpaceDN w:val="0"/>
        <w:adjustRightInd w:val="0"/>
        <w:spacing w:line="240" w:lineRule="auto"/>
        <w:ind w:firstLine="0"/>
        <w:rPr>
          <w:rFonts w:cs="Times New Roman"/>
          <w:szCs w:val="24"/>
        </w:rPr>
      </w:pPr>
      <w:r>
        <w:rPr>
          <w:rFonts w:cs="Times New Roman"/>
          <w:szCs w:val="24"/>
        </w:rPr>
        <w:t>(Start of Interview)</w:t>
      </w:r>
    </w:p>
    <w:p w:rsidR="0030451B"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Thanks for interviewing with me again on this follow up interview.  I don't think we discussed how you learned to play the drums, if you could tell me a little about that.</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Pr>
          <w:rFonts w:cs="Times New Roman"/>
          <w:szCs w:val="24"/>
        </w:rPr>
        <w:t>Tim:  Drums were um—</w:t>
      </w:r>
      <w:r w:rsidRPr="00F5634C">
        <w:rPr>
          <w:rFonts w:cs="Times New Roman"/>
          <w:szCs w:val="24"/>
        </w:rPr>
        <w:t xml:space="preserve">when I started I was self-taught.  So basically I got an interest, convinced the parents to buy it, got the drum set, </w:t>
      </w:r>
      <w:proofErr w:type="gramStart"/>
      <w:r w:rsidRPr="00F5634C">
        <w:rPr>
          <w:rFonts w:cs="Times New Roman"/>
          <w:szCs w:val="24"/>
        </w:rPr>
        <w:t>began</w:t>
      </w:r>
      <w:proofErr w:type="gramEnd"/>
      <w:r w:rsidRPr="00F5634C">
        <w:rPr>
          <w:rFonts w:cs="Times New Roman"/>
          <w:szCs w:val="24"/>
        </w:rPr>
        <w:t xml:space="preserve"> playing.  I began playing along to recordings from day one.  So I could </w:t>
      </w:r>
      <w:proofErr w:type="spellStart"/>
      <w:r w:rsidRPr="00F5634C">
        <w:rPr>
          <w:rFonts w:cs="Times New Roman"/>
          <w:szCs w:val="24"/>
        </w:rPr>
        <w:t>kinda</w:t>
      </w:r>
      <w:proofErr w:type="spellEnd"/>
      <w:r w:rsidRPr="00F5634C">
        <w:rPr>
          <w:rFonts w:cs="Times New Roman"/>
          <w:szCs w:val="24"/>
        </w:rPr>
        <w:t xml:space="preserve"> play a little bit of a beat from day one.  I did that for a couple of years and then I started with a teacher, and I stayed with that teacher only for a couple of months.  And that was really the extent of any formal training until college.  But I had studied piano when I was a lot younger.  So I took probably two or three years of piano when I was about six.</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How old were you when you picked up the drums?</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Twelve years old.</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Then in college you got degrees in music.  What were those specific degrees?</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So</w:t>
      </w:r>
      <w:r>
        <w:rPr>
          <w:rFonts w:cs="Times New Roman"/>
          <w:szCs w:val="24"/>
        </w:rPr>
        <w:t>—</w:t>
      </w:r>
      <w:r w:rsidRPr="00F5634C">
        <w:rPr>
          <w:rFonts w:cs="Times New Roman"/>
          <w:szCs w:val="24"/>
        </w:rPr>
        <w:t>first degree was music education, Bachelor of Music Education, Instrumental music.  Master’s</w:t>
      </w:r>
      <w:r>
        <w:rPr>
          <w:rFonts w:cs="Times New Roman"/>
          <w:szCs w:val="24"/>
        </w:rPr>
        <w:t xml:space="preserve"> degree was a M</w:t>
      </w:r>
      <w:r w:rsidRPr="00F5634C">
        <w:rPr>
          <w:rFonts w:cs="Times New Roman"/>
          <w:szCs w:val="24"/>
        </w:rPr>
        <w:t>aster</w:t>
      </w:r>
      <w:r>
        <w:rPr>
          <w:rFonts w:cs="Times New Roman"/>
          <w:szCs w:val="24"/>
        </w:rPr>
        <w:t>’</w:t>
      </w:r>
      <w:r w:rsidRPr="00F5634C">
        <w:rPr>
          <w:rFonts w:cs="Times New Roman"/>
          <w:szCs w:val="24"/>
        </w:rPr>
        <w:t>s in Jazz Performance.</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lastRenderedPageBreak/>
        <w:t>Author:</w:t>
      </w:r>
      <w:r w:rsidR="0030451B" w:rsidRPr="00F5634C">
        <w:rPr>
          <w:rFonts w:cs="Times New Roman"/>
          <w:szCs w:val="24"/>
        </w:rPr>
        <w:t xml:space="preserve">  I wanted to ask you a little bit about the LPW class that you teach, and how that fits into the degree plan.  For example, is it required?  How many semesters do the students have to take it?</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 xml:space="preserve">Tim:  So the LPW and the Rep. Dev. together, if you're a performance major, you're </w:t>
      </w:r>
      <w:proofErr w:type="spellStart"/>
      <w:r w:rsidRPr="00F5634C">
        <w:rPr>
          <w:rFonts w:cs="Times New Roman"/>
          <w:szCs w:val="24"/>
        </w:rPr>
        <w:t>gonna</w:t>
      </w:r>
      <w:proofErr w:type="spellEnd"/>
      <w:r w:rsidRPr="00F5634C">
        <w:rPr>
          <w:rFonts w:cs="Times New Roman"/>
          <w:szCs w:val="24"/>
        </w:rPr>
        <w:t xml:space="preserve"> take those classes for four semesters.  And then, that's </w:t>
      </w:r>
      <w:proofErr w:type="spellStart"/>
      <w:r w:rsidRPr="00F5634C">
        <w:rPr>
          <w:rFonts w:cs="Times New Roman"/>
          <w:szCs w:val="24"/>
        </w:rPr>
        <w:t>gonna</w:t>
      </w:r>
      <w:proofErr w:type="spellEnd"/>
      <w:r w:rsidRPr="00F5634C">
        <w:rPr>
          <w:rFonts w:cs="Times New Roman"/>
          <w:szCs w:val="24"/>
        </w:rPr>
        <w:t xml:space="preserve"> fulfill your performance requirement for your associates.  And then after that, I don't think anybody tak</w:t>
      </w:r>
      <w:r>
        <w:rPr>
          <w:rFonts w:cs="Times New Roman"/>
          <w:szCs w:val="24"/>
        </w:rPr>
        <w:t xml:space="preserve">es any performance after that, </w:t>
      </w:r>
      <w:r w:rsidRPr="00F5634C">
        <w:rPr>
          <w:rFonts w:cs="Times New Roman"/>
          <w:szCs w:val="24"/>
        </w:rPr>
        <w:t>at least down here.  So really that's it: first two years, every semester.  And again that's always twice a week.  So Rep. Dev. Tuesday, LPW on Thursday.</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And then, how are they broken down into their groups?  Do they get to choose or is that assigned?</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As far as I know, I don't believe the students have any say.  My understanding is that Mitch is responsible for assigning the groups, and as far as I know he does that randomly.  Although I can't believe it's always random, I think sometimes there are certain people, certain groups</w:t>
      </w:r>
      <w:proofErr w:type="gramStart"/>
      <w:r>
        <w:rPr>
          <w:rFonts w:cs="Times New Roman"/>
          <w:szCs w:val="24"/>
        </w:rPr>
        <w:t xml:space="preserve">— </w:t>
      </w:r>
      <w:r w:rsidRPr="00F5634C">
        <w:rPr>
          <w:rFonts w:cs="Times New Roman"/>
          <w:szCs w:val="24"/>
        </w:rPr>
        <w:t xml:space="preserve"> And</w:t>
      </w:r>
      <w:proofErr w:type="gramEnd"/>
      <w:r w:rsidRPr="00F5634C">
        <w:rPr>
          <w:rFonts w:cs="Times New Roman"/>
          <w:szCs w:val="24"/>
        </w:rPr>
        <w:t xml:space="preserve"> I will say this too, sometimes with the implication from him being it is random.  However, the group you studied, the group that you followed in the fall, most of that same band stayed together the next semester.  </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Is that typical?</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I don't think that's typical.  But I did sort of notice that in the spring.</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In discussing a lot of what happens here, in terms of what's taught and how it's taught, is seems like there is an emphasis on performance, live performance, as well as networking with other musicians inside the school and outside.  How do those pieces compare to the idea of an individual really improving technically on their own instrument?  What's the relative importance or emphasis within the school that you see?</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That's a good question.  (</w:t>
      </w:r>
      <w:proofErr w:type="gramStart"/>
      <w:r w:rsidRPr="00F5634C">
        <w:rPr>
          <w:rFonts w:cs="Times New Roman"/>
          <w:szCs w:val="24"/>
        </w:rPr>
        <w:t>long</w:t>
      </w:r>
      <w:proofErr w:type="gramEnd"/>
      <w:r w:rsidRPr="00F5634C">
        <w:rPr>
          <w:rFonts w:cs="Times New Roman"/>
          <w:szCs w:val="24"/>
        </w:rPr>
        <w:t xml:space="preserve"> pause)  That's a hard one Bryan.  You know, for </w:t>
      </w:r>
      <w:proofErr w:type="gramStart"/>
      <w:r w:rsidRPr="00F5634C">
        <w:rPr>
          <w:rFonts w:cs="Times New Roman"/>
          <w:szCs w:val="24"/>
        </w:rPr>
        <w:t>myself</w:t>
      </w:r>
      <w:proofErr w:type="gramEnd"/>
      <w:r w:rsidRPr="00F5634C">
        <w:rPr>
          <w:rFonts w:cs="Times New Roman"/>
          <w:szCs w:val="24"/>
        </w:rPr>
        <w:t>, I know that I have spent a lot of time reading biographies of musicians that I admire.  And I remember there was a quote from Bill Evans</w:t>
      </w:r>
      <w:r>
        <w:rPr>
          <w:rFonts w:cs="Times New Roman"/>
          <w:szCs w:val="24"/>
        </w:rPr>
        <w:t>, the piano player, and he—</w:t>
      </w:r>
      <w:r w:rsidRPr="00F5634C">
        <w:rPr>
          <w:rFonts w:cs="Times New Roman"/>
          <w:szCs w:val="24"/>
        </w:rPr>
        <w:t xml:space="preserve">something along the line, I don't remember the exact quote, but something along the lines of: when you're a musician you spend your time in the closet practicing and practicing, and somebody, sometime is </w:t>
      </w:r>
      <w:proofErr w:type="spellStart"/>
      <w:r w:rsidRPr="00F5634C">
        <w:rPr>
          <w:rFonts w:cs="Times New Roman"/>
          <w:szCs w:val="24"/>
        </w:rPr>
        <w:t>gonna</w:t>
      </w:r>
      <w:proofErr w:type="spellEnd"/>
      <w:r w:rsidRPr="00F5634C">
        <w:rPr>
          <w:rFonts w:cs="Times New Roman"/>
          <w:szCs w:val="24"/>
        </w:rPr>
        <w:t xml:space="preserve"> come and open the</w:t>
      </w:r>
      <w:r>
        <w:rPr>
          <w:rFonts w:cs="Times New Roman"/>
          <w:szCs w:val="24"/>
        </w:rPr>
        <w:t xml:space="preserve"> door, </w:t>
      </w:r>
      <w:r w:rsidRPr="00F5634C">
        <w:rPr>
          <w:rFonts w:cs="Times New Roman"/>
          <w:szCs w:val="24"/>
        </w:rPr>
        <w:t>and they'll go</w:t>
      </w:r>
      <w:r>
        <w:rPr>
          <w:rFonts w:cs="Times New Roman"/>
          <w:szCs w:val="24"/>
        </w:rPr>
        <w:t>,</w:t>
      </w:r>
      <w:r w:rsidRPr="00F5634C">
        <w:rPr>
          <w:rFonts w:cs="Times New Roman"/>
          <w:szCs w:val="24"/>
        </w:rPr>
        <w:t xml:space="preserve"> "Hey I li</w:t>
      </w:r>
      <w:r>
        <w:rPr>
          <w:rFonts w:cs="Times New Roman"/>
          <w:szCs w:val="24"/>
        </w:rPr>
        <w:t>ke what you're doing.  Let's go</w:t>
      </w:r>
      <w:r w:rsidRPr="00F5634C">
        <w:rPr>
          <w:rFonts w:cs="Times New Roman"/>
          <w:szCs w:val="24"/>
        </w:rPr>
        <w:t>"</w:t>
      </w:r>
      <w:r>
        <w:rPr>
          <w:rFonts w:cs="Times New Roman"/>
          <w:szCs w:val="24"/>
        </w:rPr>
        <w:t>.</w:t>
      </w:r>
      <w:r w:rsidRPr="00F5634C">
        <w:rPr>
          <w:rFonts w:cs="Times New Roman"/>
          <w:szCs w:val="24"/>
        </w:rPr>
        <w:t xml:space="preserve">  But in the context of this school, there is probably less emphasis on individual technique and maybe individual growth, and not that that's a good thing always.  Certainly I spent a lot of time in the woodshed, and I think that every musician has to do that if they're </w:t>
      </w:r>
      <w:proofErr w:type="spellStart"/>
      <w:r w:rsidRPr="00F5634C">
        <w:rPr>
          <w:rFonts w:cs="Times New Roman"/>
          <w:szCs w:val="24"/>
        </w:rPr>
        <w:t>gonna</w:t>
      </w:r>
      <w:proofErr w:type="spellEnd"/>
      <w:r w:rsidRPr="00F5634C">
        <w:rPr>
          <w:rFonts w:cs="Times New Roman"/>
          <w:szCs w:val="24"/>
        </w:rPr>
        <w:t xml:space="preserve"> play to their top level.  So I think there is a little bit of a </w:t>
      </w:r>
      <w:r>
        <w:rPr>
          <w:rFonts w:cs="Times New Roman"/>
          <w:szCs w:val="24"/>
        </w:rPr>
        <w:t>trade off in the sense that—</w:t>
      </w:r>
      <w:r w:rsidRPr="00F5634C">
        <w:rPr>
          <w:rFonts w:cs="Times New Roman"/>
          <w:szCs w:val="24"/>
        </w:rPr>
        <w:t xml:space="preserve">he philosophical aspect of it, </w:t>
      </w:r>
      <w:r w:rsidRPr="00F5634C">
        <w:rPr>
          <w:rFonts w:cs="Times New Roman"/>
          <w:szCs w:val="24"/>
        </w:rPr>
        <w:lastRenderedPageBreak/>
        <w:t>the quest aspect of it.  I want to be the best player I can be.  Sometimes that is not emphasized.  I'm not sure if I'm happy with the way I stated that.</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No that's fine.  I had gathered that idea that the goal was, we want them to find out where they're </w:t>
      </w:r>
      <w:proofErr w:type="spellStart"/>
      <w:r w:rsidR="0030451B" w:rsidRPr="00F5634C">
        <w:rPr>
          <w:rFonts w:cs="Times New Roman"/>
          <w:szCs w:val="24"/>
        </w:rPr>
        <w:t>gonna</w:t>
      </w:r>
      <w:proofErr w:type="spellEnd"/>
      <w:r w:rsidR="0030451B" w:rsidRPr="00F5634C">
        <w:rPr>
          <w:rFonts w:cs="Times New Roman"/>
          <w:szCs w:val="24"/>
        </w:rPr>
        <w:t xml:space="preserve"> fit and where they can make a living.  And it seemed like that was one of the main goals, maybe above "we're </w:t>
      </w:r>
      <w:proofErr w:type="spellStart"/>
      <w:r w:rsidR="0030451B" w:rsidRPr="00F5634C">
        <w:rPr>
          <w:rFonts w:cs="Times New Roman"/>
          <w:szCs w:val="24"/>
        </w:rPr>
        <w:t>gonna</w:t>
      </w:r>
      <w:proofErr w:type="spellEnd"/>
      <w:r w:rsidR="0030451B" w:rsidRPr="00F5634C">
        <w:rPr>
          <w:rFonts w:cs="Times New Roman"/>
          <w:szCs w:val="24"/>
        </w:rPr>
        <w:t xml:space="preserve"> take this student and really just work them and work them until they progress as an individual."  And I just wa</w:t>
      </w:r>
      <w:r w:rsidR="0030451B">
        <w:rPr>
          <w:rFonts w:cs="Times New Roman"/>
          <w:szCs w:val="24"/>
        </w:rPr>
        <w:t>nted to confirm that that was—</w:t>
      </w:r>
      <w:r w:rsidR="0030451B" w:rsidRPr="00F5634C">
        <w:rPr>
          <w:rFonts w:cs="Times New Roman"/>
          <w:szCs w:val="24"/>
        </w:rPr>
        <w:t>not that the individual improvement was absent, but that the other was definitely, at least a little more emphasized.</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 xml:space="preserve">Tim: </w:t>
      </w:r>
      <w:r>
        <w:rPr>
          <w:rFonts w:cs="Times New Roman"/>
          <w:szCs w:val="24"/>
        </w:rPr>
        <w:t xml:space="preserve"> Yeah, and I'll say this, too—</w:t>
      </w:r>
      <w:r w:rsidRPr="00F5634C">
        <w:rPr>
          <w:rFonts w:cs="Times New Roman"/>
          <w:szCs w:val="24"/>
        </w:rPr>
        <w:t>reading what you sent me I think was a pretty good picture of my personal philosophy.  B</w:t>
      </w:r>
      <w:r>
        <w:rPr>
          <w:rFonts w:cs="Times New Roman"/>
          <w:szCs w:val="24"/>
        </w:rPr>
        <w:t>ut you know, I can't say that—</w:t>
      </w:r>
      <w:r w:rsidRPr="00F5634C">
        <w:rPr>
          <w:rFonts w:cs="Times New Roman"/>
          <w:szCs w:val="24"/>
        </w:rPr>
        <w:t xml:space="preserve">sort of the implication of that question being that at some point somebody is very much coaching you.  I can't say that I ever had that in my undergrad or in my graduate.  So the bigger point to that would be that, neither did I have somebody helping me figure out where I belong.  So in other words, I could do the quest, the practicing, </w:t>
      </w:r>
      <w:proofErr w:type="gramStart"/>
      <w:r w:rsidRPr="00F5634C">
        <w:rPr>
          <w:rFonts w:cs="Times New Roman"/>
          <w:szCs w:val="24"/>
        </w:rPr>
        <w:t>the</w:t>
      </w:r>
      <w:proofErr w:type="gramEnd"/>
      <w:r w:rsidRPr="00F5634C">
        <w:rPr>
          <w:rFonts w:cs="Times New Roman"/>
          <w:szCs w:val="24"/>
        </w:rPr>
        <w:t xml:space="preserve"> woodshedding on my own, </w:t>
      </w:r>
      <w:proofErr w:type="spellStart"/>
      <w:r w:rsidRPr="00F5634C">
        <w:rPr>
          <w:rFonts w:cs="Times New Roman"/>
          <w:szCs w:val="24"/>
        </w:rPr>
        <w:t>'cause</w:t>
      </w:r>
      <w:proofErr w:type="spellEnd"/>
      <w:r w:rsidRPr="00F5634C">
        <w:rPr>
          <w:rFonts w:cs="Times New Roman"/>
          <w:szCs w:val="24"/>
        </w:rPr>
        <w:t xml:space="preserve"> that's what I'm </w:t>
      </w:r>
      <w:proofErr w:type="spellStart"/>
      <w:r w:rsidRPr="00F5634C">
        <w:rPr>
          <w:rFonts w:cs="Times New Roman"/>
          <w:szCs w:val="24"/>
        </w:rPr>
        <w:t>gonna</w:t>
      </w:r>
      <w:proofErr w:type="spellEnd"/>
      <w:r w:rsidRPr="00F5634C">
        <w:rPr>
          <w:rFonts w:cs="Times New Roman"/>
          <w:szCs w:val="24"/>
        </w:rPr>
        <w:t xml:space="preserve"> do anyways.  </w:t>
      </w:r>
      <w:proofErr w:type="gramStart"/>
      <w:r w:rsidRPr="00F5634C">
        <w:rPr>
          <w:rFonts w:cs="Times New Roman"/>
          <w:szCs w:val="24"/>
        </w:rPr>
        <w:t>If that make</w:t>
      </w:r>
      <w:r>
        <w:rPr>
          <w:rFonts w:cs="Times New Roman"/>
          <w:szCs w:val="24"/>
        </w:rPr>
        <w:t>s</w:t>
      </w:r>
      <w:r w:rsidRPr="00F5634C">
        <w:rPr>
          <w:rFonts w:cs="Times New Roman"/>
          <w:szCs w:val="24"/>
        </w:rPr>
        <w:t xml:space="preserve"> sense.</w:t>
      </w:r>
      <w:proofErr w:type="gramEnd"/>
      <w:r w:rsidRPr="00F5634C">
        <w:rPr>
          <w:rFonts w:cs="Times New Roman"/>
          <w:szCs w:val="24"/>
        </w:rPr>
        <w:t xml:space="preserve">  </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I'm not sure if you know the answer to this, but you mentioned that the curriculum from the </w:t>
      </w:r>
      <w:r w:rsidR="007720E2">
        <w:rPr>
          <w:rFonts w:cs="Times New Roman"/>
          <w:szCs w:val="24"/>
        </w:rPr>
        <w:t>(other school of popular music)</w:t>
      </w:r>
      <w:r w:rsidR="0030451B" w:rsidRPr="00F5634C">
        <w:rPr>
          <w:rFonts w:cs="Times New Roman"/>
          <w:szCs w:val="24"/>
        </w:rPr>
        <w:t xml:space="preserve"> which came here was based on a different semester, or academic calendar setup</w:t>
      </w:r>
      <w:r w:rsidR="007720E2">
        <w:rPr>
          <w:rFonts w:cs="Times New Roman"/>
          <w:szCs w:val="24"/>
        </w:rPr>
        <w:t>.  Do you know what it was there</w:t>
      </w:r>
      <w:r w:rsidR="0030451B">
        <w:rPr>
          <w:rFonts w:cs="Times New Roman"/>
          <w:szCs w:val="24"/>
        </w:rPr>
        <w:t>?  Was it trimesters or was—</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I think it was trimesters.</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In speaking of curriculum, you mentioned how you weren't really satisfied with what was handed to you.  And you have kind of taken that and decided what's best for the students; let me go in that direction.  And you mentioned the other instructors kind of in the same boat.  Assuming that's the case, is there much communication between different instructors just to make sure there aren't any gaps or redundancies or do you just kind of assume the courses will take care of that, the course descriptions?</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Well, I think that certainly since the last time we've spoken about any of this, I think the communication as far most of us that are down here full time, I think there is good communication, good lines of communication now.  Not that this is a bad thing, but I still think it's very much every teacher is on their own.  And it also, just so we'</w:t>
      </w:r>
      <w:r>
        <w:rPr>
          <w:rFonts w:cs="Times New Roman"/>
          <w:szCs w:val="24"/>
        </w:rPr>
        <w:t xml:space="preserve">re clear about the curriculum, </w:t>
      </w:r>
      <w:r w:rsidRPr="00F5634C">
        <w:rPr>
          <w:rFonts w:cs="Times New Roman"/>
          <w:szCs w:val="24"/>
        </w:rPr>
        <w:t xml:space="preserve">you know it was really up until I think two </w:t>
      </w:r>
      <w:r>
        <w:rPr>
          <w:rFonts w:cs="Times New Roman"/>
          <w:szCs w:val="24"/>
        </w:rPr>
        <w:t>years ago when it was sort of—</w:t>
      </w:r>
      <w:r w:rsidRPr="00F5634C">
        <w:rPr>
          <w:rFonts w:cs="Times New Roman"/>
          <w:szCs w:val="24"/>
        </w:rPr>
        <w:t>nobody said</w:t>
      </w:r>
      <w:r>
        <w:rPr>
          <w:rFonts w:cs="Times New Roman"/>
          <w:szCs w:val="24"/>
        </w:rPr>
        <w:t>,</w:t>
      </w:r>
      <w:r w:rsidRPr="00F5634C">
        <w:rPr>
          <w:rFonts w:cs="Times New Roman"/>
          <w:szCs w:val="24"/>
        </w:rPr>
        <w:t xml:space="preserve"> "</w:t>
      </w:r>
      <w:r>
        <w:rPr>
          <w:rFonts w:cs="Times New Roman"/>
          <w:szCs w:val="24"/>
        </w:rPr>
        <w:t>We're not doing that anymore</w:t>
      </w:r>
      <w:r w:rsidRPr="00F5634C">
        <w:rPr>
          <w:rFonts w:cs="Times New Roman"/>
          <w:szCs w:val="24"/>
        </w:rPr>
        <w:t>"</w:t>
      </w:r>
      <w:r>
        <w:rPr>
          <w:rFonts w:cs="Times New Roman"/>
          <w:szCs w:val="24"/>
        </w:rPr>
        <w:t>,</w:t>
      </w:r>
      <w:r w:rsidRPr="00F5634C">
        <w:rPr>
          <w:rFonts w:cs="Times New Roman"/>
          <w:szCs w:val="24"/>
        </w:rPr>
        <w:t xml:space="preserve"> but it w</w:t>
      </w:r>
      <w:r>
        <w:rPr>
          <w:rFonts w:cs="Times New Roman"/>
          <w:szCs w:val="24"/>
        </w:rPr>
        <w:t>as obvious we're not doing that</w:t>
      </w:r>
      <w:r w:rsidRPr="00F5634C">
        <w:rPr>
          <w:rFonts w:cs="Times New Roman"/>
          <w:szCs w:val="24"/>
        </w:rPr>
        <w:t xml:space="preserve">.  But, this is of course in the beginning when they were running it, I heard the term University of </w:t>
      </w:r>
      <w:r w:rsidR="00C8039C" w:rsidRPr="00F5634C">
        <w:rPr>
          <w:rFonts w:cs="Times New Roman"/>
          <w:szCs w:val="24"/>
        </w:rPr>
        <w:t>Phoenix</w:t>
      </w:r>
      <w:r w:rsidRPr="00F5634C">
        <w:rPr>
          <w:rFonts w:cs="Times New Roman"/>
          <w:szCs w:val="24"/>
        </w:rPr>
        <w:t xml:space="preserve">, this is what we're going for.  Here's your book, go teach your class.  And so, it was obvious to most of us that that didn't work.  But that's what was in the beginning.  But then they implemented the four year </w:t>
      </w:r>
      <w:r w:rsidRPr="00F5634C">
        <w:rPr>
          <w:rFonts w:cs="Times New Roman"/>
          <w:szCs w:val="24"/>
        </w:rPr>
        <w:lastRenderedPageBreak/>
        <w:t xml:space="preserve">degree, I'm not sure if that was two years in or three years in, but once they implemented that four year program it was kind of obvious that the material that we had to work with from day one is not </w:t>
      </w:r>
      <w:proofErr w:type="spellStart"/>
      <w:r w:rsidRPr="00F5634C">
        <w:rPr>
          <w:rFonts w:cs="Times New Roman"/>
          <w:szCs w:val="24"/>
        </w:rPr>
        <w:t>gonna</w:t>
      </w:r>
      <w:proofErr w:type="spellEnd"/>
      <w:r w:rsidRPr="00F5634C">
        <w:rPr>
          <w:rFonts w:cs="Times New Roman"/>
          <w:szCs w:val="24"/>
        </w:rPr>
        <w:t xml:space="preserve"> work.  I mean it didn't work on day one to be honest.  It was shoddy at best.</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So the curriculum itself has kind of evolved.</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Yeah, so now it's really class based.  And also, so I d</w:t>
      </w:r>
      <w:r>
        <w:rPr>
          <w:rFonts w:cs="Times New Roman"/>
          <w:szCs w:val="24"/>
        </w:rPr>
        <w:t>on't forget, the class that I—</w:t>
      </w:r>
      <w:r w:rsidRPr="00F5634C">
        <w:rPr>
          <w:rFonts w:cs="Times New Roman"/>
          <w:szCs w:val="24"/>
        </w:rPr>
        <w:t>the primary academic class that I taught last semester, the whole title of the class was Charting, Arranging, Transcription, Analysis.  It's kind of a m</w:t>
      </w:r>
      <w:r>
        <w:rPr>
          <w:rFonts w:cs="Times New Roman"/>
          <w:szCs w:val="24"/>
        </w:rPr>
        <w:t>outhful, but that's one class—</w:t>
      </w:r>
      <w:r w:rsidRPr="00F5634C">
        <w:rPr>
          <w:rFonts w:cs="Times New Roman"/>
          <w:szCs w:val="24"/>
        </w:rPr>
        <w:t xml:space="preserve">so I didn't want to fail to mention that.  I forgot where I was going with that.  So anyways, </w:t>
      </w:r>
      <w:proofErr w:type="gramStart"/>
      <w:r w:rsidRPr="00F5634C">
        <w:rPr>
          <w:rFonts w:cs="Times New Roman"/>
          <w:szCs w:val="24"/>
        </w:rPr>
        <w:t>it's</w:t>
      </w:r>
      <w:proofErr w:type="gramEnd"/>
      <w:r w:rsidRPr="00F5634C">
        <w:rPr>
          <w:rFonts w:cs="Times New Roman"/>
          <w:szCs w:val="24"/>
        </w:rPr>
        <w:t xml:space="preserve"> class based.  So Mitch says to me, I need you to do this class, I do what I want with it.  And it’s like that for every class.  </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So in the LPW/Rep. Dev. class that I observed,</w:t>
      </w:r>
      <w:r w:rsidR="0030451B">
        <w:rPr>
          <w:rFonts w:cs="Times New Roman"/>
          <w:szCs w:val="24"/>
        </w:rPr>
        <w:t xml:space="preserve"> how do you evaluate students?  H</w:t>
      </w:r>
      <w:r w:rsidR="0030451B" w:rsidRPr="00F5634C">
        <w:rPr>
          <w:rFonts w:cs="Times New Roman"/>
          <w:szCs w:val="24"/>
        </w:rPr>
        <w:t>ow do you give them grades?  What are you looking at to evaluate them?</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For me, I would say in the pe</w:t>
      </w:r>
      <w:r>
        <w:rPr>
          <w:rFonts w:cs="Times New Roman"/>
          <w:szCs w:val="24"/>
        </w:rPr>
        <w:t>r</w:t>
      </w:r>
      <w:r w:rsidRPr="00F5634C">
        <w:rPr>
          <w:rFonts w:cs="Times New Roman"/>
          <w:szCs w:val="24"/>
        </w:rPr>
        <w:t xml:space="preserve">formance classes I tend to be a very generous grader.  And I really, </w:t>
      </w:r>
      <w:proofErr w:type="spellStart"/>
      <w:r w:rsidRPr="00F5634C">
        <w:rPr>
          <w:rFonts w:cs="Times New Roman"/>
          <w:szCs w:val="24"/>
        </w:rPr>
        <w:t>ya</w:t>
      </w:r>
      <w:proofErr w:type="spellEnd"/>
      <w:r>
        <w:rPr>
          <w:rFonts w:cs="Times New Roman"/>
          <w:szCs w:val="24"/>
        </w:rPr>
        <w:t xml:space="preserve"> know, I feel that—</w:t>
      </w:r>
      <w:r w:rsidRPr="00F5634C">
        <w:rPr>
          <w:rFonts w:cs="Times New Roman"/>
          <w:szCs w:val="24"/>
        </w:rPr>
        <w:t xml:space="preserve">I know other people are going to have a different approach, and that's fine, but I really think it should be pass fail.  If they show up and they have a good attitude, and they try and they do what I ask in class, they're </w:t>
      </w:r>
      <w:proofErr w:type="spellStart"/>
      <w:r w:rsidRPr="00F5634C">
        <w:rPr>
          <w:rFonts w:cs="Times New Roman"/>
          <w:szCs w:val="24"/>
        </w:rPr>
        <w:t>gonna</w:t>
      </w:r>
      <w:proofErr w:type="spellEnd"/>
      <w:r w:rsidRPr="00F5634C">
        <w:rPr>
          <w:rFonts w:cs="Times New Roman"/>
          <w:szCs w:val="24"/>
        </w:rPr>
        <w:t xml:space="preserve"> get an A.  It's as simple as that.  If they don't, they're </w:t>
      </w:r>
      <w:proofErr w:type="spellStart"/>
      <w:r w:rsidRPr="00F5634C">
        <w:rPr>
          <w:rFonts w:cs="Times New Roman"/>
          <w:szCs w:val="24"/>
        </w:rPr>
        <w:t>gonna</w:t>
      </w:r>
      <w:proofErr w:type="spellEnd"/>
      <w:r w:rsidRPr="00F5634C">
        <w:rPr>
          <w:rFonts w:cs="Times New Roman"/>
          <w:szCs w:val="24"/>
        </w:rPr>
        <w:t xml:space="preserve"> get an F.  And I haven't had to give too many Fs because generally people like to show up.  </w:t>
      </w:r>
      <w:r>
        <w:rPr>
          <w:rFonts w:cs="Times New Roman"/>
          <w:szCs w:val="24"/>
        </w:rPr>
        <w:t xml:space="preserve">Playing music is fun, </w:t>
      </w:r>
      <w:proofErr w:type="spellStart"/>
      <w:r>
        <w:rPr>
          <w:rFonts w:cs="Times New Roman"/>
          <w:szCs w:val="24"/>
        </w:rPr>
        <w:t>ya</w:t>
      </w:r>
      <w:proofErr w:type="spellEnd"/>
      <w:r>
        <w:rPr>
          <w:rFonts w:cs="Times New Roman"/>
          <w:szCs w:val="24"/>
        </w:rPr>
        <w:t xml:space="preserve"> know, </w:t>
      </w:r>
      <w:r w:rsidRPr="00F5634C">
        <w:rPr>
          <w:rFonts w:cs="Times New Roman"/>
          <w:szCs w:val="24"/>
        </w:rPr>
        <w:t>it should be very easy.  Now I should say that does not apply to the chart</w:t>
      </w:r>
      <w:r>
        <w:rPr>
          <w:rFonts w:cs="Times New Roman"/>
          <w:szCs w:val="24"/>
        </w:rPr>
        <w:t>ing class—</w:t>
      </w:r>
      <w:r w:rsidRPr="00F5634C">
        <w:rPr>
          <w:rFonts w:cs="Times New Roman"/>
          <w:szCs w:val="24"/>
        </w:rPr>
        <w:t>totally different.</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I'm not sure if I'll include that since it's not part of my study, but how is it different?  I mean is it more like assignments you turn in?</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 xml:space="preserve">Tim:  There are assignments we do every week.  It's </w:t>
      </w:r>
      <w:proofErr w:type="gramStart"/>
      <w:r w:rsidRPr="00F5634C">
        <w:rPr>
          <w:rFonts w:cs="Times New Roman"/>
          <w:szCs w:val="24"/>
        </w:rPr>
        <w:t>laid</w:t>
      </w:r>
      <w:proofErr w:type="gramEnd"/>
      <w:r w:rsidRPr="00F5634C">
        <w:rPr>
          <w:rFonts w:cs="Times New Roman"/>
          <w:szCs w:val="24"/>
        </w:rPr>
        <w:t xml:space="preserve"> out very explicit, you do t</w:t>
      </w:r>
      <w:r>
        <w:rPr>
          <w:rFonts w:cs="Times New Roman"/>
          <w:szCs w:val="24"/>
        </w:rPr>
        <w:t xml:space="preserve">his, you do this, you do this.  </w:t>
      </w:r>
      <w:r w:rsidRPr="00F5634C">
        <w:rPr>
          <w:rFonts w:cs="Times New Roman"/>
          <w:szCs w:val="24"/>
        </w:rPr>
        <w:t>I keep a very detailed gra</w:t>
      </w:r>
      <w:r>
        <w:rPr>
          <w:rFonts w:cs="Times New Roman"/>
          <w:szCs w:val="24"/>
        </w:rPr>
        <w:t>debook.  In performance class—</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Perf</w:t>
      </w:r>
      <w:r w:rsidR="0030451B">
        <w:rPr>
          <w:rFonts w:cs="Times New Roman"/>
          <w:szCs w:val="24"/>
        </w:rPr>
        <w:t xml:space="preserve">ormance is a different animal, </w:t>
      </w:r>
      <w:r w:rsidR="0030451B" w:rsidRPr="00F5634C">
        <w:rPr>
          <w:rFonts w:cs="Times New Roman"/>
          <w:szCs w:val="24"/>
        </w:rPr>
        <w:t>yeah.  I think those are all of the follow up questions that I have.  I know you've read through what I've given you, is there anything that you would like to refute, change, confirm, or any other comments that you have.</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No, the only concern that I had</w:t>
      </w:r>
      <w:r>
        <w:rPr>
          <w:rFonts w:cs="Times New Roman"/>
          <w:szCs w:val="24"/>
        </w:rPr>
        <w:t>, and it's probably not even—</w:t>
      </w:r>
      <w:r w:rsidRPr="00F5634C">
        <w:rPr>
          <w:rFonts w:cs="Times New Roman"/>
          <w:szCs w:val="24"/>
        </w:rPr>
        <w:t>I don't know</w:t>
      </w:r>
      <w:proofErr w:type="gramStart"/>
      <w:r w:rsidRPr="00F5634C">
        <w:rPr>
          <w:rFonts w:cs="Times New Roman"/>
          <w:szCs w:val="24"/>
        </w:rPr>
        <w:t>,</w:t>
      </w:r>
      <w:proofErr w:type="gramEnd"/>
      <w:r w:rsidRPr="00F5634C">
        <w:rPr>
          <w:rFonts w:cs="Times New Roman"/>
          <w:szCs w:val="24"/>
        </w:rPr>
        <w:t xml:space="preserve"> it probably depends on your philosophy.  But I don't want anything I do to appear haphazard.  Because these are things that I think about a</w:t>
      </w:r>
      <w:r>
        <w:rPr>
          <w:rFonts w:cs="Times New Roman"/>
          <w:szCs w:val="24"/>
        </w:rPr>
        <w:t xml:space="preserve"> </w:t>
      </w:r>
      <w:r w:rsidRPr="00F5634C">
        <w:rPr>
          <w:rFonts w:cs="Times New Roman"/>
          <w:szCs w:val="24"/>
        </w:rPr>
        <w:t xml:space="preserve">lot, </w:t>
      </w:r>
      <w:proofErr w:type="spellStart"/>
      <w:r w:rsidRPr="00F5634C">
        <w:rPr>
          <w:rFonts w:cs="Times New Roman"/>
          <w:szCs w:val="24"/>
        </w:rPr>
        <w:t>ya</w:t>
      </w:r>
      <w:proofErr w:type="spellEnd"/>
      <w:r w:rsidRPr="00F5634C">
        <w:rPr>
          <w:rFonts w:cs="Times New Roman"/>
          <w:szCs w:val="24"/>
        </w:rPr>
        <w:t xml:space="preserve"> know, there is a lot of introspection that goes on to determine why I do what I do.  So I was thinking about whether things are haphazard or whether learning </w:t>
      </w:r>
      <w:r w:rsidRPr="00F5634C">
        <w:rPr>
          <w:rFonts w:cs="Times New Roman"/>
          <w:szCs w:val="24"/>
        </w:rPr>
        <w:lastRenderedPageBreak/>
        <w:t>is linear, in some ways it is, in some ways it's not.  Another thing that crystallized my educational philos</w:t>
      </w:r>
      <w:r>
        <w:rPr>
          <w:rFonts w:cs="Times New Roman"/>
          <w:szCs w:val="24"/>
        </w:rPr>
        <w:t>o</w:t>
      </w:r>
      <w:r w:rsidRPr="00F5634C">
        <w:rPr>
          <w:rFonts w:cs="Times New Roman"/>
          <w:szCs w:val="24"/>
        </w:rPr>
        <w:t xml:space="preserve">phy, I don't know if I mentioned that to you.  So in India they have the tradition of </w:t>
      </w:r>
      <w:proofErr w:type="spellStart"/>
      <w:r w:rsidRPr="00F5634C">
        <w:rPr>
          <w:rFonts w:cs="Times New Roman"/>
          <w:szCs w:val="24"/>
        </w:rPr>
        <w:t>ustad-shagrid</w:t>
      </w:r>
      <w:proofErr w:type="spellEnd"/>
      <w:r w:rsidRPr="00F5634C">
        <w:rPr>
          <w:rFonts w:cs="Times New Roman"/>
          <w:szCs w:val="24"/>
        </w:rPr>
        <w:t xml:space="preserve"> or guru, </w:t>
      </w:r>
      <w:proofErr w:type="spellStart"/>
      <w:r w:rsidRPr="00F5634C">
        <w:rPr>
          <w:rFonts w:cs="Times New Roman"/>
          <w:szCs w:val="24"/>
        </w:rPr>
        <w:t>ya</w:t>
      </w:r>
      <w:proofErr w:type="spellEnd"/>
      <w:r w:rsidRPr="00F5634C">
        <w:rPr>
          <w:rFonts w:cs="Times New Roman"/>
          <w:szCs w:val="24"/>
        </w:rPr>
        <w:t xml:space="preserve"> know</w:t>
      </w:r>
      <w:r>
        <w:rPr>
          <w:rFonts w:cs="Times New Roman"/>
          <w:szCs w:val="24"/>
        </w:rPr>
        <w:t xml:space="preserve"> teacher-</w:t>
      </w:r>
      <w:r w:rsidRPr="00F5634C">
        <w:rPr>
          <w:rFonts w:cs="Times New Roman"/>
          <w:szCs w:val="24"/>
        </w:rPr>
        <w:t>student.  So you go to the master and the master teaches you.  You get one lesson and then you come back for the next lesson.  And the way that it's sort of conceived, at least in my mind the way it was conceived and the way that I had read about it was: everything is linear.  You get lesson two after lesson one, lesson three after lesson two, and so on.  But when I went there, that's not what I saw.  And so it sort of made me have to reevaluate h</w:t>
      </w:r>
      <w:r>
        <w:rPr>
          <w:rFonts w:cs="Times New Roman"/>
          <w:szCs w:val="24"/>
        </w:rPr>
        <w:t>ow I perceive learning and how</w:t>
      </w:r>
      <w:r w:rsidRPr="00F5634C">
        <w:rPr>
          <w:rFonts w:cs="Times New Roman"/>
          <w:szCs w:val="24"/>
        </w:rPr>
        <w:t xml:space="preserve"> I perceive teaching.  And what's effective, </w:t>
      </w:r>
      <w:proofErr w:type="spellStart"/>
      <w:r w:rsidRPr="00F5634C">
        <w:rPr>
          <w:rFonts w:cs="Times New Roman"/>
          <w:szCs w:val="24"/>
        </w:rPr>
        <w:t>'cause</w:t>
      </w:r>
      <w:proofErr w:type="spellEnd"/>
      <w:r w:rsidRPr="00F5634C">
        <w:rPr>
          <w:rFonts w:cs="Times New Roman"/>
          <w:szCs w:val="24"/>
        </w:rPr>
        <w:t xml:space="preserve"> as you know what's effective on this day for this reason is not </w:t>
      </w:r>
      <w:proofErr w:type="spellStart"/>
      <w:r w:rsidRPr="00F5634C">
        <w:rPr>
          <w:rFonts w:cs="Times New Roman"/>
          <w:szCs w:val="24"/>
        </w:rPr>
        <w:t>gonna</w:t>
      </w:r>
      <w:proofErr w:type="spellEnd"/>
      <w:r w:rsidRPr="00F5634C">
        <w:rPr>
          <w:rFonts w:cs="Times New Roman"/>
          <w:szCs w:val="24"/>
        </w:rPr>
        <w:t xml:space="preserve"> be effective on this day for this reason.  And that's one of the things I really understood over there was a good teacher's not </w:t>
      </w:r>
      <w:proofErr w:type="spellStart"/>
      <w:r w:rsidRPr="00F5634C">
        <w:rPr>
          <w:rFonts w:cs="Times New Roman"/>
          <w:szCs w:val="24"/>
        </w:rPr>
        <w:t>gonna</w:t>
      </w:r>
      <w:proofErr w:type="spellEnd"/>
      <w:r w:rsidRPr="00F5634C">
        <w:rPr>
          <w:rFonts w:cs="Times New Roman"/>
          <w:szCs w:val="24"/>
        </w:rPr>
        <w:t xml:space="preserve"> do things according to a book or according to a fixed schedule, it doesn't work like that.  You get it when you need it.  And as soon as that idea popped into my head I thought, that makes a lot of sense.  Before I went to India, that's how I was taught I just didn't realize it.  I think that had a huge impact on how I learn.  </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So how does that fit into a structured setting like a school where there are certain requirements as well as fit into a classroom setting where you have more than one student at a time.</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Tim:  Well, espe</w:t>
      </w:r>
      <w:r>
        <w:rPr>
          <w:rFonts w:cs="Times New Roman"/>
          <w:szCs w:val="24"/>
        </w:rPr>
        <w:t>cially in performance you can't—</w:t>
      </w:r>
      <w:r w:rsidRPr="00F5634C">
        <w:rPr>
          <w:rFonts w:cs="Times New Roman"/>
          <w:szCs w:val="24"/>
        </w:rPr>
        <w:t xml:space="preserve">if you look at the way that those performance classes are structured, in other words, I told you from the beginning we're not </w:t>
      </w:r>
      <w:proofErr w:type="spellStart"/>
      <w:r w:rsidRPr="00F5634C">
        <w:rPr>
          <w:rFonts w:cs="Times New Roman"/>
          <w:szCs w:val="24"/>
        </w:rPr>
        <w:t>gonna</w:t>
      </w:r>
      <w:proofErr w:type="spellEnd"/>
      <w:r w:rsidRPr="00F5634C">
        <w:rPr>
          <w:rFonts w:cs="Times New Roman"/>
          <w:szCs w:val="24"/>
        </w:rPr>
        <w:t xml:space="preserve"> use charts, I don't think we used charts onc</w:t>
      </w:r>
      <w:r>
        <w:rPr>
          <w:rFonts w:cs="Times New Roman"/>
          <w:szCs w:val="24"/>
        </w:rPr>
        <w:t>e.  I don't know that I've ever</w:t>
      </w:r>
      <w:r w:rsidRPr="00F5634C">
        <w:rPr>
          <w:rFonts w:cs="Times New Roman"/>
          <w:szCs w:val="24"/>
        </w:rPr>
        <w:t xml:space="preserve"> really used charts in any of those classes.  And one of the reasons I prefer to do things that was is because, in my mind, to my understanding, your ears are the most important thing as a musician.  So what better </w:t>
      </w:r>
      <w:proofErr w:type="gramStart"/>
      <w:r w:rsidRPr="00F5634C">
        <w:rPr>
          <w:rFonts w:cs="Times New Roman"/>
          <w:szCs w:val="24"/>
        </w:rPr>
        <w:t>way to strengthen your ears than to have you use</w:t>
      </w:r>
      <w:proofErr w:type="gramEnd"/>
      <w:r w:rsidRPr="00F5634C">
        <w:rPr>
          <w:rFonts w:cs="Times New Roman"/>
          <w:szCs w:val="24"/>
        </w:rPr>
        <w:t xml:space="preserve"> them all the time.  So I think that's just sort of a corollary to that, which is you have to use the skills that are important to a musician to be a good musician.</w:t>
      </w:r>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AE18E2" w:rsidP="0030451B">
      <w:pPr>
        <w:autoSpaceDE w:val="0"/>
        <w:autoSpaceDN w:val="0"/>
        <w:adjustRightInd w:val="0"/>
        <w:spacing w:line="240" w:lineRule="auto"/>
        <w:ind w:firstLine="0"/>
        <w:rPr>
          <w:rFonts w:cs="Times New Roman"/>
          <w:szCs w:val="24"/>
        </w:rPr>
      </w:pPr>
      <w:r>
        <w:rPr>
          <w:rFonts w:cs="Times New Roman"/>
          <w:szCs w:val="24"/>
        </w:rPr>
        <w:t>Author:</w:t>
      </w:r>
      <w:r w:rsidR="0030451B" w:rsidRPr="00F5634C">
        <w:rPr>
          <w:rFonts w:cs="Times New Roman"/>
          <w:szCs w:val="24"/>
        </w:rPr>
        <w:t xml:space="preserve">  So, what if someone comes in, you have a group of five or six, and you have one student that doesn't have a very good ear.</w:t>
      </w:r>
      <w:r w:rsidR="0030451B">
        <w:rPr>
          <w:rFonts w:cs="Times New Roman"/>
          <w:szCs w:val="24"/>
        </w:rPr>
        <w:t xml:space="preserve">  How does that fit into</w:t>
      </w:r>
      <w:proofErr w:type="gramStart"/>
      <w:r w:rsidR="0030451B">
        <w:rPr>
          <w:rFonts w:cs="Times New Roman"/>
          <w:szCs w:val="24"/>
        </w:rPr>
        <w:t>—</w:t>
      </w:r>
      <w:proofErr w:type="gramEnd"/>
    </w:p>
    <w:p w:rsidR="0030451B" w:rsidRPr="00F5634C" w:rsidRDefault="0030451B" w:rsidP="0030451B">
      <w:pPr>
        <w:autoSpaceDE w:val="0"/>
        <w:autoSpaceDN w:val="0"/>
        <w:adjustRightInd w:val="0"/>
        <w:spacing w:line="240" w:lineRule="auto"/>
        <w:ind w:firstLine="0"/>
        <w:rPr>
          <w:rFonts w:cs="Times New Roman"/>
          <w:szCs w:val="24"/>
        </w:rPr>
      </w:pPr>
    </w:p>
    <w:p w:rsidR="0030451B" w:rsidRPr="00F5634C" w:rsidRDefault="0030451B" w:rsidP="0030451B">
      <w:pPr>
        <w:autoSpaceDE w:val="0"/>
        <w:autoSpaceDN w:val="0"/>
        <w:adjustRightInd w:val="0"/>
        <w:spacing w:line="240" w:lineRule="auto"/>
        <w:ind w:firstLine="0"/>
        <w:rPr>
          <w:rFonts w:cs="Times New Roman"/>
          <w:szCs w:val="24"/>
        </w:rPr>
      </w:pPr>
      <w:r w:rsidRPr="00F5634C">
        <w:rPr>
          <w:rFonts w:cs="Times New Roman"/>
          <w:szCs w:val="24"/>
        </w:rPr>
        <w:t xml:space="preserve">Tim:  So that happens.  That happened in another group last semester.  And what happens then is you have to actually, you </w:t>
      </w:r>
      <w:proofErr w:type="spellStart"/>
      <w:r w:rsidRPr="00F5634C">
        <w:rPr>
          <w:rFonts w:cs="Times New Roman"/>
          <w:szCs w:val="24"/>
        </w:rPr>
        <w:t>gotta</w:t>
      </w:r>
      <w:proofErr w:type="spellEnd"/>
      <w:r w:rsidRPr="00F5634C">
        <w:rPr>
          <w:rFonts w:cs="Times New Roman"/>
          <w:szCs w:val="24"/>
        </w:rPr>
        <w:t xml:space="preserve"> take time and spend time with that person.  You </w:t>
      </w:r>
      <w:proofErr w:type="spellStart"/>
      <w:r w:rsidRPr="00F5634C">
        <w:rPr>
          <w:rFonts w:cs="Times New Roman"/>
          <w:szCs w:val="24"/>
        </w:rPr>
        <w:t>gotta</w:t>
      </w:r>
      <w:proofErr w:type="spellEnd"/>
      <w:r w:rsidRPr="00F5634C">
        <w:rPr>
          <w:rFonts w:cs="Times New Roman"/>
          <w:szCs w:val="24"/>
        </w:rPr>
        <w:t xml:space="preserve"> say, you guys work on this, let me get with this person, let's work on this part, </w:t>
      </w:r>
      <w:proofErr w:type="gramStart"/>
      <w:r w:rsidRPr="00F5634C">
        <w:rPr>
          <w:rFonts w:cs="Times New Roman"/>
          <w:szCs w:val="24"/>
        </w:rPr>
        <w:t>no that's not right</w:t>
      </w:r>
      <w:proofErr w:type="gramEnd"/>
      <w:r w:rsidRPr="00F5634C">
        <w:rPr>
          <w:rFonts w:cs="Times New Roman"/>
          <w:szCs w:val="24"/>
        </w:rPr>
        <w:t>.  Basically it turns into more of a specific problem solving slash tutoring.</w:t>
      </w:r>
    </w:p>
    <w:p w:rsidR="006D2D0C" w:rsidRPr="006D2D0C" w:rsidRDefault="006D2D0C" w:rsidP="0030451B">
      <w:pPr>
        <w:pStyle w:val="Heading1"/>
        <w:ind w:firstLine="0"/>
        <w:jc w:val="left"/>
        <w:sectPr w:rsidR="006D2D0C" w:rsidRPr="006D2D0C" w:rsidSect="00C62247">
          <w:pgSz w:w="12240" w:h="15840"/>
          <w:pgMar w:top="1440" w:right="1440" w:bottom="1440" w:left="3168" w:header="720" w:footer="720" w:gutter="0"/>
          <w:lnNumType w:countBy="1" w:restart="newSection"/>
          <w:cols w:space="720"/>
          <w:docGrid w:linePitch="360"/>
        </w:sectPr>
      </w:pPr>
    </w:p>
    <w:p w:rsidR="00FD7BB9" w:rsidRDefault="00FD7BB9" w:rsidP="00A56FF7">
      <w:pPr>
        <w:pStyle w:val="Heading2"/>
        <w:jc w:val="center"/>
      </w:pPr>
      <w:bookmarkStart w:id="206" w:name="_Toc447977510"/>
      <w:r>
        <w:lastRenderedPageBreak/>
        <w:t>S</w:t>
      </w:r>
      <w:r w:rsidR="00867692">
        <w:t>tudent Interview</w:t>
      </w:r>
      <w:r>
        <w:t xml:space="preserve"> 1</w:t>
      </w:r>
      <w:bookmarkEnd w:id="206"/>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DATE: 10/23/2013</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TIME: 12:00 PM</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P</w:t>
      </w:r>
      <w:r w:rsidR="00166DEC">
        <w:rPr>
          <w:rFonts w:cs="Times New Roman"/>
          <w:szCs w:val="24"/>
        </w:rPr>
        <w:t>LACE: Restaurant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INTERVIEWEE: Stan (student participant)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AGE: 26</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INSTRUMENT(S) PLAYED: electric guitar, slide guitar, keys</w:t>
      </w:r>
    </w:p>
    <w:p w:rsidR="00FD7BB9" w:rsidRDefault="00FD7BB9" w:rsidP="00FD7BB9">
      <w:pPr>
        <w:autoSpaceDE w:val="0"/>
        <w:autoSpaceDN w:val="0"/>
        <w:adjustRightInd w:val="0"/>
        <w:spacing w:line="240" w:lineRule="auto"/>
        <w:ind w:firstLine="0"/>
        <w:rPr>
          <w:rFonts w:cs="Times New Roman"/>
          <w:szCs w:val="24"/>
        </w:rPr>
      </w:pPr>
    </w:p>
    <w:p w:rsidR="00FD7BB9" w:rsidRDefault="007720E2" w:rsidP="00FD7BB9">
      <w:pPr>
        <w:autoSpaceDE w:val="0"/>
        <w:autoSpaceDN w:val="0"/>
        <w:adjustRightInd w:val="0"/>
        <w:spacing w:line="240" w:lineRule="auto"/>
        <w:ind w:firstLine="0"/>
        <w:rPr>
          <w:rFonts w:cs="Times New Roman"/>
          <w:szCs w:val="24"/>
        </w:rPr>
      </w:pPr>
      <w:r>
        <w:rPr>
          <w:rFonts w:cs="Times New Roman"/>
          <w:szCs w:val="24"/>
        </w:rPr>
        <w:t>TIME AT SCHOOL: currently in third</w:t>
      </w:r>
      <w:r w:rsidR="00FD7BB9">
        <w:rPr>
          <w:rFonts w:cs="Times New Roman"/>
          <w:szCs w:val="24"/>
        </w:rPr>
        <w:t xml:space="preserve"> semester</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(Start of Interview)</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If I were considering being a student here, how would you explain to me what it is going to be like?</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Well, um—there is a big focus on music business, which was a surprise to me when I came in.  I was of the mind it was going to be more like MI or </w:t>
      </w:r>
      <w:proofErr w:type="spellStart"/>
      <w:r>
        <w:rPr>
          <w:rFonts w:cs="Times New Roman"/>
          <w:szCs w:val="24"/>
        </w:rPr>
        <w:t>Berklee</w:t>
      </w:r>
      <w:proofErr w:type="spellEnd"/>
      <w:r>
        <w:rPr>
          <w:rFonts w:cs="Times New Roman"/>
          <w:szCs w:val="24"/>
        </w:rPr>
        <w:t xml:space="preserve">—a chops school.  You know what the term "chops" means right?  Um, you know I was really nervous when I applied and you know worried about how I would stand up with a lot of the players because I'm a little older than a lot of these guys; I didn't want to be that old guy who sucks you know, and I was actually really surprised whenever I moved here that I was one of the better musicians, you know, being entirely self-taught.  But there is a huge focus on business as opposed to performance as far as uh—you go to like Musician's Institute or </w:t>
      </w:r>
      <w:proofErr w:type="spellStart"/>
      <w:r>
        <w:rPr>
          <w:rFonts w:cs="Times New Roman"/>
          <w:szCs w:val="24"/>
        </w:rPr>
        <w:t>Berklee</w:t>
      </w:r>
      <w:proofErr w:type="spellEnd"/>
      <w:r>
        <w:rPr>
          <w:rFonts w:cs="Times New Roman"/>
          <w:szCs w:val="24"/>
        </w:rPr>
        <w:t xml:space="preserve"> they have a whole semester long classes dedicated to a single genre of music or a specific technique, or you know, soloing or something like that or—whereas here all these things were lumped into a general class at first.  My first semester we had music </w:t>
      </w:r>
      <w:proofErr w:type="gramStart"/>
      <w:r>
        <w:rPr>
          <w:rFonts w:cs="Times New Roman"/>
          <w:szCs w:val="24"/>
        </w:rPr>
        <w:t>fundamentals,</w:t>
      </w:r>
      <w:proofErr w:type="gramEnd"/>
      <w:r>
        <w:rPr>
          <w:rFonts w:cs="Times New Roman"/>
          <w:szCs w:val="24"/>
        </w:rPr>
        <w:t xml:space="preserve"> and that kind of taught you how to read music, which I didn't know how to do, which was—I enjoyed that a lot.  </w:t>
      </w:r>
      <w:proofErr w:type="gramStart"/>
      <w:r>
        <w:rPr>
          <w:rFonts w:cs="Times New Roman"/>
          <w:szCs w:val="24"/>
        </w:rPr>
        <w:t>And gave you a general base line of theory, which I had that theoretical knowledge already, I just couldn't read music.</w:t>
      </w:r>
      <w:proofErr w:type="gramEnd"/>
      <w:r>
        <w:rPr>
          <w:rFonts w:cs="Times New Roman"/>
          <w:szCs w:val="24"/>
        </w:rPr>
        <w:t xml:space="preserve">  But, I was excited up to doing that, but I was really disappointed to find out in my second semester we didn't do anything with reading music at all.  So, you know, I would have liked to have, immediately after gaining the skills to go right in and apply them.  We didn't really do that; that kind of sucked.  Se la vie I guess.  Again there's this big focus on business, which I've said twice already.  And uh, I don't know if I want to complain about that </w:t>
      </w:r>
      <w:proofErr w:type="spellStart"/>
      <w:r>
        <w:rPr>
          <w:rFonts w:cs="Times New Roman"/>
          <w:szCs w:val="24"/>
        </w:rPr>
        <w:t>'cause</w:t>
      </w:r>
      <w:proofErr w:type="spellEnd"/>
      <w:r>
        <w:rPr>
          <w:rFonts w:cs="Times New Roman"/>
          <w:szCs w:val="24"/>
        </w:rPr>
        <w:t xml:space="preserve"> that kind of sets the school apart from a lot of the other ones, but I also don't think that—if you can't play, </w:t>
      </w:r>
      <w:proofErr w:type="spellStart"/>
      <w:r>
        <w:rPr>
          <w:rFonts w:cs="Times New Roman"/>
          <w:szCs w:val="24"/>
        </w:rPr>
        <w:t>ya</w:t>
      </w:r>
      <w:proofErr w:type="spellEnd"/>
      <w:r>
        <w:rPr>
          <w:rFonts w:cs="Times New Roman"/>
          <w:szCs w:val="24"/>
        </w:rPr>
        <w:t xml:space="preserve"> know, all the business knowledge in the world isn't going </w:t>
      </w:r>
      <w:r>
        <w:rPr>
          <w:rFonts w:cs="Times New Roman"/>
          <w:szCs w:val="24"/>
        </w:rPr>
        <w:lastRenderedPageBreak/>
        <w:t>to help you.  I would like to see it lean a little bit more to, you know, being slightly more chops focused.  For instance now we don't have, um—we lost 3 classes from the second to the third semester, um—styles, which was genre studies, you'd learn some jazz, learn some R&amp;B, learn some you know fusion, metal.  Now we don't have that class.  We don't have technical development anymore; it's all lumped into a 30 minute class which is called applied studies which I'm sure you'll sit through there and it’s just like a get down, I tune up, I'm warmed up, oh class is over.</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Is that individual or is that a group lesson.</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It's an individual lesson, which is a boon, but at the same time </w:t>
      </w:r>
      <w:proofErr w:type="gramStart"/>
      <w:r>
        <w:rPr>
          <w:rFonts w:cs="Times New Roman"/>
          <w:szCs w:val="24"/>
        </w:rPr>
        <w:t>it's</w:t>
      </w:r>
      <w:proofErr w:type="gramEnd"/>
      <w:r>
        <w:rPr>
          <w:rFonts w:cs="Times New Roman"/>
          <w:szCs w:val="24"/>
        </w:rPr>
        <w:t xml:space="preserve"> like, dude, you know. You can't learn anything in 30 minutes.  You've taken a four hour block of classes and condensed it into a half an hour a week.  That doesn’t' seem too smart to me.</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What has that been replaced with?</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Applied lessons—that half hour</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But you've gone from 4 hours to 30 minutes.  Are there other classes that fill in those credit hours?</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Well, I don't know how many culture classes there were before they did this, but I've had 3 semesters of </w:t>
      </w:r>
      <w:r w:rsidR="00861E6C">
        <w:rPr>
          <w:rFonts w:cs="Times New Roman"/>
          <w:szCs w:val="24"/>
        </w:rPr>
        <w:t>M</w:t>
      </w:r>
      <w:r>
        <w:rPr>
          <w:rFonts w:cs="Times New Roman"/>
          <w:szCs w:val="24"/>
        </w:rPr>
        <w:t xml:space="preserve">usic </w:t>
      </w:r>
      <w:r w:rsidR="00861E6C">
        <w:rPr>
          <w:rFonts w:cs="Times New Roman"/>
          <w:szCs w:val="24"/>
        </w:rPr>
        <w:t>C</w:t>
      </w:r>
      <w:r>
        <w:rPr>
          <w:rFonts w:cs="Times New Roman"/>
          <w:szCs w:val="24"/>
        </w:rPr>
        <w:t>ulture and it’s the same class every semester; we're going to learn about rap, we're going to learn about country</w:t>
      </w:r>
      <w:r w:rsidR="004A67F8">
        <w:rPr>
          <w:rFonts w:cs="Times New Roman"/>
          <w:szCs w:val="24"/>
        </w:rPr>
        <w:t xml:space="preserve">, we're going to learn about (inaudible) </w:t>
      </w:r>
      <w:r>
        <w:rPr>
          <w:rFonts w:cs="Times New Roman"/>
          <w:szCs w:val="24"/>
        </w:rPr>
        <w:t>rock.  And it's like, “Hey man, I already know all of this”.</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Is it taught by the same person, or different people?</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w:t>
      </w:r>
      <w:proofErr w:type="gramStart"/>
      <w:r>
        <w:rPr>
          <w:rFonts w:cs="Times New Roman"/>
          <w:szCs w:val="24"/>
        </w:rPr>
        <w:t>It's</w:t>
      </w:r>
      <w:proofErr w:type="gramEnd"/>
      <w:r>
        <w:rPr>
          <w:rFonts w:cs="Times New Roman"/>
          <w:szCs w:val="24"/>
        </w:rPr>
        <w:t xml:space="preserve"> 3 different professors, and they all teach the same curriculum.  I don't know if there is supposed to be differences, I couldn't tell you.  I feel</w:t>
      </w:r>
      <w:proofErr w:type="gramStart"/>
      <w:r>
        <w:rPr>
          <w:rFonts w:cs="Times New Roman"/>
          <w:szCs w:val="24"/>
        </w:rPr>
        <w:t>,</w:t>
      </w:r>
      <w:proofErr w:type="gramEnd"/>
      <w:r>
        <w:rPr>
          <w:rFonts w:cs="Times New Roman"/>
          <w:szCs w:val="24"/>
        </w:rPr>
        <w:t xml:space="preserve"> I feel like if you want to go to music school you should know this stuff already.  Like, you should know who the Beatles were and why the Beatles were influential, you know.  Like, I've met people here who have never heard Pink Floyd.  I'm like "How do you do that?  I understand that you're a country musician, but how do you go through life never hearing a Pink Floyd song”?  I guess for those people—you know, maybe you need culture studies, but three semesters of it, I don't see the point.</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tell me a little bit more about the teachers.  </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Individually they are all great.  I like all of them.  I don't think there is one teach</w:t>
      </w:r>
      <w:r w:rsidR="007864E2">
        <w:rPr>
          <w:rFonts w:cs="Times New Roman"/>
          <w:szCs w:val="24"/>
        </w:rPr>
        <w:t>er I don't like.  (Teacher 1)</w:t>
      </w:r>
      <w:r>
        <w:rPr>
          <w:rFonts w:cs="Times New Roman"/>
          <w:szCs w:val="24"/>
        </w:rPr>
        <w:t xml:space="preserve"> has been a huge influ</w:t>
      </w:r>
      <w:r w:rsidR="007864E2">
        <w:rPr>
          <w:rFonts w:cs="Times New Roman"/>
          <w:szCs w:val="24"/>
        </w:rPr>
        <w:t>ence on my playing, (teacher’s full name)</w:t>
      </w:r>
      <w:r>
        <w:rPr>
          <w:rFonts w:cs="Times New Roman"/>
          <w:szCs w:val="24"/>
        </w:rPr>
        <w:t xml:space="preserve">.  He's the guy that introduced me to modal playing and, </w:t>
      </w:r>
      <w:r>
        <w:rPr>
          <w:rFonts w:cs="Times New Roman"/>
          <w:szCs w:val="24"/>
        </w:rPr>
        <w:lastRenderedPageBreak/>
        <w:t xml:space="preserve">he's probably the single biggest influence on my guitar playing.  If one day I'm in a magazine interview, I'm </w:t>
      </w:r>
      <w:proofErr w:type="spellStart"/>
      <w:r>
        <w:rPr>
          <w:rFonts w:cs="Times New Roman"/>
          <w:szCs w:val="24"/>
        </w:rPr>
        <w:t>gonna</w:t>
      </w:r>
      <w:proofErr w:type="spellEnd"/>
      <w:r>
        <w:rPr>
          <w:rFonts w:cs="Times New Roman"/>
          <w:szCs w:val="24"/>
        </w:rPr>
        <w:t xml:space="preserve"> tell </w:t>
      </w:r>
      <w:r w:rsidR="007864E2">
        <w:rPr>
          <w:rFonts w:cs="Times New Roman"/>
          <w:szCs w:val="24"/>
        </w:rPr>
        <w:t>them to check out (Teacher 1)</w:t>
      </w:r>
      <w:r>
        <w:rPr>
          <w:rFonts w:cs="Times New Roman"/>
          <w:szCs w:val="24"/>
        </w:rPr>
        <w:t xml:space="preserve"> </w:t>
      </w:r>
      <w:proofErr w:type="spellStart"/>
      <w:r>
        <w:rPr>
          <w:rFonts w:cs="Times New Roman"/>
          <w:szCs w:val="24"/>
        </w:rPr>
        <w:t>'cause</w:t>
      </w:r>
      <w:proofErr w:type="spellEnd"/>
      <w:r>
        <w:rPr>
          <w:rFonts w:cs="Times New Roman"/>
          <w:szCs w:val="24"/>
        </w:rPr>
        <w:t xml:space="preserve"> that dude is amazing.  He's one of the greatest musicians I've ever met.  You know, my first semester there was a singer who was teaching us the busin</w:t>
      </w:r>
      <w:r w:rsidR="007864E2">
        <w:rPr>
          <w:rFonts w:cs="Times New Roman"/>
          <w:szCs w:val="24"/>
        </w:rPr>
        <w:t xml:space="preserve">ess </w:t>
      </w:r>
      <w:proofErr w:type="gramStart"/>
      <w:r w:rsidR="007864E2">
        <w:rPr>
          <w:rFonts w:cs="Times New Roman"/>
          <w:szCs w:val="24"/>
        </w:rPr>
        <w:t>class,</w:t>
      </w:r>
      <w:proofErr w:type="gramEnd"/>
      <w:r w:rsidR="007864E2">
        <w:rPr>
          <w:rFonts w:cs="Times New Roman"/>
          <w:szCs w:val="24"/>
        </w:rPr>
        <w:t xml:space="preserve"> his name was (Teacher 2)</w:t>
      </w:r>
      <w:r>
        <w:rPr>
          <w:rFonts w:cs="Times New Roman"/>
          <w:szCs w:val="24"/>
        </w:rPr>
        <w:t xml:space="preserve">.  He had some interesting stories to tell about </w:t>
      </w:r>
      <w:proofErr w:type="spellStart"/>
      <w:r>
        <w:rPr>
          <w:rFonts w:cs="Times New Roman"/>
          <w:szCs w:val="24"/>
        </w:rPr>
        <w:t>livin</w:t>
      </w:r>
      <w:proofErr w:type="spellEnd"/>
      <w:r>
        <w:rPr>
          <w:rFonts w:cs="Times New Roman"/>
          <w:szCs w:val="24"/>
        </w:rPr>
        <w:t xml:space="preserve">' in Nashville and </w:t>
      </w:r>
      <w:proofErr w:type="spellStart"/>
      <w:r>
        <w:rPr>
          <w:rFonts w:cs="Times New Roman"/>
          <w:szCs w:val="24"/>
        </w:rPr>
        <w:t>livin</w:t>
      </w:r>
      <w:proofErr w:type="spellEnd"/>
      <w:r>
        <w:rPr>
          <w:rFonts w:cs="Times New Roman"/>
          <w:szCs w:val="24"/>
        </w:rPr>
        <w:t>' in L.A.  And, you know, hearing and learning about that stuff that's always great, you know—his class I enjoyed a lot.  The staff is great, I just don't—my complaints are more with the curriculum than with the staff.  I think all the teachers here, all the staff, they're all—would it be faculty?  Teachers are faculty—</w:t>
      </w:r>
      <w:proofErr w:type="gramStart"/>
      <w:r>
        <w:rPr>
          <w:rFonts w:cs="Times New Roman"/>
          <w:szCs w:val="24"/>
        </w:rPr>
        <w:t>all of the</w:t>
      </w:r>
      <w:proofErr w:type="gramEnd"/>
      <w:r>
        <w:rPr>
          <w:rFonts w:cs="Times New Roman"/>
          <w:szCs w:val="24"/>
        </w:rPr>
        <w:t xml:space="preserve"> faculty is great.  And, I just think it is ridiculous that we have three culture classes that are </w:t>
      </w:r>
      <w:proofErr w:type="spellStart"/>
      <w:r>
        <w:rPr>
          <w:rFonts w:cs="Times New Roman"/>
          <w:szCs w:val="24"/>
        </w:rPr>
        <w:t>gonna</w:t>
      </w:r>
      <w:proofErr w:type="spellEnd"/>
      <w:r>
        <w:rPr>
          <w:rFonts w:cs="Times New Roman"/>
          <w:szCs w:val="24"/>
        </w:rPr>
        <w:t xml:space="preserve"> study the same genres of music.  </w:t>
      </w:r>
      <w:proofErr w:type="gramStart"/>
      <w:r>
        <w:rPr>
          <w:rFonts w:cs="Times New Roman"/>
          <w:szCs w:val="24"/>
        </w:rPr>
        <w:t>When that block could be spent on uh, a reading class.</w:t>
      </w:r>
      <w:proofErr w:type="gramEnd"/>
      <w:r>
        <w:rPr>
          <w:rFonts w:cs="Times New Roman"/>
          <w:szCs w:val="24"/>
        </w:rPr>
        <w:t xml:space="preserve">  A music reading class, or a, you know</w:t>
      </w:r>
      <w:proofErr w:type="gramStart"/>
      <w:r>
        <w:rPr>
          <w:rFonts w:cs="Times New Roman"/>
          <w:szCs w:val="24"/>
        </w:rPr>
        <w:t>,  another</w:t>
      </w:r>
      <w:proofErr w:type="gramEnd"/>
      <w:r>
        <w:rPr>
          <w:rFonts w:cs="Times New Roman"/>
          <w:szCs w:val="24"/>
        </w:rPr>
        <w:t xml:space="preserve"> technical development class or something like that.  The applied lessons are great because, you have someone like me who goes into technical development and it's like we're going to go over the five positions of the pentatonic scale, and I was like "I already know the five positions of the pentatonic scale."  Where your applied studies class you can be like, "Well you already know this, so let's get you started on this technique" but, half an hour, I mean that's not nearly long enough time.  As far as the teachers go, there all great.</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do you have much, many options?  You said you've taken basically the same class 3 times.  Do you many options in the courses you take or </w:t>
      </w:r>
      <w:proofErr w:type="gramStart"/>
      <w:r w:rsidR="00FD7BB9">
        <w:rPr>
          <w:rFonts w:cs="Times New Roman"/>
          <w:szCs w:val="24"/>
        </w:rPr>
        <w:t>is</w:t>
      </w:r>
      <w:proofErr w:type="gramEnd"/>
      <w:r w:rsidR="00FD7BB9">
        <w:rPr>
          <w:rFonts w:cs="Times New Roman"/>
          <w:szCs w:val="24"/>
        </w:rPr>
        <w:t xml:space="preserve"> it prescribed?</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When I first came here my entire—I was enrolled by the school; registered by the school.  I didn't pick any of my classes.  Then my second semester they moved to self-registration and self-enrollment.  I still had to select the </w:t>
      </w:r>
      <w:proofErr w:type="gramStart"/>
      <w:r>
        <w:rPr>
          <w:rFonts w:cs="Times New Roman"/>
          <w:szCs w:val="24"/>
        </w:rPr>
        <w:t>classes,</w:t>
      </w:r>
      <w:proofErr w:type="gramEnd"/>
      <w:r>
        <w:rPr>
          <w:rFonts w:cs="Times New Roman"/>
          <w:szCs w:val="24"/>
        </w:rPr>
        <w:t xml:space="preserve"> I just punched them in myself basically.  This semester I had a little bit more </w:t>
      </w:r>
      <w:proofErr w:type="gramStart"/>
      <w:r>
        <w:rPr>
          <w:rFonts w:cs="Times New Roman"/>
          <w:szCs w:val="24"/>
        </w:rPr>
        <w:t>leeway,</w:t>
      </w:r>
      <w:proofErr w:type="gramEnd"/>
      <w:r>
        <w:rPr>
          <w:rFonts w:cs="Times New Roman"/>
          <w:szCs w:val="24"/>
        </w:rPr>
        <w:t xml:space="preserve"> I pleaded my case to </w:t>
      </w:r>
      <w:r w:rsidR="007720E2">
        <w:rPr>
          <w:rFonts w:cs="Times New Roman"/>
          <w:szCs w:val="24"/>
        </w:rPr>
        <w:t>(two administrators)</w:t>
      </w:r>
      <w:r>
        <w:rPr>
          <w:rFonts w:cs="Times New Roman"/>
          <w:szCs w:val="24"/>
        </w:rPr>
        <w:t xml:space="preserve"> and got signed up into a keyboard class, and next semester they told me I could take a vocal class too.  There's a little bit more freedom now, not much, but a little bit more.</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Do you think that is because you are in you second year, or do you think that is because you pleaded your case?</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I think that is the direction the school is moving in.  I would like to see an even wider selection.  Like I would like to see them adopt, like an MI system—like you have a country class, you have a blues class; I think that would be more beneficial, but that's one man's opinion.</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What about the location and the facilities.  You're not from </w:t>
      </w:r>
      <w:r w:rsidR="007720E2">
        <w:rPr>
          <w:rFonts w:cs="Times New Roman"/>
          <w:szCs w:val="24"/>
        </w:rPr>
        <w:t>this c</w:t>
      </w:r>
      <w:r w:rsidR="00FD7BB9">
        <w:rPr>
          <w:rFonts w:cs="Times New Roman"/>
          <w:szCs w:val="24"/>
        </w:rPr>
        <w:t>ity, so how does this strike you—location and then the facilities?</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lastRenderedPageBreak/>
        <w:t xml:space="preserve">Stan:  It's a cool place to be.  This is </w:t>
      </w:r>
      <w:r w:rsidR="007720E2">
        <w:rPr>
          <w:rFonts w:cs="Times New Roman"/>
          <w:szCs w:val="24"/>
        </w:rPr>
        <w:t>(school’s location)</w:t>
      </w:r>
      <w:r>
        <w:rPr>
          <w:rFonts w:cs="Times New Roman"/>
          <w:szCs w:val="24"/>
        </w:rPr>
        <w:t xml:space="preserve">; this is like the tourist spot for some reason.  We've got bars, a movie theater, and restaurants I don't—it's certainly not </w:t>
      </w:r>
      <w:r w:rsidR="007720E2">
        <w:rPr>
          <w:rFonts w:cs="Times New Roman"/>
          <w:szCs w:val="24"/>
        </w:rPr>
        <w:t>(another city)</w:t>
      </w:r>
      <w:r>
        <w:rPr>
          <w:rFonts w:cs="Times New Roman"/>
          <w:szCs w:val="24"/>
        </w:rPr>
        <w:t xml:space="preserve">.  But, this is the spot, this is the </w:t>
      </w:r>
      <w:proofErr w:type="spellStart"/>
      <w:r>
        <w:rPr>
          <w:rFonts w:cs="Times New Roman"/>
          <w:szCs w:val="24"/>
        </w:rPr>
        <w:t>happenin</w:t>
      </w:r>
      <w:proofErr w:type="spellEnd"/>
      <w:r>
        <w:rPr>
          <w:rFonts w:cs="Times New Roman"/>
          <w:szCs w:val="24"/>
        </w:rPr>
        <w:t xml:space="preserve">' place.  It's a great </w:t>
      </w:r>
      <w:proofErr w:type="gramStart"/>
      <w:r>
        <w:rPr>
          <w:rFonts w:cs="Times New Roman"/>
          <w:szCs w:val="24"/>
        </w:rPr>
        <w:t>location,</w:t>
      </w:r>
      <w:proofErr w:type="gramEnd"/>
      <w:r>
        <w:rPr>
          <w:rFonts w:cs="Times New Roman"/>
          <w:szCs w:val="24"/>
        </w:rPr>
        <w:t xml:space="preserve"> I live less than half a mile away over in regency tower, so the location as far as that goes is great for me.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What about for music related—</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I think this is where most music gets played in town, you know there are a lot of different venues.  I don't know if really the location would affect that at all.  Maybe if we were doing more, like </w:t>
      </w:r>
      <w:proofErr w:type="spellStart"/>
      <w:r>
        <w:rPr>
          <w:rFonts w:cs="Times New Roman"/>
          <w:szCs w:val="24"/>
        </w:rPr>
        <w:t>gettin</w:t>
      </w:r>
      <w:proofErr w:type="spellEnd"/>
      <w:r>
        <w:rPr>
          <w:rFonts w:cs="Times New Roman"/>
          <w:szCs w:val="24"/>
        </w:rPr>
        <w:t>' the bands out there playing in bars, playing in venues you know—more would—maybe I would see this as being more beneficial but, for—really any place would have done I guess, in my opinion.  It's cool though; the parking sucks.  I'm tired of walking like a mile to school every day carrying all my crap, but oh well.</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Get you a bike with a trailer or something.</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I'm thinking, you know if I wasn't so worried about breaking my guitar I'd use a gig bag; but it's a $2000 instrument you know, I'm not—you know.</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What about the facilities and the building and stuff like that?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Eh, </w:t>
      </w:r>
      <w:proofErr w:type="gramStart"/>
      <w:r>
        <w:rPr>
          <w:rFonts w:cs="Times New Roman"/>
          <w:szCs w:val="24"/>
        </w:rPr>
        <w:t>there's</w:t>
      </w:r>
      <w:proofErr w:type="gramEnd"/>
      <w:r>
        <w:rPr>
          <w:rFonts w:cs="Times New Roman"/>
          <w:szCs w:val="24"/>
        </w:rPr>
        <w:t xml:space="preserve"> been some growing pains, you can tell; they're top notch, they've got decent equipment.  Actual tube amp which surprised me, I was expecting solid state.  They've put a little effort into everything, they've tried.  They're trying to do stuff.  I understand that you're not going to get $1000 tube amps in every room, but the fact that they managed to get a high quality piece of equipment you know, that's great.  It looks like they're expanding more; that'll be cool once that happens.  You know, they provide us with practice rooms; those were closed for a while due to some fire code; I don't really know exactly what was going on with that, but now apparently that's fixed.  I mean they care, you know, they're doing their part.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again, pretend like I'm a perspective student, what's my experience going to be like in terms of what I learn, like, am I learning most of my stuff in a classroom setting, in rehearsal time with other students, private instruction?</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You know, I mean with any instrument, I'm </w:t>
      </w:r>
      <w:proofErr w:type="spellStart"/>
      <w:r>
        <w:rPr>
          <w:rFonts w:cs="Times New Roman"/>
          <w:szCs w:val="24"/>
        </w:rPr>
        <w:t>gonna</w:t>
      </w:r>
      <w:proofErr w:type="spellEnd"/>
      <w:r>
        <w:rPr>
          <w:rFonts w:cs="Times New Roman"/>
          <w:szCs w:val="24"/>
        </w:rPr>
        <w:t xml:space="preserve"> have to be honest, your improvement is </w:t>
      </w:r>
      <w:proofErr w:type="spellStart"/>
      <w:r>
        <w:rPr>
          <w:rFonts w:cs="Times New Roman"/>
          <w:szCs w:val="24"/>
        </w:rPr>
        <w:t>gonna</w:t>
      </w:r>
      <w:proofErr w:type="spellEnd"/>
      <w:r>
        <w:rPr>
          <w:rFonts w:cs="Times New Roman"/>
          <w:szCs w:val="24"/>
        </w:rPr>
        <w:t xml:space="preserve"> come </w:t>
      </w:r>
      <w:proofErr w:type="spellStart"/>
      <w:r>
        <w:rPr>
          <w:rFonts w:cs="Times New Roman"/>
          <w:szCs w:val="24"/>
        </w:rPr>
        <w:t>sittin</w:t>
      </w:r>
      <w:proofErr w:type="spellEnd"/>
      <w:r>
        <w:rPr>
          <w:rFonts w:cs="Times New Roman"/>
          <w:szCs w:val="24"/>
        </w:rPr>
        <w:t xml:space="preserve">' in your bedroom by yourself, </w:t>
      </w:r>
      <w:proofErr w:type="spellStart"/>
      <w:r>
        <w:rPr>
          <w:rFonts w:cs="Times New Roman"/>
          <w:szCs w:val="24"/>
        </w:rPr>
        <w:t>ya</w:t>
      </w:r>
      <w:proofErr w:type="spellEnd"/>
      <w:r>
        <w:rPr>
          <w:rFonts w:cs="Times New Roman"/>
          <w:szCs w:val="24"/>
        </w:rPr>
        <w:t xml:space="preserve"> know, not going to parties, not </w:t>
      </w:r>
      <w:proofErr w:type="spellStart"/>
      <w:r>
        <w:rPr>
          <w:rFonts w:cs="Times New Roman"/>
          <w:szCs w:val="24"/>
        </w:rPr>
        <w:t>doin</w:t>
      </w:r>
      <w:proofErr w:type="spellEnd"/>
      <w:r>
        <w:rPr>
          <w:rFonts w:cs="Times New Roman"/>
          <w:szCs w:val="24"/>
        </w:rPr>
        <w:t xml:space="preserve">' stuff but playing your instrument.  You're </w:t>
      </w:r>
      <w:proofErr w:type="spellStart"/>
      <w:r>
        <w:rPr>
          <w:rFonts w:cs="Times New Roman"/>
          <w:szCs w:val="24"/>
        </w:rPr>
        <w:t>gonna</w:t>
      </w:r>
      <w:proofErr w:type="spellEnd"/>
      <w:r>
        <w:rPr>
          <w:rFonts w:cs="Times New Roman"/>
          <w:szCs w:val="24"/>
        </w:rPr>
        <w:t xml:space="preserve"> get the tools that you need, but you're not just by grace of coming to this school suddenly be an accomplished musician.  The actual curriculum is not, is not the best, but if you utilize the instructors, if you talk to them after class, and you ask them how to improve, what you're supposed to be doing, is this practice routine going to be great; if you really use them instead of just trying </w:t>
      </w:r>
      <w:r>
        <w:rPr>
          <w:rFonts w:cs="Times New Roman"/>
          <w:szCs w:val="24"/>
        </w:rPr>
        <w:lastRenderedPageBreak/>
        <w:t xml:space="preserve">to skate by you’re </w:t>
      </w:r>
      <w:proofErr w:type="spellStart"/>
      <w:r>
        <w:rPr>
          <w:rFonts w:cs="Times New Roman"/>
          <w:szCs w:val="24"/>
        </w:rPr>
        <w:t>gonna</w:t>
      </w:r>
      <w:proofErr w:type="spellEnd"/>
      <w:r>
        <w:rPr>
          <w:rFonts w:cs="Times New Roman"/>
          <w:szCs w:val="24"/>
        </w:rPr>
        <w:t xml:space="preserve"> see changes—and then go home and put it into practice.  You're </w:t>
      </w:r>
      <w:proofErr w:type="spellStart"/>
      <w:r>
        <w:rPr>
          <w:rFonts w:cs="Times New Roman"/>
          <w:szCs w:val="24"/>
        </w:rPr>
        <w:t>gonna</w:t>
      </w:r>
      <w:proofErr w:type="spellEnd"/>
      <w:r>
        <w:rPr>
          <w:rFonts w:cs="Times New Roman"/>
          <w:szCs w:val="24"/>
        </w:rPr>
        <w:t xml:space="preserve"> see improvements.</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Do most students take advantage of that.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No.  There is a—well most of the real losers have washed out already and not gone—but, there's a—it’s the sad fact that there's not really any real standards at the school, which—understandable, a new school opening up, you're </w:t>
      </w:r>
      <w:proofErr w:type="spellStart"/>
      <w:r>
        <w:rPr>
          <w:rFonts w:cs="Times New Roman"/>
          <w:szCs w:val="24"/>
        </w:rPr>
        <w:t>gonna</w:t>
      </w:r>
      <w:proofErr w:type="spellEnd"/>
      <w:r>
        <w:rPr>
          <w:rFonts w:cs="Times New Roman"/>
          <w:szCs w:val="24"/>
        </w:rPr>
        <w:t xml:space="preserve"> need to get a student body </w:t>
      </w:r>
      <w:proofErr w:type="spellStart"/>
      <w:r>
        <w:rPr>
          <w:rFonts w:cs="Times New Roman"/>
          <w:szCs w:val="24"/>
        </w:rPr>
        <w:t>ya</w:t>
      </w:r>
      <w:proofErr w:type="spellEnd"/>
      <w:r>
        <w:rPr>
          <w:rFonts w:cs="Times New Roman"/>
          <w:szCs w:val="24"/>
        </w:rPr>
        <w:t xml:space="preserve"> know, but—</w:t>
      </w:r>
      <w:proofErr w:type="spellStart"/>
      <w:r>
        <w:rPr>
          <w:rFonts w:cs="Times New Roman"/>
          <w:szCs w:val="24"/>
        </w:rPr>
        <w:t>Ya</w:t>
      </w:r>
      <w:proofErr w:type="spellEnd"/>
      <w:r>
        <w:rPr>
          <w:rFonts w:cs="Times New Roman"/>
          <w:szCs w:val="24"/>
        </w:rPr>
        <w:t xml:space="preserve"> know, I've met some kids who can't even play a C major scale or can't play a G chord, and it's like—or don't know what an octave is, and </w:t>
      </w:r>
      <w:r w:rsidR="00C8039C">
        <w:rPr>
          <w:rFonts w:cs="Times New Roman"/>
          <w:szCs w:val="24"/>
        </w:rPr>
        <w:t>it’s</w:t>
      </w:r>
      <w:r>
        <w:rPr>
          <w:rFonts w:cs="Times New Roman"/>
          <w:szCs w:val="24"/>
        </w:rPr>
        <w:t xml:space="preserve"> just like, “Man, dude, how'd you get in here”?  And it’s especially f</w:t>
      </w:r>
      <w:r w:rsidR="007720E2">
        <w:rPr>
          <w:rFonts w:cs="Times New Roman"/>
          <w:szCs w:val="24"/>
        </w:rPr>
        <w:t>rustrating when you're in a (school)</w:t>
      </w:r>
      <w:r>
        <w:rPr>
          <w:rFonts w:cs="Times New Roman"/>
          <w:szCs w:val="24"/>
        </w:rPr>
        <w:t xml:space="preserve"> band with a kid like that and you have to limit what the whole group can play because you have to, </w:t>
      </w:r>
      <w:proofErr w:type="spellStart"/>
      <w:r>
        <w:rPr>
          <w:rFonts w:cs="Times New Roman"/>
          <w:szCs w:val="24"/>
        </w:rPr>
        <w:t>ya</w:t>
      </w:r>
      <w:proofErr w:type="spellEnd"/>
      <w:r>
        <w:rPr>
          <w:rFonts w:cs="Times New Roman"/>
          <w:szCs w:val="24"/>
        </w:rPr>
        <w:t xml:space="preserve"> know.  But, </w:t>
      </w:r>
      <w:proofErr w:type="spellStart"/>
      <w:r>
        <w:rPr>
          <w:rFonts w:cs="Times New Roman"/>
          <w:szCs w:val="24"/>
        </w:rPr>
        <w:t>ya</w:t>
      </w:r>
      <w:proofErr w:type="spellEnd"/>
      <w:r>
        <w:rPr>
          <w:rFonts w:cs="Times New Roman"/>
          <w:szCs w:val="24"/>
        </w:rPr>
        <w:t xml:space="preserve"> know, me being me I try to help '</w:t>
      </w:r>
      <w:proofErr w:type="spellStart"/>
      <w:r>
        <w:rPr>
          <w:rFonts w:cs="Times New Roman"/>
          <w:szCs w:val="24"/>
        </w:rPr>
        <w:t>em</w:t>
      </w:r>
      <w:proofErr w:type="spellEnd"/>
      <w:r>
        <w:rPr>
          <w:rFonts w:cs="Times New Roman"/>
          <w:szCs w:val="24"/>
        </w:rPr>
        <w:t xml:space="preserve"> improve; most of the time they don't listen, and that's why they're not getting any better.  And I would like to see that tightened up a little bit more.  But, your experience here depends on 2 things: how, how good you are coming in and how much you really want to improve.  If you have the drive and you have a modicum of ability, you're </w:t>
      </w:r>
      <w:proofErr w:type="spellStart"/>
      <w:r>
        <w:rPr>
          <w:rFonts w:cs="Times New Roman"/>
          <w:szCs w:val="24"/>
        </w:rPr>
        <w:t>gonna</w:t>
      </w:r>
      <w:proofErr w:type="spellEnd"/>
      <w:r>
        <w:rPr>
          <w:rFonts w:cs="Times New Roman"/>
          <w:szCs w:val="24"/>
        </w:rPr>
        <w:t xml:space="preserve"> do </w:t>
      </w:r>
      <w:proofErr w:type="gramStart"/>
      <w:r>
        <w:rPr>
          <w:rFonts w:cs="Times New Roman"/>
          <w:szCs w:val="24"/>
        </w:rPr>
        <w:t>good</w:t>
      </w:r>
      <w:proofErr w:type="gramEnd"/>
      <w:r>
        <w:rPr>
          <w:rFonts w:cs="Times New Roman"/>
          <w:szCs w:val="24"/>
        </w:rPr>
        <w:t xml:space="preserve"> if you put in the practice.  If you don't, you're not, and you're </w:t>
      </w:r>
      <w:proofErr w:type="spellStart"/>
      <w:r>
        <w:rPr>
          <w:rFonts w:cs="Times New Roman"/>
          <w:szCs w:val="24"/>
        </w:rPr>
        <w:t>gonna</w:t>
      </w:r>
      <w:proofErr w:type="spellEnd"/>
      <w:r>
        <w:rPr>
          <w:rFonts w:cs="Times New Roman"/>
          <w:szCs w:val="24"/>
        </w:rPr>
        <w:t xml:space="preserve"> suck, and I'm </w:t>
      </w:r>
      <w:proofErr w:type="spellStart"/>
      <w:r>
        <w:rPr>
          <w:rFonts w:cs="Times New Roman"/>
          <w:szCs w:val="24"/>
        </w:rPr>
        <w:t>gonna</w:t>
      </w:r>
      <w:proofErr w:type="spellEnd"/>
      <w:r>
        <w:rPr>
          <w:rFonts w:cs="Times New Roman"/>
          <w:szCs w:val="24"/>
        </w:rPr>
        <w:t xml:space="preserve"> laugh at you, and we're </w:t>
      </w:r>
      <w:proofErr w:type="spellStart"/>
      <w:r>
        <w:rPr>
          <w:rFonts w:cs="Times New Roman"/>
          <w:szCs w:val="24"/>
        </w:rPr>
        <w:t>gonna</w:t>
      </w:r>
      <w:proofErr w:type="spellEnd"/>
      <w:r>
        <w:rPr>
          <w:rFonts w:cs="Times New Roman"/>
          <w:szCs w:val="24"/>
        </w:rPr>
        <w:t xml:space="preserve"> talk about you in class.</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maybe you've talked about this a little bit already, but what attracted you here?  Living somewhere, what brought you here?</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w:t>
      </w:r>
      <w:r w:rsidR="007720E2">
        <w:rPr>
          <w:rFonts w:cs="Times New Roman"/>
          <w:szCs w:val="24"/>
        </w:rPr>
        <w:t xml:space="preserve"> Well, I have a lot of family here</w:t>
      </w:r>
      <w:r>
        <w:rPr>
          <w:rFonts w:cs="Times New Roman"/>
          <w:szCs w:val="24"/>
        </w:rPr>
        <w:t xml:space="preserve">.  My grandpa just hit his 92nd birthday, and he lives about an hour north, </w:t>
      </w:r>
      <w:proofErr w:type="spellStart"/>
      <w:r>
        <w:rPr>
          <w:rFonts w:cs="Times New Roman"/>
          <w:szCs w:val="24"/>
        </w:rPr>
        <w:t>ya</w:t>
      </w:r>
      <w:proofErr w:type="spellEnd"/>
      <w:r>
        <w:rPr>
          <w:rFonts w:cs="Times New Roman"/>
          <w:szCs w:val="24"/>
        </w:rPr>
        <w:t xml:space="preserve"> know I wanted to be near him if he needed me to do anything.  My dad lives up here taking care of my grandpa.  I didn't get to see my dad a whole lot when I was in the Army, so that's nice.  My mom makes frequent, my mom and dad don't live together, they're still together, there's not a problem like that, </w:t>
      </w:r>
      <w:proofErr w:type="gramStart"/>
      <w:r>
        <w:rPr>
          <w:rFonts w:cs="Times New Roman"/>
          <w:szCs w:val="24"/>
        </w:rPr>
        <w:t>they're</w:t>
      </w:r>
      <w:proofErr w:type="gramEnd"/>
      <w:r>
        <w:rPr>
          <w:rFonts w:cs="Times New Roman"/>
          <w:szCs w:val="24"/>
        </w:rPr>
        <w:t xml:space="preserve"> just living apart from each other right now.  She comes up here all the time so I get to see my family.  That was a big thing; I'm big, big on family.</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that's what brought you to the area, what brought you specifically to study here?</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As far as going to the school, that was a major factor in choosing the school, because I could have gotten into any music school that I wanted except for maybe like </w:t>
      </w:r>
      <w:proofErr w:type="spellStart"/>
      <w:r>
        <w:rPr>
          <w:rFonts w:cs="Times New Roman"/>
          <w:szCs w:val="24"/>
        </w:rPr>
        <w:t>Berklee</w:t>
      </w:r>
      <w:proofErr w:type="spellEnd"/>
      <w:r>
        <w:rPr>
          <w:rFonts w:cs="Times New Roman"/>
          <w:szCs w:val="24"/>
        </w:rPr>
        <w:t xml:space="preserve"> or something, </w:t>
      </w:r>
      <w:proofErr w:type="spellStart"/>
      <w:r>
        <w:rPr>
          <w:rFonts w:cs="Times New Roman"/>
          <w:szCs w:val="24"/>
        </w:rPr>
        <w:t>ya</w:t>
      </w:r>
      <w:proofErr w:type="spellEnd"/>
      <w:r>
        <w:rPr>
          <w:rFonts w:cs="Times New Roman"/>
          <w:szCs w:val="24"/>
        </w:rPr>
        <w:t xml:space="preserve"> know like a "real" music school, but uh, I didn't really know anything about the school, I didn't know anything about the school's curriculum, um, the website didn't really get too in depth on what it was that you did here.  I really came in kind of blind, </w:t>
      </w:r>
      <w:proofErr w:type="spellStart"/>
      <w:r>
        <w:rPr>
          <w:rFonts w:cs="Times New Roman"/>
          <w:szCs w:val="24"/>
        </w:rPr>
        <w:t>ya</w:t>
      </w:r>
      <w:proofErr w:type="spellEnd"/>
      <w:r>
        <w:rPr>
          <w:rFonts w:cs="Times New Roman"/>
          <w:szCs w:val="24"/>
        </w:rPr>
        <w:t xml:space="preserve"> know, I assumed it would, </w:t>
      </w:r>
      <w:proofErr w:type="spellStart"/>
      <w:r>
        <w:rPr>
          <w:rFonts w:cs="Times New Roman"/>
          <w:szCs w:val="24"/>
        </w:rPr>
        <w:t>ya</w:t>
      </w:r>
      <w:proofErr w:type="spellEnd"/>
      <w:r>
        <w:rPr>
          <w:rFonts w:cs="Times New Roman"/>
          <w:szCs w:val="24"/>
        </w:rPr>
        <w:t xml:space="preserve"> know, be kind of a chops school.  But as far as coming here, it was mostly the location.  I'd never heard of anybody cool who'd come out of here, mostly because it was brand new.  </w:t>
      </w:r>
      <w:r w:rsidR="007720E2">
        <w:rPr>
          <w:rFonts w:cs="Times New Roman"/>
          <w:szCs w:val="24"/>
        </w:rPr>
        <w:t>(</w:t>
      </w:r>
      <w:r>
        <w:rPr>
          <w:rFonts w:cs="Times New Roman"/>
          <w:szCs w:val="24"/>
        </w:rPr>
        <w:t>A</w:t>
      </w:r>
      <w:r w:rsidR="007720E2">
        <w:rPr>
          <w:rFonts w:cs="Times New Roman"/>
          <w:szCs w:val="24"/>
        </w:rPr>
        <w:t xml:space="preserve">nother school of popular </w:t>
      </w:r>
      <w:r w:rsidR="007720E2">
        <w:rPr>
          <w:rFonts w:cs="Times New Roman"/>
          <w:szCs w:val="24"/>
        </w:rPr>
        <w:lastRenderedPageBreak/>
        <w:t>music)</w:t>
      </w:r>
      <w:r>
        <w:rPr>
          <w:rFonts w:cs="Times New Roman"/>
          <w:szCs w:val="24"/>
        </w:rPr>
        <w:t xml:space="preserve"> was a music school I was looking at, and one of my favorite guitar players teaches there, um, why </w:t>
      </w:r>
      <w:proofErr w:type="gramStart"/>
      <w:r>
        <w:rPr>
          <w:rFonts w:cs="Times New Roman"/>
          <w:szCs w:val="24"/>
        </w:rPr>
        <w:t>can't I</w:t>
      </w:r>
      <w:proofErr w:type="gramEnd"/>
      <w:r>
        <w:rPr>
          <w:rFonts w:cs="Times New Roman"/>
          <w:szCs w:val="24"/>
        </w:rPr>
        <w:t xml:space="preserve"> remember his name.  Anyways, uh—several excellent guitar players ha</w:t>
      </w:r>
      <w:r w:rsidR="007720E2">
        <w:rPr>
          <w:rFonts w:cs="Times New Roman"/>
          <w:szCs w:val="24"/>
        </w:rPr>
        <w:t>ve come out of there—(player’s name)</w:t>
      </w:r>
      <w:r>
        <w:rPr>
          <w:rFonts w:cs="Times New Roman"/>
          <w:szCs w:val="24"/>
        </w:rPr>
        <w:t xml:space="preserve">, a big shred guy, famous now, mostly metal kids coming out of </w:t>
      </w:r>
      <w:r w:rsidR="007720E2">
        <w:rPr>
          <w:rFonts w:cs="Times New Roman"/>
          <w:szCs w:val="24"/>
        </w:rPr>
        <w:t>there</w:t>
      </w:r>
      <w:r>
        <w:rPr>
          <w:rFonts w:cs="Times New Roman"/>
          <w:szCs w:val="24"/>
        </w:rPr>
        <w:t xml:space="preserve">.  MI— you can't look at a technically focused band and not see a guy who'd gone to MI, </w:t>
      </w:r>
      <w:proofErr w:type="spellStart"/>
      <w:r>
        <w:rPr>
          <w:rFonts w:cs="Times New Roman"/>
          <w:szCs w:val="24"/>
        </w:rPr>
        <w:t>ya</w:t>
      </w:r>
      <w:proofErr w:type="spellEnd"/>
      <w:r>
        <w:rPr>
          <w:rFonts w:cs="Times New Roman"/>
          <w:szCs w:val="24"/>
        </w:rPr>
        <w:t xml:space="preserve"> know, I assumed that's what it would be like.  I just thought a music school was a music school really.</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you said earlier that you were self-taught.  So, before you came here, had you had any training, any lessons or any formal training at all?</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No.</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how did you teach yourself?</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Mostly books</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Books?</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Books, DVDs, stuff like that.  Uh, the </w:t>
      </w:r>
      <w:r w:rsidR="00B95734">
        <w:rPr>
          <w:rFonts w:cs="Times New Roman"/>
          <w:szCs w:val="24"/>
        </w:rPr>
        <w:t>Internet</w:t>
      </w:r>
      <w:r>
        <w:rPr>
          <w:rFonts w:cs="Times New Roman"/>
          <w:szCs w:val="24"/>
        </w:rPr>
        <w:t xml:space="preserve"> is a vast resource as far as learning theory.  I learned all my theory just from reading Wikipedia, </w:t>
      </w:r>
      <w:proofErr w:type="spellStart"/>
      <w:r>
        <w:rPr>
          <w:rFonts w:cs="Times New Roman"/>
          <w:szCs w:val="24"/>
        </w:rPr>
        <w:t>ya</w:t>
      </w:r>
      <w:proofErr w:type="spellEnd"/>
      <w:r>
        <w:rPr>
          <w:rFonts w:cs="Times New Roman"/>
          <w:szCs w:val="24"/>
        </w:rPr>
        <w:t xml:space="preserve"> know—learned how to apply it to my instrument.  I </w:t>
      </w:r>
      <w:proofErr w:type="gramStart"/>
      <w:r>
        <w:rPr>
          <w:rFonts w:cs="Times New Roman"/>
          <w:szCs w:val="24"/>
        </w:rPr>
        <w:t>mean,</w:t>
      </w:r>
      <w:proofErr w:type="gramEnd"/>
      <w:r>
        <w:rPr>
          <w:rFonts w:cs="Times New Roman"/>
          <w:szCs w:val="24"/>
        </w:rPr>
        <w:t xml:space="preserve"> I would go to music stores and hear somebody, well "how do you do that?"  Oh, OK, that's how you do it—like, here's this concept.  But I never had like a "teacher."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whatever you were interested in, or whatever you wanted to learn, you would look it up on the </w:t>
      </w:r>
      <w:r w:rsidR="00B95734">
        <w:rPr>
          <w:rFonts w:cs="Times New Roman"/>
          <w:szCs w:val="24"/>
        </w:rPr>
        <w:t>Internet</w:t>
      </w:r>
      <w:r w:rsidR="00FD7BB9">
        <w:rPr>
          <w:rFonts w:cs="Times New Roman"/>
          <w:szCs w:val="24"/>
        </w:rPr>
        <w:t xml:space="preserve"> or ask somebody.  You kind of took the initiative.</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Yeah, I didn't really have a focus or direction like I do now—Southern Rock, blues, gospel, jazz kind of thing—blended together.  Roots, roots music I think they call it.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Ok, so how do you see the way that you used to learn, which was just—not a whole lot direction, but you took the initiative, how does that affect what you do here?  Or does it affect what you do here?</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I'm sure it does.  One thing about me is I will not quit until I get something done, </w:t>
      </w:r>
      <w:proofErr w:type="spellStart"/>
      <w:r>
        <w:rPr>
          <w:rFonts w:cs="Times New Roman"/>
          <w:szCs w:val="24"/>
        </w:rPr>
        <w:t>ya</w:t>
      </w:r>
      <w:proofErr w:type="spellEnd"/>
      <w:r>
        <w:rPr>
          <w:rFonts w:cs="Times New Roman"/>
          <w:szCs w:val="24"/>
        </w:rPr>
        <w:t xml:space="preserve"> know, I'll keep at it.  I don't know if that has to do with how I learned that or other experiences in my life, </w:t>
      </w:r>
      <w:proofErr w:type="spellStart"/>
      <w:r>
        <w:rPr>
          <w:rFonts w:cs="Times New Roman"/>
          <w:szCs w:val="24"/>
        </w:rPr>
        <w:t>ya</w:t>
      </w:r>
      <w:proofErr w:type="spellEnd"/>
      <w:r>
        <w:rPr>
          <w:rFonts w:cs="Times New Roman"/>
          <w:szCs w:val="24"/>
        </w:rPr>
        <w:t xml:space="preserve"> know, but—What's really, really nice about coming here is that people can show me the easiest way to get something done, instead of trial and error.  Like, “You </w:t>
      </w:r>
      <w:proofErr w:type="spellStart"/>
      <w:r>
        <w:rPr>
          <w:rFonts w:cs="Times New Roman"/>
          <w:szCs w:val="24"/>
        </w:rPr>
        <w:t>wanna</w:t>
      </w:r>
      <w:proofErr w:type="spellEnd"/>
      <w:r>
        <w:rPr>
          <w:rFonts w:cs="Times New Roman"/>
          <w:szCs w:val="24"/>
        </w:rPr>
        <w:t xml:space="preserve"> learn how do to this?  Do that, that, and that and you'll have it done”.  And [snaps] BAM, I went home —"Oh I can do it!  Wow that was helpful”!  That's been really great, instead of—</w:t>
      </w:r>
      <w:proofErr w:type="spellStart"/>
      <w:r>
        <w:rPr>
          <w:rFonts w:cs="Times New Roman"/>
          <w:szCs w:val="24"/>
        </w:rPr>
        <w:t>ya</w:t>
      </w:r>
      <w:proofErr w:type="spellEnd"/>
      <w:r>
        <w:rPr>
          <w:rFonts w:cs="Times New Roman"/>
          <w:szCs w:val="24"/>
        </w:rPr>
        <w:t xml:space="preserve"> know, it took me 3 months to get all my major scale patterns down and I've learned almost—far more complicated things in a </w:t>
      </w:r>
      <w:r>
        <w:rPr>
          <w:rFonts w:cs="Times New Roman"/>
          <w:szCs w:val="24"/>
        </w:rPr>
        <w:lastRenderedPageBreak/>
        <w:t xml:space="preserve">few days here, </w:t>
      </w:r>
      <w:proofErr w:type="spellStart"/>
      <w:r>
        <w:rPr>
          <w:rFonts w:cs="Times New Roman"/>
          <w:szCs w:val="24"/>
        </w:rPr>
        <w:t>ya</w:t>
      </w:r>
      <w:proofErr w:type="spellEnd"/>
      <w:r>
        <w:rPr>
          <w:rFonts w:cs="Times New Roman"/>
          <w:szCs w:val="24"/>
        </w:rPr>
        <w:t xml:space="preserve"> know.   I don't know if that is generally because I've improved so much, but the material that my instructor here gives me is incredible, it's great!</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do you think that your—again this is my trying to summarize and put it into a few words.  So your time with trial and error learning, and struggling through that, </w:t>
      </w:r>
      <w:proofErr w:type="spellStart"/>
      <w:r w:rsidR="00FD7BB9">
        <w:rPr>
          <w:rFonts w:cs="Times New Roman"/>
          <w:szCs w:val="24"/>
        </w:rPr>
        <w:t>'cause</w:t>
      </w:r>
      <w:proofErr w:type="spellEnd"/>
      <w:r w:rsidR="00FD7BB9">
        <w:rPr>
          <w:rFonts w:cs="Times New Roman"/>
          <w:szCs w:val="24"/>
        </w:rPr>
        <w:t xml:space="preserve"> that's trial and error, has that made you appreciate more the instruction that you get here?</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Oh absolutely, absolutely.  That is exactly what I was saying.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OK, good.  OK, let's talk a little bit about your plans for the future.  Where do you see yourself in five to ten years, or where would you like to be in five to ten years with your music?</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Well, basically best case scenario </w:t>
      </w:r>
      <w:proofErr w:type="spellStart"/>
      <w:r>
        <w:rPr>
          <w:rFonts w:cs="Times New Roman"/>
          <w:szCs w:val="24"/>
        </w:rPr>
        <w:t>ya</w:t>
      </w:r>
      <w:proofErr w:type="spellEnd"/>
      <w:r>
        <w:rPr>
          <w:rFonts w:cs="Times New Roman"/>
          <w:szCs w:val="24"/>
        </w:rPr>
        <w:t xml:space="preserve"> know, famous slide guitarist [</w:t>
      </w:r>
      <w:r w:rsidR="007720E2">
        <w:rPr>
          <w:rFonts w:cs="Times New Roman"/>
          <w:szCs w:val="24"/>
        </w:rPr>
        <w:t xml:space="preserve">laughs] </w:t>
      </w:r>
      <w:proofErr w:type="spellStart"/>
      <w:r w:rsidR="007720E2">
        <w:rPr>
          <w:rFonts w:cs="Times New Roman"/>
          <w:szCs w:val="24"/>
        </w:rPr>
        <w:t>ya</w:t>
      </w:r>
      <w:proofErr w:type="spellEnd"/>
      <w:r w:rsidR="007720E2">
        <w:rPr>
          <w:rFonts w:cs="Times New Roman"/>
          <w:szCs w:val="24"/>
        </w:rPr>
        <w:t xml:space="preserve"> know.  Like, Guitar W</w:t>
      </w:r>
      <w:r>
        <w:rPr>
          <w:rFonts w:cs="Times New Roman"/>
          <w:szCs w:val="24"/>
        </w:rPr>
        <w:t xml:space="preserve">orld </w:t>
      </w:r>
      <w:r w:rsidR="007720E2">
        <w:rPr>
          <w:rFonts w:cs="Times New Roman"/>
          <w:szCs w:val="24"/>
        </w:rPr>
        <w:t>M</w:t>
      </w:r>
      <w:r>
        <w:rPr>
          <w:rFonts w:cs="Times New Roman"/>
          <w:szCs w:val="24"/>
        </w:rPr>
        <w:t xml:space="preserve">agazine cover, interview, slide endorsement, Gibson endorsement, </w:t>
      </w:r>
      <w:proofErr w:type="spellStart"/>
      <w:r>
        <w:rPr>
          <w:rFonts w:cs="Times New Roman"/>
          <w:szCs w:val="24"/>
        </w:rPr>
        <w:t>ya</w:t>
      </w:r>
      <w:proofErr w:type="spellEnd"/>
      <w:r>
        <w:rPr>
          <w:rFonts w:cs="Times New Roman"/>
          <w:szCs w:val="24"/>
        </w:rPr>
        <w:t xml:space="preserve"> know, shitload of money [laughs] </w:t>
      </w:r>
      <w:proofErr w:type="spellStart"/>
      <w:r>
        <w:rPr>
          <w:rFonts w:cs="Times New Roman"/>
          <w:szCs w:val="24"/>
        </w:rPr>
        <w:t>ya</w:t>
      </w:r>
      <w:proofErr w:type="spellEnd"/>
      <w:r>
        <w:rPr>
          <w:rFonts w:cs="Times New Roman"/>
          <w:szCs w:val="24"/>
        </w:rPr>
        <w:t xml:space="preserve"> know, but realistically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Don't forget about me whenever you get there [laughs]</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Yeah, yeah.  Realistically, </w:t>
      </w:r>
      <w:proofErr w:type="spellStart"/>
      <w:r>
        <w:rPr>
          <w:rFonts w:cs="Times New Roman"/>
          <w:szCs w:val="24"/>
        </w:rPr>
        <w:t>ya</w:t>
      </w:r>
      <w:proofErr w:type="spellEnd"/>
      <w:r>
        <w:rPr>
          <w:rFonts w:cs="Times New Roman"/>
          <w:szCs w:val="24"/>
        </w:rPr>
        <w:t xml:space="preserve"> know, I just want to get my music out there.  I'm a singer as well as a guitar player uh—I would be happy touring and holding down a day job.  I was looking into maybe touring through the summer.  You have to be realistic about these things.  I'm a song writer, I would like to write songs and perform.  I also am quite experienced as a side man, and I would be perfectly happy playing slide or lead for any number of musicians.  Some here I would like to play for.  Of course, the family, house, dog, cat, cool car—</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ideally, you would be earning a living as some type of performer—to just put it into broad, general terms.  Make enough money playing your instrument or singing to support the life that you want.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Yep.</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Cool.  So how is what you're learning here, is what you're learning here directing you towards that goal?</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Absolutely.  </w:t>
      </w:r>
      <w:proofErr w:type="gramStart"/>
      <w:r>
        <w:rPr>
          <w:rFonts w:cs="Times New Roman"/>
          <w:szCs w:val="24"/>
        </w:rPr>
        <w:t>Absolutely.</w:t>
      </w:r>
      <w:proofErr w:type="gramEnd"/>
      <w:r>
        <w:rPr>
          <w:rFonts w:cs="Times New Roman"/>
          <w:szCs w:val="24"/>
        </w:rPr>
        <w:t xml:space="preserve">  Again, I make complaints about the over focus on the business aspect, but the business aspect is extremely important.  I know what limited liability corporation is; I know that I'm the sole proprietor of my own company, Bottle Tone Inc.  I know that I am a brand; I know how to market myself; I have an EPK ready to go; I have a bio written; I have my curriculum vitae; I know how to go out, how to get a gig, what to do when I </w:t>
      </w:r>
      <w:r>
        <w:rPr>
          <w:rFonts w:cs="Times New Roman"/>
          <w:szCs w:val="24"/>
        </w:rPr>
        <w:lastRenderedPageBreak/>
        <w:t xml:space="preserve">get a gig.  So, yeah, it's been extremely beneficial.  I have a life plan now, I didn't really have that—I was just kind of bumping around, </w:t>
      </w:r>
      <w:proofErr w:type="spellStart"/>
      <w:r>
        <w:rPr>
          <w:rFonts w:cs="Times New Roman"/>
          <w:szCs w:val="24"/>
        </w:rPr>
        <w:t>ya</w:t>
      </w:r>
      <w:proofErr w:type="spellEnd"/>
      <w:r>
        <w:rPr>
          <w:rFonts w:cs="Times New Roman"/>
          <w:szCs w:val="24"/>
        </w:rPr>
        <w:t xml:space="preserve"> know.  “Oh, it will happen.  </w:t>
      </w:r>
      <w:proofErr w:type="gramStart"/>
      <w:r>
        <w:rPr>
          <w:rFonts w:cs="Times New Roman"/>
          <w:szCs w:val="24"/>
        </w:rPr>
        <w:t>I'll get famous”; some stupid little dream.</w:t>
      </w:r>
      <w:proofErr w:type="gramEnd"/>
      <w:r>
        <w:rPr>
          <w:rFonts w:cs="Times New Roman"/>
          <w:szCs w:val="24"/>
        </w:rPr>
        <w:t xml:space="preserve">  But now I can actually measure out what I should be doing to work towards my goal, which has been amazingly helpful.  Yeah, it's great!</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I need to talk to you then, huh?  So based on what you said there, your teachers are pretty intentional for preparing you for the business side of things.</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I wouldn't know if it is the teachers, I would say it's the overall school, yeah.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Just the way </w:t>
      </w:r>
      <w:r w:rsidR="00C8039C">
        <w:rPr>
          <w:rFonts w:cs="Times New Roman"/>
          <w:szCs w:val="24"/>
        </w:rPr>
        <w:t>it’s</w:t>
      </w:r>
      <w:r w:rsidR="00FD7BB9">
        <w:rPr>
          <w:rFonts w:cs="Times New Roman"/>
          <w:szCs w:val="24"/>
        </w:rPr>
        <w:t xml:space="preserve"> set up?</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Yeah, it's definitely business oriented.  Even as a performer.  Which is great, it's important—I would just, again, like to see a little bit more push back towards the performance aspect.</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tell me a little bit about your performance experiences before you came to the school, and after, or since you've been here at the school.</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Uh, when I was living in Georgia, I regularly went to bar blues jams, roadhouse jams, </w:t>
      </w:r>
      <w:proofErr w:type="gramStart"/>
      <w:r>
        <w:rPr>
          <w:rFonts w:cs="Times New Roman"/>
          <w:szCs w:val="24"/>
        </w:rPr>
        <w:t>stuff</w:t>
      </w:r>
      <w:proofErr w:type="gramEnd"/>
      <w:r>
        <w:rPr>
          <w:rFonts w:cs="Times New Roman"/>
          <w:szCs w:val="24"/>
        </w:rPr>
        <w:t xml:space="preserve"> like that.  That's really where I </w:t>
      </w:r>
      <w:proofErr w:type="spellStart"/>
      <w:r>
        <w:rPr>
          <w:rFonts w:cs="Times New Roman"/>
          <w:szCs w:val="24"/>
        </w:rPr>
        <w:t>kinda</w:t>
      </w:r>
      <w:proofErr w:type="spellEnd"/>
      <w:r>
        <w:rPr>
          <w:rFonts w:cs="Times New Roman"/>
          <w:szCs w:val="24"/>
        </w:rPr>
        <w:t xml:space="preserve"> cut my teeth as far as being a blues player—is actually getting in the thick and working with other blues players, some of them extremely qualified—and this is in Georgia, so this music is still living.  It's underground, but it’s there.  And that was mostly it—nothing paid, </w:t>
      </w:r>
      <w:proofErr w:type="spellStart"/>
      <w:r>
        <w:rPr>
          <w:rFonts w:cs="Times New Roman"/>
          <w:szCs w:val="24"/>
        </w:rPr>
        <w:t>ya</w:t>
      </w:r>
      <w:proofErr w:type="spellEnd"/>
      <w:r>
        <w:rPr>
          <w:rFonts w:cs="Times New Roman"/>
          <w:szCs w:val="24"/>
        </w:rPr>
        <w:t xml:space="preserve"> know I was still in the military I didn't really have the opportunities coming.  Oh I always tried to get a band together and </w:t>
      </w:r>
      <w:proofErr w:type="gramStart"/>
      <w:r>
        <w:rPr>
          <w:rFonts w:cs="Times New Roman"/>
          <w:szCs w:val="24"/>
        </w:rPr>
        <w:t>it never happened, it never happened</w:t>
      </w:r>
      <w:proofErr w:type="gramEnd"/>
      <w:r>
        <w:rPr>
          <w:rFonts w:cs="Times New Roman"/>
          <w:szCs w:val="24"/>
        </w:rPr>
        <w:t xml:space="preserve">.  </w:t>
      </w:r>
      <w:proofErr w:type="gramStart"/>
      <w:r>
        <w:rPr>
          <w:rFonts w:cs="Times New Roman"/>
          <w:szCs w:val="24"/>
        </w:rPr>
        <w:t>Which is how it goes I guess.</w:t>
      </w:r>
      <w:proofErr w:type="gramEnd"/>
      <w:r>
        <w:rPr>
          <w:rFonts w:cs="Times New Roman"/>
          <w:szCs w:val="24"/>
        </w:rPr>
        <w:t xml:space="preserve">  Since I've come here to </w:t>
      </w:r>
      <w:r w:rsidR="007720E2">
        <w:rPr>
          <w:rFonts w:cs="Times New Roman"/>
          <w:szCs w:val="24"/>
        </w:rPr>
        <w:t>(the school)</w:t>
      </w:r>
      <w:r>
        <w:rPr>
          <w:rFonts w:cs="Times New Roman"/>
          <w:szCs w:val="24"/>
        </w:rPr>
        <w:t xml:space="preserve">, I have not really been performing with anybody besides doing school stuff, I've been woodshedding it a lot.  I feel like next year is going to be my year, I'm </w:t>
      </w:r>
      <w:proofErr w:type="spellStart"/>
      <w:r>
        <w:rPr>
          <w:rFonts w:cs="Times New Roman"/>
          <w:szCs w:val="24"/>
        </w:rPr>
        <w:t>gonna</w:t>
      </w:r>
      <w:proofErr w:type="spellEnd"/>
      <w:r>
        <w:rPr>
          <w:rFonts w:cs="Times New Roman"/>
          <w:szCs w:val="24"/>
        </w:rPr>
        <w:t xml:space="preserve"> start getting out there more, </w:t>
      </w:r>
      <w:proofErr w:type="spellStart"/>
      <w:r>
        <w:rPr>
          <w:rFonts w:cs="Times New Roman"/>
          <w:szCs w:val="24"/>
        </w:rPr>
        <w:t>ya</w:t>
      </w:r>
      <w:proofErr w:type="spellEnd"/>
      <w:r>
        <w:rPr>
          <w:rFonts w:cs="Times New Roman"/>
          <w:szCs w:val="24"/>
        </w:rPr>
        <w:t xml:space="preserve"> know, </w:t>
      </w:r>
      <w:proofErr w:type="spellStart"/>
      <w:r>
        <w:rPr>
          <w:rFonts w:cs="Times New Roman"/>
          <w:szCs w:val="24"/>
        </w:rPr>
        <w:t>hittin</w:t>
      </w:r>
      <w:proofErr w:type="spellEnd"/>
      <w:r>
        <w:rPr>
          <w:rFonts w:cs="Times New Roman"/>
          <w:szCs w:val="24"/>
        </w:rPr>
        <w:t xml:space="preserve">' up the local blues jams, doing stuff like that.  </w:t>
      </w:r>
      <w:proofErr w:type="spellStart"/>
      <w:proofErr w:type="gramStart"/>
      <w:r>
        <w:rPr>
          <w:rFonts w:cs="Times New Roman"/>
          <w:szCs w:val="24"/>
        </w:rPr>
        <w:t>Gettin</w:t>
      </w:r>
      <w:proofErr w:type="spellEnd"/>
      <w:r>
        <w:rPr>
          <w:rFonts w:cs="Times New Roman"/>
          <w:szCs w:val="24"/>
        </w:rPr>
        <w:t>' my name out there.</w:t>
      </w:r>
      <w:proofErr w:type="gramEnd"/>
      <w:r>
        <w:rPr>
          <w:rFonts w:cs="Times New Roman"/>
          <w:szCs w:val="24"/>
        </w:rPr>
        <w:t xml:space="preserve">  I'm trying to get involved with any artist that's looking for something new to add to their sound, something a little more </w:t>
      </w:r>
      <w:proofErr w:type="spellStart"/>
      <w:r>
        <w:rPr>
          <w:rFonts w:cs="Times New Roman"/>
          <w:szCs w:val="24"/>
        </w:rPr>
        <w:t>rootsy</w:t>
      </w:r>
      <w:proofErr w:type="spellEnd"/>
      <w:r>
        <w:rPr>
          <w:rFonts w:cs="Times New Roman"/>
          <w:szCs w:val="24"/>
        </w:rPr>
        <w:t xml:space="preserve">, </w:t>
      </w:r>
      <w:proofErr w:type="spellStart"/>
      <w:r>
        <w:rPr>
          <w:rFonts w:cs="Times New Roman"/>
          <w:szCs w:val="24"/>
        </w:rPr>
        <w:t>ya</w:t>
      </w:r>
      <w:proofErr w:type="spellEnd"/>
      <w:r>
        <w:rPr>
          <w:rFonts w:cs="Times New Roman"/>
          <w:szCs w:val="24"/>
        </w:rPr>
        <w:t xml:space="preserve"> know.  So, essentiall</w:t>
      </w:r>
      <w:r w:rsidR="007720E2">
        <w:rPr>
          <w:rFonts w:cs="Times New Roman"/>
          <w:szCs w:val="24"/>
        </w:rPr>
        <w:t xml:space="preserve">y to answer your question, </w:t>
      </w:r>
      <w:r>
        <w:rPr>
          <w:rFonts w:cs="Times New Roman"/>
          <w:szCs w:val="24"/>
        </w:rPr>
        <w:t>nothing really except school performances.</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you say next year is your year, what role do you think the school or the teachers will play in your increased performance?</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I think they will be hugely beneficial.  I think that uh, they'll find people for me—help me find people.  I might even end up playing with some of them, actually I had forgotten something, </w:t>
      </w:r>
      <w:proofErr w:type="gramStart"/>
      <w:r>
        <w:rPr>
          <w:rFonts w:cs="Times New Roman"/>
          <w:szCs w:val="24"/>
        </w:rPr>
        <w:t>I</w:t>
      </w:r>
      <w:proofErr w:type="gramEnd"/>
      <w:r>
        <w:rPr>
          <w:rFonts w:cs="Times New Roman"/>
          <w:szCs w:val="24"/>
        </w:rPr>
        <w:t xml:space="preserve"> had played with several teachers this year for a rap artist named JB, a local rapper.  Two teachers got me the gig, and I performed with them for that gig, yeah so it's already been beneficial.  And it made me feel particularly—is a little bit of pride at being selected out of the </w:t>
      </w:r>
      <w:r>
        <w:rPr>
          <w:rFonts w:cs="Times New Roman"/>
          <w:szCs w:val="24"/>
        </w:rPr>
        <w:lastRenderedPageBreak/>
        <w:t xml:space="preserve">whole of the school, being chosen to play with these guys, including some of the instructors they probably would've, they could've selected and they chose me.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Well that's cool.  So, is that typical of relationship between student and teacher or—?</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I think so.  I know that several other students have performed with teachers.  I know that our song writing teacher, his band, his lead guitarist was absent so a student played lead guitar for his band for a few shows, so I think that it is common.  I think that in a business like this, these people are </w:t>
      </w:r>
      <w:proofErr w:type="spellStart"/>
      <w:r>
        <w:rPr>
          <w:rFonts w:cs="Times New Roman"/>
          <w:szCs w:val="24"/>
        </w:rPr>
        <w:t>gonna</w:t>
      </w:r>
      <w:proofErr w:type="spellEnd"/>
      <w:r>
        <w:rPr>
          <w:rFonts w:cs="Times New Roman"/>
          <w:szCs w:val="24"/>
        </w:rPr>
        <w:t xml:space="preserve"> be your peers very soon, </w:t>
      </w:r>
      <w:proofErr w:type="spellStart"/>
      <w:r>
        <w:rPr>
          <w:rFonts w:cs="Times New Roman"/>
          <w:szCs w:val="24"/>
        </w:rPr>
        <w:t>ya</w:t>
      </w:r>
      <w:proofErr w:type="spellEnd"/>
      <w:r>
        <w:rPr>
          <w:rFonts w:cs="Times New Roman"/>
          <w:szCs w:val="24"/>
        </w:rPr>
        <w:t xml:space="preserve"> know.  So, I think that it is beneficial for them to treat the students as peers already.</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how does that play out then in a classroom setting?</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It's really usually pretty relaxed.  I personally consider many, many of my instructors to be friends, so—</w:t>
      </w:r>
      <w:proofErr w:type="gramStart"/>
      <w:r>
        <w:rPr>
          <w:rFonts w:cs="Times New Roman"/>
          <w:szCs w:val="24"/>
        </w:rPr>
        <w:t>It's</w:t>
      </w:r>
      <w:proofErr w:type="gramEnd"/>
      <w:r>
        <w:rPr>
          <w:rFonts w:cs="Times New Roman"/>
          <w:szCs w:val="24"/>
        </w:rPr>
        <w:t xml:space="preserve"> kind of like in the military, </w:t>
      </w:r>
      <w:proofErr w:type="spellStart"/>
      <w:r>
        <w:rPr>
          <w:rFonts w:cs="Times New Roman"/>
          <w:szCs w:val="24"/>
        </w:rPr>
        <w:t>ya</w:t>
      </w:r>
      <w:proofErr w:type="spellEnd"/>
      <w:r>
        <w:rPr>
          <w:rFonts w:cs="Times New Roman"/>
          <w:szCs w:val="24"/>
        </w:rPr>
        <w:t xml:space="preserve"> know, and you're a subordinate to somebody, but you can still be their friend.  </w:t>
      </w:r>
      <w:proofErr w:type="spellStart"/>
      <w:r>
        <w:rPr>
          <w:rFonts w:cs="Times New Roman"/>
          <w:szCs w:val="24"/>
        </w:rPr>
        <w:t>Ya</w:t>
      </w:r>
      <w:proofErr w:type="spellEnd"/>
      <w:r>
        <w:rPr>
          <w:rFonts w:cs="Times New Roman"/>
          <w:szCs w:val="24"/>
        </w:rPr>
        <w:t xml:space="preserve"> know, now you're not exactly a peer, but you're </w:t>
      </w:r>
      <w:r w:rsidR="00C8039C">
        <w:rPr>
          <w:rFonts w:cs="Times New Roman"/>
          <w:szCs w:val="24"/>
        </w:rPr>
        <w:t xml:space="preserve">kind </w:t>
      </w:r>
      <w:proofErr w:type="gramStart"/>
      <w:r w:rsidR="00C8039C">
        <w:rPr>
          <w:rFonts w:cs="Times New Roman"/>
          <w:szCs w:val="24"/>
        </w:rPr>
        <w:t>of</w:t>
      </w:r>
      <w:r>
        <w:rPr>
          <w:rFonts w:cs="Times New Roman"/>
          <w:szCs w:val="24"/>
        </w:rPr>
        <w:t xml:space="preserve">  a</w:t>
      </w:r>
      <w:proofErr w:type="gramEnd"/>
      <w:r>
        <w:rPr>
          <w:rFonts w:cs="Times New Roman"/>
          <w:szCs w:val="24"/>
        </w:rPr>
        <w:t xml:space="preserve"> peer now, </w:t>
      </w:r>
      <w:proofErr w:type="spellStart"/>
      <w:r>
        <w:rPr>
          <w:rFonts w:cs="Times New Roman"/>
          <w:szCs w:val="24"/>
        </w:rPr>
        <w:t>ya</w:t>
      </w:r>
      <w:proofErr w:type="spellEnd"/>
      <w:r>
        <w:rPr>
          <w:rFonts w:cs="Times New Roman"/>
          <w:szCs w:val="24"/>
        </w:rPr>
        <w:t xml:space="preserve"> know.  It's kind of like that.  I mean all that is dependent on whether or not they like you too.</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now you said that you have had really no formal music instruction before coming here, so that would mean no private lessons on guitar?</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Maybe, maybe once or twice when I was a teenager, I don't think anything substantial.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What about like school music; band, choir—never involved in that?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I was in middle school band, again, I don't know if that counts.  I played tuba.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you were in middle school band, why didn't you continue that?  Or why didn't you join the choir or participate in some other school sponsored band?</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I don't really know man, I just didn't.  I got into football, uh, and then I got out of football [laughs], then I didn't really do anything but skateboard, </w:t>
      </w:r>
      <w:proofErr w:type="spellStart"/>
      <w:r>
        <w:rPr>
          <w:rFonts w:cs="Times New Roman"/>
          <w:szCs w:val="24"/>
        </w:rPr>
        <w:t>ya</w:t>
      </w:r>
      <w:proofErr w:type="spellEnd"/>
      <w:r>
        <w:rPr>
          <w:rFonts w:cs="Times New Roman"/>
          <w:szCs w:val="24"/>
        </w:rPr>
        <w:t xml:space="preserve"> know and other things I probably shouldn't have been doing.</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at this same time, well when did you pick up the guitar?</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The first time was when I was probably around 9 or 10, and I learned some chords and I knew open chords for most of high school, </w:t>
      </w:r>
      <w:proofErr w:type="spellStart"/>
      <w:r>
        <w:rPr>
          <w:rFonts w:cs="Times New Roman"/>
          <w:szCs w:val="24"/>
        </w:rPr>
        <w:t>ya</w:t>
      </w:r>
      <w:proofErr w:type="spellEnd"/>
      <w:r>
        <w:rPr>
          <w:rFonts w:cs="Times New Roman"/>
          <w:szCs w:val="24"/>
        </w:rPr>
        <w:t xml:space="preserve"> know I didn't </w:t>
      </w:r>
      <w:r>
        <w:rPr>
          <w:rFonts w:cs="Times New Roman"/>
          <w:szCs w:val="24"/>
        </w:rPr>
        <w:lastRenderedPageBreak/>
        <w:t xml:space="preserve">really know how to play the guitar.  I could play some cowboy </w:t>
      </w:r>
      <w:proofErr w:type="gramStart"/>
      <w:r>
        <w:rPr>
          <w:rFonts w:cs="Times New Roman"/>
          <w:szCs w:val="24"/>
        </w:rPr>
        <w:t>tunes,</w:t>
      </w:r>
      <w:proofErr w:type="gramEnd"/>
      <w:r>
        <w:rPr>
          <w:rFonts w:cs="Times New Roman"/>
          <w:szCs w:val="24"/>
        </w:rPr>
        <w:t xml:space="preserve"> </w:t>
      </w:r>
      <w:proofErr w:type="spellStart"/>
      <w:r>
        <w:rPr>
          <w:rFonts w:cs="Times New Roman"/>
          <w:szCs w:val="24"/>
        </w:rPr>
        <w:t>ya</w:t>
      </w:r>
      <w:proofErr w:type="spellEnd"/>
      <w:r>
        <w:rPr>
          <w:rFonts w:cs="Times New Roman"/>
          <w:szCs w:val="24"/>
        </w:rPr>
        <w:t xml:space="preserve"> know, like campfire songs, </w:t>
      </w:r>
      <w:proofErr w:type="spellStart"/>
      <w:r>
        <w:rPr>
          <w:rFonts w:cs="Times New Roman"/>
          <w:szCs w:val="24"/>
        </w:rPr>
        <w:t>ya</w:t>
      </w:r>
      <w:proofErr w:type="spellEnd"/>
      <w:r>
        <w:rPr>
          <w:rFonts w:cs="Times New Roman"/>
          <w:szCs w:val="24"/>
        </w:rPr>
        <w:t xml:space="preserve"> know, some basic easy stuff.  When I got into Iraq, that was really, really when I started pushing really hard, </w:t>
      </w:r>
      <w:proofErr w:type="spellStart"/>
      <w:r>
        <w:rPr>
          <w:rFonts w:cs="Times New Roman"/>
          <w:szCs w:val="24"/>
        </w:rPr>
        <w:t>ya</w:t>
      </w:r>
      <w:proofErr w:type="spellEnd"/>
      <w:r>
        <w:rPr>
          <w:rFonts w:cs="Times New Roman"/>
          <w:szCs w:val="24"/>
        </w:rPr>
        <w:t xml:space="preserve"> know, and really started working at it—about 19.  And I would just sit in my room after going to the gym in Iraq and just play 3, 4, 5 hours a day.  I got back from Iraq, I bought a really nice guitar, I bought a really nice amp, and I just practiced, and practiced, and practiced, and practiced—and just kept at it really.  Somewhere I must have made a decision that I'm </w:t>
      </w:r>
      <w:proofErr w:type="spellStart"/>
      <w:r>
        <w:rPr>
          <w:rFonts w:cs="Times New Roman"/>
          <w:szCs w:val="24"/>
        </w:rPr>
        <w:t>gonna</w:t>
      </w:r>
      <w:proofErr w:type="spellEnd"/>
      <w:r>
        <w:rPr>
          <w:rFonts w:cs="Times New Roman"/>
          <w:szCs w:val="24"/>
        </w:rPr>
        <w:t xml:space="preserve"> do it, </w:t>
      </w:r>
      <w:proofErr w:type="spellStart"/>
      <w:r>
        <w:rPr>
          <w:rFonts w:cs="Times New Roman"/>
          <w:szCs w:val="24"/>
        </w:rPr>
        <w:t>ya</w:t>
      </w:r>
      <w:proofErr w:type="spellEnd"/>
      <w:r>
        <w:rPr>
          <w:rFonts w:cs="Times New Roman"/>
          <w:szCs w:val="24"/>
        </w:rPr>
        <w:t xml:space="preserve"> know, I'm </w:t>
      </w:r>
      <w:proofErr w:type="spellStart"/>
      <w:r>
        <w:rPr>
          <w:rFonts w:cs="Times New Roman"/>
          <w:szCs w:val="24"/>
        </w:rPr>
        <w:t>gonna</w:t>
      </w:r>
      <w:proofErr w:type="spellEnd"/>
      <w:r>
        <w:rPr>
          <w:rFonts w:cs="Times New Roman"/>
          <w:szCs w:val="24"/>
        </w:rPr>
        <w:t xml:space="preserve"> do this, I'm </w:t>
      </w:r>
      <w:proofErr w:type="spellStart"/>
      <w:r>
        <w:rPr>
          <w:rFonts w:cs="Times New Roman"/>
          <w:szCs w:val="24"/>
        </w:rPr>
        <w:t>gonna</w:t>
      </w:r>
      <w:proofErr w:type="spellEnd"/>
      <w:r>
        <w:rPr>
          <w:rFonts w:cs="Times New Roman"/>
          <w:szCs w:val="24"/>
        </w:rPr>
        <w:t xml:space="preserve"> get really good at this because I want it, and then as the time came I decided to further my musical education and, </w:t>
      </w:r>
      <w:proofErr w:type="spellStart"/>
      <w:r>
        <w:rPr>
          <w:rFonts w:cs="Times New Roman"/>
          <w:szCs w:val="24"/>
        </w:rPr>
        <w:t>ya</w:t>
      </w:r>
      <w:proofErr w:type="spellEnd"/>
      <w:r>
        <w:rPr>
          <w:rFonts w:cs="Times New Roman"/>
          <w:szCs w:val="24"/>
        </w:rPr>
        <w:t xml:space="preserve"> know, came here.  But it's just—it's like the old Joe Perry thing, "I became a good guitar player because I basically willed myself to do it."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let's talk a little bit about your interactions with your teachers in the classroom setting.  Do you feel like you have a lot of the same musical background and experience as your teachers, or different?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Eh, some of them I suppose.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Some of </w:t>
      </w:r>
      <w:proofErr w:type="gramStart"/>
      <w:r w:rsidR="00FD7BB9">
        <w:rPr>
          <w:rFonts w:cs="Times New Roman"/>
          <w:szCs w:val="24"/>
        </w:rPr>
        <w:t>them,</w:t>
      </w:r>
      <w:proofErr w:type="gramEnd"/>
      <w:r w:rsidR="00FD7BB9">
        <w:rPr>
          <w:rFonts w:cs="Times New Roman"/>
          <w:szCs w:val="24"/>
        </w:rPr>
        <w:t xml:space="preserve"> OK.</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w:t>
      </w:r>
      <w:r w:rsidR="007864E2">
        <w:rPr>
          <w:rFonts w:cs="Times New Roman"/>
          <w:szCs w:val="24"/>
        </w:rPr>
        <w:t>:  Some of them, like (Teacher 3)</w:t>
      </w:r>
      <w:r>
        <w:rPr>
          <w:rFonts w:cs="Times New Roman"/>
          <w:szCs w:val="24"/>
        </w:rPr>
        <w:t xml:space="preserve">, </w:t>
      </w:r>
      <w:proofErr w:type="gramStart"/>
      <w:r>
        <w:rPr>
          <w:rFonts w:cs="Times New Roman"/>
          <w:szCs w:val="24"/>
        </w:rPr>
        <w:t>is</w:t>
      </w:r>
      <w:proofErr w:type="gramEnd"/>
      <w:r>
        <w:rPr>
          <w:rFonts w:cs="Times New Roman"/>
          <w:szCs w:val="24"/>
        </w:rPr>
        <w:t xml:space="preserve"> clearly classically trained, </w:t>
      </w:r>
      <w:proofErr w:type="spellStart"/>
      <w:r>
        <w:rPr>
          <w:rFonts w:cs="Times New Roman"/>
          <w:szCs w:val="24"/>
        </w:rPr>
        <w:t>ya</w:t>
      </w:r>
      <w:proofErr w:type="spellEnd"/>
      <w:r>
        <w:rPr>
          <w:rFonts w:cs="Times New Roman"/>
          <w:szCs w:val="24"/>
        </w:rPr>
        <w:t xml:space="preserve"> know he's a doctor of music.  Um, he, probably don't have much in common with him, but </w:t>
      </w:r>
      <w:proofErr w:type="spellStart"/>
      <w:r>
        <w:rPr>
          <w:rFonts w:cs="Times New Roman"/>
          <w:szCs w:val="24"/>
        </w:rPr>
        <w:t>ya</w:t>
      </w:r>
      <w:proofErr w:type="spellEnd"/>
      <w:r>
        <w:rPr>
          <w:rFonts w:cs="Times New Roman"/>
          <w:szCs w:val="24"/>
        </w:rPr>
        <w:t xml:space="preserve"> know, again another hugely influential person on my composition</w:t>
      </w:r>
      <w:r w:rsidR="007864E2">
        <w:rPr>
          <w:rFonts w:cs="Times New Roman"/>
          <w:szCs w:val="24"/>
        </w:rPr>
        <w:t>al skills.  I don't know (Teacher 1)</w:t>
      </w:r>
      <w:r>
        <w:rPr>
          <w:rFonts w:cs="Times New Roman"/>
          <w:szCs w:val="24"/>
        </w:rPr>
        <w:t xml:space="preserve"> background—I'm sure a lot of '</w:t>
      </w:r>
      <w:proofErr w:type="spellStart"/>
      <w:r>
        <w:rPr>
          <w:rFonts w:cs="Times New Roman"/>
          <w:szCs w:val="24"/>
        </w:rPr>
        <w:t>em</w:t>
      </w:r>
      <w:proofErr w:type="spellEnd"/>
      <w:r>
        <w:rPr>
          <w:rFonts w:cs="Times New Roman"/>
          <w:szCs w:val="24"/>
        </w:rPr>
        <w:t xml:space="preserve"> spent hours in the bedroom just like me </w:t>
      </w:r>
      <w:proofErr w:type="spellStart"/>
      <w:r>
        <w:rPr>
          <w:rFonts w:cs="Times New Roman"/>
          <w:szCs w:val="24"/>
        </w:rPr>
        <w:t>ya</w:t>
      </w:r>
      <w:proofErr w:type="spellEnd"/>
      <w:r>
        <w:rPr>
          <w:rFonts w:cs="Times New Roman"/>
          <w:szCs w:val="24"/>
        </w:rPr>
        <w:t xml:space="preserve"> know, but I've never really talked to them about it.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the instructor that you said, the Dr. who is classically trained, how do you experience, in the classroom, communication versus someone that maybe learned the same way that you did.</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Well we all use the same language.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You do or you don't?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Yeah, musical terms are musical terms.  Um, it's like my buddy, bass player—not very good.  I was complaining about there not being enough theory classes, and he was like "Theory is really only beneficial if it’s applied directly to your instrument".  And I was like "That's stupid dude, the notes are all there". We all use the same language when we describe these things, like a G major chord on the piano is the same chord on a guitar, </w:t>
      </w:r>
      <w:proofErr w:type="spellStart"/>
      <w:r>
        <w:rPr>
          <w:rFonts w:cs="Times New Roman"/>
          <w:szCs w:val="24"/>
        </w:rPr>
        <w:t>ya</w:t>
      </w:r>
      <w:proofErr w:type="spellEnd"/>
      <w:r>
        <w:rPr>
          <w:rFonts w:cs="Times New Roman"/>
          <w:szCs w:val="24"/>
        </w:rPr>
        <w:t xml:space="preserve"> know.  We use the same words, staccato, legato, crescendo, we all use that terminology, we all use the same fundamental harmonic organization, </w:t>
      </w:r>
      <w:proofErr w:type="spellStart"/>
      <w:r>
        <w:rPr>
          <w:rFonts w:cs="Times New Roman"/>
          <w:szCs w:val="24"/>
        </w:rPr>
        <w:t>ya</w:t>
      </w:r>
      <w:proofErr w:type="spellEnd"/>
      <w:r>
        <w:rPr>
          <w:rFonts w:cs="Times New Roman"/>
          <w:szCs w:val="24"/>
        </w:rPr>
        <w:t xml:space="preserve"> know, so it’s not—just because, </w:t>
      </w:r>
      <w:proofErr w:type="spellStart"/>
      <w:r>
        <w:rPr>
          <w:rFonts w:cs="Times New Roman"/>
          <w:szCs w:val="24"/>
        </w:rPr>
        <w:t>ya</w:t>
      </w:r>
      <w:proofErr w:type="spellEnd"/>
      <w:r>
        <w:rPr>
          <w:rFonts w:cs="Times New Roman"/>
          <w:szCs w:val="24"/>
        </w:rPr>
        <w:t xml:space="preserve"> know, classical guys may have things that we don't use, like a </w:t>
      </w:r>
      <w:proofErr w:type="spellStart"/>
      <w:r>
        <w:rPr>
          <w:rFonts w:cs="Times New Roman"/>
          <w:szCs w:val="24"/>
        </w:rPr>
        <w:t>folge</w:t>
      </w:r>
      <w:proofErr w:type="spellEnd"/>
      <w:r>
        <w:rPr>
          <w:rFonts w:cs="Times New Roman"/>
          <w:szCs w:val="24"/>
        </w:rPr>
        <w:t xml:space="preserve"> or something like that, that a roots player probably wouldn't know about </w:t>
      </w:r>
      <w:r>
        <w:rPr>
          <w:rFonts w:cs="Times New Roman"/>
          <w:szCs w:val="24"/>
        </w:rPr>
        <w:lastRenderedPageBreak/>
        <w:t>doesn't mean he can't teach you what that is using terms you already know about.  So, I never had a problem.  Now other players might have had trouble with that, but uh, I had a reasonable amount of theoretical knowledge so I understood mostly.</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Yeah, I was getting ready to ask, since you didn't have any formal training, where did you pick that up?  </w:t>
      </w:r>
      <w:proofErr w:type="gramStart"/>
      <w:r w:rsidR="00FD7BB9">
        <w:rPr>
          <w:rFonts w:cs="Times New Roman"/>
          <w:szCs w:val="24"/>
        </w:rPr>
        <w:t>That vocabulary?</w:t>
      </w:r>
      <w:proofErr w:type="gramEnd"/>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Uh, </w:t>
      </w:r>
      <w:proofErr w:type="spellStart"/>
      <w:r>
        <w:rPr>
          <w:rFonts w:cs="Times New Roman"/>
          <w:szCs w:val="24"/>
        </w:rPr>
        <w:t>ya</w:t>
      </w:r>
      <w:proofErr w:type="spellEnd"/>
      <w:r>
        <w:rPr>
          <w:rFonts w:cs="Times New Roman"/>
          <w:szCs w:val="24"/>
        </w:rPr>
        <w:t xml:space="preserve"> know, just reading.  I would be like—it seems so silly to me that there's not a step by step guide somewhere on the </w:t>
      </w:r>
      <w:r w:rsidR="00B95734">
        <w:rPr>
          <w:rFonts w:cs="Times New Roman"/>
          <w:szCs w:val="24"/>
        </w:rPr>
        <w:t>Internet</w:t>
      </w:r>
      <w:r>
        <w:rPr>
          <w:rFonts w:cs="Times New Roman"/>
          <w:szCs w:val="24"/>
        </w:rPr>
        <w:t xml:space="preserve"> to tell you what you need to know to be a great guitar player, </w:t>
      </w:r>
      <w:proofErr w:type="spellStart"/>
      <w:r>
        <w:rPr>
          <w:rFonts w:cs="Times New Roman"/>
          <w:szCs w:val="24"/>
        </w:rPr>
        <w:t>'cause</w:t>
      </w:r>
      <w:proofErr w:type="spellEnd"/>
      <w:r>
        <w:rPr>
          <w:rFonts w:cs="Times New Roman"/>
          <w:szCs w:val="24"/>
        </w:rPr>
        <w:t xml:space="preserve"> I could tell you right now, and this took me years to figure out, but what you need to know is, the first thing you need to know is all your open chords, A, B, C, D, E, F, G, the major, the minor, and the dominant 7th forms of those; then you need to learn all 7 positions of your major scale; then you need to learn your modes; then you need to learn your bar chords.  Once you know that you've effectively learned everything you need to know and everything else is </w:t>
      </w:r>
      <w:proofErr w:type="spellStart"/>
      <w:r>
        <w:rPr>
          <w:rFonts w:cs="Times New Roman"/>
          <w:szCs w:val="24"/>
        </w:rPr>
        <w:t>gonna</w:t>
      </w:r>
      <w:proofErr w:type="spellEnd"/>
      <w:r>
        <w:rPr>
          <w:rFonts w:cs="Times New Roman"/>
          <w:szCs w:val="24"/>
        </w:rPr>
        <w:t xml:space="preserve"> come from mastering those techniques.  It's just so bizarre to me that that's not on the </w:t>
      </w:r>
      <w:r w:rsidR="00B95734">
        <w:rPr>
          <w:rFonts w:cs="Times New Roman"/>
          <w:szCs w:val="24"/>
        </w:rPr>
        <w:t>Internet</w:t>
      </w:r>
      <w:r>
        <w:rPr>
          <w:rFonts w:cs="Times New Roman"/>
          <w:szCs w:val="24"/>
        </w:rPr>
        <w:t xml:space="preserve">.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Why do you think that's not?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w:t>
      </w:r>
      <w:proofErr w:type="spellStart"/>
      <w:r>
        <w:rPr>
          <w:rFonts w:cs="Times New Roman"/>
          <w:szCs w:val="24"/>
        </w:rPr>
        <w:t>'Cause</w:t>
      </w:r>
      <w:proofErr w:type="spellEnd"/>
      <w:r>
        <w:rPr>
          <w:rFonts w:cs="Times New Roman"/>
          <w:szCs w:val="24"/>
        </w:rPr>
        <w:t xml:space="preserve"> guitar teachers need to get paid, man.  That's </w:t>
      </w:r>
      <w:proofErr w:type="spellStart"/>
      <w:r>
        <w:rPr>
          <w:rFonts w:cs="Times New Roman"/>
          <w:szCs w:val="24"/>
        </w:rPr>
        <w:t>gotta</w:t>
      </w:r>
      <w:proofErr w:type="spellEnd"/>
      <w:r>
        <w:rPr>
          <w:rFonts w:cs="Times New Roman"/>
          <w:szCs w:val="24"/>
        </w:rPr>
        <w:t xml:space="preserve"> be it [laughs].  I mean a teacher, a teacher can be—I was really lucky that I didn't develop any bad habits as far as my playing, and now that I teach younger students now as a part time job, um, I'm pretty lucky I didn't develop some of these kids have, I know, that I'm trying to break them of.  But, I don't know, I came from a musical family, too, so maybe just being around these instruments so long, </w:t>
      </w:r>
      <w:proofErr w:type="spellStart"/>
      <w:r>
        <w:rPr>
          <w:rFonts w:cs="Times New Roman"/>
          <w:szCs w:val="24"/>
        </w:rPr>
        <w:t>ya</w:t>
      </w:r>
      <w:proofErr w:type="spellEnd"/>
      <w:r>
        <w:rPr>
          <w:rFonts w:cs="Times New Roman"/>
          <w:szCs w:val="24"/>
        </w:rPr>
        <w:t xml:space="preserve"> know, just—</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So do you think if the step by step guide were out there, think of your bass player friend that you said is not real good, do you think that is something that he would say, "Oh, there's a step by step guide, I'm </w:t>
      </w:r>
      <w:proofErr w:type="spellStart"/>
      <w:r w:rsidR="00FD7BB9">
        <w:rPr>
          <w:rFonts w:cs="Times New Roman"/>
          <w:szCs w:val="24"/>
        </w:rPr>
        <w:t>gonna</w:t>
      </w:r>
      <w:proofErr w:type="spellEnd"/>
      <w:r w:rsidR="00FD7BB9">
        <w:rPr>
          <w:rFonts w:cs="Times New Roman"/>
          <w:szCs w:val="24"/>
        </w:rPr>
        <w:t xml:space="preserve"> spend, </w:t>
      </w:r>
      <w:proofErr w:type="spellStart"/>
      <w:r w:rsidR="00FD7BB9">
        <w:rPr>
          <w:rFonts w:cs="Times New Roman"/>
          <w:szCs w:val="24"/>
        </w:rPr>
        <w:t>ya</w:t>
      </w:r>
      <w:proofErr w:type="spellEnd"/>
      <w:r w:rsidR="00FD7BB9">
        <w:rPr>
          <w:rFonts w:cs="Times New Roman"/>
          <w:szCs w:val="24"/>
        </w:rPr>
        <w:t xml:space="preserve"> know a lot of time doing this step.  Then I'm </w:t>
      </w:r>
      <w:proofErr w:type="spellStart"/>
      <w:r w:rsidR="00FD7BB9">
        <w:rPr>
          <w:rFonts w:cs="Times New Roman"/>
          <w:szCs w:val="24"/>
        </w:rPr>
        <w:t>gonna</w:t>
      </w:r>
      <w:proofErr w:type="spellEnd"/>
      <w:r w:rsidR="00FD7BB9">
        <w:rPr>
          <w:rFonts w:cs="Times New Roman"/>
          <w:szCs w:val="24"/>
        </w:rPr>
        <w:t xml:space="preserve"> spend a lot of time on this next step”.  Do you think that would be appealing to him?  </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Probably not.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And why not?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He would get bored and want to move on.  You want to get started playing music really quickly, </w:t>
      </w:r>
      <w:proofErr w:type="spellStart"/>
      <w:r>
        <w:rPr>
          <w:rFonts w:cs="Times New Roman"/>
          <w:szCs w:val="24"/>
        </w:rPr>
        <w:t>ya</w:t>
      </w:r>
      <w:proofErr w:type="spellEnd"/>
      <w:r>
        <w:rPr>
          <w:rFonts w:cs="Times New Roman"/>
          <w:szCs w:val="24"/>
        </w:rPr>
        <w:t xml:space="preserve"> know.  Tabs make it to where you can play a song without knowing what's going on in that song, without having to use your ears.  Play what—my dad says "Play with your eyes" </w:t>
      </w:r>
      <w:proofErr w:type="spellStart"/>
      <w:r>
        <w:rPr>
          <w:rFonts w:cs="Times New Roman"/>
          <w:szCs w:val="24"/>
        </w:rPr>
        <w:t>ya</w:t>
      </w:r>
      <w:proofErr w:type="spellEnd"/>
      <w:r>
        <w:rPr>
          <w:rFonts w:cs="Times New Roman"/>
          <w:szCs w:val="24"/>
        </w:rPr>
        <w:t xml:space="preserve"> know, instead of "playing with your ears".   So, I don't </w:t>
      </w:r>
      <w:r w:rsidRPr="00051259">
        <w:rPr>
          <w:rFonts w:cs="Times New Roman"/>
          <w:szCs w:val="24"/>
        </w:rPr>
        <w:t>know</w:t>
      </w:r>
      <w:r>
        <w:rPr>
          <w:rFonts w:cs="Times New Roman"/>
          <w:szCs w:val="24"/>
        </w:rPr>
        <w:t>—</w:t>
      </w:r>
      <w:r w:rsidRPr="00051259">
        <w:rPr>
          <w:rFonts w:cs="Times New Roman"/>
          <w:szCs w:val="24"/>
        </w:rPr>
        <w:t>I</w:t>
      </w:r>
      <w:r>
        <w:rPr>
          <w:rFonts w:cs="Times New Roman"/>
          <w:szCs w:val="24"/>
        </w:rPr>
        <w:t xml:space="preserve"> really can't answer that question.</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No, that's fine, that's fine.  So, you've kind of already hinted at this a little, but if you could go back before you started this school, so a couple of years ago, would you make the same decision, knowing what you know now, would you make the same decision to come here?</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Absolutely.  I absolutely would.</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Why is that?</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Just, the wealth of knowledge that is available to you from the instructors, </w:t>
      </w:r>
      <w:proofErr w:type="gramStart"/>
      <w:r>
        <w:rPr>
          <w:rFonts w:cs="Times New Roman"/>
          <w:szCs w:val="24"/>
        </w:rPr>
        <w:t>may</w:t>
      </w:r>
      <w:proofErr w:type="gramEnd"/>
      <w:r>
        <w:rPr>
          <w:rFonts w:cs="Times New Roman"/>
          <w:szCs w:val="24"/>
        </w:rPr>
        <w:t xml:space="preserve"> not necessarily be on the curriculum, but it's still there, you can still learn it.  Um, </w:t>
      </w:r>
      <w:proofErr w:type="spellStart"/>
      <w:r>
        <w:rPr>
          <w:rFonts w:cs="Times New Roman"/>
          <w:szCs w:val="24"/>
        </w:rPr>
        <w:t>ya</w:t>
      </w:r>
      <w:proofErr w:type="spellEnd"/>
      <w:r>
        <w:rPr>
          <w:rFonts w:cs="Times New Roman"/>
          <w:szCs w:val="24"/>
        </w:rPr>
        <w:t xml:space="preserve"> </w:t>
      </w:r>
      <w:proofErr w:type="gramStart"/>
      <w:r>
        <w:rPr>
          <w:rFonts w:cs="Times New Roman"/>
          <w:szCs w:val="24"/>
        </w:rPr>
        <w:t>know,</w:t>
      </w:r>
      <w:proofErr w:type="gramEnd"/>
      <w:r>
        <w:rPr>
          <w:rFonts w:cs="Times New Roman"/>
          <w:szCs w:val="24"/>
        </w:rPr>
        <w:t xml:space="preserve"> the people you meet at school, that's one thing I haven't touched on.  I have made friends for life here </w:t>
      </w:r>
      <w:proofErr w:type="spellStart"/>
      <w:r>
        <w:rPr>
          <w:rFonts w:cs="Times New Roman"/>
          <w:szCs w:val="24"/>
        </w:rPr>
        <w:t>ya</w:t>
      </w:r>
      <w:proofErr w:type="spellEnd"/>
      <w:r>
        <w:rPr>
          <w:rFonts w:cs="Times New Roman"/>
          <w:szCs w:val="24"/>
        </w:rPr>
        <w:t xml:space="preserve"> know, there is a lot of collaborations going about, </w:t>
      </w:r>
      <w:proofErr w:type="spellStart"/>
      <w:r>
        <w:rPr>
          <w:rFonts w:cs="Times New Roman"/>
          <w:szCs w:val="24"/>
        </w:rPr>
        <w:t>ya</w:t>
      </w:r>
      <w:proofErr w:type="spellEnd"/>
      <w:r>
        <w:rPr>
          <w:rFonts w:cs="Times New Roman"/>
          <w:szCs w:val="24"/>
        </w:rPr>
        <w:t xml:space="preserve"> know.  It really was a great decision, </w:t>
      </w:r>
      <w:proofErr w:type="spellStart"/>
      <w:r>
        <w:rPr>
          <w:rFonts w:cs="Times New Roman"/>
          <w:szCs w:val="24"/>
        </w:rPr>
        <w:t>ya</w:t>
      </w:r>
      <w:proofErr w:type="spellEnd"/>
      <w:r>
        <w:rPr>
          <w:rFonts w:cs="Times New Roman"/>
          <w:szCs w:val="24"/>
        </w:rPr>
        <w:t xml:space="preserve"> know, and I make complaints, but that doesn't mean that on the whole the school was a success for me, </w:t>
      </w:r>
      <w:proofErr w:type="spellStart"/>
      <w:r>
        <w:rPr>
          <w:rFonts w:cs="Times New Roman"/>
          <w:szCs w:val="24"/>
        </w:rPr>
        <w:t>'cause</w:t>
      </w:r>
      <w:proofErr w:type="spellEnd"/>
      <w:r>
        <w:rPr>
          <w:rFonts w:cs="Times New Roman"/>
          <w:szCs w:val="24"/>
        </w:rPr>
        <w:t xml:space="preserve"> it is.  It absolutely is.  I would not be the guitar playe</w:t>
      </w:r>
      <w:r w:rsidR="008F1D93">
        <w:rPr>
          <w:rFonts w:cs="Times New Roman"/>
          <w:szCs w:val="24"/>
        </w:rPr>
        <w:t>r I am now without coming to (name of school)</w:t>
      </w:r>
      <w:r>
        <w:rPr>
          <w:rFonts w:cs="Times New Roman"/>
          <w:szCs w:val="24"/>
        </w:rPr>
        <w:t xml:space="preserve">.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What kind of collaborations with other students?</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Oh, songwriting collaborations with other musicians, bands starting up everywhere, </w:t>
      </w:r>
      <w:proofErr w:type="spellStart"/>
      <w:r>
        <w:rPr>
          <w:rFonts w:cs="Times New Roman"/>
          <w:szCs w:val="24"/>
        </w:rPr>
        <w:t>ya</w:t>
      </w:r>
      <w:proofErr w:type="spellEnd"/>
      <w:r>
        <w:rPr>
          <w:rFonts w:cs="Times New Roman"/>
          <w:szCs w:val="24"/>
        </w:rPr>
        <w:t xml:space="preserve"> know.  Learning licks from other people, learning ideas, </w:t>
      </w:r>
      <w:proofErr w:type="spellStart"/>
      <w:r>
        <w:rPr>
          <w:rFonts w:cs="Times New Roman"/>
          <w:szCs w:val="24"/>
        </w:rPr>
        <w:t>ya</w:t>
      </w:r>
      <w:proofErr w:type="spellEnd"/>
      <w:r>
        <w:rPr>
          <w:rFonts w:cs="Times New Roman"/>
          <w:szCs w:val="24"/>
        </w:rPr>
        <w:t xml:space="preserve"> know, it's just all kind of little things that just happen because </w:t>
      </w:r>
      <w:proofErr w:type="gramStart"/>
      <w:r>
        <w:rPr>
          <w:rFonts w:cs="Times New Roman"/>
          <w:szCs w:val="24"/>
        </w:rPr>
        <w:t>there's</w:t>
      </w:r>
      <w:proofErr w:type="gramEnd"/>
      <w:r>
        <w:rPr>
          <w:rFonts w:cs="Times New Roman"/>
          <w:szCs w:val="24"/>
        </w:rPr>
        <w:t xml:space="preserve"> so many musicians in one place.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Do you think that is pretty important to the education process in general?</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Yeah, yeah I think so.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You might have just answered the next little part, but I'll go ahead and throw it out there.  What is your favorite part about the school?</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 xml:space="preserve">Stan:  Hmm, I would have to say just being around music all the time, </w:t>
      </w:r>
      <w:proofErr w:type="spellStart"/>
      <w:r>
        <w:rPr>
          <w:rFonts w:cs="Times New Roman"/>
          <w:szCs w:val="24"/>
        </w:rPr>
        <w:t>ya</w:t>
      </w:r>
      <w:proofErr w:type="spellEnd"/>
      <w:r>
        <w:rPr>
          <w:rFonts w:cs="Times New Roman"/>
          <w:szCs w:val="24"/>
        </w:rPr>
        <w:t xml:space="preserve"> know.  Everybody has the same goal.  Whether or not they are as committed as you that might be a different question.  Everybody here wants to be a great musician.  </w:t>
      </w:r>
    </w:p>
    <w:p w:rsidR="00FD7BB9" w:rsidRDefault="00FD7BB9" w:rsidP="00FD7BB9">
      <w:pPr>
        <w:autoSpaceDE w:val="0"/>
        <w:autoSpaceDN w:val="0"/>
        <w:adjustRightInd w:val="0"/>
        <w:spacing w:line="240" w:lineRule="auto"/>
        <w:ind w:firstLine="0"/>
        <w:rPr>
          <w:rFonts w:cs="Times New Roman"/>
          <w:szCs w:val="24"/>
        </w:rPr>
      </w:pPr>
    </w:p>
    <w:p w:rsidR="00FD7BB9"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Pr>
          <w:rFonts w:cs="Times New Roman"/>
          <w:szCs w:val="24"/>
        </w:rPr>
        <w:t xml:space="preserve">  That just about wraps it up.  Is there anything else, in terms of your experience concerning the curriculum and how </w:t>
      </w:r>
      <w:r w:rsidR="00C8039C">
        <w:rPr>
          <w:rFonts w:cs="Times New Roman"/>
          <w:szCs w:val="24"/>
        </w:rPr>
        <w:t>it’s</w:t>
      </w:r>
      <w:r w:rsidR="00FD7BB9">
        <w:rPr>
          <w:rFonts w:cs="Times New Roman"/>
          <w:szCs w:val="24"/>
        </w:rPr>
        <w:t xml:space="preserve"> being taught that you haven't gotten a chance to share through the questions that I have asked?</w:t>
      </w:r>
    </w:p>
    <w:p w:rsidR="00FD7BB9" w:rsidRDefault="00FD7BB9" w:rsidP="00FD7BB9">
      <w:pPr>
        <w:autoSpaceDE w:val="0"/>
        <w:autoSpaceDN w:val="0"/>
        <w:adjustRightInd w:val="0"/>
        <w:spacing w:line="240" w:lineRule="auto"/>
        <w:ind w:firstLine="0"/>
        <w:rPr>
          <w:rFonts w:cs="Times New Roman"/>
          <w:szCs w:val="24"/>
        </w:rPr>
      </w:pPr>
    </w:p>
    <w:p w:rsidR="00FD7BB9" w:rsidRDefault="00FD7BB9" w:rsidP="00FD7BB9">
      <w:pPr>
        <w:autoSpaceDE w:val="0"/>
        <w:autoSpaceDN w:val="0"/>
        <w:adjustRightInd w:val="0"/>
        <w:spacing w:line="240" w:lineRule="auto"/>
        <w:ind w:firstLine="0"/>
        <w:rPr>
          <w:rFonts w:cs="Times New Roman"/>
          <w:szCs w:val="24"/>
        </w:rPr>
      </w:pPr>
      <w:r>
        <w:rPr>
          <w:rFonts w:cs="Times New Roman"/>
          <w:szCs w:val="24"/>
        </w:rPr>
        <w:t>Stan:  No, I think that pretty much got everything.</w:t>
      </w:r>
    </w:p>
    <w:p w:rsidR="00FD7BB9" w:rsidRDefault="00FD7BB9" w:rsidP="00FD7BB9">
      <w:pPr>
        <w:autoSpaceDE w:val="0"/>
        <w:autoSpaceDN w:val="0"/>
        <w:adjustRightInd w:val="0"/>
        <w:spacing w:line="240" w:lineRule="auto"/>
        <w:ind w:firstLine="0"/>
        <w:rPr>
          <w:rFonts w:cs="Times New Roman"/>
          <w:szCs w:val="24"/>
        </w:rPr>
      </w:pPr>
    </w:p>
    <w:p w:rsidR="00FD7BB9" w:rsidRPr="00AA5006" w:rsidRDefault="00AE18E2" w:rsidP="00AA5006">
      <w:pPr>
        <w:autoSpaceDE w:val="0"/>
        <w:autoSpaceDN w:val="0"/>
        <w:adjustRightInd w:val="0"/>
        <w:spacing w:line="240" w:lineRule="auto"/>
        <w:ind w:firstLine="0"/>
        <w:rPr>
          <w:rStyle w:val="Heading2Char"/>
          <w:rFonts w:eastAsiaTheme="minorHAnsi" w:cs="Times New Roman"/>
          <w:b w:val="0"/>
          <w:bCs w:val="0"/>
          <w:szCs w:val="24"/>
        </w:rPr>
      </w:pPr>
      <w:r>
        <w:rPr>
          <w:rFonts w:cs="Times New Roman"/>
          <w:szCs w:val="24"/>
        </w:rPr>
        <w:t>Author:</w:t>
      </w:r>
      <w:r w:rsidR="00FD7BB9">
        <w:rPr>
          <w:rFonts w:cs="Times New Roman"/>
          <w:szCs w:val="24"/>
        </w:rPr>
        <w:t xml:space="preserve">  OK.  Thanks.</w:t>
      </w:r>
      <w:r w:rsidR="00FD7BB9">
        <w:rPr>
          <w:rStyle w:val="Heading2Char"/>
          <w:b w:val="0"/>
          <w:bCs w:val="0"/>
        </w:rPr>
        <w:br w:type="page"/>
      </w:r>
    </w:p>
    <w:p w:rsidR="00AA5006" w:rsidRDefault="00AA5006" w:rsidP="00FD7BB9">
      <w:pPr>
        <w:pStyle w:val="Heading2"/>
        <w:sectPr w:rsidR="00AA5006" w:rsidSect="00AA5006">
          <w:pgSz w:w="12240" w:h="15840" w:code="1"/>
          <w:pgMar w:top="1440" w:right="1440" w:bottom="1440" w:left="3168" w:header="720" w:footer="720" w:gutter="0"/>
          <w:lnNumType w:countBy="1" w:restart="newSection"/>
          <w:cols w:space="720"/>
          <w:docGrid w:linePitch="360"/>
        </w:sectPr>
      </w:pPr>
    </w:p>
    <w:p w:rsidR="00FD7BB9" w:rsidRPr="00C73525" w:rsidRDefault="00FD7BB9" w:rsidP="00A56FF7">
      <w:pPr>
        <w:pStyle w:val="Heading2"/>
        <w:jc w:val="center"/>
      </w:pPr>
      <w:bookmarkStart w:id="207" w:name="_Toc447977511"/>
      <w:r>
        <w:lastRenderedPageBreak/>
        <w:t>S</w:t>
      </w:r>
      <w:r w:rsidR="00867692">
        <w:t>tudent Interview</w:t>
      </w:r>
      <w:r>
        <w:t xml:space="preserve"> 2</w:t>
      </w:r>
      <w:bookmarkEnd w:id="207"/>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DATE: 7/18/2014</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TIME: 10:00 AM</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8F1D93" w:rsidP="00FD7BB9">
      <w:pPr>
        <w:autoSpaceDE w:val="0"/>
        <w:autoSpaceDN w:val="0"/>
        <w:adjustRightInd w:val="0"/>
        <w:spacing w:line="240" w:lineRule="auto"/>
        <w:ind w:firstLine="0"/>
        <w:rPr>
          <w:rFonts w:cs="Times New Roman"/>
          <w:szCs w:val="24"/>
        </w:rPr>
      </w:pPr>
      <w:r>
        <w:rPr>
          <w:rFonts w:cs="Times New Roman"/>
          <w:szCs w:val="24"/>
        </w:rPr>
        <w:t>PL</w:t>
      </w:r>
      <w:r w:rsidR="007864E2">
        <w:rPr>
          <w:rFonts w:cs="Times New Roman"/>
          <w:szCs w:val="24"/>
        </w:rPr>
        <w:t>ACE: Coffee Shop</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INTERVIEWEE: Stan (student participant)</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AGE: 26</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INSTRUMENT(S) PLAYED: electric guitar, slide guitar, keys</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TIME AT SCHOOL: finished 4th semester</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(Start of Interview)</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sidRPr="00C73525">
        <w:rPr>
          <w:rFonts w:cs="Times New Roman"/>
          <w:szCs w:val="24"/>
        </w:rPr>
        <w:t xml:space="preserve">  Ok.  Thank you for doing this follow up interview.  So we've kind of gone over what I have written so far and my general conclusions so far.  Is there anything in general that you want to say to correct or add to anything that I have so far?</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Stan:  No, I think you were spot on.</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sidRPr="00C73525">
        <w:rPr>
          <w:rFonts w:cs="Times New Roman"/>
          <w:szCs w:val="24"/>
        </w:rPr>
        <w:t xml:space="preserve">  You mentioned you were in the military.  Tell just a little bit, as I'm inserting some biographical i</w:t>
      </w:r>
      <w:r w:rsidR="00FD7BB9">
        <w:rPr>
          <w:rFonts w:cs="Times New Roman"/>
          <w:szCs w:val="24"/>
        </w:rPr>
        <w:t>nformation on you, the timeline–</w:t>
      </w:r>
      <w:r w:rsidR="00FD7BB9" w:rsidRPr="00C73525">
        <w:rPr>
          <w:rFonts w:cs="Times New Roman"/>
          <w:szCs w:val="24"/>
        </w:rPr>
        <w:t>how many years were you in the military?  I know you were in Iraq for a while, how long were you there?  How long were you back in Georgia?  That type of thing.</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Stan:  I joined the military in 2006, about six months after I got out of high school.  I was a [inaudible] crewman for the first three years, and then I was a network specialist after that; which I absolutely hated.  I spent</w:t>
      </w:r>
      <w:r>
        <w:rPr>
          <w:rFonts w:cs="Times New Roman"/>
          <w:szCs w:val="24"/>
        </w:rPr>
        <w:t>–</w:t>
      </w:r>
      <w:r w:rsidRPr="00C73525">
        <w:rPr>
          <w:rFonts w:cs="Times New Roman"/>
          <w:szCs w:val="24"/>
        </w:rPr>
        <w:t>went to Iraq in 2008, no 2007</w:t>
      </w:r>
      <w:r>
        <w:rPr>
          <w:rFonts w:cs="Times New Roman"/>
          <w:szCs w:val="24"/>
        </w:rPr>
        <w:t>–</w:t>
      </w:r>
      <w:r w:rsidRPr="00C73525">
        <w:rPr>
          <w:rFonts w:cs="Times New Roman"/>
          <w:szCs w:val="24"/>
        </w:rPr>
        <w:t>I don't remember.  I don't remember the year, sorry.  I was there for about a year and three months, let's say about.  It's one of those things where you think it'd be a huge life altering event, but really it was just a thing.  I don't really have a lot of detail about that.  It was rather uneventful.  After I got back, I changed my job and I spent three years in Fort Gord</w:t>
      </w:r>
      <w:r>
        <w:rPr>
          <w:rFonts w:cs="Times New Roman"/>
          <w:szCs w:val="24"/>
        </w:rPr>
        <w:t>o</w:t>
      </w:r>
      <w:r w:rsidRPr="00C73525">
        <w:rPr>
          <w:rFonts w:cs="Times New Roman"/>
          <w:szCs w:val="24"/>
        </w:rPr>
        <w:t xml:space="preserve">n, Georgia, before that I was in Fort Stewart, GA, so </w:t>
      </w:r>
      <w:r>
        <w:rPr>
          <w:rFonts w:cs="Times New Roman"/>
          <w:szCs w:val="24"/>
        </w:rPr>
        <w:t xml:space="preserve">I </w:t>
      </w:r>
      <w:r w:rsidRPr="00C73525">
        <w:rPr>
          <w:rFonts w:cs="Times New Roman"/>
          <w:szCs w:val="24"/>
        </w:rPr>
        <w:t>spent the entirety of my time in the military in Georgia.  I hurt my knee really bad in training and consequently spend the next two years of the time that I was in the military trying to get out because of a medical discharge.  And that's about it.</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sidRPr="00C73525">
        <w:rPr>
          <w:rFonts w:cs="Times New Roman"/>
          <w:szCs w:val="24"/>
        </w:rPr>
        <w:t xml:space="preserve">  Alright, that's fine.  I wanted to include a little bit of that for biographical, mainly just how much time you were in and where.  Um</w:t>
      </w:r>
      <w:r w:rsidR="00FD7BB9">
        <w:rPr>
          <w:rFonts w:cs="Times New Roman"/>
          <w:szCs w:val="24"/>
        </w:rPr>
        <w:t>–</w:t>
      </w:r>
      <w:r w:rsidR="00FD7BB9" w:rsidRPr="00C73525">
        <w:rPr>
          <w:rFonts w:cs="Times New Roman"/>
          <w:szCs w:val="24"/>
        </w:rPr>
        <w:t xml:space="preserve">so </w:t>
      </w:r>
      <w:r w:rsidR="00FD7BB9" w:rsidRPr="00C73525">
        <w:rPr>
          <w:rFonts w:cs="Times New Roman"/>
          <w:szCs w:val="24"/>
        </w:rPr>
        <w:lastRenderedPageBreak/>
        <w:t>based on your previous interview, you appear to have a somewhat negative view of the formal curriculum at the school, yet you still believe the school has had a positive influence on you as a musician, which you attribute mainly to the faculty and the community of musicians that you're able to work with and study with.  Would you say that is a correct assessment?</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Stan:  Accurate assessment.</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sidRPr="00C73525">
        <w:rPr>
          <w:rFonts w:cs="Times New Roman"/>
          <w:szCs w:val="24"/>
        </w:rPr>
        <w:t xml:space="preserve">  So, how would you explain your preference for the material outside of class as opposed to inside the class</w:t>
      </w:r>
      <w:r w:rsidR="00FD7BB9">
        <w:rPr>
          <w:rFonts w:cs="Times New Roman"/>
          <w:szCs w:val="24"/>
        </w:rPr>
        <w:t>?</w:t>
      </w:r>
      <w:r w:rsidR="00FD7BB9" w:rsidRPr="00C73525">
        <w:rPr>
          <w:rFonts w:cs="Times New Roman"/>
          <w:szCs w:val="24"/>
        </w:rPr>
        <w:t xml:space="preserve">  Why do you think you prefer that?</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 xml:space="preserve">Stan:  Well for one, the outside of class instruction is tailored to you.  And even though </w:t>
      </w:r>
      <w:r w:rsidR="008F1D93">
        <w:rPr>
          <w:rFonts w:cs="Times New Roman"/>
          <w:szCs w:val="24"/>
        </w:rPr>
        <w:t>(the school)</w:t>
      </w:r>
      <w:r w:rsidRPr="00C73525">
        <w:rPr>
          <w:rFonts w:cs="Times New Roman"/>
          <w:szCs w:val="24"/>
        </w:rPr>
        <w:t xml:space="preserve"> has made strides in having personal guitar lessons, they are only a half hour.  So when you get additional outside of that it can be much longer, basically.  Also, </w:t>
      </w:r>
      <w:proofErr w:type="spellStart"/>
      <w:r w:rsidRPr="00C73525">
        <w:rPr>
          <w:rFonts w:cs="Times New Roman"/>
          <w:szCs w:val="24"/>
        </w:rPr>
        <w:t>ya</w:t>
      </w:r>
      <w:proofErr w:type="spellEnd"/>
      <w:r w:rsidRPr="00C73525">
        <w:rPr>
          <w:rFonts w:cs="Times New Roman"/>
          <w:szCs w:val="24"/>
        </w:rPr>
        <w:t xml:space="preserve"> know, the first semester I was there, technical development tackled the pentatonic scale and the major scale.  Those are the two most basic things that a guitar player needs to know</w:t>
      </w:r>
      <w:r>
        <w:rPr>
          <w:rFonts w:cs="Times New Roman"/>
          <w:szCs w:val="24"/>
        </w:rPr>
        <w:t>–</w:t>
      </w:r>
      <w:r w:rsidRPr="00C73525">
        <w:rPr>
          <w:rFonts w:cs="Times New Roman"/>
          <w:szCs w:val="24"/>
        </w:rPr>
        <w:t>well not the most basic thing, but scale wise, the two most basic scales.  So it just seemed a little silly that I was taking a collegiate level guitar class and I was learning something that somebody in their first month of guitar playing should know.  So, that was basically my opinion.  Is that what you were asking?</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sidRPr="00C73525">
        <w:rPr>
          <w:rFonts w:cs="Times New Roman"/>
          <w:szCs w:val="24"/>
        </w:rPr>
        <w:t xml:space="preserve">  Yeah, yeah.  So the idea that you had a little bit more input into what you were learning when you were doing it outside of class, because you would approach the teach</w:t>
      </w:r>
      <w:r w:rsidR="00FD7BB9">
        <w:rPr>
          <w:rFonts w:cs="Times New Roman"/>
          <w:szCs w:val="24"/>
        </w:rPr>
        <w:t>er</w:t>
      </w:r>
      <w:r w:rsidR="00FD7BB9" w:rsidRPr="00C73525">
        <w:rPr>
          <w:rFonts w:cs="Times New Roman"/>
          <w:szCs w:val="24"/>
        </w:rPr>
        <w:t xml:space="preserve"> and say</w:t>
      </w:r>
      <w:r w:rsidR="00FD7BB9">
        <w:rPr>
          <w:rFonts w:cs="Times New Roman"/>
          <w:szCs w:val="24"/>
        </w:rPr>
        <w:t>–</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 xml:space="preserve">Stan:  Well, to build on what you're saying, the formal instruction is </w:t>
      </w:r>
      <w:proofErr w:type="gramStart"/>
      <w:r w:rsidRPr="00C73525">
        <w:rPr>
          <w:rFonts w:cs="Times New Roman"/>
          <w:szCs w:val="24"/>
        </w:rPr>
        <w:t>very</w:t>
      </w:r>
      <w:proofErr w:type="gramEnd"/>
      <w:r w:rsidRPr="00C73525">
        <w:rPr>
          <w:rFonts w:cs="Times New Roman"/>
          <w:szCs w:val="24"/>
        </w:rPr>
        <w:t xml:space="preserve"> generalized when guitarist have their own specialties and interests.  It’s a very versatile instrument, there's a lot of different ways to play it, there's a lot of different things you can play.  It's not like a tuba where you can play an F</w:t>
      </w:r>
      <w:r>
        <w:rPr>
          <w:rFonts w:cs="Times New Roman"/>
          <w:szCs w:val="24"/>
        </w:rPr>
        <w:t>–</w:t>
      </w:r>
      <w:r w:rsidRPr="00C73525">
        <w:rPr>
          <w:rFonts w:cs="Times New Roman"/>
          <w:szCs w:val="24"/>
        </w:rPr>
        <w:t xml:space="preserve">sharp one way, </w:t>
      </w:r>
      <w:proofErr w:type="spellStart"/>
      <w:r w:rsidRPr="00C73525">
        <w:rPr>
          <w:rFonts w:cs="Times New Roman"/>
          <w:szCs w:val="24"/>
        </w:rPr>
        <w:t>ya</w:t>
      </w:r>
      <w:proofErr w:type="spellEnd"/>
      <w:r w:rsidRPr="00C73525">
        <w:rPr>
          <w:rFonts w:cs="Times New Roman"/>
          <w:szCs w:val="24"/>
        </w:rPr>
        <w:t xml:space="preserve"> know, you can play it twangy, you can play it with a lot of distortion, you can do a lot of different things.  So, there's</w:t>
      </w:r>
      <w:r>
        <w:rPr>
          <w:rFonts w:cs="Times New Roman"/>
          <w:szCs w:val="24"/>
        </w:rPr>
        <w:t>–</w:t>
      </w:r>
      <w:r w:rsidRPr="00C73525">
        <w:rPr>
          <w:rFonts w:cs="Times New Roman"/>
          <w:szCs w:val="24"/>
        </w:rPr>
        <w:t xml:space="preserve">the main thing with </w:t>
      </w:r>
      <w:r w:rsidR="008F1D93">
        <w:rPr>
          <w:rFonts w:cs="Times New Roman"/>
          <w:szCs w:val="24"/>
        </w:rPr>
        <w:t>(the school)</w:t>
      </w:r>
      <w:r w:rsidRPr="00C73525">
        <w:rPr>
          <w:rFonts w:cs="Times New Roman"/>
          <w:szCs w:val="24"/>
        </w:rPr>
        <w:t xml:space="preserve"> that I notice is that there's not really a direction that the curriculum takes you on.  </w:t>
      </w:r>
      <w:proofErr w:type="gramStart"/>
      <w:r w:rsidRPr="00C73525">
        <w:rPr>
          <w:rFonts w:cs="Times New Roman"/>
          <w:szCs w:val="24"/>
        </w:rPr>
        <w:t>It's</w:t>
      </w:r>
      <w:proofErr w:type="gramEnd"/>
      <w:r w:rsidRPr="00C73525">
        <w:rPr>
          <w:rFonts w:cs="Times New Roman"/>
          <w:szCs w:val="24"/>
        </w:rPr>
        <w:t xml:space="preserve"> like, "Oh, this is things that guitar players should know."  Which is fine, but if you look at other music schools like Musician's Institute in Hollywood, </w:t>
      </w:r>
      <w:proofErr w:type="spellStart"/>
      <w:r w:rsidRPr="00C73525">
        <w:rPr>
          <w:rFonts w:cs="Times New Roman"/>
          <w:szCs w:val="24"/>
        </w:rPr>
        <w:t>ya</w:t>
      </w:r>
      <w:proofErr w:type="spellEnd"/>
      <w:r w:rsidRPr="00C73525">
        <w:rPr>
          <w:rFonts w:cs="Times New Roman"/>
          <w:szCs w:val="24"/>
        </w:rPr>
        <w:t xml:space="preserve"> know you have specialized classes for different techniques or like genres or styles of music.  Like, you have a funk class, or like a country class, </w:t>
      </w:r>
      <w:proofErr w:type="spellStart"/>
      <w:r w:rsidRPr="00C73525">
        <w:rPr>
          <w:rFonts w:cs="Times New Roman"/>
          <w:szCs w:val="24"/>
        </w:rPr>
        <w:t>ya</w:t>
      </w:r>
      <w:proofErr w:type="spellEnd"/>
      <w:r w:rsidRPr="00C73525">
        <w:rPr>
          <w:rFonts w:cs="Times New Roman"/>
          <w:szCs w:val="24"/>
        </w:rPr>
        <w:t xml:space="preserve"> know</w:t>
      </w:r>
      <w:r>
        <w:rPr>
          <w:rFonts w:cs="Times New Roman"/>
          <w:szCs w:val="24"/>
        </w:rPr>
        <w:t>–</w:t>
      </w:r>
      <w:r w:rsidRPr="00C73525">
        <w:rPr>
          <w:rFonts w:cs="Times New Roman"/>
          <w:szCs w:val="24"/>
        </w:rPr>
        <w:t xml:space="preserve">and those are things that I thought that </w:t>
      </w:r>
      <w:r w:rsidR="008F1D93">
        <w:rPr>
          <w:rFonts w:cs="Times New Roman"/>
          <w:szCs w:val="24"/>
        </w:rPr>
        <w:t>(the school)</w:t>
      </w:r>
      <w:r w:rsidRPr="00C73525">
        <w:rPr>
          <w:rFonts w:cs="Times New Roman"/>
          <w:szCs w:val="24"/>
        </w:rPr>
        <w:t xml:space="preserve"> should expand on.  I get that they want to put everybody on a generalized level, but beyond that you should be able to</w:t>
      </w:r>
      <w:r>
        <w:rPr>
          <w:rFonts w:cs="Times New Roman"/>
          <w:szCs w:val="24"/>
        </w:rPr>
        <w:t>–</w:t>
      </w:r>
      <w:r w:rsidRPr="00C73525">
        <w:rPr>
          <w:rFonts w:cs="Times New Roman"/>
          <w:szCs w:val="24"/>
        </w:rPr>
        <w:t xml:space="preserve">I had an idea for an educational model, which basically would be required to take three classes a year, or a semester that were basically dedicated to an individual genre of study.  So, instead of students' class schedule looking like maybe on Monday they take Technical Development and have Song Writing.  And then, pretty much the rest of the classes aren't geared towards musical knowledge, they're more towards business or, </w:t>
      </w:r>
      <w:proofErr w:type="spellStart"/>
      <w:r w:rsidRPr="00C73525">
        <w:rPr>
          <w:rFonts w:cs="Times New Roman"/>
          <w:szCs w:val="24"/>
        </w:rPr>
        <w:t>ya</w:t>
      </w:r>
      <w:proofErr w:type="spellEnd"/>
      <w:r w:rsidRPr="00C73525">
        <w:rPr>
          <w:rFonts w:cs="Times New Roman"/>
          <w:szCs w:val="24"/>
        </w:rPr>
        <w:t xml:space="preserve"> know you would have</w:t>
      </w:r>
      <w:r>
        <w:rPr>
          <w:rFonts w:cs="Times New Roman"/>
          <w:szCs w:val="24"/>
        </w:rPr>
        <w:t>–</w:t>
      </w:r>
      <w:r w:rsidRPr="00C73525">
        <w:rPr>
          <w:rFonts w:cs="Times New Roman"/>
          <w:szCs w:val="24"/>
        </w:rPr>
        <w:t xml:space="preserve">  As an example, I'm rambling, but as an </w:t>
      </w:r>
      <w:r w:rsidRPr="00C73525">
        <w:rPr>
          <w:rFonts w:cs="Times New Roman"/>
          <w:szCs w:val="24"/>
        </w:rPr>
        <w:lastRenderedPageBreak/>
        <w:t xml:space="preserve">example a student's class schedule would look like: Monday he would have, let's say, Song Writing in the morning and then he would have, let's say Technical Development.  And then Tuesdays and Thursdays he would have band practice and another class.  And on Wednesdays he would have like Music Culture.  OK, so he would have Music Culture and then on Tuesdays and Thursdays in addition to band practice he would have like a business class like Freelance World or Introduction to Music Business.  If you look at that, I don't really consider the band practices as actually development because learning songs is different from developing style in my opinion.  So, when you look at that, you really only have one class dedicated to improving your guitar abilities.  So I was thinking that, instead of having three semesters of Music Culture, really they should have things like Blues Guitar, Country Guitar, Metal Guitar, Shred Guitar, Jazz Guitar and have </w:t>
      </w:r>
      <w:proofErr w:type="gramStart"/>
      <w:r w:rsidRPr="00C73525">
        <w:rPr>
          <w:rFonts w:cs="Times New Roman"/>
          <w:szCs w:val="24"/>
        </w:rPr>
        <w:t>a</w:t>
      </w:r>
      <w:proofErr w:type="gramEnd"/>
      <w:r w:rsidRPr="00C73525">
        <w:rPr>
          <w:rFonts w:cs="Times New Roman"/>
          <w:szCs w:val="24"/>
        </w:rPr>
        <w:t xml:space="preserve"> I, II, and III level of the course.  And you would have to take two of these a semester.  So by the end, by four semesters you would have one class where you had maxed out and gone to level III, and then two or three classes you had level II ability in.  And in my opinion that would develop you as a guitarist a lot better than a generalized course.  And uh, I really don't know how they came up with the curriculum here, because I don't think it's the best way to develop instrumentation.  Sorry for the long answer.  </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sidRPr="00C73525">
        <w:rPr>
          <w:rFonts w:cs="Times New Roman"/>
          <w:szCs w:val="24"/>
        </w:rPr>
        <w:t xml:space="preserve">  No, that's fine.  So, in general, simplifying what you just said, you would like more hands on your guitar, playing types of classes.</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 xml:space="preserve">Stan:  I think that it's ridiculous that at a music school you're not handling your instrument every day.  </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sidRPr="00C73525">
        <w:rPr>
          <w:rFonts w:cs="Times New Roman"/>
          <w:szCs w:val="24"/>
        </w:rPr>
        <w:t xml:space="preserve">  OK.  So in trying, in my mind, to take what you had said before in the interview and come up with a reason, one of the things I came up with was, and I want you to tell me is this accurate, not at all accurate, is this somewhat accurate; is it possible that since your training in guitar up to this point at the school was pretty much you were self</w:t>
      </w:r>
      <w:r w:rsidR="00FD7BB9">
        <w:rPr>
          <w:rFonts w:cs="Times New Roman"/>
          <w:szCs w:val="24"/>
        </w:rPr>
        <w:t>–</w:t>
      </w:r>
      <w:r w:rsidR="00FD7BB9" w:rsidRPr="00C73525">
        <w:rPr>
          <w:rFonts w:cs="Times New Roman"/>
          <w:szCs w:val="24"/>
        </w:rPr>
        <w:t>taught, which meant you guided it and it was very informal, you studied what you wanted to study when you wanted to study it, because that was your background leading up to this, do think maybe you were predisposed to value instruction that continued that way as opposed to a formal setting?</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Stan:  I mean I'm sure that had some kind of influence.  I'm not sure</w:t>
      </w:r>
      <w:r>
        <w:rPr>
          <w:rFonts w:cs="Times New Roman"/>
          <w:szCs w:val="24"/>
        </w:rPr>
        <w:t>–</w:t>
      </w:r>
      <w:r w:rsidRPr="00C73525">
        <w:rPr>
          <w:rFonts w:cs="Times New Roman"/>
          <w:szCs w:val="24"/>
        </w:rPr>
        <w:t xml:space="preserve">I mean I didn't sit in my room and throw bottles at the wall and </w:t>
      </w:r>
      <w:proofErr w:type="gramStart"/>
      <w:r w:rsidRPr="00C73525">
        <w:rPr>
          <w:rFonts w:cs="Times New Roman"/>
          <w:szCs w:val="24"/>
        </w:rPr>
        <w:t>be</w:t>
      </w:r>
      <w:proofErr w:type="gramEnd"/>
      <w:r w:rsidRPr="00C73525">
        <w:rPr>
          <w:rFonts w:cs="Times New Roman"/>
          <w:szCs w:val="24"/>
        </w:rPr>
        <w:t xml:space="preserve"> like, "Ah, the man is trying to put me in a box."  But I just really honestly feel that a generalized knowledge of an instrument isn't great when the world doesn't need generalized guitar players.  That's just my opinion.</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sidRPr="00C73525">
        <w:rPr>
          <w:rFonts w:cs="Times New Roman"/>
          <w:szCs w:val="24"/>
        </w:rPr>
        <w:t xml:space="preserve">  No, that's cool.  That's actually about all I have.</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Stan:  That's it?  Oh.</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AE18E2" w:rsidP="00FD7BB9">
      <w:pPr>
        <w:autoSpaceDE w:val="0"/>
        <w:autoSpaceDN w:val="0"/>
        <w:adjustRightInd w:val="0"/>
        <w:spacing w:line="240" w:lineRule="auto"/>
        <w:ind w:firstLine="0"/>
        <w:rPr>
          <w:rFonts w:cs="Times New Roman"/>
          <w:szCs w:val="24"/>
        </w:rPr>
      </w:pPr>
      <w:r>
        <w:rPr>
          <w:rFonts w:cs="Times New Roman"/>
          <w:szCs w:val="24"/>
        </w:rPr>
        <w:t>Author:</w:t>
      </w:r>
      <w:r w:rsidR="00FD7BB9" w:rsidRPr="00C73525">
        <w:rPr>
          <w:rFonts w:cs="Times New Roman"/>
          <w:szCs w:val="24"/>
        </w:rPr>
        <w:t xml:space="preserve">  Do you have anything else you want to say?  This will be our last interview.</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C73525" w:rsidRDefault="00FD7BB9" w:rsidP="00FD7BB9">
      <w:pPr>
        <w:autoSpaceDE w:val="0"/>
        <w:autoSpaceDN w:val="0"/>
        <w:adjustRightInd w:val="0"/>
        <w:spacing w:line="240" w:lineRule="auto"/>
        <w:ind w:firstLine="0"/>
        <w:rPr>
          <w:rFonts w:cs="Times New Roman"/>
          <w:szCs w:val="24"/>
        </w:rPr>
      </w:pPr>
      <w:r w:rsidRPr="00C73525">
        <w:rPr>
          <w:rFonts w:cs="Times New Roman"/>
          <w:szCs w:val="24"/>
        </w:rPr>
        <w:t>Stan:  I don't think so.</w:t>
      </w:r>
    </w:p>
    <w:p w:rsidR="00FD7BB9" w:rsidRPr="00C73525" w:rsidRDefault="00FD7BB9" w:rsidP="00FD7BB9">
      <w:pPr>
        <w:autoSpaceDE w:val="0"/>
        <w:autoSpaceDN w:val="0"/>
        <w:adjustRightInd w:val="0"/>
        <w:spacing w:line="240" w:lineRule="auto"/>
        <w:ind w:firstLine="0"/>
        <w:rPr>
          <w:rFonts w:cs="Times New Roman"/>
          <w:szCs w:val="24"/>
        </w:rPr>
      </w:pPr>
    </w:p>
    <w:p w:rsidR="00FD7BB9" w:rsidRPr="00AA5006" w:rsidRDefault="00AE18E2" w:rsidP="00AA5006">
      <w:pPr>
        <w:spacing w:line="240" w:lineRule="auto"/>
        <w:ind w:firstLine="0"/>
        <w:rPr>
          <w:rStyle w:val="Heading2Char"/>
          <w:rFonts w:eastAsiaTheme="minorHAnsi" w:cs="Times New Roman"/>
          <w:b w:val="0"/>
          <w:bCs w:val="0"/>
          <w:szCs w:val="24"/>
        </w:rPr>
      </w:pPr>
      <w:r>
        <w:rPr>
          <w:rFonts w:cs="Times New Roman"/>
          <w:szCs w:val="24"/>
        </w:rPr>
        <w:t>Author:</w:t>
      </w:r>
      <w:r w:rsidR="00AA5006">
        <w:rPr>
          <w:rFonts w:cs="Times New Roman"/>
          <w:szCs w:val="24"/>
        </w:rPr>
        <w:t xml:space="preserve">  OK, well thanks.</w:t>
      </w:r>
      <w:r w:rsidR="00FD7BB9">
        <w:rPr>
          <w:rStyle w:val="Heading2Char"/>
          <w:b w:val="0"/>
          <w:bCs w:val="0"/>
        </w:rPr>
        <w:br w:type="page"/>
      </w:r>
    </w:p>
    <w:p w:rsidR="00AA5006" w:rsidRDefault="00AA5006" w:rsidP="006D2D0C">
      <w:pPr>
        <w:pStyle w:val="Heading2"/>
        <w:rPr>
          <w:rStyle w:val="Heading2Char"/>
          <w:b/>
          <w:bCs/>
        </w:rPr>
        <w:sectPr w:rsidR="00AA5006" w:rsidSect="00AA5006">
          <w:pgSz w:w="12240" w:h="15840" w:code="1"/>
          <w:pgMar w:top="1440" w:right="1440" w:bottom="1440" w:left="3168" w:header="720" w:footer="720" w:gutter="0"/>
          <w:lnNumType w:countBy="1" w:restart="newSection"/>
          <w:cols w:space="720"/>
          <w:docGrid w:linePitch="360"/>
        </w:sectPr>
      </w:pPr>
    </w:p>
    <w:p w:rsidR="006D2D0C" w:rsidRDefault="00175441" w:rsidP="00A56FF7">
      <w:pPr>
        <w:pStyle w:val="Heading2"/>
        <w:jc w:val="center"/>
        <w:rPr>
          <w:rStyle w:val="Heading2Char"/>
          <w:rFonts w:eastAsiaTheme="minorHAnsi" w:cstheme="minorBidi"/>
          <w:b/>
          <w:bCs/>
          <w:szCs w:val="22"/>
        </w:rPr>
      </w:pPr>
      <w:bookmarkStart w:id="208" w:name="_Toc447977512"/>
      <w:r>
        <w:rPr>
          <w:rStyle w:val="Heading2Char"/>
          <w:b/>
          <w:bCs/>
        </w:rPr>
        <w:lastRenderedPageBreak/>
        <w:t>A</w:t>
      </w:r>
      <w:r w:rsidR="00867692">
        <w:rPr>
          <w:rStyle w:val="Heading2Char"/>
          <w:b/>
          <w:bCs/>
        </w:rPr>
        <w:t>dministrator Interview</w:t>
      </w:r>
      <w:r w:rsidR="005966EC" w:rsidRPr="006D2D0C">
        <w:rPr>
          <w:rStyle w:val="Heading2Char"/>
          <w:b/>
          <w:bCs/>
        </w:rPr>
        <w:t xml:space="preserve"> 1</w:t>
      </w:r>
      <w:bookmarkEnd w:id="208"/>
    </w:p>
    <w:p w:rsidR="00310DDC" w:rsidRDefault="00310DDC" w:rsidP="006D2D0C">
      <w:pPr>
        <w:spacing w:line="240" w:lineRule="auto"/>
        <w:ind w:firstLine="0"/>
        <w:rPr>
          <w:rFonts w:cs="Times New Roman"/>
          <w:szCs w:val="24"/>
        </w:rPr>
      </w:pPr>
    </w:p>
    <w:p w:rsidR="005966EC" w:rsidRDefault="005966EC" w:rsidP="006D2D0C">
      <w:pPr>
        <w:spacing w:line="240" w:lineRule="auto"/>
        <w:ind w:firstLine="0"/>
        <w:rPr>
          <w:rFonts w:cs="Times New Roman"/>
          <w:szCs w:val="24"/>
        </w:rPr>
      </w:pPr>
      <w:r>
        <w:rPr>
          <w:rFonts w:cs="Times New Roman"/>
          <w:szCs w:val="24"/>
        </w:rPr>
        <w:t>DATE: 11/8/2013</w:t>
      </w:r>
    </w:p>
    <w:p w:rsidR="00A948B7" w:rsidRDefault="00A948B7" w:rsidP="006D2D0C">
      <w:pPr>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TIME: 10:00 PM</w:t>
      </w:r>
    </w:p>
    <w:p w:rsidR="00A948B7" w:rsidRDefault="00A948B7" w:rsidP="005966EC">
      <w:pPr>
        <w:autoSpaceDE w:val="0"/>
        <w:autoSpaceDN w:val="0"/>
        <w:adjustRightInd w:val="0"/>
        <w:spacing w:line="240" w:lineRule="auto"/>
        <w:ind w:firstLine="0"/>
        <w:rPr>
          <w:rFonts w:cs="Times New Roman"/>
          <w:szCs w:val="24"/>
        </w:rPr>
      </w:pPr>
    </w:p>
    <w:p w:rsidR="005966EC" w:rsidRDefault="008F1D93" w:rsidP="005966EC">
      <w:pPr>
        <w:autoSpaceDE w:val="0"/>
        <w:autoSpaceDN w:val="0"/>
        <w:adjustRightInd w:val="0"/>
        <w:spacing w:line="240" w:lineRule="auto"/>
        <w:ind w:firstLine="0"/>
        <w:rPr>
          <w:rFonts w:cs="Times New Roman"/>
          <w:szCs w:val="24"/>
        </w:rPr>
      </w:pPr>
      <w:r>
        <w:rPr>
          <w:rFonts w:cs="Times New Roman"/>
          <w:szCs w:val="24"/>
        </w:rPr>
        <w:t xml:space="preserve">PLACE: </w:t>
      </w:r>
      <w:r w:rsidR="007864E2">
        <w:rPr>
          <w:rFonts w:cs="Times New Roman"/>
          <w:szCs w:val="24"/>
        </w:rPr>
        <w:t>Coffee Shop</w:t>
      </w:r>
    </w:p>
    <w:p w:rsidR="00A948B7" w:rsidRDefault="00A948B7"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INTERVIEWEE: Alan</w:t>
      </w:r>
    </w:p>
    <w:p w:rsidR="00A948B7" w:rsidRDefault="00A948B7"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AGE: 31</w:t>
      </w:r>
    </w:p>
    <w:p w:rsidR="00A948B7" w:rsidRDefault="00A948B7"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INSTRUMENT(S) PLAYED: guitar, piano, keys, bass, a little drums</w:t>
      </w: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Administrative Duties: Hiring teachers; developing curriculum; teaching applied guitar lessons; other responsibilities.</w:t>
      </w:r>
    </w:p>
    <w:p w:rsidR="00A948B7" w:rsidRDefault="00A948B7"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TIME AT SCHOOL: in his 5th year; 4th year in current position (began as an adjunct teacher)</w:t>
      </w:r>
    </w:p>
    <w:p w:rsidR="005966EC" w:rsidRDefault="005966EC" w:rsidP="005966EC">
      <w:pPr>
        <w:autoSpaceDE w:val="0"/>
        <w:autoSpaceDN w:val="0"/>
        <w:adjustRightInd w:val="0"/>
        <w:spacing w:line="240" w:lineRule="auto"/>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what are your administrative duties here at the school?</w:t>
      </w:r>
    </w:p>
    <w:p w:rsidR="005966EC" w:rsidRDefault="005966EC" w:rsidP="005966EC">
      <w:pPr>
        <w:autoSpaceDE w:val="0"/>
        <w:autoSpaceDN w:val="0"/>
        <w:adjustRightInd w:val="0"/>
        <w:spacing w:line="240" w:lineRule="auto"/>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Mainly my administrative duties include hiring teachers, developing and working on, tweaking the curriculum, and the little gem that falls under our job descriptions as "other assigned duties" that, </w:t>
      </w:r>
      <w:proofErr w:type="spellStart"/>
      <w:r>
        <w:rPr>
          <w:rFonts w:cs="Times New Roman"/>
          <w:szCs w:val="24"/>
        </w:rPr>
        <w:t>ya</w:t>
      </w:r>
      <w:proofErr w:type="spellEnd"/>
      <w:r>
        <w:rPr>
          <w:rFonts w:cs="Times New Roman"/>
          <w:szCs w:val="24"/>
        </w:rPr>
        <w:t xml:space="preserve"> know, encompasses a lot of interesting things.  But mainly my focus is just being hands on with the faculty and making sure they have what they need to teach a class and help them with any problems with curriculum.</w:t>
      </w:r>
    </w:p>
    <w:p w:rsidR="005966EC" w:rsidRDefault="005966EC" w:rsidP="005966EC">
      <w:pPr>
        <w:autoSpaceDE w:val="0"/>
        <w:autoSpaceDN w:val="0"/>
        <w:adjustRightInd w:val="0"/>
        <w:spacing w:line="240" w:lineRule="auto"/>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OK.  Do you teach any classes yourself or any applied lessons?</w:t>
      </w:r>
    </w:p>
    <w:p w:rsidR="005966EC" w:rsidRDefault="005966EC" w:rsidP="005966EC">
      <w:pPr>
        <w:autoSpaceDE w:val="0"/>
        <w:autoSpaceDN w:val="0"/>
        <w:adjustRightInd w:val="0"/>
        <w:spacing w:line="240" w:lineRule="auto"/>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Yeah, applied.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Applied?  Is that a regular thing or is that only when needed?</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Alan:  That is only when needed.  Right now we are mainly an all adjunct model with a few lecturer positions so we really try to fill those guys first and if we have any overflow, which we typically do in guitar, then I'll come in and teach overflow guitar.</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OK.  So, you're mostly adjunct, is that an intentional thing, is that by design and if so, why?</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Um, it was...our school was initially setup to be an all adjunct model...uh, which in theory they wanted to get people who were working in the industry.  And that works for a lot of people, </w:t>
      </w:r>
      <w:proofErr w:type="spellStart"/>
      <w:r>
        <w:rPr>
          <w:rFonts w:cs="Times New Roman"/>
          <w:szCs w:val="24"/>
        </w:rPr>
        <w:t>'cause</w:t>
      </w:r>
      <w:proofErr w:type="spellEnd"/>
      <w:r>
        <w:rPr>
          <w:rFonts w:cs="Times New Roman"/>
          <w:szCs w:val="24"/>
        </w:rPr>
        <w:t xml:space="preserve"> a lot of people have gigs </w:t>
      </w:r>
      <w:r>
        <w:rPr>
          <w:rFonts w:cs="Times New Roman"/>
          <w:szCs w:val="24"/>
        </w:rPr>
        <w:lastRenderedPageBreak/>
        <w:t xml:space="preserve">and are travelling and doing a lot of other things and they only want to teach and be here like, </w:t>
      </w:r>
      <w:proofErr w:type="spellStart"/>
      <w:r>
        <w:rPr>
          <w:rFonts w:cs="Times New Roman"/>
          <w:szCs w:val="24"/>
        </w:rPr>
        <w:t>ya</w:t>
      </w:r>
      <w:proofErr w:type="spellEnd"/>
      <w:r>
        <w:rPr>
          <w:rFonts w:cs="Times New Roman"/>
          <w:szCs w:val="24"/>
        </w:rPr>
        <w:t xml:space="preserve"> know, 1, 2 maybe 3 days a week.  That is just initially how the school was setup.  It's only been until this year that we got some lecturer positions that are a little more full time.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Why did that, or how did that come about?</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Well, we're offering a four year degree now and...It’s kind of hard to find the qualifications in the teachers to teach in a four year program, </w:t>
      </w:r>
      <w:proofErr w:type="spellStart"/>
      <w:r>
        <w:rPr>
          <w:rFonts w:cs="Times New Roman"/>
          <w:szCs w:val="24"/>
        </w:rPr>
        <w:t>ya</w:t>
      </w:r>
      <w:proofErr w:type="spellEnd"/>
      <w:r>
        <w:rPr>
          <w:rFonts w:cs="Times New Roman"/>
          <w:szCs w:val="24"/>
        </w:rPr>
        <w:t xml:space="preserve"> know, and only offer them an adjunct gig.  So they allowed us...to give us some lecturer positions where we could hire some people that had a little more academic background and it would be a little more enticing for them to come here.</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what types of qualifications are you looking for?  Let's start with the adjunct faculty, whenever you're planning to hire someone.</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Well, I'm over the performance program so for me it’s obviously important that they have lots of playing experience whether that be touring with artists, being their own band leader here locally...not to get off track but, I was hired in my position because I'm very well connected in this part of the industry here.  I just know everybody and I've played with a lot of people here so I just have good working relationships with a lot of these people so...whenever these people apply or I </w:t>
      </w:r>
      <w:proofErr w:type="spellStart"/>
      <w:r>
        <w:rPr>
          <w:rFonts w:cs="Times New Roman"/>
          <w:szCs w:val="24"/>
        </w:rPr>
        <w:t>kinda</w:t>
      </w:r>
      <w:proofErr w:type="spellEnd"/>
      <w:r>
        <w:rPr>
          <w:rFonts w:cs="Times New Roman"/>
          <w:szCs w:val="24"/>
        </w:rPr>
        <w:t xml:space="preserve"> scout people and ask them to apply, I have a really good idea of what their musical background is already.  But definitely, I mean, I look for </w:t>
      </w:r>
      <w:proofErr w:type="spellStart"/>
      <w:r>
        <w:rPr>
          <w:rFonts w:cs="Times New Roman"/>
          <w:szCs w:val="24"/>
        </w:rPr>
        <w:t>ya</w:t>
      </w:r>
      <w:proofErr w:type="spellEnd"/>
      <w:r>
        <w:rPr>
          <w:rFonts w:cs="Times New Roman"/>
          <w:szCs w:val="24"/>
        </w:rPr>
        <w:t xml:space="preserve"> know, just a professional in this industry in this area that's playing actively and working.  And, </w:t>
      </w:r>
      <w:proofErr w:type="spellStart"/>
      <w:r>
        <w:rPr>
          <w:rFonts w:cs="Times New Roman"/>
          <w:szCs w:val="24"/>
        </w:rPr>
        <w:t>ya</w:t>
      </w:r>
      <w:proofErr w:type="spellEnd"/>
      <w:r>
        <w:rPr>
          <w:rFonts w:cs="Times New Roman"/>
          <w:szCs w:val="24"/>
        </w:rPr>
        <w:t xml:space="preserve"> know, that also has teaching experience too </w:t>
      </w:r>
      <w:proofErr w:type="spellStart"/>
      <w:r>
        <w:rPr>
          <w:rFonts w:cs="Times New Roman"/>
          <w:szCs w:val="24"/>
        </w:rPr>
        <w:t>'cause</w:t>
      </w:r>
      <w:proofErr w:type="spellEnd"/>
      <w:r>
        <w:rPr>
          <w:rFonts w:cs="Times New Roman"/>
          <w:szCs w:val="24"/>
        </w:rPr>
        <w:t xml:space="preserve"> a lot of these guys gig, </w:t>
      </w:r>
      <w:proofErr w:type="spellStart"/>
      <w:r>
        <w:rPr>
          <w:rFonts w:cs="Times New Roman"/>
          <w:szCs w:val="24"/>
        </w:rPr>
        <w:t>ya</w:t>
      </w:r>
      <w:proofErr w:type="spellEnd"/>
      <w:r>
        <w:rPr>
          <w:rFonts w:cs="Times New Roman"/>
          <w:szCs w:val="24"/>
        </w:rPr>
        <w:t xml:space="preserve"> know, they already teach privately, so I already know what their history and background and abilities are.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And then how would that differ in looking at a potential hire as a lecturer?</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Alan:  Well, I haven't actually gotten to hire a lecturer yet, so...um.  The lecturers that we currently have were previously adjuncts, but they were some of our adjuncts that had more academic qualifications than just the rest of our adjuncts.</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w:t>
      </w:r>
      <w:proofErr w:type="gramStart"/>
      <w:r w:rsidR="005966EC">
        <w:rPr>
          <w:rFonts w:cs="Times New Roman"/>
          <w:szCs w:val="24"/>
        </w:rPr>
        <w:t>is</w:t>
      </w:r>
      <w:proofErr w:type="gramEnd"/>
      <w:r w:rsidR="005966EC">
        <w:rPr>
          <w:rFonts w:cs="Times New Roman"/>
          <w:szCs w:val="24"/>
        </w:rPr>
        <w:t xml:space="preserve"> that something, um...these more academic qualifications, maybe like a graduate degree or something like that?  Or maybe even a bachelor’s degree in music particularly?</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Most of our lecturers have a master’s degree or some terminal degree.  A few of them just have a bachelors, and actually I think we have one of them we had to hire...has no degree, but, </w:t>
      </w:r>
      <w:proofErr w:type="spellStart"/>
      <w:r>
        <w:rPr>
          <w:rFonts w:cs="Times New Roman"/>
          <w:szCs w:val="24"/>
        </w:rPr>
        <w:t>ya</w:t>
      </w:r>
      <w:proofErr w:type="spellEnd"/>
      <w:r>
        <w:rPr>
          <w:rFonts w:cs="Times New Roman"/>
          <w:szCs w:val="24"/>
        </w:rPr>
        <w:t xml:space="preserve"> know just lots of experience in the field </w:t>
      </w:r>
      <w:r>
        <w:rPr>
          <w:rFonts w:cs="Times New Roman"/>
          <w:szCs w:val="24"/>
        </w:rPr>
        <w:lastRenderedPageBreak/>
        <w:t xml:space="preserve">which is interesting, </w:t>
      </w:r>
      <w:proofErr w:type="spellStart"/>
      <w:r>
        <w:rPr>
          <w:rFonts w:cs="Times New Roman"/>
          <w:szCs w:val="24"/>
        </w:rPr>
        <w:t>ya</w:t>
      </w:r>
      <w:proofErr w:type="spellEnd"/>
      <w:r>
        <w:rPr>
          <w:rFonts w:cs="Times New Roman"/>
          <w:szCs w:val="24"/>
        </w:rPr>
        <w:t xml:space="preserve"> know when we're talking about music education, it’s like do you want the guy who has all the experience or the guy with the degree.  We </w:t>
      </w:r>
      <w:proofErr w:type="spellStart"/>
      <w:r>
        <w:rPr>
          <w:rFonts w:cs="Times New Roman"/>
          <w:szCs w:val="24"/>
        </w:rPr>
        <w:t>kinda</w:t>
      </w:r>
      <w:proofErr w:type="spellEnd"/>
      <w:r>
        <w:rPr>
          <w:rFonts w:cs="Times New Roman"/>
          <w:szCs w:val="24"/>
        </w:rPr>
        <w:t xml:space="preserve"> fall in the middle of that sometimes.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the need to have a lecturer have more academic experience, is that s</w:t>
      </w:r>
      <w:r w:rsidR="00166DEC">
        <w:rPr>
          <w:rFonts w:cs="Times New Roman"/>
          <w:szCs w:val="24"/>
        </w:rPr>
        <w:t>omething that was imposed by (administration)</w:t>
      </w:r>
      <w:r w:rsidR="005966EC">
        <w:rPr>
          <w:rFonts w:cs="Times New Roman"/>
          <w:szCs w:val="24"/>
        </w:rPr>
        <w:t>, or is that something that was?</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Alan:  Yeah, yeah...</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Because of the four year degree plan?</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Alan:  Yeah.</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If I were a prospective student, how would you describe the school?</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I would describe the school as just an invaluable place to build contacts.  Um...what a lot of the students don't realize until they get there, and even while they're there sometimes they don't realize it, but everybody here is like connected in some way to something bigger.  </w:t>
      </w:r>
      <w:proofErr w:type="gramStart"/>
      <w:r>
        <w:rPr>
          <w:rFonts w:cs="Times New Roman"/>
          <w:szCs w:val="24"/>
        </w:rPr>
        <w:t>Whether that be other students, certainly to staff and faculty.</w:t>
      </w:r>
      <w:proofErr w:type="gramEnd"/>
      <w:r>
        <w:rPr>
          <w:rFonts w:cs="Times New Roman"/>
          <w:szCs w:val="24"/>
        </w:rPr>
        <w:t xml:space="preserve">  So really it's just uh...an industry...just networking.  I would want to tell them that for sure.  As far as describing the programs, you're </w:t>
      </w:r>
      <w:proofErr w:type="spellStart"/>
      <w:r>
        <w:rPr>
          <w:rFonts w:cs="Times New Roman"/>
          <w:szCs w:val="24"/>
        </w:rPr>
        <w:t>gonna</w:t>
      </w:r>
      <w:proofErr w:type="spellEnd"/>
      <w:r>
        <w:rPr>
          <w:rFonts w:cs="Times New Roman"/>
          <w:szCs w:val="24"/>
        </w:rPr>
        <w:t xml:space="preserve"> get training from the best teachers in this region.  You're </w:t>
      </w:r>
      <w:proofErr w:type="spellStart"/>
      <w:r>
        <w:rPr>
          <w:rFonts w:cs="Times New Roman"/>
          <w:szCs w:val="24"/>
        </w:rPr>
        <w:t>gonna</w:t>
      </w:r>
      <w:proofErr w:type="spellEnd"/>
      <w:r>
        <w:rPr>
          <w:rFonts w:cs="Times New Roman"/>
          <w:szCs w:val="24"/>
        </w:rPr>
        <w:t xml:space="preserve"> get to study one on one, have </w:t>
      </w:r>
      <w:proofErr w:type="spellStart"/>
      <w:r>
        <w:rPr>
          <w:rFonts w:cs="Times New Roman"/>
          <w:szCs w:val="24"/>
        </w:rPr>
        <w:t>applieds</w:t>
      </w:r>
      <w:proofErr w:type="spellEnd"/>
      <w:r>
        <w:rPr>
          <w:rFonts w:cs="Times New Roman"/>
          <w:szCs w:val="24"/>
        </w:rPr>
        <w:t xml:space="preserve">, you're </w:t>
      </w:r>
      <w:proofErr w:type="spellStart"/>
      <w:r>
        <w:rPr>
          <w:rFonts w:cs="Times New Roman"/>
          <w:szCs w:val="24"/>
        </w:rPr>
        <w:t>gonna</w:t>
      </w:r>
      <w:proofErr w:type="spellEnd"/>
      <w:r>
        <w:rPr>
          <w:rFonts w:cs="Times New Roman"/>
          <w:szCs w:val="24"/>
        </w:rPr>
        <w:t xml:space="preserve"> learn about the music industry which I think that definitely sets us apart from most music schools.  That's, I'd like to think is our primary purpose, is teaching these kids what opportunities they have to work when they get out of school.  </w:t>
      </w:r>
      <w:proofErr w:type="gramStart"/>
      <w:r>
        <w:rPr>
          <w:rFonts w:cs="Times New Roman"/>
          <w:szCs w:val="24"/>
        </w:rPr>
        <w:t>Whether that be a player or a manager, or an A&amp;R, or a producer, or writer.</w:t>
      </w:r>
      <w:proofErr w:type="gramEnd"/>
      <w:r>
        <w:rPr>
          <w:rFonts w:cs="Times New Roman"/>
          <w:szCs w:val="24"/>
        </w:rPr>
        <w:t xml:space="preserve">  </w:t>
      </w:r>
      <w:proofErr w:type="gramStart"/>
      <w:r>
        <w:rPr>
          <w:rFonts w:cs="Times New Roman"/>
          <w:szCs w:val="24"/>
        </w:rPr>
        <w:t>There's</w:t>
      </w:r>
      <w:proofErr w:type="gramEnd"/>
      <w:r>
        <w:rPr>
          <w:rFonts w:cs="Times New Roman"/>
          <w:szCs w:val="24"/>
        </w:rPr>
        <w:t xml:space="preserve"> all these other avenues in this industry that these kids just don't realize yet coming out of high school.</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What's an A&amp;R?</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Artist in Repertoire.  Those people typically hunt down songs for artists and make a cut off of the placement.  </w:t>
      </w:r>
      <w:proofErr w:type="gramStart"/>
      <w:r>
        <w:rPr>
          <w:rFonts w:cs="Times New Roman"/>
          <w:szCs w:val="24"/>
        </w:rPr>
        <w:t>So...industry jargon, I'm not the industry guy here, but I'm still learning myself.</w:t>
      </w:r>
      <w:proofErr w:type="gramEnd"/>
      <w:r>
        <w:rPr>
          <w:rFonts w:cs="Times New Roman"/>
          <w:szCs w:val="24"/>
        </w:rPr>
        <w:t xml:space="preserve">  It's a huge vast world in music, </w:t>
      </w:r>
      <w:proofErr w:type="spellStart"/>
      <w:r>
        <w:rPr>
          <w:rFonts w:cs="Times New Roman"/>
          <w:szCs w:val="24"/>
        </w:rPr>
        <w:t>ya</w:t>
      </w:r>
      <w:proofErr w:type="spellEnd"/>
      <w:r>
        <w:rPr>
          <w:rFonts w:cs="Times New Roman"/>
          <w:szCs w:val="24"/>
        </w:rPr>
        <w:t xml:space="preserve"> know there's a lot of money out there to be made, </w:t>
      </w:r>
      <w:proofErr w:type="gramStart"/>
      <w:r>
        <w:rPr>
          <w:rFonts w:cs="Times New Roman"/>
          <w:szCs w:val="24"/>
        </w:rPr>
        <w:t>we're</w:t>
      </w:r>
      <w:proofErr w:type="gramEnd"/>
      <w:r>
        <w:rPr>
          <w:rFonts w:cs="Times New Roman"/>
          <w:szCs w:val="24"/>
        </w:rPr>
        <w:t xml:space="preserve"> just trying to open the kids to that.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you've already explained a little bit about the teachers, tell me a little about the students.  If I was a prospective student, what would my classmates be like?</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What would your classmates be like?  They would probably be a lot like you, really interested in music, </w:t>
      </w:r>
      <w:proofErr w:type="spellStart"/>
      <w:r>
        <w:rPr>
          <w:rFonts w:cs="Times New Roman"/>
          <w:szCs w:val="24"/>
        </w:rPr>
        <w:t>ya</w:t>
      </w:r>
      <w:proofErr w:type="spellEnd"/>
      <w:r>
        <w:rPr>
          <w:rFonts w:cs="Times New Roman"/>
          <w:szCs w:val="24"/>
        </w:rPr>
        <w:t xml:space="preserve"> know, and they have a passion...a genuine interest in what they're doing.  Some of '</w:t>
      </w:r>
      <w:proofErr w:type="spellStart"/>
      <w:r>
        <w:rPr>
          <w:rFonts w:cs="Times New Roman"/>
          <w:szCs w:val="24"/>
        </w:rPr>
        <w:t>em</w:t>
      </w:r>
      <w:proofErr w:type="spellEnd"/>
      <w:r>
        <w:rPr>
          <w:rFonts w:cs="Times New Roman"/>
          <w:szCs w:val="24"/>
        </w:rPr>
        <w:t xml:space="preserve"> maybe don't quite get serious until they get there or they find that they don't...that this isn't for them, but uh, I </w:t>
      </w:r>
      <w:r>
        <w:rPr>
          <w:rFonts w:cs="Times New Roman"/>
          <w:szCs w:val="24"/>
        </w:rPr>
        <w:lastRenderedPageBreak/>
        <w:t xml:space="preserve">would say that you're </w:t>
      </w:r>
      <w:proofErr w:type="spellStart"/>
      <w:r>
        <w:rPr>
          <w:rFonts w:cs="Times New Roman"/>
          <w:szCs w:val="24"/>
        </w:rPr>
        <w:t>gonna</w:t>
      </w:r>
      <w:proofErr w:type="spellEnd"/>
      <w:r>
        <w:rPr>
          <w:rFonts w:cs="Times New Roman"/>
          <w:szCs w:val="24"/>
        </w:rPr>
        <w:t xml:space="preserve"> get along with everybody there </w:t>
      </w:r>
      <w:proofErr w:type="spellStart"/>
      <w:r>
        <w:rPr>
          <w:rFonts w:cs="Times New Roman"/>
          <w:szCs w:val="24"/>
        </w:rPr>
        <w:t>'cause</w:t>
      </w:r>
      <w:proofErr w:type="spellEnd"/>
      <w:r>
        <w:rPr>
          <w:rFonts w:cs="Times New Roman"/>
          <w:szCs w:val="24"/>
        </w:rPr>
        <w:t xml:space="preserve"> everybody is really open, accepting, and pretty easy going.  I would say that there would be a lot like </w:t>
      </w:r>
      <w:proofErr w:type="gramStart"/>
      <w:r>
        <w:rPr>
          <w:rFonts w:cs="Times New Roman"/>
          <w:szCs w:val="24"/>
        </w:rPr>
        <w:t>yourself</w:t>
      </w:r>
      <w:proofErr w:type="gramEnd"/>
      <w:r>
        <w:rPr>
          <w:rFonts w:cs="Times New Roman"/>
          <w:szCs w:val="24"/>
        </w:rPr>
        <w:t xml:space="preserve">.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What types of experiences or uh, backgrounds do most of the students have when they arrive at the school here.</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Like musical?  </w:t>
      </w:r>
      <w:proofErr w:type="gramStart"/>
      <w:r>
        <w:rPr>
          <w:rFonts w:cs="Times New Roman"/>
          <w:szCs w:val="24"/>
        </w:rPr>
        <w:t>Or education?</w:t>
      </w:r>
      <w:proofErr w:type="gramEnd"/>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Yeah...um hmm.</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Most of the kids are coming out of high school, or maybe they've been in the military for a while, or maybe they've transferred from a more traditional music program.  So, I would say that would kind of be their background.  Musically, I mean they are at all different levels.  I mean I've seen some of the most talented kids I ever seen in my life come through this school, and then I've seen some people that've come through that I </w:t>
      </w:r>
      <w:proofErr w:type="spellStart"/>
      <w:r>
        <w:rPr>
          <w:rFonts w:cs="Times New Roman"/>
          <w:szCs w:val="24"/>
        </w:rPr>
        <w:t>kinda</w:t>
      </w:r>
      <w:proofErr w:type="spellEnd"/>
      <w:r>
        <w:rPr>
          <w:rFonts w:cs="Times New Roman"/>
          <w:szCs w:val="24"/>
        </w:rPr>
        <w:t xml:space="preserve"> scratch my head and say "how'd you get in?"  But, yeah I mean </w:t>
      </w:r>
      <w:proofErr w:type="gramStart"/>
      <w:r>
        <w:rPr>
          <w:rFonts w:cs="Times New Roman"/>
          <w:szCs w:val="24"/>
        </w:rPr>
        <w:t>there's a lot of different levels</w:t>
      </w:r>
      <w:proofErr w:type="gramEnd"/>
      <w:r>
        <w:rPr>
          <w:rFonts w:cs="Times New Roman"/>
          <w:szCs w:val="24"/>
        </w:rPr>
        <w:t xml:space="preserve">, a lot of different talent, coming from all different backgrounds and all walks of life.  Yeah, everybody's really supportive of one another.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what attracted you to come and work here at this school?</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Alan:</w:t>
      </w:r>
      <w:r w:rsidR="00672564">
        <w:rPr>
          <w:rFonts w:cs="Times New Roman"/>
          <w:szCs w:val="24"/>
        </w:rPr>
        <w:t xml:space="preserve">  I started working here in </w:t>
      </w:r>
      <w:r w:rsidR="00BA168A">
        <w:rPr>
          <w:rFonts w:cs="Times New Roman"/>
          <w:szCs w:val="24"/>
        </w:rPr>
        <w:t>(</w:t>
      </w:r>
      <w:r w:rsidR="00672564">
        <w:rPr>
          <w:rFonts w:cs="Times New Roman"/>
          <w:szCs w:val="24"/>
        </w:rPr>
        <w:t>year</w:t>
      </w:r>
      <w:r w:rsidR="00BA168A">
        <w:rPr>
          <w:rFonts w:cs="Times New Roman"/>
          <w:szCs w:val="24"/>
        </w:rPr>
        <w:t>)</w:t>
      </w:r>
      <w:r>
        <w:rPr>
          <w:rFonts w:cs="Times New Roman"/>
          <w:szCs w:val="24"/>
        </w:rPr>
        <w:t xml:space="preserve"> when the school opened and I started as an adjunct.  And uh, I was teaching primarily guitar classes and just some other performance based classes.  And I was very...to be honest, I was skeptical at first</w:t>
      </w:r>
      <w:r w:rsidR="008F1D93">
        <w:rPr>
          <w:rFonts w:cs="Times New Roman"/>
          <w:szCs w:val="24"/>
        </w:rPr>
        <w:t xml:space="preserve"> because I didn't know about (the school)</w:t>
      </w:r>
      <w:r>
        <w:rPr>
          <w:rFonts w:cs="Times New Roman"/>
          <w:szCs w:val="24"/>
        </w:rPr>
        <w:t xml:space="preserve">, or what it was.  It was just this new, kind of exciting cool thing that had a lot of buzz at the time.  And I was just finishing my master’s degree so it was like a perfect transition into a job.  So, um, </w:t>
      </w:r>
      <w:proofErr w:type="spellStart"/>
      <w:r>
        <w:rPr>
          <w:rFonts w:cs="Times New Roman"/>
          <w:szCs w:val="24"/>
        </w:rPr>
        <w:t>ya</w:t>
      </w:r>
      <w:proofErr w:type="spellEnd"/>
      <w:r>
        <w:rPr>
          <w:rFonts w:cs="Times New Roman"/>
          <w:szCs w:val="24"/>
        </w:rPr>
        <w:t xml:space="preserve"> know for me I had some personal goals and personal reasons to come to the school, </w:t>
      </w:r>
      <w:proofErr w:type="spellStart"/>
      <w:r>
        <w:rPr>
          <w:rFonts w:cs="Times New Roman"/>
          <w:szCs w:val="24"/>
        </w:rPr>
        <w:t>'cause</w:t>
      </w:r>
      <w:proofErr w:type="spellEnd"/>
      <w:r>
        <w:rPr>
          <w:rFonts w:cs="Times New Roman"/>
          <w:szCs w:val="24"/>
        </w:rPr>
        <w:t xml:space="preserve"> </w:t>
      </w:r>
      <w:proofErr w:type="spellStart"/>
      <w:r>
        <w:rPr>
          <w:rFonts w:cs="Times New Roman"/>
          <w:szCs w:val="24"/>
        </w:rPr>
        <w:t>ya</w:t>
      </w:r>
      <w:proofErr w:type="spellEnd"/>
      <w:r>
        <w:rPr>
          <w:rFonts w:cs="Times New Roman"/>
          <w:szCs w:val="24"/>
        </w:rPr>
        <w:t xml:space="preserve"> know I'm in the industry as well.  I play and I write, and </w:t>
      </w:r>
      <w:proofErr w:type="spellStart"/>
      <w:r>
        <w:rPr>
          <w:rFonts w:cs="Times New Roman"/>
          <w:szCs w:val="24"/>
        </w:rPr>
        <w:t>ya</w:t>
      </w:r>
      <w:proofErr w:type="spellEnd"/>
      <w:r>
        <w:rPr>
          <w:rFonts w:cs="Times New Roman"/>
          <w:szCs w:val="24"/>
        </w:rPr>
        <w:t xml:space="preserve"> know I'm still moving forward with my own career in the music industry, so, </w:t>
      </w:r>
      <w:proofErr w:type="spellStart"/>
      <w:r>
        <w:rPr>
          <w:rFonts w:cs="Times New Roman"/>
          <w:szCs w:val="24"/>
        </w:rPr>
        <w:t>ya</w:t>
      </w:r>
      <w:proofErr w:type="spellEnd"/>
      <w:r>
        <w:rPr>
          <w:rFonts w:cs="Times New Roman"/>
          <w:szCs w:val="24"/>
        </w:rPr>
        <w:t xml:space="preserve"> know I felt like it would be a great place for me to come and, </w:t>
      </w:r>
      <w:proofErr w:type="spellStart"/>
      <w:r>
        <w:rPr>
          <w:rFonts w:cs="Times New Roman"/>
          <w:szCs w:val="24"/>
        </w:rPr>
        <w:t>ya</w:t>
      </w:r>
      <w:proofErr w:type="spellEnd"/>
      <w:r>
        <w:rPr>
          <w:rFonts w:cs="Times New Roman"/>
          <w:szCs w:val="24"/>
        </w:rPr>
        <w:t xml:space="preserve"> know, meet other people, and get plugged in with students, </w:t>
      </w:r>
      <w:proofErr w:type="spellStart"/>
      <w:r>
        <w:rPr>
          <w:rFonts w:cs="Times New Roman"/>
          <w:szCs w:val="24"/>
        </w:rPr>
        <w:t>ya</w:t>
      </w:r>
      <w:proofErr w:type="spellEnd"/>
      <w:r>
        <w:rPr>
          <w:rFonts w:cs="Times New Roman"/>
          <w:szCs w:val="24"/>
        </w:rPr>
        <w:t xml:space="preserve"> know the staff at the school.  I </w:t>
      </w:r>
      <w:proofErr w:type="spellStart"/>
      <w:r>
        <w:rPr>
          <w:rFonts w:cs="Times New Roman"/>
          <w:szCs w:val="24"/>
        </w:rPr>
        <w:t>kinda</w:t>
      </w:r>
      <w:proofErr w:type="spellEnd"/>
      <w:r>
        <w:rPr>
          <w:rFonts w:cs="Times New Roman"/>
          <w:szCs w:val="24"/>
        </w:rPr>
        <w:t xml:space="preserve"> used it as a way to; yeah </w:t>
      </w:r>
      <w:proofErr w:type="spellStart"/>
      <w:r>
        <w:rPr>
          <w:rFonts w:cs="Times New Roman"/>
          <w:szCs w:val="24"/>
        </w:rPr>
        <w:t>ya</w:t>
      </w:r>
      <w:proofErr w:type="spellEnd"/>
      <w:r>
        <w:rPr>
          <w:rFonts w:cs="Times New Roman"/>
          <w:szCs w:val="24"/>
        </w:rPr>
        <w:t xml:space="preserve"> know, teach and help my income, but also a way to help further my career.</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OK.  Has it met those expectations that you had when you first came?</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Absolutely.  Um, since I've been here I've advanced in the, </w:t>
      </w:r>
      <w:proofErr w:type="spellStart"/>
      <w:r>
        <w:rPr>
          <w:rFonts w:cs="Times New Roman"/>
          <w:szCs w:val="24"/>
        </w:rPr>
        <w:t>ya</w:t>
      </w:r>
      <w:proofErr w:type="spellEnd"/>
      <w:r>
        <w:rPr>
          <w:rFonts w:cs="Times New Roman"/>
          <w:szCs w:val="24"/>
        </w:rPr>
        <w:t xml:space="preserve"> know...on the hierarchy...the ladder or whatever you want to call it.  But I've also, </w:t>
      </w:r>
      <w:proofErr w:type="spellStart"/>
      <w:r>
        <w:rPr>
          <w:rFonts w:cs="Times New Roman"/>
          <w:szCs w:val="24"/>
        </w:rPr>
        <w:t>ya</w:t>
      </w:r>
      <w:proofErr w:type="spellEnd"/>
      <w:r>
        <w:rPr>
          <w:rFonts w:cs="Times New Roman"/>
          <w:szCs w:val="24"/>
        </w:rPr>
        <w:t xml:space="preserve"> know, formed a relationship with a student that has won a Grammy that I collaborate with on a daily basis and, </w:t>
      </w:r>
      <w:proofErr w:type="spellStart"/>
      <w:r>
        <w:rPr>
          <w:rFonts w:cs="Times New Roman"/>
          <w:szCs w:val="24"/>
        </w:rPr>
        <w:t>ya</w:t>
      </w:r>
      <w:proofErr w:type="spellEnd"/>
      <w:r>
        <w:rPr>
          <w:rFonts w:cs="Times New Roman"/>
          <w:szCs w:val="24"/>
        </w:rPr>
        <w:t xml:space="preserve"> know, work with in LA and, </w:t>
      </w:r>
      <w:proofErr w:type="spellStart"/>
      <w:r>
        <w:rPr>
          <w:rFonts w:cs="Times New Roman"/>
          <w:szCs w:val="24"/>
        </w:rPr>
        <w:t>ya</w:t>
      </w:r>
      <w:proofErr w:type="spellEnd"/>
      <w:r>
        <w:rPr>
          <w:rFonts w:cs="Times New Roman"/>
          <w:szCs w:val="24"/>
        </w:rPr>
        <w:t xml:space="preserve"> know, we just have a good thing </w:t>
      </w:r>
      <w:proofErr w:type="spellStart"/>
      <w:r>
        <w:rPr>
          <w:rFonts w:cs="Times New Roman"/>
          <w:szCs w:val="24"/>
        </w:rPr>
        <w:t>goin</w:t>
      </w:r>
      <w:proofErr w:type="spellEnd"/>
      <w:r>
        <w:rPr>
          <w:rFonts w:cs="Times New Roman"/>
          <w:szCs w:val="24"/>
        </w:rPr>
        <w:t xml:space="preserve">'.  Um, yeah, that's just my testimony to any of the people here.  It's like, everybody's </w:t>
      </w:r>
      <w:proofErr w:type="spellStart"/>
      <w:r>
        <w:rPr>
          <w:rFonts w:cs="Times New Roman"/>
          <w:szCs w:val="24"/>
        </w:rPr>
        <w:t>doin</w:t>
      </w:r>
      <w:proofErr w:type="spellEnd"/>
      <w:r>
        <w:rPr>
          <w:rFonts w:cs="Times New Roman"/>
          <w:szCs w:val="24"/>
        </w:rPr>
        <w:t xml:space="preserve">' stuff and you never know where people are going to be in 5 years.  Don't burn bridges.  So, yeah, form these </w:t>
      </w:r>
      <w:r>
        <w:rPr>
          <w:rFonts w:cs="Times New Roman"/>
          <w:szCs w:val="24"/>
        </w:rPr>
        <w:lastRenderedPageBreak/>
        <w:t xml:space="preserve">relationships, cultivate them, </w:t>
      </w:r>
      <w:proofErr w:type="spellStart"/>
      <w:r>
        <w:rPr>
          <w:rFonts w:cs="Times New Roman"/>
          <w:szCs w:val="24"/>
        </w:rPr>
        <w:t>'cause</w:t>
      </w:r>
      <w:proofErr w:type="spellEnd"/>
      <w:r>
        <w:rPr>
          <w:rFonts w:cs="Times New Roman"/>
          <w:szCs w:val="24"/>
        </w:rPr>
        <w:t xml:space="preserve"> you never know where you're </w:t>
      </w:r>
      <w:proofErr w:type="spellStart"/>
      <w:r>
        <w:rPr>
          <w:rFonts w:cs="Times New Roman"/>
          <w:szCs w:val="24"/>
        </w:rPr>
        <w:t>gonna</w:t>
      </w:r>
      <w:proofErr w:type="spellEnd"/>
      <w:r>
        <w:rPr>
          <w:rFonts w:cs="Times New Roman"/>
          <w:szCs w:val="24"/>
        </w:rPr>
        <w:t xml:space="preserve"> be or where this other person is </w:t>
      </w:r>
      <w:proofErr w:type="spellStart"/>
      <w:r>
        <w:rPr>
          <w:rFonts w:cs="Times New Roman"/>
          <w:szCs w:val="24"/>
        </w:rPr>
        <w:t>gonna</w:t>
      </w:r>
      <w:proofErr w:type="spellEnd"/>
      <w:r>
        <w:rPr>
          <w:rFonts w:cs="Times New Roman"/>
          <w:szCs w:val="24"/>
        </w:rPr>
        <w:t xml:space="preserve"> be in five years.  Yeah, I certainly have used that to my advantage, I mean not that I'm trying to be selfish and, but </w:t>
      </w:r>
      <w:proofErr w:type="spellStart"/>
      <w:r>
        <w:rPr>
          <w:rFonts w:cs="Times New Roman"/>
          <w:szCs w:val="24"/>
        </w:rPr>
        <w:t>ya</w:t>
      </w:r>
      <w:proofErr w:type="spellEnd"/>
      <w:r>
        <w:rPr>
          <w:rFonts w:cs="Times New Roman"/>
          <w:szCs w:val="24"/>
        </w:rPr>
        <w:t xml:space="preserve"> know, I am in the industry and have a music career so I'm trying to advance my thing.  </w:t>
      </w:r>
      <w:proofErr w:type="spellStart"/>
      <w:r>
        <w:rPr>
          <w:rFonts w:cs="Times New Roman"/>
          <w:szCs w:val="24"/>
        </w:rPr>
        <w:t>Ya</w:t>
      </w:r>
      <w:proofErr w:type="spellEnd"/>
      <w:r>
        <w:rPr>
          <w:rFonts w:cs="Times New Roman"/>
          <w:szCs w:val="24"/>
        </w:rPr>
        <w:t xml:space="preserve"> know, if the school can help me do that, so be it.  I think that's why we're here...to build the industry.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You mentioned just a minute ago that you were a little skeptical about the school in general before you started, um...what are your feelings...I guess what were you skeptical about and how have your feelings - </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Mainly skeptical about teaching.  Um...I guess at my core I'm somewhat introverted.  I'm very passionate about what I do, so whenever I got into the classroom and started, </w:t>
      </w:r>
      <w:proofErr w:type="spellStart"/>
      <w:r>
        <w:rPr>
          <w:rFonts w:cs="Times New Roman"/>
          <w:szCs w:val="24"/>
        </w:rPr>
        <w:t>ya</w:t>
      </w:r>
      <w:proofErr w:type="spellEnd"/>
      <w:r>
        <w:rPr>
          <w:rFonts w:cs="Times New Roman"/>
          <w:szCs w:val="24"/>
        </w:rPr>
        <w:t xml:space="preserve"> know teaching, </w:t>
      </w:r>
      <w:proofErr w:type="spellStart"/>
      <w:r>
        <w:rPr>
          <w:rFonts w:cs="Times New Roman"/>
          <w:szCs w:val="24"/>
        </w:rPr>
        <w:t>ya</w:t>
      </w:r>
      <w:proofErr w:type="spellEnd"/>
      <w:r>
        <w:rPr>
          <w:rFonts w:cs="Times New Roman"/>
          <w:szCs w:val="24"/>
        </w:rPr>
        <w:t xml:space="preserve"> know my guitar students I found it very natural, but I had never had any classroom teaching experie</w:t>
      </w:r>
      <w:r w:rsidR="008F1D93">
        <w:rPr>
          <w:rFonts w:cs="Times New Roman"/>
          <w:szCs w:val="24"/>
        </w:rPr>
        <w:t>nce prior to my time here at (the school)</w:t>
      </w:r>
      <w:r>
        <w:rPr>
          <w:rFonts w:cs="Times New Roman"/>
          <w:szCs w:val="24"/>
        </w:rPr>
        <w:t xml:space="preserve"> other than, </w:t>
      </w:r>
      <w:proofErr w:type="spellStart"/>
      <w:r>
        <w:rPr>
          <w:rFonts w:cs="Times New Roman"/>
          <w:szCs w:val="24"/>
        </w:rPr>
        <w:t>ya</w:t>
      </w:r>
      <w:proofErr w:type="spellEnd"/>
      <w:r>
        <w:rPr>
          <w:rFonts w:cs="Times New Roman"/>
          <w:szCs w:val="24"/>
        </w:rPr>
        <w:t xml:space="preserve"> know, teaching some lessons in some of my graduate study presentations and all that.  I was just more nervous not skeptical.  I guess nervous was the key, should be the key work there.</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you said that you have a master’s degree, tell me just a little bit about your education background.  </w:t>
      </w:r>
    </w:p>
    <w:p w:rsidR="005966EC" w:rsidRDefault="005966EC" w:rsidP="005966EC">
      <w:pPr>
        <w:autoSpaceDE w:val="0"/>
        <w:autoSpaceDN w:val="0"/>
        <w:adjustRightInd w:val="0"/>
        <w:spacing w:line="240" w:lineRule="auto"/>
        <w:ind w:firstLine="0"/>
        <w:rPr>
          <w:rFonts w:cs="Times New Roman"/>
          <w:szCs w:val="24"/>
        </w:rPr>
      </w:pPr>
    </w:p>
    <w:p w:rsidR="005966EC" w:rsidRDefault="00166DEC" w:rsidP="005966EC">
      <w:pPr>
        <w:autoSpaceDE w:val="0"/>
        <w:autoSpaceDN w:val="0"/>
        <w:adjustRightInd w:val="0"/>
        <w:spacing w:line="240" w:lineRule="auto"/>
        <w:ind w:firstLine="0"/>
        <w:rPr>
          <w:rFonts w:cs="Times New Roman"/>
          <w:szCs w:val="24"/>
        </w:rPr>
      </w:pPr>
      <w:r>
        <w:rPr>
          <w:rFonts w:cs="Times New Roman"/>
          <w:szCs w:val="24"/>
        </w:rPr>
        <w:t>Alan:  In (year)</w:t>
      </w:r>
      <w:r w:rsidR="005966EC">
        <w:rPr>
          <w:rFonts w:cs="Times New Roman"/>
          <w:szCs w:val="24"/>
        </w:rPr>
        <w:t xml:space="preserve"> I went to </w:t>
      </w:r>
      <w:r>
        <w:rPr>
          <w:rFonts w:cs="Times New Roman"/>
          <w:szCs w:val="24"/>
        </w:rPr>
        <w:t xml:space="preserve">(a local state university) </w:t>
      </w:r>
      <w:r w:rsidR="005966EC">
        <w:rPr>
          <w:rFonts w:cs="Times New Roman"/>
          <w:szCs w:val="24"/>
        </w:rPr>
        <w:t xml:space="preserve">to start my bachelors in music performance, and it's primarily a jazz studies degree but at that time there wasn't a jazz studies on paper so...  I still had to take a lot of traditional music classes:  all the traditional theory and aural skills and composition, and all that.  But my major ensembles were jazz band and jazz combo.  So I </w:t>
      </w:r>
      <w:r w:rsidR="00672564">
        <w:rPr>
          <w:rFonts w:cs="Times New Roman"/>
          <w:szCs w:val="24"/>
        </w:rPr>
        <w:t xml:space="preserve">did that and graduated in </w:t>
      </w:r>
      <w:r w:rsidR="00BA168A">
        <w:rPr>
          <w:rFonts w:cs="Times New Roman"/>
          <w:szCs w:val="24"/>
        </w:rPr>
        <w:t>(</w:t>
      </w:r>
      <w:r w:rsidR="00672564">
        <w:rPr>
          <w:rFonts w:cs="Times New Roman"/>
          <w:szCs w:val="24"/>
        </w:rPr>
        <w:t>year</w:t>
      </w:r>
      <w:r w:rsidR="00BA168A">
        <w:rPr>
          <w:rFonts w:cs="Times New Roman"/>
          <w:szCs w:val="24"/>
        </w:rPr>
        <w:t>)</w:t>
      </w:r>
      <w:r w:rsidR="005966EC">
        <w:rPr>
          <w:rFonts w:cs="Times New Roman"/>
          <w:szCs w:val="24"/>
        </w:rPr>
        <w:t xml:space="preserve"> and then, </w:t>
      </w:r>
      <w:proofErr w:type="spellStart"/>
      <w:r w:rsidR="005966EC">
        <w:rPr>
          <w:rFonts w:cs="Times New Roman"/>
          <w:szCs w:val="24"/>
        </w:rPr>
        <w:t>ya</w:t>
      </w:r>
      <w:proofErr w:type="spellEnd"/>
      <w:r w:rsidR="005966EC">
        <w:rPr>
          <w:rFonts w:cs="Times New Roman"/>
          <w:szCs w:val="24"/>
        </w:rPr>
        <w:t xml:space="preserve"> know, during that time I was doing a lot of playing with different artists; some local gigs, some travelling, some pit shows, all that.  And then I was waiting for my then girlfriend, fiancée, to finish her school so I could to grad school in New York, which I applied for and got into some schools up there.  And then, woke up one day and </w:t>
      </w:r>
      <w:proofErr w:type="spellStart"/>
      <w:r w:rsidR="005966EC">
        <w:rPr>
          <w:rFonts w:cs="Times New Roman"/>
          <w:szCs w:val="24"/>
        </w:rPr>
        <w:t>kinda</w:t>
      </w:r>
      <w:proofErr w:type="spellEnd"/>
      <w:r w:rsidR="005966EC">
        <w:rPr>
          <w:rFonts w:cs="Times New Roman"/>
          <w:szCs w:val="24"/>
        </w:rPr>
        <w:t xml:space="preserve"> decided that I didn't want to go to New York.</w:t>
      </w:r>
      <w:r>
        <w:rPr>
          <w:rFonts w:cs="Times New Roman"/>
          <w:szCs w:val="24"/>
        </w:rPr>
        <w:t xml:space="preserve"> So I ended up going back to (school)</w:t>
      </w:r>
      <w:r w:rsidR="005966EC">
        <w:rPr>
          <w:rFonts w:cs="Times New Roman"/>
          <w:szCs w:val="24"/>
        </w:rPr>
        <w:t xml:space="preserve"> for my m</w:t>
      </w:r>
      <w:r w:rsidR="00672564">
        <w:rPr>
          <w:rFonts w:cs="Times New Roman"/>
          <w:szCs w:val="24"/>
        </w:rPr>
        <w:t xml:space="preserve">asters and uh...that was in </w:t>
      </w:r>
      <w:r w:rsidR="00BA168A">
        <w:rPr>
          <w:rFonts w:cs="Times New Roman"/>
          <w:szCs w:val="24"/>
        </w:rPr>
        <w:t>(</w:t>
      </w:r>
      <w:r w:rsidR="00672564">
        <w:rPr>
          <w:rFonts w:cs="Times New Roman"/>
          <w:szCs w:val="24"/>
        </w:rPr>
        <w:t>year</w:t>
      </w:r>
      <w:r w:rsidR="00BA168A">
        <w:rPr>
          <w:rFonts w:cs="Times New Roman"/>
          <w:szCs w:val="24"/>
        </w:rPr>
        <w:t>)</w:t>
      </w:r>
      <w:r w:rsidR="005966EC">
        <w:rPr>
          <w:rFonts w:cs="Times New Roman"/>
          <w:szCs w:val="24"/>
        </w:rPr>
        <w:t xml:space="preserve">.  So I </w:t>
      </w:r>
      <w:proofErr w:type="spellStart"/>
      <w:r w:rsidR="005966EC">
        <w:rPr>
          <w:rFonts w:cs="Times New Roman"/>
          <w:szCs w:val="24"/>
        </w:rPr>
        <w:t>kinda</w:t>
      </w:r>
      <w:proofErr w:type="spellEnd"/>
      <w:r w:rsidR="005966EC">
        <w:rPr>
          <w:rFonts w:cs="Times New Roman"/>
          <w:szCs w:val="24"/>
        </w:rPr>
        <w:t xml:space="preserve"> had a couple years off, and that's when they had already introduced the jazz studies degree so that </w:t>
      </w:r>
      <w:proofErr w:type="spellStart"/>
      <w:r w:rsidR="005966EC">
        <w:rPr>
          <w:rFonts w:cs="Times New Roman"/>
          <w:szCs w:val="24"/>
        </w:rPr>
        <w:t>kinda</w:t>
      </w:r>
      <w:proofErr w:type="spellEnd"/>
      <w:r w:rsidR="005966EC">
        <w:rPr>
          <w:rFonts w:cs="Times New Roman"/>
          <w:szCs w:val="24"/>
        </w:rPr>
        <w:t xml:space="preserve"> enticed me t</w:t>
      </w:r>
      <w:r w:rsidR="00672564">
        <w:rPr>
          <w:rFonts w:cs="Times New Roman"/>
          <w:szCs w:val="24"/>
        </w:rPr>
        <w:t xml:space="preserve">o stay.  So I did that from </w:t>
      </w:r>
      <w:r w:rsidR="00BA168A">
        <w:rPr>
          <w:rFonts w:cs="Times New Roman"/>
          <w:szCs w:val="24"/>
        </w:rPr>
        <w:t xml:space="preserve">(year) </w:t>
      </w:r>
      <w:r w:rsidR="005966EC">
        <w:rPr>
          <w:rFonts w:cs="Times New Roman"/>
          <w:szCs w:val="24"/>
        </w:rPr>
        <w:t xml:space="preserve">to </w:t>
      </w:r>
      <w:r w:rsidR="00BA168A">
        <w:rPr>
          <w:rFonts w:cs="Times New Roman"/>
          <w:szCs w:val="24"/>
        </w:rPr>
        <w:t>(year)</w:t>
      </w:r>
      <w:r>
        <w:rPr>
          <w:rFonts w:cs="Times New Roman"/>
          <w:szCs w:val="24"/>
        </w:rPr>
        <w:t xml:space="preserve"> and did jazz studies at (a local state university)</w:t>
      </w:r>
      <w:r w:rsidR="005966EC">
        <w:rPr>
          <w:rFonts w:cs="Times New Roman"/>
          <w:szCs w:val="24"/>
        </w:rPr>
        <w:t xml:space="preserve"> and...The rest is history.</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proofErr w:type="gramStart"/>
      <w:r>
        <w:rPr>
          <w:rFonts w:cs="Times New Roman"/>
          <w:szCs w:val="24"/>
        </w:rPr>
        <w:t>Author:</w:t>
      </w:r>
      <w:r w:rsidR="005966EC">
        <w:rPr>
          <w:rFonts w:cs="Times New Roman"/>
          <w:szCs w:val="24"/>
        </w:rPr>
        <w:t xml:space="preserve">  Before college</w:t>
      </w:r>
      <w:proofErr w:type="gramEnd"/>
      <w:r w:rsidR="005966EC">
        <w:rPr>
          <w:rFonts w:cs="Times New Roman"/>
          <w:szCs w:val="24"/>
        </w:rPr>
        <w:t>, you obviously played.  Did you have any formal training at that point or were you self-taught?</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I started off self-taught.  My dad plays guitar so I've been around music my whole entire life, from the time I was, </w:t>
      </w:r>
      <w:proofErr w:type="spellStart"/>
      <w:r>
        <w:rPr>
          <w:rFonts w:cs="Times New Roman"/>
          <w:szCs w:val="24"/>
        </w:rPr>
        <w:t>ya</w:t>
      </w:r>
      <w:proofErr w:type="spellEnd"/>
      <w:r>
        <w:rPr>
          <w:rFonts w:cs="Times New Roman"/>
          <w:szCs w:val="24"/>
        </w:rPr>
        <w:t xml:space="preserve"> know, 4 years old, I mean I could play little melodies on the guitar.  I couldn't really fit my hands around the neck...</w:t>
      </w:r>
      <w:proofErr w:type="spellStart"/>
      <w:r>
        <w:rPr>
          <w:rFonts w:cs="Times New Roman"/>
          <w:szCs w:val="24"/>
        </w:rPr>
        <w:t>kinda</w:t>
      </w:r>
      <w:proofErr w:type="spellEnd"/>
      <w:r>
        <w:rPr>
          <w:rFonts w:cs="Times New Roman"/>
          <w:szCs w:val="24"/>
        </w:rPr>
        <w:t xml:space="preserve"> difficult to make a chord at that time.  I got serious about the time I was 8...about 8 or 9.  </w:t>
      </w:r>
      <w:proofErr w:type="spellStart"/>
      <w:r>
        <w:rPr>
          <w:rFonts w:cs="Times New Roman"/>
          <w:szCs w:val="24"/>
        </w:rPr>
        <w:t>Ya</w:t>
      </w:r>
      <w:proofErr w:type="spellEnd"/>
      <w:r>
        <w:rPr>
          <w:rFonts w:cs="Times New Roman"/>
          <w:szCs w:val="24"/>
        </w:rPr>
        <w:t xml:space="preserve"> know by then, my dad was my primary teacher.  My </w:t>
      </w:r>
      <w:r>
        <w:rPr>
          <w:rFonts w:cs="Times New Roman"/>
          <w:szCs w:val="24"/>
        </w:rPr>
        <w:lastRenderedPageBreak/>
        <w:t xml:space="preserve">dad's a hobbyist so he was never really a professional musician but he was, </w:t>
      </w:r>
      <w:proofErr w:type="spellStart"/>
      <w:r>
        <w:rPr>
          <w:rFonts w:cs="Times New Roman"/>
          <w:szCs w:val="24"/>
        </w:rPr>
        <w:t>ya</w:t>
      </w:r>
      <w:proofErr w:type="spellEnd"/>
      <w:r>
        <w:rPr>
          <w:rFonts w:cs="Times New Roman"/>
          <w:szCs w:val="24"/>
        </w:rPr>
        <w:t xml:space="preserve"> know, a good player and got me started...and got me to a place to where he knew I needed formal training or needed lessons.  So, about the time I was 10, 11, 12 I started with different people.  Then I got interested in jazz in high school and joined the jazz band and </w:t>
      </w:r>
      <w:proofErr w:type="spellStart"/>
      <w:r>
        <w:rPr>
          <w:rFonts w:cs="Times New Roman"/>
          <w:szCs w:val="24"/>
        </w:rPr>
        <w:t>kinda</w:t>
      </w:r>
      <w:proofErr w:type="spellEnd"/>
      <w:r>
        <w:rPr>
          <w:rFonts w:cs="Times New Roman"/>
          <w:szCs w:val="24"/>
        </w:rPr>
        <w:t xml:space="preserve"> taught myself how to read music.  And uh, meanwhile the whole time I'm playing in my own rock bands, and recording my own songs, and writing.  And, yeah, about the time I was 15-16 I decided that I was </w:t>
      </w:r>
      <w:proofErr w:type="spellStart"/>
      <w:r>
        <w:rPr>
          <w:rFonts w:cs="Times New Roman"/>
          <w:szCs w:val="24"/>
        </w:rPr>
        <w:t>gonna</w:t>
      </w:r>
      <w:proofErr w:type="spellEnd"/>
      <w:r>
        <w:rPr>
          <w:rFonts w:cs="Times New Roman"/>
          <w:szCs w:val="24"/>
        </w:rPr>
        <w:t xml:space="preserve"> make music my career...and started practicing 8 hours a day.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you said you studied with some people, but then in jazz band in high school you taught yourself how to read music...</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Well, I had people helping me, but I basically put that burden on my own shoulders and, </w:t>
      </w:r>
      <w:proofErr w:type="spellStart"/>
      <w:r>
        <w:rPr>
          <w:rFonts w:cs="Times New Roman"/>
          <w:szCs w:val="24"/>
        </w:rPr>
        <w:t>ya</w:t>
      </w:r>
      <w:proofErr w:type="spellEnd"/>
      <w:r>
        <w:rPr>
          <w:rFonts w:cs="Times New Roman"/>
          <w:szCs w:val="24"/>
        </w:rPr>
        <w:t xml:space="preserve"> know, found whatever I could.  At that time, </w:t>
      </w:r>
      <w:proofErr w:type="spellStart"/>
      <w:r>
        <w:rPr>
          <w:rFonts w:cs="Times New Roman"/>
          <w:szCs w:val="24"/>
        </w:rPr>
        <w:t>ya</w:t>
      </w:r>
      <w:proofErr w:type="spellEnd"/>
      <w:r>
        <w:rPr>
          <w:rFonts w:cs="Times New Roman"/>
          <w:szCs w:val="24"/>
        </w:rPr>
        <w:t xml:space="preserve"> know, I had only played, </w:t>
      </w:r>
      <w:proofErr w:type="spellStart"/>
      <w:r>
        <w:rPr>
          <w:rFonts w:cs="Times New Roman"/>
          <w:szCs w:val="24"/>
        </w:rPr>
        <w:t>ya</w:t>
      </w:r>
      <w:proofErr w:type="spellEnd"/>
      <w:r>
        <w:rPr>
          <w:rFonts w:cs="Times New Roman"/>
          <w:szCs w:val="24"/>
        </w:rPr>
        <w:t xml:space="preserve"> know, in my own rock bands, and I was studying with goo guitar teachers who would teach me technique, and chords, and scales, and all that, but note reading wasn't necessarily a focus in those lessons.  So, yeah I had a lot of catching up to do about the time I was 15-16 so, yeah, I mean I just made that my daily practice regimen for </w:t>
      </w:r>
      <w:proofErr w:type="spellStart"/>
      <w:r>
        <w:rPr>
          <w:rFonts w:cs="Times New Roman"/>
          <w:szCs w:val="24"/>
        </w:rPr>
        <w:t>ya</w:t>
      </w:r>
      <w:proofErr w:type="spellEnd"/>
      <w:r>
        <w:rPr>
          <w:rFonts w:cs="Times New Roman"/>
          <w:szCs w:val="24"/>
        </w:rPr>
        <w:t xml:space="preserve"> know, 3-4 years.</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you said you really hadn't done much teaching until you came here...</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Yeah, I mean I had private students through college, </w:t>
      </w:r>
      <w:proofErr w:type="spellStart"/>
      <w:r>
        <w:rPr>
          <w:rFonts w:cs="Times New Roman"/>
          <w:szCs w:val="24"/>
        </w:rPr>
        <w:t>ya</w:t>
      </w:r>
      <w:proofErr w:type="spellEnd"/>
      <w:r>
        <w:rPr>
          <w:rFonts w:cs="Times New Roman"/>
          <w:szCs w:val="24"/>
        </w:rPr>
        <w:t xml:space="preserve"> know, one on one</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OK.  How do you think your experience as a student, and your limited experience as teacher, how has that affected your experience here?  Does that make sense?  Maybe we could just start with: your experience as a </w:t>
      </w:r>
      <w:proofErr w:type="gramStart"/>
      <w:r w:rsidR="005966EC">
        <w:rPr>
          <w:rFonts w:cs="Times New Roman"/>
          <w:szCs w:val="24"/>
        </w:rPr>
        <w:t>student,</w:t>
      </w:r>
      <w:proofErr w:type="gramEnd"/>
      <w:r w:rsidR="005966EC">
        <w:rPr>
          <w:rFonts w:cs="Times New Roman"/>
          <w:szCs w:val="24"/>
        </w:rPr>
        <w:t xml:space="preserve"> how does that affect what you do here?</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Well my experience as a student, I had some of the best mentors that I could ever imagine or ever hope to be.  So, </w:t>
      </w:r>
      <w:proofErr w:type="spellStart"/>
      <w:r>
        <w:rPr>
          <w:rFonts w:cs="Times New Roman"/>
          <w:szCs w:val="24"/>
        </w:rPr>
        <w:t>ya</w:t>
      </w:r>
      <w:proofErr w:type="spellEnd"/>
      <w:r>
        <w:rPr>
          <w:rFonts w:cs="Times New Roman"/>
          <w:szCs w:val="24"/>
        </w:rPr>
        <w:t xml:space="preserve"> know, for me I really try and cultivate those relationships with the students that truly have that desire and passion and want to get to the next level.  I truly just want to make myself the best possible mentor I can be to them, </w:t>
      </w:r>
      <w:proofErr w:type="spellStart"/>
      <w:r>
        <w:rPr>
          <w:rFonts w:cs="Times New Roman"/>
          <w:szCs w:val="24"/>
        </w:rPr>
        <w:t>ya</w:t>
      </w:r>
      <w:proofErr w:type="spellEnd"/>
      <w:r>
        <w:rPr>
          <w:rFonts w:cs="Times New Roman"/>
          <w:szCs w:val="24"/>
        </w:rPr>
        <w:t xml:space="preserve"> know...inside the school, outside the school, </w:t>
      </w:r>
      <w:proofErr w:type="spellStart"/>
      <w:r>
        <w:rPr>
          <w:rFonts w:cs="Times New Roman"/>
          <w:szCs w:val="24"/>
        </w:rPr>
        <w:t>'cause</w:t>
      </w:r>
      <w:proofErr w:type="spellEnd"/>
      <w:r>
        <w:rPr>
          <w:rFonts w:cs="Times New Roman"/>
          <w:szCs w:val="24"/>
        </w:rPr>
        <w:t xml:space="preserve"> that's how my mentors were to me.  They just truly poured into me...I am just totally thankful to have that.  So as a student that would be my perspective, like, I remember really looking up to these people and, </w:t>
      </w:r>
      <w:proofErr w:type="spellStart"/>
      <w:r>
        <w:rPr>
          <w:rFonts w:cs="Times New Roman"/>
          <w:szCs w:val="24"/>
        </w:rPr>
        <w:t>ya</w:t>
      </w:r>
      <w:proofErr w:type="spellEnd"/>
      <w:r>
        <w:rPr>
          <w:rFonts w:cs="Times New Roman"/>
          <w:szCs w:val="24"/>
        </w:rPr>
        <w:t xml:space="preserve"> know I had so much to learn from them.  I just want to make sure I'm giving that back.  Does that make sense?</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Yeah, that totally makes sense.  </w:t>
      </w:r>
      <w:proofErr w:type="gramStart"/>
      <w:r w:rsidR="005966EC">
        <w:rPr>
          <w:rFonts w:cs="Times New Roman"/>
          <w:szCs w:val="24"/>
        </w:rPr>
        <w:t>Anything in terms of what you were taught or how it was taught to you that you bring.</w:t>
      </w:r>
      <w:proofErr w:type="gramEnd"/>
      <w:r w:rsidR="005966EC">
        <w:rPr>
          <w:rFonts w:cs="Times New Roman"/>
          <w:szCs w:val="24"/>
        </w:rPr>
        <w:t xml:space="preserve">  Obviously the relationship was very important, but what about what was taught and how it was taught?</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It's a little bit different here </w:t>
      </w:r>
      <w:proofErr w:type="spellStart"/>
      <w:r>
        <w:rPr>
          <w:rFonts w:cs="Times New Roman"/>
          <w:szCs w:val="24"/>
        </w:rPr>
        <w:t>'cause</w:t>
      </w:r>
      <w:proofErr w:type="spellEnd"/>
      <w:r>
        <w:rPr>
          <w:rFonts w:cs="Times New Roman"/>
          <w:szCs w:val="24"/>
        </w:rPr>
        <w:t xml:space="preserve"> um...I guess from the performance perspective.  We still have ensembles, we still are performing and playing a lot...I guess, let me back it up to the one on ones.  I mean, we were just presented with a lot of music.  I mean we were always playing always </w:t>
      </w:r>
      <w:proofErr w:type="spellStart"/>
      <w:r>
        <w:rPr>
          <w:rFonts w:cs="Times New Roman"/>
          <w:szCs w:val="24"/>
        </w:rPr>
        <w:t>diggin</w:t>
      </w:r>
      <w:proofErr w:type="spellEnd"/>
      <w:r>
        <w:rPr>
          <w:rFonts w:cs="Times New Roman"/>
          <w:szCs w:val="24"/>
        </w:rPr>
        <w:t xml:space="preserve">' into stuff.  No matter what we were playing or what we were listening to it was always about training your ear, learning so... I mean, really those concepts still come here.  In our ensembles our guys are playing, </w:t>
      </w:r>
      <w:proofErr w:type="spellStart"/>
      <w:r>
        <w:rPr>
          <w:rFonts w:cs="Times New Roman"/>
          <w:szCs w:val="24"/>
        </w:rPr>
        <w:t>ya</w:t>
      </w:r>
      <w:proofErr w:type="spellEnd"/>
      <w:r>
        <w:rPr>
          <w:rFonts w:cs="Times New Roman"/>
          <w:szCs w:val="24"/>
        </w:rPr>
        <w:t xml:space="preserve"> know, anywhere from 10-20 tunes a semester, so...I mean, yeah, some guys bring in charts, but </w:t>
      </w:r>
      <w:proofErr w:type="spellStart"/>
      <w:r>
        <w:rPr>
          <w:rFonts w:cs="Times New Roman"/>
          <w:szCs w:val="24"/>
        </w:rPr>
        <w:t>ya</w:t>
      </w:r>
      <w:proofErr w:type="spellEnd"/>
      <w:r>
        <w:rPr>
          <w:rFonts w:cs="Times New Roman"/>
          <w:szCs w:val="24"/>
        </w:rPr>
        <w:t xml:space="preserve"> know we definitely stress the whole aural thing, </w:t>
      </w:r>
      <w:proofErr w:type="spellStart"/>
      <w:r>
        <w:rPr>
          <w:rFonts w:cs="Times New Roman"/>
          <w:szCs w:val="24"/>
        </w:rPr>
        <w:t>ya</w:t>
      </w:r>
      <w:proofErr w:type="spellEnd"/>
      <w:r>
        <w:rPr>
          <w:rFonts w:cs="Times New Roman"/>
          <w:szCs w:val="24"/>
        </w:rPr>
        <w:t xml:space="preserve"> know, </w:t>
      </w:r>
      <w:proofErr w:type="spellStart"/>
      <w:r>
        <w:rPr>
          <w:rFonts w:cs="Times New Roman"/>
          <w:szCs w:val="24"/>
        </w:rPr>
        <w:t>ya</w:t>
      </w:r>
      <w:proofErr w:type="spellEnd"/>
      <w:r>
        <w:rPr>
          <w:rFonts w:cs="Times New Roman"/>
          <w:szCs w:val="24"/>
        </w:rPr>
        <w:t xml:space="preserve"> </w:t>
      </w:r>
      <w:proofErr w:type="spellStart"/>
      <w:r>
        <w:rPr>
          <w:rFonts w:cs="Times New Roman"/>
          <w:szCs w:val="24"/>
        </w:rPr>
        <w:t>gotta</w:t>
      </w:r>
      <w:proofErr w:type="spellEnd"/>
      <w:r>
        <w:rPr>
          <w:rFonts w:cs="Times New Roman"/>
          <w:szCs w:val="24"/>
        </w:rPr>
        <w:t xml:space="preserve"> be able to just listen to the stuff and be able to reproduce it.  Um, I don't know if I'm getting off track here [laughs]</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No, this is fine, </w:t>
      </w:r>
      <w:proofErr w:type="gramStart"/>
      <w:r w:rsidR="005966EC">
        <w:rPr>
          <w:rFonts w:cs="Times New Roman"/>
          <w:szCs w:val="24"/>
        </w:rPr>
        <w:t>it's</w:t>
      </w:r>
      <w:proofErr w:type="gramEnd"/>
      <w:r w:rsidR="005966EC">
        <w:rPr>
          <w:rFonts w:cs="Times New Roman"/>
          <w:szCs w:val="24"/>
        </w:rPr>
        <w:t xml:space="preserve"> fine...it's great.  Because keep in mind, what I'm interested in is what is being taught and how it's being taught, so this definitely applies.</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Alan:  Sorry, I think I got way off of your original question.  What was it again?</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Just </w:t>
      </w:r>
      <w:proofErr w:type="gramStart"/>
      <w:r w:rsidR="005966EC">
        <w:rPr>
          <w:rFonts w:cs="Times New Roman"/>
          <w:szCs w:val="24"/>
        </w:rPr>
        <w:t>to</w:t>
      </w:r>
      <w:proofErr w:type="gramEnd"/>
      <w:r w:rsidR="005966EC">
        <w:rPr>
          <w:rFonts w:cs="Times New Roman"/>
          <w:szCs w:val="24"/>
        </w:rPr>
        <w:t xml:space="preserve"> kind of take that question and push it in another, a little bit different direction.  I asked how your experience as a student and a teacher affected what you do here.  Let's ask now, how has your experience as a musician, a performing musician, affected what you do here.</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That's probably a better question to ask.  Yeah, I mean I gig anywhere from 150-200 days a year on top of what I do here so I feel like I have a pretty good grasp on what it takes to be a professional musician as far as playing level, professional courtesy, how to act, attitude, all that stuff, so... I mean I really just try to bring my own experiences to the table, give them real world examples... </w:t>
      </w:r>
      <w:proofErr w:type="spellStart"/>
      <w:r>
        <w:rPr>
          <w:rFonts w:cs="Times New Roman"/>
          <w:szCs w:val="24"/>
        </w:rPr>
        <w:t>ya</w:t>
      </w:r>
      <w:proofErr w:type="spellEnd"/>
      <w:r>
        <w:rPr>
          <w:rFonts w:cs="Times New Roman"/>
          <w:szCs w:val="24"/>
        </w:rPr>
        <w:t xml:space="preserve"> know, but again, not everyone wants to be a pro player.  Some people want to be song writers.  So I guess my experience as a musician, I mean...I can only tell them my story and what I do, </w:t>
      </w:r>
      <w:proofErr w:type="spellStart"/>
      <w:r>
        <w:rPr>
          <w:rFonts w:cs="Times New Roman"/>
          <w:szCs w:val="24"/>
        </w:rPr>
        <w:t>ya</w:t>
      </w:r>
      <w:proofErr w:type="spellEnd"/>
      <w:r>
        <w:rPr>
          <w:rFonts w:cs="Times New Roman"/>
          <w:szCs w:val="24"/>
        </w:rPr>
        <w:t xml:space="preserve"> know...  I'm sorry, that's not a great answer.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you think that is the most valuable information that you can share is your personal story and how you've made your way and the things that you think are important.</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I would have to say yeah, because that's all I know.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OK.  Since we're talking about you as a performer, what are some of the highlights of your career?</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Um...I guess starting back when I was about 15-16, I was in my band and we recorded our own album ourselves, and we booked our own tours, </w:t>
      </w:r>
      <w:r>
        <w:rPr>
          <w:rFonts w:cs="Times New Roman"/>
          <w:szCs w:val="24"/>
        </w:rPr>
        <w:lastRenderedPageBreak/>
        <w:t xml:space="preserve">started doing that.  By the time I got into college I started playing with some Christian artists, and did some touring with Jami Smith, and </w:t>
      </w:r>
      <w:proofErr w:type="spellStart"/>
      <w:r>
        <w:rPr>
          <w:rFonts w:cs="Times New Roman"/>
          <w:szCs w:val="24"/>
        </w:rPr>
        <w:t>ya</w:t>
      </w:r>
      <w:proofErr w:type="spellEnd"/>
      <w:r>
        <w:rPr>
          <w:rFonts w:cs="Times New Roman"/>
          <w:szCs w:val="24"/>
        </w:rPr>
        <w:t xml:space="preserve"> know, that was a good thing for a while, and playing at Life Church at the time.  That was a really cool experience and I got to, </w:t>
      </w:r>
      <w:proofErr w:type="spellStart"/>
      <w:r>
        <w:rPr>
          <w:rFonts w:cs="Times New Roman"/>
          <w:szCs w:val="24"/>
        </w:rPr>
        <w:t>ya</w:t>
      </w:r>
      <w:proofErr w:type="spellEnd"/>
      <w:r>
        <w:rPr>
          <w:rFonts w:cs="Times New Roman"/>
          <w:szCs w:val="24"/>
        </w:rPr>
        <w:t xml:space="preserve"> know, meet more people on that side of the music industry.  Starting doing a lot of session work through that so I got a lot of recording experience through that, and then I was also, </w:t>
      </w:r>
      <w:proofErr w:type="spellStart"/>
      <w:r>
        <w:rPr>
          <w:rFonts w:cs="Times New Roman"/>
          <w:szCs w:val="24"/>
        </w:rPr>
        <w:t>ya</w:t>
      </w:r>
      <w:proofErr w:type="spellEnd"/>
      <w:r>
        <w:rPr>
          <w:rFonts w:cs="Times New Roman"/>
          <w:szCs w:val="24"/>
        </w:rPr>
        <w:t xml:space="preserve"> know, getting calls to do Lyric Theater so I got on and got to do like a 6 week run on the Jersey Boys tour off Broadway.  And through that I got to do a hairspray tour, so I have some music theater experience.  I've also been to Banff, which is a really prestigious creative music workshop, I went there in 2006-5 I think, and got to study with some of the best jazz musicians in the world and had a great experience with</w:t>
      </w:r>
      <w:r w:rsidR="006F108D">
        <w:rPr>
          <w:rFonts w:cs="Times New Roman"/>
          <w:szCs w:val="24"/>
        </w:rPr>
        <w:t xml:space="preserve"> that.  And </w:t>
      </w:r>
      <w:proofErr w:type="spellStart"/>
      <w:r w:rsidR="006F108D">
        <w:rPr>
          <w:rFonts w:cs="Times New Roman"/>
          <w:szCs w:val="24"/>
        </w:rPr>
        <w:t>ya</w:t>
      </w:r>
      <w:proofErr w:type="spellEnd"/>
      <w:r w:rsidR="006F108D">
        <w:rPr>
          <w:rFonts w:cs="Times New Roman"/>
          <w:szCs w:val="24"/>
        </w:rPr>
        <w:t xml:space="preserve"> know, through school</w:t>
      </w:r>
      <w:r>
        <w:rPr>
          <w:rFonts w:cs="Times New Roman"/>
          <w:szCs w:val="24"/>
        </w:rPr>
        <w:t xml:space="preserve">, like I said I've hooked up with this guy that's won a Grammy and we've started writing a lot of songs together and I've had my first major label placement, that was in December last year, and then some other things have started happening.  So, balls...that thing is snowballing a little bit...it's kind of where I'm moving towards next.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Cool.  So let's talk about students at the school, and what are your goals for your students, say 5 years down the road?  10 years down the road?</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I want to see them all, </w:t>
      </w:r>
      <w:proofErr w:type="spellStart"/>
      <w:r>
        <w:rPr>
          <w:rFonts w:cs="Times New Roman"/>
          <w:szCs w:val="24"/>
        </w:rPr>
        <w:t>ya</w:t>
      </w:r>
      <w:proofErr w:type="spellEnd"/>
      <w:r>
        <w:rPr>
          <w:rFonts w:cs="Times New Roman"/>
          <w:szCs w:val="24"/>
        </w:rPr>
        <w:t xml:space="preserve"> know, just pursuing their dreams.  Working hard towards what they're passionate about.  The music industry isn't easy, you kind of have to be a little bit crazy, maybe a little naive, but </w:t>
      </w:r>
      <w:proofErr w:type="spellStart"/>
      <w:r>
        <w:rPr>
          <w:rFonts w:cs="Times New Roman"/>
          <w:szCs w:val="24"/>
        </w:rPr>
        <w:t>ya</w:t>
      </w:r>
      <w:proofErr w:type="spellEnd"/>
      <w:r>
        <w:rPr>
          <w:rFonts w:cs="Times New Roman"/>
          <w:szCs w:val="24"/>
        </w:rPr>
        <w:t xml:space="preserve"> know, very driven, self-motivated, and focused to know where you want to get to and where you want to be.  So as long as they're still pursuing that, </w:t>
      </w:r>
      <w:proofErr w:type="spellStart"/>
      <w:r>
        <w:rPr>
          <w:rFonts w:cs="Times New Roman"/>
          <w:szCs w:val="24"/>
        </w:rPr>
        <w:t>ya</w:t>
      </w:r>
      <w:proofErr w:type="spellEnd"/>
      <w:r>
        <w:rPr>
          <w:rFonts w:cs="Times New Roman"/>
          <w:szCs w:val="24"/>
        </w:rPr>
        <w:t xml:space="preserve"> know, that's...hopefully in 5 to 10 years they've found it and they're successful doing what they're doing.  But even if they're not at that time, as long as they're making those steps.  </w:t>
      </w:r>
      <w:proofErr w:type="spellStart"/>
      <w:proofErr w:type="gramStart"/>
      <w:r>
        <w:rPr>
          <w:rFonts w:cs="Times New Roman"/>
          <w:szCs w:val="24"/>
        </w:rPr>
        <w:t>'Cause</w:t>
      </w:r>
      <w:proofErr w:type="spellEnd"/>
      <w:r>
        <w:rPr>
          <w:rFonts w:cs="Times New Roman"/>
          <w:szCs w:val="24"/>
        </w:rPr>
        <w:t xml:space="preserve"> that's just what it takes.</w:t>
      </w:r>
      <w:proofErr w:type="gramEnd"/>
      <w:r>
        <w:rPr>
          <w:rFonts w:cs="Times New Roman"/>
          <w:szCs w:val="24"/>
        </w:rPr>
        <w:t xml:space="preserve">  Sometimes this stuff doesn't happen overnight.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How is what you're doing here helping them to accomplish that?  Or how do you feel it's helping them accomplish those goals?</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Well we're just giving them, really, a head start </w:t>
      </w:r>
      <w:proofErr w:type="spellStart"/>
      <w:r>
        <w:rPr>
          <w:rFonts w:cs="Times New Roman"/>
          <w:szCs w:val="24"/>
        </w:rPr>
        <w:t>ya</w:t>
      </w:r>
      <w:proofErr w:type="spellEnd"/>
      <w:r>
        <w:rPr>
          <w:rFonts w:cs="Times New Roman"/>
          <w:szCs w:val="24"/>
        </w:rPr>
        <w:t xml:space="preserve"> know,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In what way.</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In learning the ways the music business works and the industry.  On the performance side, I mean, they're getting to study with some of the best players in this...definitely in this region.  So, I mean...you're getting to study with guys that have been there and done that, basically, so...to me, that's just an invaluable experience.  A lot of our guys have incredible resumes, incredible work experience, and it's really cool.  So, that would be the way they are getting a head start with all of that.  Instead of just jumping in and trying to figure it out </w:t>
      </w:r>
      <w:proofErr w:type="gramStart"/>
      <w:r>
        <w:rPr>
          <w:rFonts w:cs="Times New Roman"/>
          <w:szCs w:val="24"/>
        </w:rPr>
        <w:t>on their own</w:t>
      </w:r>
      <w:proofErr w:type="gramEnd"/>
      <w:r>
        <w:rPr>
          <w:rFonts w:cs="Times New Roman"/>
          <w:szCs w:val="24"/>
        </w:rPr>
        <w:t>.</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lastRenderedPageBreak/>
        <w:t>Author:</w:t>
      </w:r>
      <w:r w:rsidR="005966EC">
        <w:rPr>
          <w:rFonts w:cs="Times New Roman"/>
          <w:szCs w:val="24"/>
        </w:rPr>
        <w:t xml:space="preserve">  So we've talked a little bit about your responsibilities in terms of hiring faculty, let's talk just a little bit about your role in developing the curriculum.  Um, I guess I'll just throw out a general question: how does that happen?</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Alan: How does that happen?  Let me start from the be</w:t>
      </w:r>
      <w:r w:rsidR="00D90DB3">
        <w:rPr>
          <w:rFonts w:cs="Times New Roman"/>
          <w:szCs w:val="24"/>
        </w:rPr>
        <w:t>ginning I suppose.  Whenever (the school)</w:t>
      </w:r>
      <w:r>
        <w:rPr>
          <w:rFonts w:cs="Times New Roman"/>
          <w:szCs w:val="24"/>
        </w:rPr>
        <w:t xml:space="preserve"> came around it was basi</w:t>
      </w:r>
      <w:r w:rsidR="00D90DB3">
        <w:rPr>
          <w:rFonts w:cs="Times New Roman"/>
          <w:szCs w:val="24"/>
        </w:rPr>
        <w:t>cally a franchise deal with (another school of popular music)</w:t>
      </w:r>
      <w:r>
        <w:rPr>
          <w:rFonts w:cs="Times New Roman"/>
          <w:szCs w:val="24"/>
        </w:rPr>
        <w:t xml:space="preserve">.  And we inherited this curriculum that was based on a trimester system, and so there was a team of academic individuals at the time that sifted through it and made it fit the semester system, and whenever I was brought on to teach that was already in place, and it was just like alright go.  I had my little 2 or 3 classes I was doing and I wasn't aware of the whole entire curriculum at the time.  So fast forward a year when I moved into the position that I'm currently in, Coordinator of Academic Operations on the Music Performance side, I got a chance to really look at it all from an...I guess an eagle eye perspective, </w:t>
      </w:r>
      <w:proofErr w:type="spellStart"/>
      <w:r>
        <w:rPr>
          <w:rFonts w:cs="Times New Roman"/>
          <w:szCs w:val="24"/>
        </w:rPr>
        <w:t>ya</w:t>
      </w:r>
      <w:proofErr w:type="spellEnd"/>
      <w:r>
        <w:rPr>
          <w:rFonts w:cs="Times New Roman"/>
          <w:szCs w:val="24"/>
        </w:rPr>
        <w:t xml:space="preserve"> know, looking over the whole thing.  I saw a lot of redundancies in the books and the curriculum, and so we started, and based on feedback we were getting from students and other teachers, </w:t>
      </w:r>
      <w:proofErr w:type="spellStart"/>
      <w:r>
        <w:rPr>
          <w:rFonts w:cs="Times New Roman"/>
          <w:szCs w:val="24"/>
        </w:rPr>
        <w:t>ya</w:t>
      </w:r>
      <w:proofErr w:type="spellEnd"/>
      <w:r>
        <w:rPr>
          <w:rFonts w:cs="Times New Roman"/>
          <w:szCs w:val="24"/>
        </w:rPr>
        <w:t xml:space="preserve"> know, we started just slowing making some changes.  Whenever we first started, we had this class called technical development 1, which was basically a group lesson.  You had guitar players taking tech 1, bass players taking tech 1, drummers, keyboards, vocals, etc., and...In theory it made sense, </w:t>
      </w:r>
      <w:proofErr w:type="spellStart"/>
      <w:r>
        <w:rPr>
          <w:rFonts w:cs="Times New Roman"/>
          <w:szCs w:val="24"/>
        </w:rPr>
        <w:t>ya</w:t>
      </w:r>
      <w:proofErr w:type="spellEnd"/>
      <w:r>
        <w:rPr>
          <w:rFonts w:cs="Times New Roman"/>
          <w:szCs w:val="24"/>
        </w:rPr>
        <w:t xml:space="preserve"> know, but in these classes you would have a guy taking the class that could teach the class then a guy taking the class that, </w:t>
      </w:r>
      <w:proofErr w:type="spellStart"/>
      <w:r>
        <w:rPr>
          <w:rFonts w:cs="Times New Roman"/>
          <w:szCs w:val="24"/>
        </w:rPr>
        <w:t>ya</w:t>
      </w:r>
      <w:proofErr w:type="spellEnd"/>
      <w:r>
        <w:rPr>
          <w:rFonts w:cs="Times New Roman"/>
          <w:szCs w:val="24"/>
        </w:rPr>
        <w:t xml:space="preserve"> know, maybe shouldn't be at the school kind of level.  So, </w:t>
      </w:r>
      <w:proofErr w:type="spellStart"/>
      <w:r>
        <w:rPr>
          <w:rFonts w:cs="Times New Roman"/>
          <w:szCs w:val="24"/>
        </w:rPr>
        <w:t>ya</w:t>
      </w:r>
      <w:proofErr w:type="spellEnd"/>
      <w:r>
        <w:rPr>
          <w:rFonts w:cs="Times New Roman"/>
          <w:szCs w:val="24"/>
        </w:rPr>
        <w:t xml:space="preserve"> know, there was this wide range of talent and levels in these classes and the feedback we kept getting was, this class is too slow paced or too fast or, </w:t>
      </w:r>
      <w:proofErr w:type="spellStart"/>
      <w:r>
        <w:rPr>
          <w:rFonts w:cs="Times New Roman"/>
          <w:szCs w:val="24"/>
        </w:rPr>
        <w:t>ya</w:t>
      </w:r>
      <w:proofErr w:type="spellEnd"/>
      <w:r>
        <w:rPr>
          <w:rFonts w:cs="Times New Roman"/>
          <w:szCs w:val="24"/>
        </w:rPr>
        <w:t xml:space="preserve"> know... So we immediately tried to do away with that in lieu of private lessons.  </w:t>
      </w:r>
      <w:proofErr w:type="spellStart"/>
      <w:r>
        <w:rPr>
          <w:rFonts w:cs="Times New Roman"/>
          <w:szCs w:val="24"/>
        </w:rPr>
        <w:t>Ya</w:t>
      </w:r>
      <w:proofErr w:type="spellEnd"/>
      <w:r>
        <w:rPr>
          <w:rFonts w:cs="Times New Roman"/>
          <w:szCs w:val="24"/>
        </w:rPr>
        <w:t xml:space="preserve"> know</w:t>
      </w:r>
      <w:proofErr w:type="gramStart"/>
      <w:r>
        <w:rPr>
          <w:rFonts w:cs="Times New Roman"/>
          <w:szCs w:val="24"/>
        </w:rPr>
        <w:t>,</w:t>
      </w:r>
      <w:proofErr w:type="gramEnd"/>
      <w:r>
        <w:rPr>
          <w:rFonts w:cs="Times New Roman"/>
          <w:szCs w:val="24"/>
        </w:rPr>
        <w:t xml:space="preserve"> it’s still a learning process.  We're in our 5th year now and I feel like finally we've gotten to the point where we should have started...in a way.  So...and we've also incorporated our other 2 programs, music business and music production, they're starting to take more classes together so the students have more synergy with each other.  </w:t>
      </w:r>
      <w:proofErr w:type="spellStart"/>
      <w:r>
        <w:rPr>
          <w:rFonts w:cs="Times New Roman"/>
          <w:szCs w:val="24"/>
        </w:rPr>
        <w:t>Ya</w:t>
      </w:r>
      <w:proofErr w:type="spellEnd"/>
      <w:r>
        <w:rPr>
          <w:rFonts w:cs="Times New Roman"/>
          <w:szCs w:val="24"/>
        </w:rPr>
        <w:t xml:space="preserve"> </w:t>
      </w:r>
      <w:proofErr w:type="gramStart"/>
      <w:r>
        <w:rPr>
          <w:rFonts w:cs="Times New Roman"/>
          <w:szCs w:val="24"/>
        </w:rPr>
        <w:t>know,</w:t>
      </w:r>
      <w:proofErr w:type="gramEnd"/>
      <w:r>
        <w:rPr>
          <w:rFonts w:cs="Times New Roman"/>
          <w:szCs w:val="24"/>
        </w:rPr>
        <w:t xml:space="preserve"> they take music fundamentals together, aural skills, beginning keyboard skills, some of the more theory based classes.  And before that wasn't really implemented either.  There's been a lot of development on how the theory works, </w:t>
      </w:r>
      <w:proofErr w:type="spellStart"/>
      <w:r>
        <w:rPr>
          <w:rFonts w:cs="Times New Roman"/>
          <w:szCs w:val="24"/>
        </w:rPr>
        <w:t>ya</w:t>
      </w:r>
      <w:proofErr w:type="spellEnd"/>
      <w:r>
        <w:rPr>
          <w:rFonts w:cs="Times New Roman"/>
          <w:szCs w:val="24"/>
        </w:rPr>
        <w:t xml:space="preserve"> know, this beginning keyboard skills class was not existent whenever we first started.   So, </w:t>
      </w:r>
      <w:proofErr w:type="spellStart"/>
      <w:r>
        <w:rPr>
          <w:rFonts w:cs="Times New Roman"/>
          <w:szCs w:val="24"/>
        </w:rPr>
        <w:t>ya</w:t>
      </w:r>
      <w:proofErr w:type="spellEnd"/>
      <w:r>
        <w:rPr>
          <w:rFonts w:cs="Times New Roman"/>
          <w:szCs w:val="24"/>
        </w:rPr>
        <w:t xml:space="preserve"> know, we're starting to do some things that are a little more traditional, but </w:t>
      </w:r>
      <w:proofErr w:type="spellStart"/>
      <w:r>
        <w:rPr>
          <w:rFonts w:cs="Times New Roman"/>
          <w:szCs w:val="24"/>
        </w:rPr>
        <w:t>ya</w:t>
      </w:r>
      <w:proofErr w:type="spellEnd"/>
      <w:r>
        <w:rPr>
          <w:rFonts w:cs="Times New Roman"/>
          <w:szCs w:val="24"/>
        </w:rPr>
        <w:t xml:space="preserve"> know</w:t>
      </w:r>
      <w:proofErr w:type="gramStart"/>
      <w:r>
        <w:rPr>
          <w:rFonts w:cs="Times New Roman"/>
          <w:szCs w:val="24"/>
        </w:rPr>
        <w:t>,</w:t>
      </w:r>
      <w:proofErr w:type="gramEnd"/>
      <w:r>
        <w:rPr>
          <w:rFonts w:cs="Times New Roman"/>
          <w:szCs w:val="24"/>
        </w:rPr>
        <w:t xml:space="preserve"> we feel...I mean you have to have these kind of basic skills regardless.  We're trying to bring some of that back in while still retaining some of our edge with the industry and business stuff.  It's still a work in progress, but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the more traditional skills that you're talking about, the music theory, in particular the music theory courses</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Alan:  Yeah, aural skills</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And requiring everyone some keyboard proficiency.</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Alan:  Uh huh.</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I'm interested, because I'm a pianist, why do you think keyboard skills are necessary for, say a guitar player that wants to play rock?</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Well, I think maybe not as necessary for the guitar player.  I think it's important for all musicians to have at least some kind of way to visualize theory, or visualize the C scale steps, intervals.  </w:t>
      </w:r>
      <w:proofErr w:type="spellStart"/>
      <w:r>
        <w:rPr>
          <w:rFonts w:cs="Times New Roman"/>
          <w:szCs w:val="24"/>
        </w:rPr>
        <w:t>Ya</w:t>
      </w:r>
      <w:proofErr w:type="spellEnd"/>
      <w:r>
        <w:rPr>
          <w:rFonts w:cs="Times New Roman"/>
          <w:szCs w:val="24"/>
        </w:rPr>
        <w:t xml:space="preserve"> know, and I think drummers and vocalists don't get that as well as maybe bass players guitar players.  So, I think it's...everybody up there thinks it's important that everybody has a concrete way to grasp these abstract theory things.  If you can actually see an interval, then it's probably easier to identify by hearing it.  So...uh, we try, </w:t>
      </w:r>
      <w:proofErr w:type="spellStart"/>
      <w:r>
        <w:rPr>
          <w:rFonts w:cs="Times New Roman"/>
          <w:szCs w:val="24"/>
        </w:rPr>
        <w:t>ya</w:t>
      </w:r>
      <w:proofErr w:type="spellEnd"/>
      <w:r>
        <w:rPr>
          <w:rFonts w:cs="Times New Roman"/>
          <w:szCs w:val="24"/>
        </w:rPr>
        <w:t xml:space="preserve"> know, to make our theory class go hand in hand with the keyboard class as far as what they're learning.  </w:t>
      </w:r>
      <w:proofErr w:type="gramStart"/>
      <w:r>
        <w:rPr>
          <w:rFonts w:cs="Times New Roman"/>
          <w:szCs w:val="24"/>
        </w:rPr>
        <w:t>Trying to team those classes up a little better.</w:t>
      </w:r>
      <w:proofErr w:type="gramEnd"/>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Um, is there any instruction in how to read music, and is that seen as important?</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Oh yeah, I mean they're getting in music fundamentals, which is their first theory class, they're </w:t>
      </w:r>
      <w:proofErr w:type="spellStart"/>
      <w:r>
        <w:rPr>
          <w:rFonts w:cs="Times New Roman"/>
          <w:szCs w:val="24"/>
        </w:rPr>
        <w:t>gettin</w:t>
      </w:r>
      <w:proofErr w:type="spellEnd"/>
      <w:r>
        <w:rPr>
          <w:rFonts w:cs="Times New Roman"/>
          <w:szCs w:val="24"/>
        </w:rPr>
        <w:t xml:space="preserve">' the staff, they're getting the notes...and then rhythms obviously.  In keyboard skills class they're reading, they're starting off reading simple melodies and doing their scales, I mean it's all laid out.  So they're getting concepts of notation.  And a lot of them come in and have been in band or choral music and they've got that stuff.  But some of the guitar players who may have been more self-taught, </w:t>
      </w:r>
      <w:proofErr w:type="spellStart"/>
      <w:r>
        <w:rPr>
          <w:rFonts w:cs="Times New Roman"/>
          <w:szCs w:val="24"/>
        </w:rPr>
        <w:t>ya</w:t>
      </w:r>
      <w:proofErr w:type="spellEnd"/>
      <w:r>
        <w:rPr>
          <w:rFonts w:cs="Times New Roman"/>
          <w:szCs w:val="24"/>
        </w:rPr>
        <w:t xml:space="preserve"> know, they haven't gotten any of that yet.  So they're...they may have very advanced aural training because they've learned by ear their whole life, but yeah, they don't know what an eighth note on paper looks like.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is there any-</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So we're just trying to fill in those gaps.  Like, some people have it and some people don't.  But we want them to have at least a baseline of reading skills because whenever you are notating your own charts and stuff, I mean you </w:t>
      </w:r>
      <w:proofErr w:type="spellStart"/>
      <w:r>
        <w:rPr>
          <w:rFonts w:cs="Times New Roman"/>
          <w:szCs w:val="24"/>
        </w:rPr>
        <w:t>gotta</w:t>
      </w:r>
      <w:proofErr w:type="spellEnd"/>
      <w:r>
        <w:rPr>
          <w:rFonts w:cs="Times New Roman"/>
          <w:szCs w:val="24"/>
        </w:rPr>
        <w:t xml:space="preserve"> know to at least notate something if it's super specific, you </w:t>
      </w:r>
      <w:proofErr w:type="spellStart"/>
      <w:r>
        <w:rPr>
          <w:rFonts w:cs="Times New Roman"/>
          <w:szCs w:val="24"/>
        </w:rPr>
        <w:t>gotta</w:t>
      </w:r>
      <w:proofErr w:type="spellEnd"/>
      <w:r>
        <w:rPr>
          <w:rFonts w:cs="Times New Roman"/>
          <w:szCs w:val="24"/>
        </w:rPr>
        <w:t xml:space="preserve"> be able to at least have some basic skill of writing that, remembering it, reading it, and reproducing it.</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is there any system in place for someone who comes in knowing a lot of those fundamentals could get around having to take some of those things, or at this point is it everyone still needs to go through all those fundamentals classes?</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We don't have a CLEP in place per se, but uh...we've have students who have gone to these classes...especially students who have had other experience or came from a more traditional program.  Those, their credits will transfer into that.  Uh, we've had a couple of high school kids that have had like AP theory and they came into our music fundamentals class and talked to the professor and said, hey I've done all of this.  Some of the professors have let them take the final, </w:t>
      </w:r>
      <w:proofErr w:type="spellStart"/>
      <w:r>
        <w:rPr>
          <w:rFonts w:cs="Times New Roman"/>
          <w:szCs w:val="24"/>
        </w:rPr>
        <w:t>ya</w:t>
      </w:r>
      <w:proofErr w:type="spellEnd"/>
      <w:r>
        <w:rPr>
          <w:rFonts w:cs="Times New Roman"/>
          <w:szCs w:val="24"/>
        </w:rPr>
        <w:t xml:space="preserve"> know, if you can pass the final then I'll let you show up one day a week.  I still want you to come, but...</w:t>
      </w:r>
      <w:proofErr w:type="spellStart"/>
      <w:r>
        <w:rPr>
          <w:rFonts w:cs="Times New Roman"/>
          <w:szCs w:val="24"/>
        </w:rPr>
        <w:t>ya</w:t>
      </w:r>
      <w:proofErr w:type="spellEnd"/>
      <w:r>
        <w:rPr>
          <w:rFonts w:cs="Times New Roman"/>
          <w:szCs w:val="24"/>
        </w:rPr>
        <w:t xml:space="preserve"> know... I mean there's kind of an informal thing in place, but I mean it hasn't happened on very many occasions so we haven't found the need to like, have a true CLEP for that yet.  Because like people that come in and that have had theory, their credits are </w:t>
      </w:r>
      <w:proofErr w:type="spellStart"/>
      <w:r>
        <w:rPr>
          <w:rFonts w:cs="Times New Roman"/>
          <w:szCs w:val="24"/>
        </w:rPr>
        <w:t>gonna</w:t>
      </w:r>
      <w:proofErr w:type="spellEnd"/>
      <w:r>
        <w:rPr>
          <w:rFonts w:cs="Times New Roman"/>
          <w:szCs w:val="24"/>
        </w:rPr>
        <w:t xml:space="preserve"> transfer and they won't have to take the class anyway.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talk a little bit about some of these traditional elements that are in the curriculum here.  How would you say that this school differs from a traditional school of music?</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Uh, that's easy.  The music industry component, I know </w:t>
      </w:r>
      <w:proofErr w:type="gramStart"/>
      <w:r>
        <w:rPr>
          <w:rFonts w:cs="Times New Roman"/>
          <w:szCs w:val="24"/>
        </w:rPr>
        <w:t>I</w:t>
      </w:r>
      <w:proofErr w:type="gramEnd"/>
      <w:r>
        <w:rPr>
          <w:rFonts w:cs="Times New Roman"/>
          <w:szCs w:val="24"/>
        </w:rPr>
        <w:t xml:space="preserve"> touching on that.  That's truly what separates us from a </w:t>
      </w:r>
      <w:r w:rsidR="00D90DB3">
        <w:rPr>
          <w:rFonts w:cs="Times New Roman"/>
          <w:szCs w:val="24"/>
        </w:rPr>
        <w:t>(local state school)</w:t>
      </w:r>
      <w:r>
        <w:rPr>
          <w:rFonts w:cs="Times New Roman"/>
          <w:szCs w:val="24"/>
        </w:rPr>
        <w:t xml:space="preserve"> music program.  I think </w:t>
      </w:r>
      <w:r w:rsidR="00D90DB3">
        <w:rPr>
          <w:rFonts w:cs="Times New Roman"/>
          <w:szCs w:val="24"/>
        </w:rPr>
        <w:t>(local state school)</w:t>
      </w:r>
      <w:r>
        <w:rPr>
          <w:rFonts w:cs="Times New Roman"/>
          <w:szCs w:val="24"/>
        </w:rPr>
        <w:t xml:space="preserve"> has a music business program, but like, you have to go straight into that program.  As a performance student here you're going to get a lot of that industry stuff.  As a production student you're </w:t>
      </w:r>
      <w:proofErr w:type="spellStart"/>
      <w:r>
        <w:rPr>
          <w:rFonts w:cs="Times New Roman"/>
          <w:szCs w:val="24"/>
        </w:rPr>
        <w:t>gonna</w:t>
      </w:r>
      <w:proofErr w:type="spellEnd"/>
      <w:r>
        <w:rPr>
          <w:rFonts w:cs="Times New Roman"/>
          <w:szCs w:val="24"/>
        </w:rPr>
        <w:t xml:space="preserve"> get that.  So it's all wrapped into the curriculum.  We're really trying to stress that industry component </w:t>
      </w:r>
      <w:proofErr w:type="spellStart"/>
      <w:r>
        <w:rPr>
          <w:rFonts w:cs="Times New Roman"/>
          <w:szCs w:val="24"/>
        </w:rPr>
        <w:t>'cause</w:t>
      </w:r>
      <w:proofErr w:type="spellEnd"/>
      <w:r>
        <w:rPr>
          <w:rFonts w:cs="Times New Roman"/>
          <w:szCs w:val="24"/>
        </w:rPr>
        <w:t xml:space="preserve"> we honestly feel like that's what makes us different and makes us attractive as a program.  </w:t>
      </w:r>
      <w:proofErr w:type="spellStart"/>
      <w:r>
        <w:rPr>
          <w:rFonts w:cs="Times New Roman"/>
          <w:szCs w:val="24"/>
        </w:rPr>
        <w:t>'Cause</w:t>
      </w:r>
      <w:proofErr w:type="spellEnd"/>
      <w:r>
        <w:rPr>
          <w:rFonts w:cs="Times New Roman"/>
          <w:szCs w:val="24"/>
        </w:rPr>
        <w:t xml:space="preserve">, I mean, not all of these kids </w:t>
      </w:r>
      <w:proofErr w:type="spellStart"/>
      <w:r>
        <w:rPr>
          <w:rFonts w:cs="Times New Roman"/>
          <w:szCs w:val="24"/>
        </w:rPr>
        <w:t>comin</w:t>
      </w:r>
      <w:proofErr w:type="spellEnd"/>
      <w:r>
        <w:rPr>
          <w:rFonts w:cs="Times New Roman"/>
          <w:szCs w:val="24"/>
        </w:rPr>
        <w:t xml:space="preserve">' out of this school are </w:t>
      </w:r>
      <w:proofErr w:type="spellStart"/>
      <w:r>
        <w:rPr>
          <w:rFonts w:cs="Times New Roman"/>
          <w:szCs w:val="24"/>
        </w:rPr>
        <w:t>gonna</w:t>
      </w:r>
      <w:proofErr w:type="spellEnd"/>
      <w:r>
        <w:rPr>
          <w:rFonts w:cs="Times New Roman"/>
          <w:szCs w:val="24"/>
        </w:rPr>
        <w:t xml:space="preserve"> gig with Rhianna or some major touring artist, but a lot of them might, </w:t>
      </w:r>
      <w:proofErr w:type="spellStart"/>
      <w:r>
        <w:rPr>
          <w:rFonts w:cs="Times New Roman"/>
          <w:szCs w:val="24"/>
        </w:rPr>
        <w:t>ya</w:t>
      </w:r>
      <w:proofErr w:type="spellEnd"/>
      <w:r>
        <w:rPr>
          <w:rFonts w:cs="Times New Roman"/>
          <w:szCs w:val="24"/>
        </w:rPr>
        <w:t xml:space="preserve"> know, work for a label, or work as a manager, or work as a...who knows a music copyist.  You never know where they could end up.  We're just trying to open their eyes to all these other careers and opportunities in the industry.  So, definitely the industry thing is what sets us apart...and the staff and the people here that have industry experience and connects.  As you well know, Scott Booker, </w:t>
      </w:r>
      <w:proofErr w:type="spellStart"/>
      <w:r>
        <w:rPr>
          <w:rFonts w:cs="Times New Roman"/>
          <w:szCs w:val="24"/>
        </w:rPr>
        <w:t>ya</w:t>
      </w:r>
      <w:proofErr w:type="spellEnd"/>
      <w:r>
        <w:rPr>
          <w:rFonts w:cs="Times New Roman"/>
          <w:szCs w:val="24"/>
        </w:rPr>
        <w:t xml:space="preserve"> know is the manager of the Flaming Lips.  Say what you will about them, but Scott knows all the key players in the industry.  He brings them to our school to talk to our students, which is, </w:t>
      </w:r>
      <w:proofErr w:type="spellStart"/>
      <w:r>
        <w:rPr>
          <w:rFonts w:cs="Times New Roman"/>
          <w:szCs w:val="24"/>
        </w:rPr>
        <w:t>ya</w:t>
      </w:r>
      <w:proofErr w:type="spellEnd"/>
      <w:r>
        <w:rPr>
          <w:rFonts w:cs="Times New Roman"/>
          <w:szCs w:val="24"/>
        </w:rPr>
        <w:t xml:space="preserve"> know unbelievable.</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Based on your experience in college, and in your graduate degree, how do you compare the focus on individual technical playing ability here as compared to there?</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I would say it's not quite as focused.  Uh...again, we have a handful of players who are truly, </w:t>
      </w:r>
      <w:proofErr w:type="spellStart"/>
      <w:r>
        <w:rPr>
          <w:rFonts w:cs="Times New Roman"/>
          <w:szCs w:val="24"/>
        </w:rPr>
        <w:t>ya</w:t>
      </w:r>
      <w:proofErr w:type="spellEnd"/>
      <w:r>
        <w:rPr>
          <w:rFonts w:cs="Times New Roman"/>
          <w:szCs w:val="24"/>
        </w:rPr>
        <w:t xml:space="preserve"> know, "player" type players that will go out and will get high profile playing gigs someday if they get in the right situations.  A lot of people here maybe aren't that.  </w:t>
      </w:r>
      <w:proofErr w:type="spellStart"/>
      <w:r>
        <w:rPr>
          <w:rFonts w:cs="Times New Roman"/>
          <w:szCs w:val="24"/>
        </w:rPr>
        <w:t>Ya</w:t>
      </w:r>
      <w:proofErr w:type="spellEnd"/>
      <w:r>
        <w:rPr>
          <w:rFonts w:cs="Times New Roman"/>
          <w:szCs w:val="24"/>
        </w:rPr>
        <w:t xml:space="preserve"> know, they play in bands, they write songs, and </w:t>
      </w:r>
      <w:proofErr w:type="spellStart"/>
      <w:r>
        <w:rPr>
          <w:rFonts w:cs="Times New Roman"/>
          <w:szCs w:val="24"/>
        </w:rPr>
        <w:t>ya</w:t>
      </w:r>
      <w:proofErr w:type="spellEnd"/>
      <w:r>
        <w:rPr>
          <w:rFonts w:cs="Times New Roman"/>
          <w:szCs w:val="24"/>
        </w:rPr>
        <w:t xml:space="preserve"> know</w:t>
      </w:r>
      <w:proofErr w:type="gramStart"/>
      <w:r>
        <w:rPr>
          <w:rFonts w:cs="Times New Roman"/>
          <w:szCs w:val="24"/>
        </w:rPr>
        <w:t>,</w:t>
      </w:r>
      <w:proofErr w:type="gramEnd"/>
      <w:r>
        <w:rPr>
          <w:rFonts w:cs="Times New Roman"/>
          <w:szCs w:val="24"/>
        </w:rPr>
        <w:t xml:space="preserve"> they come here to develop that, </w:t>
      </w:r>
      <w:proofErr w:type="spellStart"/>
      <w:r>
        <w:rPr>
          <w:rFonts w:cs="Times New Roman"/>
          <w:szCs w:val="24"/>
        </w:rPr>
        <w:t>ya</w:t>
      </w:r>
      <w:proofErr w:type="spellEnd"/>
      <w:r>
        <w:rPr>
          <w:rFonts w:cs="Times New Roman"/>
          <w:szCs w:val="24"/>
        </w:rPr>
        <w:t xml:space="preserve"> know.  Of course </w:t>
      </w:r>
      <w:r>
        <w:rPr>
          <w:rFonts w:cs="Times New Roman"/>
          <w:szCs w:val="24"/>
        </w:rPr>
        <w:lastRenderedPageBreak/>
        <w:t xml:space="preserve">they're </w:t>
      </w:r>
      <w:proofErr w:type="spellStart"/>
      <w:r>
        <w:rPr>
          <w:rFonts w:cs="Times New Roman"/>
          <w:szCs w:val="24"/>
        </w:rPr>
        <w:t>gonna</w:t>
      </w:r>
      <w:proofErr w:type="spellEnd"/>
      <w:r>
        <w:rPr>
          <w:rFonts w:cs="Times New Roman"/>
          <w:szCs w:val="24"/>
        </w:rPr>
        <w:t xml:space="preserve"> get instruction on their instrument and they're </w:t>
      </w:r>
      <w:proofErr w:type="spellStart"/>
      <w:r>
        <w:rPr>
          <w:rFonts w:cs="Times New Roman"/>
          <w:szCs w:val="24"/>
        </w:rPr>
        <w:t>gonna</w:t>
      </w:r>
      <w:proofErr w:type="spellEnd"/>
      <w:r>
        <w:rPr>
          <w:rFonts w:cs="Times New Roman"/>
          <w:szCs w:val="24"/>
        </w:rPr>
        <w:t xml:space="preserve"> get better, but some people just aren't predisposed to have that player mentality to go out and be, </w:t>
      </w:r>
      <w:proofErr w:type="spellStart"/>
      <w:r>
        <w:rPr>
          <w:rFonts w:cs="Times New Roman"/>
          <w:szCs w:val="24"/>
        </w:rPr>
        <w:t>ya</w:t>
      </w:r>
      <w:proofErr w:type="spellEnd"/>
      <w:r>
        <w:rPr>
          <w:rFonts w:cs="Times New Roman"/>
          <w:szCs w:val="24"/>
        </w:rPr>
        <w:t xml:space="preserve"> know, the next guitar play on Jay Leno, </w:t>
      </w:r>
      <w:proofErr w:type="spellStart"/>
      <w:r>
        <w:rPr>
          <w:rFonts w:cs="Times New Roman"/>
          <w:szCs w:val="24"/>
        </w:rPr>
        <w:t>ya</w:t>
      </w:r>
      <w:proofErr w:type="spellEnd"/>
      <w:r>
        <w:rPr>
          <w:rFonts w:cs="Times New Roman"/>
          <w:szCs w:val="24"/>
        </w:rPr>
        <w:t xml:space="preserve"> know what I'm saying.  So...our teachers they recognize that and they form their curriculum in their applied instruction to that.  So, </w:t>
      </w:r>
      <w:proofErr w:type="spellStart"/>
      <w:r>
        <w:rPr>
          <w:rFonts w:cs="Times New Roman"/>
          <w:szCs w:val="24"/>
        </w:rPr>
        <w:t>ya</w:t>
      </w:r>
      <w:proofErr w:type="spellEnd"/>
      <w:r>
        <w:rPr>
          <w:rFonts w:cs="Times New Roman"/>
          <w:szCs w:val="24"/>
        </w:rPr>
        <w:t xml:space="preserve"> know, if you've got a guy that's really excelling our teachers are </w:t>
      </w:r>
      <w:proofErr w:type="spellStart"/>
      <w:r>
        <w:rPr>
          <w:rFonts w:cs="Times New Roman"/>
          <w:szCs w:val="24"/>
        </w:rPr>
        <w:t>gonna</w:t>
      </w:r>
      <w:proofErr w:type="spellEnd"/>
      <w:r>
        <w:rPr>
          <w:rFonts w:cs="Times New Roman"/>
          <w:szCs w:val="24"/>
        </w:rPr>
        <w:t xml:space="preserve"> take them to where they need to get to the next level.  If a guy's a singer in a band that plays guitar, maybe he doesn't </w:t>
      </w:r>
      <w:proofErr w:type="spellStart"/>
      <w:r>
        <w:rPr>
          <w:rFonts w:cs="Times New Roman"/>
          <w:szCs w:val="24"/>
        </w:rPr>
        <w:t>wanna</w:t>
      </w:r>
      <w:proofErr w:type="spellEnd"/>
      <w:r>
        <w:rPr>
          <w:rFonts w:cs="Times New Roman"/>
          <w:szCs w:val="24"/>
        </w:rPr>
        <w:t xml:space="preserve"> be the next Stevie Ray Vaughn or whatever, but he wants to be proficient at his instrument so he can perform and do his thing.  I mean, we're </w:t>
      </w:r>
      <w:proofErr w:type="spellStart"/>
      <w:r>
        <w:rPr>
          <w:rFonts w:cs="Times New Roman"/>
          <w:szCs w:val="24"/>
        </w:rPr>
        <w:t>gonna</w:t>
      </w:r>
      <w:proofErr w:type="spellEnd"/>
      <w:r>
        <w:rPr>
          <w:rFonts w:cs="Times New Roman"/>
          <w:szCs w:val="24"/>
        </w:rPr>
        <w:t xml:space="preserve"> make sure they get what they need.  It's all about their goals at a certain point.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So you feel like there's some flexibility and maybe some intentionality with the teachers to try to work with the student and really interact with what they want to do?</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For sure, yeah.  Yeah, I mean because we're not trying to take an artist and turn them into something they're not.  We're trying to cultivate who they are as an artist and build that.  </w:t>
      </w:r>
      <w:proofErr w:type="spellStart"/>
      <w:r>
        <w:rPr>
          <w:rFonts w:cs="Times New Roman"/>
          <w:szCs w:val="24"/>
        </w:rPr>
        <w:t>Ya</w:t>
      </w:r>
      <w:proofErr w:type="spellEnd"/>
      <w:r>
        <w:rPr>
          <w:rFonts w:cs="Times New Roman"/>
          <w:szCs w:val="24"/>
        </w:rPr>
        <w:t xml:space="preserve"> know, and they're </w:t>
      </w:r>
      <w:proofErr w:type="spellStart"/>
      <w:r>
        <w:rPr>
          <w:rFonts w:cs="Times New Roman"/>
          <w:szCs w:val="24"/>
        </w:rPr>
        <w:t>gonna</w:t>
      </w:r>
      <w:proofErr w:type="spellEnd"/>
      <w:r>
        <w:rPr>
          <w:rFonts w:cs="Times New Roman"/>
          <w:szCs w:val="24"/>
        </w:rPr>
        <w:t xml:space="preserve"> do some things they don't want to do obviously, that's the nature of the game, </w:t>
      </w:r>
      <w:proofErr w:type="spellStart"/>
      <w:r>
        <w:rPr>
          <w:rFonts w:cs="Times New Roman"/>
          <w:szCs w:val="24"/>
        </w:rPr>
        <w:t>ya</w:t>
      </w:r>
      <w:proofErr w:type="spellEnd"/>
      <w:r>
        <w:rPr>
          <w:rFonts w:cs="Times New Roman"/>
          <w:szCs w:val="24"/>
        </w:rPr>
        <w:t xml:space="preserve"> know but maybe through that it will open their eyes and they'll discover something that they wouldn't have found otherwise.  But yeah, they do have certain things they have to meet, proficiency type situations...so, I mean there are things in place that they have to meet, goals that they have to get to.  I would say in general we really try and just focus on what the student needs.  Where do they want to be?  What are their goals and how can we help them get there?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You kind of have a broad background with some formal education as well as rock bands, and playing a lot of gigs, how does that affect the way you communicate with the student?  Or even with the faculty?  Do you feel like there are different types of communication for different genres of music, or is it pretty much the same across the different experiences you have had.</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I would say...I mean there's probably different vernacular for different styles of music, </w:t>
      </w:r>
      <w:proofErr w:type="spellStart"/>
      <w:r>
        <w:rPr>
          <w:rFonts w:cs="Times New Roman"/>
          <w:szCs w:val="24"/>
        </w:rPr>
        <w:t>ya</w:t>
      </w:r>
      <w:proofErr w:type="spellEnd"/>
      <w:r>
        <w:rPr>
          <w:rFonts w:cs="Times New Roman"/>
          <w:szCs w:val="24"/>
        </w:rPr>
        <w:t xml:space="preserve"> know.  When you're hanging out with your jazz dudes everyone is saying "cat"  and </w:t>
      </w:r>
      <w:proofErr w:type="spellStart"/>
      <w:r>
        <w:rPr>
          <w:rFonts w:cs="Times New Roman"/>
          <w:szCs w:val="24"/>
        </w:rPr>
        <w:t>ya</w:t>
      </w:r>
      <w:proofErr w:type="spellEnd"/>
      <w:r>
        <w:rPr>
          <w:rFonts w:cs="Times New Roman"/>
          <w:szCs w:val="24"/>
        </w:rPr>
        <w:t xml:space="preserve"> know "</w:t>
      </w:r>
      <w:proofErr w:type="spellStart"/>
      <w:r>
        <w:rPr>
          <w:rFonts w:cs="Times New Roman"/>
          <w:szCs w:val="24"/>
        </w:rPr>
        <w:t>killin</w:t>
      </w:r>
      <w:proofErr w:type="spellEnd"/>
      <w:r>
        <w:rPr>
          <w:rFonts w:cs="Times New Roman"/>
          <w:szCs w:val="24"/>
        </w:rPr>
        <w:t xml:space="preserve">’" and all this stuff, "that dude was so </w:t>
      </w:r>
      <w:proofErr w:type="spellStart"/>
      <w:r>
        <w:rPr>
          <w:rFonts w:cs="Times New Roman"/>
          <w:szCs w:val="24"/>
        </w:rPr>
        <w:t>killin</w:t>
      </w:r>
      <w:proofErr w:type="spellEnd"/>
      <w:r>
        <w:rPr>
          <w:rFonts w:cs="Times New Roman"/>
          <w:szCs w:val="24"/>
        </w:rPr>
        <w:t>’," ...no I'm kind of joking.  As far as communicating with my faculty...no, I mean, as I said before, I mean a lot of the faculty that are here I have professional working relationships with too.  Um...this school is just an extension of that.  We all have a very high degree of respect for one another, and we all have unique strengths and abilities in what we do.  Um...yeah, and the guys that teach for me, I have the utmost respect for them and treat them that way and communicate with them in that way.  They trust in me to look out for their best interest, so...</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lastRenderedPageBreak/>
        <w:t>Author:</w:t>
      </w:r>
      <w:r w:rsidR="005966EC">
        <w:rPr>
          <w:rFonts w:cs="Times New Roman"/>
          <w:szCs w:val="24"/>
        </w:rPr>
        <w:t xml:space="preserve">  Just a couple more things...just kind </w:t>
      </w:r>
      <w:proofErr w:type="gramStart"/>
      <w:r w:rsidR="005966EC">
        <w:rPr>
          <w:rFonts w:cs="Times New Roman"/>
          <w:szCs w:val="24"/>
        </w:rPr>
        <w:t>of getting</w:t>
      </w:r>
      <w:proofErr w:type="gramEnd"/>
      <w:r w:rsidR="005966EC">
        <w:rPr>
          <w:rFonts w:cs="Times New Roman"/>
          <w:szCs w:val="24"/>
        </w:rPr>
        <w:t xml:space="preserve"> one more chance for you to give some statements on your own.  If you could go back in time to before you started working here, knowing what you know now would you make the same decision to get on board here?</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Absolutely.  Yeah, I would.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Are there some things that you wish you would have known then that you know now.</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Yes. </w:t>
      </w:r>
      <w:proofErr w:type="gramStart"/>
      <w:r>
        <w:rPr>
          <w:rFonts w:cs="Times New Roman"/>
          <w:szCs w:val="24"/>
        </w:rPr>
        <w:t>Um...just the whole political hierarchy of working in a university.</w:t>
      </w:r>
      <w:proofErr w:type="gramEnd"/>
      <w:r>
        <w:rPr>
          <w:rFonts w:cs="Times New Roman"/>
          <w:szCs w:val="24"/>
        </w:rPr>
        <w:t xml:space="preserve">  </w:t>
      </w:r>
      <w:proofErr w:type="gramStart"/>
      <w:r>
        <w:rPr>
          <w:rFonts w:cs="Times New Roman"/>
          <w:szCs w:val="24"/>
        </w:rPr>
        <w:t>There's</w:t>
      </w:r>
      <w:proofErr w:type="gramEnd"/>
      <w:r>
        <w:rPr>
          <w:rFonts w:cs="Times New Roman"/>
          <w:szCs w:val="24"/>
        </w:rPr>
        <w:t xml:space="preserve"> some bureaucratic things at play, uh...</w:t>
      </w:r>
      <w:proofErr w:type="spellStart"/>
      <w:r>
        <w:rPr>
          <w:rFonts w:cs="Times New Roman"/>
          <w:szCs w:val="24"/>
        </w:rPr>
        <w:t>ya</w:t>
      </w:r>
      <w:proofErr w:type="spellEnd"/>
      <w:r>
        <w:rPr>
          <w:rFonts w:cs="Times New Roman"/>
          <w:szCs w:val="24"/>
        </w:rPr>
        <w:t xml:space="preserve"> know, interpersonal relationships working in administration, and higher ed...agendas...so there's some of this stuff that, </w:t>
      </w:r>
      <w:proofErr w:type="spellStart"/>
      <w:r>
        <w:rPr>
          <w:rFonts w:cs="Times New Roman"/>
          <w:szCs w:val="24"/>
        </w:rPr>
        <w:t>ya</w:t>
      </w:r>
      <w:proofErr w:type="spellEnd"/>
      <w:r>
        <w:rPr>
          <w:rFonts w:cs="Times New Roman"/>
          <w:szCs w:val="24"/>
        </w:rPr>
        <w:t xml:space="preserve"> know, I was totally not aware of coming into this, </w:t>
      </w:r>
      <w:proofErr w:type="spellStart"/>
      <w:r>
        <w:rPr>
          <w:rFonts w:cs="Times New Roman"/>
          <w:szCs w:val="24"/>
        </w:rPr>
        <w:t>'cause</w:t>
      </w:r>
      <w:proofErr w:type="spellEnd"/>
      <w:r>
        <w:rPr>
          <w:rFonts w:cs="Times New Roman"/>
          <w:szCs w:val="24"/>
        </w:rPr>
        <w:t xml:space="preserve"> I pretty much worked as an independent contractor my whole life with, </w:t>
      </w:r>
      <w:proofErr w:type="spellStart"/>
      <w:r>
        <w:rPr>
          <w:rFonts w:cs="Times New Roman"/>
          <w:szCs w:val="24"/>
        </w:rPr>
        <w:t>ya</w:t>
      </w:r>
      <w:proofErr w:type="spellEnd"/>
      <w:r>
        <w:rPr>
          <w:rFonts w:cs="Times New Roman"/>
          <w:szCs w:val="24"/>
        </w:rPr>
        <w:t xml:space="preserve"> know, relationships and people I worked closely with.  </w:t>
      </w:r>
      <w:proofErr w:type="gramStart"/>
      <w:r>
        <w:rPr>
          <w:rFonts w:cs="Times New Roman"/>
          <w:szCs w:val="24"/>
        </w:rPr>
        <w:t>Relationships that were formed over a long period of time.</w:t>
      </w:r>
      <w:proofErr w:type="gramEnd"/>
      <w:r>
        <w:rPr>
          <w:rFonts w:cs="Times New Roman"/>
          <w:szCs w:val="24"/>
        </w:rPr>
        <w:t xml:space="preserve">  </w:t>
      </w:r>
      <w:proofErr w:type="spellStart"/>
      <w:r>
        <w:rPr>
          <w:rFonts w:cs="Times New Roman"/>
          <w:szCs w:val="24"/>
        </w:rPr>
        <w:t>Ya</w:t>
      </w:r>
      <w:proofErr w:type="spellEnd"/>
      <w:r>
        <w:rPr>
          <w:rFonts w:cs="Times New Roman"/>
          <w:szCs w:val="24"/>
        </w:rPr>
        <w:t xml:space="preserve"> know, </w:t>
      </w:r>
      <w:proofErr w:type="spellStart"/>
      <w:r>
        <w:rPr>
          <w:rFonts w:cs="Times New Roman"/>
          <w:szCs w:val="24"/>
        </w:rPr>
        <w:t>jumpin</w:t>
      </w:r>
      <w:proofErr w:type="spellEnd"/>
      <w:r>
        <w:rPr>
          <w:rFonts w:cs="Times New Roman"/>
          <w:szCs w:val="24"/>
        </w:rPr>
        <w:t xml:space="preserve">' into this gig, you're </w:t>
      </w:r>
      <w:proofErr w:type="spellStart"/>
      <w:r>
        <w:rPr>
          <w:rFonts w:cs="Times New Roman"/>
          <w:szCs w:val="24"/>
        </w:rPr>
        <w:t>jumpin</w:t>
      </w:r>
      <w:proofErr w:type="spellEnd"/>
      <w:r>
        <w:rPr>
          <w:rFonts w:cs="Times New Roman"/>
          <w:szCs w:val="24"/>
        </w:rPr>
        <w:t xml:space="preserve">' into a whole network of relationships and different things, so you kind of have to figure out, </w:t>
      </w:r>
      <w:proofErr w:type="spellStart"/>
      <w:r>
        <w:rPr>
          <w:rFonts w:cs="Times New Roman"/>
          <w:szCs w:val="24"/>
        </w:rPr>
        <w:t>ya</w:t>
      </w:r>
      <w:proofErr w:type="spellEnd"/>
      <w:r>
        <w:rPr>
          <w:rFonts w:cs="Times New Roman"/>
          <w:szCs w:val="24"/>
        </w:rPr>
        <w:t xml:space="preserve"> know, how to play that political game in a sense.  So...and that's all behind the curtain kind of stuff that really doesn't affect the students or my teachers, but as an administrator there are some interesting things at play with interpersonal relationships, leaders, people up at the university.  I mean, it wouldn't have changed my decision on coming down here, it's not like that, but...I wish I would have been a little more prepared for that.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It's probably safe to say that's one of your least favorite things about teaching here, what's your favorite thing about your position?</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 xml:space="preserve">Alan: Just seeing these kids grow.  Ultimately that was my decision for coming here is to be a part of this network where people are pursuing their passion and just, </w:t>
      </w:r>
      <w:proofErr w:type="spellStart"/>
      <w:r>
        <w:rPr>
          <w:rFonts w:cs="Times New Roman"/>
          <w:szCs w:val="24"/>
        </w:rPr>
        <w:t>ya</w:t>
      </w:r>
      <w:proofErr w:type="spellEnd"/>
      <w:r>
        <w:rPr>
          <w:rFonts w:cs="Times New Roman"/>
          <w:szCs w:val="24"/>
        </w:rPr>
        <w:t xml:space="preserve"> know, growing and getting better.  I have kids that come in and see me and ask me my opinion every day about, whether it’s their right hand picking technique or their song, or whatever, and if I can just like impart one little bit of wisdom or help to them and see them light up, that just </w:t>
      </w:r>
      <w:proofErr w:type="gramStart"/>
      <w:r>
        <w:rPr>
          <w:rFonts w:cs="Times New Roman"/>
          <w:szCs w:val="24"/>
        </w:rPr>
        <w:t>makes</w:t>
      </w:r>
      <w:proofErr w:type="gramEnd"/>
      <w:r>
        <w:rPr>
          <w:rFonts w:cs="Times New Roman"/>
          <w:szCs w:val="24"/>
        </w:rPr>
        <w:t xml:space="preserve"> my whole week.  Watching </w:t>
      </w:r>
      <w:proofErr w:type="gramStart"/>
      <w:r>
        <w:rPr>
          <w:rFonts w:cs="Times New Roman"/>
          <w:szCs w:val="24"/>
        </w:rPr>
        <w:t>those little light bulb</w:t>
      </w:r>
      <w:proofErr w:type="gramEnd"/>
      <w:r>
        <w:rPr>
          <w:rFonts w:cs="Times New Roman"/>
          <w:szCs w:val="24"/>
        </w:rPr>
        <w:t xml:space="preserve">, ah ha moments, like...makes it all worth it to me.  </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Cool.  Um, anything else you want to share about your experience here?  Maybe to clarify something you've said before or just anything that I haven't asked and you think I really should know; this is important.</w:t>
      </w:r>
    </w:p>
    <w:p w:rsidR="005966EC" w:rsidRDefault="005966EC" w:rsidP="005966EC">
      <w:pPr>
        <w:autoSpaceDE w:val="0"/>
        <w:autoSpaceDN w:val="0"/>
        <w:adjustRightInd w:val="0"/>
        <w:spacing w:line="240" w:lineRule="auto"/>
        <w:ind w:firstLine="0"/>
        <w:rPr>
          <w:rFonts w:cs="Times New Roman"/>
          <w:szCs w:val="24"/>
        </w:rPr>
      </w:pPr>
    </w:p>
    <w:p w:rsidR="005966EC" w:rsidRDefault="005966EC" w:rsidP="005966EC">
      <w:pPr>
        <w:autoSpaceDE w:val="0"/>
        <w:autoSpaceDN w:val="0"/>
        <w:adjustRightInd w:val="0"/>
        <w:spacing w:line="240" w:lineRule="auto"/>
        <w:ind w:firstLine="0"/>
        <w:rPr>
          <w:rFonts w:cs="Times New Roman"/>
          <w:szCs w:val="24"/>
        </w:rPr>
      </w:pPr>
      <w:r>
        <w:rPr>
          <w:rFonts w:cs="Times New Roman"/>
          <w:szCs w:val="24"/>
        </w:rPr>
        <w:t>Alan:  I'm trying to think.  We've touched on a lot of things.  I mean</w:t>
      </w:r>
    </w:p>
    <w:p w:rsidR="005966EC" w:rsidRDefault="005966EC" w:rsidP="005966EC">
      <w:pPr>
        <w:autoSpaceDE w:val="0"/>
        <w:autoSpaceDN w:val="0"/>
        <w:adjustRightInd w:val="0"/>
        <w:spacing w:line="240" w:lineRule="auto"/>
        <w:ind w:firstLine="0"/>
        <w:rPr>
          <w:rFonts w:cs="Times New Roman"/>
          <w:szCs w:val="24"/>
        </w:rPr>
      </w:pPr>
    </w:p>
    <w:p w:rsidR="005966EC" w:rsidRDefault="00AE18E2" w:rsidP="005966EC">
      <w:pPr>
        <w:autoSpaceDE w:val="0"/>
        <w:autoSpaceDN w:val="0"/>
        <w:adjustRightInd w:val="0"/>
        <w:spacing w:line="240" w:lineRule="auto"/>
        <w:ind w:firstLine="0"/>
        <w:rPr>
          <w:rFonts w:cs="Times New Roman"/>
          <w:szCs w:val="24"/>
        </w:rPr>
      </w:pPr>
      <w:r>
        <w:rPr>
          <w:rFonts w:cs="Times New Roman"/>
          <w:szCs w:val="24"/>
        </w:rPr>
        <w:t>Author:</w:t>
      </w:r>
      <w:r w:rsidR="005966EC">
        <w:rPr>
          <w:rFonts w:cs="Times New Roman"/>
          <w:szCs w:val="24"/>
        </w:rPr>
        <w:t xml:space="preserve">  We'll have another interview and we'll talk or you can e-mail me stuff later on if you think about anything too.  </w:t>
      </w:r>
    </w:p>
    <w:p w:rsidR="005966EC" w:rsidRDefault="005966EC" w:rsidP="005966EC">
      <w:pPr>
        <w:autoSpaceDE w:val="0"/>
        <w:autoSpaceDN w:val="0"/>
        <w:adjustRightInd w:val="0"/>
        <w:spacing w:line="240" w:lineRule="auto"/>
        <w:ind w:firstLine="0"/>
        <w:rPr>
          <w:rFonts w:cs="Times New Roman"/>
          <w:szCs w:val="24"/>
        </w:rPr>
      </w:pPr>
    </w:p>
    <w:p w:rsidR="00310DDC" w:rsidRDefault="005966EC" w:rsidP="00310DDC">
      <w:pPr>
        <w:autoSpaceDE w:val="0"/>
        <w:autoSpaceDN w:val="0"/>
        <w:adjustRightInd w:val="0"/>
        <w:spacing w:line="240" w:lineRule="auto"/>
        <w:ind w:firstLine="0"/>
        <w:rPr>
          <w:rFonts w:cs="Times New Roman"/>
          <w:szCs w:val="24"/>
        </w:rPr>
      </w:pPr>
      <w:r>
        <w:rPr>
          <w:rFonts w:cs="Times New Roman"/>
          <w:szCs w:val="24"/>
        </w:rPr>
        <w:t xml:space="preserve">Alan:  No again, I feel like this particular program - we're in our fifth year, but we're really </w:t>
      </w:r>
      <w:proofErr w:type="spellStart"/>
      <w:r>
        <w:rPr>
          <w:rFonts w:cs="Times New Roman"/>
          <w:szCs w:val="24"/>
        </w:rPr>
        <w:t>gettin</w:t>
      </w:r>
      <w:proofErr w:type="spellEnd"/>
      <w:r>
        <w:rPr>
          <w:rFonts w:cs="Times New Roman"/>
          <w:szCs w:val="24"/>
        </w:rPr>
        <w:t xml:space="preserve">' a handle on what we're doing.  We've got lecturers in place, we've got a good team of adjuncts, and our staff is starting to get to the right place.  When we started we were severely understaffed.  It's like we were, </w:t>
      </w:r>
      <w:proofErr w:type="spellStart"/>
      <w:r>
        <w:rPr>
          <w:rFonts w:cs="Times New Roman"/>
          <w:szCs w:val="24"/>
        </w:rPr>
        <w:t>ya</w:t>
      </w:r>
      <w:proofErr w:type="spellEnd"/>
      <w:r>
        <w:rPr>
          <w:rFonts w:cs="Times New Roman"/>
          <w:szCs w:val="24"/>
        </w:rPr>
        <w:t xml:space="preserve"> know, just gasping for air the whole time.  I really feel like this year we have all the pieces in place to really move forward to become a truly successful program.  So, I'm excited to see...</w:t>
      </w:r>
      <w:proofErr w:type="spellStart"/>
      <w:r>
        <w:rPr>
          <w:rFonts w:cs="Times New Roman"/>
          <w:szCs w:val="24"/>
        </w:rPr>
        <w:t>ya</w:t>
      </w:r>
      <w:proofErr w:type="spellEnd"/>
      <w:r>
        <w:rPr>
          <w:rFonts w:cs="Times New Roman"/>
          <w:szCs w:val="24"/>
        </w:rPr>
        <w:t xml:space="preserve"> know w</w:t>
      </w:r>
      <w:r w:rsidR="00310DDC">
        <w:rPr>
          <w:rFonts w:cs="Times New Roman"/>
          <w:szCs w:val="24"/>
        </w:rPr>
        <w:t>hat the next 3, 4, 5 years hold.</w:t>
      </w:r>
    </w:p>
    <w:p w:rsidR="00310DDC" w:rsidRPr="00310DDC" w:rsidRDefault="00310DDC" w:rsidP="00310DDC">
      <w:pPr>
        <w:autoSpaceDE w:val="0"/>
        <w:autoSpaceDN w:val="0"/>
        <w:adjustRightInd w:val="0"/>
        <w:spacing w:line="240" w:lineRule="auto"/>
        <w:ind w:firstLine="0"/>
        <w:rPr>
          <w:rFonts w:cs="Times New Roman"/>
          <w:szCs w:val="24"/>
        </w:rPr>
        <w:sectPr w:rsidR="00310DDC" w:rsidRPr="00310DDC" w:rsidSect="00AA5006">
          <w:pgSz w:w="12240" w:h="15840" w:code="1"/>
          <w:pgMar w:top="1440" w:right="1440" w:bottom="1440" w:left="3168" w:header="720" w:footer="720" w:gutter="0"/>
          <w:lnNumType w:countBy="1" w:restart="newSection"/>
          <w:cols w:space="720"/>
          <w:docGrid w:linePitch="360"/>
        </w:sectPr>
      </w:pPr>
    </w:p>
    <w:p w:rsidR="005C4F15" w:rsidRPr="00712171" w:rsidRDefault="005C4F15" w:rsidP="00A56FF7">
      <w:pPr>
        <w:pStyle w:val="Heading2"/>
        <w:jc w:val="center"/>
      </w:pPr>
      <w:bookmarkStart w:id="209" w:name="_Toc447977513"/>
      <w:r w:rsidRPr="00712171">
        <w:lastRenderedPageBreak/>
        <w:t>A</w:t>
      </w:r>
      <w:r w:rsidR="00867692">
        <w:t>dministrator Interview</w:t>
      </w:r>
      <w:r w:rsidRPr="00712171">
        <w:t xml:space="preserve"> 2</w:t>
      </w:r>
      <w:bookmarkEnd w:id="209"/>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DATE: 6/23/2015</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TIME: 10:30 AM</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D90DB3" w:rsidP="005C4F15">
      <w:pPr>
        <w:autoSpaceDE w:val="0"/>
        <w:autoSpaceDN w:val="0"/>
        <w:adjustRightInd w:val="0"/>
        <w:spacing w:line="240" w:lineRule="auto"/>
        <w:ind w:firstLine="0"/>
        <w:rPr>
          <w:rFonts w:cs="Times New Roman"/>
          <w:szCs w:val="24"/>
        </w:rPr>
      </w:pPr>
      <w:r>
        <w:rPr>
          <w:rFonts w:cs="Times New Roman"/>
          <w:szCs w:val="24"/>
        </w:rPr>
        <w:t xml:space="preserve">PLACE: </w:t>
      </w:r>
      <w:r w:rsidR="007864E2">
        <w:rPr>
          <w:rFonts w:cs="Times New Roman"/>
          <w:szCs w:val="24"/>
        </w:rPr>
        <w:t>Coffee Shop</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INTERVIEWEE: Alan</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AGE: 33</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INSTRUMENT(S) PLAYED: guitar, piano, keys, bass, a little drums</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Administrative Duties: Hiring teachers; developing curriculum; teaching applied guitar lessons; other responsibilities.</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TIME AT SCHOOL: in his 6th year; 5th year in current position (began as an adjunct teacher)</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(Start of Interview)</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Alright, so thanks for doing this follow up interview.  And we'll just jump right in.  Um, so having looked over the chapter that I submitted to you, and that little outline, do have anything that you'd like to add, or maybe correct from what I said.</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Alan:  Uh...again, based off of what I read, which I briefly looked over, I think you're right on in your assumptions and perceptions of everything I said.  Nothing that I would like to change other than maybe a few of my quotes, so that I don't sound so babble-</w:t>
      </w:r>
      <w:proofErr w:type="spellStart"/>
      <w:r w:rsidRPr="00712171">
        <w:rPr>
          <w:rFonts w:cs="Times New Roman"/>
          <w:szCs w:val="24"/>
        </w:rPr>
        <w:t>ish</w:t>
      </w:r>
      <w:proofErr w:type="spellEnd"/>
      <w:r w:rsidRPr="00712171">
        <w:rPr>
          <w:rFonts w:cs="Times New Roman"/>
          <w:szCs w:val="24"/>
        </w:rPr>
        <w:t xml:space="preserve">, but no, you did </w:t>
      </w:r>
      <w:proofErr w:type="gramStart"/>
      <w:r w:rsidRPr="00712171">
        <w:rPr>
          <w:rFonts w:cs="Times New Roman"/>
          <w:szCs w:val="24"/>
        </w:rPr>
        <w:t>a great</w:t>
      </w:r>
      <w:proofErr w:type="gramEnd"/>
      <w:r w:rsidRPr="00712171">
        <w:rPr>
          <w:rFonts w:cs="Times New Roman"/>
          <w:szCs w:val="24"/>
        </w:rPr>
        <w:t xml:space="preserve"> job writing.</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Just a couple of short answer questions.  Do you know, what was the first year the four year the four year degree was added?</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Alan:  The fo</w:t>
      </w:r>
      <w:r w:rsidR="006F108D">
        <w:rPr>
          <w:rFonts w:cs="Times New Roman"/>
          <w:szCs w:val="24"/>
        </w:rPr>
        <w:t xml:space="preserve">ur year degree was added in </w:t>
      </w:r>
      <w:r w:rsidR="00BA168A">
        <w:rPr>
          <w:rFonts w:cs="Times New Roman"/>
          <w:szCs w:val="24"/>
        </w:rPr>
        <w:t>(year)</w:t>
      </w:r>
      <w:r w:rsidRPr="00712171">
        <w:rPr>
          <w:rFonts w:cs="Times New Roman"/>
          <w:szCs w:val="24"/>
        </w:rPr>
        <w:t>.</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And, was that the first year you started employing the full time lecturer positions?</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Alan:  The full time lecturer</w:t>
      </w:r>
      <w:r w:rsidR="006F108D">
        <w:rPr>
          <w:rFonts w:cs="Times New Roman"/>
          <w:szCs w:val="24"/>
        </w:rPr>
        <w:t xml:space="preserve"> positions started in </w:t>
      </w:r>
      <w:r w:rsidR="00BA168A">
        <w:rPr>
          <w:rFonts w:cs="Times New Roman"/>
          <w:szCs w:val="24"/>
        </w:rPr>
        <w:t>(year)</w:t>
      </w:r>
      <w:r w:rsidRPr="00712171">
        <w:rPr>
          <w:rFonts w:cs="Times New Roman"/>
          <w:szCs w:val="24"/>
        </w:rPr>
        <w:t>.</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Ok, so that next year.</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Alan:  Yeah.</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I wanted to ask you a little bit about the admissions process of a student that comes in.  What types of documents or auditions are typical?</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So, for the performance program we require a video audition tape.  And we like to see instrumentalists play scales, major scales in two octaves, pentatonic scales in two octaves, any form of minor scale in two octaves.  We like to hear arpeggios, major and minor, in two octaves.  Then we ask them to improvise rhythmically, </w:t>
      </w:r>
      <w:proofErr w:type="spellStart"/>
      <w:r w:rsidRPr="00712171">
        <w:rPr>
          <w:rFonts w:cs="Times New Roman"/>
          <w:szCs w:val="24"/>
        </w:rPr>
        <w:t>ya</w:t>
      </w:r>
      <w:proofErr w:type="spellEnd"/>
      <w:r w:rsidRPr="00712171">
        <w:rPr>
          <w:rFonts w:cs="Times New Roman"/>
          <w:szCs w:val="24"/>
        </w:rPr>
        <w:t xml:space="preserve"> know, play groove bass material.  We ask them to play various styles, uh, rhythm and blues, rock, shuffles, funk; and it's basically so we get a gauge to where they're at stylistically and what they've listened to and what, </w:t>
      </w:r>
      <w:proofErr w:type="spellStart"/>
      <w:r w:rsidRPr="00712171">
        <w:rPr>
          <w:rFonts w:cs="Times New Roman"/>
          <w:szCs w:val="24"/>
        </w:rPr>
        <w:t>ya</w:t>
      </w:r>
      <w:proofErr w:type="spellEnd"/>
      <w:r w:rsidRPr="00712171">
        <w:rPr>
          <w:rFonts w:cs="Times New Roman"/>
          <w:szCs w:val="24"/>
        </w:rPr>
        <w:t xml:space="preserve"> know, what they can play.  And then we also ask for a short narrative, the reason why they want to come to the academy and</w:t>
      </w:r>
      <w:r w:rsidR="00C8039C">
        <w:rPr>
          <w:rFonts w:cs="Times New Roman"/>
          <w:szCs w:val="24"/>
        </w:rPr>
        <w:t xml:space="preserve"> </w:t>
      </w:r>
      <w:r w:rsidRPr="00712171">
        <w:rPr>
          <w:rFonts w:cs="Times New Roman"/>
          <w:szCs w:val="24"/>
        </w:rPr>
        <w:t>what they hope to gain.</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Alright.  You also mentioned in the course of our first interview that the students at the school represent a pretty wide range of knowledge and ability.  I have several questions about that.  First, why do you think that is?  Why do you think that there is such a wide range of ability among the </w:t>
      </w:r>
      <w:proofErr w:type="gramStart"/>
      <w:r w:rsidR="005C4F15" w:rsidRPr="00712171">
        <w:rPr>
          <w:rFonts w:cs="Times New Roman"/>
          <w:szCs w:val="24"/>
        </w:rPr>
        <w:t>students.</w:t>
      </w:r>
      <w:proofErr w:type="gramEnd"/>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Well, right now the program is still relatively new and, </w:t>
      </w:r>
      <w:proofErr w:type="spellStart"/>
      <w:r w:rsidRPr="00712171">
        <w:rPr>
          <w:rFonts w:cs="Times New Roman"/>
          <w:szCs w:val="24"/>
        </w:rPr>
        <w:t>ya</w:t>
      </w:r>
      <w:proofErr w:type="spellEnd"/>
      <w:r w:rsidRPr="00712171">
        <w:rPr>
          <w:rFonts w:cs="Times New Roman"/>
          <w:szCs w:val="24"/>
        </w:rPr>
        <w:t xml:space="preserve"> know, I think it is important for the program to have a large body of students.  </w:t>
      </w:r>
      <w:proofErr w:type="spellStart"/>
      <w:r w:rsidRPr="00712171">
        <w:rPr>
          <w:rFonts w:cs="Times New Roman"/>
          <w:szCs w:val="24"/>
        </w:rPr>
        <w:t>Ya</w:t>
      </w:r>
      <w:proofErr w:type="spellEnd"/>
      <w:r w:rsidRPr="00712171">
        <w:rPr>
          <w:rFonts w:cs="Times New Roman"/>
          <w:szCs w:val="24"/>
        </w:rPr>
        <w:t xml:space="preserve"> know, there's probably some financial reasons that are underlying in that, but until we can reach a place where we are maxed out, then I think we can be a little more selective with who we choose, but right now we want people who are passionate about music, who experienced in playing, who have a background in playing in bands; we want this to be a place for them to come and study and get better and education them about how the music industry works.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Do you think that this range of skill and ability is possible greater at your school than maybe at a traditional school of music?  And let me further that.  An assumption that I'm making, and I want to see if that is correct, is that because there is not a standard curriculum, say through junior high and high school, in pop music, that students that go to traditional schools maybe have worked through band or worked through piano lessons and have this standard benchmarks along the way.  Because that doesn't exist in the popular music realm, is it possible that that creates this dynamic where students come in at all different levels because they've learned on their own and they've chosen what they want to know, and </w:t>
      </w:r>
      <w:r w:rsidR="00C8039C" w:rsidRPr="00712171">
        <w:rPr>
          <w:rFonts w:cs="Times New Roman"/>
          <w:szCs w:val="24"/>
        </w:rPr>
        <w:t>it’s</w:t>
      </w:r>
      <w:r w:rsidR="005C4F15" w:rsidRPr="00712171">
        <w:rPr>
          <w:rFonts w:cs="Times New Roman"/>
          <w:szCs w:val="24"/>
        </w:rPr>
        <w:t xml:space="preserve"> been a little more, maybe haphazard than going through a school program.</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I would say yeah, there is some truth to that.  A lot of students do come from vocal music programs or have been in band programs and have backgrounds in playing brass and wind instruments but prefer playing guitar or </w:t>
      </w:r>
      <w:r w:rsidR="00C8039C" w:rsidRPr="00712171">
        <w:rPr>
          <w:rFonts w:cs="Times New Roman"/>
          <w:szCs w:val="24"/>
        </w:rPr>
        <w:t>drum set</w:t>
      </w:r>
      <w:r w:rsidRPr="00712171">
        <w:rPr>
          <w:rFonts w:cs="Times New Roman"/>
          <w:szCs w:val="24"/>
        </w:rPr>
        <w:t xml:space="preserve">.  So yeah, I mean you get some kids like that who have a more traditional background and then you get the kids that have listened to records </w:t>
      </w:r>
      <w:r w:rsidR="00175441">
        <w:rPr>
          <w:rFonts w:cs="Times New Roman"/>
          <w:szCs w:val="24"/>
        </w:rPr>
        <w:lastRenderedPageBreak/>
        <w:t>and transcri</w:t>
      </w:r>
      <w:r w:rsidRPr="00712171">
        <w:rPr>
          <w:rFonts w:cs="Times New Roman"/>
          <w:szCs w:val="24"/>
        </w:rPr>
        <w:t>bed things off of records that they like.  They can play them really well, but they don't have a foundation really, what an eighth note is.  We're here to bridge that gap for all kinds of different levels.  So yeah, I think that</w:t>
      </w:r>
      <w:r w:rsidR="00175441">
        <w:rPr>
          <w:rFonts w:cs="Times New Roman"/>
          <w:szCs w:val="24"/>
        </w:rPr>
        <w:t>’</w:t>
      </w:r>
      <w:r w:rsidRPr="00712171">
        <w:rPr>
          <w:rFonts w:cs="Times New Roman"/>
          <w:szCs w:val="24"/>
        </w:rPr>
        <w:t xml:space="preserve">s a good </w:t>
      </w:r>
      <w:proofErr w:type="gramStart"/>
      <w:r w:rsidRPr="00712171">
        <w:rPr>
          <w:rFonts w:cs="Times New Roman"/>
          <w:szCs w:val="24"/>
        </w:rPr>
        <w:t>assumptions</w:t>
      </w:r>
      <w:proofErr w:type="gramEnd"/>
      <w:r w:rsidRPr="00712171">
        <w:rPr>
          <w:rFonts w:cs="Times New Roman"/>
          <w:szCs w:val="24"/>
        </w:rPr>
        <w:t xml:space="preserve"> in saying that maybe some of them have not been through the traditional benchmarks and that's what has created a wider gap.  But, that's one of our missions is to serve those kids and help them understand some of the more traditional elements and how it ties in to contemporary music.</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Ok.  So how does that presence of this wide range, how does that affect the curriculum and how you develop that?</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Well, again I think we touched in the first interview about the curriculum.  It's mainly centered </w:t>
      </w:r>
      <w:proofErr w:type="gramStart"/>
      <w:r w:rsidRPr="00712171">
        <w:rPr>
          <w:rFonts w:cs="Times New Roman"/>
          <w:szCs w:val="24"/>
        </w:rPr>
        <w:t>around</w:t>
      </w:r>
      <w:proofErr w:type="gramEnd"/>
      <w:r w:rsidRPr="00712171">
        <w:rPr>
          <w:rFonts w:cs="Times New Roman"/>
          <w:szCs w:val="24"/>
        </w:rPr>
        <w:t xml:space="preserve"> the music industry.  And that's pretty much the goal of the school is to connect kids to the music industry.  So everything we do has to be filtered through that vision.  Number one, we want to teach them about the business side of how the industry works, how to be professional musicians in the industry, what kind of things it takes to be professional.  And that does include some formal training as far as music theory and aural skills.  We don't have a deep theory program, we want them to play more and get experience performing more, and again while reinforcing those music industry benchmarks and things like that.  We just want them to be able to leave the school knowing how to create careers for themselves, whether </w:t>
      </w:r>
      <w:proofErr w:type="spellStart"/>
      <w:proofErr w:type="gramStart"/>
      <w:r w:rsidRPr="00712171">
        <w:rPr>
          <w:rFonts w:cs="Times New Roman"/>
          <w:szCs w:val="24"/>
        </w:rPr>
        <w:t>its</w:t>
      </w:r>
      <w:proofErr w:type="spellEnd"/>
      <w:proofErr w:type="gramEnd"/>
      <w:r w:rsidRPr="00712171">
        <w:rPr>
          <w:rFonts w:cs="Times New Roman"/>
          <w:szCs w:val="24"/>
        </w:rPr>
        <w:t xml:space="preserve"> playing, whether </w:t>
      </w:r>
      <w:r w:rsidR="00C8039C" w:rsidRPr="00712171">
        <w:rPr>
          <w:rFonts w:cs="Times New Roman"/>
          <w:szCs w:val="24"/>
        </w:rPr>
        <w:t>it’s</w:t>
      </w:r>
      <w:r w:rsidRPr="00712171">
        <w:rPr>
          <w:rFonts w:cs="Times New Roman"/>
          <w:szCs w:val="24"/>
        </w:rPr>
        <w:t xml:space="preserve"> a job as an A&amp;R at a label.  I think that's probably how it's influenced us in the curriculum development process.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Ok.  So if you have, let's say a first year theory class and you come into that class and there are students that maybe know a lot already and students that maybe haven't had any theory, does that affect how you teach the class?  Or how does that affect how you teach the class?</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Alan:  Well, we offer a departmental exam for our music fundamentals class, which is essentially like beginning theory.  And, yeah there are students that have transfer</w:t>
      </w:r>
      <w:r w:rsidR="00175441">
        <w:rPr>
          <w:rFonts w:cs="Times New Roman"/>
          <w:szCs w:val="24"/>
        </w:rPr>
        <w:t>r</w:t>
      </w:r>
      <w:r w:rsidRPr="00712171">
        <w:rPr>
          <w:rFonts w:cs="Times New Roman"/>
          <w:szCs w:val="24"/>
        </w:rPr>
        <w:t>ed from other college that have a couple of years of theory in a traditional program.  They request to take the departmental exam and we can let them out of the class if they pass the exam.</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Is that something that's new within the last couple of years?</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Alan:  Yes.  We also offer that in our beginning keyboard skills class, which runs in tandem with the music fundamentals class.</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Changing directions just a little bit, one of the things that you mentioned in your initial interview was that </w:t>
      </w:r>
      <w:proofErr w:type="gramStart"/>
      <w:r w:rsidR="005C4F15" w:rsidRPr="00712171">
        <w:rPr>
          <w:rFonts w:cs="Times New Roman"/>
          <w:szCs w:val="24"/>
        </w:rPr>
        <w:t>yourself</w:t>
      </w:r>
      <w:proofErr w:type="gramEnd"/>
      <w:r w:rsidR="005C4F15" w:rsidRPr="00712171">
        <w:rPr>
          <w:rFonts w:cs="Times New Roman"/>
          <w:szCs w:val="24"/>
        </w:rPr>
        <w:t xml:space="preserve"> and other teachers try to assess each student individually in terms of abilities and their goals, and craft their experience at the school based on their goals and their experience.  And really try to help them be who they want to be.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w:t>
      </w:r>
      <w:proofErr w:type="gramStart"/>
      <w:r w:rsidRPr="00712171">
        <w:rPr>
          <w:rFonts w:cs="Times New Roman"/>
          <w:szCs w:val="24"/>
        </w:rPr>
        <w:t>Right,</w:t>
      </w:r>
      <w:proofErr w:type="gramEnd"/>
      <w:r w:rsidRPr="00712171">
        <w:rPr>
          <w:rFonts w:cs="Times New Roman"/>
          <w:szCs w:val="24"/>
        </w:rPr>
        <w:t xml:space="preserve"> and that takes place mainly in their applied instruction area.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Ok, so that sits a little bit at odds with the idea of you have to have these benchmarks that everybody has to pass.  So I'm sure that makes that difficult or there's some tension there, so could you just tell me a little bit about what types of benchmarks do you have that all students have to pass, like a piano proficiency or whatever, and then how do you prepare students for that and how do assess or evaluate that they meet those benchmarks.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Right now we are just now starting of getting involved with NASM, so our benchmarks and all that stuff is going to change based on what they come back and tell us we need to do.  So right now, there is now official benchmark for piano proficiency outside of passing the course.  Being able to play...x amount of scales, two octaves with both hands, </w:t>
      </w:r>
      <w:proofErr w:type="spellStart"/>
      <w:r w:rsidRPr="00712171">
        <w:rPr>
          <w:rFonts w:cs="Times New Roman"/>
          <w:szCs w:val="24"/>
        </w:rPr>
        <w:t>ya</w:t>
      </w:r>
      <w:proofErr w:type="spellEnd"/>
      <w:r w:rsidRPr="00712171">
        <w:rPr>
          <w:rFonts w:cs="Times New Roman"/>
          <w:szCs w:val="24"/>
        </w:rPr>
        <w:t xml:space="preserve"> know, passing the course passing the class.  I mean outside of classroom assessment there's no other benchmark.</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So it's kind of wrapped into the curriculum in that course itself.</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Alan:  Yes.</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Ok.  At one point in the previous interview you mentioned, you try to help the students learn what they want to learn and meet their goals, but at the same time there are things that they have to do that they don't want to do.  In your opinion, what are those things that are most typicall</w:t>
      </w:r>
      <w:r w:rsidR="00175441">
        <w:rPr>
          <w:rFonts w:cs="Times New Roman"/>
          <w:szCs w:val="24"/>
        </w:rPr>
        <w:t>y the things that students don’t</w:t>
      </w:r>
      <w:r w:rsidR="005C4F15" w:rsidRPr="00712171">
        <w:rPr>
          <w:rFonts w:cs="Times New Roman"/>
          <w:szCs w:val="24"/>
        </w:rPr>
        <w:t xml:space="preserve"> really want to do, but they have to do anyways?</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Probably just learning styles of music outside of their comfort zone.  I mean, a guitar teacher for instance might assign a student a jazz standard, not necessarily to make them learn the song, but to cover some harmonic points that they are making in lesson, or some chord voicing concepts.  </w:t>
      </w:r>
      <w:proofErr w:type="gramStart"/>
      <w:r w:rsidRPr="00712171">
        <w:rPr>
          <w:rFonts w:cs="Times New Roman"/>
          <w:szCs w:val="24"/>
        </w:rPr>
        <w:t>So, basically using different styles of music to strengthen the lesson plan.</w:t>
      </w:r>
      <w:proofErr w:type="gramEnd"/>
      <w:r w:rsidRPr="00712171">
        <w:rPr>
          <w:rFonts w:cs="Times New Roman"/>
          <w:szCs w:val="24"/>
        </w:rPr>
        <w:t xml:space="preserve">  I think maybe it's some of </w:t>
      </w:r>
      <w:proofErr w:type="gramStart"/>
      <w:r w:rsidRPr="00712171">
        <w:rPr>
          <w:rFonts w:cs="Times New Roman"/>
          <w:szCs w:val="24"/>
        </w:rPr>
        <w:t>that .</w:t>
      </w:r>
      <w:proofErr w:type="gramEnd"/>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You've talked a lot about the industry focus of the school and how you really want to broaden their perspective on what's a possib</w:t>
      </w:r>
      <w:r w:rsidR="00175441">
        <w:rPr>
          <w:rFonts w:cs="Times New Roman"/>
          <w:szCs w:val="24"/>
        </w:rPr>
        <w:t>i</w:t>
      </w:r>
      <w:r w:rsidR="005C4F15" w:rsidRPr="00712171">
        <w:rPr>
          <w:rFonts w:cs="Times New Roman"/>
          <w:szCs w:val="24"/>
        </w:rPr>
        <w:t xml:space="preserve">lity for employment after the school, </w:t>
      </w:r>
      <w:proofErr w:type="gramStart"/>
      <w:r w:rsidR="005C4F15" w:rsidRPr="00712171">
        <w:rPr>
          <w:rFonts w:cs="Times New Roman"/>
          <w:szCs w:val="24"/>
        </w:rPr>
        <w:t>do</w:t>
      </w:r>
      <w:proofErr w:type="gramEnd"/>
      <w:r w:rsidR="005C4F15" w:rsidRPr="00712171">
        <w:rPr>
          <w:rFonts w:cs="Times New Roman"/>
          <w:szCs w:val="24"/>
        </w:rPr>
        <w:t xml:space="preserve"> you actively train students for specific jobs or is it more general?  Letting them know what out there and then providing them with skills so that they can plug themselves in.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I think that is a situational thing.  We have the business development center at our school where, it's like a hub for music industry opportunities.  We offer a lot of internship programs through that program and by doing that we will connect people to jobs in the industry in state and out of state and let the students get experience working with these people.  And if we know someone </w:t>
      </w:r>
      <w:r w:rsidRPr="00712171">
        <w:rPr>
          <w:rFonts w:cs="Times New Roman"/>
          <w:szCs w:val="24"/>
        </w:rPr>
        <w:lastRenderedPageBreak/>
        <w:t xml:space="preserve">is interested in going down that path, well then we'll help them prepare for what it would be like to work at a film house, </w:t>
      </w:r>
      <w:proofErr w:type="spellStart"/>
      <w:r w:rsidRPr="00712171">
        <w:rPr>
          <w:rFonts w:cs="Times New Roman"/>
          <w:szCs w:val="24"/>
        </w:rPr>
        <w:t>ya</w:t>
      </w:r>
      <w:proofErr w:type="spellEnd"/>
      <w:r w:rsidRPr="00712171">
        <w:rPr>
          <w:rFonts w:cs="Times New Roman"/>
          <w:szCs w:val="24"/>
        </w:rPr>
        <w:t xml:space="preserve"> know, editing audio for films or things like that.  I've spent a lot of time in the past couple of years using some of my connections in the industry to help form internship oppor</w:t>
      </w:r>
      <w:r w:rsidR="006F108D">
        <w:rPr>
          <w:rFonts w:cs="Times New Roman"/>
          <w:szCs w:val="24"/>
        </w:rPr>
        <w:t xml:space="preserve">tunities for our students at </w:t>
      </w:r>
      <w:r w:rsidR="00BA168A">
        <w:rPr>
          <w:rFonts w:cs="Times New Roman"/>
          <w:szCs w:val="24"/>
        </w:rPr>
        <w:t>(</w:t>
      </w:r>
      <w:r w:rsidR="006F108D">
        <w:rPr>
          <w:rFonts w:cs="Times New Roman"/>
          <w:szCs w:val="24"/>
        </w:rPr>
        <w:t>school</w:t>
      </w:r>
      <w:r w:rsidR="00BA168A">
        <w:rPr>
          <w:rFonts w:cs="Times New Roman"/>
          <w:szCs w:val="24"/>
        </w:rPr>
        <w:t>)</w:t>
      </w:r>
      <w:r w:rsidRPr="00712171">
        <w:rPr>
          <w:rFonts w:cs="Times New Roman"/>
          <w:szCs w:val="24"/>
        </w:rPr>
        <w:t>.  I've been pretty successful in having four to five students each semester working with various folks and getting great opportunities in the industry.</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Ok.  So, that type of training would be done more through internships, practical experience as opposed to say being an A&amp;R?</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Well, we have these courses too, but giving students to have internships is a great way for them to practice what they've learned and also learn what it's like to work in the real world.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Could you give me some more specific things, you me</w:t>
      </w:r>
      <w:r w:rsidR="00175441">
        <w:rPr>
          <w:rFonts w:cs="Times New Roman"/>
          <w:szCs w:val="24"/>
        </w:rPr>
        <w:t>n</w:t>
      </w:r>
      <w:r w:rsidR="005C4F15" w:rsidRPr="00712171">
        <w:rPr>
          <w:rFonts w:cs="Times New Roman"/>
          <w:szCs w:val="24"/>
        </w:rPr>
        <w:t>tion a lot about preparing them for a career, wanting to give them a head start, and I think you've already mentioned a few of these, but could you give me some specific examples of "here's something we teach students that they wouldn't know otherwise going into the industry."</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And again, I come for the performance side, so some of these industry things would probably be better articulated from our business program people, but coming in teaching kids about how publishing works.  Teaching about how you can make passive income from royalties.  How publishing deals are typically structured if you sign with a publisher or a label that owns a publishing deal, or publishing company rather.  Also what it means to have a manager on your team.  Like, if you're an artist, why do you need to have a manager and what kind of fees due managers typically charge and what should this managerial position be in relation to you.  What kind of relationship should you have with this </w:t>
      </w:r>
      <w:proofErr w:type="gramStart"/>
      <w:r w:rsidRPr="00712171">
        <w:rPr>
          <w:rFonts w:cs="Times New Roman"/>
          <w:szCs w:val="24"/>
        </w:rPr>
        <w:t>person.</w:t>
      </w:r>
      <w:proofErr w:type="gramEnd"/>
      <w:r w:rsidRPr="00712171">
        <w:rPr>
          <w:rFonts w:cs="Times New Roman"/>
          <w:szCs w:val="24"/>
        </w:rPr>
        <w:t xml:space="preserve">  You know, I guess things that people who have taught at our school and teach here at our school have been through and can pass along to our students.  </w:t>
      </w:r>
      <w:proofErr w:type="gramStart"/>
      <w:r w:rsidRPr="00712171">
        <w:rPr>
          <w:rFonts w:cs="Times New Roman"/>
          <w:szCs w:val="24"/>
        </w:rPr>
        <w:t>Because otherwise they would probably be flying blind if they were to encounter these situations.</w:t>
      </w:r>
      <w:proofErr w:type="gramEnd"/>
      <w:r w:rsidRPr="00712171">
        <w:rPr>
          <w:rFonts w:cs="Times New Roman"/>
          <w:szCs w:val="24"/>
        </w:rPr>
        <w:t xml:space="preserve">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So, you've spoken about some traditional, more traditional music elements that are in the curriculum such as theory, scales, note reading, music reading ability that I know are taught to help broaden the students' knowledge base.  In general, are those elements then incorporated into classes that my might have further down the road or is it something that at least in the context of the school is kind of a </w:t>
      </w:r>
      <w:r w:rsidR="00175441" w:rsidRPr="00712171">
        <w:rPr>
          <w:rFonts w:cs="Times New Roman"/>
          <w:szCs w:val="24"/>
        </w:rPr>
        <w:t>standalone</w:t>
      </w:r>
      <w:r w:rsidR="005C4F15" w:rsidRPr="00712171">
        <w:rPr>
          <w:rFonts w:cs="Times New Roman"/>
          <w:szCs w:val="24"/>
        </w:rPr>
        <w:t xml:space="preserve"> thing.  You need to know this, and it's going to come into play later, and it's good to know.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Alan:  Everybody gets taught traditional note reading, rhythmic values, chord symbols, things like that...  Throughout their time here they're going to play probably, I would say easily 200 songs.  And a lot of</w:t>
      </w:r>
      <w:r>
        <w:rPr>
          <w:rFonts w:cs="Times New Roman"/>
          <w:szCs w:val="24"/>
        </w:rPr>
        <w:t xml:space="preserve"> them they are responsible </w:t>
      </w:r>
      <w:r>
        <w:rPr>
          <w:rFonts w:cs="Times New Roman"/>
          <w:szCs w:val="24"/>
        </w:rPr>
        <w:lastRenderedPageBreak/>
        <w:t>for c</w:t>
      </w:r>
      <w:r w:rsidRPr="00712171">
        <w:rPr>
          <w:rFonts w:cs="Times New Roman"/>
          <w:szCs w:val="24"/>
        </w:rPr>
        <w:t>oming up with a system to chart those songs.  We teach them these various systems, whether it's Nashville number systems, simple chord charts, and parts of learning these songs and being able to easily tra</w:t>
      </w:r>
      <w:r>
        <w:rPr>
          <w:rFonts w:cs="Times New Roman"/>
          <w:szCs w:val="24"/>
        </w:rPr>
        <w:t>n</w:t>
      </w:r>
      <w:r w:rsidRPr="00712171">
        <w:rPr>
          <w:rFonts w:cs="Times New Roman"/>
          <w:szCs w:val="24"/>
        </w:rPr>
        <w:t xml:space="preserve">scribe rhythmic figures, hear chord movement, and be able to chart these on paper and use that as a visual aid to aid them in the rehearsal process.  Yeah, the music reading thing never goes away it just gets consolidated into a more practical application to learning contemporary music.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Ok, one final question. This is a statement you made that was very interesting to me.  In our initial interview we discussed the curricular content and at one point you said, "I can only tell them my story and what I do."  I followed up and asked if you felt like that was the most valuable thing that you could teach them, was your experience in the music industry, and you said yeah that probably was the most valuable information you could give them.  Could you maybe expound on that as to why you think that's the most valuable thing, or maybe if you want to take it a different direction.</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 xml:space="preserve">Alan:  I don't know...it seems like a </w:t>
      </w:r>
      <w:r w:rsidR="00C8039C" w:rsidRPr="00712171">
        <w:rPr>
          <w:rFonts w:cs="Times New Roman"/>
          <w:szCs w:val="24"/>
        </w:rPr>
        <w:t>snarky</w:t>
      </w:r>
      <w:r w:rsidRPr="00712171">
        <w:rPr>
          <w:rFonts w:cs="Times New Roman"/>
          <w:szCs w:val="24"/>
        </w:rPr>
        <w:t xml:space="preserve"> answer to me. [</w:t>
      </w:r>
      <w:proofErr w:type="gramStart"/>
      <w:r w:rsidRPr="00712171">
        <w:rPr>
          <w:rFonts w:cs="Times New Roman"/>
          <w:szCs w:val="24"/>
        </w:rPr>
        <w:t>chuckles</w:t>
      </w:r>
      <w:proofErr w:type="gramEnd"/>
      <w:r w:rsidRPr="00712171">
        <w:rPr>
          <w:rFonts w:cs="Times New Roman"/>
          <w:szCs w:val="24"/>
        </w:rPr>
        <w:t xml:space="preserve">]  Well not </w:t>
      </w:r>
      <w:r w:rsidR="00C8039C" w:rsidRPr="00712171">
        <w:rPr>
          <w:rFonts w:cs="Times New Roman"/>
          <w:szCs w:val="24"/>
        </w:rPr>
        <w:t>snarky</w:t>
      </w:r>
      <w:r w:rsidRPr="00712171">
        <w:rPr>
          <w:rFonts w:cs="Times New Roman"/>
          <w:szCs w:val="24"/>
        </w:rPr>
        <w:t xml:space="preserve">, probably a little </w:t>
      </w:r>
      <w:r w:rsidR="00175441" w:rsidRPr="00712171">
        <w:rPr>
          <w:rFonts w:cs="Times New Roman"/>
          <w:szCs w:val="24"/>
        </w:rPr>
        <w:t>narcissistic</w:t>
      </w:r>
      <w:r w:rsidRPr="00712171">
        <w:rPr>
          <w:rFonts w:cs="Times New Roman"/>
          <w:szCs w:val="24"/>
        </w:rPr>
        <w:t xml:space="preserve"> (and that's off the record) [chuckles].  I think what I meant by that is, I can best speak from my own personal experiences.  Whether it's what it's like to play in a pit orchestra on a </w:t>
      </w:r>
      <w:r w:rsidR="00C8039C" w:rsidRPr="00712171">
        <w:rPr>
          <w:rFonts w:cs="Times New Roman"/>
          <w:szCs w:val="24"/>
        </w:rPr>
        <w:t>Broadway</w:t>
      </w:r>
      <w:r w:rsidRPr="00712171">
        <w:rPr>
          <w:rFonts w:cs="Times New Roman"/>
          <w:szCs w:val="24"/>
        </w:rPr>
        <w:t xml:space="preserve"> show, what it's like to play with an artist on Hosanna records and touring with that kind of situation.  What it</w:t>
      </w:r>
      <w:r w:rsidR="00175441">
        <w:rPr>
          <w:rFonts w:cs="Times New Roman"/>
          <w:szCs w:val="24"/>
        </w:rPr>
        <w:t>’</w:t>
      </w:r>
      <w:r w:rsidRPr="00712171">
        <w:rPr>
          <w:rFonts w:cs="Times New Roman"/>
          <w:szCs w:val="24"/>
        </w:rPr>
        <w:t xml:space="preserve">s like to play in a cover band and play corporate events for the </w:t>
      </w:r>
      <w:r w:rsidR="00D90DB3">
        <w:rPr>
          <w:rFonts w:cs="Times New Roman"/>
          <w:szCs w:val="24"/>
        </w:rPr>
        <w:t>(local sports team)</w:t>
      </w:r>
      <w:r w:rsidRPr="00712171">
        <w:rPr>
          <w:rFonts w:cs="Times New Roman"/>
          <w:szCs w:val="24"/>
        </w:rPr>
        <w:t xml:space="preserve">.  Again, I'm just throwing out things that I do and that I've done so, and to some people </w:t>
      </w:r>
      <w:proofErr w:type="gramStart"/>
      <w:r w:rsidRPr="00712171">
        <w:rPr>
          <w:rFonts w:cs="Times New Roman"/>
          <w:szCs w:val="24"/>
        </w:rPr>
        <w:t>that's</w:t>
      </w:r>
      <w:proofErr w:type="gramEnd"/>
      <w:r w:rsidRPr="00712171">
        <w:rPr>
          <w:rFonts w:cs="Times New Roman"/>
          <w:szCs w:val="24"/>
        </w:rPr>
        <w:t xml:space="preserve"> where they want to be.  They want to have those experiences.  What it's like to work with top songwriters in Los Angeles in writing sessions.  What it's like to record projects in your house for major label projects.  I think that's what I meant by that.  I don't know if I've strayed from the question.</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No, that's great.  And I know I'm taking this out of the context of the larger thing.  So it might be kind of hard to know what we were talking about.  The reason it struck me as interesting was, you have a bachelor's in music, you have a master's degree in music, and kind of wrapped in that statement it appears you are valuing, at least in what you teach here, you were valuing your life experience in music over some of those things that you learned in your degrees.  I'll let you respond to that.</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Alan:  Maybe partly because I've been removed from school for a while now.  My experience in a traditional music school was fantastic.  I had amazing teachers and amazing colleagues that I'll forever be influenced by and conne</w:t>
      </w:r>
      <w:r>
        <w:rPr>
          <w:rFonts w:cs="Times New Roman"/>
          <w:szCs w:val="24"/>
        </w:rPr>
        <w:t>cted with.  But for me it didn’t</w:t>
      </w:r>
      <w:r w:rsidRPr="00712171">
        <w:rPr>
          <w:rFonts w:cs="Times New Roman"/>
          <w:szCs w:val="24"/>
        </w:rPr>
        <w:t xml:space="preserve"> stop there.  I still wanted to education myself about how publishing works, how to be a better songwriter, how to be a better producer, how to make better sounds on records.  And those were things that a traditional program didn't teach me.  So there were things I </w:t>
      </w:r>
      <w:proofErr w:type="spellStart"/>
      <w:r w:rsidRPr="00712171">
        <w:rPr>
          <w:rFonts w:cs="Times New Roman"/>
          <w:szCs w:val="24"/>
        </w:rPr>
        <w:t>kinda</w:t>
      </w:r>
      <w:proofErr w:type="spellEnd"/>
      <w:r w:rsidRPr="00712171">
        <w:rPr>
          <w:rFonts w:cs="Times New Roman"/>
          <w:szCs w:val="24"/>
        </w:rPr>
        <w:t xml:space="preserve"> had to seek on my own while I was going to a traditional school.  Partly that's why the </w:t>
      </w:r>
      <w:r w:rsidR="00D90DB3">
        <w:rPr>
          <w:rFonts w:cs="Times New Roman"/>
          <w:szCs w:val="24"/>
        </w:rPr>
        <w:lastRenderedPageBreak/>
        <w:t>(school)</w:t>
      </w:r>
      <w:r w:rsidRPr="00712171">
        <w:rPr>
          <w:rFonts w:cs="Times New Roman"/>
          <w:szCs w:val="24"/>
        </w:rPr>
        <w:t xml:space="preserve"> was so attractive to me, not only as a way to teach these things that I was also interested in outside of a traditional music school, but a way for me to continue to grow in the contemporary side of things and education myself further by being involved in the school.  </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So, maybe it's not so much that you devalued what you </w:t>
      </w:r>
      <w:proofErr w:type="gramStart"/>
      <w:r w:rsidR="005C4F15" w:rsidRPr="00712171">
        <w:rPr>
          <w:rFonts w:cs="Times New Roman"/>
          <w:szCs w:val="24"/>
        </w:rPr>
        <w:t>had,</w:t>
      </w:r>
      <w:proofErr w:type="gramEnd"/>
      <w:r w:rsidR="005C4F15" w:rsidRPr="00712171">
        <w:rPr>
          <w:rFonts w:cs="Times New Roman"/>
          <w:szCs w:val="24"/>
        </w:rPr>
        <w:t xml:space="preserve"> it's that this school and its emphasis provided the opportunity to teach these things that you didn't get in a formal school setting.</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5C4F15" w:rsidP="005C4F15">
      <w:pPr>
        <w:autoSpaceDE w:val="0"/>
        <w:autoSpaceDN w:val="0"/>
        <w:adjustRightInd w:val="0"/>
        <w:spacing w:line="240" w:lineRule="auto"/>
        <w:ind w:firstLine="0"/>
        <w:rPr>
          <w:rFonts w:cs="Times New Roman"/>
          <w:szCs w:val="24"/>
        </w:rPr>
      </w:pPr>
      <w:r w:rsidRPr="00712171">
        <w:rPr>
          <w:rFonts w:cs="Times New Roman"/>
          <w:szCs w:val="24"/>
        </w:rPr>
        <w:t>Alan:  Right.  I think the formal school setting gave me the benchmark to thrive in the contemporary industry and gave me an edge to people who don't have that training.  You know, you can turn on the TV or radio any day of the week and see very talented people that haven't been traditionally trained.  Does that mean that they're better than us, am I better than them?  No, not necessarily but having a strong background in arranging and composition and playing jazz and understanding harmonic structures of those kind of natures I think gives me an edge over somebody who's just played blues progressions all their life, or whatever.  So, I don't know, I think the traditional elements with my interests in creating records and writing songs...I don't know.</w:t>
      </w:r>
    </w:p>
    <w:p w:rsidR="005C4F15" w:rsidRPr="00712171" w:rsidRDefault="005C4F15" w:rsidP="005C4F15">
      <w:pPr>
        <w:autoSpaceDE w:val="0"/>
        <w:autoSpaceDN w:val="0"/>
        <w:adjustRightInd w:val="0"/>
        <w:spacing w:line="240" w:lineRule="auto"/>
        <w:ind w:firstLine="0"/>
        <w:rPr>
          <w:rFonts w:cs="Times New Roman"/>
          <w:szCs w:val="24"/>
        </w:rPr>
      </w:pPr>
    </w:p>
    <w:p w:rsidR="005C4F15" w:rsidRPr="00712171" w:rsidRDefault="00AE18E2" w:rsidP="005C4F15">
      <w:pPr>
        <w:autoSpaceDE w:val="0"/>
        <w:autoSpaceDN w:val="0"/>
        <w:adjustRightInd w:val="0"/>
        <w:spacing w:line="240" w:lineRule="auto"/>
        <w:ind w:firstLine="0"/>
        <w:rPr>
          <w:rFonts w:cs="Times New Roman"/>
          <w:szCs w:val="24"/>
        </w:rPr>
      </w:pPr>
      <w:r>
        <w:rPr>
          <w:rFonts w:cs="Times New Roman"/>
          <w:szCs w:val="24"/>
        </w:rPr>
        <w:t>Author:</w:t>
      </w:r>
      <w:r w:rsidR="005C4F15" w:rsidRPr="00712171">
        <w:rPr>
          <w:rFonts w:cs="Times New Roman"/>
          <w:szCs w:val="24"/>
        </w:rPr>
        <w:t xml:space="preserve">  That is all of the specific questions I have.  Is there anything you would like to add?  This is probably our last interview, last chance to get in anything.  </w:t>
      </w:r>
    </w:p>
    <w:p w:rsidR="005C4F15" w:rsidRPr="00712171" w:rsidRDefault="005C4F15" w:rsidP="005C4F15">
      <w:pPr>
        <w:autoSpaceDE w:val="0"/>
        <w:autoSpaceDN w:val="0"/>
        <w:adjustRightInd w:val="0"/>
        <w:spacing w:line="240" w:lineRule="auto"/>
        <w:ind w:firstLine="0"/>
        <w:rPr>
          <w:rFonts w:cs="Times New Roman"/>
          <w:szCs w:val="24"/>
        </w:rPr>
      </w:pPr>
    </w:p>
    <w:p w:rsidR="00AA5006" w:rsidRDefault="005C4F15" w:rsidP="00AA5006">
      <w:pPr>
        <w:tabs>
          <w:tab w:val="left" w:pos="5310"/>
        </w:tabs>
        <w:spacing w:line="240" w:lineRule="auto"/>
        <w:ind w:firstLine="0"/>
        <w:rPr>
          <w:rFonts w:cs="Times New Roman"/>
          <w:szCs w:val="24"/>
        </w:rPr>
        <w:sectPr w:rsidR="00AA5006" w:rsidSect="00AA5006">
          <w:pgSz w:w="12240" w:h="15840"/>
          <w:pgMar w:top="1440" w:right="1440" w:bottom="1440" w:left="3168" w:header="720" w:footer="720" w:gutter="0"/>
          <w:lnNumType w:countBy="1" w:restart="newSection"/>
          <w:cols w:space="720"/>
          <w:noEndnote/>
          <w:docGrid w:linePitch="326"/>
        </w:sectPr>
      </w:pPr>
      <w:r w:rsidRPr="00712171">
        <w:rPr>
          <w:rFonts w:cs="Times New Roman"/>
          <w:szCs w:val="24"/>
        </w:rPr>
        <w:t xml:space="preserve">Alan:  Not that I can think of at the moment.  </w:t>
      </w:r>
    </w:p>
    <w:p w:rsidR="003C5381" w:rsidRDefault="00AA5006" w:rsidP="00BC3B29">
      <w:pPr>
        <w:pStyle w:val="Heading1"/>
        <w:ind w:firstLine="0"/>
      </w:pPr>
      <w:bookmarkStart w:id="210" w:name="_Toc447977514"/>
      <w:r>
        <w:lastRenderedPageBreak/>
        <w:t>Appendix D</w:t>
      </w:r>
      <w:bookmarkEnd w:id="210"/>
    </w:p>
    <w:p w:rsidR="00AA5006" w:rsidRPr="00867692" w:rsidRDefault="00C10D65" w:rsidP="00BC3B29">
      <w:pPr>
        <w:ind w:firstLine="0"/>
        <w:jc w:val="center"/>
        <w:rPr>
          <w:b/>
          <w:sz w:val="28"/>
        </w:rPr>
        <w:sectPr w:rsidR="00AA5006" w:rsidRPr="00867692" w:rsidSect="00AA5006">
          <w:pgSz w:w="12240" w:h="15840"/>
          <w:pgMar w:top="1440" w:right="1440" w:bottom="1440" w:left="2304" w:header="720" w:footer="720" w:gutter="0"/>
          <w:cols w:space="720"/>
          <w:noEndnote/>
          <w:docGrid w:linePitch="326"/>
        </w:sectPr>
      </w:pPr>
      <w:r w:rsidRPr="00867692">
        <w:rPr>
          <w:b/>
          <w:sz w:val="28"/>
        </w:rPr>
        <w:t>Field</w:t>
      </w:r>
      <w:r w:rsidR="00AA5006" w:rsidRPr="00867692">
        <w:rPr>
          <w:b/>
          <w:sz w:val="28"/>
        </w:rPr>
        <w:t xml:space="preserve"> Notes</w:t>
      </w:r>
    </w:p>
    <w:p w:rsidR="00AA5006" w:rsidRDefault="00AA5006" w:rsidP="00A56FF7">
      <w:pPr>
        <w:pStyle w:val="Heading2"/>
        <w:jc w:val="center"/>
      </w:pPr>
      <w:bookmarkStart w:id="211" w:name="_Toc447977515"/>
      <w:r>
        <w:lastRenderedPageBreak/>
        <w:t>C</w:t>
      </w:r>
      <w:r w:rsidR="00867692">
        <w:t>lassroom Observation</w:t>
      </w:r>
      <w:r>
        <w:t xml:space="preserve"> 1</w:t>
      </w:r>
      <w:bookmarkEnd w:id="211"/>
    </w:p>
    <w:p w:rsidR="00AA5006" w:rsidRDefault="00AA5006" w:rsidP="00C10D65">
      <w:pPr>
        <w:spacing w:line="240" w:lineRule="auto"/>
        <w:ind w:firstLine="0"/>
      </w:pPr>
    </w:p>
    <w:p w:rsidR="00AA5006" w:rsidRDefault="00AA5006" w:rsidP="00C10D65">
      <w:pPr>
        <w:spacing w:line="240" w:lineRule="auto"/>
        <w:ind w:firstLine="0"/>
      </w:pPr>
      <w:r>
        <w:t>DATE: Tuesday, November 5, 2013</w:t>
      </w:r>
    </w:p>
    <w:p w:rsidR="00AA5006" w:rsidRDefault="00AA5006" w:rsidP="00C10D65">
      <w:pPr>
        <w:spacing w:line="240" w:lineRule="auto"/>
        <w:ind w:firstLine="0"/>
      </w:pPr>
    </w:p>
    <w:p w:rsidR="00AA5006" w:rsidRDefault="00AA5006" w:rsidP="00C10D65">
      <w:pPr>
        <w:spacing w:line="240" w:lineRule="auto"/>
        <w:ind w:firstLine="0"/>
      </w:pPr>
      <w:r>
        <w:t>TIME: 10:00 AM</w:t>
      </w:r>
    </w:p>
    <w:p w:rsidR="00AA5006" w:rsidRDefault="00AA5006" w:rsidP="00C10D65">
      <w:pPr>
        <w:spacing w:line="240" w:lineRule="auto"/>
        <w:ind w:firstLine="0"/>
      </w:pPr>
      <w:r>
        <w:t xml:space="preserve"> </w:t>
      </w:r>
    </w:p>
    <w:p w:rsidR="00AA5006" w:rsidRDefault="00D90DB3" w:rsidP="00C10D65">
      <w:pPr>
        <w:spacing w:line="240" w:lineRule="auto"/>
        <w:ind w:firstLine="0"/>
      </w:pPr>
      <w:r>
        <w:t>PLACE:  School in current study</w:t>
      </w:r>
    </w:p>
    <w:p w:rsidR="00AA5006" w:rsidRDefault="00AA5006" w:rsidP="00C10D65">
      <w:pPr>
        <w:spacing w:line="240" w:lineRule="auto"/>
        <w:ind w:firstLine="0"/>
      </w:pPr>
    </w:p>
    <w:p w:rsidR="00AA5006" w:rsidRDefault="00AA5006" w:rsidP="00C10D65">
      <w:pPr>
        <w:spacing w:line="240" w:lineRule="auto"/>
        <w:ind w:firstLine="0"/>
      </w:pPr>
      <w:r>
        <w:t>CLASS BEING OBSERVED: Repertoire Development/Live Performance Workshop</w:t>
      </w:r>
    </w:p>
    <w:p w:rsidR="00AA5006" w:rsidRDefault="00AA5006" w:rsidP="00C10D65">
      <w:pPr>
        <w:spacing w:line="240" w:lineRule="auto"/>
        <w:ind w:firstLine="0"/>
      </w:pPr>
    </w:p>
    <w:p w:rsidR="00AA5006" w:rsidRDefault="00AA5006" w:rsidP="00C10D65">
      <w:pPr>
        <w:spacing w:line="240" w:lineRule="auto"/>
        <w:ind w:firstLine="0"/>
      </w:pPr>
      <w:r>
        <w:t>PARTICIPANTS: Student/Teacher pair along with their band mates</w:t>
      </w:r>
    </w:p>
    <w:p w:rsidR="00AA5006" w:rsidRDefault="00AA5006" w:rsidP="00C10D65">
      <w:pPr>
        <w:spacing w:line="240" w:lineRule="auto"/>
        <w:ind w:firstLine="0"/>
      </w:pPr>
    </w:p>
    <w:p w:rsidR="00AA5006" w:rsidRDefault="00AA5006" w:rsidP="00C10D65">
      <w:pPr>
        <w:spacing w:line="240" w:lineRule="auto"/>
        <w:ind w:firstLine="0"/>
      </w:pPr>
      <w:r>
        <w:t>Any special elements affecting interactions (e.g. weather): dreary, rainy day</w:t>
      </w:r>
    </w:p>
    <w:p w:rsidR="00AA5006" w:rsidRDefault="00AA5006" w:rsidP="00C10D65">
      <w:pPr>
        <w:spacing w:line="240" w:lineRule="auto"/>
        <w:ind w:firstLine="0"/>
      </w:pPr>
    </w:p>
    <w:p w:rsidR="00AA5006" w:rsidRDefault="00AA5006" w:rsidP="00C10D65">
      <w:pPr>
        <w:spacing w:line="240" w:lineRule="auto"/>
        <w:ind w:firstLine="0"/>
      </w:pPr>
      <w:r>
        <w:t>(Start of Observation)</w:t>
      </w:r>
    </w:p>
    <w:p w:rsidR="00AA5006" w:rsidRDefault="00AA5006" w:rsidP="00C10D65">
      <w:pPr>
        <w:spacing w:line="240" w:lineRule="auto"/>
        <w:ind w:firstLine="0"/>
      </w:pPr>
    </w:p>
    <w:p w:rsidR="00AA5006" w:rsidRDefault="00AA5006" w:rsidP="00C10D65">
      <w:pPr>
        <w:spacing w:line="240" w:lineRule="auto"/>
        <w:ind w:firstLine="0"/>
      </w:pPr>
      <w:proofErr w:type="gramStart"/>
      <w:r>
        <w:t>students</w:t>
      </w:r>
      <w:proofErr w:type="gramEnd"/>
      <w:r>
        <w:t xml:space="preserve"> trickle in – casual conversation with professor</w:t>
      </w:r>
    </w:p>
    <w:p w:rsidR="00AA5006" w:rsidRDefault="00AA5006" w:rsidP="00C10D65">
      <w:pPr>
        <w:spacing w:line="240" w:lineRule="auto"/>
        <w:ind w:firstLine="0"/>
      </w:pPr>
    </w:p>
    <w:p w:rsidR="00AA5006" w:rsidRDefault="00AA5006" w:rsidP="00C10D65">
      <w:pPr>
        <w:spacing w:line="240" w:lineRule="auto"/>
        <w:ind w:firstLine="0"/>
      </w:pPr>
      <w:r>
        <w:t>*seems like a casual atmosphere – teacher brought in his breakfast from McDonald’s</w:t>
      </w:r>
    </w:p>
    <w:p w:rsidR="00AA5006" w:rsidRDefault="00AA5006" w:rsidP="00C10D65">
      <w:pPr>
        <w:spacing w:line="240" w:lineRule="auto"/>
        <w:ind w:firstLine="0"/>
      </w:pPr>
    </w:p>
    <w:p w:rsidR="00AA5006" w:rsidRDefault="00AA5006" w:rsidP="00C10D65">
      <w:pPr>
        <w:spacing w:line="240" w:lineRule="auto"/>
        <w:ind w:firstLine="0"/>
      </w:pPr>
      <w:r>
        <w:t>Student suggests writing a song for their next performance – discussion follows</w:t>
      </w:r>
    </w:p>
    <w:p w:rsidR="00AA5006" w:rsidRDefault="00AA5006" w:rsidP="00C10D65">
      <w:pPr>
        <w:spacing w:line="240" w:lineRule="auto"/>
        <w:ind w:firstLine="0"/>
      </w:pPr>
    </w:p>
    <w:p w:rsidR="00AA5006" w:rsidRDefault="00AA5006" w:rsidP="00C10D65">
      <w:pPr>
        <w:spacing w:line="240" w:lineRule="auto"/>
        <w:ind w:firstLine="0"/>
      </w:pPr>
      <w:r>
        <w:t xml:space="preserve">*interesting that there is equal input from all of the students </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facilitates the discussion then says they need to table that idea until they decide on repertoire </w:t>
      </w:r>
    </w:p>
    <w:p w:rsidR="00AA5006" w:rsidRDefault="00AA5006" w:rsidP="00C10D65">
      <w:pPr>
        <w:spacing w:line="240" w:lineRule="auto"/>
        <w:ind w:firstLine="0"/>
      </w:pPr>
    </w:p>
    <w:p w:rsidR="00AA5006" w:rsidRDefault="00AA5006" w:rsidP="00C10D65">
      <w:pPr>
        <w:spacing w:line="240" w:lineRule="auto"/>
        <w:ind w:firstLine="0"/>
      </w:pPr>
      <w:r>
        <w:t>*teacher provides guidance</w:t>
      </w:r>
    </w:p>
    <w:p w:rsidR="00AA5006" w:rsidRDefault="00AA5006" w:rsidP="00C10D65">
      <w:pPr>
        <w:spacing w:line="240" w:lineRule="auto"/>
        <w:ind w:firstLine="0"/>
      </w:pPr>
    </w:p>
    <w:p w:rsidR="00AA5006" w:rsidRDefault="00AA5006" w:rsidP="00C10D65">
      <w:pPr>
        <w:spacing w:line="240" w:lineRule="auto"/>
        <w:ind w:firstLine="0"/>
      </w:pPr>
      <w:r>
        <w:t>YouTube is used to listen to songs suggested by Stan – talk of which recording of Desdemona by the Allman Brothers (live or studio)</w:t>
      </w:r>
    </w:p>
    <w:p w:rsidR="00AA5006" w:rsidRDefault="00AA5006" w:rsidP="00C10D65">
      <w:pPr>
        <w:spacing w:line="240" w:lineRule="auto"/>
        <w:ind w:firstLine="0"/>
      </w:pPr>
    </w:p>
    <w:p w:rsidR="00AA5006" w:rsidRDefault="00AA5006" w:rsidP="00C10D65">
      <w:pPr>
        <w:spacing w:line="240" w:lineRule="auto"/>
        <w:ind w:firstLine="0"/>
      </w:pPr>
      <w:r>
        <w:t>*recording as important artifact vs. music (score)</w:t>
      </w:r>
    </w:p>
    <w:p w:rsidR="00AA5006" w:rsidRDefault="00AA5006" w:rsidP="00C10D65">
      <w:pPr>
        <w:spacing w:line="240" w:lineRule="auto"/>
        <w:ind w:firstLine="0"/>
      </w:pPr>
    </w:p>
    <w:p w:rsidR="00AA5006" w:rsidRDefault="00AA5006" w:rsidP="00C10D65">
      <w:pPr>
        <w:spacing w:line="240" w:lineRule="auto"/>
        <w:ind w:firstLine="0"/>
      </w:pPr>
      <w:r>
        <w:t>Comes to solo – teacher asks Stan how long the solo is &amp; if it is just a vamp</w:t>
      </w:r>
    </w:p>
    <w:p w:rsidR="00AA5006" w:rsidRDefault="00AA5006" w:rsidP="00C10D65">
      <w:pPr>
        <w:spacing w:line="240" w:lineRule="auto"/>
        <w:ind w:firstLine="0"/>
      </w:pPr>
    </w:p>
    <w:p w:rsidR="00AA5006" w:rsidRDefault="00AA5006" w:rsidP="00C10D65">
      <w:pPr>
        <w:spacing w:line="240" w:lineRule="auto"/>
        <w:ind w:firstLine="0"/>
      </w:pPr>
      <w:r>
        <w:t>*teacher OK not being the expert</w:t>
      </w:r>
    </w:p>
    <w:p w:rsidR="00AA5006" w:rsidRDefault="00AA5006" w:rsidP="00C10D65">
      <w:pPr>
        <w:spacing w:line="240" w:lineRule="auto"/>
        <w:ind w:firstLine="0"/>
      </w:pPr>
    </w:p>
    <w:p w:rsidR="00AA5006" w:rsidRDefault="00AA5006" w:rsidP="00C10D65">
      <w:pPr>
        <w:spacing w:line="240" w:lineRule="auto"/>
        <w:ind w:firstLine="0"/>
      </w:pPr>
      <w:r>
        <w:t>Teacher writes the song name on the board</w:t>
      </w:r>
    </w:p>
    <w:p w:rsidR="00AA5006" w:rsidRDefault="00AA5006" w:rsidP="00C10D65">
      <w:pPr>
        <w:spacing w:line="240" w:lineRule="auto"/>
        <w:ind w:firstLine="0"/>
      </w:pPr>
    </w:p>
    <w:p w:rsidR="00AA5006" w:rsidRDefault="00AA5006" w:rsidP="00C10D65">
      <w:pPr>
        <w:spacing w:line="240" w:lineRule="auto"/>
        <w:ind w:firstLine="0"/>
      </w:pPr>
      <w:r>
        <w:t>*will all the songs suggested make the board or only those approved by the teacher?</w:t>
      </w:r>
    </w:p>
    <w:p w:rsidR="00AA5006" w:rsidRDefault="00AA5006" w:rsidP="00C10D65">
      <w:pPr>
        <w:spacing w:line="240" w:lineRule="auto"/>
        <w:ind w:firstLine="0"/>
      </w:pPr>
    </w:p>
    <w:p w:rsidR="00AA5006" w:rsidRDefault="00AA5006" w:rsidP="00C10D65">
      <w:pPr>
        <w:spacing w:line="240" w:lineRule="auto"/>
        <w:ind w:firstLine="0"/>
      </w:pPr>
      <w:r>
        <w:t>Teacher asks students what they think – they say maybe; keep it on the board for now</w:t>
      </w:r>
    </w:p>
    <w:p w:rsidR="00AA5006" w:rsidRDefault="00AA5006" w:rsidP="00C10D65">
      <w:pPr>
        <w:spacing w:line="240" w:lineRule="auto"/>
        <w:ind w:firstLine="0"/>
      </w:pPr>
    </w:p>
    <w:p w:rsidR="00AA5006" w:rsidRDefault="00AA5006" w:rsidP="00C10D65">
      <w:pPr>
        <w:spacing w:line="240" w:lineRule="auto"/>
        <w:ind w:firstLine="0"/>
      </w:pPr>
      <w:r>
        <w:t>*continuing to involve students in decision making process</w:t>
      </w:r>
    </w:p>
    <w:p w:rsidR="00AA5006" w:rsidRDefault="00AA5006" w:rsidP="00C10D65">
      <w:pPr>
        <w:spacing w:line="240" w:lineRule="auto"/>
        <w:ind w:firstLine="0"/>
      </w:pPr>
    </w:p>
    <w:p w:rsidR="00AA5006" w:rsidRDefault="00AA5006" w:rsidP="00C10D65">
      <w:pPr>
        <w:spacing w:line="240" w:lineRule="auto"/>
        <w:ind w:firstLine="0"/>
      </w:pPr>
      <w:r>
        <w:t>Student pulls up Arctic Monkeys “One for the Road”; Teacher says he wants to listen because he hasn’t heard this before</w:t>
      </w:r>
    </w:p>
    <w:p w:rsidR="00AA5006" w:rsidRDefault="00AA5006" w:rsidP="00C10D65">
      <w:pPr>
        <w:spacing w:line="240" w:lineRule="auto"/>
        <w:ind w:firstLine="0"/>
      </w:pPr>
    </w:p>
    <w:p w:rsidR="00AA5006" w:rsidRDefault="00AA5006" w:rsidP="00C10D65">
      <w:pPr>
        <w:spacing w:line="240" w:lineRule="auto"/>
        <w:ind w:firstLine="0"/>
      </w:pPr>
      <w:r>
        <w:t>*Again – teacher is not the expert</w:t>
      </w:r>
    </w:p>
    <w:p w:rsidR="00AA5006" w:rsidRDefault="00AA5006" w:rsidP="00C10D65">
      <w:pPr>
        <w:spacing w:line="240" w:lineRule="auto"/>
        <w:ind w:firstLine="0"/>
      </w:pPr>
    </w:p>
    <w:p w:rsidR="00AA5006" w:rsidRDefault="00AA5006" w:rsidP="00C10D65">
      <w:pPr>
        <w:spacing w:line="240" w:lineRule="auto"/>
        <w:ind w:firstLine="0"/>
      </w:pPr>
      <w:proofErr w:type="gramStart"/>
      <w:r>
        <w:t>students</w:t>
      </w:r>
      <w:proofErr w:type="gramEnd"/>
      <w:r>
        <w:t xml:space="preserve"> talk while also listening to the song</w:t>
      </w:r>
    </w:p>
    <w:p w:rsidR="00AA5006" w:rsidRDefault="00AA5006" w:rsidP="00C10D65">
      <w:pPr>
        <w:spacing w:line="240" w:lineRule="auto"/>
        <w:ind w:firstLine="0"/>
      </w:pPr>
    </w:p>
    <w:p w:rsidR="00AA5006" w:rsidRDefault="00AA5006" w:rsidP="00C10D65">
      <w:pPr>
        <w:spacing w:line="240" w:lineRule="auto"/>
        <w:ind w:firstLine="0"/>
      </w:pPr>
      <w:r>
        <w:t>*different type of listening than “classical”</w:t>
      </w:r>
    </w:p>
    <w:p w:rsidR="00AA5006" w:rsidRDefault="00AA5006" w:rsidP="00C10D65">
      <w:pPr>
        <w:spacing w:line="240" w:lineRule="auto"/>
        <w:ind w:firstLine="0"/>
      </w:pPr>
    </w:p>
    <w:p w:rsidR="00AA5006" w:rsidRDefault="00AA5006" w:rsidP="00C10D65">
      <w:pPr>
        <w:spacing w:line="240" w:lineRule="auto"/>
        <w:ind w:firstLine="0"/>
      </w:pPr>
      <w:proofErr w:type="gramStart"/>
      <w:r>
        <w:t>talk</w:t>
      </w:r>
      <w:proofErr w:type="gramEnd"/>
      <w:r>
        <w:t xml:space="preserve"> about stage performance issues &amp; how a song will work on stage</w:t>
      </w:r>
    </w:p>
    <w:p w:rsidR="00AA5006" w:rsidRDefault="00AA5006" w:rsidP="00C10D65">
      <w:pPr>
        <w:spacing w:line="240" w:lineRule="auto"/>
        <w:ind w:firstLine="0"/>
      </w:pPr>
    </w:p>
    <w:p w:rsidR="00AA5006" w:rsidRDefault="00AA5006" w:rsidP="00C10D65">
      <w:pPr>
        <w:spacing w:line="240" w:lineRule="auto"/>
        <w:ind w:firstLine="0"/>
      </w:pPr>
      <w:r>
        <w:t>Student who has seemed disengaged &amp; playing drums suggests “Harry Potter Theme Song”; one student says he likes it &amp; the teacher asks if he is joking; student says yes</w:t>
      </w:r>
    </w:p>
    <w:p w:rsidR="00AA5006" w:rsidRDefault="00AA5006" w:rsidP="00C10D65">
      <w:pPr>
        <w:spacing w:line="240" w:lineRule="auto"/>
        <w:ind w:firstLine="0"/>
      </w:pPr>
    </w:p>
    <w:p w:rsidR="00AA5006" w:rsidRDefault="00AA5006" w:rsidP="00C10D65">
      <w:pPr>
        <w:spacing w:line="240" w:lineRule="auto"/>
        <w:ind w:firstLine="0"/>
      </w:pPr>
      <w:r>
        <w:t>*I wonder if the video affects students’ perceptions of the song</w:t>
      </w:r>
    </w:p>
    <w:p w:rsidR="00AA5006" w:rsidRDefault="00AA5006" w:rsidP="00C10D65">
      <w:pPr>
        <w:spacing w:line="240" w:lineRule="auto"/>
        <w:ind w:firstLine="0"/>
      </w:pPr>
    </w:p>
    <w:p w:rsidR="00AA5006" w:rsidRDefault="00AA5006" w:rsidP="00C10D65">
      <w:pPr>
        <w:spacing w:line="240" w:lineRule="auto"/>
        <w:ind w:firstLine="0"/>
      </w:pPr>
      <w:r>
        <w:t>Stan suggests different Arctic Monkeys song “Brainstorm”; teacher vetoes this song</w:t>
      </w:r>
    </w:p>
    <w:p w:rsidR="00AA5006" w:rsidRDefault="00AA5006" w:rsidP="00C10D65">
      <w:pPr>
        <w:spacing w:line="240" w:lineRule="auto"/>
        <w:ind w:firstLine="0"/>
      </w:pPr>
    </w:p>
    <w:p w:rsidR="00AA5006" w:rsidRDefault="00AA5006" w:rsidP="00C10D65">
      <w:pPr>
        <w:spacing w:line="240" w:lineRule="auto"/>
        <w:ind w:firstLine="0"/>
      </w:pPr>
      <w:r>
        <w:t xml:space="preserve">2 female vocalists suggest “I Feel a Sin Comin’ On” by Pistol </w:t>
      </w:r>
      <w:proofErr w:type="spellStart"/>
      <w:r>
        <w:t>Annies</w:t>
      </w:r>
      <w:proofErr w:type="spellEnd"/>
    </w:p>
    <w:p w:rsidR="00AA5006" w:rsidRDefault="00AA5006" w:rsidP="00C10D65">
      <w:pPr>
        <w:spacing w:line="240" w:lineRule="auto"/>
        <w:ind w:firstLine="0"/>
      </w:pPr>
    </w:p>
    <w:p w:rsidR="00AA5006" w:rsidRDefault="00AA5006" w:rsidP="00C10D65">
      <w:pPr>
        <w:spacing w:line="240" w:lineRule="auto"/>
        <w:ind w:firstLine="0"/>
      </w:pPr>
      <w:r>
        <w:t>Discussion goes to performance at the fair &amp; how they didn’t get paid</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says he thought they should have &amp; that he has checks from another gig</w:t>
      </w:r>
    </w:p>
    <w:p w:rsidR="00AA5006" w:rsidRDefault="00AA5006" w:rsidP="00C10D65">
      <w:pPr>
        <w:spacing w:line="240" w:lineRule="auto"/>
        <w:ind w:firstLine="0"/>
      </w:pPr>
    </w:p>
    <w:p w:rsidR="00AA5006" w:rsidRDefault="00AA5006" w:rsidP="00C10D65">
      <w:pPr>
        <w:spacing w:line="240" w:lineRule="auto"/>
        <w:ind w:firstLine="0"/>
      </w:pPr>
      <w:r>
        <w:t>*teacher on the students side – establishing as one of the group</w:t>
      </w:r>
    </w:p>
    <w:p w:rsidR="00AA5006" w:rsidRDefault="00AA5006" w:rsidP="00C10D65">
      <w:pPr>
        <w:spacing w:line="240" w:lineRule="auto"/>
        <w:ind w:firstLine="0"/>
      </w:pPr>
    </w:p>
    <w:p w:rsidR="00AA5006" w:rsidRDefault="00AA5006" w:rsidP="00C10D65">
      <w:pPr>
        <w:spacing w:line="240" w:lineRule="auto"/>
        <w:ind w:firstLine="0"/>
      </w:pPr>
      <w:proofErr w:type="gramStart"/>
      <w:r>
        <w:t>Female vocalists now paying attention &amp; singing along (with their song) whereas before they were talking.</w:t>
      </w:r>
      <w:proofErr w:type="gramEnd"/>
      <w:r>
        <w:t xml:space="preserve">  Then they talk through the instrumental interlude of their song.</w:t>
      </w:r>
    </w:p>
    <w:p w:rsidR="00AA5006" w:rsidRDefault="00AA5006" w:rsidP="00C10D65">
      <w:pPr>
        <w:spacing w:line="240" w:lineRule="auto"/>
        <w:ind w:firstLine="0"/>
      </w:pPr>
    </w:p>
    <w:p w:rsidR="00AA5006" w:rsidRDefault="00AA5006" w:rsidP="00C10D65">
      <w:pPr>
        <w:spacing w:line="240" w:lineRule="auto"/>
        <w:ind w:firstLine="0"/>
      </w:pPr>
      <w:r>
        <w:t xml:space="preserve">*Is it because it is their song?  </w:t>
      </w:r>
      <w:proofErr w:type="gramStart"/>
      <w:r>
        <w:t>Because they know it?</w:t>
      </w:r>
      <w:proofErr w:type="gramEnd"/>
    </w:p>
    <w:p w:rsidR="00AA5006" w:rsidRDefault="00AA5006" w:rsidP="00C10D65">
      <w:pPr>
        <w:spacing w:line="240" w:lineRule="auto"/>
        <w:ind w:firstLine="0"/>
      </w:pPr>
    </w:p>
    <w:p w:rsidR="00AA5006" w:rsidRDefault="00AA5006" w:rsidP="00C10D65">
      <w:pPr>
        <w:spacing w:line="240" w:lineRule="auto"/>
        <w:ind w:firstLine="0"/>
      </w:pPr>
      <w:r>
        <w:t>Stan asks the other students if they like it.  Only one says he doesn’t really like it.</w:t>
      </w:r>
    </w:p>
    <w:p w:rsidR="00AA5006" w:rsidRDefault="00AA5006" w:rsidP="00C10D65">
      <w:pPr>
        <w:spacing w:line="240" w:lineRule="auto"/>
        <w:ind w:firstLine="0"/>
      </w:pPr>
    </w:p>
    <w:p w:rsidR="00AA5006" w:rsidRDefault="00AA5006" w:rsidP="00C10D65">
      <w:pPr>
        <w:spacing w:line="240" w:lineRule="auto"/>
        <w:ind w:firstLine="0"/>
      </w:pPr>
      <w:r>
        <w:t>“Roar” by Katy Perry is suggested</w:t>
      </w:r>
    </w:p>
    <w:p w:rsidR="00AA5006" w:rsidRDefault="00AA5006" w:rsidP="00C10D65">
      <w:pPr>
        <w:spacing w:line="240" w:lineRule="auto"/>
        <w:ind w:firstLine="0"/>
      </w:pPr>
    </w:p>
    <w:p w:rsidR="00AA5006" w:rsidRDefault="00AA5006" w:rsidP="00C10D65">
      <w:pPr>
        <w:spacing w:line="240" w:lineRule="auto"/>
        <w:ind w:firstLine="0"/>
      </w:pPr>
      <w:r>
        <w:lastRenderedPageBreak/>
        <w:t xml:space="preserve">Can’t find a LeRoy Parnell song on YouTube so they have to go to </w:t>
      </w:r>
      <w:proofErr w:type="spellStart"/>
      <w:r>
        <w:t>SoundHound</w:t>
      </w:r>
      <w:proofErr w:type="spellEnd"/>
      <w:r>
        <w:t xml:space="preserve"> &amp; </w:t>
      </w:r>
      <w:proofErr w:type="spellStart"/>
      <w:r>
        <w:t>GrooveShark</w:t>
      </w:r>
      <w:proofErr w:type="spellEnd"/>
    </w:p>
    <w:p w:rsidR="00AA5006" w:rsidRDefault="00AA5006" w:rsidP="00C10D65">
      <w:pPr>
        <w:spacing w:line="240" w:lineRule="auto"/>
        <w:ind w:firstLine="0"/>
      </w:pPr>
    </w:p>
    <w:p w:rsidR="00AA5006" w:rsidRDefault="00AA5006" w:rsidP="00C10D65">
      <w:pPr>
        <w:spacing w:line="240" w:lineRule="auto"/>
        <w:ind w:firstLine="0"/>
      </w:pPr>
      <w:proofErr w:type="gramStart"/>
      <w:r>
        <w:t>can’t</w:t>
      </w:r>
      <w:proofErr w:type="gramEnd"/>
      <w:r>
        <w:t xml:space="preserve"> find the song there either so teacher asks Stan if he has it on his phone</w:t>
      </w:r>
    </w:p>
    <w:p w:rsidR="00AA5006" w:rsidRDefault="00AA5006" w:rsidP="00C10D65">
      <w:pPr>
        <w:spacing w:line="240" w:lineRule="auto"/>
        <w:ind w:firstLine="0"/>
      </w:pPr>
    </w:p>
    <w:p w:rsidR="00AA5006" w:rsidRDefault="00AA5006" w:rsidP="00C10D65">
      <w:pPr>
        <w:spacing w:line="240" w:lineRule="auto"/>
        <w:ind w:firstLine="0"/>
      </w:pPr>
      <w:proofErr w:type="gramStart"/>
      <w:r>
        <w:t>he</w:t>
      </w:r>
      <w:proofErr w:type="gramEnd"/>
      <w:r>
        <w:t xml:space="preserve"> does, so they hook up his phone &amp; listen to it</w:t>
      </w:r>
    </w:p>
    <w:p w:rsidR="00AA5006" w:rsidRDefault="00AA5006" w:rsidP="00C10D65">
      <w:pPr>
        <w:spacing w:line="240" w:lineRule="auto"/>
        <w:ind w:firstLine="0"/>
      </w:pPr>
    </w:p>
    <w:p w:rsidR="00AA5006" w:rsidRDefault="00AA5006" w:rsidP="00C10D65">
      <w:pPr>
        <w:spacing w:line="240" w:lineRule="auto"/>
        <w:ind w:firstLine="0"/>
      </w:pPr>
      <w:r>
        <w:t>*technology – if they can’t find a recording they can’t do a song; recording is their only reference</w:t>
      </w:r>
    </w:p>
    <w:p w:rsidR="00AA5006" w:rsidRDefault="00AA5006" w:rsidP="00C10D65">
      <w:pPr>
        <w:spacing w:line="240" w:lineRule="auto"/>
        <w:ind w:firstLine="0"/>
      </w:pPr>
    </w:p>
    <w:p w:rsidR="00AA5006" w:rsidRDefault="00AA5006" w:rsidP="00C10D65">
      <w:pPr>
        <w:spacing w:line="240" w:lineRule="auto"/>
        <w:ind w:firstLine="0"/>
      </w:pPr>
      <w:r>
        <w:t>*Stan is definitely the leader of the group</w:t>
      </w:r>
    </w:p>
    <w:p w:rsidR="00AA5006" w:rsidRDefault="00AA5006" w:rsidP="00C10D65">
      <w:pPr>
        <w:spacing w:line="240" w:lineRule="auto"/>
        <w:ind w:firstLine="0"/>
      </w:pPr>
    </w:p>
    <w:p w:rsidR="00AA5006" w:rsidRDefault="00AA5006" w:rsidP="00C10D65">
      <w:pPr>
        <w:spacing w:line="240" w:lineRule="auto"/>
        <w:ind w:firstLine="0"/>
      </w:pPr>
      <w:r>
        <w:t>*</w:t>
      </w:r>
      <w:proofErr w:type="gramStart"/>
      <w:r>
        <w:t>defined roles – one student (bass) really seems</w:t>
      </w:r>
      <w:proofErr w:type="gramEnd"/>
      <w:r>
        <w:t xml:space="preserve"> disinterested; on student runs the tech</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leaves the classroom – students continue</w:t>
      </w:r>
    </w:p>
    <w:p w:rsidR="00AA5006" w:rsidRDefault="00AA5006" w:rsidP="00C10D65">
      <w:pPr>
        <w:spacing w:line="240" w:lineRule="auto"/>
        <w:ind w:firstLine="0"/>
      </w:pPr>
    </w:p>
    <w:p w:rsidR="00AA5006" w:rsidRDefault="00AA5006" w:rsidP="00C10D65">
      <w:pPr>
        <w:spacing w:line="240" w:lineRule="auto"/>
        <w:ind w:firstLine="0"/>
      </w:pPr>
      <w:proofErr w:type="spellStart"/>
      <w:r>
        <w:t>Tedeschi</w:t>
      </w:r>
      <w:proofErr w:type="spellEnd"/>
      <w:r>
        <w:t xml:space="preserve"> Trucks </w:t>
      </w:r>
      <w:proofErr w:type="gramStart"/>
      <w:r>
        <w:t>song suggested by Stan – female singers like</w:t>
      </w:r>
      <w:proofErr w:type="gramEnd"/>
      <w:r>
        <w:t xml:space="preserve"> it as soon as it starts</w:t>
      </w:r>
    </w:p>
    <w:p w:rsidR="00AA5006" w:rsidRDefault="00AA5006" w:rsidP="00C10D65">
      <w:pPr>
        <w:spacing w:line="240" w:lineRule="auto"/>
        <w:ind w:firstLine="0"/>
      </w:pPr>
    </w:p>
    <w:p w:rsidR="00AA5006" w:rsidRDefault="00AA5006" w:rsidP="00C10D65">
      <w:pPr>
        <w:spacing w:line="240" w:lineRule="auto"/>
        <w:ind w:firstLine="0"/>
      </w:pPr>
      <w:r>
        <w:t>*what are they listening for?  How can they make up their mind so quickly?</w:t>
      </w:r>
    </w:p>
    <w:p w:rsidR="00AA5006" w:rsidRDefault="00AA5006" w:rsidP="00C10D65">
      <w:pPr>
        <w:spacing w:line="240" w:lineRule="auto"/>
        <w:ind w:firstLine="0"/>
      </w:pPr>
    </w:p>
    <w:p w:rsidR="00AA5006" w:rsidRDefault="00AA5006" w:rsidP="00C10D65">
      <w:pPr>
        <w:spacing w:line="240" w:lineRule="auto"/>
        <w:ind w:firstLine="0"/>
      </w:pPr>
      <w:r>
        <w:t>Teacher returns &amp; asks what happened to the previous song. Stan says they already had a slow tune.</w:t>
      </w:r>
    </w:p>
    <w:p w:rsidR="00AA5006" w:rsidRDefault="00AA5006" w:rsidP="00C10D65">
      <w:pPr>
        <w:spacing w:line="240" w:lineRule="auto"/>
        <w:ind w:firstLine="0"/>
      </w:pPr>
    </w:p>
    <w:p w:rsidR="00AA5006" w:rsidRDefault="00AA5006" w:rsidP="00C10D65">
      <w:pPr>
        <w:spacing w:line="240" w:lineRule="auto"/>
        <w:ind w:firstLine="0"/>
      </w:pPr>
      <w:r>
        <w:t>Language contains expletives, students don’t seem to mind</w:t>
      </w:r>
    </w:p>
    <w:p w:rsidR="00AA5006" w:rsidRDefault="00AA5006" w:rsidP="00C10D65">
      <w:pPr>
        <w:spacing w:line="240" w:lineRule="auto"/>
        <w:ind w:firstLine="0"/>
      </w:pPr>
    </w:p>
    <w:p w:rsidR="00AA5006" w:rsidRDefault="00AA5006" w:rsidP="00C10D65">
      <w:pPr>
        <w:spacing w:line="240" w:lineRule="auto"/>
        <w:ind w:firstLine="0"/>
      </w:pPr>
      <w:r>
        <w:t>Katy Perry “Roar”</w:t>
      </w:r>
    </w:p>
    <w:p w:rsidR="00AA5006" w:rsidRDefault="00AA5006" w:rsidP="00C10D65">
      <w:pPr>
        <w:spacing w:line="240" w:lineRule="auto"/>
        <w:ind w:firstLine="0"/>
      </w:pPr>
    </w:p>
    <w:p w:rsidR="00AA5006" w:rsidRDefault="00AA5006" w:rsidP="00C10D65">
      <w:pPr>
        <w:spacing w:line="240" w:lineRule="auto"/>
        <w:ind w:firstLine="0"/>
      </w:pPr>
      <w:proofErr w:type="gramStart"/>
      <w:r>
        <w:t>student</w:t>
      </w:r>
      <w:proofErr w:type="gramEnd"/>
      <w:r>
        <w:t xml:space="preserve"> enters class 40 minutes late; other students berate him a little; he says he had a flat</w:t>
      </w:r>
    </w:p>
    <w:p w:rsidR="00AA5006" w:rsidRDefault="00AA5006" w:rsidP="00C10D65">
      <w:pPr>
        <w:spacing w:line="240" w:lineRule="auto"/>
        <w:ind w:firstLine="0"/>
      </w:pPr>
    </w:p>
    <w:p w:rsidR="00AA5006" w:rsidRDefault="00AA5006" w:rsidP="00C10D65">
      <w:pPr>
        <w:spacing w:line="240" w:lineRule="auto"/>
        <w:ind w:firstLine="0"/>
      </w:pPr>
      <w:r>
        <w:t>*interesting it was the other students who seemed to put pressure on him</w:t>
      </w:r>
    </w:p>
    <w:p w:rsidR="00AA5006" w:rsidRDefault="00AA5006" w:rsidP="00C10D65">
      <w:pPr>
        <w:spacing w:line="240" w:lineRule="auto"/>
        <w:ind w:firstLine="0"/>
      </w:pPr>
    </w:p>
    <w:p w:rsidR="00AA5006" w:rsidRDefault="00AA5006" w:rsidP="00C10D65">
      <w:pPr>
        <w:spacing w:line="240" w:lineRule="auto"/>
        <w:ind w:firstLine="0"/>
      </w:pPr>
      <w:proofErr w:type="gramStart"/>
      <w:r>
        <w:t>student</w:t>
      </w:r>
      <w:proofErr w:type="gramEnd"/>
      <w:r>
        <w:t xml:space="preserve"> running tech said he would rather do “Applause”; Stan said he doesn’t want to do it if it synth heavy because he won’t have enough to do</w:t>
      </w:r>
    </w:p>
    <w:p w:rsidR="00AA5006" w:rsidRDefault="00AA5006" w:rsidP="00C10D65">
      <w:pPr>
        <w:spacing w:line="240" w:lineRule="auto"/>
        <w:ind w:firstLine="0"/>
      </w:pPr>
    </w:p>
    <w:p w:rsidR="00AA5006" w:rsidRDefault="00AA5006" w:rsidP="00C10D65">
      <w:pPr>
        <w:spacing w:line="240" w:lineRule="auto"/>
        <w:ind w:firstLine="0"/>
      </w:pPr>
      <w:proofErr w:type="gramStart"/>
      <w:r>
        <w:t>occasionally</w:t>
      </w:r>
      <w:proofErr w:type="gramEnd"/>
      <w:r>
        <w:t xml:space="preserve"> I can hear from other classrooms; is this an issue?</w:t>
      </w:r>
    </w:p>
    <w:p w:rsidR="00AA5006" w:rsidRDefault="00AA5006" w:rsidP="00C10D65">
      <w:pPr>
        <w:spacing w:line="240" w:lineRule="auto"/>
        <w:ind w:firstLine="0"/>
      </w:pPr>
    </w:p>
    <w:p w:rsidR="00AA5006" w:rsidRDefault="00AA5006" w:rsidP="00C10D65">
      <w:pPr>
        <w:spacing w:line="240" w:lineRule="auto"/>
        <w:ind w:firstLine="0"/>
      </w:pPr>
      <w:r>
        <w:t>*this is a small room; how will that affect rehearsal.  Are they concerned about their hearing?</w:t>
      </w:r>
    </w:p>
    <w:p w:rsidR="00AA5006" w:rsidRDefault="00AA5006" w:rsidP="00C10D65">
      <w:pPr>
        <w:spacing w:line="240" w:lineRule="auto"/>
        <w:ind w:firstLine="0"/>
      </w:pPr>
    </w:p>
    <w:p w:rsidR="00AA5006" w:rsidRDefault="00AA5006" w:rsidP="00C10D65">
      <w:pPr>
        <w:spacing w:line="240" w:lineRule="auto"/>
        <w:ind w:firstLine="0"/>
      </w:pPr>
      <w:r>
        <w:t>Teacher says he’s not crazy about it (“Applause”) but if they want to do it</w:t>
      </w:r>
    </w:p>
    <w:p w:rsidR="00AA5006" w:rsidRDefault="00AA5006" w:rsidP="00C10D65">
      <w:pPr>
        <w:spacing w:line="240" w:lineRule="auto"/>
        <w:ind w:firstLine="0"/>
      </w:pPr>
    </w:p>
    <w:p w:rsidR="00AA5006" w:rsidRDefault="00AA5006" w:rsidP="00C10D65">
      <w:pPr>
        <w:spacing w:line="240" w:lineRule="auto"/>
        <w:ind w:firstLine="0"/>
      </w:pPr>
      <w:proofErr w:type="gramStart"/>
      <w:r>
        <w:t>they</w:t>
      </w:r>
      <w:proofErr w:type="gramEnd"/>
      <w:r>
        <w:t xml:space="preserve"> discuss how it would work in a live show &amp; the progression of songs. </w:t>
      </w:r>
    </w:p>
    <w:p w:rsidR="00AA5006" w:rsidRDefault="00AA5006" w:rsidP="00C10D65">
      <w:pPr>
        <w:spacing w:line="240" w:lineRule="auto"/>
        <w:ind w:firstLine="0"/>
      </w:pPr>
    </w:p>
    <w:p w:rsidR="00AA5006" w:rsidRDefault="00AA5006" w:rsidP="00C10D65">
      <w:pPr>
        <w:spacing w:line="240" w:lineRule="auto"/>
        <w:ind w:firstLine="0"/>
      </w:pPr>
      <w:r>
        <w:lastRenderedPageBreak/>
        <w:t>*Stan has strong opinions</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tries to pull opinions out of students who don’t say much</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begins to interject his opinion some</w:t>
      </w:r>
    </w:p>
    <w:p w:rsidR="00AA5006" w:rsidRDefault="00AA5006" w:rsidP="00C10D65">
      <w:pPr>
        <w:spacing w:line="240" w:lineRule="auto"/>
        <w:ind w:firstLine="0"/>
      </w:pPr>
    </w:p>
    <w:p w:rsidR="00AA5006" w:rsidRDefault="00AA5006" w:rsidP="00C10D65">
      <w:pPr>
        <w:spacing w:line="240" w:lineRule="auto"/>
        <w:ind w:firstLine="0"/>
      </w:pPr>
      <w:r>
        <w:t>*is he sensing that they aren’t making progress?</w:t>
      </w:r>
    </w:p>
    <w:p w:rsidR="00AA5006" w:rsidRDefault="00AA5006" w:rsidP="00C10D65">
      <w:pPr>
        <w:spacing w:line="240" w:lineRule="auto"/>
        <w:ind w:firstLine="0"/>
      </w:pPr>
    </w:p>
    <w:p w:rsidR="00AA5006" w:rsidRDefault="00AA5006" w:rsidP="00C10D65">
      <w:pPr>
        <w:spacing w:line="240" w:lineRule="auto"/>
        <w:ind w:firstLine="0"/>
      </w:pPr>
      <w:r>
        <w:t>Female student make a suggestion – “Bright Lights” by Gary Clark Jr.</w:t>
      </w:r>
    </w:p>
    <w:p w:rsidR="00AA5006" w:rsidRDefault="00AA5006" w:rsidP="00C10D65">
      <w:pPr>
        <w:spacing w:line="240" w:lineRule="auto"/>
        <w:ind w:firstLine="0"/>
      </w:pPr>
    </w:p>
    <w:p w:rsidR="00AA5006" w:rsidRDefault="00AA5006" w:rsidP="00C10D65">
      <w:pPr>
        <w:spacing w:line="240" w:lineRule="auto"/>
        <w:ind w:firstLine="0"/>
      </w:pPr>
      <w:proofErr w:type="gramStart"/>
      <w:r>
        <w:t>student</w:t>
      </w:r>
      <w:proofErr w:type="gramEnd"/>
      <w:r>
        <w:t xml:space="preserve"> running tech suggests a song by Kings of Leon.  Stan says he doesn’t know them.  Another student (the one who arrived late) says he loves them &amp; Stan </w:t>
      </w:r>
      <w:proofErr w:type="gramStart"/>
      <w:r>
        <w:t>seem</w:t>
      </w:r>
      <w:proofErr w:type="gramEnd"/>
      <w:r>
        <w:t xml:space="preserve"> to be disparaging.</w:t>
      </w:r>
    </w:p>
    <w:p w:rsidR="00AA5006" w:rsidRDefault="00AA5006" w:rsidP="00C10D65">
      <w:pPr>
        <w:spacing w:line="240" w:lineRule="auto"/>
        <w:ind w:firstLine="0"/>
      </w:pPr>
    </w:p>
    <w:p w:rsidR="00AA5006" w:rsidRDefault="00AA5006" w:rsidP="00C10D65">
      <w:pPr>
        <w:spacing w:line="240" w:lineRule="auto"/>
        <w:ind w:firstLine="0"/>
      </w:pPr>
      <w:r>
        <w:t>*are their certain bands that are “cool” &amp; certain that aren’t?  Why are they not “cool”?  Who decides this?</w:t>
      </w:r>
    </w:p>
    <w:p w:rsidR="00AA5006" w:rsidRDefault="00AA5006" w:rsidP="00C10D65">
      <w:pPr>
        <w:spacing w:line="240" w:lineRule="auto"/>
        <w:ind w:firstLine="0"/>
      </w:pPr>
    </w:p>
    <w:p w:rsidR="00AA5006" w:rsidRDefault="00AA5006" w:rsidP="00C10D65">
      <w:pPr>
        <w:spacing w:line="240" w:lineRule="auto"/>
        <w:ind w:firstLine="0"/>
      </w:pPr>
      <w:proofErr w:type="spellStart"/>
      <w:r>
        <w:t>Lissie’s</w:t>
      </w:r>
      <w:proofErr w:type="spellEnd"/>
      <w:r>
        <w:t xml:space="preserve"> “When I’m Alone” is suggested.  All seem to like it.</w:t>
      </w:r>
    </w:p>
    <w:p w:rsidR="00AA5006" w:rsidRDefault="00AA5006" w:rsidP="00C10D65">
      <w:pPr>
        <w:spacing w:line="240" w:lineRule="auto"/>
        <w:ind w:firstLine="0"/>
      </w:pPr>
    </w:p>
    <w:p w:rsidR="00AA5006" w:rsidRDefault="00AA5006" w:rsidP="00C10D65">
      <w:pPr>
        <w:spacing w:line="240" w:lineRule="auto"/>
        <w:ind w:firstLine="0"/>
      </w:pPr>
      <w:r>
        <w:t>Teacher is continually saying he wants to hear the rest (or end) of the song.</w:t>
      </w:r>
    </w:p>
    <w:p w:rsidR="00AA5006" w:rsidRDefault="00AA5006" w:rsidP="00C10D65">
      <w:pPr>
        <w:spacing w:line="240" w:lineRule="auto"/>
        <w:ind w:firstLine="0"/>
      </w:pPr>
    </w:p>
    <w:p w:rsidR="00AA5006" w:rsidRDefault="00AA5006" w:rsidP="00C10D65">
      <w:pPr>
        <w:spacing w:line="240" w:lineRule="auto"/>
        <w:ind w:firstLine="0"/>
      </w:pPr>
      <w:proofErr w:type="gramStart"/>
      <w:r>
        <w:t>*Is he wanting</w:t>
      </w:r>
      <w:proofErr w:type="gramEnd"/>
      <w:r>
        <w:t xml:space="preserve"> to know if there are other sections?  Is he wanting to see how it sounds as it goes along?  Does it get old?</w:t>
      </w:r>
    </w:p>
    <w:p w:rsidR="00AA5006" w:rsidRDefault="00AA5006" w:rsidP="00C10D65">
      <w:pPr>
        <w:spacing w:line="240" w:lineRule="auto"/>
        <w:ind w:firstLine="0"/>
      </w:pPr>
    </w:p>
    <w:p w:rsidR="00AA5006" w:rsidRDefault="00AA5006" w:rsidP="00C10D65">
      <w:pPr>
        <w:spacing w:line="240" w:lineRule="auto"/>
        <w:ind w:firstLine="0"/>
      </w:pPr>
      <w:r>
        <w:t xml:space="preserve">Teacher brings back up the idea of writing a tune – students say that now that they have all these other songs </w:t>
      </w:r>
    </w:p>
    <w:p w:rsidR="00AA5006" w:rsidRDefault="00AA5006" w:rsidP="00C10D65">
      <w:pPr>
        <w:spacing w:line="240" w:lineRule="auto"/>
        <w:ind w:firstLine="0"/>
      </w:pPr>
    </w:p>
    <w:p w:rsidR="00AA5006" w:rsidRDefault="00AA5006" w:rsidP="00C10D65">
      <w:pPr>
        <w:spacing w:line="240" w:lineRule="auto"/>
        <w:ind w:firstLine="0"/>
      </w:pPr>
      <w:r>
        <w:t>Teacher goes to board &amp; vetoes the first 2 songs</w:t>
      </w:r>
    </w:p>
    <w:p w:rsidR="00AA5006" w:rsidRDefault="00AA5006" w:rsidP="00C10D65">
      <w:pPr>
        <w:spacing w:line="240" w:lineRule="auto"/>
        <w:ind w:firstLine="0"/>
      </w:pPr>
    </w:p>
    <w:p w:rsidR="00AA5006" w:rsidRDefault="00AA5006" w:rsidP="00C10D65">
      <w:pPr>
        <w:spacing w:line="240" w:lineRule="auto"/>
        <w:ind w:firstLine="0"/>
      </w:pPr>
      <w:proofErr w:type="gramStart"/>
      <w:r>
        <w:t>students</w:t>
      </w:r>
      <w:proofErr w:type="gramEnd"/>
      <w:r>
        <w:t xml:space="preserve"> agree go cut one of the “pop” songs.  They cut “Applause”</w:t>
      </w:r>
    </w:p>
    <w:p w:rsidR="00AA5006" w:rsidRDefault="00AA5006" w:rsidP="00C10D65">
      <w:pPr>
        <w:spacing w:line="240" w:lineRule="auto"/>
        <w:ind w:firstLine="0"/>
      </w:pPr>
    </w:p>
    <w:p w:rsidR="00AA5006" w:rsidRDefault="00AA5006" w:rsidP="00C10D65">
      <w:pPr>
        <w:spacing w:line="240" w:lineRule="auto"/>
        <w:ind w:firstLine="0"/>
      </w:pPr>
      <w:r>
        <w:t>Late student asks what one of the songs is so they play it again</w:t>
      </w:r>
    </w:p>
    <w:p w:rsidR="00AA5006" w:rsidRDefault="00AA5006" w:rsidP="00C10D65">
      <w:pPr>
        <w:spacing w:line="240" w:lineRule="auto"/>
        <w:ind w:firstLine="0"/>
      </w:pPr>
    </w:p>
    <w:p w:rsidR="00AA5006" w:rsidRDefault="00AA5006" w:rsidP="00C10D65">
      <w:pPr>
        <w:spacing w:line="240" w:lineRule="auto"/>
        <w:ind w:firstLine="0"/>
      </w:pPr>
      <w:r>
        <w:t>*They don’t seem to be pressed for time or need to get through a certain amount of material so they have time to go back.  What does the teacher think?</w:t>
      </w:r>
    </w:p>
    <w:p w:rsidR="00AA5006" w:rsidRDefault="00AA5006" w:rsidP="00C10D65">
      <w:pPr>
        <w:spacing w:line="240" w:lineRule="auto"/>
        <w:ind w:firstLine="0"/>
      </w:pPr>
    </w:p>
    <w:p w:rsidR="00AA5006" w:rsidRDefault="00AA5006" w:rsidP="00C10D65">
      <w:pPr>
        <w:spacing w:line="240" w:lineRule="auto"/>
        <w:ind w:firstLine="0"/>
      </w:pPr>
      <w:r>
        <w:t xml:space="preserve">Teacher asks one more time if everyone is </w:t>
      </w:r>
      <w:proofErr w:type="gramStart"/>
      <w:r>
        <w:t>OK?</w:t>
      </w:r>
      <w:proofErr w:type="gramEnd"/>
    </w:p>
    <w:p w:rsidR="00AA5006" w:rsidRDefault="00AA5006" w:rsidP="00C10D65">
      <w:pPr>
        <w:spacing w:line="240" w:lineRule="auto"/>
        <w:ind w:firstLine="0"/>
      </w:pPr>
    </w:p>
    <w:p w:rsidR="00AA5006" w:rsidRDefault="00AA5006" w:rsidP="00C10D65">
      <w:pPr>
        <w:spacing w:line="240" w:lineRule="auto"/>
        <w:ind w:firstLine="0"/>
      </w:pPr>
      <w:proofErr w:type="gramStart"/>
      <w:r>
        <w:t>student</w:t>
      </w:r>
      <w:proofErr w:type="gramEnd"/>
      <w:r>
        <w:t xml:space="preserve"> suggests they switch order of songs</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asks what they want to learn on Thursday or if they want to start something today</w:t>
      </w:r>
    </w:p>
    <w:p w:rsidR="00AA5006" w:rsidRDefault="00AA5006" w:rsidP="00C10D65">
      <w:pPr>
        <w:spacing w:line="240" w:lineRule="auto"/>
        <w:ind w:firstLine="0"/>
      </w:pPr>
    </w:p>
    <w:p w:rsidR="00AA5006" w:rsidRDefault="00AA5006" w:rsidP="00C10D65">
      <w:pPr>
        <w:spacing w:line="240" w:lineRule="auto"/>
        <w:ind w:firstLine="0"/>
      </w:pPr>
      <w:proofErr w:type="gramStart"/>
      <w:r>
        <w:t>student</w:t>
      </w:r>
      <w:proofErr w:type="gramEnd"/>
      <w:r>
        <w:t xml:space="preserve"> (bass player who has been pretty quiet) says they could learn “Roar” today</w:t>
      </w:r>
    </w:p>
    <w:p w:rsidR="00AA5006" w:rsidRDefault="00AA5006" w:rsidP="00C10D65">
      <w:pPr>
        <w:spacing w:line="240" w:lineRule="auto"/>
        <w:ind w:firstLine="0"/>
      </w:pPr>
    </w:p>
    <w:p w:rsidR="00AA5006" w:rsidRDefault="00AA5006" w:rsidP="00C10D65">
      <w:pPr>
        <w:spacing w:line="240" w:lineRule="auto"/>
        <w:ind w:firstLine="0"/>
      </w:pPr>
      <w:proofErr w:type="gramStart"/>
      <w:r>
        <w:lastRenderedPageBreak/>
        <w:t>they</w:t>
      </w:r>
      <w:proofErr w:type="gramEnd"/>
      <w:r>
        <w:t xml:space="preserve"> pull it back up &amp; listen</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asks tech student if he has ever played drums – suggests a floor tom – student agrees.</w:t>
      </w:r>
    </w:p>
    <w:p w:rsidR="00AA5006" w:rsidRDefault="00AA5006" w:rsidP="00C10D65">
      <w:pPr>
        <w:spacing w:line="240" w:lineRule="auto"/>
        <w:ind w:firstLine="0"/>
      </w:pPr>
    </w:p>
    <w:p w:rsidR="00AA5006" w:rsidRDefault="00AA5006" w:rsidP="00C10D65">
      <w:pPr>
        <w:spacing w:line="240" w:lineRule="auto"/>
        <w:ind w:firstLine="0"/>
      </w:pPr>
      <w:r>
        <w:t>*performance on an instrument he has never played.  What qualifies as musician?  Can anyone just step in &amp; do this?</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asks if they know who produced “Roar”</w:t>
      </w:r>
    </w:p>
    <w:p w:rsidR="00AA5006" w:rsidRDefault="00AA5006" w:rsidP="00C10D65">
      <w:pPr>
        <w:spacing w:line="240" w:lineRule="auto"/>
        <w:ind w:firstLine="0"/>
      </w:pPr>
    </w:p>
    <w:p w:rsidR="00AA5006" w:rsidRDefault="00AA5006" w:rsidP="00C10D65">
      <w:pPr>
        <w:spacing w:line="240" w:lineRule="auto"/>
        <w:ind w:firstLine="0"/>
      </w:pPr>
      <w:r>
        <w:t>Teacher pulls up lyrics for singers while other students get their instruments</w:t>
      </w:r>
    </w:p>
    <w:p w:rsidR="00AA5006" w:rsidRDefault="00AA5006" w:rsidP="00C10D65">
      <w:pPr>
        <w:spacing w:line="240" w:lineRule="auto"/>
        <w:ind w:firstLine="0"/>
      </w:pPr>
    </w:p>
    <w:p w:rsidR="00AA5006" w:rsidRDefault="00AA5006" w:rsidP="00C10D65">
      <w:pPr>
        <w:spacing w:line="240" w:lineRule="auto"/>
        <w:ind w:firstLine="0"/>
      </w:pPr>
      <w:r>
        <w:t>*casual talk while setup happens</w:t>
      </w:r>
    </w:p>
    <w:p w:rsidR="00AA5006" w:rsidRDefault="00AA5006" w:rsidP="00C10D65">
      <w:pPr>
        <w:spacing w:line="240" w:lineRule="auto"/>
        <w:ind w:firstLine="0"/>
      </w:pPr>
    </w:p>
    <w:p w:rsidR="00AA5006" w:rsidRDefault="00AA5006" w:rsidP="00C10D65">
      <w:pPr>
        <w:spacing w:line="240" w:lineRule="auto"/>
        <w:ind w:firstLine="0"/>
      </w:pPr>
      <w:proofErr w:type="gramStart"/>
      <w:r>
        <w:t>start</w:t>
      </w:r>
      <w:proofErr w:type="gramEnd"/>
      <w:r>
        <w:t xml:space="preserve"> rehearsing “Roar”</w:t>
      </w:r>
    </w:p>
    <w:p w:rsidR="00AA5006" w:rsidRDefault="00AA5006" w:rsidP="00C10D65">
      <w:pPr>
        <w:spacing w:line="240" w:lineRule="auto"/>
        <w:ind w:firstLine="0"/>
      </w:pPr>
    </w:p>
    <w:p w:rsidR="00AA5006" w:rsidRDefault="00AA5006" w:rsidP="00C10D65">
      <w:pPr>
        <w:spacing w:line="240" w:lineRule="auto"/>
        <w:ind w:firstLine="0"/>
      </w:pPr>
      <w:proofErr w:type="gramStart"/>
      <w:r>
        <w:t>plays</w:t>
      </w:r>
      <w:proofErr w:type="gramEnd"/>
      <w:r>
        <w:t xml:space="preserve"> it again so they can pick it out while it plays</w:t>
      </w:r>
    </w:p>
    <w:p w:rsidR="00AA5006" w:rsidRDefault="00AA5006" w:rsidP="00C10D65">
      <w:pPr>
        <w:spacing w:line="240" w:lineRule="auto"/>
        <w:ind w:firstLine="0"/>
      </w:pPr>
    </w:p>
    <w:p w:rsidR="00AA5006" w:rsidRDefault="00AA5006" w:rsidP="00C10D65">
      <w:pPr>
        <w:spacing w:line="240" w:lineRule="auto"/>
        <w:ind w:firstLine="0"/>
      </w:pPr>
      <w:r>
        <w:t>*what if they don’t have a good ear?</w:t>
      </w:r>
    </w:p>
    <w:p w:rsidR="00AA5006" w:rsidRDefault="00AA5006" w:rsidP="00C10D65">
      <w:pPr>
        <w:spacing w:line="240" w:lineRule="auto"/>
        <w:ind w:firstLine="0"/>
      </w:pPr>
    </w:p>
    <w:p w:rsidR="00AA5006" w:rsidRDefault="00AA5006" w:rsidP="00C10D65">
      <w:pPr>
        <w:spacing w:line="240" w:lineRule="auto"/>
        <w:ind w:firstLine="0"/>
      </w:pPr>
      <w:proofErr w:type="gramStart"/>
      <w:r>
        <w:t>student</w:t>
      </w:r>
      <w:proofErr w:type="gramEnd"/>
      <w:r>
        <w:t xml:space="preserve"> at keyboard is writing something down.  He’s looking at his phone for something too.</w:t>
      </w:r>
    </w:p>
    <w:p w:rsidR="00AA5006" w:rsidRDefault="00AA5006" w:rsidP="00C10D65">
      <w:pPr>
        <w:spacing w:line="240" w:lineRule="auto"/>
        <w:ind w:firstLine="0"/>
      </w:pPr>
    </w:p>
    <w:p w:rsidR="00AA5006" w:rsidRDefault="00AA5006" w:rsidP="00C10D65">
      <w:pPr>
        <w:spacing w:line="240" w:lineRule="auto"/>
        <w:ind w:firstLine="0"/>
      </w:pPr>
      <w:r>
        <w:t>Late student is helping student at keys</w:t>
      </w:r>
    </w:p>
    <w:p w:rsidR="00AA5006" w:rsidRDefault="00AA5006" w:rsidP="00C10D65">
      <w:pPr>
        <w:spacing w:line="240" w:lineRule="auto"/>
        <w:ind w:firstLine="0"/>
      </w:pPr>
    </w:p>
    <w:p w:rsidR="00AA5006" w:rsidRDefault="00AA5006" w:rsidP="00C10D65">
      <w:pPr>
        <w:spacing w:line="240" w:lineRule="auto"/>
        <w:ind w:firstLine="0"/>
      </w:pPr>
      <w:r>
        <w:t>Stan discusses a little about what he’s going to do in the verses &amp; chorus</w:t>
      </w:r>
    </w:p>
    <w:p w:rsidR="00AA5006" w:rsidRDefault="00AA5006" w:rsidP="00C10D65">
      <w:pPr>
        <w:spacing w:line="240" w:lineRule="auto"/>
        <w:ind w:firstLine="0"/>
      </w:pPr>
    </w:p>
    <w:p w:rsidR="00AA5006" w:rsidRDefault="00AA5006" w:rsidP="00C10D65">
      <w:pPr>
        <w:spacing w:line="240" w:lineRule="auto"/>
        <w:ind w:firstLine="0"/>
      </w:pPr>
      <w:proofErr w:type="gramStart"/>
      <w:r>
        <w:t>after</w:t>
      </w:r>
      <w:proofErr w:type="gramEnd"/>
      <w:r>
        <w:t xml:space="preserve"> about 1 ½ times through they are mostly playing it</w:t>
      </w:r>
    </w:p>
    <w:p w:rsidR="00AA5006" w:rsidRDefault="00AA5006" w:rsidP="00C10D65">
      <w:pPr>
        <w:spacing w:line="240" w:lineRule="auto"/>
        <w:ind w:firstLine="0"/>
      </w:pPr>
    </w:p>
    <w:p w:rsidR="00AA5006" w:rsidRDefault="00AA5006" w:rsidP="00C10D65">
      <w:pPr>
        <w:spacing w:line="240" w:lineRule="auto"/>
        <w:ind w:firstLine="0"/>
      </w:pPr>
      <w:r>
        <w:t xml:space="preserve">They listen again &amp; start playing about ½ </w:t>
      </w:r>
      <w:proofErr w:type="gramStart"/>
      <w:r>
        <w:t>way</w:t>
      </w:r>
      <w:proofErr w:type="gramEnd"/>
      <w:r>
        <w:t xml:space="preserve"> through</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points out a </w:t>
      </w:r>
      <w:proofErr w:type="spellStart"/>
      <w:r>
        <w:t>walkdown</w:t>
      </w:r>
      <w:proofErr w:type="spellEnd"/>
      <w:r>
        <w:t xml:space="preserve"> &amp; Stan hears it &amp; says he will cover it.</w:t>
      </w:r>
    </w:p>
    <w:p w:rsidR="00AA5006" w:rsidRDefault="00AA5006" w:rsidP="00C10D65">
      <w:pPr>
        <w:spacing w:line="240" w:lineRule="auto"/>
        <w:ind w:firstLine="0"/>
      </w:pPr>
    </w:p>
    <w:p w:rsidR="00AA5006" w:rsidRDefault="00AA5006" w:rsidP="00C10D65">
      <w:pPr>
        <w:spacing w:line="240" w:lineRule="auto"/>
        <w:ind w:firstLine="0"/>
      </w:pPr>
      <w:r>
        <w:t>They all discuss who will take what little part</w:t>
      </w:r>
    </w:p>
    <w:p w:rsidR="00AA5006" w:rsidRDefault="00AA5006" w:rsidP="00C10D65">
      <w:pPr>
        <w:spacing w:line="240" w:lineRule="auto"/>
        <w:ind w:firstLine="0"/>
      </w:pPr>
    </w:p>
    <w:p w:rsidR="00AA5006" w:rsidRDefault="00AA5006" w:rsidP="00C10D65">
      <w:pPr>
        <w:spacing w:line="240" w:lineRule="auto"/>
        <w:ind w:firstLine="0"/>
      </w:pPr>
      <w:proofErr w:type="gramStart"/>
      <w:r>
        <w:t>they</w:t>
      </w:r>
      <w:proofErr w:type="gramEnd"/>
      <w:r>
        <w:t xml:space="preserve"> begin playing w/o recording</w:t>
      </w:r>
    </w:p>
    <w:p w:rsidR="00AA5006" w:rsidRDefault="00AA5006" w:rsidP="00C10D65">
      <w:pPr>
        <w:spacing w:line="240" w:lineRule="auto"/>
        <w:ind w:firstLine="0"/>
      </w:pPr>
    </w:p>
    <w:p w:rsidR="00AA5006" w:rsidRDefault="00AA5006" w:rsidP="00C10D65">
      <w:pPr>
        <w:spacing w:line="240" w:lineRule="auto"/>
        <w:ind w:firstLine="0"/>
      </w:pPr>
      <w:proofErr w:type="gramStart"/>
      <w:r>
        <w:t>vocals</w:t>
      </w:r>
      <w:proofErr w:type="gramEnd"/>
      <w:r>
        <w:t xml:space="preserve"> are a little shaky, but overall it sounds good for a 1</w:t>
      </w:r>
      <w:r w:rsidRPr="00830E32">
        <w:rPr>
          <w:vertAlign w:val="superscript"/>
        </w:rPr>
        <w:t>st</w:t>
      </w:r>
      <w:r>
        <w:t xml:space="preserve"> run through</w:t>
      </w:r>
    </w:p>
    <w:p w:rsidR="00AA5006" w:rsidRDefault="00AA5006" w:rsidP="00C10D65">
      <w:pPr>
        <w:spacing w:line="240" w:lineRule="auto"/>
        <w:ind w:firstLine="0"/>
      </w:pPr>
    </w:p>
    <w:p w:rsidR="00AA5006" w:rsidRDefault="00AA5006" w:rsidP="00C10D65">
      <w:pPr>
        <w:spacing w:line="240" w:lineRule="auto"/>
        <w:ind w:firstLine="0"/>
      </w:pPr>
      <w:r>
        <w:t>They listen to the recording again to hear how to get in the bridge</w:t>
      </w:r>
    </w:p>
    <w:p w:rsidR="00AA5006" w:rsidRDefault="00AA5006" w:rsidP="00C10D65">
      <w:pPr>
        <w:spacing w:line="240" w:lineRule="auto"/>
        <w:ind w:firstLine="0"/>
      </w:pPr>
    </w:p>
    <w:p w:rsidR="00AA5006" w:rsidRDefault="00AA5006" w:rsidP="00C10D65">
      <w:pPr>
        <w:spacing w:line="240" w:lineRule="auto"/>
        <w:ind w:firstLine="0"/>
      </w:pPr>
      <w:r>
        <w:t>*teacher is now directing when &amp; where to start</w:t>
      </w:r>
    </w:p>
    <w:p w:rsidR="00AA5006" w:rsidRDefault="00AA5006" w:rsidP="00C10D65">
      <w:pPr>
        <w:spacing w:line="240" w:lineRule="auto"/>
        <w:ind w:firstLine="0"/>
      </w:pPr>
    </w:p>
    <w:p w:rsidR="00AA5006" w:rsidRDefault="00AA5006" w:rsidP="00C10D65">
      <w:pPr>
        <w:spacing w:line="240" w:lineRule="auto"/>
        <w:ind w:firstLine="0"/>
      </w:pPr>
      <w:proofErr w:type="gramStart"/>
      <w:r>
        <w:t>a</w:t>
      </w:r>
      <w:proofErr w:type="gramEnd"/>
      <w:r>
        <w:t xml:space="preserve"> little shaky on how to end</w:t>
      </w:r>
    </w:p>
    <w:p w:rsidR="00AA5006" w:rsidRDefault="00AA5006" w:rsidP="00C10D65">
      <w:pPr>
        <w:spacing w:line="240" w:lineRule="auto"/>
        <w:ind w:firstLine="0"/>
      </w:pPr>
    </w:p>
    <w:p w:rsidR="00AA5006" w:rsidRDefault="00AA5006" w:rsidP="00C10D65">
      <w:pPr>
        <w:spacing w:line="240" w:lineRule="auto"/>
        <w:ind w:firstLine="0"/>
      </w:pPr>
      <w:proofErr w:type="gramStart"/>
      <w:r>
        <w:lastRenderedPageBreak/>
        <w:t>teacher</w:t>
      </w:r>
      <w:proofErr w:type="gramEnd"/>
      <w:r>
        <w:t xml:space="preserve"> suggests to listen to it all again &amp; pick up on more.  He said he thinks there is a lot going on they aren’t doing yet.</w:t>
      </w:r>
    </w:p>
    <w:p w:rsidR="00AA5006" w:rsidRDefault="00AA5006" w:rsidP="00C10D65">
      <w:pPr>
        <w:spacing w:line="240" w:lineRule="auto"/>
        <w:ind w:firstLine="0"/>
      </w:pPr>
    </w:p>
    <w:p w:rsidR="00AA5006" w:rsidRDefault="00AA5006" w:rsidP="00C10D65">
      <w:pPr>
        <w:spacing w:line="240" w:lineRule="auto"/>
        <w:ind w:firstLine="0"/>
      </w:pPr>
      <w:proofErr w:type="gramStart"/>
      <w:r>
        <w:t>song</w:t>
      </w:r>
      <w:proofErr w:type="gramEnd"/>
      <w:r>
        <w:t xml:space="preserve"> seems a little high for vocals</w:t>
      </w:r>
    </w:p>
    <w:p w:rsidR="00AA5006" w:rsidRDefault="00AA5006" w:rsidP="00C10D65">
      <w:pPr>
        <w:spacing w:line="240" w:lineRule="auto"/>
        <w:ind w:firstLine="0"/>
      </w:pPr>
    </w:p>
    <w:p w:rsidR="00AA5006" w:rsidRDefault="00AA5006" w:rsidP="00C10D65">
      <w:pPr>
        <w:spacing w:line="240" w:lineRule="auto"/>
        <w:ind w:firstLine="0"/>
      </w:pPr>
      <w:r>
        <w:t>*do they ever transpose to a different key?  Can the students do that?</w:t>
      </w:r>
    </w:p>
    <w:p w:rsidR="00AA5006" w:rsidRDefault="00AA5006" w:rsidP="00C10D65">
      <w:pPr>
        <w:spacing w:line="240" w:lineRule="auto"/>
        <w:ind w:firstLine="0"/>
      </w:pPr>
    </w:p>
    <w:p w:rsidR="00AA5006" w:rsidRDefault="00AA5006" w:rsidP="00C10D65">
      <w:pPr>
        <w:spacing w:line="240" w:lineRule="auto"/>
        <w:ind w:firstLine="0"/>
      </w:pPr>
      <w:proofErr w:type="gramStart"/>
      <w:r>
        <w:t>*very repetitive progression.</w:t>
      </w:r>
      <w:proofErr w:type="gramEnd"/>
      <w:r>
        <w:t xml:space="preserve">  Do they get bored?</w:t>
      </w:r>
    </w:p>
    <w:p w:rsidR="00AA5006" w:rsidRDefault="00AA5006" w:rsidP="00C10D65">
      <w:pPr>
        <w:spacing w:line="240" w:lineRule="auto"/>
        <w:ind w:firstLine="0"/>
      </w:pPr>
    </w:p>
    <w:p w:rsidR="00AA5006" w:rsidRDefault="00AA5006" w:rsidP="00C10D65">
      <w:pPr>
        <w:spacing w:line="240" w:lineRule="auto"/>
        <w:ind w:firstLine="0"/>
      </w:pPr>
      <w:r>
        <w:t>*Do they ever want to/do anything that isn’t immediately accessible?</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says “Thanks.  Good work.”  And class is over</w:t>
      </w:r>
    </w:p>
    <w:p w:rsidR="00AA5006" w:rsidRDefault="00AA5006" w:rsidP="00C10D65">
      <w:pPr>
        <w:spacing w:line="240" w:lineRule="auto"/>
        <w:ind w:firstLine="0"/>
      </w:pPr>
    </w:p>
    <w:p w:rsidR="00AA5006" w:rsidRDefault="00AA5006" w:rsidP="00C10D65">
      <w:pPr>
        <w:spacing w:line="240" w:lineRule="auto"/>
        <w:ind w:firstLine="0"/>
      </w:pPr>
      <w:proofErr w:type="gramStart"/>
      <w:r>
        <w:t>student</w:t>
      </w:r>
      <w:proofErr w:type="gramEnd"/>
      <w:r>
        <w:t xml:space="preserve"> asks about Thursday</w:t>
      </w:r>
    </w:p>
    <w:p w:rsidR="00AA5006" w:rsidRDefault="00AA5006" w:rsidP="00C10D65">
      <w:pPr>
        <w:spacing w:line="240" w:lineRule="auto"/>
        <w:ind w:firstLine="0"/>
      </w:pPr>
    </w:p>
    <w:p w:rsidR="00AA5006" w:rsidRDefault="00AA5006" w:rsidP="00C10D65">
      <w:pPr>
        <w:spacing w:line="240" w:lineRule="auto"/>
        <w:ind w:firstLine="0"/>
      </w:pPr>
      <w:r>
        <w:t xml:space="preserve">Stan suggests they </w:t>
      </w:r>
      <w:proofErr w:type="spellStart"/>
      <w:r>
        <w:t>Tedeschi</w:t>
      </w:r>
      <w:proofErr w:type="spellEnd"/>
      <w:r>
        <w:t xml:space="preserve"> Trucks song since it is the hardest</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says work on what you need to</w:t>
      </w:r>
    </w:p>
    <w:p w:rsidR="00AA5006" w:rsidRDefault="00AA5006" w:rsidP="00C10D65">
      <w:pPr>
        <w:spacing w:line="240" w:lineRule="auto"/>
        <w:ind w:firstLine="0"/>
      </w:pPr>
    </w:p>
    <w:p w:rsidR="00AA5006" w:rsidRDefault="00AA5006" w:rsidP="00C10D65">
      <w:pPr>
        <w:spacing w:line="240" w:lineRule="auto"/>
        <w:ind w:firstLine="0"/>
      </w:pPr>
      <w:r>
        <w:t>*students must take initiative &amp; know what they need to work on</w:t>
      </w:r>
    </w:p>
    <w:p w:rsidR="00AA5006" w:rsidRDefault="00AA5006" w:rsidP="00C10D65">
      <w:pPr>
        <w:pStyle w:val="Heading1"/>
        <w:spacing w:line="240" w:lineRule="auto"/>
        <w:ind w:firstLine="0"/>
        <w:sectPr w:rsidR="00AA5006" w:rsidSect="00C10D65">
          <w:pgSz w:w="12240" w:h="15840"/>
          <w:pgMar w:top="1440" w:right="1440" w:bottom="1440" w:left="3168" w:header="720" w:footer="720" w:gutter="0"/>
          <w:lnNumType w:countBy="1" w:restart="newSection"/>
          <w:cols w:space="720"/>
          <w:docGrid w:linePitch="360"/>
        </w:sectPr>
      </w:pPr>
    </w:p>
    <w:p w:rsidR="00AA5006" w:rsidRDefault="00867692" w:rsidP="00A56FF7">
      <w:pPr>
        <w:pStyle w:val="Heading2"/>
        <w:jc w:val="center"/>
      </w:pPr>
      <w:bookmarkStart w:id="212" w:name="_Toc447977516"/>
      <w:r>
        <w:lastRenderedPageBreak/>
        <w:t xml:space="preserve">Classroom Observation </w:t>
      </w:r>
      <w:r w:rsidR="00AA5006">
        <w:t>2</w:t>
      </w:r>
      <w:bookmarkEnd w:id="212"/>
    </w:p>
    <w:p w:rsidR="00AA5006" w:rsidRDefault="00AA5006" w:rsidP="00C10D65">
      <w:pPr>
        <w:spacing w:line="240" w:lineRule="auto"/>
        <w:ind w:firstLine="0"/>
      </w:pPr>
    </w:p>
    <w:p w:rsidR="00AA5006" w:rsidRDefault="00AA5006" w:rsidP="00C10D65">
      <w:pPr>
        <w:spacing w:line="240" w:lineRule="auto"/>
        <w:ind w:firstLine="0"/>
      </w:pPr>
      <w:r>
        <w:t>DATE: Thursday, November 7, 2013</w:t>
      </w:r>
    </w:p>
    <w:p w:rsidR="00AA5006" w:rsidRDefault="00AA5006" w:rsidP="00C10D65">
      <w:pPr>
        <w:spacing w:line="240" w:lineRule="auto"/>
        <w:ind w:firstLine="0"/>
      </w:pPr>
    </w:p>
    <w:p w:rsidR="00AA5006" w:rsidRDefault="00AA5006" w:rsidP="00C10D65">
      <w:pPr>
        <w:spacing w:line="240" w:lineRule="auto"/>
        <w:ind w:firstLine="0"/>
      </w:pPr>
      <w:r>
        <w:t>TIME: 10:00 AM</w:t>
      </w:r>
    </w:p>
    <w:p w:rsidR="00AA5006" w:rsidRDefault="00AA5006" w:rsidP="00C10D65">
      <w:pPr>
        <w:spacing w:line="240" w:lineRule="auto"/>
        <w:ind w:firstLine="0"/>
      </w:pPr>
      <w:r>
        <w:t xml:space="preserve"> </w:t>
      </w:r>
    </w:p>
    <w:p w:rsidR="00AA5006" w:rsidRDefault="00AA5006" w:rsidP="00C10D65">
      <w:pPr>
        <w:spacing w:line="240" w:lineRule="auto"/>
        <w:ind w:firstLine="0"/>
      </w:pPr>
      <w:r>
        <w:t xml:space="preserve">PLACE: </w:t>
      </w:r>
      <w:r w:rsidR="00D90DB3">
        <w:t>School in current study</w:t>
      </w:r>
    </w:p>
    <w:p w:rsidR="00AA5006" w:rsidRDefault="00AA5006" w:rsidP="00C10D65">
      <w:pPr>
        <w:spacing w:line="240" w:lineRule="auto"/>
        <w:ind w:firstLine="0"/>
      </w:pPr>
    </w:p>
    <w:p w:rsidR="00AA5006" w:rsidRDefault="00AA5006" w:rsidP="00C10D65">
      <w:pPr>
        <w:spacing w:line="240" w:lineRule="auto"/>
        <w:ind w:firstLine="0"/>
      </w:pPr>
      <w:r>
        <w:t>CLASS BEING OBSERVED: Repertoire Development/Live Performance Workshop</w:t>
      </w:r>
    </w:p>
    <w:p w:rsidR="00AA5006" w:rsidRDefault="00AA5006" w:rsidP="00C10D65">
      <w:pPr>
        <w:spacing w:line="240" w:lineRule="auto"/>
        <w:ind w:firstLine="0"/>
      </w:pPr>
    </w:p>
    <w:p w:rsidR="00AA5006" w:rsidRDefault="00AA5006" w:rsidP="00C10D65">
      <w:pPr>
        <w:spacing w:line="240" w:lineRule="auto"/>
        <w:ind w:firstLine="0"/>
      </w:pPr>
      <w:r>
        <w:t>PARTICIPANTS: Student/Teacher pair along with their band mates</w:t>
      </w:r>
    </w:p>
    <w:p w:rsidR="00AA5006" w:rsidRDefault="00AA5006" w:rsidP="00C10D65">
      <w:pPr>
        <w:spacing w:line="240" w:lineRule="auto"/>
        <w:ind w:firstLine="0"/>
      </w:pPr>
    </w:p>
    <w:p w:rsidR="00AA5006" w:rsidRDefault="00AA5006" w:rsidP="00C10D65">
      <w:pPr>
        <w:spacing w:line="240" w:lineRule="auto"/>
        <w:ind w:firstLine="0"/>
      </w:pPr>
      <w:r>
        <w:t>Any special elements affecting interactions (e.g. weather): cool clear morning</w:t>
      </w:r>
    </w:p>
    <w:p w:rsidR="00AA5006" w:rsidRDefault="00AA5006" w:rsidP="00C10D65">
      <w:pPr>
        <w:spacing w:line="240" w:lineRule="auto"/>
        <w:ind w:firstLine="0"/>
      </w:pPr>
    </w:p>
    <w:p w:rsidR="00AA5006" w:rsidRDefault="00AA5006" w:rsidP="00C10D65">
      <w:pPr>
        <w:spacing w:line="240" w:lineRule="auto"/>
        <w:ind w:firstLine="0"/>
      </w:pPr>
      <w:r>
        <w:t>(Start of Observation)</w:t>
      </w:r>
    </w:p>
    <w:p w:rsidR="00AA5006" w:rsidRDefault="00AA5006" w:rsidP="00C10D65">
      <w:pPr>
        <w:spacing w:line="240" w:lineRule="auto"/>
        <w:ind w:firstLine="0"/>
      </w:pPr>
    </w:p>
    <w:p w:rsidR="00AA5006" w:rsidRDefault="00AA5006" w:rsidP="00C10D65">
      <w:pPr>
        <w:spacing w:line="240" w:lineRule="auto"/>
        <w:ind w:firstLine="0"/>
      </w:pPr>
      <w:r>
        <w:t>*Stan seems to be one of the leaders – how does this affect his experience?</w:t>
      </w:r>
    </w:p>
    <w:p w:rsidR="00AA5006" w:rsidRDefault="00AA5006" w:rsidP="00C10D65">
      <w:pPr>
        <w:spacing w:line="240" w:lineRule="auto"/>
        <w:ind w:firstLine="0"/>
      </w:pPr>
    </w:p>
    <w:p w:rsidR="00AA5006" w:rsidRDefault="00AA5006" w:rsidP="00C10D65">
      <w:pPr>
        <w:spacing w:line="240" w:lineRule="auto"/>
        <w:ind w:firstLine="0"/>
      </w:pPr>
      <w:r>
        <w:t>*does he feel like he is being held back?</w:t>
      </w:r>
    </w:p>
    <w:p w:rsidR="00AA5006" w:rsidRDefault="00AA5006" w:rsidP="00C10D65">
      <w:pPr>
        <w:spacing w:line="240" w:lineRule="auto"/>
        <w:ind w:firstLine="0"/>
      </w:pPr>
    </w:p>
    <w:p w:rsidR="00AA5006" w:rsidRDefault="00AA5006" w:rsidP="00C10D65">
      <w:pPr>
        <w:spacing w:line="240" w:lineRule="auto"/>
        <w:ind w:firstLine="0"/>
      </w:pPr>
      <w:r>
        <w:t>*Is this where a more knowledgeable other could inspire/challenge him to get better?</w:t>
      </w:r>
    </w:p>
    <w:p w:rsidR="00AA5006" w:rsidRDefault="00AA5006" w:rsidP="00C10D65">
      <w:pPr>
        <w:spacing w:line="240" w:lineRule="auto"/>
        <w:ind w:firstLine="0"/>
      </w:pPr>
    </w:p>
    <w:p w:rsidR="00AA5006" w:rsidRDefault="00AA5006" w:rsidP="00C10D65">
      <w:pPr>
        <w:spacing w:line="240" w:lineRule="auto"/>
        <w:ind w:firstLine="0"/>
      </w:pPr>
      <w:proofErr w:type="gramStart"/>
      <w:r>
        <w:t>tech</w:t>
      </w:r>
      <w:proofErr w:type="gramEnd"/>
      <w:r>
        <w:t xml:space="preserve"> student comes in and gets the computer started playing a song they will learn</w:t>
      </w:r>
    </w:p>
    <w:p w:rsidR="00AA5006" w:rsidRDefault="00AA5006" w:rsidP="00C10D65">
      <w:pPr>
        <w:spacing w:line="240" w:lineRule="auto"/>
        <w:ind w:firstLine="0"/>
      </w:pPr>
    </w:p>
    <w:p w:rsidR="00AA5006" w:rsidRDefault="00AA5006" w:rsidP="00C10D65">
      <w:pPr>
        <w:spacing w:line="240" w:lineRule="auto"/>
        <w:ind w:firstLine="0"/>
      </w:pPr>
      <w:proofErr w:type="gramStart"/>
      <w:r>
        <w:t>female</w:t>
      </w:r>
      <w:proofErr w:type="gramEnd"/>
      <w:r>
        <w:t xml:space="preserve"> </w:t>
      </w:r>
      <w:proofErr w:type="spellStart"/>
      <w:r>
        <w:t>vox</w:t>
      </w:r>
      <w:proofErr w:type="spellEnd"/>
      <w:r>
        <w:t xml:space="preserve"> comes in &amp; starts singing along</w:t>
      </w:r>
    </w:p>
    <w:p w:rsidR="00AA5006" w:rsidRDefault="00AA5006" w:rsidP="00C10D65">
      <w:pPr>
        <w:spacing w:line="240" w:lineRule="auto"/>
        <w:ind w:firstLine="0"/>
      </w:pPr>
    </w:p>
    <w:p w:rsidR="00AA5006" w:rsidRDefault="00AA5006" w:rsidP="00C10D65">
      <w:pPr>
        <w:spacing w:line="240" w:lineRule="auto"/>
        <w:ind w:firstLine="0"/>
      </w:pPr>
      <w:r>
        <w:t>*desire to learn even though the teacher is not present yet</w:t>
      </w:r>
    </w:p>
    <w:p w:rsidR="00AA5006" w:rsidRDefault="00AA5006" w:rsidP="00C10D65">
      <w:pPr>
        <w:spacing w:line="240" w:lineRule="auto"/>
        <w:ind w:firstLine="0"/>
      </w:pPr>
    </w:p>
    <w:p w:rsidR="00AA5006" w:rsidRDefault="00AA5006" w:rsidP="00C10D65">
      <w:pPr>
        <w:spacing w:line="240" w:lineRule="auto"/>
        <w:ind w:firstLine="0"/>
      </w:pPr>
      <w:r>
        <w:t>*I don’t think she knew this song when it was played on Tuesday.  Has she been practicing it?  Does she know all of the songs?</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came in &amp; then left</w:t>
      </w:r>
    </w:p>
    <w:p w:rsidR="00AA5006" w:rsidRDefault="00AA5006" w:rsidP="00C10D65">
      <w:pPr>
        <w:spacing w:line="240" w:lineRule="auto"/>
        <w:ind w:firstLine="0"/>
      </w:pPr>
    </w:p>
    <w:p w:rsidR="00AA5006" w:rsidRDefault="00AA5006" w:rsidP="00C10D65">
      <w:pPr>
        <w:spacing w:line="240" w:lineRule="auto"/>
        <w:ind w:firstLine="0"/>
      </w:pPr>
      <w:r>
        <w:t xml:space="preserve">10:00 </w:t>
      </w:r>
      <w:proofErr w:type="gramStart"/>
      <w:r>
        <w:t>am</w:t>
      </w:r>
      <w:proofErr w:type="gramEnd"/>
      <w:r>
        <w:t xml:space="preserve"> &amp; only a couple of students are here</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has money for students from previous gig</w:t>
      </w:r>
    </w:p>
    <w:p w:rsidR="00AA5006" w:rsidRDefault="00AA5006" w:rsidP="00C10D65">
      <w:pPr>
        <w:spacing w:line="240" w:lineRule="auto"/>
        <w:ind w:firstLine="0"/>
      </w:pPr>
    </w:p>
    <w:p w:rsidR="00AA5006" w:rsidRDefault="00AA5006" w:rsidP="00C10D65">
      <w:pPr>
        <w:spacing w:line="240" w:lineRule="auto"/>
        <w:ind w:firstLine="0"/>
      </w:pPr>
      <w:r>
        <w:t>*is this legal?  Does this happen in traditional SOM?  What affect does this have?</w:t>
      </w:r>
    </w:p>
    <w:p w:rsidR="00AA5006" w:rsidRDefault="00AA5006" w:rsidP="00C10D65">
      <w:pPr>
        <w:spacing w:line="240" w:lineRule="auto"/>
        <w:ind w:firstLine="0"/>
      </w:pPr>
    </w:p>
    <w:p w:rsidR="00AA5006" w:rsidRDefault="00AA5006" w:rsidP="00C10D65">
      <w:pPr>
        <w:spacing w:line="240" w:lineRule="auto"/>
        <w:ind w:firstLine="0"/>
      </w:pPr>
      <w:proofErr w:type="gramStart"/>
      <w:r>
        <w:t>female</w:t>
      </w:r>
      <w:proofErr w:type="gramEnd"/>
      <w:r>
        <w:t xml:space="preserve"> </w:t>
      </w:r>
      <w:proofErr w:type="spellStart"/>
      <w:r>
        <w:t>vox</w:t>
      </w:r>
      <w:proofErr w:type="spellEnd"/>
      <w:r>
        <w:t xml:space="preserve"> student said she looked up lyrics &amp; thought they were wrong compared to (live) recording</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asked if there is a studio version that is different.  Stan says he has the studio version &amp; the only thing different is the solo is longer</w:t>
      </w:r>
    </w:p>
    <w:p w:rsidR="00AA5006" w:rsidRDefault="00AA5006" w:rsidP="00C10D65">
      <w:pPr>
        <w:spacing w:line="240" w:lineRule="auto"/>
        <w:ind w:firstLine="0"/>
      </w:pPr>
    </w:p>
    <w:p w:rsidR="00AA5006" w:rsidRDefault="00AA5006" w:rsidP="00C10D65">
      <w:pPr>
        <w:spacing w:line="240" w:lineRule="auto"/>
        <w:ind w:firstLine="0"/>
      </w:pPr>
      <w:r>
        <w:t xml:space="preserve">*again the teacher is not the expert </w:t>
      </w:r>
    </w:p>
    <w:p w:rsidR="00AA5006" w:rsidRDefault="00AA5006" w:rsidP="00C10D65">
      <w:pPr>
        <w:spacing w:line="240" w:lineRule="auto"/>
        <w:ind w:firstLine="0"/>
      </w:pPr>
    </w:p>
    <w:p w:rsidR="00AA5006" w:rsidRDefault="00AA5006" w:rsidP="00C10D65">
      <w:pPr>
        <w:spacing w:line="240" w:lineRule="auto"/>
        <w:ind w:firstLine="0"/>
      </w:pPr>
      <w:r>
        <w:t>Stan asks tech student if he is going to play keys on this one.  He had a guitar out earlier before anyone else was in the room</w:t>
      </w:r>
    </w:p>
    <w:p w:rsidR="00AA5006" w:rsidRDefault="00AA5006" w:rsidP="00C10D65">
      <w:pPr>
        <w:spacing w:line="240" w:lineRule="auto"/>
        <w:ind w:firstLine="0"/>
      </w:pPr>
    </w:p>
    <w:p w:rsidR="00AA5006" w:rsidRDefault="00AA5006" w:rsidP="00C10D65">
      <w:pPr>
        <w:spacing w:line="240" w:lineRule="auto"/>
        <w:ind w:firstLine="0"/>
      </w:pPr>
      <w:r>
        <w:t>Stan is instructing tech guy on keys – what chords to play.  He uses the terminology “dominant 7</w:t>
      </w:r>
      <w:r w:rsidRPr="00B63E70">
        <w:rPr>
          <w:vertAlign w:val="superscript"/>
        </w:rPr>
        <w:t>th</w:t>
      </w:r>
      <w:r>
        <w:t>” and “flat 7” then has to spell out the chord for him</w:t>
      </w:r>
    </w:p>
    <w:p w:rsidR="00AA5006" w:rsidRDefault="00AA5006" w:rsidP="00C10D65">
      <w:pPr>
        <w:spacing w:line="240" w:lineRule="auto"/>
        <w:ind w:firstLine="0"/>
      </w:pPr>
    </w:p>
    <w:p w:rsidR="00AA5006" w:rsidRDefault="00AA5006" w:rsidP="00C10D65">
      <w:pPr>
        <w:spacing w:line="240" w:lineRule="auto"/>
        <w:ind w:firstLine="0"/>
      </w:pPr>
      <w:r>
        <w:t>*issue of language &amp; vocabulary</w:t>
      </w:r>
    </w:p>
    <w:p w:rsidR="00AA5006" w:rsidRDefault="00AA5006" w:rsidP="00C10D65">
      <w:pPr>
        <w:spacing w:line="240" w:lineRule="auto"/>
        <w:ind w:firstLine="0"/>
      </w:pPr>
    </w:p>
    <w:p w:rsidR="00AA5006" w:rsidRDefault="00AA5006" w:rsidP="00C10D65">
      <w:pPr>
        <w:spacing w:line="240" w:lineRule="auto"/>
        <w:ind w:firstLine="0"/>
      </w:pPr>
      <w:proofErr w:type="gramStart"/>
      <w:r>
        <w:t>students</w:t>
      </w:r>
      <w:proofErr w:type="gramEnd"/>
      <w:r>
        <w:t xml:space="preserve"> still getting set up/tuning - &amp; picking out parts while the piece repeats on </w:t>
      </w:r>
      <w:proofErr w:type="spellStart"/>
      <w:r>
        <w:t>Grooveshark</w:t>
      </w:r>
      <w:proofErr w:type="spellEnd"/>
    </w:p>
    <w:p w:rsidR="00AA5006" w:rsidRDefault="00AA5006" w:rsidP="00C10D65">
      <w:pPr>
        <w:spacing w:line="240" w:lineRule="auto"/>
        <w:ind w:firstLine="0"/>
      </w:pPr>
    </w:p>
    <w:p w:rsidR="00AA5006" w:rsidRDefault="00AA5006" w:rsidP="00C10D65">
      <w:pPr>
        <w:spacing w:line="240" w:lineRule="auto"/>
        <w:ind w:firstLine="0"/>
      </w:pPr>
      <w:r>
        <w:t>*is a late start normal?</w:t>
      </w:r>
    </w:p>
    <w:p w:rsidR="00AA5006" w:rsidRDefault="00AA5006" w:rsidP="00C10D65">
      <w:pPr>
        <w:spacing w:line="240" w:lineRule="auto"/>
        <w:ind w:firstLine="0"/>
      </w:pPr>
    </w:p>
    <w:p w:rsidR="00AA5006" w:rsidRDefault="00AA5006" w:rsidP="00C10D65">
      <w:pPr>
        <w:spacing w:line="240" w:lineRule="auto"/>
        <w:ind w:firstLine="0"/>
      </w:pPr>
      <w:proofErr w:type="gramStart"/>
      <w:r>
        <w:t>bass</w:t>
      </w:r>
      <w:proofErr w:type="gramEnd"/>
      <w:r>
        <w:t xml:space="preserve"> &amp; other electric player discussing something</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asks if he can listen to it with no one playing – stops &amp; rewinds it to hear certain things</w:t>
      </w:r>
    </w:p>
    <w:p w:rsidR="00AA5006" w:rsidRDefault="00AA5006" w:rsidP="00C10D65">
      <w:pPr>
        <w:spacing w:line="240" w:lineRule="auto"/>
        <w:ind w:firstLine="0"/>
      </w:pPr>
    </w:p>
    <w:p w:rsidR="00AA5006" w:rsidRDefault="00AA5006" w:rsidP="00C10D65">
      <w:pPr>
        <w:spacing w:line="240" w:lineRule="auto"/>
        <w:ind w:firstLine="0"/>
      </w:pPr>
      <w:r>
        <w:t>*teacher asserting his authority</w:t>
      </w:r>
    </w:p>
    <w:p w:rsidR="00AA5006" w:rsidRDefault="00AA5006" w:rsidP="00C10D65">
      <w:pPr>
        <w:spacing w:line="240" w:lineRule="auto"/>
        <w:ind w:firstLine="0"/>
      </w:pPr>
    </w:p>
    <w:p w:rsidR="00AA5006" w:rsidRDefault="00AA5006" w:rsidP="00C10D65">
      <w:pPr>
        <w:spacing w:line="240" w:lineRule="auto"/>
        <w:ind w:firstLine="0"/>
      </w:pPr>
      <w:r>
        <w:t>*did he spend any time listening to it outside of class?  How is this affecting his role of expert/part of group?</w:t>
      </w:r>
    </w:p>
    <w:p w:rsidR="00AA5006" w:rsidRDefault="00AA5006" w:rsidP="00C10D65">
      <w:pPr>
        <w:spacing w:line="240" w:lineRule="auto"/>
        <w:ind w:firstLine="0"/>
      </w:pPr>
    </w:p>
    <w:p w:rsidR="00AA5006" w:rsidRDefault="00AA5006" w:rsidP="00C10D65">
      <w:pPr>
        <w:spacing w:line="240" w:lineRule="auto"/>
        <w:ind w:firstLine="0"/>
      </w:pPr>
      <w:proofErr w:type="gramStart"/>
      <w:r>
        <w:t>lyrics</w:t>
      </w:r>
      <w:proofErr w:type="gramEnd"/>
      <w:r>
        <w:t xml:space="preserve"> seem to contain sexual innuendo – but it is not really addressed</w:t>
      </w:r>
    </w:p>
    <w:p w:rsidR="00AA5006" w:rsidRDefault="00AA5006" w:rsidP="00C10D65">
      <w:pPr>
        <w:spacing w:line="240" w:lineRule="auto"/>
        <w:ind w:firstLine="0"/>
      </w:pPr>
    </w:p>
    <w:p w:rsidR="00AA5006" w:rsidRDefault="00AA5006" w:rsidP="00C10D65">
      <w:pPr>
        <w:spacing w:line="240" w:lineRule="auto"/>
        <w:ind w:firstLine="0"/>
      </w:pPr>
      <w:r>
        <w:t>*Are there any boundaries?  Who sets them</w:t>
      </w:r>
      <w:proofErr w:type="gramStart"/>
      <w:r>
        <w:t>/  How</w:t>
      </w:r>
      <w:proofErr w:type="gramEnd"/>
      <w:r>
        <w:t xml:space="preserve"> are they enforced?</w:t>
      </w:r>
    </w:p>
    <w:p w:rsidR="00AA5006" w:rsidRDefault="00AA5006" w:rsidP="00C10D65">
      <w:pPr>
        <w:spacing w:line="240" w:lineRule="auto"/>
        <w:ind w:firstLine="0"/>
      </w:pPr>
    </w:p>
    <w:p w:rsidR="00AA5006" w:rsidRDefault="00AA5006" w:rsidP="00C10D65">
      <w:pPr>
        <w:spacing w:line="240" w:lineRule="auto"/>
        <w:ind w:firstLine="0"/>
      </w:pPr>
      <w:r>
        <w:t>Elec player asks Stan what the 2</w:t>
      </w:r>
      <w:r w:rsidRPr="00780396">
        <w:rPr>
          <w:vertAlign w:val="superscript"/>
        </w:rPr>
        <w:t>nd</w:t>
      </w:r>
      <w:r>
        <w:t xml:space="preserve"> chord of the chorus is</w:t>
      </w:r>
    </w:p>
    <w:p w:rsidR="00AA5006" w:rsidRDefault="00AA5006" w:rsidP="00C10D65">
      <w:pPr>
        <w:spacing w:line="240" w:lineRule="auto"/>
        <w:ind w:firstLine="0"/>
      </w:pPr>
    </w:p>
    <w:p w:rsidR="00AA5006" w:rsidRDefault="00AA5006" w:rsidP="00C10D65">
      <w:pPr>
        <w:spacing w:line="240" w:lineRule="auto"/>
        <w:ind w:firstLine="0"/>
      </w:pPr>
      <w:r>
        <w:t xml:space="preserve">2 administrators </w:t>
      </w:r>
      <w:proofErr w:type="gramStart"/>
      <w:r>
        <w:t>come</w:t>
      </w:r>
      <w:proofErr w:type="gramEnd"/>
      <w:r>
        <w:t xml:space="preserve"> it; maybe teacher asked them in to help with guitar chords/voicing; teacher is a drummer</w:t>
      </w:r>
    </w:p>
    <w:p w:rsidR="00AA5006" w:rsidRDefault="00AA5006" w:rsidP="00C10D65">
      <w:pPr>
        <w:spacing w:line="240" w:lineRule="auto"/>
        <w:ind w:firstLine="0"/>
      </w:pPr>
    </w:p>
    <w:p w:rsidR="00AA5006" w:rsidRDefault="00AA5006" w:rsidP="00C10D65">
      <w:pPr>
        <w:spacing w:line="240" w:lineRule="auto"/>
        <w:ind w:firstLine="0"/>
      </w:pPr>
      <w:r>
        <w:t>*Why are they here?  Is this normal?</w:t>
      </w:r>
    </w:p>
    <w:p w:rsidR="00AA5006" w:rsidRDefault="00AA5006" w:rsidP="00C10D65">
      <w:pPr>
        <w:spacing w:line="240" w:lineRule="auto"/>
        <w:ind w:firstLine="0"/>
      </w:pPr>
    </w:p>
    <w:p w:rsidR="00AA5006" w:rsidRDefault="00AA5006" w:rsidP="00C10D65">
      <w:pPr>
        <w:spacing w:line="240" w:lineRule="auto"/>
        <w:ind w:firstLine="0"/>
      </w:pPr>
      <w:r>
        <w:t>Administrator (guitar player) takes a guitar &amp; plays the progression of the chorus &amp; says “basically you’re creating this Ab7 shell with an A in the bass – to make a 7”</w:t>
      </w:r>
    </w:p>
    <w:p w:rsidR="00AA5006" w:rsidRDefault="00AA5006" w:rsidP="00C10D65">
      <w:pPr>
        <w:spacing w:line="240" w:lineRule="auto"/>
        <w:ind w:firstLine="0"/>
      </w:pPr>
    </w:p>
    <w:p w:rsidR="00AA5006" w:rsidRDefault="00AA5006" w:rsidP="00C10D65">
      <w:pPr>
        <w:spacing w:line="240" w:lineRule="auto"/>
        <w:ind w:firstLine="0"/>
      </w:pPr>
      <w:r>
        <w:t>Stan says he was watching &amp; listening &amp; thinks it goes this way – administrator gives him some pointers</w:t>
      </w:r>
    </w:p>
    <w:p w:rsidR="00AA5006" w:rsidRDefault="00AA5006" w:rsidP="00C10D65">
      <w:pPr>
        <w:spacing w:line="240" w:lineRule="auto"/>
        <w:ind w:firstLine="0"/>
      </w:pPr>
    </w:p>
    <w:p w:rsidR="00AA5006" w:rsidRDefault="00AA5006" w:rsidP="00C10D65">
      <w:pPr>
        <w:spacing w:line="240" w:lineRule="auto"/>
        <w:ind w:firstLine="0"/>
      </w:pPr>
      <w:r>
        <w:t>*at what point does the level of difficulty necessitate notation or better aural skills?</w:t>
      </w:r>
    </w:p>
    <w:p w:rsidR="00AA5006" w:rsidRDefault="00AA5006" w:rsidP="00C10D65">
      <w:pPr>
        <w:spacing w:line="240" w:lineRule="auto"/>
        <w:ind w:firstLine="0"/>
      </w:pPr>
    </w:p>
    <w:p w:rsidR="00AA5006" w:rsidRDefault="00AA5006" w:rsidP="00C10D65">
      <w:pPr>
        <w:spacing w:line="240" w:lineRule="auto"/>
        <w:ind w:firstLine="0"/>
      </w:pPr>
      <w:r>
        <w:t xml:space="preserve">Teacher is just watching – looking on hopefully.  </w:t>
      </w:r>
      <w:proofErr w:type="gramStart"/>
      <w:r>
        <w:t>Asks if administrator wants to hear a certain part again.</w:t>
      </w:r>
      <w:proofErr w:type="gramEnd"/>
    </w:p>
    <w:p w:rsidR="00AA5006" w:rsidRDefault="00AA5006" w:rsidP="00C10D65">
      <w:pPr>
        <w:spacing w:line="240" w:lineRule="auto"/>
        <w:ind w:firstLine="0"/>
      </w:pPr>
    </w:p>
    <w:p w:rsidR="00AA5006" w:rsidRDefault="00AA5006" w:rsidP="00C10D65">
      <w:pPr>
        <w:spacing w:line="240" w:lineRule="auto"/>
        <w:ind w:firstLine="0"/>
      </w:pPr>
      <w:r>
        <w:t>*Administrator seems to have a really good ear &amp; theoretical knowledge – uses terminology like numbering chords with inversions in figured bass</w:t>
      </w:r>
    </w:p>
    <w:p w:rsidR="00AA5006" w:rsidRDefault="00AA5006" w:rsidP="00C10D65">
      <w:pPr>
        <w:spacing w:line="240" w:lineRule="auto"/>
        <w:ind w:firstLine="0"/>
      </w:pPr>
    </w:p>
    <w:p w:rsidR="00AA5006" w:rsidRDefault="00AA5006" w:rsidP="00C10D65">
      <w:pPr>
        <w:spacing w:line="240" w:lineRule="auto"/>
        <w:ind w:firstLine="0"/>
      </w:pPr>
      <w:proofErr w:type="gramStart"/>
      <w:r>
        <w:t>says</w:t>
      </w:r>
      <w:proofErr w:type="gramEnd"/>
      <w:r>
        <w:t xml:space="preserve"> “minor 7” when electric player is figuring it out</w:t>
      </w:r>
    </w:p>
    <w:p w:rsidR="00AA5006" w:rsidRDefault="00AA5006" w:rsidP="00C10D65">
      <w:pPr>
        <w:spacing w:line="240" w:lineRule="auto"/>
        <w:ind w:firstLine="0"/>
      </w:pPr>
    </w:p>
    <w:p w:rsidR="00AA5006" w:rsidRDefault="00AA5006" w:rsidP="00C10D65">
      <w:pPr>
        <w:spacing w:line="240" w:lineRule="auto"/>
        <w:ind w:firstLine="0"/>
      </w:pPr>
      <w:r>
        <w:t>Administrator says to work on articulation also – “it sounds a little bouncier” maybe shorter</w:t>
      </w:r>
    </w:p>
    <w:p w:rsidR="00AA5006" w:rsidRDefault="00AA5006" w:rsidP="00C10D65">
      <w:pPr>
        <w:spacing w:line="240" w:lineRule="auto"/>
        <w:ind w:firstLine="0"/>
      </w:pPr>
    </w:p>
    <w:p w:rsidR="00AA5006" w:rsidRDefault="00AA5006" w:rsidP="00C10D65">
      <w:pPr>
        <w:spacing w:line="240" w:lineRule="auto"/>
        <w:ind w:firstLine="0"/>
      </w:pPr>
      <w:r>
        <w:t>Administrator has electric &amp; bass guitars playing – talking them through as they play; advises them to take it under tempo; really directs them as they are playing</w:t>
      </w:r>
    </w:p>
    <w:p w:rsidR="00AA5006" w:rsidRDefault="00AA5006" w:rsidP="00C10D65">
      <w:pPr>
        <w:spacing w:line="240" w:lineRule="auto"/>
        <w:ind w:firstLine="0"/>
      </w:pPr>
    </w:p>
    <w:p w:rsidR="00AA5006" w:rsidRDefault="00AA5006" w:rsidP="00C10D65">
      <w:pPr>
        <w:spacing w:line="240" w:lineRule="auto"/>
        <w:ind w:firstLine="0"/>
      </w:pPr>
      <w:r>
        <w:t>Other administrator helps Stan with the solo part</w:t>
      </w:r>
    </w:p>
    <w:p w:rsidR="00AA5006" w:rsidRDefault="00AA5006" w:rsidP="00C10D65">
      <w:pPr>
        <w:spacing w:line="240" w:lineRule="auto"/>
        <w:ind w:firstLine="0"/>
      </w:pPr>
    </w:p>
    <w:p w:rsidR="00AA5006" w:rsidRDefault="00AA5006" w:rsidP="00C10D65">
      <w:pPr>
        <w:spacing w:line="240" w:lineRule="auto"/>
        <w:ind w:firstLine="0"/>
      </w:pPr>
      <w:r>
        <w:t>*he also appears to have a great ear</w:t>
      </w:r>
    </w:p>
    <w:p w:rsidR="00AA5006" w:rsidRDefault="00AA5006" w:rsidP="00C10D65">
      <w:pPr>
        <w:spacing w:line="240" w:lineRule="auto"/>
        <w:ind w:firstLine="0"/>
      </w:pPr>
    </w:p>
    <w:p w:rsidR="00AA5006" w:rsidRDefault="00AA5006" w:rsidP="00C10D65">
      <w:pPr>
        <w:spacing w:line="240" w:lineRule="auto"/>
        <w:ind w:firstLine="0"/>
      </w:pPr>
      <w:r>
        <w:t>First administrator now helping the vocalists with their parts (harmonies)</w:t>
      </w:r>
    </w:p>
    <w:p w:rsidR="00AA5006" w:rsidRDefault="00AA5006" w:rsidP="00C10D65">
      <w:pPr>
        <w:spacing w:line="240" w:lineRule="auto"/>
        <w:ind w:firstLine="0"/>
      </w:pPr>
    </w:p>
    <w:p w:rsidR="00AA5006" w:rsidRDefault="00D90DB3" w:rsidP="00C10D65">
      <w:pPr>
        <w:spacing w:line="240" w:lineRule="auto"/>
        <w:ind w:firstLine="0"/>
      </w:pPr>
      <w:r>
        <w:t>Administrator asks vocalists</w:t>
      </w:r>
      <w:r w:rsidR="00AA5006">
        <w:t xml:space="preserve"> if they want to do it &amp; they joke &amp; say “no”</w:t>
      </w:r>
    </w:p>
    <w:p w:rsidR="00AA5006" w:rsidRDefault="00AA5006" w:rsidP="00C10D65">
      <w:pPr>
        <w:spacing w:line="240" w:lineRule="auto"/>
        <w:ind w:firstLine="0"/>
      </w:pPr>
    </w:p>
    <w:p w:rsidR="00AA5006" w:rsidRDefault="00AA5006" w:rsidP="00C10D65">
      <w:pPr>
        <w:spacing w:line="240" w:lineRule="auto"/>
        <w:ind w:firstLine="0"/>
      </w:pPr>
      <w:r>
        <w:t>*they appear to be inhibited to do it in front of the administrator</w:t>
      </w:r>
    </w:p>
    <w:p w:rsidR="00AA5006" w:rsidRDefault="00AA5006" w:rsidP="00C10D65">
      <w:pPr>
        <w:spacing w:line="240" w:lineRule="auto"/>
        <w:ind w:firstLine="0"/>
      </w:pPr>
    </w:p>
    <w:p w:rsidR="00AA5006" w:rsidRDefault="00AA5006" w:rsidP="00C10D65">
      <w:pPr>
        <w:spacing w:line="240" w:lineRule="auto"/>
        <w:ind w:firstLine="0"/>
      </w:pPr>
      <w:r>
        <w:t>Administrators say they will leave &amp; give them time to work it up</w:t>
      </w:r>
    </w:p>
    <w:p w:rsidR="00AA5006" w:rsidRDefault="00AA5006" w:rsidP="00C10D65">
      <w:pPr>
        <w:spacing w:line="240" w:lineRule="auto"/>
        <w:ind w:firstLine="0"/>
      </w:pPr>
    </w:p>
    <w:p w:rsidR="00AA5006" w:rsidRDefault="00AA5006" w:rsidP="00C10D65">
      <w:pPr>
        <w:spacing w:line="240" w:lineRule="auto"/>
        <w:ind w:firstLine="0"/>
      </w:pPr>
      <w:r>
        <w:t>Stan says he thinks the vocalist has typed the lyrics incorrectly – teacher says he thinks she is correct</w:t>
      </w:r>
    </w:p>
    <w:p w:rsidR="00AA5006" w:rsidRDefault="00AA5006" w:rsidP="00C10D65">
      <w:pPr>
        <w:spacing w:line="240" w:lineRule="auto"/>
        <w:ind w:firstLine="0"/>
      </w:pPr>
    </w:p>
    <w:p w:rsidR="00AA5006" w:rsidRDefault="00AA5006" w:rsidP="00C10D65">
      <w:pPr>
        <w:spacing w:line="240" w:lineRule="auto"/>
        <w:ind w:firstLine="0"/>
      </w:pPr>
      <w:proofErr w:type="gramStart"/>
      <w:r>
        <w:t>band</w:t>
      </w:r>
      <w:proofErr w:type="gramEnd"/>
      <w:r>
        <w:t xml:space="preserve"> plays song</w:t>
      </w:r>
    </w:p>
    <w:p w:rsidR="00AA5006" w:rsidRDefault="00AA5006" w:rsidP="00C10D65">
      <w:pPr>
        <w:spacing w:line="240" w:lineRule="auto"/>
        <w:ind w:firstLine="0"/>
      </w:pPr>
    </w:p>
    <w:p w:rsidR="00AA5006" w:rsidRDefault="00AA5006" w:rsidP="00C10D65">
      <w:pPr>
        <w:spacing w:line="240" w:lineRule="auto"/>
        <w:ind w:firstLine="0"/>
      </w:pPr>
      <w:r>
        <w:t>Stan sings 2</w:t>
      </w:r>
      <w:r w:rsidRPr="00B52072">
        <w:rPr>
          <w:vertAlign w:val="superscript"/>
        </w:rPr>
        <w:t>nd</w:t>
      </w:r>
      <w:r>
        <w:t xml:space="preserve"> verse (although only one vocalist is used on the recording)</w:t>
      </w:r>
    </w:p>
    <w:p w:rsidR="00AA5006" w:rsidRDefault="00AA5006" w:rsidP="00C10D65">
      <w:pPr>
        <w:spacing w:line="240" w:lineRule="auto"/>
        <w:ind w:firstLine="0"/>
      </w:pPr>
    </w:p>
    <w:p w:rsidR="00AA5006" w:rsidRDefault="00AA5006" w:rsidP="00C10D65">
      <w:pPr>
        <w:spacing w:line="240" w:lineRule="auto"/>
        <w:ind w:firstLine="0"/>
      </w:pPr>
      <w:r>
        <w:t>They all stop &amp;, laughing, congratulate him &amp; say “a star is born”</w:t>
      </w:r>
    </w:p>
    <w:p w:rsidR="00AA5006" w:rsidRDefault="00AA5006" w:rsidP="00C10D65">
      <w:pPr>
        <w:spacing w:line="240" w:lineRule="auto"/>
        <w:ind w:firstLine="0"/>
      </w:pPr>
    </w:p>
    <w:p w:rsidR="00AA5006" w:rsidRDefault="00AA5006" w:rsidP="00C10D65">
      <w:pPr>
        <w:spacing w:line="240" w:lineRule="auto"/>
        <w:ind w:firstLine="0"/>
      </w:pPr>
      <w:proofErr w:type="gramStart"/>
      <w:r>
        <w:t>they</w:t>
      </w:r>
      <w:proofErr w:type="gramEnd"/>
      <w:r>
        <w:t xml:space="preserve"> go back to the recording to hear how the solo goes.  Teacher asks bass player if he got it.  Student asks if he can hear it again.  Electric player says it is all on </w:t>
      </w:r>
      <w:proofErr w:type="gramStart"/>
      <w:r>
        <w:t>I</w:t>
      </w:r>
      <w:proofErr w:type="gramEnd"/>
      <w:r>
        <w:t>.</w:t>
      </w:r>
    </w:p>
    <w:p w:rsidR="00AA5006" w:rsidRDefault="00AA5006" w:rsidP="00C10D65">
      <w:pPr>
        <w:spacing w:line="240" w:lineRule="auto"/>
        <w:ind w:firstLine="0"/>
      </w:pPr>
    </w:p>
    <w:p w:rsidR="00AA5006" w:rsidRDefault="00AA5006" w:rsidP="00C10D65">
      <w:pPr>
        <w:spacing w:line="240" w:lineRule="auto"/>
        <w:ind w:firstLine="0"/>
      </w:pPr>
      <w:r>
        <w:t>*collaborative work – all input is very equal.  Every (almost) has something to contribute.</w:t>
      </w:r>
    </w:p>
    <w:p w:rsidR="00AA5006" w:rsidRDefault="00AA5006" w:rsidP="00C10D65">
      <w:pPr>
        <w:spacing w:line="240" w:lineRule="auto"/>
        <w:ind w:firstLine="0"/>
      </w:pPr>
    </w:p>
    <w:p w:rsidR="00AA5006" w:rsidRDefault="00AA5006" w:rsidP="00C10D65">
      <w:pPr>
        <w:spacing w:line="240" w:lineRule="auto"/>
        <w:ind w:firstLine="0"/>
      </w:pPr>
      <w:r>
        <w:t>Stan asks if that intro riff is good.  Teacher says he’s not a guitar player so he’s not sure how he gets that tone</w:t>
      </w:r>
    </w:p>
    <w:p w:rsidR="00AA5006" w:rsidRDefault="00AA5006" w:rsidP="00C10D65">
      <w:pPr>
        <w:spacing w:line="240" w:lineRule="auto"/>
        <w:ind w:firstLine="0"/>
      </w:pPr>
    </w:p>
    <w:p w:rsidR="00AA5006" w:rsidRDefault="00AA5006" w:rsidP="00C10D65">
      <w:pPr>
        <w:spacing w:line="240" w:lineRule="auto"/>
        <w:ind w:firstLine="0"/>
      </w:pPr>
      <w:proofErr w:type="gramStart"/>
      <w:r>
        <w:t>other</w:t>
      </w:r>
      <w:proofErr w:type="gramEnd"/>
      <w:r>
        <w:t xml:space="preserve"> electric player demonstrates something</w:t>
      </w:r>
    </w:p>
    <w:p w:rsidR="00AA5006" w:rsidRDefault="00AA5006" w:rsidP="00C10D65">
      <w:pPr>
        <w:spacing w:line="240" w:lineRule="auto"/>
        <w:ind w:firstLine="0"/>
      </w:pPr>
    </w:p>
    <w:p w:rsidR="00AA5006" w:rsidRDefault="00AA5006" w:rsidP="00C10D65">
      <w:pPr>
        <w:spacing w:line="240" w:lineRule="auto"/>
        <w:ind w:firstLine="0"/>
      </w:pPr>
      <w:r>
        <w:t>Stan says he will work on it more</w:t>
      </w:r>
    </w:p>
    <w:p w:rsidR="00AA5006" w:rsidRDefault="00AA5006" w:rsidP="00C10D65">
      <w:pPr>
        <w:spacing w:line="240" w:lineRule="auto"/>
        <w:ind w:firstLine="0"/>
      </w:pPr>
    </w:p>
    <w:p w:rsidR="00AA5006" w:rsidRDefault="00AA5006" w:rsidP="00C10D65">
      <w:pPr>
        <w:spacing w:line="240" w:lineRule="auto"/>
        <w:ind w:firstLine="0"/>
      </w:pPr>
      <w:r>
        <w:t>Electric player says he wants to hear how it goes into the solo – he thinks there are a couple of extra beats before solo.</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agrees but says if everyone is OK with the other way that’s fine too</w:t>
      </w:r>
    </w:p>
    <w:p w:rsidR="00AA5006" w:rsidRDefault="00AA5006" w:rsidP="00C10D65">
      <w:pPr>
        <w:spacing w:line="240" w:lineRule="auto"/>
        <w:ind w:firstLine="0"/>
      </w:pPr>
    </w:p>
    <w:p w:rsidR="00AA5006" w:rsidRDefault="00AA5006" w:rsidP="00C10D65">
      <w:pPr>
        <w:spacing w:line="240" w:lineRule="auto"/>
        <w:ind w:firstLine="0"/>
      </w:pPr>
      <w:r>
        <w:t>*is this supposed to be an exact copy?  How much liberty do they have?  Different than classical</w:t>
      </w:r>
    </w:p>
    <w:p w:rsidR="00AA5006" w:rsidRDefault="00AA5006" w:rsidP="00C10D65">
      <w:pPr>
        <w:spacing w:line="240" w:lineRule="auto"/>
        <w:ind w:firstLine="0"/>
      </w:pPr>
    </w:p>
    <w:p w:rsidR="00AA5006" w:rsidRDefault="00AA5006" w:rsidP="00C10D65">
      <w:pPr>
        <w:spacing w:line="240" w:lineRule="auto"/>
        <w:ind w:firstLine="0"/>
      </w:pPr>
      <w:r>
        <w:t>Stan is helping tech student figure out chords on keys.  Teacher is looking on.</w:t>
      </w:r>
    </w:p>
    <w:p w:rsidR="00AA5006" w:rsidRDefault="00AA5006" w:rsidP="00C10D65">
      <w:pPr>
        <w:spacing w:line="240" w:lineRule="auto"/>
        <w:ind w:firstLine="0"/>
      </w:pPr>
    </w:p>
    <w:p w:rsidR="00AA5006" w:rsidRDefault="00AA5006" w:rsidP="00C10D65">
      <w:pPr>
        <w:spacing w:line="240" w:lineRule="auto"/>
        <w:ind w:firstLine="0"/>
      </w:pPr>
      <w:r>
        <w:t>*Harmonies don’t seem to be the teacher’s strength.  He is OK letting students help each other.</w:t>
      </w:r>
    </w:p>
    <w:p w:rsidR="00AA5006" w:rsidRDefault="00AA5006" w:rsidP="00C10D65">
      <w:pPr>
        <w:spacing w:line="240" w:lineRule="auto"/>
        <w:ind w:firstLine="0"/>
      </w:pPr>
    </w:p>
    <w:p w:rsidR="00AA5006" w:rsidRDefault="00AA5006" w:rsidP="00C10D65">
      <w:pPr>
        <w:spacing w:line="240" w:lineRule="auto"/>
        <w:ind w:firstLine="0"/>
      </w:pPr>
      <w:r>
        <w:t>Stan is playing for tech student while others are listening to a different part.  Teacher stops the recording &amp; lets Stan finish then says he needs to go back &amp; let electric &amp; bass hear something</w:t>
      </w:r>
    </w:p>
    <w:p w:rsidR="00AA5006" w:rsidRDefault="00AA5006" w:rsidP="00C10D65">
      <w:pPr>
        <w:spacing w:line="240" w:lineRule="auto"/>
        <w:ind w:firstLine="0"/>
      </w:pPr>
    </w:p>
    <w:p w:rsidR="00AA5006" w:rsidRDefault="00AA5006" w:rsidP="00C10D65">
      <w:pPr>
        <w:spacing w:line="240" w:lineRule="auto"/>
        <w:ind w:firstLine="0"/>
      </w:pPr>
      <w:r>
        <w:t>*Teacher is very patient &amp; has to be OK letting things flow loosely</w:t>
      </w:r>
    </w:p>
    <w:p w:rsidR="00AA5006" w:rsidRDefault="00AA5006" w:rsidP="00C10D65">
      <w:pPr>
        <w:spacing w:line="240" w:lineRule="auto"/>
        <w:ind w:firstLine="0"/>
      </w:pPr>
    </w:p>
    <w:p w:rsidR="00AA5006" w:rsidRDefault="00AA5006" w:rsidP="00C10D65">
      <w:pPr>
        <w:spacing w:line="240" w:lineRule="auto"/>
        <w:ind w:firstLine="0"/>
      </w:pPr>
      <w:r>
        <w:t>*How valuable is this process of working things out together vs. doing this work individually?</w:t>
      </w:r>
    </w:p>
    <w:p w:rsidR="00AA5006" w:rsidRDefault="00AA5006" w:rsidP="00C10D65">
      <w:pPr>
        <w:spacing w:line="240" w:lineRule="auto"/>
        <w:ind w:firstLine="0"/>
      </w:pPr>
    </w:p>
    <w:p w:rsidR="00AA5006" w:rsidRDefault="00AA5006" w:rsidP="00C10D65">
      <w:pPr>
        <w:spacing w:line="240" w:lineRule="auto"/>
        <w:ind w:firstLine="0"/>
      </w:pPr>
      <w:proofErr w:type="gramStart"/>
      <w:r>
        <w:t>vocalists</w:t>
      </w:r>
      <w:proofErr w:type="gramEnd"/>
      <w:r>
        <w:t xml:space="preserve"> are basically waiting for instrumentalists</w:t>
      </w:r>
    </w:p>
    <w:p w:rsidR="00AA5006" w:rsidRDefault="00AA5006" w:rsidP="00C10D65">
      <w:pPr>
        <w:spacing w:line="240" w:lineRule="auto"/>
        <w:ind w:firstLine="0"/>
      </w:pPr>
    </w:p>
    <w:p w:rsidR="00AA5006" w:rsidRDefault="00AA5006" w:rsidP="00C10D65">
      <w:pPr>
        <w:spacing w:line="240" w:lineRule="auto"/>
        <w:ind w:firstLine="0"/>
      </w:pPr>
      <w:proofErr w:type="gramStart"/>
      <w:r>
        <w:t>bass</w:t>
      </w:r>
      <w:proofErr w:type="gramEnd"/>
      <w:r>
        <w:t xml:space="preserve"> player having trouble hearing his part.  Teacher says he thinks it is a ½ step between the 1</w:t>
      </w:r>
      <w:r w:rsidRPr="007C6C0B">
        <w:rPr>
          <w:vertAlign w:val="superscript"/>
        </w:rPr>
        <w:t>st</w:t>
      </w:r>
      <w:r>
        <w:t xml:space="preserve"> &amp; 2</w:t>
      </w:r>
      <w:r w:rsidRPr="007C6C0B">
        <w:rPr>
          <w:vertAlign w:val="superscript"/>
        </w:rPr>
        <w:t>nd</w:t>
      </w:r>
      <w:r>
        <w:t xml:space="preserve"> notes.  Bass player doesn’t think so.  Teacher says something about chords &amp; bass says he doesn’t know about those.</w:t>
      </w:r>
    </w:p>
    <w:p w:rsidR="00AA5006" w:rsidRDefault="00AA5006" w:rsidP="00C10D65">
      <w:pPr>
        <w:spacing w:line="240" w:lineRule="auto"/>
        <w:ind w:firstLine="0"/>
      </w:pPr>
    </w:p>
    <w:p w:rsidR="00AA5006" w:rsidRDefault="00AA5006" w:rsidP="00C10D65">
      <w:pPr>
        <w:spacing w:line="240" w:lineRule="auto"/>
        <w:ind w:firstLine="0"/>
      </w:pPr>
      <w:r>
        <w:t>*is the teacher not sure or is he trying to let the student work through it?</w:t>
      </w:r>
    </w:p>
    <w:p w:rsidR="00AA5006" w:rsidRDefault="00AA5006" w:rsidP="00C10D65">
      <w:pPr>
        <w:spacing w:line="240" w:lineRule="auto"/>
        <w:ind w:firstLine="0"/>
      </w:pPr>
    </w:p>
    <w:p w:rsidR="00AA5006" w:rsidRDefault="00AA5006" w:rsidP="00C10D65">
      <w:pPr>
        <w:spacing w:line="240" w:lineRule="auto"/>
        <w:ind w:firstLine="0"/>
      </w:pPr>
      <w:r>
        <w:t>Teacher says take 5 &amp; he will go get Administrator</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leaves &amp; female vocalists say Stan should work on his verse</w:t>
      </w:r>
    </w:p>
    <w:p w:rsidR="00AA5006" w:rsidRDefault="00AA5006" w:rsidP="00C10D65">
      <w:pPr>
        <w:spacing w:line="240" w:lineRule="auto"/>
        <w:ind w:firstLine="0"/>
      </w:pPr>
    </w:p>
    <w:p w:rsidR="00AA5006" w:rsidRDefault="00AA5006" w:rsidP="00C10D65">
      <w:pPr>
        <w:spacing w:line="240" w:lineRule="auto"/>
        <w:ind w:firstLine="0"/>
      </w:pPr>
      <w:r>
        <w:t>*Students seem to work just as much &amp; in the same way even when the teacher is out</w:t>
      </w:r>
    </w:p>
    <w:p w:rsidR="00AA5006" w:rsidRDefault="00AA5006" w:rsidP="00C10D65">
      <w:pPr>
        <w:spacing w:line="240" w:lineRule="auto"/>
        <w:ind w:firstLine="0"/>
      </w:pPr>
    </w:p>
    <w:p w:rsidR="00AA5006" w:rsidRDefault="00AA5006" w:rsidP="00C10D65">
      <w:pPr>
        <w:spacing w:line="240" w:lineRule="auto"/>
        <w:ind w:firstLine="0"/>
      </w:pPr>
      <w:r>
        <w:t>Female vocalists tell him to slow it down &amp; dissect every part</w:t>
      </w:r>
    </w:p>
    <w:p w:rsidR="00AA5006" w:rsidRDefault="00AA5006" w:rsidP="00C10D65">
      <w:pPr>
        <w:spacing w:line="240" w:lineRule="auto"/>
        <w:ind w:firstLine="0"/>
      </w:pPr>
    </w:p>
    <w:p w:rsidR="00AA5006" w:rsidRDefault="00AA5006" w:rsidP="00C10D65">
      <w:pPr>
        <w:spacing w:line="240" w:lineRule="auto"/>
        <w:ind w:firstLine="0"/>
      </w:pPr>
      <w:r>
        <w:t>Stan starts singing it then says he wants to hear it again</w:t>
      </w:r>
    </w:p>
    <w:p w:rsidR="00AA5006" w:rsidRDefault="00AA5006" w:rsidP="00C10D65">
      <w:pPr>
        <w:spacing w:line="240" w:lineRule="auto"/>
        <w:ind w:firstLine="0"/>
      </w:pPr>
    </w:p>
    <w:p w:rsidR="00AA5006" w:rsidRDefault="00AA5006" w:rsidP="00C10D65">
      <w:pPr>
        <w:spacing w:line="240" w:lineRule="auto"/>
        <w:ind w:firstLine="0"/>
      </w:pPr>
      <w:r>
        <w:t>They continue to work with him</w:t>
      </w:r>
    </w:p>
    <w:p w:rsidR="00AA5006" w:rsidRDefault="00AA5006" w:rsidP="00C10D65">
      <w:pPr>
        <w:spacing w:line="240" w:lineRule="auto"/>
        <w:ind w:firstLine="0"/>
      </w:pPr>
    </w:p>
    <w:p w:rsidR="00AA5006" w:rsidRDefault="00AA5006" w:rsidP="00C10D65">
      <w:pPr>
        <w:spacing w:line="240" w:lineRule="auto"/>
        <w:ind w:firstLine="0"/>
      </w:pPr>
      <w:r>
        <w:t>*there seems to be very little pride or any feelings getting hurt</w:t>
      </w:r>
    </w:p>
    <w:p w:rsidR="00AA5006" w:rsidRDefault="00AA5006" w:rsidP="00C10D65">
      <w:pPr>
        <w:spacing w:line="240" w:lineRule="auto"/>
        <w:ind w:firstLine="0"/>
      </w:pPr>
    </w:p>
    <w:p w:rsidR="00AA5006" w:rsidRDefault="00AA5006" w:rsidP="00C10D65">
      <w:pPr>
        <w:spacing w:line="240" w:lineRule="auto"/>
        <w:ind w:firstLine="0"/>
      </w:pPr>
      <w:r>
        <w:t>Teacher comes back &amp; has them listen to bridge – asks if they want to play it from the top or at the bridge</w:t>
      </w:r>
    </w:p>
    <w:p w:rsidR="00AA5006" w:rsidRDefault="00AA5006" w:rsidP="00C10D65">
      <w:pPr>
        <w:spacing w:line="240" w:lineRule="auto"/>
        <w:ind w:firstLine="0"/>
      </w:pPr>
    </w:p>
    <w:p w:rsidR="00AA5006" w:rsidRDefault="00AA5006" w:rsidP="00C10D65">
      <w:pPr>
        <w:spacing w:line="240" w:lineRule="auto"/>
        <w:ind w:firstLine="0"/>
      </w:pPr>
      <w:proofErr w:type="gramStart"/>
      <w:r>
        <w:t>start</w:t>
      </w:r>
      <w:proofErr w:type="gramEnd"/>
      <w:r>
        <w:t xml:space="preserve"> from top – play all the way through</w:t>
      </w:r>
    </w:p>
    <w:p w:rsidR="00AA5006" w:rsidRDefault="00AA5006" w:rsidP="00C10D65">
      <w:pPr>
        <w:spacing w:line="240" w:lineRule="auto"/>
        <w:ind w:firstLine="0"/>
      </w:pPr>
    </w:p>
    <w:p w:rsidR="00AA5006" w:rsidRDefault="00AA5006" w:rsidP="00C10D65">
      <w:pPr>
        <w:spacing w:line="240" w:lineRule="auto"/>
        <w:ind w:firstLine="0"/>
      </w:pPr>
      <w:proofErr w:type="gramStart"/>
      <w:r>
        <w:t>bridge</w:t>
      </w:r>
      <w:proofErr w:type="gramEnd"/>
      <w:r>
        <w:t xml:space="preserve"> section is still not quite right</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wants to hear end</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says – let’s go through the whole thing again – we will figure out the ending later</w:t>
      </w:r>
    </w:p>
    <w:p w:rsidR="00AA5006" w:rsidRDefault="00AA5006" w:rsidP="00C10D65">
      <w:pPr>
        <w:spacing w:line="240" w:lineRule="auto"/>
        <w:ind w:firstLine="0"/>
      </w:pPr>
    </w:p>
    <w:p w:rsidR="00AA5006" w:rsidRDefault="00AA5006" w:rsidP="00C10D65">
      <w:pPr>
        <w:spacing w:line="240" w:lineRule="auto"/>
        <w:ind w:firstLine="0"/>
      </w:pPr>
      <w:proofErr w:type="gramStart"/>
      <w:r>
        <w:t>they</w:t>
      </w:r>
      <w:proofErr w:type="gramEnd"/>
      <w:r>
        <w:t xml:space="preserve"> play through it twice</w:t>
      </w:r>
    </w:p>
    <w:p w:rsidR="00AA5006" w:rsidRDefault="00AA5006" w:rsidP="00C10D65">
      <w:pPr>
        <w:spacing w:line="240" w:lineRule="auto"/>
        <w:ind w:firstLine="0"/>
      </w:pPr>
    </w:p>
    <w:p w:rsidR="00AA5006" w:rsidRDefault="00AA5006" w:rsidP="00C10D65">
      <w:pPr>
        <w:spacing w:line="240" w:lineRule="auto"/>
        <w:ind w:firstLine="0"/>
      </w:pPr>
      <w:proofErr w:type="gramStart"/>
      <w:r>
        <w:t>seem</w:t>
      </w:r>
      <w:proofErr w:type="gramEnd"/>
      <w:r>
        <w:t xml:space="preserve"> to be getting tired.  Maybe feeling a little defeated because it still needs work.</w:t>
      </w:r>
    </w:p>
    <w:p w:rsidR="00AA5006" w:rsidRDefault="00AA5006" w:rsidP="00C10D65">
      <w:pPr>
        <w:spacing w:line="240" w:lineRule="auto"/>
        <w:ind w:firstLine="0"/>
      </w:pPr>
    </w:p>
    <w:p w:rsidR="00AA5006" w:rsidRDefault="00AA5006" w:rsidP="00C10D65">
      <w:pPr>
        <w:spacing w:line="240" w:lineRule="auto"/>
        <w:ind w:firstLine="0"/>
      </w:pPr>
      <w:r>
        <w:t>*Do they expect to learn things in one setting?  How do they handle more difficult music?</w:t>
      </w:r>
    </w:p>
    <w:p w:rsidR="00AA5006" w:rsidRDefault="00AA5006" w:rsidP="00C10D65">
      <w:pPr>
        <w:spacing w:line="240" w:lineRule="auto"/>
        <w:ind w:firstLine="0"/>
      </w:pPr>
    </w:p>
    <w:p w:rsidR="00AA5006" w:rsidRDefault="00AA5006" w:rsidP="00C10D65">
      <w:pPr>
        <w:spacing w:line="240" w:lineRule="auto"/>
        <w:ind w:firstLine="0"/>
      </w:pPr>
      <w:r>
        <w:t xml:space="preserve">*What are they trying to improve </w:t>
      </w:r>
      <w:proofErr w:type="gramStart"/>
      <w:r>
        <w:t>now.</w:t>
      </w:r>
      <w:proofErr w:type="gramEnd"/>
      <w:r>
        <w:t xml:space="preserve">  How are they accomplishing it?</w:t>
      </w:r>
    </w:p>
    <w:p w:rsidR="00AA5006" w:rsidRDefault="00AA5006" w:rsidP="00C10D65">
      <w:pPr>
        <w:spacing w:line="240" w:lineRule="auto"/>
        <w:ind w:firstLine="0"/>
      </w:pPr>
    </w:p>
    <w:p w:rsidR="00AA5006" w:rsidRDefault="00AA5006" w:rsidP="00C10D65">
      <w:pPr>
        <w:spacing w:line="240" w:lineRule="auto"/>
        <w:ind w:firstLine="0"/>
      </w:pPr>
      <w:r>
        <w:t>Still don’t have the bridge</w:t>
      </w:r>
    </w:p>
    <w:p w:rsidR="00AA5006" w:rsidRDefault="00AA5006" w:rsidP="00C10D65">
      <w:pPr>
        <w:spacing w:line="240" w:lineRule="auto"/>
        <w:ind w:firstLine="0"/>
      </w:pPr>
    </w:p>
    <w:p w:rsidR="00AA5006" w:rsidRDefault="00AA5006" w:rsidP="00C10D65">
      <w:pPr>
        <w:spacing w:line="240" w:lineRule="auto"/>
        <w:ind w:firstLine="0"/>
      </w:pPr>
      <w:proofErr w:type="gramStart"/>
      <w:r>
        <w:t>as</w:t>
      </w:r>
      <w:proofErr w:type="gramEnd"/>
      <w:r>
        <w:t xml:space="preserve"> they are getting ready to call it quits someone comes to the door &amp; asks if they ca</w:t>
      </w:r>
      <w:r w:rsidR="00D90DB3">
        <w:t>n film for a promo video for (the oversight university)</w:t>
      </w:r>
    </w:p>
    <w:p w:rsidR="00AA5006" w:rsidRDefault="00AA5006" w:rsidP="00C10D65">
      <w:pPr>
        <w:spacing w:line="240" w:lineRule="auto"/>
        <w:ind w:firstLine="0"/>
      </w:pPr>
    </w:p>
    <w:p w:rsidR="00AA5006" w:rsidRDefault="00AA5006" w:rsidP="00C10D65">
      <w:pPr>
        <w:spacing w:line="240" w:lineRule="auto"/>
        <w:ind w:firstLine="0"/>
      </w:pPr>
      <w:proofErr w:type="gramStart"/>
      <w:r>
        <w:t>students</w:t>
      </w:r>
      <w:proofErr w:type="gramEnd"/>
      <w:r>
        <w:t xml:space="preserve"> are a little concerned about the quality.  Stan says not to record his solo</w:t>
      </w:r>
    </w:p>
    <w:p w:rsidR="00AA5006" w:rsidRDefault="00AA5006" w:rsidP="00C10D65">
      <w:pPr>
        <w:spacing w:line="240" w:lineRule="auto"/>
        <w:ind w:firstLine="0"/>
      </w:pPr>
    </w:p>
    <w:p w:rsidR="00AA5006" w:rsidRDefault="00AA5006" w:rsidP="00C10D65">
      <w:pPr>
        <w:spacing w:line="240" w:lineRule="auto"/>
        <w:ind w:firstLine="0"/>
      </w:pPr>
      <w:proofErr w:type="gramStart"/>
      <w:r>
        <w:t>they</w:t>
      </w:r>
      <w:proofErr w:type="gramEnd"/>
      <w:r>
        <w:t xml:space="preserve"> play while being recorded</w:t>
      </w:r>
    </w:p>
    <w:p w:rsidR="00AA5006" w:rsidRDefault="00AA5006" w:rsidP="00C10D65">
      <w:pPr>
        <w:spacing w:line="240" w:lineRule="auto"/>
        <w:ind w:firstLine="0"/>
      </w:pPr>
    </w:p>
    <w:p w:rsidR="00AA5006" w:rsidRDefault="00AA5006" w:rsidP="00C10D65">
      <w:pPr>
        <w:spacing w:line="240" w:lineRule="auto"/>
        <w:ind w:firstLine="0"/>
      </w:pPr>
      <w:proofErr w:type="gramStart"/>
      <w:r>
        <w:t>female</w:t>
      </w:r>
      <w:proofErr w:type="gramEnd"/>
      <w:r>
        <w:t xml:space="preserve"> vocalist asks what to work on for Tuesday; work on “Sin?”</w:t>
      </w:r>
    </w:p>
    <w:p w:rsidR="00AA5006" w:rsidRDefault="00AA5006" w:rsidP="00C10D65">
      <w:pPr>
        <w:spacing w:line="240" w:lineRule="auto"/>
        <w:ind w:firstLine="0"/>
      </w:pPr>
    </w:p>
    <w:p w:rsidR="00AA5006" w:rsidRDefault="00AA5006" w:rsidP="00C10D65">
      <w:pPr>
        <w:spacing w:line="240" w:lineRule="auto"/>
        <w:ind w:firstLine="0"/>
      </w:pPr>
      <w:r>
        <w:t>Electric player says to have this (</w:t>
      </w:r>
      <w:proofErr w:type="spellStart"/>
      <w:r>
        <w:t>Tedeschi</w:t>
      </w:r>
      <w:proofErr w:type="spellEnd"/>
      <w:r>
        <w:t xml:space="preserve"> Trucks) finished by Tuesday also</w:t>
      </w:r>
    </w:p>
    <w:p w:rsidR="00AA5006" w:rsidRDefault="00AA5006" w:rsidP="00C10D65">
      <w:pPr>
        <w:pStyle w:val="Heading1"/>
        <w:spacing w:line="240" w:lineRule="auto"/>
        <w:ind w:firstLine="0"/>
        <w:sectPr w:rsidR="00AA5006" w:rsidSect="00C10D65">
          <w:pgSz w:w="12240" w:h="15840"/>
          <w:pgMar w:top="1440" w:right="1440" w:bottom="1440" w:left="3168" w:header="720" w:footer="720" w:gutter="0"/>
          <w:lnNumType w:countBy="1" w:restart="newSection"/>
          <w:cols w:space="720"/>
          <w:docGrid w:linePitch="360"/>
        </w:sectPr>
      </w:pPr>
    </w:p>
    <w:p w:rsidR="00AA5006" w:rsidRDefault="00867692" w:rsidP="00A56FF7">
      <w:pPr>
        <w:pStyle w:val="Heading2"/>
        <w:jc w:val="center"/>
      </w:pPr>
      <w:bookmarkStart w:id="213" w:name="_Toc447977517"/>
      <w:r>
        <w:lastRenderedPageBreak/>
        <w:t xml:space="preserve">Classroom Observation </w:t>
      </w:r>
      <w:r w:rsidR="00AA5006">
        <w:t>3</w:t>
      </w:r>
      <w:bookmarkEnd w:id="213"/>
    </w:p>
    <w:p w:rsidR="00AA5006" w:rsidRDefault="00AA5006" w:rsidP="00C10D65">
      <w:pPr>
        <w:spacing w:line="240" w:lineRule="auto"/>
        <w:ind w:firstLine="0"/>
      </w:pPr>
    </w:p>
    <w:p w:rsidR="00AA5006" w:rsidRDefault="00420E26" w:rsidP="00C10D65">
      <w:pPr>
        <w:spacing w:line="240" w:lineRule="auto"/>
        <w:ind w:firstLine="0"/>
      </w:pPr>
      <w:r>
        <w:t xml:space="preserve">DATE: Tuesday, November </w:t>
      </w:r>
      <w:r w:rsidR="00AA5006">
        <w:t>12, 2013</w:t>
      </w:r>
    </w:p>
    <w:p w:rsidR="00AA5006" w:rsidRDefault="00AA5006" w:rsidP="00C10D65">
      <w:pPr>
        <w:spacing w:line="240" w:lineRule="auto"/>
        <w:ind w:firstLine="0"/>
      </w:pPr>
    </w:p>
    <w:p w:rsidR="00AA5006" w:rsidRDefault="00AA5006" w:rsidP="00C10D65">
      <w:pPr>
        <w:spacing w:line="240" w:lineRule="auto"/>
        <w:ind w:firstLine="0"/>
      </w:pPr>
      <w:r>
        <w:t>TIME: 10:00 AM</w:t>
      </w:r>
    </w:p>
    <w:p w:rsidR="00AA5006" w:rsidRDefault="00AA5006" w:rsidP="00C10D65">
      <w:pPr>
        <w:spacing w:line="240" w:lineRule="auto"/>
        <w:ind w:firstLine="0"/>
      </w:pPr>
      <w:r>
        <w:t xml:space="preserve"> </w:t>
      </w:r>
    </w:p>
    <w:p w:rsidR="00AA5006" w:rsidRDefault="00AA5006" w:rsidP="00C10D65">
      <w:pPr>
        <w:spacing w:line="240" w:lineRule="auto"/>
        <w:ind w:firstLine="0"/>
      </w:pPr>
      <w:r>
        <w:t xml:space="preserve">PLACE: </w:t>
      </w:r>
      <w:r w:rsidR="00D90DB3">
        <w:t xml:space="preserve"> School in current study</w:t>
      </w:r>
    </w:p>
    <w:p w:rsidR="00AA5006" w:rsidRDefault="00AA5006" w:rsidP="00C10D65">
      <w:pPr>
        <w:spacing w:line="240" w:lineRule="auto"/>
        <w:ind w:firstLine="0"/>
      </w:pPr>
    </w:p>
    <w:p w:rsidR="00AA5006" w:rsidRDefault="00AA5006" w:rsidP="00C10D65">
      <w:pPr>
        <w:spacing w:line="240" w:lineRule="auto"/>
        <w:ind w:firstLine="0"/>
      </w:pPr>
      <w:r>
        <w:t>CLASS BEING OBSERVED: Repertoire Development/Live Performance Workshop</w:t>
      </w:r>
    </w:p>
    <w:p w:rsidR="00AA5006" w:rsidRDefault="00AA5006" w:rsidP="00C10D65">
      <w:pPr>
        <w:spacing w:line="240" w:lineRule="auto"/>
        <w:ind w:firstLine="0"/>
      </w:pPr>
    </w:p>
    <w:p w:rsidR="00AA5006" w:rsidRDefault="00AA5006" w:rsidP="00C10D65">
      <w:pPr>
        <w:spacing w:line="240" w:lineRule="auto"/>
        <w:ind w:firstLine="0"/>
      </w:pPr>
      <w:r>
        <w:t>PARTICIPANTS: Student/Teacher pair along with their band mates</w:t>
      </w:r>
    </w:p>
    <w:p w:rsidR="00AA5006" w:rsidRDefault="00AA5006" w:rsidP="00C10D65">
      <w:pPr>
        <w:spacing w:line="240" w:lineRule="auto"/>
        <w:ind w:firstLine="0"/>
      </w:pPr>
    </w:p>
    <w:p w:rsidR="00AA5006" w:rsidRDefault="00AA5006" w:rsidP="00C10D65">
      <w:pPr>
        <w:spacing w:line="240" w:lineRule="auto"/>
        <w:ind w:firstLine="0"/>
      </w:pPr>
      <w:r>
        <w:t>Any special elements affecting interactions (e.g. weather): first cold day of the year</w:t>
      </w:r>
    </w:p>
    <w:p w:rsidR="00AA5006" w:rsidRDefault="00AA5006" w:rsidP="00C10D65">
      <w:pPr>
        <w:spacing w:line="240" w:lineRule="auto"/>
        <w:ind w:firstLine="0"/>
      </w:pPr>
    </w:p>
    <w:p w:rsidR="00AA5006" w:rsidRDefault="00AA5006" w:rsidP="00C10D65">
      <w:pPr>
        <w:spacing w:line="240" w:lineRule="auto"/>
        <w:ind w:firstLine="0"/>
      </w:pPr>
      <w:r>
        <w:t>(Start of Observation)</w:t>
      </w:r>
    </w:p>
    <w:p w:rsidR="00AA5006" w:rsidRDefault="00AA5006" w:rsidP="00C10D65">
      <w:pPr>
        <w:spacing w:line="240" w:lineRule="auto"/>
        <w:ind w:firstLine="0"/>
      </w:pPr>
    </w:p>
    <w:p w:rsidR="00AA5006" w:rsidRDefault="00AA5006" w:rsidP="00C10D65">
      <w:pPr>
        <w:spacing w:line="240" w:lineRule="auto"/>
        <w:ind w:firstLine="0"/>
      </w:pPr>
      <w:proofErr w:type="gramStart"/>
      <w:r>
        <w:t>students</w:t>
      </w:r>
      <w:proofErr w:type="gramEnd"/>
      <w:r>
        <w:t xml:space="preserve"> wander in &amp; get set up; talk about gear with administrator who is in the room</w:t>
      </w:r>
    </w:p>
    <w:p w:rsidR="00AA5006" w:rsidRDefault="00AA5006" w:rsidP="00C10D65">
      <w:pPr>
        <w:spacing w:line="240" w:lineRule="auto"/>
        <w:ind w:firstLine="0"/>
      </w:pPr>
    </w:p>
    <w:p w:rsidR="00AA5006" w:rsidRDefault="00AA5006" w:rsidP="00C10D65">
      <w:pPr>
        <w:spacing w:line="240" w:lineRule="auto"/>
        <w:ind w:firstLine="0"/>
      </w:pPr>
      <w:r>
        <w:t>*very much act as equals – very little intimidation</w:t>
      </w:r>
    </w:p>
    <w:p w:rsidR="00AA5006" w:rsidRDefault="00AA5006" w:rsidP="00C10D65">
      <w:pPr>
        <w:spacing w:line="240" w:lineRule="auto"/>
        <w:ind w:firstLine="0"/>
      </w:pPr>
    </w:p>
    <w:p w:rsidR="00AA5006" w:rsidRDefault="00AA5006" w:rsidP="00C10D65">
      <w:pPr>
        <w:spacing w:line="240" w:lineRule="auto"/>
        <w:ind w:firstLine="0"/>
      </w:pPr>
      <w:proofErr w:type="gramStart"/>
      <w:r>
        <w:t>almost</w:t>
      </w:r>
      <w:proofErr w:type="gramEnd"/>
      <w:r>
        <w:t xml:space="preserve"> 10 after &amp; one female vocalist not there yet</w:t>
      </w:r>
    </w:p>
    <w:p w:rsidR="00AA5006" w:rsidRDefault="00AA5006" w:rsidP="00C10D65">
      <w:pPr>
        <w:spacing w:line="240" w:lineRule="auto"/>
        <w:ind w:firstLine="0"/>
      </w:pPr>
    </w:p>
    <w:p w:rsidR="00AA5006" w:rsidRDefault="00AA5006" w:rsidP="00C10D65">
      <w:pPr>
        <w:spacing w:line="240" w:lineRule="auto"/>
        <w:ind w:firstLine="0"/>
      </w:pPr>
      <w:r>
        <w:t>*is there an attendance policy?  Is peer pressure great?</w:t>
      </w:r>
    </w:p>
    <w:p w:rsidR="00AA5006" w:rsidRDefault="00AA5006" w:rsidP="00C10D65">
      <w:pPr>
        <w:spacing w:line="240" w:lineRule="auto"/>
        <w:ind w:firstLine="0"/>
      </w:pPr>
    </w:p>
    <w:p w:rsidR="00AA5006" w:rsidRDefault="00AA5006" w:rsidP="00C10D65">
      <w:pPr>
        <w:spacing w:line="240" w:lineRule="auto"/>
        <w:ind w:firstLine="0"/>
      </w:pPr>
      <w:r>
        <w:t>Teacher says to play “I Feel a Sin” while waiting for her</w:t>
      </w:r>
    </w:p>
    <w:p w:rsidR="00AA5006" w:rsidRDefault="00AA5006" w:rsidP="00C10D65">
      <w:pPr>
        <w:spacing w:line="240" w:lineRule="auto"/>
        <w:ind w:firstLine="0"/>
      </w:pPr>
    </w:p>
    <w:p w:rsidR="00AA5006" w:rsidRDefault="00AA5006" w:rsidP="00C10D65">
      <w:pPr>
        <w:spacing w:line="240" w:lineRule="auto"/>
        <w:ind w:firstLine="0"/>
      </w:pPr>
      <w:proofErr w:type="gramStart"/>
      <w:r>
        <w:t>students</w:t>
      </w:r>
      <w:proofErr w:type="gramEnd"/>
      <w:r>
        <w:t xml:space="preserve"> seem to know the song</w:t>
      </w:r>
    </w:p>
    <w:p w:rsidR="00AA5006" w:rsidRDefault="00AA5006" w:rsidP="00C10D65">
      <w:pPr>
        <w:spacing w:line="240" w:lineRule="auto"/>
        <w:ind w:firstLine="0"/>
      </w:pPr>
    </w:p>
    <w:p w:rsidR="00AA5006" w:rsidRDefault="00AA5006" w:rsidP="00C10D65">
      <w:pPr>
        <w:spacing w:line="240" w:lineRule="auto"/>
        <w:ind w:firstLine="0"/>
      </w:pPr>
      <w:r>
        <w:t>*how much out of class work?  OR is it just easy because of their ears</w:t>
      </w:r>
    </w:p>
    <w:p w:rsidR="00AA5006" w:rsidRDefault="00AA5006" w:rsidP="00C10D65">
      <w:pPr>
        <w:spacing w:line="240" w:lineRule="auto"/>
        <w:ind w:firstLine="0"/>
      </w:pPr>
    </w:p>
    <w:p w:rsidR="00AA5006" w:rsidRDefault="00AA5006" w:rsidP="00C10D65">
      <w:pPr>
        <w:spacing w:line="240" w:lineRule="auto"/>
        <w:ind w:firstLine="0"/>
      </w:pPr>
      <w:r>
        <w:t>Vocalist arrives but students still just playing around – teacher appears to be doing something on his computer</w:t>
      </w:r>
    </w:p>
    <w:p w:rsidR="00AA5006" w:rsidRDefault="00AA5006" w:rsidP="00C10D65">
      <w:pPr>
        <w:spacing w:line="240" w:lineRule="auto"/>
        <w:ind w:firstLine="0"/>
      </w:pPr>
    </w:p>
    <w:p w:rsidR="00AA5006" w:rsidRDefault="00AA5006" w:rsidP="00C10D65">
      <w:pPr>
        <w:spacing w:line="240" w:lineRule="auto"/>
        <w:ind w:firstLine="0"/>
      </w:pPr>
      <w:r>
        <w:t>*is he not yet prepared for class?</w:t>
      </w:r>
    </w:p>
    <w:p w:rsidR="00AA5006" w:rsidRDefault="00AA5006" w:rsidP="00C10D65">
      <w:pPr>
        <w:spacing w:line="240" w:lineRule="auto"/>
        <w:ind w:firstLine="0"/>
      </w:pPr>
    </w:p>
    <w:p w:rsidR="00AA5006" w:rsidRDefault="00AA5006" w:rsidP="00C10D65">
      <w:pPr>
        <w:spacing w:line="240" w:lineRule="auto"/>
        <w:ind w:firstLine="0"/>
      </w:pPr>
      <w:proofErr w:type="gramStart"/>
      <w:r>
        <w:t>students</w:t>
      </w:r>
      <w:proofErr w:type="gramEnd"/>
      <w:r>
        <w:t xml:space="preserve"> play along softly with recording</w:t>
      </w:r>
    </w:p>
    <w:p w:rsidR="00AA5006" w:rsidRDefault="00AA5006" w:rsidP="00C10D65">
      <w:pPr>
        <w:spacing w:line="240" w:lineRule="auto"/>
        <w:ind w:firstLine="0"/>
      </w:pPr>
    </w:p>
    <w:p w:rsidR="00AA5006" w:rsidRDefault="00AA5006" w:rsidP="00C10D65">
      <w:pPr>
        <w:spacing w:line="240" w:lineRule="auto"/>
        <w:ind w:firstLine="0"/>
      </w:pPr>
      <w:proofErr w:type="gramStart"/>
      <w:r>
        <w:t>vocalist</w:t>
      </w:r>
      <w:proofErr w:type="gramEnd"/>
      <w:r>
        <w:t xml:space="preserve"> pulls words up on screen</w:t>
      </w:r>
    </w:p>
    <w:p w:rsidR="00AA5006" w:rsidRDefault="00AA5006" w:rsidP="00C10D65">
      <w:pPr>
        <w:spacing w:line="240" w:lineRule="auto"/>
        <w:ind w:firstLine="0"/>
      </w:pPr>
    </w:p>
    <w:p w:rsidR="00AA5006" w:rsidRDefault="00AA5006" w:rsidP="00C10D65">
      <w:pPr>
        <w:spacing w:line="240" w:lineRule="auto"/>
        <w:ind w:firstLine="0"/>
      </w:pPr>
      <w:r>
        <w:t>*when do they memorize the words</w:t>
      </w:r>
    </w:p>
    <w:p w:rsidR="00AA5006" w:rsidRDefault="00AA5006" w:rsidP="00C10D65">
      <w:pPr>
        <w:spacing w:line="240" w:lineRule="auto"/>
        <w:ind w:firstLine="0"/>
      </w:pPr>
    </w:p>
    <w:p w:rsidR="00AA5006" w:rsidRDefault="00AA5006" w:rsidP="00C10D65">
      <w:pPr>
        <w:spacing w:line="240" w:lineRule="auto"/>
        <w:ind w:firstLine="0"/>
      </w:pPr>
      <w:r>
        <w:t>Teacher goes to computer &amp; plays it again</w:t>
      </w:r>
    </w:p>
    <w:p w:rsidR="00AA5006" w:rsidRDefault="00AA5006" w:rsidP="00C10D65">
      <w:pPr>
        <w:spacing w:line="240" w:lineRule="auto"/>
        <w:ind w:firstLine="0"/>
      </w:pPr>
    </w:p>
    <w:p w:rsidR="00AA5006" w:rsidRDefault="00AA5006" w:rsidP="00C10D65">
      <w:pPr>
        <w:spacing w:line="240" w:lineRule="auto"/>
        <w:ind w:firstLine="0"/>
      </w:pPr>
      <w:r>
        <w:t xml:space="preserve">*song is simple – he was working on something else during the other </w:t>
      </w:r>
      <w:proofErr w:type="spellStart"/>
      <w:r>
        <w:t>playings</w:t>
      </w:r>
      <w:proofErr w:type="spellEnd"/>
    </w:p>
    <w:p w:rsidR="00AA5006" w:rsidRDefault="00AA5006" w:rsidP="00C10D65">
      <w:pPr>
        <w:spacing w:line="240" w:lineRule="auto"/>
        <w:ind w:firstLine="0"/>
      </w:pPr>
    </w:p>
    <w:p w:rsidR="00AA5006" w:rsidRDefault="00AA5006" w:rsidP="00C10D65">
      <w:pPr>
        <w:spacing w:line="240" w:lineRule="auto"/>
        <w:ind w:firstLine="0"/>
      </w:pPr>
      <w:r>
        <w:t>*what oversight/standards does he have?</w:t>
      </w:r>
    </w:p>
    <w:p w:rsidR="00AA5006" w:rsidRDefault="00AA5006" w:rsidP="00C10D65">
      <w:pPr>
        <w:spacing w:line="240" w:lineRule="auto"/>
        <w:ind w:firstLine="0"/>
      </w:pPr>
    </w:p>
    <w:p w:rsidR="00AA5006" w:rsidRDefault="00AA5006" w:rsidP="00C10D65">
      <w:pPr>
        <w:spacing w:line="240" w:lineRule="auto"/>
        <w:ind w:firstLine="0"/>
      </w:pPr>
      <w:r>
        <w:t>*time seems plentiful</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ready to start – Stan is having trouble with his pedalboard</w:t>
      </w:r>
    </w:p>
    <w:p w:rsidR="00AA5006" w:rsidRDefault="00AA5006" w:rsidP="00C10D65">
      <w:pPr>
        <w:spacing w:line="240" w:lineRule="auto"/>
        <w:ind w:firstLine="0"/>
      </w:pPr>
    </w:p>
    <w:p w:rsidR="00AA5006" w:rsidRDefault="00AA5006" w:rsidP="00C10D65">
      <w:pPr>
        <w:spacing w:line="240" w:lineRule="auto"/>
        <w:ind w:firstLine="0"/>
      </w:pPr>
      <w:proofErr w:type="gramStart"/>
      <w:r>
        <w:t>run</w:t>
      </w:r>
      <w:proofErr w:type="gramEnd"/>
      <w:r>
        <w:t xml:space="preserve"> through – </w:t>
      </w:r>
      <w:proofErr w:type="spellStart"/>
      <w:r>
        <w:t>vox</w:t>
      </w:r>
      <w:proofErr w:type="spellEnd"/>
      <w:r>
        <w:t xml:space="preserve"> harmony is flat</w:t>
      </w:r>
    </w:p>
    <w:p w:rsidR="00AA5006" w:rsidRDefault="00AA5006" w:rsidP="00C10D65">
      <w:pPr>
        <w:spacing w:line="240" w:lineRule="auto"/>
        <w:ind w:firstLine="0"/>
      </w:pPr>
    </w:p>
    <w:p w:rsidR="00AA5006" w:rsidRDefault="00AA5006" w:rsidP="00C10D65">
      <w:pPr>
        <w:spacing w:line="240" w:lineRule="auto"/>
        <w:ind w:firstLine="0"/>
      </w:pPr>
      <w:r>
        <w:t>*will teacher address this or let them figure it out?</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asks to hear recording again; 2 students are one their phones during this playback</w:t>
      </w:r>
    </w:p>
    <w:p w:rsidR="00AA5006" w:rsidRDefault="00AA5006" w:rsidP="00C10D65">
      <w:pPr>
        <w:spacing w:line="240" w:lineRule="auto"/>
        <w:ind w:firstLine="0"/>
      </w:pPr>
    </w:p>
    <w:p w:rsidR="00AA5006" w:rsidRDefault="00AA5006" w:rsidP="00C10D65">
      <w:pPr>
        <w:spacing w:line="240" w:lineRule="auto"/>
        <w:ind w:firstLine="0"/>
      </w:pPr>
      <w:r>
        <w:t>*how much time does teacher spend outside of class on prep?  Is this important?</w:t>
      </w:r>
    </w:p>
    <w:p w:rsidR="00AA5006" w:rsidRDefault="00AA5006" w:rsidP="00C10D65">
      <w:pPr>
        <w:spacing w:line="240" w:lineRule="auto"/>
        <w:ind w:firstLine="0"/>
      </w:pPr>
    </w:p>
    <w:p w:rsidR="00AA5006" w:rsidRDefault="00AA5006" w:rsidP="00C10D65">
      <w:pPr>
        <w:spacing w:line="240" w:lineRule="auto"/>
        <w:ind w:firstLine="0"/>
      </w:pPr>
      <w:r>
        <w:t>Same vocalist sings both verses – in recording a different singer takes verse 2</w:t>
      </w:r>
    </w:p>
    <w:p w:rsidR="00AA5006" w:rsidRDefault="00AA5006" w:rsidP="00C10D65">
      <w:pPr>
        <w:spacing w:line="240" w:lineRule="auto"/>
        <w:ind w:firstLine="0"/>
      </w:pPr>
    </w:p>
    <w:p w:rsidR="00AA5006" w:rsidRDefault="00AA5006" w:rsidP="00C10D65">
      <w:pPr>
        <w:spacing w:line="240" w:lineRule="auto"/>
        <w:ind w:firstLine="0"/>
      </w:pPr>
      <w:r>
        <w:t>*did they not notice this or was this a conscious decision?</w:t>
      </w:r>
    </w:p>
    <w:p w:rsidR="00AA5006" w:rsidRDefault="00AA5006" w:rsidP="00C10D65">
      <w:pPr>
        <w:spacing w:line="240" w:lineRule="auto"/>
        <w:ind w:firstLine="0"/>
      </w:pPr>
    </w:p>
    <w:p w:rsidR="00AA5006" w:rsidRDefault="00AA5006" w:rsidP="00C10D65">
      <w:pPr>
        <w:spacing w:line="240" w:lineRule="auto"/>
        <w:ind w:firstLine="0"/>
      </w:pPr>
      <w:r>
        <w:t>Sounds like guitar player has a chord wrong</w:t>
      </w:r>
    </w:p>
    <w:p w:rsidR="00AA5006" w:rsidRDefault="00AA5006" w:rsidP="00C10D65">
      <w:pPr>
        <w:spacing w:line="240" w:lineRule="auto"/>
        <w:ind w:firstLine="0"/>
      </w:pPr>
    </w:p>
    <w:p w:rsidR="00AA5006" w:rsidRDefault="00AA5006" w:rsidP="00C10D65">
      <w:pPr>
        <w:spacing w:line="240" w:lineRule="auto"/>
        <w:ind w:firstLine="0"/>
      </w:pPr>
      <w:r>
        <w:t xml:space="preserve">Stan says that was better than </w:t>
      </w:r>
      <w:proofErr w:type="gramStart"/>
      <w:r>
        <w:t>1</w:t>
      </w:r>
      <w:r w:rsidRPr="003D15BB">
        <w:rPr>
          <w:vertAlign w:val="superscript"/>
        </w:rPr>
        <w:t>st</w:t>
      </w:r>
      <w:r>
        <w:t xml:space="preserve"> ;</w:t>
      </w:r>
      <w:proofErr w:type="gramEnd"/>
      <w:r>
        <w:t xml:space="preserve"> other electric player says they need to figure out the dynamics of it</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asks to hear it again</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types something on his computer</w:t>
      </w:r>
    </w:p>
    <w:p w:rsidR="00AA5006" w:rsidRDefault="00AA5006" w:rsidP="00C10D65">
      <w:pPr>
        <w:spacing w:line="240" w:lineRule="auto"/>
        <w:ind w:firstLine="0"/>
      </w:pPr>
    </w:p>
    <w:p w:rsidR="00AA5006" w:rsidRDefault="00AA5006" w:rsidP="00C10D65">
      <w:pPr>
        <w:spacing w:line="240" w:lineRule="auto"/>
        <w:ind w:firstLine="0"/>
      </w:pPr>
      <w:r>
        <w:t>Stan says he doesn’t like part of the solo</w:t>
      </w:r>
    </w:p>
    <w:p w:rsidR="00AA5006" w:rsidRDefault="00AA5006" w:rsidP="00C10D65">
      <w:pPr>
        <w:spacing w:line="240" w:lineRule="auto"/>
        <w:ind w:firstLine="0"/>
      </w:pPr>
    </w:p>
    <w:p w:rsidR="00AA5006" w:rsidRDefault="00AA5006" w:rsidP="00C10D65">
      <w:pPr>
        <w:spacing w:line="240" w:lineRule="auto"/>
        <w:ind w:firstLine="0"/>
      </w:pPr>
      <w:r>
        <w:t>*does he try to exactly replicate solos?  What will he do on this song?</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counts them off each time</w:t>
      </w:r>
    </w:p>
    <w:p w:rsidR="00AA5006" w:rsidRDefault="00AA5006" w:rsidP="00C10D65">
      <w:pPr>
        <w:spacing w:line="240" w:lineRule="auto"/>
        <w:ind w:firstLine="0"/>
      </w:pPr>
    </w:p>
    <w:p w:rsidR="00AA5006" w:rsidRDefault="00AA5006" w:rsidP="00C10D65">
      <w:pPr>
        <w:spacing w:line="240" w:lineRule="auto"/>
        <w:ind w:firstLine="0"/>
      </w:pPr>
      <w:r>
        <w:t>Stan’s solo – not imitation of the recording</w:t>
      </w:r>
    </w:p>
    <w:p w:rsidR="00AA5006" w:rsidRDefault="00AA5006" w:rsidP="00C10D65">
      <w:pPr>
        <w:spacing w:line="240" w:lineRule="auto"/>
        <w:ind w:firstLine="0"/>
      </w:pPr>
    </w:p>
    <w:p w:rsidR="00AA5006" w:rsidRDefault="00AA5006" w:rsidP="00C10D65">
      <w:pPr>
        <w:spacing w:line="240" w:lineRule="auto"/>
        <w:ind w:firstLine="0"/>
      </w:pPr>
      <w:proofErr w:type="gramStart"/>
      <w:r>
        <w:t>electric</w:t>
      </w:r>
      <w:proofErr w:type="gramEnd"/>
      <w:r>
        <w:t xml:space="preserve"> player asks when the other 2 electric guitars came in.  Said it sounded too loud too soon.  Teacher leaves while they were discussing.</w:t>
      </w:r>
    </w:p>
    <w:p w:rsidR="00AA5006" w:rsidRDefault="00AA5006" w:rsidP="00C10D65">
      <w:pPr>
        <w:spacing w:line="240" w:lineRule="auto"/>
        <w:ind w:firstLine="0"/>
      </w:pPr>
    </w:p>
    <w:p w:rsidR="00AA5006" w:rsidRDefault="00AA5006" w:rsidP="00C10D65">
      <w:pPr>
        <w:spacing w:line="240" w:lineRule="auto"/>
        <w:ind w:firstLine="0"/>
      </w:pPr>
      <w:proofErr w:type="gramStart"/>
      <w:r>
        <w:t>they</w:t>
      </w:r>
      <w:proofErr w:type="gramEnd"/>
      <w:r>
        <w:t xml:space="preserve"> all give some input &amp; seem to work together well</w:t>
      </w:r>
    </w:p>
    <w:p w:rsidR="00AA5006" w:rsidRDefault="00AA5006" w:rsidP="00C10D65">
      <w:pPr>
        <w:spacing w:line="240" w:lineRule="auto"/>
        <w:ind w:firstLine="0"/>
      </w:pPr>
    </w:p>
    <w:p w:rsidR="00AA5006" w:rsidRDefault="00AA5006" w:rsidP="00C10D65">
      <w:pPr>
        <w:spacing w:line="240" w:lineRule="auto"/>
        <w:ind w:firstLine="0"/>
      </w:pPr>
      <w:r>
        <w:t>*No one seems concerned about needing to always play</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still out – students start jamming; electric player sits down @ drums; vocalists are on phones</w:t>
      </w:r>
    </w:p>
    <w:p w:rsidR="00AA5006" w:rsidRDefault="00AA5006" w:rsidP="00C10D65">
      <w:pPr>
        <w:spacing w:line="240" w:lineRule="auto"/>
        <w:ind w:firstLine="0"/>
      </w:pPr>
    </w:p>
    <w:p w:rsidR="00AA5006" w:rsidRDefault="00AA5006" w:rsidP="00C10D65">
      <w:pPr>
        <w:spacing w:line="240" w:lineRule="auto"/>
        <w:ind w:firstLine="0"/>
      </w:pPr>
      <w:r>
        <w:t>*do students get bored?  Feel like they are wasting their time?</w:t>
      </w:r>
    </w:p>
    <w:p w:rsidR="00AA5006" w:rsidRDefault="00AA5006" w:rsidP="00C10D65">
      <w:pPr>
        <w:spacing w:line="240" w:lineRule="auto"/>
        <w:ind w:firstLine="0"/>
      </w:pPr>
    </w:p>
    <w:p w:rsidR="00AA5006" w:rsidRDefault="00AA5006" w:rsidP="00C10D65">
      <w:pPr>
        <w:spacing w:line="240" w:lineRule="auto"/>
        <w:ind w:firstLine="0"/>
      </w:pPr>
      <w:proofErr w:type="gramStart"/>
      <w:r>
        <w:t>teacher</w:t>
      </w:r>
      <w:proofErr w:type="gramEnd"/>
      <w:r>
        <w:t xml:space="preserve"> returns &amp; says “Let’s do it one more time for me”</w:t>
      </w:r>
    </w:p>
    <w:p w:rsidR="00AA5006" w:rsidRDefault="00AA5006" w:rsidP="00C10D65">
      <w:pPr>
        <w:spacing w:line="240" w:lineRule="auto"/>
        <w:ind w:firstLine="0"/>
      </w:pPr>
    </w:p>
    <w:p w:rsidR="00AA5006" w:rsidRDefault="00AA5006" w:rsidP="00C10D65">
      <w:pPr>
        <w:spacing w:line="240" w:lineRule="auto"/>
        <w:ind w:firstLine="0"/>
      </w:pPr>
      <w:r>
        <w:t>*again – no need to be the expert</w:t>
      </w:r>
    </w:p>
    <w:p w:rsidR="00AA5006" w:rsidRDefault="00AA5006" w:rsidP="00C10D65">
      <w:pPr>
        <w:spacing w:line="240" w:lineRule="auto"/>
        <w:ind w:firstLine="0"/>
      </w:pPr>
    </w:p>
    <w:p w:rsidR="00AA5006" w:rsidRDefault="00AA5006" w:rsidP="00C10D65">
      <w:pPr>
        <w:spacing w:line="240" w:lineRule="auto"/>
        <w:ind w:firstLine="0"/>
      </w:pPr>
      <w:proofErr w:type="spellStart"/>
      <w:r>
        <w:t>Vox</w:t>
      </w:r>
      <w:proofErr w:type="spellEnd"/>
      <w:r>
        <w:t xml:space="preserve"> harmonies still rough.  Sometimes good – sometimes flat</w:t>
      </w:r>
    </w:p>
    <w:p w:rsidR="00AA5006" w:rsidRDefault="00AA5006" w:rsidP="00C10D65">
      <w:pPr>
        <w:spacing w:line="240" w:lineRule="auto"/>
        <w:ind w:firstLine="0"/>
      </w:pPr>
    </w:p>
    <w:p w:rsidR="00AA5006" w:rsidRDefault="00AA5006" w:rsidP="00C10D65">
      <w:pPr>
        <w:spacing w:line="240" w:lineRule="auto"/>
        <w:ind w:firstLine="0"/>
      </w:pPr>
      <w:r>
        <w:t>Teacher transitions into “Roar” by Katy Perry</w:t>
      </w:r>
    </w:p>
    <w:p w:rsidR="00AA5006" w:rsidRDefault="00AA5006" w:rsidP="00C10D65">
      <w:pPr>
        <w:spacing w:line="240" w:lineRule="auto"/>
        <w:ind w:firstLine="0"/>
      </w:pPr>
    </w:p>
    <w:p w:rsidR="00AA5006" w:rsidRDefault="00AA5006" w:rsidP="00C10D65">
      <w:pPr>
        <w:spacing w:line="240" w:lineRule="auto"/>
        <w:ind w:firstLine="0"/>
      </w:pPr>
      <w:r>
        <w:t>Students begin to discuss what to do next – which song(s) do they need to work on more</w:t>
      </w:r>
    </w:p>
    <w:p w:rsidR="00AA5006" w:rsidRDefault="00AA5006" w:rsidP="00C10D65">
      <w:pPr>
        <w:spacing w:line="240" w:lineRule="auto"/>
        <w:ind w:firstLine="0"/>
      </w:pPr>
    </w:p>
    <w:p w:rsidR="00AA5006" w:rsidRDefault="00AA5006" w:rsidP="00C10D65">
      <w:pPr>
        <w:spacing w:line="240" w:lineRule="auto"/>
        <w:ind w:firstLine="0"/>
      </w:pPr>
      <w:r>
        <w:t>*teacher sits back &amp; lets them decide</w:t>
      </w:r>
    </w:p>
    <w:p w:rsidR="00AA5006" w:rsidRDefault="00AA5006" w:rsidP="00C10D65">
      <w:pPr>
        <w:spacing w:line="240" w:lineRule="auto"/>
        <w:ind w:firstLine="0"/>
      </w:pPr>
    </w:p>
    <w:p w:rsidR="00AA5006" w:rsidRDefault="00AA5006" w:rsidP="00C10D65">
      <w:pPr>
        <w:spacing w:line="240" w:lineRule="auto"/>
        <w:ind w:firstLine="0"/>
      </w:pPr>
      <w:r>
        <w:t xml:space="preserve">Students decide on the </w:t>
      </w:r>
      <w:proofErr w:type="spellStart"/>
      <w:r>
        <w:t>Tedeschi</w:t>
      </w:r>
      <w:proofErr w:type="spellEnd"/>
      <w:r>
        <w:t xml:space="preserve"> Trucks song they worked on last class</w:t>
      </w:r>
    </w:p>
    <w:p w:rsidR="00AA5006" w:rsidRDefault="00AA5006" w:rsidP="00C10D65">
      <w:pPr>
        <w:spacing w:line="240" w:lineRule="auto"/>
        <w:ind w:firstLine="0"/>
      </w:pPr>
    </w:p>
    <w:p w:rsidR="00AA5006" w:rsidRDefault="00AA5006" w:rsidP="00C10D65">
      <w:pPr>
        <w:spacing w:line="240" w:lineRule="auto"/>
        <w:ind w:firstLine="0"/>
      </w:pPr>
      <w:r>
        <w:t>*They seem to have a grasp on which songs will need more work</w:t>
      </w:r>
    </w:p>
    <w:p w:rsidR="00AA5006" w:rsidRDefault="00AA5006" w:rsidP="00C10D65">
      <w:pPr>
        <w:spacing w:line="240" w:lineRule="auto"/>
        <w:ind w:firstLine="0"/>
      </w:pPr>
    </w:p>
    <w:p w:rsidR="00AA5006" w:rsidRDefault="00AA5006" w:rsidP="00C10D65">
      <w:pPr>
        <w:spacing w:line="240" w:lineRule="auto"/>
        <w:ind w:firstLine="0"/>
      </w:pPr>
      <w:proofErr w:type="gramStart"/>
      <w:r>
        <w:t>play</w:t>
      </w:r>
      <w:proofErr w:type="gramEnd"/>
      <w:r>
        <w:t xml:space="preserve"> </w:t>
      </w:r>
      <w:proofErr w:type="spellStart"/>
      <w:r>
        <w:t>Tedeschi</w:t>
      </w:r>
      <w:proofErr w:type="spellEnd"/>
      <w:r>
        <w:t xml:space="preserve"> Trucks song on YouTube – play along with it</w:t>
      </w:r>
    </w:p>
    <w:p w:rsidR="00AA5006" w:rsidRDefault="00AA5006" w:rsidP="00C10D65">
      <w:pPr>
        <w:spacing w:line="240" w:lineRule="auto"/>
        <w:ind w:firstLine="0"/>
      </w:pPr>
    </w:p>
    <w:p w:rsidR="00AA5006" w:rsidRDefault="00AA5006" w:rsidP="00C10D65">
      <w:pPr>
        <w:spacing w:line="240" w:lineRule="auto"/>
        <w:ind w:firstLine="0"/>
      </w:pPr>
      <w:r>
        <w:t>Stan starts playing along with solo – imitates it at beginning then stops; says he knows how it starts &amp; how it ends</w:t>
      </w:r>
    </w:p>
    <w:p w:rsidR="00AA5006" w:rsidRDefault="00AA5006" w:rsidP="00C10D65">
      <w:pPr>
        <w:spacing w:line="240" w:lineRule="auto"/>
        <w:ind w:firstLine="0"/>
      </w:pPr>
    </w:p>
    <w:p w:rsidR="00AA5006" w:rsidRDefault="00AA5006" w:rsidP="00C10D65">
      <w:pPr>
        <w:spacing w:line="240" w:lineRule="auto"/>
        <w:ind w:firstLine="0"/>
      </w:pPr>
      <w:r>
        <w:t>*maybe he does try to exactly replicate the solos</w:t>
      </w:r>
    </w:p>
    <w:p w:rsidR="00AA5006" w:rsidRDefault="00AA5006" w:rsidP="00C10D65">
      <w:pPr>
        <w:spacing w:line="240" w:lineRule="auto"/>
        <w:ind w:firstLine="0"/>
      </w:pPr>
    </w:p>
    <w:p w:rsidR="00AA5006" w:rsidRDefault="00AA5006" w:rsidP="00C10D65">
      <w:pPr>
        <w:spacing w:line="240" w:lineRule="auto"/>
        <w:ind w:firstLine="0"/>
      </w:pPr>
      <w:r>
        <w:t xml:space="preserve">Teacher asks if they listened to a different recording last time; Stan says no – they listened to another recording but they based their version </w:t>
      </w:r>
      <w:proofErr w:type="spellStart"/>
      <w:r>
        <w:t>off</w:t>
      </w:r>
      <w:proofErr w:type="spellEnd"/>
      <w:r>
        <w:t xml:space="preserve"> of the live </w:t>
      </w:r>
    </w:p>
    <w:p w:rsidR="00AA5006" w:rsidRDefault="00AA5006" w:rsidP="00C10D65">
      <w:pPr>
        <w:spacing w:line="240" w:lineRule="auto"/>
        <w:ind w:firstLine="0"/>
      </w:pPr>
    </w:p>
    <w:p w:rsidR="00AA5006" w:rsidRDefault="00AA5006" w:rsidP="00C10D65">
      <w:pPr>
        <w:spacing w:line="240" w:lineRule="auto"/>
        <w:ind w:firstLine="0"/>
      </w:pPr>
      <w:r>
        <w:t>*I think they worked with the studio recording last class</w:t>
      </w:r>
    </w:p>
    <w:p w:rsidR="00AA5006" w:rsidRDefault="00AA5006" w:rsidP="00C10D65">
      <w:pPr>
        <w:spacing w:line="240" w:lineRule="auto"/>
        <w:ind w:firstLine="0"/>
      </w:pPr>
    </w:p>
    <w:p w:rsidR="00AA5006" w:rsidRDefault="00AA5006" w:rsidP="00C10D65">
      <w:pPr>
        <w:spacing w:line="240" w:lineRule="auto"/>
        <w:ind w:firstLine="0"/>
      </w:pPr>
      <w:r>
        <w:t xml:space="preserve">They begin looking for studio version but can’t find it on YouTube; Vocalist says she thinks it is on </w:t>
      </w:r>
      <w:proofErr w:type="spellStart"/>
      <w:r>
        <w:t>GrooveShark</w:t>
      </w:r>
      <w:proofErr w:type="spellEnd"/>
      <w:r>
        <w:t xml:space="preserve">; </w:t>
      </w:r>
      <w:proofErr w:type="gramStart"/>
      <w:r>
        <w:t>They</w:t>
      </w:r>
      <w:proofErr w:type="gramEnd"/>
      <w:r>
        <w:t xml:space="preserve"> do find it on </w:t>
      </w:r>
      <w:proofErr w:type="spellStart"/>
      <w:r>
        <w:t>GrooveShark</w:t>
      </w:r>
      <w:proofErr w:type="spellEnd"/>
    </w:p>
    <w:p w:rsidR="00AA5006" w:rsidRDefault="00AA5006" w:rsidP="00C10D65">
      <w:pPr>
        <w:spacing w:line="240" w:lineRule="auto"/>
        <w:ind w:firstLine="0"/>
      </w:pPr>
    </w:p>
    <w:p w:rsidR="00AA5006" w:rsidRDefault="00AA5006" w:rsidP="00C10D65">
      <w:pPr>
        <w:spacing w:line="240" w:lineRule="auto"/>
        <w:ind w:firstLine="0"/>
      </w:pPr>
      <w:r>
        <w:t>*Again – seems like they are wasting time</w:t>
      </w:r>
    </w:p>
    <w:p w:rsidR="00AA5006" w:rsidRDefault="00AA5006" w:rsidP="00C10D65">
      <w:pPr>
        <w:spacing w:line="240" w:lineRule="auto"/>
        <w:ind w:firstLine="0"/>
      </w:pPr>
    </w:p>
    <w:p w:rsidR="00AA5006" w:rsidRDefault="00AA5006" w:rsidP="00C10D65">
      <w:pPr>
        <w:spacing w:line="240" w:lineRule="auto"/>
        <w:ind w:firstLine="0"/>
      </w:pPr>
      <w:r>
        <w:t>*Philosophical question of what the piece is – recording as the artifact?</w:t>
      </w:r>
    </w:p>
    <w:p w:rsidR="00AA5006" w:rsidRDefault="00AA5006" w:rsidP="00C10D65">
      <w:pPr>
        <w:spacing w:line="240" w:lineRule="auto"/>
        <w:ind w:firstLine="0"/>
      </w:pPr>
    </w:p>
    <w:p w:rsidR="00AA5006" w:rsidRDefault="00AA5006" w:rsidP="00C10D65">
      <w:pPr>
        <w:spacing w:line="240" w:lineRule="auto"/>
        <w:ind w:firstLine="0"/>
      </w:pPr>
      <w:r>
        <w:t>Teacher goes to keyboard &amp; helps them figure out part that was giving them trouble last class</w:t>
      </w:r>
    </w:p>
    <w:p w:rsidR="00AA5006" w:rsidRDefault="00AA5006" w:rsidP="00C10D65">
      <w:pPr>
        <w:spacing w:line="240" w:lineRule="auto"/>
        <w:ind w:firstLine="0"/>
      </w:pPr>
    </w:p>
    <w:p w:rsidR="00AA5006" w:rsidRDefault="00AA5006" w:rsidP="00C10D65">
      <w:pPr>
        <w:spacing w:line="240" w:lineRule="auto"/>
        <w:ind w:firstLine="0"/>
      </w:pPr>
      <w:r>
        <w:t>It’s pretty easy – they are wondering why they couldn’t hear it</w:t>
      </w:r>
    </w:p>
    <w:p w:rsidR="00AA5006" w:rsidRDefault="00AA5006" w:rsidP="00C10D65">
      <w:pPr>
        <w:spacing w:line="240" w:lineRule="auto"/>
        <w:ind w:firstLine="0"/>
      </w:pPr>
    </w:p>
    <w:p w:rsidR="00AA5006" w:rsidRDefault="00AA5006" w:rsidP="00C10D65">
      <w:pPr>
        <w:spacing w:line="240" w:lineRule="auto"/>
        <w:ind w:firstLine="0"/>
      </w:pPr>
      <w:r>
        <w:t>Electric player says there was no bass in the live version</w:t>
      </w:r>
    </w:p>
    <w:p w:rsidR="00AA5006" w:rsidRDefault="00AA5006" w:rsidP="00C10D65">
      <w:pPr>
        <w:spacing w:line="240" w:lineRule="auto"/>
        <w:ind w:firstLine="0"/>
      </w:pPr>
    </w:p>
    <w:p w:rsidR="00AA5006" w:rsidRDefault="00AA5006" w:rsidP="00C10D65">
      <w:pPr>
        <w:spacing w:line="240" w:lineRule="auto"/>
        <w:ind w:firstLine="0"/>
      </w:pPr>
      <w:r>
        <w:t>*bass very important to hearing progressions</w:t>
      </w:r>
    </w:p>
    <w:p w:rsidR="00AA5006" w:rsidRDefault="00AA5006" w:rsidP="00C10D65">
      <w:pPr>
        <w:spacing w:line="240" w:lineRule="auto"/>
        <w:ind w:firstLine="0"/>
      </w:pPr>
    </w:p>
    <w:p w:rsidR="00AA5006" w:rsidRDefault="00AA5006" w:rsidP="00C10D65">
      <w:pPr>
        <w:spacing w:line="240" w:lineRule="auto"/>
        <w:ind w:firstLine="0"/>
      </w:pPr>
      <w:r>
        <w:t xml:space="preserve">Electric player says he’s still not certain about chord qualities; Stan says </w:t>
      </w:r>
      <w:proofErr w:type="gramStart"/>
      <w:r>
        <w:t>its</w:t>
      </w:r>
      <w:proofErr w:type="gramEnd"/>
      <w:r>
        <w:t xml:space="preserve"> M, d, M, m</w:t>
      </w:r>
    </w:p>
    <w:p w:rsidR="00AA5006" w:rsidRDefault="00AA5006" w:rsidP="00C10D65">
      <w:pPr>
        <w:spacing w:line="240" w:lineRule="auto"/>
        <w:ind w:firstLine="0"/>
      </w:pPr>
    </w:p>
    <w:p w:rsidR="00AA5006" w:rsidRDefault="00AA5006" w:rsidP="00C10D65">
      <w:pPr>
        <w:spacing w:line="240" w:lineRule="auto"/>
        <w:ind w:firstLine="0"/>
      </w:pPr>
      <w:r>
        <w:t>*using standard theoretical terminology</w:t>
      </w:r>
    </w:p>
    <w:p w:rsidR="00AA5006" w:rsidRDefault="00AA5006" w:rsidP="00C10D65">
      <w:pPr>
        <w:spacing w:line="240" w:lineRule="auto"/>
        <w:ind w:firstLine="0"/>
      </w:pPr>
    </w:p>
    <w:p w:rsidR="00AA5006" w:rsidRDefault="00AA5006" w:rsidP="00C10D65">
      <w:pPr>
        <w:spacing w:line="240" w:lineRule="auto"/>
        <w:ind w:firstLine="0"/>
      </w:pPr>
      <w:r>
        <w:t>Stan’s vocal is improved – he has been working on it; he has incorporated some growls; still has pitch issues</w:t>
      </w:r>
    </w:p>
    <w:p w:rsidR="00AA5006" w:rsidRDefault="00AA5006" w:rsidP="00C10D65">
      <w:pPr>
        <w:spacing w:line="240" w:lineRule="auto"/>
        <w:ind w:firstLine="0"/>
      </w:pPr>
    </w:p>
    <w:p w:rsidR="00AA5006" w:rsidRDefault="00AA5006" w:rsidP="00C10D65">
      <w:pPr>
        <w:spacing w:line="240" w:lineRule="auto"/>
        <w:ind w:firstLine="0"/>
      </w:pPr>
      <w:r>
        <w:t>*How confident is he singing?</w:t>
      </w:r>
    </w:p>
    <w:p w:rsidR="00AA5006" w:rsidRDefault="00AA5006" w:rsidP="00C10D65">
      <w:pPr>
        <w:spacing w:line="240" w:lineRule="auto"/>
        <w:ind w:firstLine="0"/>
      </w:pPr>
      <w:r>
        <w:t>*Role of having them expand what they can do – versus specialization in traditional SOM.</w:t>
      </w:r>
    </w:p>
    <w:p w:rsidR="00AA5006" w:rsidRDefault="00AA5006" w:rsidP="00C10D65">
      <w:pPr>
        <w:spacing w:line="240" w:lineRule="auto"/>
        <w:ind w:firstLine="0"/>
      </w:pPr>
    </w:p>
    <w:p w:rsidR="00AA5006" w:rsidRDefault="00AA5006" w:rsidP="00C10D65">
      <w:pPr>
        <w:spacing w:line="240" w:lineRule="auto"/>
        <w:ind w:firstLine="0"/>
      </w:pPr>
      <w:r>
        <w:t xml:space="preserve">Discuss how they will end it.  Teacher gives a suggestion that they like.  They discuss ending it on </w:t>
      </w:r>
      <w:proofErr w:type="gramStart"/>
      <w:r>
        <w:t>the I</w:t>
      </w:r>
      <w:proofErr w:type="gramEnd"/>
      <w:r>
        <w:t xml:space="preserve"> vs. ending on IV</w:t>
      </w:r>
    </w:p>
    <w:p w:rsidR="00AA5006" w:rsidRDefault="00AA5006" w:rsidP="00C10D65">
      <w:pPr>
        <w:spacing w:line="240" w:lineRule="auto"/>
        <w:ind w:firstLine="0"/>
      </w:pPr>
    </w:p>
    <w:p w:rsidR="00AA5006" w:rsidRDefault="00AA5006" w:rsidP="00C10D65">
      <w:pPr>
        <w:spacing w:line="240" w:lineRule="auto"/>
        <w:ind w:firstLine="0"/>
      </w:pPr>
      <w:r>
        <w:t xml:space="preserve">Teacher takes charge to work the ending; tells Stan he </w:t>
      </w:r>
      <w:proofErr w:type="gramStart"/>
      <w:r>
        <w:t>need</w:t>
      </w:r>
      <w:proofErr w:type="gramEnd"/>
      <w:r>
        <w:t xml:space="preserve"> to look @ him for visual cue</w:t>
      </w:r>
    </w:p>
    <w:p w:rsidR="00AA5006" w:rsidRDefault="00AA5006" w:rsidP="00C10D65">
      <w:pPr>
        <w:spacing w:line="240" w:lineRule="auto"/>
        <w:ind w:firstLine="0"/>
      </w:pPr>
    </w:p>
    <w:p w:rsidR="00AA5006" w:rsidRDefault="00AA5006" w:rsidP="00C10D65">
      <w:pPr>
        <w:spacing w:line="240" w:lineRule="auto"/>
        <w:ind w:firstLine="0"/>
      </w:pPr>
      <w:r>
        <w:t>Electric player has a question about the end; are they going to do it like previously in the song or different</w:t>
      </w:r>
    </w:p>
    <w:p w:rsidR="00AA5006" w:rsidRDefault="00AA5006" w:rsidP="00C10D65">
      <w:pPr>
        <w:spacing w:line="240" w:lineRule="auto"/>
        <w:ind w:firstLine="0"/>
      </w:pPr>
    </w:p>
    <w:p w:rsidR="00AA5006" w:rsidRDefault="00AA5006" w:rsidP="00C10D65">
      <w:pPr>
        <w:spacing w:line="240" w:lineRule="auto"/>
        <w:ind w:firstLine="0"/>
      </w:pPr>
      <w:r>
        <w:t>Teacher not quite sure what he is asking – student says that he will watch him for cues</w:t>
      </w:r>
    </w:p>
    <w:p w:rsidR="00AA5006" w:rsidRDefault="00AA5006" w:rsidP="00C10D65">
      <w:pPr>
        <w:spacing w:line="240" w:lineRule="auto"/>
        <w:ind w:firstLine="0"/>
      </w:pPr>
    </w:p>
    <w:p w:rsidR="00AA5006" w:rsidRDefault="00AA5006" w:rsidP="00C10D65">
      <w:pPr>
        <w:spacing w:line="240" w:lineRule="auto"/>
        <w:ind w:firstLine="0"/>
      </w:pPr>
      <w:r>
        <w:t>*Does teacher understand what he is asking?</w:t>
      </w:r>
    </w:p>
    <w:p w:rsidR="00AA5006" w:rsidRDefault="00AA5006" w:rsidP="00C10D65">
      <w:pPr>
        <w:spacing w:line="240" w:lineRule="auto"/>
        <w:ind w:firstLine="0"/>
      </w:pPr>
    </w:p>
    <w:p w:rsidR="00AA5006" w:rsidRDefault="00AA5006" w:rsidP="00C10D65">
      <w:pPr>
        <w:spacing w:line="240" w:lineRule="auto"/>
        <w:ind w:firstLine="0"/>
      </w:pPr>
      <w:r>
        <w:t xml:space="preserve">*Did they make progress on the </w:t>
      </w:r>
      <w:proofErr w:type="spellStart"/>
      <w:r>
        <w:t>Tedeschi</w:t>
      </w:r>
      <w:proofErr w:type="spellEnd"/>
      <w:r>
        <w:t xml:space="preserve"> Trucks song?</w:t>
      </w:r>
    </w:p>
    <w:p w:rsidR="00AA5006" w:rsidRDefault="00AA5006" w:rsidP="00C10D65">
      <w:pPr>
        <w:spacing w:line="240" w:lineRule="auto"/>
        <w:ind w:firstLine="0"/>
      </w:pPr>
    </w:p>
    <w:p w:rsidR="00AA5006" w:rsidRDefault="00AA5006" w:rsidP="00C10D65">
      <w:pPr>
        <w:spacing w:line="240" w:lineRule="auto"/>
        <w:ind w:firstLine="0"/>
      </w:pPr>
      <w:r>
        <w:t>Students pull up “Roar” &amp; listen to it</w:t>
      </w:r>
    </w:p>
    <w:p w:rsidR="00AA5006" w:rsidRDefault="00AA5006" w:rsidP="00C10D65">
      <w:pPr>
        <w:spacing w:line="240" w:lineRule="auto"/>
        <w:ind w:firstLine="0"/>
      </w:pPr>
    </w:p>
    <w:p w:rsidR="00AA5006" w:rsidRDefault="00AA5006" w:rsidP="00C10D65">
      <w:pPr>
        <w:spacing w:line="240" w:lineRule="auto"/>
        <w:ind w:firstLine="0"/>
      </w:pPr>
      <w:r>
        <w:t>Vocalist asks tech student to play harmonies to she can hear them</w:t>
      </w:r>
    </w:p>
    <w:p w:rsidR="00AA5006" w:rsidRDefault="00AA5006" w:rsidP="00C10D65">
      <w:pPr>
        <w:spacing w:line="240" w:lineRule="auto"/>
        <w:ind w:firstLine="0"/>
      </w:pPr>
    </w:p>
    <w:p w:rsidR="00AA5006" w:rsidRDefault="00AA5006" w:rsidP="00C10D65">
      <w:pPr>
        <w:spacing w:line="240" w:lineRule="auto"/>
        <w:ind w:firstLine="0"/>
      </w:pPr>
      <w:r>
        <w:t>Again students on phones while some are listening</w:t>
      </w:r>
    </w:p>
    <w:p w:rsidR="00AA5006" w:rsidRDefault="00AA5006" w:rsidP="00C10D65">
      <w:pPr>
        <w:spacing w:line="240" w:lineRule="auto"/>
        <w:ind w:firstLine="0"/>
      </w:pPr>
    </w:p>
    <w:p w:rsidR="00AA5006" w:rsidRDefault="00AA5006" w:rsidP="00C10D65">
      <w:pPr>
        <w:spacing w:line="240" w:lineRule="auto"/>
        <w:ind w:firstLine="0"/>
      </w:pPr>
      <w:r>
        <w:t>*what could/should be done alone to make best use of time together?</w:t>
      </w:r>
    </w:p>
    <w:p w:rsidR="00AA5006" w:rsidRDefault="00AA5006" w:rsidP="00C10D65">
      <w:pPr>
        <w:spacing w:line="240" w:lineRule="auto"/>
        <w:ind w:firstLine="0"/>
      </w:pPr>
    </w:p>
    <w:p w:rsidR="00AA5006" w:rsidRDefault="00AA5006" w:rsidP="00C10D65">
      <w:pPr>
        <w:spacing w:line="240" w:lineRule="auto"/>
        <w:ind w:firstLine="0"/>
      </w:pPr>
      <w:r>
        <w:t>*Is the process together part of the education?  What value does it have?</w:t>
      </w:r>
    </w:p>
    <w:p w:rsidR="00AA5006" w:rsidRDefault="00AA5006" w:rsidP="00C10D65">
      <w:pPr>
        <w:spacing w:line="240" w:lineRule="auto"/>
        <w:ind w:firstLine="0"/>
      </w:pPr>
    </w:p>
    <w:p w:rsidR="00AA5006" w:rsidRDefault="00AA5006" w:rsidP="00C10D65">
      <w:pPr>
        <w:spacing w:line="240" w:lineRule="auto"/>
        <w:ind w:firstLine="0"/>
      </w:pPr>
      <w:r>
        <w:t>Start “Roar” &amp; run through it</w:t>
      </w:r>
    </w:p>
    <w:p w:rsidR="00AA5006" w:rsidRDefault="00AA5006" w:rsidP="00C10D65">
      <w:pPr>
        <w:spacing w:line="240" w:lineRule="auto"/>
        <w:ind w:firstLine="0"/>
      </w:pPr>
    </w:p>
    <w:p w:rsidR="00AA5006" w:rsidRDefault="00AA5006" w:rsidP="00C10D65">
      <w:pPr>
        <w:spacing w:line="240" w:lineRule="auto"/>
        <w:ind w:firstLine="0"/>
      </w:pPr>
      <w:r>
        <w:t>Teacher says to run again – but everyone should turn down a bit</w:t>
      </w:r>
    </w:p>
    <w:p w:rsidR="00AA5006" w:rsidRDefault="00AA5006" w:rsidP="00C10D65">
      <w:pPr>
        <w:spacing w:line="240" w:lineRule="auto"/>
        <w:ind w:firstLine="0"/>
      </w:pPr>
    </w:p>
    <w:p w:rsidR="00AA5006" w:rsidRDefault="00AA5006" w:rsidP="00C10D65">
      <w:pPr>
        <w:spacing w:line="240" w:lineRule="auto"/>
        <w:ind w:firstLine="0"/>
      </w:pPr>
      <w:r>
        <w:t xml:space="preserve">Teacher asks </w:t>
      </w:r>
      <w:proofErr w:type="spellStart"/>
      <w:r>
        <w:t>vox</w:t>
      </w:r>
      <w:proofErr w:type="spellEnd"/>
      <w:r>
        <w:t xml:space="preserve"> about some background vocals</w:t>
      </w:r>
    </w:p>
    <w:p w:rsidR="00AA5006" w:rsidRDefault="00AA5006" w:rsidP="00C10D65">
      <w:pPr>
        <w:spacing w:line="240" w:lineRule="auto"/>
        <w:ind w:firstLine="0"/>
      </w:pPr>
    </w:p>
    <w:p w:rsidR="00AA5006" w:rsidRDefault="00AA5006" w:rsidP="00C10D65">
      <w:pPr>
        <w:spacing w:line="240" w:lineRule="auto"/>
        <w:ind w:firstLine="0"/>
      </w:pPr>
      <w:r>
        <w:t>*teacher not expert – deferring to students</w:t>
      </w:r>
    </w:p>
    <w:p w:rsidR="00AA5006" w:rsidRDefault="00AA5006" w:rsidP="00C10D65">
      <w:pPr>
        <w:spacing w:line="240" w:lineRule="auto"/>
        <w:ind w:firstLine="0"/>
      </w:pPr>
    </w:p>
    <w:p w:rsidR="00AA5006" w:rsidRDefault="00AA5006" w:rsidP="00C10D65">
      <w:pPr>
        <w:spacing w:line="240" w:lineRule="auto"/>
        <w:ind w:firstLine="0"/>
      </w:pPr>
      <w:proofErr w:type="gramStart"/>
      <w:r>
        <w:t>vocalist</w:t>
      </w:r>
      <w:proofErr w:type="gramEnd"/>
      <w:r>
        <w:t xml:space="preserve"> says she can’t sing anymore</w:t>
      </w:r>
    </w:p>
    <w:p w:rsidR="00AA5006" w:rsidRDefault="00AA5006" w:rsidP="00C10D65">
      <w:pPr>
        <w:spacing w:line="240" w:lineRule="auto"/>
        <w:ind w:firstLine="0"/>
      </w:pPr>
    </w:p>
    <w:p w:rsidR="00AA5006" w:rsidRDefault="00AA5006" w:rsidP="00C10D65">
      <w:pPr>
        <w:spacing w:line="240" w:lineRule="auto"/>
        <w:ind w:firstLine="0"/>
      </w:pPr>
      <w:r>
        <w:t xml:space="preserve">Teacher asks if they want to run the </w:t>
      </w:r>
      <w:proofErr w:type="spellStart"/>
      <w:r>
        <w:t>Tedeschi</w:t>
      </w:r>
      <w:proofErr w:type="spellEnd"/>
      <w:r>
        <w:t xml:space="preserve"> Trucks song one more time or call it</w:t>
      </w:r>
    </w:p>
    <w:p w:rsidR="00AA5006" w:rsidRDefault="00AA5006" w:rsidP="00C10D65">
      <w:pPr>
        <w:spacing w:line="240" w:lineRule="auto"/>
        <w:ind w:firstLine="0"/>
      </w:pPr>
    </w:p>
    <w:p w:rsidR="00AA5006" w:rsidRDefault="00AA5006" w:rsidP="00C10D65">
      <w:pPr>
        <w:spacing w:line="240" w:lineRule="auto"/>
        <w:ind w:firstLine="0"/>
      </w:pPr>
      <w:proofErr w:type="gramStart"/>
      <w:r>
        <w:t>students</w:t>
      </w:r>
      <w:proofErr w:type="gramEnd"/>
      <w:r>
        <w:t xml:space="preserve"> agree to run it one more time</w:t>
      </w:r>
    </w:p>
    <w:p w:rsidR="00AA5006" w:rsidRDefault="00AA5006" w:rsidP="00C10D65">
      <w:pPr>
        <w:spacing w:line="240" w:lineRule="auto"/>
        <w:ind w:firstLine="0"/>
      </w:pPr>
    </w:p>
    <w:p w:rsidR="00AA5006" w:rsidRDefault="00AA5006" w:rsidP="00C10D65">
      <w:pPr>
        <w:spacing w:line="240" w:lineRule="auto"/>
        <w:ind w:firstLine="0"/>
      </w:pPr>
      <w:r>
        <w:t>Stan says they can do it again but he needs to spend time on his solo</w:t>
      </w:r>
    </w:p>
    <w:p w:rsidR="00AA5006" w:rsidRDefault="00AA5006" w:rsidP="00C10D65">
      <w:pPr>
        <w:spacing w:line="240" w:lineRule="auto"/>
        <w:ind w:firstLine="0"/>
      </w:pPr>
    </w:p>
    <w:p w:rsidR="00AA5006" w:rsidRDefault="00AA5006" w:rsidP="00C10D65">
      <w:pPr>
        <w:spacing w:line="240" w:lineRule="auto"/>
        <w:ind w:firstLine="0"/>
      </w:pPr>
      <w:proofErr w:type="gramStart"/>
      <w:r>
        <w:t>class</w:t>
      </w:r>
      <w:proofErr w:type="gramEnd"/>
      <w:r>
        <w:t xml:space="preserve"> is over &amp; they pack up</w:t>
      </w:r>
    </w:p>
    <w:p w:rsidR="00AA5006" w:rsidRDefault="00AA5006" w:rsidP="00C10D65">
      <w:pPr>
        <w:spacing w:line="240" w:lineRule="auto"/>
        <w:ind w:firstLine="0"/>
      </w:pPr>
    </w:p>
    <w:p w:rsidR="00AA5006" w:rsidRDefault="00AA5006" w:rsidP="00C10D65">
      <w:pPr>
        <w:spacing w:line="240" w:lineRule="auto"/>
        <w:ind w:firstLine="0"/>
      </w:pPr>
      <w:r>
        <w:t xml:space="preserve">Teacher says they should start the </w:t>
      </w:r>
      <w:proofErr w:type="spellStart"/>
      <w:r>
        <w:t>Lissie</w:t>
      </w:r>
      <w:proofErr w:type="spellEnd"/>
      <w:r>
        <w:t xml:space="preserve"> tune next class</w:t>
      </w:r>
    </w:p>
    <w:p w:rsidR="00AA5006" w:rsidRDefault="00AA5006" w:rsidP="00C10D65">
      <w:pPr>
        <w:spacing w:line="240" w:lineRule="auto"/>
        <w:ind w:firstLine="0"/>
      </w:pPr>
    </w:p>
    <w:p w:rsidR="00AA5006" w:rsidRDefault="00AA5006" w:rsidP="00C10D65">
      <w:pPr>
        <w:spacing w:line="240" w:lineRule="auto"/>
        <w:ind w:firstLine="0"/>
      </w:pPr>
      <w:r>
        <w:t>Talk of how much longer until the next performance</w:t>
      </w:r>
    </w:p>
    <w:p w:rsidR="00AA5006" w:rsidRDefault="00AA5006" w:rsidP="00C10D65">
      <w:pPr>
        <w:spacing w:line="240" w:lineRule="auto"/>
        <w:ind w:firstLine="0"/>
      </w:pPr>
    </w:p>
    <w:p w:rsidR="00AA5006" w:rsidRDefault="00AA5006" w:rsidP="00C10D65">
      <w:pPr>
        <w:spacing w:line="240" w:lineRule="auto"/>
        <w:ind w:firstLine="0"/>
      </w:pPr>
      <w:r>
        <w:t>Maybe they should write a song like they discussed in the first session.</w:t>
      </w:r>
    </w:p>
    <w:p w:rsidR="00AA5006" w:rsidRDefault="00AA5006" w:rsidP="00C10D65">
      <w:pPr>
        <w:pStyle w:val="Heading1"/>
        <w:spacing w:line="240" w:lineRule="auto"/>
        <w:ind w:firstLine="0"/>
        <w:sectPr w:rsidR="00AA5006" w:rsidSect="00C10D65">
          <w:pgSz w:w="12240" w:h="15840"/>
          <w:pgMar w:top="1440" w:right="1440" w:bottom="1440" w:left="3168" w:header="720" w:footer="720" w:gutter="0"/>
          <w:lnNumType w:countBy="1" w:restart="newSection"/>
          <w:cols w:space="720"/>
          <w:docGrid w:linePitch="360"/>
        </w:sectPr>
      </w:pPr>
    </w:p>
    <w:p w:rsidR="00C10D65" w:rsidRDefault="00867692" w:rsidP="00A56FF7">
      <w:pPr>
        <w:pStyle w:val="Heading2"/>
        <w:jc w:val="center"/>
      </w:pPr>
      <w:bookmarkStart w:id="214" w:name="_Toc447977518"/>
      <w:r>
        <w:lastRenderedPageBreak/>
        <w:t xml:space="preserve">Classroom Observation </w:t>
      </w:r>
      <w:r w:rsidR="00C10D65">
        <w:t>4</w:t>
      </w:r>
      <w:bookmarkEnd w:id="214"/>
    </w:p>
    <w:p w:rsidR="00C10D65" w:rsidRDefault="00C10D65" w:rsidP="00C10D65">
      <w:pPr>
        <w:spacing w:line="240" w:lineRule="auto"/>
        <w:ind w:firstLine="0"/>
      </w:pPr>
    </w:p>
    <w:p w:rsidR="00C10D65" w:rsidRDefault="00C10D65" w:rsidP="00C10D65">
      <w:pPr>
        <w:spacing w:line="240" w:lineRule="auto"/>
        <w:ind w:firstLine="0"/>
      </w:pPr>
      <w:r>
        <w:t>DATE: Thursday, November 14, 2013</w:t>
      </w:r>
    </w:p>
    <w:p w:rsidR="00C10D65" w:rsidRDefault="00C10D65" w:rsidP="00C10D65">
      <w:pPr>
        <w:spacing w:line="240" w:lineRule="auto"/>
        <w:ind w:firstLine="0"/>
      </w:pPr>
    </w:p>
    <w:p w:rsidR="00C10D65" w:rsidRDefault="00C10D65" w:rsidP="00C10D65">
      <w:pPr>
        <w:spacing w:line="240" w:lineRule="auto"/>
        <w:ind w:firstLine="0"/>
      </w:pPr>
      <w:r>
        <w:t>TIME: 10:00 AM</w:t>
      </w:r>
    </w:p>
    <w:p w:rsidR="00C10D65" w:rsidRDefault="00C10D65" w:rsidP="00C10D65">
      <w:pPr>
        <w:spacing w:line="240" w:lineRule="auto"/>
        <w:ind w:firstLine="0"/>
      </w:pPr>
      <w:r>
        <w:t xml:space="preserve"> </w:t>
      </w:r>
    </w:p>
    <w:p w:rsidR="00C10D65" w:rsidRDefault="00C10D65" w:rsidP="00C10D65">
      <w:pPr>
        <w:spacing w:line="240" w:lineRule="auto"/>
        <w:ind w:firstLine="0"/>
      </w:pPr>
      <w:r>
        <w:t xml:space="preserve">PLACE: </w:t>
      </w:r>
      <w:r w:rsidR="00D90DB3">
        <w:t xml:space="preserve"> School in current study</w:t>
      </w:r>
    </w:p>
    <w:p w:rsidR="00C10D65" w:rsidRDefault="00C10D65" w:rsidP="00C10D65">
      <w:pPr>
        <w:spacing w:line="240" w:lineRule="auto"/>
        <w:ind w:firstLine="0"/>
      </w:pPr>
    </w:p>
    <w:p w:rsidR="00C10D65" w:rsidRDefault="00C10D65" w:rsidP="00C10D65">
      <w:pPr>
        <w:spacing w:line="240" w:lineRule="auto"/>
        <w:ind w:firstLine="0"/>
      </w:pPr>
      <w:r>
        <w:t>CLASS BEING OBSERVED: Repertoire Development/Live Performance Workshop</w:t>
      </w:r>
    </w:p>
    <w:p w:rsidR="00C10D65" w:rsidRDefault="00C10D65" w:rsidP="00C10D65">
      <w:pPr>
        <w:spacing w:line="240" w:lineRule="auto"/>
        <w:ind w:firstLine="0"/>
      </w:pPr>
    </w:p>
    <w:p w:rsidR="00C10D65" w:rsidRDefault="00C10D65" w:rsidP="00C10D65">
      <w:pPr>
        <w:spacing w:line="240" w:lineRule="auto"/>
        <w:ind w:firstLine="0"/>
      </w:pPr>
      <w:r>
        <w:t>PARTICIPANTS: Student/Teacher pair along with their band mates</w:t>
      </w:r>
    </w:p>
    <w:p w:rsidR="00C10D65" w:rsidRDefault="00C10D65" w:rsidP="00C10D65">
      <w:pPr>
        <w:spacing w:line="240" w:lineRule="auto"/>
        <w:ind w:firstLine="0"/>
      </w:pPr>
    </w:p>
    <w:p w:rsidR="00C10D65" w:rsidRDefault="00C10D65" w:rsidP="00C10D65">
      <w:pPr>
        <w:spacing w:line="240" w:lineRule="auto"/>
        <w:ind w:firstLine="0"/>
      </w:pPr>
      <w:r>
        <w:t>Any special elements affecting interactions (e.g. weather): cold outside and in the classroom</w:t>
      </w:r>
    </w:p>
    <w:p w:rsidR="00C10D65" w:rsidRDefault="00C10D65" w:rsidP="00C10D65">
      <w:pPr>
        <w:spacing w:line="240" w:lineRule="auto"/>
        <w:ind w:firstLine="0"/>
      </w:pPr>
    </w:p>
    <w:p w:rsidR="00C10D65" w:rsidRDefault="00C10D65" w:rsidP="00C10D65">
      <w:pPr>
        <w:spacing w:line="240" w:lineRule="auto"/>
        <w:ind w:firstLine="0"/>
      </w:pPr>
      <w:r>
        <w:t>(Start of Observation)</w:t>
      </w:r>
    </w:p>
    <w:p w:rsidR="00C10D65" w:rsidRDefault="00C10D65" w:rsidP="00C10D65">
      <w:pPr>
        <w:spacing w:line="240" w:lineRule="auto"/>
        <w:ind w:firstLine="0"/>
      </w:pPr>
    </w:p>
    <w:p w:rsidR="00C10D65" w:rsidRDefault="00C10D65" w:rsidP="00C10D65">
      <w:pPr>
        <w:spacing w:line="240" w:lineRule="auto"/>
        <w:ind w:firstLine="0"/>
      </w:pPr>
      <w:r>
        <w:t>*1 vocalist &amp; electric guitar player are absent</w:t>
      </w:r>
    </w:p>
    <w:p w:rsidR="00C10D65" w:rsidRDefault="00C10D65" w:rsidP="00C10D65">
      <w:pPr>
        <w:spacing w:line="240" w:lineRule="auto"/>
        <w:ind w:firstLine="0"/>
      </w:pPr>
    </w:p>
    <w:p w:rsidR="00C10D65" w:rsidRDefault="00C10D65" w:rsidP="00C10D65">
      <w:pPr>
        <w:spacing w:line="240" w:lineRule="auto"/>
        <w:ind w:firstLine="0"/>
      </w:pPr>
      <w:r>
        <w:t>Students trickle in &amp; get set up</w:t>
      </w:r>
    </w:p>
    <w:p w:rsidR="00C10D65" w:rsidRDefault="00C10D65" w:rsidP="00C10D65">
      <w:pPr>
        <w:spacing w:line="240" w:lineRule="auto"/>
        <w:ind w:firstLine="0"/>
      </w:pPr>
    </w:p>
    <w:p w:rsidR="00C10D65" w:rsidRDefault="00C10D65" w:rsidP="00C10D65">
      <w:pPr>
        <w:spacing w:line="240" w:lineRule="auto"/>
        <w:ind w:firstLine="0"/>
      </w:pPr>
      <w:proofErr w:type="gramStart"/>
      <w:r>
        <w:t>additional</w:t>
      </w:r>
      <w:proofErr w:type="gramEnd"/>
      <w:r>
        <w:t xml:space="preserve"> student is hanging around &amp; asks if he can sit in – teacher says it is no problem</w:t>
      </w:r>
    </w:p>
    <w:p w:rsidR="00C10D65" w:rsidRDefault="00C10D65" w:rsidP="00C10D65">
      <w:pPr>
        <w:spacing w:line="240" w:lineRule="auto"/>
        <w:ind w:firstLine="0"/>
      </w:pPr>
    </w:p>
    <w:p w:rsidR="00C10D65" w:rsidRDefault="00C10D65" w:rsidP="00C10D65">
      <w:pPr>
        <w:spacing w:line="240" w:lineRule="auto"/>
        <w:ind w:firstLine="0"/>
      </w:pPr>
      <w:r>
        <w:t xml:space="preserve">The new song “When I’m </w:t>
      </w:r>
      <w:proofErr w:type="gramStart"/>
      <w:r>
        <w:t>Alone</w:t>
      </w:r>
      <w:proofErr w:type="gramEnd"/>
      <w:r>
        <w:t xml:space="preserve">” by </w:t>
      </w:r>
      <w:proofErr w:type="spellStart"/>
      <w:r>
        <w:t>Lissie</w:t>
      </w:r>
      <w:proofErr w:type="spellEnd"/>
      <w:r>
        <w:t xml:space="preserve"> is playing.  Stan asks what key it is in</w:t>
      </w:r>
    </w:p>
    <w:p w:rsidR="00C10D65" w:rsidRDefault="00C10D65" w:rsidP="00C10D65">
      <w:pPr>
        <w:spacing w:line="240" w:lineRule="auto"/>
        <w:ind w:firstLine="0"/>
      </w:pPr>
    </w:p>
    <w:p w:rsidR="00C10D65" w:rsidRDefault="00C10D65" w:rsidP="00C10D65">
      <w:pPr>
        <w:spacing w:line="240" w:lineRule="auto"/>
        <w:ind w:firstLine="0"/>
      </w:pPr>
      <w:r>
        <w:t>Bass player says he doesn’t know; tech student says he thinks it is in G#</w:t>
      </w:r>
    </w:p>
    <w:p w:rsidR="00C10D65" w:rsidRDefault="00C10D65" w:rsidP="00C10D65">
      <w:pPr>
        <w:spacing w:line="240" w:lineRule="auto"/>
        <w:ind w:firstLine="0"/>
      </w:pPr>
    </w:p>
    <w:p w:rsidR="00C10D65" w:rsidRDefault="00C10D65" w:rsidP="00C10D65">
      <w:pPr>
        <w:spacing w:line="240" w:lineRule="auto"/>
        <w:ind w:firstLine="0"/>
      </w:pPr>
      <w:r>
        <w:t>*Why haven’t students worked on this one?  Do they not like it?  Is it because they have been working on this set for a couple of weeks?</w:t>
      </w:r>
    </w:p>
    <w:p w:rsidR="00C10D65" w:rsidRDefault="00C10D65" w:rsidP="00C10D65">
      <w:pPr>
        <w:spacing w:line="240" w:lineRule="auto"/>
        <w:ind w:firstLine="0"/>
      </w:pPr>
    </w:p>
    <w:p w:rsidR="00C10D65" w:rsidRDefault="00C10D65" w:rsidP="00C10D65">
      <w:pPr>
        <w:spacing w:line="240" w:lineRule="auto"/>
        <w:ind w:firstLine="0"/>
      </w:pPr>
      <w:r>
        <w:t>Question of where electric player is.  Stan says he can’t make it today.</w:t>
      </w:r>
    </w:p>
    <w:p w:rsidR="00C10D65" w:rsidRDefault="00C10D65" w:rsidP="00C10D65">
      <w:pPr>
        <w:spacing w:line="240" w:lineRule="auto"/>
        <w:ind w:firstLine="0"/>
      </w:pPr>
    </w:p>
    <w:p w:rsidR="00C10D65" w:rsidRDefault="00C10D65" w:rsidP="00C10D65">
      <w:pPr>
        <w:spacing w:line="240" w:lineRule="auto"/>
        <w:ind w:firstLine="0"/>
      </w:pPr>
      <w:r>
        <w:t xml:space="preserve">Female </w:t>
      </w:r>
      <w:proofErr w:type="spellStart"/>
      <w:r>
        <w:t>vox</w:t>
      </w:r>
      <w:proofErr w:type="spellEnd"/>
      <w:r>
        <w:t xml:space="preserve"> says other </w:t>
      </w:r>
      <w:proofErr w:type="spellStart"/>
      <w:r>
        <w:t>vox</w:t>
      </w:r>
      <w:proofErr w:type="spellEnd"/>
      <w:r>
        <w:t xml:space="preserve"> is really sick</w:t>
      </w:r>
    </w:p>
    <w:p w:rsidR="00C10D65" w:rsidRDefault="00C10D65" w:rsidP="00C10D65">
      <w:pPr>
        <w:spacing w:line="240" w:lineRule="auto"/>
        <w:ind w:firstLine="0"/>
      </w:pPr>
    </w:p>
    <w:p w:rsidR="00C10D65" w:rsidRDefault="00C10D65" w:rsidP="00C10D65">
      <w:pPr>
        <w:spacing w:line="240" w:lineRule="auto"/>
        <w:ind w:firstLine="0"/>
      </w:pPr>
      <w:r>
        <w:t xml:space="preserve">*Is attendance a problem?  How is it </w:t>
      </w:r>
      <w:proofErr w:type="gramStart"/>
      <w:r>
        <w:t>enforced/encouraged</w:t>
      </w:r>
      <w:proofErr w:type="gramEnd"/>
      <w:r>
        <w:t>?</w:t>
      </w:r>
    </w:p>
    <w:p w:rsidR="00C10D65" w:rsidRDefault="00C10D65" w:rsidP="00C10D65">
      <w:pPr>
        <w:spacing w:line="240" w:lineRule="auto"/>
        <w:ind w:firstLine="0"/>
      </w:pPr>
    </w:p>
    <w:p w:rsidR="00C10D65" w:rsidRDefault="00C10D65" w:rsidP="00C10D65">
      <w:pPr>
        <w:spacing w:line="240" w:lineRule="auto"/>
        <w:ind w:firstLine="0"/>
      </w:pPr>
      <w:r>
        <w:t>Teacher restarts &amp; asks students to no play so he can hear</w:t>
      </w:r>
    </w:p>
    <w:p w:rsidR="00C10D65" w:rsidRDefault="00C10D65" w:rsidP="00C10D65">
      <w:pPr>
        <w:spacing w:line="240" w:lineRule="auto"/>
        <w:ind w:firstLine="0"/>
      </w:pPr>
    </w:p>
    <w:p w:rsidR="00C10D65" w:rsidRDefault="00C10D65" w:rsidP="00C10D65">
      <w:pPr>
        <w:spacing w:line="240" w:lineRule="auto"/>
        <w:ind w:firstLine="0"/>
      </w:pPr>
      <w:r>
        <w:t>Bass player is telling the chords to Stan &amp; Tech student</w:t>
      </w:r>
    </w:p>
    <w:p w:rsidR="00C10D65" w:rsidRDefault="00C10D65" w:rsidP="00C10D65">
      <w:pPr>
        <w:spacing w:line="240" w:lineRule="auto"/>
        <w:ind w:firstLine="0"/>
      </w:pPr>
    </w:p>
    <w:p w:rsidR="00C10D65" w:rsidRDefault="00C10D65" w:rsidP="00C10D65">
      <w:pPr>
        <w:spacing w:line="240" w:lineRule="auto"/>
        <w:ind w:firstLine="0"/>
      </w:pPr>
      <w:r>
        <w:t>Song plays again as students play/sing along (3</w:t>
      </w:r>
      <w:r w:rsidRPr="003C2B66">
        <w:rPr>
          <w:vertAlign w:val="superscript"/>
        </w:rPr>
        <w:t>rd</w:t>
      </w:r>
      <w:r>
        <w:t xml:space="preserve"> time)</w:t>
      </w:r>
    </w:p>
    <w:p w:rsidR="00C10D65" w:rsidRDefault="00C10D65" w:rsidP="00C10D65">
      <w:pPr>
        <w:spacing w:line="240" w:lineRule="auto"/>
        <w:ind w:firstLine="0"/>
      </w:pPr>
    </w:p>
    <w:p w:rsidR="00C10D65" w:rsidRDefault="00C10D65" w:rsidP="00C10D65">
      <w:pPr>
        <w:spacing w:line="240" w:lineRule="auto"/>
        <w:ind w:firstLine="0"/>
      </w:pPr>
      <w:r>
        <w:lastRenderedPageBreak/>
        <w:t>Teacher asks if there’s a live version.  They find one &amp; listen to it on YouTube</w:t>
      </w:r>
    </w:p>
    <w:p w:rsidR="00C10D65" w:rsidRDefault="00C10D65" w:rsidP="00C10D65">
      <w:pPr>
        <w:spacing w:line="240" w:lineRule="auto"/>
        <w:ind w:firstLine="0"/>
      </w:pPr>
    </w:p>
    <w:p w:rsidR="00C10D65" w:rsidRDefault="00C10D65" w:rsidP="00C10D65">
      <w:pPr>
        <w:spacing w:line="240" w:lineRule="auto"/>
        <w:ind w:firstLine="0"/>
      </w:pPr>
      <w:r>
        <w:t>*visual element vs. just hearing it</w:t>
      </w:r>
    </w:p>
    <w:p w:rsidR="00C10D65" w:rsidRDefault="00C10D65" w:rsidP="00C10D65">
      <w:pPr>
        <w:spacing w:line="240" w:lineRule="auto"/>
        <w:ind w:firstLine="0"/>
      </w:pPr>
    </w:p>
    <w:p w:rsidR="00C10D65" w:rsidRDefault="00C10D65" w:rsidP="00C10D65">
      <w:pPr>
        <w:spacing w:line="240" w:lineRule="auto"/>
        <w:ind w:firstLine="0"/>
      </w:pPr>
      <w:r>
        <w:t>On video bass player is playing kick drum while playing bass</w:t>
      </w:r>
    </w:p>
    <w:p w:rsidR="00C10D65" w:rsidRDefault="00C10D65" w:rsidP="00C10D65">
      <w:pPr>
        <w:spacing w:line="240" w:lineRule="auto"/>
        <w:ind w:firstLine="0"/>
      </w:pPr>
    </w:p>
    <w:p w:rsidR="00C10D65" w:rsidRDefault="00C10D65" w:rsidP="00C10D65">
      <w:pPr>
        <w:spacing w:line="240" w:lineRule="auto"/>
        <w:ind w:firstLine="0"/>
      </w:pPr>
      <w:r>
        <w:t xml:space="preserve">Female </w:t>
      </w:r>
      <w:proofErr w:type="spellStart"/>
      <w:r>
        <w:t>vox</w:t>
      </w:r>
      <w:proofErr w:type="spellEnd"/>
      <w:r>
        <w:t xml:space="preserve"> likes the ending of the live version &amp; says they need to end it like that instead of like studio version</w:t>
      </w:r>
    </w:p>
    <w:p w:rsidR="00C10D65" w:rsidRDefault="00C10D65" w:rsidP="00C10D65">
      <w:pPr>
        <w:spacing w:line="240" w:lineRule="auto"/>
        <w:ind w:firstLine="0"/>
      </w:pPr>
    </w:p>
    <w:p w:rsidR="00C10D65" w:rsidRDefault="00C10D65" w:rsidP="00C10D65">
      <w:pPr>
        <w:spacing w:line="240" w:lineRule="auto"/>
        <w:ind w:firstLine="0"/>
      </w:pPr>
      <w:r>
        <w:t>*</w:t>
      </w:r>
      <w:proofErr w:type="spellStart"/>
      <w:r>
        <w:t>Vox</w:t>
      </w:r>
      <w:proofErr w:type="spellEnd"/>
      <w:r>
        <w:t xml:space="preserve"> expression he opinion – on of the few times so far.  I think this song was her suggestion – does this give her more ownership?  How will this play out with other members?</w:t>
      </w:r>
    </w:p>
    <w:p w:rsidR="00C10D65" w:rsidRDefault="00C10D65" w:rsidP="00C10D65">
      <w:pPr>
        <w:spacing w:line="240" w:lineRule="auto"/>
        <w:ind w:firstLine="0"/>
      </w:pPr>
    </w:p>
    <w:p w:rsidR="00C10D65" w:rsidRDefault="00C10D65" w:rsidP="00C10D65">
      <w:pPr>
        <w:spacing w:line="240" w:lineRule="auto"/>
        <w:ind w:firstLine="0"/>
      </w:pPr>
      <w:r>
        <w:t xml:space="preserve">Stan says he figured out the riff at the beginning.  He show them &amp; says </w:t>
      </w:r>
      <w:proofErr w:type="gramStart"/>
      <w:r>
        <w:t>its</w:t>
      </w:r>
      <w:proofErr w:type="gramEnd"/>
      <w:r>
        <w:t xml:space="preserve"> close.</w:t>
      </w:r>
    </w:p>
    <w:p w:rsidR="00C10D65" w:rsidRDefault="00C10D65" w:rsidP="00C10D65">
      <w:pPr>
        <w:spacing w:line="240" w:lineRule="auto"/>
        <w:ind w:firstLine="0"/>
      </w:pPr>
    </w:p>
    <w:p w:rsidR="00C10D65" w:rsidRDefault="00C10D65" w:rsidP="00C10D65">
      <w:pPr>
        <w:spacing w:line="240" w:lineRule="auto"/>
        <w:ind w:firstLine="0"/>
      </w:pPr>
      <w:r>
        <w:t>Teacher says let’s do it like that.</w:t>
      </w:r>
    </w:p>
    <w:p w:rsidR="00C10D65" w:rsidRDefault="00C10D65" w:rsidP="00C10D65">
      <w:pPr>
        <w:spacing w:line="240" w:lineRule="auto"/>
        <w:ind w:firstLine="0"/>
      </w:pPr>
    </w:p>
    <w:p w:rsidR="00C10D65" w:rsidRDefault="00C10D65" w:rsidP="00C10D65">
      <w:pPr>
        <w:spacing w:line="240" w:lineRule="auto"/>
        <w:ind w:firstLine="0"/>
      </w:pPr>
      <w:r>
        <w:t xml:space="preserve">Says we’re </w:t>
      </w:r>
      <w:proofErr w:type="spellStart"/>
      <w:r>
        <w:t>gonna</w:t>
      </w:r>
      <w:proofErr w:type="spellEnd"/>
      <w:r>
        <w:t xml:space="preserve"> do it.  “The only way to do it is to do it.”</w:t>
      </w:r>
    </w:p>
    <w:p w:rsidR="00C10D65" w:rsidRDefault="00C10D65" w:rsidP="00C10D65">
      <w:pPr>
        <w:spacing w:line="240" w:lineRule="auto"/>
        <w:ind w:firstLine="0"/>
      </w:pPr>
    </w:p>
    <w:p w:rsidR="00C10D65" w:rsidRDefault="00C10D65" w:rsidP="00C10D65">
      <w:pPr>
        <w:spacing w:line="240" w:lineRule="auto"/>
        <w:ind w:firstLine="0"/>
      </w:pPr>
      <w:r>
        <w:t xml:space="preserve">They start &amp; the </w:t>
      </w:r>
      <w:proofErr w:type="spellStart"/>
      <w:r>
        <w:t>vox</w:t>
      </w:r>
      <w:proofErr w:type="spellEnd"/>
      <w:r>
        <w:t xml:space="preserve"> gets off &amp; stops</w:t>
      </w:r>
    </w:p>
    <w:p w:rsidR="00C10D65" w:rsidRDefault="00C10D65" w:rsidP="00C10D65">
      <w:pPr>
        <w:spacing w:line="240" w:lineRule="auto"/>
        <w:ind w:firstLine="0"/>
      </w:pPr>
    </w:p>
    <w:p w:rsidR="00C10D65" w:rsidRDefault="00C10D65" w:rsidP="00C10D65">
      <w:pPr>
        <w:spacing w:line="240" w:lineRule="auto"/>
        <w:ind w:firstLine="0"/>
      </w:pPr>
      <w:r>
        <w:t>Recording is played again to get it back in her head.</w:t>
      </w:r>
    </w:p>
    <w:p w:rsidR="00C10D65" w:rsidRDefault="00C10D65" w:rsidP="00C10D65">
      <w:pPr>
        <w:spacing w:line="240" w:lineRule="auto"/>
        <w:ind w:firstLine="0"/>
      </w:pPr>
    </w:p>
    <w:p w:rsidR="00C10D65" w:rsidRDefault="00C10D65" w:rsidP="00C10D65">
      <w:pPr>
        <w:spacing w:line="240" w:lineRule="auto"/>
        <w:ind w:firstLine="0"/>
      </w:pPr>
      <w:r>
        <w:t>Teacher tells Stan the opening riff sounds good.  Let’s do it again.</w:t>
      </w:r>
    </w:p>
    <w:p w:rsidR="00C10D65" w:rsidRDefault="00C10D65" w:rsidP="00C10D65">
      <w:pPr>
        <w:spacing w:line="240" w:lineRule="auto"/>
        <w:ind w:firstLine="0"/>
      </w:pPr>
    </w:p>
    <w:p w:rsidR="00C10D65" w:rsidRDefault="00C10D65" w:rsidP="00C10D65">
      <w:pPr>
        <w:spacing w:line="240" w:lineRule="auto"/>
        <w:ind w:firstLine="0"/>
      </w:pPr>
      <w:r>
        <w:t xml:space="preserve">Stan is playing the riff through the entire song.  Seems to be concentrating </w:t>
      </w:r>
    </w:p>
    <w:p w:rsidR="00C10D65" w:rsidRDefault="00C10D65" w:rsidP="00C10D65">
      <w:pPr>
        <w:spacing w:line="240" w:lineRule="auto"/>
        <w:ind w:firstLine="0"/>
      </w:pPr>
    </w:p>
    <w:p w:rsidR="00C10D65" w:rsidRDefault="00C10D65" w:rsidP="00C10D65">
      <w:pPr>
        <w:spacing w:line="240" w:lineRule="auto"/>
        <w:ind w:firstLine="0"/>
      </w:pPr>
      <w:r>
        <w:t>*is this riff technically difficult?  What affect does that have?</w:t>
      </w:r>
    </w:p>
    <w:p w:rsidR="00C10D65" w:rsidRDefault="00C10D65" w:rsidP="00C10D65">
      <w:pPr>
        <w:spacing w:line="240" w:lineRule="auto"/>
        <w:ind w:firstLine="0"/>
      </w:pPr>
    </w:p>
    <w:p w:rsidR="00C10D65" w:rsidRDefault="00C10D65" w:rsidP="00C10D65">
      <w:pPr>
        <w:spacing w:line="240" w:lineRule="auto"/>
        <w:ind w:firstLine="0"/>
      </w:pPr>
      <w:r>
        <w:t>They get to the bridge &amp; just all kind of fade out</w:t>
      </w:r>
    </w:p>
    <w:p w:rsidR="00C10D65" w:rsidRDefault="00C10D65" w:rsidP="00C10D65">
      <w:pPr>
        <w:spacing w:line="240" w:lineRule="auto"/>
        <w:ind w:firstLine="0"/>
      </w:pPr>
    </w:p>
    <w:p w:rsidR="00C10D65" w:rsidRDefault="00C10D65" w:rsidP="00C10D65">
      <w:pPr>
        <w:spacing w:line="240" w:lineRule="auto"/>
        <w:ind w:firstLine="0"/>
      </w:pPr>
      <w:proofErr w:type="gramStart"/>
      <w:r>
        <w:t>teacher</w:t>
      </w:r>
      <w:proofErr w:type="gramEnd"/>
      <w:r>
        <w:t xml:space="preserve"> goes back and starts YouTube; listens to certain spots</w:t>
      </w:r>
    </w:p>
    <w:p w:rsidR="00C10D65" w:rsidRDefault="00C10D65" w:rsidP="00C10D65">
      <w:pPr>
        <w:spacing w:line="240" w:lineRule="auto"/>
        <w:ind w:firstLine="0"/>
      </w:pPr>
    </w:p>
    <w:p w:rsidR="00C10D65" w:rsidRDefault="00C10D65" w:rsidP="00C10D65">
      <w:pPr>
        <w:spacing w:line="240" w:lineRule="auto"/>
        <w:ind w:firstLine="0"/>
      </w:pPr>
      <w:r>
        <w:t>*Thinking of how this might be learned if they had charts or musical score</w:t>
      </w:r>
    </w:p>
    <w:p w:rsidR="00C10D65" w:rsidRDefault="00C10D65" w:rsidP="00C10D65">
      <w:pPr>
        <w:spacing w:line="240" w:lineRule="auto"/>
        <w:ind w:firstLine="0"/>
      </w:pPr>
    </w:p>
    <w:p w:rsidR="00C10D65" w:rsidRDefault="00C10D65" w:rsidP="00C10D65">
      <w:pPr>
        <w:spacing w:line="240" w:lineRule="auto"/>
        <w:ind w:firstLine="0"/>
      </w:pPr>
      <w:r>
        <w:t>Tech student is playing around on keys &amp; does something that sounds silly</w:t>
      </w:r>
      <w:proofErr w:type="gramStart"/>
      <w:r>
        <w:t xml:space="preserve">;  </w:t>
      </w:r>
      <w:proofErr w:type="spellStart"/>
      <w:r>
        <w:t>Vox</w:t>
      </w:r>
      <w:proofErr w:type="spellEnd"/>
      <w:proofErr w:type="gramEnd"/>
      <w:r>
        <w:t>, teacher, &amp; Stan laugh; Bass player is intently working on his part</w:t>
      </w:r>
    </w:p>
    <w:p w:rsidR="00C10D65" w:rsidRDefault="00C10D65" w:rsidP="00C10D65">
      <w:pPr>
        <w:spacing w:line="240" w:lineRule="auto"/>
        <w:ind w:firstLine="0"/>
      </w:pPr>
    </w:p>
    <w:p w:rsidR="00C10D65" w:rsidRDefault="00C10D65" w:rsidP="00C10D65">
      <w:pPr>
        <w:spacing w:line="240" w:lineRule="auto"/>
        <w:ind w:firstLine="0"/>
      </w:pPr>
      <w:r>
        <w:t xml:space="preserve">Teacher says to take it from the top.  As he counts off something happens &amp; </w:t>
      </w:r>
      <w:proofErr w:type="gramStart"/>
      <w:r>
        <w:t>Stan  starts</w:t>
      </w:r>
      <w:proofErr w:type="gramEnd"/>
      <w:r>
        <w:t xml:space="preserve"> to laugh.  Teacher keeps counting-just counts louder</w:t>
      </w:r>
    </w:p>
    <w:p w:rsidR="00C10D65" w:rsidRDefault="00C10D65" w:rsidP="00C10D65">
      <w:pPr>
        <w:spacing w:line="240" w:lineRule="auto"/>
        <w:ind w:firstLine="0"/>
      </w:pPr>
    </w:p>
    <w:p w:rsidR="00C10D65" w:rsidRDefault="00C10D65" w:rsidP="00C10D65">
      <w:pPr>
        <w:spacing w:line="240" w:lineRule="auto"/>
        <w:ind w:firstLine="0"/>
      </w:pPr>
      <w:r>
        <w:t>*Asserting his authority</w:t>
      </w:r>
    </w:p>
    <w:p w:rsidR="00C10D65" w:rsidRDefault="00C10D65" w:rsidP="00C10D65">
      <w:pPr>
        <w:spacing w:line="240" w:lineRule="auto"/>
        <w:ind w:firstLine="0"/>
      </w:pPr>
    </w:p>
    <w:p w:rsidR="00C10D65" w:rsidRDefault="00C10D65" w:rsidP="00C10D65">
      <w:pPr>
        <w:spacing w:line="240" w:lineRule="auto"/>
        <w:ind w:firstLine="0"/>
      </w:pPr>
      <w:r>
        <w:t xml:space="preserve">Transition from the chorus to verse the </w:t>
      </w:r>
      <w:proofErr w:type="spellStart"/>
      <w:r>
        <w:t>vox</w:t>
      </w:r>
      <w:proofErr w:type="spellEnd"/>
      <w:r>
        <w:t xml:space="preserve"> comes in too early.  Teacher stops &amp; says he thinks she is too early then references the recording</w:t>
      </w:r>
    </w:p>
    <w:p w:rsidR="00C10D65" w:rsidRDefault="00C10D65" w:rsidP="00C10D65">
      <w:pPr>
        <w:spacing w:line="240" w:lineRule="auto"/>
        <w:ind w:firstLine="0"/>
      </w:pPr>
    </w:p>
    <w:p w:rsidR="00C10D65" w:rsidRDefault="00C10D65" w:rsidP="00C10D65">
      <w:pPr>
        <w:spacing w:line="240" w:lineRule="auto"/>
        <w:ind w:firstLine="0"/>
      </w:pPr>
      <w:r>
        <w:t>*It would be faster if they had a list of times when the sections started so he wouldn’t have to search through the recording</w:t>
      </w:r>
    </w:p>
    <w:p w:rsidR="00C10D65" w:rsidRDefault="00C10D65" w:rsidP="00C10D65">
      <w:pPr>
        <w:spacing w:line="240" w:lineRule="auto"/>
        <w:ind w:firstLine="0"/>
      </w:pPr>
    </w:p>
    <w:p w:rsidR="00C10D65" w:rsidRDefault="00C10D65" w:rsidP="00C10D65">
      <w:pPr>
        <w:spacing w:line="240" w:lineRule="auto"/>
        <w:ind w:firstLine="0"/>
      </w:pPr>
      <w:proofErr w:type="spellStart"/>
      <w:r>
        <w:t>Vox</w:t>
      </w:r>
      <w:proofErr w:type="spellEnd"/>
      <w:r>
        <w:t xml:space="preserve"> gets timing right this time</w:t>
      </w:r>
    </w:p>
    <w:p w:rsidR="00C10D65" w:rsidRDefault="00C10D65" w:rsidP="00C10D65">
      <w:pPr>
        <w:spacing w:line="240" w:lineRule="auto"/>
        <w:ind w:firstLine="0"/>
      </w:pPr>
    </w:p>
    <w:p w:rsidR="00C10D65" w:rsidRDefault="00C10D65" w:rsidP="00C10D65">
      <w:pPr>
        <w:spacing w:line="240" w:lineRule="auto"/>
        <w:ind w:firstLine="0"/>
      </w:pPr>
      <w:r>
        <w:t>*They really depend a lot on their memories to play</w:t>
      </w:r>
    </w:p>
    <w:p w:rsidR="00C10D65" w:rsidRDefault="00C10D65" w:rsidP="00C10D65">
      <w:pPr>
        <w:spacing w:line="240" w:lineRule="auto"/>
        <w:ind w:firstLine="0"/>
      </w:pPr>
    </w:p>
    <w:p w:rsidR="00C10D65" w:rsidRDefault="00C10D65" w:rsidP="00C10D65">
      <w:pPr>
        <w:spacing w:line="240" w:lineRule="auto"/>
        <w:ind w:firstLine="0"/>
      </w:pPr>
      <w:r>
        <w:t>Bridge seems a little insecure.  Bass player is on.  Stan drops out.  Once they stop he asks bass player what the chords are on the bridge.</w:t>
      </w:r>
    </w:p>
    <w:p w:rsidR="00C10D65" w:rsidRDefault="00C10D65" w:rsidP="00C10D65">
      <w:pPr>
        <w:spacing w:line="240" w:lineRule="auto"/>
        <w:ind w:firstLine="0"/>
      </w:pPr>
    </w:p>
    <w:p w:rsidR="00C10D65" w:rsidRDefault="00C10D65" w:rsidP="00C10D65">
      <w:pPr>
        <w:spacing w:line="240" w:lineRule="auto"/>
        <w:ind w:firstLine="0"/>
      </w:pPr>
      <w:r>
        <w:t xml:space="preserve">*Roles seem to be reversing on this song.  Stan isn’t the authority like on “his” </w:t>
      </w:r>
      <w:proofErr w:type="spellStart"/>
      <w:r>
        <w:t>Tedeschi</w:t>
      </w:r>
      <w:proofErr w:type="spellEnd"/>
      <w:r>
        <w:t xml:space="preserve"> Trucks song.</w:t>
      </w:r>
    </w:p>
    <w:p w:rsidR="00C10D65" w:rsidRDefault="00C10D65" w:rsidP="00C10D65">
      <w:pPr>
        <w:spacing w:line="240" w:lineRule="auto"/>
        <w:ind w:firstLine="0"/>
      </w:pPr>
    </w:p>
    <w:p w:rsidR="00C10D65" w:rsidRDefault="00C10D65" w:rsidP="00C10D65">
      <w:pPr>
        <w:spacing w:line="240" w:lineRule="auto"/>
        <w:ind w:firstLine="0"/>
      </w:pPr>
      <w:r>
        <w:t>Stan works with tech student and asks him if he got the bridge</w:t>
      </w:r>
    </w:p>
    <w:p w:rsidR="00C10D65" w:rsidRDefault="00C10D65" w:rsidP="00C10D65">
      <w:pPr>
        <w:spacing w:line="240" w:lineRule="auto"/>
        <w:ind w:firstLine="0"/>
      </w:pPr>
    </w:p>
    <w:p w:rsidR="00C10D65" w:rsidRDefault="00C10D65" w:rsidP="00C10D65">
      <w:pPr>
        <w:spacing w:line="240" w:lineRule="auto"/>
        <w:ind w:firstLine="0"/>
      </w:pPr>
      <w:proofErr w:type="gramStart"/>
      <w:r>
        <w:t>Teacher-</w:t>
      </w:r>
      <w:proofErr w:type="spellStart"/>
      <w:r>
        <w:t>vox</w:t>
      </w:r>
      <w:proofErr w:type="spellEnd"/>
      <w:r>
        <w:t xml:space="preserve"> work on some timing of transitions between sections.</w:t>
      </w:r>
      <w:proofErr w:type="gramEnd"/>
    </w:p>
    <w:p w:rsidR="00C10D65" w:rsidRDefault="00C10D65" w:rsidP="00C10D65">
      <w:pPr>
        <w:spacing w:line="240" w:lineRule="auto"/>
        <w:ind w:firstLine="0"/>
      </w:pPr>
    </w:p>
    <w:p w:rsidR="00C10D65" w:rsidRDefault="00C10D65" w:rsidP="00C10D65">
      <w:pPr>
        <w:spacing w:line="240" w:lineRule="auto"/>
        <w:ind w:firstLine="0"/>
      </w:pPr>
      <w:r>
        <w:t>Track pad on computer – battery dies so they take a quick break.</w:t>
      </w:r>
    </w:p>
    <w:p w:rsidR="00C10D65" w:rsidRDefault="00C10D65" w:rsidP="00C10D65">
      <w:pPr>
        <w:spacing w:line="240" w:lineRule="auto"/>
        <w:ind w:firstLine="0"/>
      </w:pPr>
    </w:p>
    <w:p w:rsidR="00C10D65" w:rsidRDefault="00C10D65" w:rsidP="00C10D65">
      <w:pPr>
        <w:spacing w:line="240" w:lineRule="auto"/>
        <w:ind w:firstLine="0"/>
      </w:pPr>
      <w:r>
        <w:t>Stan pulls out his slide &amp; starts goofing around.</w:t>
      </w:r>
    </w:p>
    <w:p w:rsidR="00C10D65" w:rsidRDefault="00C10D65" w:rsidP="00C10D65">
      <w:pPr>
        <w:spacing w:line="240" w:lineRule="auto"/>
        <w:ind w:firstLine="0"/>
      </w:pPr>
    </w:p>
    <w:p w:rsidR="00C10D65" w:rsidRDefault="00C10D65" w:rsidP="00C10D65">
      <w:pPr>
        <w:spacing w:line="240" w:lineRule="auto"/>
        <w:ind w:firstLine="0"/>
      </w:pPr>
      <w:r>
        <w:t>Student sitting jokes that he should play slide on this song.</w:t>
      </w:r>
    </w:p>
    <w:p w:rsidR="00C10D65" w:rsidRDefault="00C10D65" w:rsidP="00C10D65">
      <w:pPr>
        <w:spacing w:line="240" w:lineRule="auto"/>
        <w:ind w:firstLine="0"/>
      </w:pPr>
    </w:p>
    <w:p w:rsidR="00C10D65" w:rsidRDefault="00C10D65" w:rsidP="00C10D65">
      <w:pPr>
        <w:spacing w:line="240" w:lineRule="auto"/>
        <w:ind w:firstLine="0"/>
      </w:pPr>
      <w:r>
        <w:t>Stan &amp; guest get into discussion about lap steel and optional tunings</w:t>
      </w:r>
    </w:p>
    <w:p w:rsidR="00C10D65" w:rsidRDefault="00C10D65" w:rsidP="00C10D65">
      <w:pPr>
        <w:spacing w:line="240" w:lineRule="auto"/>
        <w:ind w:firstLine="0"/>
      </w:pPr>
    </w:p>
    <w:p w:rsidR="00C10D65" w:rsidRDefault="00C10D65" w:rsidP="00C10D65">
      <w:pPr>
        <w:spacing w:line="240" w:lineRule="auto"/>
        <w:ind w:firstLine="0"/>
      </w:pPr>
      <w:r>
        <w:t>Teacher asks bass player if he is playing</w:t>
      </w:r>
    </w:p>
    <w:p w:rsidR="00C10D65" w:rsidRDefault="00C10D65" w:rsidP="00C10D65">
      <w:pPr>
        <w:spacing w:line="240" w:lineRule="auto"/>
        <w:ind w:firstLine="0"/>
      </w:pPr>
    </w:p>
    <w:p w:rsidR="00C10D65" w:rsidRDefault="00C10D65" w:rsidP="00C10D65">
      <w:pPr>
        <w:spacing w:line="240" w:lineRule="auto"/>
        <w:ind w:firstLine="0"/>
      </w:pPr>
      <w:r>
        <w:t>T</w:t>
      </w:r>
      <w:r w:rsidR="00D90DB3">
        <w:t>he topic comes up of (popular musician)</w:t>
      </w:r>
      <w:r>
        <w:t xml:space="preserve">; </w:t>
      </w:r>
      <w:proofErr w:type="spellStart"/>
      <w:r>
        <w:t>vox</w:t>
      </w:r>
      <w:proofErr w:type="spellEnd"/>
      <w:r>
        <w:t xml:space="preserve"> doesn’t know who that is</w:t>
      </w:r>
    </w:p>
    <w:p w:rsidR="00C10D65" w:rsidRDefault="00C10D65" w:rsidP="00C10D65">
      <w:pPr>
        <w:spacing w:line="240" w:lineRule="auto"/>
        <w:ind w:firstLine="0"/>
      </w:pPr>
    </w:p>
    <w:p w:rsidR="00C10D65" w:rsidRDefault="00C10D65" w:rsidP="00C10D65">
      <w:pPr>
        <w:spacing w:line="240" w:lineRule="auto"/>
        <w:ind w:firstLine="0"/>
      </w:pPr>
      <w:r>
        <w:t xml:space="preserve">*CEO of </w:t>
      </w:r>
      <w:r w:rsidR="00D90DB3">
        <w:t>(the school)</w:t>
      </w:r>
      <w:r>
        <w:t xml:space="preserve"> manages </w:t>
      </w:r>
      <w:r w:rsidR="00E71444">
        <w:t xml:space="preserve">(the band who the popular musician </w:t>
      </w:r>
      <w:r>
        <w:t xml:space="preserve">sings for); obviously that was not a draw for the </w:t>
      </w:r>
      <w:proofErr w:type="spellStart"/>
      <w:r>
        <w:t>vox</w:t>
      </w:r>
      <w:proofErr w:type="spellEnd"/>
      <w:r>
        <w:t>.  What drew her to this school?</w:t>
      </w:r>
    </w:p>
    <w:p w:rsidR="00C10D65" w:rsidRDefault="00C10D65" w:rsidP="00C10D65">
      <w:pPr>
        <w:spacing w:line="240" w:lineRule="auto"/>
        <w:ind w:firstLine="0"/>
      </w:pPr>
    </w:p>
    <w:p w:rsidR="00C10D65" w:rsidRDefault="00C10D65" w:rsidP="00C10D65">
      <w:pPr>
        <w:spacing w:line="240" w:lineRule="auto"/>
        <w:ind w:firstLine="0"/>
      </w:pPr>
      <w:r>
        <w:t>Computer is back – they play sections of song on YouTube</w:t>
      </w:r>
    </w:p>
    <w:p w:rsidR="00C10D65" w:rsidRDefault="00C10D65" w:rsidP="00C10D65">
      <w:pPr>
        <w:spacing w:line="240" w:lineRule="auto"/>
        <w:ind w:firstLine="0"/>
      </w:pPr>
    </w:p>
    <w:p w:rsidR="00C10D65" w:rsidRDefault="00C10D65" w:rsidP="00C10D65">
      <w:pPr>
        <w:spacing w:line="240" w:lineRule="auto"/>
        <w:ind w:firstLine="0"/>
      </w:pPr>
      <w:r>
        <w:t>*Again – it just seems like a lot of time is wasted.  A lot of time is spent figuring out a song versus playing it to polish individual or group product</w:t>
      </w:r>
    </w:p>
    <w:p w:rsidR="00C10D65" w:rsidRDefault="00C10D65" w:rsidP="00C10D65">
      <w:pPr>
        <w:spacing w:line="240" w:lineRule="auto"/>
        <w:ind w:firstLine="0"/>
      </w:pPr>
    </w:p>
    <w:p w:rsidR="00C10D65" w:rsidRDefault="00C10D65" w:rsidP="00C10D65">
      <w:pPr>
        <w:spacing w:line="240" w:lineRule="auto"/>
        <w:ind w:firstLine="0"/>
      </w:pPr>
      <w:r>
        <w:t xml:space="preserve">Stan asks if he looks better since he is hanging his guitar 2” lower.  </w:t>
      </w:r>
      <w:proofErr w:type="gramStart"/>
      <w:r>
        <w:t>Just joking.</w:t>
      </w:r>
      <w:proofErr w:type="gramEnd"/>
      <w:r>
        <w:t xml:space="preserve">  They start talking about styles.</w:t>
      </w:r>
    </w:p>
    <w:p w:rsidR="00C10D65" w:rsidRDefault="00C10D65" w:rsidP="00C10D65">
      <w:pPr>
        <w:spacing w:line="240" w:lineRule="auto"/>
        <w:ind w:firstLine="0"/>
      </w:pPr>
    </w:p>
    <w:p w:rsidR="00C10D65" w:rsidRDefault="00C10D65" w:rsidP="00C10D65">
      <w:pPr>
        <w:spacing w:line="240" w:lineRule="auto"/>
        <w:ind w:firstLine="0"/>
      </w:pPr>
      <w:r>
        <w:t>Teacher counts them off</w:t>
      </w:r>
    </w:p>
    <w:p w:rsidR="00C10D65" w:rsidRDefault="00C10D65" w:rsidP="00C10D65">
      <w:pPr>
        <w:spacing w:line="240" w:lineRule="auto"/>
        <w:ind w:firstLine="0"/>
      </w:pPr>
    </w:p>
    <w:p w:rsidR="00C10D65" w:rsidRDefault="00C10D65" w:rsidP="00C10D65">
      <w:pPr>
        <w:spacing w:line="240" w:lineRule="auto"/>
        <w:ind w:firstLine="0"/>
      </w:pPr>
      <w:r>
        <w:t xml:space="preserve">*Teacher is definitely the driving force today.  Whey is that?  What is different?  </w:t>
      </w:r>
      <w:proofErr w:type="gramStart"/>
      <w:r>
        <w:t>Stan not as into it?</w:t>
      </w:r>
      <w:proofErr w:type="gramEnd"/>
      <w:r>
        <w:t xml:space="preserve">  2 band members gone?  The vocals seem to be the difficult part – band members seem to have their parts.</w:t>
      </w:r>
    </w:p>
    <w:p w:rsidR="00C10D65" w:rsidRDefault="00C10D65" w:rsidP="00C10D65">
      <w:pPr>
        <w:spacing w:line="240" w:lineRule="auto"/>
        <w:ind w:firstLine="0"/>
      </w:pPr>
    </w:p>
    <w:p w:rsidR="00C10D65" w:rsidRDefault="00C10D65" w:rsidP="00C10D65">
      <w:pPr>
        <w:spacing w:line="240" w:lineRule="auto"/>
        <w:ind w:firstLine="0"/>
      </w:pPr>
      <w:r>
        <w:t>Play through again; bridge was better this time.  Stan played during it.  Still seems a little shaky.</w:t>
      </w:r>
    </w:p>
    <w:p w:rsidR="00C10D65" w:rsidRDefault="00C10D65" w:rsidP="00C10D65">
      <w:pPr>
        <w:spacing w:line="240" w:lineRule="auto"/>
        <w:ind w:firstLine="0"/>
      </w:pPr>
    </w:p>
    <w:p w:rsidR="00C10D65" w:rsidRDefault="00C10D65" w:rsidP="00C10D65">
      <w:pPr>
        <w:spacing w:line="240" w:lineRule="auto"/>
        <w:ind w:firstLine="0"/>
      </w:pPr>
      <w:r>
        <w:t>Teacher complimented Stan’s chords on the bridge.</w:t>
      </w:r>
    </w:p>
    <w:p w:rsidR="00C10D65" w:rsidRDefault="00C10D65" w:rsidP="00C10D65">
      <w:pPr>
        <w:spacing w:line="240" w:lineRule="auto"/>
        <w:ind w:firstLine="0"/>
      </w:pPr>
    </w:p>
    <w:p w:rsidR="00C10D65" w:rsidRDefault="00C10D65" w:rsidP="00C10D65">
      <w:pPr>
        <w:spacing w:line="240" w:lineRule="auto"/>
        <w:ind w:firstLine="0"/>
      </w:pPr>
      <w:r>
        <w:t>Teacher begins to talk about calendar &amp; says they have 4 more classes before the concert.  Students think they are on a good pace – they have gone through every song on set list.</w:t>
      </w:r>
    </w:p>
    <w:p w:rsidR="00C10D65" w:rsidRDefault="00C10D65" w:rsidP="00C10D65">
      <w:pPr>
        <w:spacing w:line="240" w:lineRule="auto"/>
        <w:ind w:firstLine="0"/>
      </w:pPr>
    </w:p>
    <w:p w:rsidR="00C10D65" w:rsidRDefault="00C10D65" w:rsidP="00C10D65">
      <w:pPr>
        <w:spacing w:line="240" w:lineRule="auto"/>
        <w:ind w:firstLine="0"/>
      </w:pPr>
      <w:r>
        <w:t xml:space="preserve">Teacher says to run through the </w:t>
      </w:r>
      <w:proofErr w:type="spellStart"/>
      <w:r>
        <w:t>Lissie</w:t>
      </w:r>
      <w:proofErr w:type="spellEnd"/>
      <w:r>
        <w:t xml:space="preserve"> song again &amp; then run “Sin”</w:t>
      </w:r>
    </w:p>
    <w:p w:rsidR="00C10D65" w:rsidRDefault="00C10D65" w:rsidP="00C10D65">
      <w:pPr>
        <w:spacing w:line="240" w:lineRule="auto"/>
        <w:ind w:firstLine="0"/>
      </w:pPr>
    </w:p>
    <w:p w:rsidR="00C10D65" w:rsidRDefault="00C10D65" w:rsidP="00C10D65">
      <w:pPr>
        <w:spacing w:line="240" w:lineRule="auto"/>
        <w:ind w:firstLine="0"/>
      </w:pPr>
      <w:r>
        <w:t>*Teacher relinquishes control again</w:t>
      </w:r>
    </w:p>
    <w:p w:rsidR="00C10D65" w:rsidRDefault="00C10D65" w:rsidP="00C10D65">
      <w:pPr>
        <w:spacing w:line="240" w:lineRule="auto"/>
        <w:ind w:firstLine="0"/>
      </w:pPr>
    </w:p>
    <w:p w:rsidR="00C10D65" w:rsidRDefault="00C10D65" w:rsidP="00C10D65">
      <w:pPr>
        <w:spacing w:line="240" w:lineRule="auto"/>
        <w:ind w:firstLine="0"/>
      </w:pPr>
      <w:r>
        <w:t xml:space="preserve">Students were talking about running </w:t>
      </w:r>
      <w:proofErr w:type="spellStart"/>
      <w:r>
        <w:t>Tedeschi</w:t>
      </w:r>
      <w:proofErr w:type="spellEnd"/>
      <w:r>
        <w:t xml:space="preserve"> Trucks song – teacher lets them do that one (</w:t>
      </w:r>
      <w:proofErr w:type="spellStart"/>
      <w:r>
        <w:t>Vox</w:t>
      </w:r>
      <w:proofErr w:type="spellEnd"/>
      <w:r>
        <w:t xml:space="preserve"> who sings this is sick – so other </w:t>
      </w:r>
      <w:proofErr w:type="spellStart"/>
      <w:r>
        <w:t>vox</w:t>
      </w:r>
      <w:proofErr w:type="spellEnd"/>
      <w:r>
        <w:t xml:space="preserve"> fills in)</w:t>
      </w:r>
    </w:p>
    <w:p w:rsidR="00C10D65" w:rsidRDefault="00C10D65" w:rsidP="00C10D65">
      <w:pPr>
        <w:spacing w:line="240" w:lineRule="auto"/>
        <w:ind w:firstLine="0"/>
      </w:pPr>
    </w:p>
    <w:p w:rsidR="00C10D65" w:rsidRDefault="00C10D65" w:rsidP="00C10D65">
      <w:pPr>
        <w:spacing w:line="240" w:lineRule="auto"/>
        <w:ind w:firstLine="0"/>
      </w:pPr>
      <w:r>
        <w:t>Song kind of falls apart after bridge</w:t>
      </w:r>
    </w:p>
    <w:p w:rsidR="00C10D65" w:rsidRDefault="00C10D65" w:rsidP="00C10D65">
      <w:pPr>
        <w:spacing w:line="240" w:lineRule="auto"/>
        <w:ind w:firstLine="0"/>
      </w:pPr>
    </w:p>
    <w:p w:rsidR="00C10D65" w:rsidRDefault="00C10D65" w:rsidP="00C10D65">
      <w:pPr>
        <w:spacing w:line="240" w:lineRule="auto"/>
        <w:ind w:firstLine="0"/>
      </w:pPr>
      <w:r>
        <w:t>Teacher &amp; students ask Tech student what he is playing</w:t>
      </w:r>
    </w:p>
    <w:p w:rsidR="00C10D65" w:rsidRDefault="00C10D65" w:rsidP="00C10D65">
      <w:pPr>
        <w:spacing w:line="240" w:lineRule="auto"/>
        <w:ind w:firstLine="0"/>
      </w:pPr>
    </w:p>
    <w:p w:rsidR="00C10D65" w:rsidRDefault="00C10D65" w:rsidP="00C10D65">
      <w:pPr>
        <w:spacing w:line="240" w:lineRule="auto"/>
        <w:ind w:firstLine="0"/>
      </w:pPr>
      <w:r>
        <w:t>They discuss the chords of chorus v. bridge; Stan seems to be playing it differently than the bass player.</w:t>
      </w:r>
    </w:p>
    <w:p w:rsidR="00C10D65" w:rsidRDefault="00C10D65" w:rsidP="00C10D65">
      <w:pPr>
        <w:spacing w:line="240" w:lineRule="auto"/>
        <w:ind w:firstLine="0"/>
      </w:pPr>
    </w:p>
    <w:p w:rsidR="00C10D65" w:rsidRDefault="00C10D65" w:rsidP="00C10D65">
      <w:pPr>
        <w:spacing w:line="240" w:lineRule="auto"/>
        <w:ind w:firstLine="0"/>
      </w:pPr>
      <w:r>
        <w:t>Teacher tells Stan the last chord of bridge progression is minor not diminished</w:t>
      </w:r>
    </w:p>
    <w:p w:rsidR="00C10D65" w:rsidRDefault="00C10D65" w:rsidP="00C10D65">
      <w:pPr>
        <w:spacing w:line="240" w:lineRule="auto"/>
        <w:ind w:firstLine="0"/>
      </w:pPr>
    </w:p>
    <w:p w:rsidR="00C10D65" w:rsidRDefault="00C10D65" w:rsidP="00C10D65">
      <w:pPr>
        <w:spacing w:line="240" w:lineRule="auto"/>
        <w:ind w:firstLine="0"/>
      </w:pPr>
      <w:r>
        <w:t>*Teacher is asserting more influence – was he hoping they would have figured it out on their own or what?</w:t>
      </w:r>
    </w:p>
    <w:p w:rsidR="00C10D65" w:rsidRDefault="00C10D65" w:rsidP="00C10D65">
      <w:pPr>
        <w:spacing w:line="240" w:lineRule="auto"/>
        <w:ind w:firstLine="0"/>
      </w:pPr>
    </w:p>
    <w:p w:rsidR="00C10D65" w:rsidRDefault="00C10D65" w:rsidP="00C10D65">
      <w:pPr>
        <w:spacing w:line="240" w:lineRule="auto"/>
        <w:ind w:firstLine="0"/>
      </w:pPr>
      <w:r>
        <w:t>Restart playing the song – restart on guitar solo</w:t>
      </w:r>
    </w:p>
    <w:p w:rsidR="00C10D65" w:rsidRDefault="00C10D65" w:rsidP="00C10D65">
      <w:pPr>
        <w:spacing w:line="240" w:lineRule="auto"/>
        <w:ind w:firstLine="0"/>
      </w:pPr>
    </w:p>
    <w:p w:rsidR="00C10D65" w:rsidRDefault="00C10D65" w:rsidP="00C10D65">
      <w:pPr>
        <w:spacing w:line="240" w:lineRule="auto"/>
        <w:ind w:firstLine="0"/>
      </w:pPr>
      <w:r>
        <w:t xml:space="preserve">*Is this productive since </w:t>
      </w:r>
      <w:proofErr w:type="spellStart"/>
      <w:r>
        <w:t>vox</w:t>
      </w:r>
      <w:proofErr w:type="spellEnd"/>
      <w:r>
        <w:t xml:space="preserve"> &amp; electric player are gone who have prominent roles in this song?</w:t>
      </w:r>
    </w:p>
    <w:p w:rsidR="00C10D65" w:rsidRDefault="00C10D65" w:rsidP="00C10D65">
      <w:pPr>
        <w:spacing w:line="240" w:lineRule="auto"/>
        <w:ind w:firstLine="0"/>
      </w:pPr>
    </w:p>
    <w:p w:rsidR="00C10D65" w:rsidRDefault="00C10D65" w:rsidP="00C10D65">
      <w:pPr>
        <w:spacing w:line="240" w:lineRule="auto"/>
        <w:ind w:firstLine="0"/>
      </w:pPr>
      <w:r>
        <w:t xml:space="preserve">Stan jumps the gun coming out of the bridge – Teacher (on drums) says “I’ll give it to you.  It’s 7 ½ counts, </w:t>
      </w:r>
      <w:r w:rsidR="00C8039C">
        <w:t>it’s</w:t>
      </w:r>
      <w:r>
        <w:t xml:space="preserve"> </w:t>
      </w:r>
      <w:proofErr w:type="spellStart"/>
      <w:r>
        <w:t>kinda</w:t>
      </w:r>
      <w:proofErr w:type="spellEnd"/>
      <w:r>
        <w:t xml:space="preserve"> strange.”</w:t>
      </w:r>
    </w:p>
    <w:p w:rsidR="00C10D65" w:rsidRDefault="00C10D65" w:rsidP="00C10D65">
      <w:pPr>
        <w:spacing w:line="240" w:lineRule="auto"/>
        <w:ind w:firstLine="0"/>
      </w:pPr>
    </w:p>
    <w:p w:rsidR="00C10D65" w:rsidRDefault="00C10D65" w:rsidP="00C10D65">
      <w:pPr>
        <w:spacing w:line="240" w:lineRule="auto"/>
        <w:ind w:firstLine="0"/>
      </w:pPr>
      <w:r>
        <w:t>*Teacher has got it figured out &amp; specifically how many counts.  All this is memorized.  He’s not looking at notes &amp; hasn’t done it since last class.</w:t>
      </w:r>
    </w:p>
    <w:p w:rsidR="00C10D65" w:rsidRDefault="00C10D65" w:rsidP="00C10D65">
      <w:pPr>
        <w:spacing w:line="240" w:lineRule="auto"/>
        <w:ind w:firstLine="0"/>
      </w:pPr>
    </w:p>
    <w:p w:rsidR="00C10D65" w:rsidRDefault="00C10D65" w:rsidP="00C10D65">
      <w:pPr>
        <w:spacing w:line="240" w:lineRule="auto"/>
        <w:ind w:firstLine="0"/>
      </w:pPr>
      <w:r>
        <w:t>Teacher asks what they want to run</w:t>
      </w:r>
    </w:p>
    <w:p w:rsidR="00C10D65" w:rsidRDefault="00C10D65" w:rsidP="00C10D65">
      <w:pPr>
        <w:spacing w:line="240" w:lineRule="auto"/>
        <w:ind w:firstLine="0"/>
      </w:pPr>
    </w:p>
    <w:p w:rsidR="00C10D65" w:rsidRDefault="00C10D65" w:rsidP="00C10D65">
      <w:pPr>
        <w:spacing w:line="240" w:lineRule="auto"/>
        <w:ind w:firstLine="0"/>
      </w:pPr>
      <w:r>
        <w:t>Students discuss why it would be hard to do “Sin” with people gone.</w:t>
      </w:r>
    </w:p>
    <w:p w:rsidR="00C10D65" w:rsidRDefault="00C10D65" w:rsidP="00C10D65">
      <w:pPr>
        <w:spacing w:line="240" w:lineRule="auto"/>
        <w:ind w:firstLine="0"/>
      </w:pPr>
    </w:p>
    <w:p w:rsidR="00C10D65" w:rsidRDefault="00C10D65" w:rsidP="00C10D65">
      <w:pPr>
        <w:spacing w:line="240" w:lineRule="auto"/>
        <w:ind w:firstLine="0"/>
      </w:pPr>
      <w:r>
        <w:t xml:space="preserve">Tech student asks if they can do the </w:t>
      </w:r>
      <w:proofErr w:type="spellStart"/>
      <w:r>
        <w:t>Lissie</w:t>
      </w:r>
      <w:proofErr w:type="spellEnd"/>
      <w:r>
        <w:t xml:space="preserve"> song again.  </w:t>
      </w:r>
      <w:proofErr w:type="spellStart"/>
      <w:r>
        <w:t>Vox</w:t>
      </w:r>
      <w:proofErr w:type="spellEnd"/>
      <w:r>
        <w:t xml:space="preserve"> seems like she doesn’t want to do it again because she is tired – they do it anyways</w:t>
      </w:r>
    </w:p>
    <w:p w:rsidR="00C10D65" w:rsidRDefault="00C10D65" w:rsidP="00C10D65">
      <w:pPr>
        <w:spacing w:line="240" w:lineRule="auto"/>
        <w:ind w:firstLine="0"/>
      </w:pPr>
    </w:p>
    <w:p w:rsidR="00C10D65" w:rsidRDefault="00C10D65" w:rsidP="00C10D65">
      <w:pPr>
        <w:spacing w:line="240" w:lineRule="auto"/>
        <w:ind w:firstLine="0"/>
      </w:pPr>
      <w:r>
        <w:t>*Who teaches voice?  Is there any concern about vocal health?  Or any performance related injuries?</w:t>
      </w:r>
    </w:p>
    <w:p w:rsidR="00C10D65" w:rsidRDefault="00C10D65" w:rsidP="00C10D65">
      <w:pPr>
        <w:spacing w:line="240" w:lineRule="auto"/>
        <w:ind w:firstLine="0"/>
      </w:pPr>
    </w:p>
    <w:p w:rsidR="00C10D65" w:rsidRDefault="00C10D65" w:rsidP="00C10D65">
      <w:pPr>
        <w:spacing w:line="240" w:lineRule="auto"/>
        <w:ind w:firstLine="0"/>
      </w:pPr>
      <w:r>
        <w:t>*It might be beneficial for them to record themselves &amp; listen back for reference.</w:t>
      </w:r>
    </w:p>
    <w:p w:rsidR="00C10D65" w:rsidRDefault="00C10D65" w:rsidP="00C10D65">
      <w:pPr>
        <w:spacing w:line="240" w:lineRule="auto"/>
        <w:ind w:firstLine="0"/>
      </w:pPr>
    </w:p>
    <w:p w:rsidR="00C10D65" w:rsidRDefault="00C10D65" w:rsidP="00C10D65">
      <w:pPr>
        <w:spacing w:line="240" w:lineRule="auto"/>
        <w:ind w:firstLine="0"/>
      </w:pPr>
      <w:r>
        <w:t>Class is over</w:t>
      </w:r>
    </w:p>
    <w:p w:rsidR="00C10D65" w:rsidRDefault="00C10D65" w:rsidP="00C10D65">
      <w:pPr>
        <w:spacing w:line="240" w:lineRule="auto"/>
        <w:ind w:firstLine="0"/>
      </w:pPr>
    </w:p>
    <w:p w:rsidR="00C10D65" w:rsidRDefault="00C10D65" w:rsidP="00C10D65">
      <w:pPr>
        <w:spacing w:line="240" w:lineRule="auto"/>
        <w:ind w:firstLine="0"/>
      </w:pPr>
      <w:r>
        <w:t>Stan has the class listen to a song he’s playing with another band.</w:t>
      </w:r>
    </w:p>
    <w:p w:rsidR="00C10D65" w:rsidRDefault="00C10D65" w:rsidP="00C10D65">
      <w:pPr>
        <w:pStyle w:val="Heading1"/>
        <w:spacing w:line="240" w:lineRule="auto"/>
        <w:ind w:firstLine="0"/>
        <w:sectPr w:rsidR="00C10D65" w:rsidSect="00C10D65">
          <w:pgSz w:w="12240" w:h="15840"/>
          <w:pgMar w:top="1440" w:right="1440" w:bottom="1440" w:left="3168" w:header="720" w:footer="720" w:gutter="0"/>
          <w:lnNumType w:countBy="1" w:restart="newSection"/>
          <w:cols w:space="720"/>
          <w:docGrid w:linePitch="360"/>
        </w:sectPr>
      </w:pPr>
    </w:p>
    <w:p w:rsidR="00C10D65" w:rsidRDefault="00867692" w:rsidP="00A56FF7">
      <w:pPr>
        <w:pStyle w:val="Heading2"/>
        <w:jc w:val="center"/>
      </w:pPr>
      <w:bookmarkStart w:id="215" w:name="_Toc447977519"/>
      <w:r>
        <w:lastRenderedPageBreak/>
        <w:t xml:space="preserve">Classroom Observation </w:t>
      </w:r>
      <w:r w:rsidR="00C10D65">
        <w:t>5</w:t>
      </w:r>
      <w:bookmarkEnd w:id="215"/>
    </w:p>
    <w:p w:rsidR="00C10D65" w:rsidRDefault="00C10D65" w:rsidP="00C10D65">
      <w:pPr>
        <w:spacing w:line="240" w:lineRule="auto"/>
        <w:ind w:firstLine="0"/>
      </w:pPr>
    </w:p>
    <w:p w:rsidR="00C10D65" w:rsidRDefault="00C10D65" w:rsidP="00C10D65">
      <w:pPr>
        <w:spacing w:line="240" w:lineRule="auto"/>
        <w:ind w:firstLine="0"/>
      </w:pPr>
      <w:r>
        <w:t>DATE: Tuesday, November 19, 2013</w:t>
      </w:r>
    </w:p>
    <w:p w:rsidR="00C10D65" w:rsidRDefault="00C10D65" w:rsidP="00C10D65">
      <w:pPr>
        <w:spacing w:line="240" w:lineRule="auto"/>
        <w:ind w:firstLine="0"/>
      </w:pPr>
    </w:p>
    <w:p w:rsidR="00C10D65" w:rsidRDefault="00C10D65" w:rsidP="00C10D65">
      <w:pPr>
        <w:spacing w:line="240" w:lineRule="auto"/>
        <w:ind w:firstLine="0"/>
      </w:pPr>
      <w:r>
        <w:t>TIME: 10:00 AM</w:t>
      </w:r>
    </w:p>
    <w:p w:rsidR="00C10D65" w:rsidRDefault="00C10D65" w:rsidP="00C10D65">
      <w:pPr>
        <w:spacing w:line="240" w:lineRule="auto"/>
        <w:ind w:firstLine="0"/>
      </w:pPr>
      <w:r>
        <w:t xml:space="preserve"> </w:t>
      </w:r>
    </w:p>
    <w:p w:rsidR="00C10D65" w:rsidRDefault="00C10D65" w:rsidP="00C10D65">
      <w:pPr>
        <w:spacing w:line="240" w:lineRule="auto"/>
        <w:ind w:firstLine="0"/>
      </w:pPr>
      <w:r>
        <w:t xml:space="preserve">PLACE: </w:t>
      </w:r>
      <w:r w:rsidR="00E71444">
        <w:t xml:space="preserve"> School in current study</w:t>
      </w:r>
    </w:p>
    <w:p w:rsidR="00C10D65" w:rsidRDefault="00C10D65" w:rsidP="00C10D65">
      <w:pPr>
        <w:spacing w:line="240" w:lineRule="auto"/>
        <w:ind w:firstLine="0"/>
      </w:pPr>
    </w:p>
    <w:p w:rsidR="00C10D65" w:rsidRDefault="00C10D65" w:rsidP="00C10D65">
      <w:pPr>
        <w:spacing w:line="240" w:lineRule="auto"/>
        <w:ind w:firstLine="0"/>
      </w:pPr>
      <w:r>
        <w:t>CLASS BEING OBSERVED: Repertoire Development/Live Performance Workshop</w:t>
      </w:r>
    </w:p>
    <w:p w:rsidR="00C10D65" w:rsidRDefault="00C10D65" w:rsidP="00C10D65">
      <w:pPr>
        <w:spacing w:line="240" w:lineRule="auto"/>
        <w:ind w:firstLine="0"/>
      </w:pPr>
    </w:p>
    <w:p w:rsidR="00C10D65" w:rsidRDefault="00C10D65" w:rsidP="00C10D65">
      <w:pPr>
        <w:spacing w:line="240" w:lineRule="auto"/>
        <w:ind w:firstLine="0"/>
      </w:pPr>
      <w:r>
        <w:t>PARTICIPANTS: Student/Teacher pair along with their band mates</w:t>
      </w:r>
    </w:p>
    <w:p w:rsidR="00C10D65" w:rsidRDefault="00C10D65" w:rsidP="00C10D65">
      <w:pPr>
        <w:spacing w:line="240" w:lineRule="auto"/>
        <w:ind w:firstLine="0"/>
      </w:pPr>
    </w:p>
    <w:p w:rsidR="00C10D65" w:rsidRDefault="00C10D65" w:rsidP="00C10D65">
      <w:pPr>
        <w:spacing w:line="240" w:lineRule="auto"/>
        <w:ind w:firstLine="0"/>
      </w:pPr>
      <w:r>
        <w:t>Any special elements affecting interactions (e.g. weather): cloudy, dreary day; typical for 11/19</w:t>
      </w:r>
    </w:p>
    <w:p w:rsidR="00C10D65" w:rsidRDefault="00C10D65" w:rsidP="00C10D65">
      <w:pPr>
        <w:spacing w:line="240" w:lineRule="auto"/>
        <w:ind w:firstLine="0"/>
      </w:pPr>
    </w:p>
    <w:p w:rsidR="00C10D65" w:rsidRDefault="00C10D65" w:rsidP="00C10D65">
      <w:pPr>
        <w:spacing w:line="240" w:lineRule="auto"/>
        <w:ind w:firstLine="0"/>
      </w:pPr>
      <w:r>
        <w:t>(Start of Observation)</w:t>
      </w:r>
    </w:p>
    <w:p w:rsidR="00C10D65" w:rsidRDefault="00C10D65" w:rsidP="00C10D65">
      <w:pPr>
        <w:spacing w:line="240" w:lineRule="auto"/>
        <w:ind w:firstLine="0"/>
      </w:pPr>
    </w:p>
    <w:p w:rsidR="00C10D65" w:rsidRDefault="00C10D65" w:rsidP="00C10D65">
      <w:pPr>
        <w:spacing w:line="240" w:lineRule="auto"/>
        <w:ind w:firstLine="0"/>
      </w:pPr>
      <w:proofErr w:type="gramStart"/>
      <w:r>
        <w:t>students</w:t>
      </w:r>
      <w:proofErr w:type="gramEnd"/>
      <w:r>
        <w:t xml:space="preserve"> straggle in; listen to </w:t>
      </w:r>
      <w:proofErr w:type="spellStart"/>
      <w:r>
        <w:t>Lissie</w:t>
      </w:r>
      <w:proofErr w:type="spellEnd"/>
      <w:r>
        <w:t xml:space="preserve"> song in different versions on YouTube</w:t>
      </w:r>
    </w:p>
    <w:p w:rsidR="00C10D65" w:rsidRDefault="00C10D65" w:rsidP="00C10D65">
      <w:pPr>
        <w:spacing w:line="240" w:lineRule="auto"/>
        <w:ind w:firstLine="0"/>
      </w:pPr>
    </w:p>
    <w:p w:rsidR="00C10D65" w:rsidRDefault="00C10D65" w:rsidP="00C10D65">
      <w:pPr>
        <w:spacing w:line="240" w:lineRule="auto"/>
        <w:ind w:firstLine="0"/>
      </w:pPr>
      <w:r>
        <w:t>They comment about her style of dress (hipster)</w:t>
      </w:r>
    </w:p>
    <w:p w:rsidR="00C10D65" w:rsidRDefault="00C10D65" w:rsidP="00C10D65">
      <w:pPr>
        <w:spacing w:line="240" w:lineRule="auto"/>
        <w:ind w:firstLine="0"/>
      </w:pPr>
    </w:p>
    <w:p w:rsidR="00C10D65" w:rsidRDefault="00C10D65" w:rsidP="00C10D65">
      <w:pPr>
        <w:spacing w:line="240" w:lineRule="auto"/>
        <w:ind w:firstLine="0"/>
      </w:pPr>
      <w:r>
        <w:t>*does video image affect their perception of the song or artist?</w:t>
      </w:r>
    </w:p>
    <w:p w:rsidR="00C10D65" w:rsidRDefault="00C10D65" w:rsidP="00C10D65">
      <w:pPr>
        <w:spacing w:line="240" w:lineRule="auto"/>
        <w:ind w:firstLine="0"/>
      </w:pPr>
    </w:p>
    <w:p w:rsidR="00C10D65" w:rsidRDefault="00C10D65" w:rsidP="00C10D65">
      <w:pPr>
        <w:spacing w:line="240" w:lineRule="auto"/>
        <w:ind w:firstLine="0"/>
      </w:pPr>
      <w:r>
        <w:t>10:10 &amp; the bass player has not arrived; teacher has come in &amp; left &amp; is just now getting back to the classroom</w:t>
      </w:r>
    </w:p>
    <w:p w:rsidR="00C10D65" w:rsidRDefault="00C10D65" w:rsidP="00C10D65">
      <w:pPr>
        <w:spacing w:line="240" w:lineRule="auto"/>
        <w:ind w:firstLine="0"/>
      </w:pPr>
    </w:p>
    <w:p w:rsidR="00C10D65" w:rsidRDefault="00C10D65" w:rsidP="00C10D65">
      <w:pPr>
        <w:spacing w:line="240" w:lineRule="auto"/>
        <w:ind w:firstLine="0"/>
      </w:pPr>
      <w:r>
        <w:t>*how does teacher’s role of mentor affect how he enforces attendance/punctuality?</w:t>
      </w:r>
    </w:p>
    <w:p w:rsidR="00C10D65" w:rsidRDefault="00C10D65" w:rsidP="00C10D65">
      <w:pPr>
        <w:spacing w:line="240" w:lineRule="auto"/>
        <w:ind w:firstLine="0"/>
      </w:pPr>
    </w:p>
    <w:p w:rsidR="00C10D65" w:rsidRDefault="00C10D65" w:rsidP="00C10D65">
      <w:pPr>
        <w:spacing w:line="240" w:lineRule="auto"/>
        <w:ind w:firstLine="0"/>
      </w:pPr>
      <w:r>
        <w:t>Teacher asks if anyone has heard from bass player &amp; they haven’t; students text him</w:t>
      </w:r>
    </w:p>
    <w:p w:rsidR="00C10D65" w:rsidRDefault="00C10D65" w:rsidP="00C10D65">
      <w:pPr>
        <w:spacing w:line="240" w:lineRule="auto"/>
        <w:ind w:firstLine="0"/>
      </w:pPr>
    </w:p>
    <w:p w:rsidR="00C10D65" w:rsidRDefault="00C10D65" w:rsidP="00C10D65">
      <w:pPr>
        <w:spacing w:line="240" w:lineRule="auto"/>
        <w:ind w:firstLine="0"/>
      </w:pPr>
      <w:r>
        <w:t>Electric player has different idea of the guitar part than Stan came up with last class</w:t>
      </w:r>
    </w:p>
    <w:p w:rsidR="00C10D65" w:rsidRDefault="00C10D65" w:rsidP="00C10D65">
      <w:pPr>
        <w:spacing w:line="240" w:lineRule="auto"/>
        <w:ind w:firstLine="0"/>
      </w:pPr>
    </w:p>
    <w:p w:rsidR="00C10D65" w:rsidRDefault="00C10D65" w:rsidP="00C10D65">
      <w:pPr>
        <w:spacing w:line="240" w:lineRule="auto"/>
        <w:ind w:firstLine="0"/>
      </w:pPr>
      <w:proofErr w:type="spellStart"/>
      <w:r>
        <w:t>Vox</w:t>
      </w:r>
      <w:proofErr w:type="spellEnd"/>
      <w:r>
        <w:t xml:space="preserve"> agrees with electric player</w:t>
      </w:r>
    </w:p>
    <w:p w:rsidR="00C10D65" w:rsidRDefault="00C10D65" w:rsidP="00C10D65">
      <w:pPr>
        <w:spacing w:line="240" w:lineRule="auto"/>
        <w:ind w:firstLine="0"/>
      </w:pPr>
    </w:p>
    <w:p w:rsidR="00C10D65" w:rsidRDefault="00C10D65" w:rsidP="00C10D65">
      <w:pPr>
        <w:spacing w:line="240" w:lineRule="auto"/>
        <w:ind w:firstLine="0"/>
      </w:pPr>
      <w:r>
        <w:t>They listen &amp; Stan says the electric player can do what he came up with</w:t>
      </w:r>
    </w:p>
    <w:p w:rsidR="00C10D65" w:rsidRDefault="00C10D65" w:rsidP="00C10D65">
      <w:pPr>
        <w:spacing w:line="240" w:lineRule="auto"/>
        <w:ind w:firstLine="0"/>
      </w:pPr>
    </w:p>
    <w:p w:rsidR="00C10D65" w:rsidRDefault="00C10D65" w:rsidP="00C10D65">
      <w:pPr>
        <w:spacing w:line="240" w:lineRule="auto"/>
        <w:ind w:firstLine="0"/>
      </w:pPr>
      <w:proofErr w:type="gramStart"/>
      <w:r>
        <w:t>they</w:t>
      </w:r>
      <w:proofErr w:type="gramEnd"/>
      <w:r>
        <w:t xml:space="preserve"> listen to hear Stan’s part on the chorus</w:t>
      </w:r>
    </w:p>
    <w:p w:rsidR="00C10D65" w:rsidRDefault="00C10D65" w:rsidP="00C10D65">
      <w:pPr>
        <w:spacing w:line="240" w:lineRule="auto"/>
        <w:ind w:firstLine="0"/>
      </w:pPr>
    </w:p>
    <w:p w:rsidR="00C10D65" w:rsidRDefault="00C10D65" w:rsidP="00C10D65">
      <w:pPr>
        <w:spacing w:line="240" w:lineRule="auto"/>
        <w:ind w:firstLine="0"/>
      </w:pPr>
      <w:r>
        <w:t>*As students work out the parts, what role does the teacher play?</w:t>
      </w:r>
    </w:p>
    <w:p w:rsidR="00C10D65" w:rsidRDefault="00C10D65" w:rsidP="00C10D65">
      <w:pPr>
        <w:spacing w:line="240" w:lineRule="auto"/>
        <w:ind w:firstLine="0"/>
      </w:pPr>
    </w:p>
    <w:p w:rsidR="00C10D65" w:rsidRDefault="00C10D65" w:rsidP="00C10D65">
      <w:pPr>
        <w:spacing w:line="240" w:lineRule="auto"/>
        <w:ind w:firstLine="0"/>
      </w:pPr>
      <w:r>
        <w:t>*Does the student feel like he is getting anything from the teacher?</w:t>
      </w:r>
    </w:p>
    <w:p w:rsidR="00C10D65" w:rsidRDefault="00C10D65" w:rsidP="00C10D65">
      <w:pPr>
        <w:spacing w:line="240" w:lineRule="auto"/>
        <w:ind w:firstLine="0"/>
      </w:pPr>
    </w:p>
    <w:p w:rsidR="00C10D65" w:rsidRDefault="00C10D65" w:rsidP="00C10D65">
      <w:pPr>
        <w:spacing w:line="240" w:lineRule="auto"/>
        <w:ind w:firstLine="0"/>
      </w:pPr>
      <w:r>
        <w:t>Teacher appears a little annoyed this morning</w:t>
      </w:r>
    </w:p>
    <w:p w:rsidR="00C10D65" w:rsidRDefault="00C10D65" w:rsidP="00C10D65">
      <w:pPr>
        <w:spacing w:line="240" w:lineRule="auto"/>
        <w:ind w:firstLine="0"/>
      </w:pPr>
    </w:p>
    <w:p w:rsidR="00C10D65" w:rsidRDefault="00C10D65" w:rsidP="00C10D65">
      <w:pPr>
        <w:spacing w:line="240" w:lineRule="auto"/>
        <w:ind w:firstLine="0"/>
      </w:pPr>
      <w:r>
        <w:t>*Rough night?  Upset because bass player is gone?</w:t>
      </w:r>
    </w:p>
    <w:p w:rsidR="00C10D65" w:rsidRDefault="00C10D65" w:rsidP="00C10D65">
      <w:pPr>
        <w:spacing w:line="240" w:lineRule="auto"/>
        <w:ind w:firstLine="0"/>
      </w:pPr>
    </w:p>
    <w:p w:rsidR="00C10D65" w:rsidRDefault="00C10D65" w:rsidP="00C10D65">
      <w:pPr>
        <w:spacing w:line="240" w:lineRule="auto"/>
        <w:ind w:firstLine="0"/>
      </w:pPr>
      <w:r>
        <w:t>*As a more casual relationship exists – how much does/should personal emotion affect his performance as he interacts with the students?</w:t>
      </w:r>
    </w:p>
    <w:p w:rsidR="00C10D65" w:rsidRDefault="00C10D65" w:rsidP="00C10D65">
      <w:pPr>
        <w:spacing w:line="240" w:lineRule="auto"/>
        <w:ind w:firstLine="0"/>
      </w:pPr>
    </w:p>
    <w:p w:rsidR="00C10D65" w:rsidRDefault="00C10D65" w:rsidP="00C10D65">
      <w:pPr>
        <w:spacing w:line="240" w:lineRule="auto"/>
        <w:ind w:firstLine="0"/>
      </w:pPr>
      <w:r>
        <w:t>Prospective students come in to listen</w:t>
      </w:r>
    </w:p>
    <w:p w:rsidR="00C10D65" w:rsidRDefault="00C10D65" w:rsidP="00C10D65">
      <w:pPr>
        <w:spacing w:line="240" w:lineRule="auto"/>
        <w:ind w:firstLine="0"/>
      </w:pPr>
    </w:p>
    <w:p w:rsidR="00C10D65" w:rsidRDefault="00C10D65" w:rsidP="00C10D65">
      <w:pPr>
        <w:spacing w:line="240" w:lineRule="auto"/>
        <w:ind w:firstLine="0"/>
      </w:pPr>
      <w:r>
        <w:t>Students seem apprehensive &amp; quickly workout a couple of things.</w:t>
      </w:r>
    </w:p>
    <w:p w:rsidR="00C10D65" w:rsidRDefault="00C10D65" w:rsidP="00C10D65">
      <w:pPr>
        <w:spacing w:line="240" w:lineRule="auto"/>
        <w:ind w:firstLine="0"/>
      </w:pPr>
    </w:p>
    <w:p w:rsidR="00C10D65" w:rsidRDefault="00C10D65" w:rsidP="00C10D65">
      <w:pPr>
        <w:spacing w:line="240" w:lineRule="auto"/>
        <w:ind w:firstLine="0"/>
      </w:pPr>
      <w:r>
        <w:t>*How does the observation affect their experience?  They seem a little bit nervous.</w:t>
      </w:r>
    </w:p>
    <w:p w:rsidR="00C10D65" w:rsidRDefault="00C10D65" w:rsidP="00C10D65">
      <w:pPr>
        <w:spacing w:line="240" w:lineRule="auto"/>
        <w:ind w:firstLine="0"/>
      </w:pPr>
    </w:p>
    <w:p w:rsidR="00C10D65" w:rsidRDefault="00C10D65" w:rsidP="00C10D65">
      <w:pPr>
        <w:spacing w:line="240" w:lineRule="auto"/>
        <w:ind w:firstLine="0"/>
      </w:pPr>
      <w:proofErr w:type="gramStart"/>
      <w:r>
        <w:t>teacher</w:t>
      </w:r>
      <w:proofErr w:type="gramEnd"/>
      <w:r>
        <w:t xml:space="preserve"> says OK, let’s go ahead.</w:t>
      </w:r>
    </w:p>
    <w:p w:rsidR="00C10D65" w:rsidRDefault="00C10D65" w:rsidP="00C10D65">
      <w:pPr>
        <w:spacing w:line="240" w:lineRule="auto"/>
        <w:ind w:firstLine="0"/>
      </w:pPr>
    </w:p>
    <w:p w:rsidR="00C10D65" w:rsidRDefault="00C10D65" w:rsidP="00C10D65">
      <w:pPr>
        <w:spacing w:line="240" w:lineRule="auto"/>
        <w:ind w:firstLine="0"/>
      </w:pPr>
      <w:r>
        <w:t>Performance is pretty rough, especially since there is no bass player.</w:t>
      </w:r>
    </w:p>
    <w:p w:rsidR="00C10D65" w:rsidRDefault="00C10D65" w:rsidP="00C10D65">
      <w:pPr>
        <w:spacing w:line="240" w:lineRule="auto"/>
        <w:ind w:firstLine="0"/>
      </w:pPr>
    </w:p>
    <w:p w:rsidR="00C10D65" w:rsidRDefault="00C10D65" w:rsidP="00C10D65">
      <w:pPr>
        <w:spacing w:line="240" w:lineRule="auto"/>
        <w:ind w:firstLine="0"/>
      </w:pPr>
      <w:r>
        <w:t>Observers leave – students talk about how difficult it is to do this song without bass since no one is carrying the chord changes.</w:t>
      </w:r>
    </w:p>
    <w:p w:rsidR="00C10D65" w:rsidRDefault="00C10D65" w:rsidP="00C10D65">
      <w:pPr>
        <w:spacing w:line="240" w:lineRule="auto"/>
        <w:ind w:firstLine="0"/>
      </w:pPr>
    </w:p>
    <w:p w:rsidR="00C10D65" w:rsidRDefault="00C10D65" w:rsidP="00C10D65">
      <w:pPr>
        <w:spacing w:line="240" w:lineRule="auto"/>
        <w:ind w:firstLine="0"/>
      </w:pPr>
      <w:r>
        <w:t>Teacher pulls up song – accidentally closes the program &amp; has a little trouble opening it back up.</w:t>
      </w:r>
    </w:p>
    <w:p w:rsidR="00C10D65" w:rsidRDefault="00C10D65" w:rsidP="00C10D65">
      <w:pPr>
        <w:spacing w:line="240" w:lineRule="auto"/>
        <w:ind w:firstLine="0"/>
      </w:pPr>
    </w:p>
    <w:p w:rsidR="00C10D65" w:rsidRDefault="00C10D65" w:rsidP="00C10D65">
      <w:pPr>
        <w:spacing w:line="240" w:lineRule="auto"/>
        <w:ind w:firstLine="0"/>
      </w:pPr>
      <w:r>
        <w:t>Teacher listens to a couple of transitions between sections.  He appears to be paying more attention than the students (as indicated by body language – electric player sitting down, tech student on phone)</w:t>
      </w:r>
    </w:p>
    <w:p w:rsidR="00C10D65" w:rsidRDefault="00C10D65" w:rsidP="00C10D65">
      <w:pPr>
        <w:spacing w:line="240" w:lineRule="auto"/>
        <w:ind w:firstLine="0"/>
      </w:pPr>
    </w:p>
    <w:p w:rsidR="00C10D65" w:rsidRDefault="00C10D65" w:rsidP="00C10D65">
      <w:pPr>
        <w:spacing w:line="240" w:lineRule="auto"/>
        <w:ind w:firstLine="0"/>
      </w:pPr>
      <w:r>
        <w:t xml:space="preserve">*Why do the students seem disinterested today?  </w:t>
      </w:r>
      <w:proofErr w:type="gramStart"/>
      <w:r>
        <w:t>The song?</w:t>
      </w:r>
      <w:proofErr w:type="gramEnd"/>
      <w:r>
        <w:t xml:space="preserve">  </w:t>
      </w:r>
      <w:proofErr w:type="gramStart"/>
      <w:r>
        <w:t>The day?</w:t>
      </w:r>
      <w:proofErr w:type="gramEnd"/>
      <w:r>
        <w:t xml:space="preserve">  </w:t>
      </w:r>
    </w:p>
    <w:p w:rsidR="00C10D65" w:rsidRDefault="00C10D65" w:rsidP="00C10D65">
      <w:pPr>
        <w:spacing w:line="240" w:lineRule="auto"/>
        <w:ind w:firstLine="0"/>
      </w:pPr>
    </w:p>
    <w:p w:rsidR="00C10D65" w:rsidRDefault="00C10D65" w:rsidP="00C10D65">
      <w:pPr>
        <w:spacing w:line="240" w:lineRule="auto"/>
        <w:ind w:firstLine="0"/>
      </w:pPr>
      <w:r>
        <w:t>*Are students expecting teacher to just tell them what to do?</w:t>
      </w:r>
    </w:p>
    <w:p w:rsidR="00C10D65" w:rsidRDefault="00C10D65" w:rsidP="00C10D65">
      <w:pPr>
        <w:spacing w:line="240" w:lineRule="auto"/>
        <w:ind w:firstLine="0"/>
      </w:pPr>
    </w:p>
    <w:p w:rsidR="00C10D65" w:rsidRDefault="00C10D65" w:rsidP="00C10D65">
      <w:pPr>
        <w:spacing w:line="240" w:lineRule="auto"/>
        <w:ind w:firstLine="0"/>
      </w:pPr>
      <w:r>
        <w:t>Two administrators come in &amp; ask teacher about evaluation packets.</w:t>
      </w:r>
    </w:p>
    <w:p w:rsidR="00C10D65" w:rsidRDefault="00C10D65" w:rsidP="00C10D65">
      <w:pPr>
        <w:spacing w:line="240" w:lineRule="auto"/>
        <w:ind w:firstLine="0"/>
      </w:pPr>
    </w:p>
    <w:p w:rsidR="00C10D65" w:rsidRDefault="00C10D65" w:rsidP="00C10D65">
      <w:pPr>
        <w:spacing w:line="240" w:lineRule="auto"/>
        <w:ind w:firstLine="0"/>
      </w:pPr>
      <w:r>
        <w:t xml:space="preserve">*Do the interruptions distract from the learning?  Are they normal?  </w:t>
      </w:r>
    </w:p>
    <w:p w:rsidR="00C10D65" w:rsidRDefault="00C10D65" w:rsidP="00C10D65">
      <w:pPr>
        <w:spacing w:line="240" w:lineRule="auto"/>
        <w:ind w:firstLine="0"/>
      </w:pPr>
    </w:p>
    <w:p w:rsidR="00C10D65" w:rsidRDefault="00C10D65" w:rsidP="00C10D65">
      <w:pPr>
        <w:spacing w:line="240" w:lineRule="auto"/>
        <w:ind w:firstLine="0"/>
      </w:pPr>
      <w:r>
        <w:t>*How do they affect the teacher &amp; student experiences?</w:t>
      </w:r>
    </w:p>
    <w:p w:rsidR="00C10D65" w:rsidRDefault="00C10D65" w:rsidP="00C10D65">
      <w:pPr>
        <w:spacing w:line="240" w:lineRule="auto"/>
        <w:ind w:firstLine="0"/>
      </w:pPr>
    </w:p>
    <w:p w:rsidR="00C10D65" w:rsidRDefault="00C10D65" w:rsidP="00C10D65">
      <w:pPr>
        <w:spacing w:line="240" w:lineRule="auto"/>
        <w:ind w:firstLine="0"/>
      </w:pPr>
      <w:r>
        <w:t>After administrators leave – the teacher plays a couple of sections again and asks them if they’ve got it.  Stan and electric player say they do, but keep talking through things.</w:t>
      </w:r>
    </w:p>
    <w:p w:rsidR="00C10D65" w:rsidRDefault="00C10D65" w:rsidP="00C10D65">
      <w:pPr>
        <w:spacing w:line="240" w:lineRule="auto"/>
        <w:ind w:firstLine="0"/>
      </w:pPr>
    </w:p>
    <w:p w:rsidR="00C10D65" w:rsidRDefault="00C10D65" w:rsidP="00C10D65">
      <w:pPr>
        <w:spacing w:line="240" w:lineRule="auto"/>
        <w:ind w:firstLine="0"/>
      </w:pPr>
      <w:r>
        <w:t>Administrator has returned to talk about evaluations</w:t>
      </w:r>
    </w:p>
    <w:p w:rsidR="00C10D65" w:rsidRDefault="00C10D65" w:rsidP="00C10D65">
      <w:pPr>
        <w:spacing w:line="240" w:lineRule="auto"/>
        <w:ind w:firstLine="0"/>
      </w:pPr>
    </w:p>
    <w:p w:rsidR="00C10D65" w:rsidRDefault="00C10D65" w:rsidP="00C10D65">
      <w:pPr>
        <w:spacing w:line="240" w:lineRule="auto"/>
        <w:ind w:firstLine="0"/>
      </w:pPr>
      <w:r>
        <w:t xml:space="preserve">*How many years have they done </w:t>
      </w:r>
      <w:proofErr w:type="spellStart"/>
      <w:r>
        <w:t>evals</w:t>
      </w:r>
      <w:proofErr w:type="spellEnd"/>
      <w:r>
        <w:t>?</w:t>
      </w:r>
    </w:p>
    <w:p w:rsidR="00C10D65" w:rsidRDefault="00C10D65" w:rsidP="00C10D65">
      <w:pPr>
        <w:spacing w:line="240" w:lineRule="auto"/>
        <w:ind w:firstLine="0"/>
      </w:pPr>
    </w:p>
    <w:p w:rsidR="00C10D65" w:rsidRDefault="00C10D65" w:rsidP="00C10D65">
      <w:pPr>
        <w:spacing w:line="240" w:lineRule="auto"/>
        <w:ind w:firstLine="0"/>
      </w:pPr>
      <w:r>
        <w:t xml:space="preserve">Run song from top.  </w:t>
      </w:r>
      <w:proofErr w:type="gramStart"/>
      <w:r>
        <w:t>A little difficulty coming out of the bridge.</w:t>
      </w:r>
      <w:proofErr w:type="gramEnd"/>
      <w:r>
        <w:t xml:space="preserve">  Teacher says there is just 1 extra bar at the end of the bridge.</w:t>
      </w:r>
    </w:p>
    <w:p w:rsidR="00C10D65" w:rsidRDefault="00C10D65" w:rsidP="00C10D65">
      <w:pPr>
        <w:spacing w:line="240" w:lineRule="auto"/>
        <w:ind w:firstLine="0"/>
      </w:pPr>
    </w:p>
    <w:p w:rsidR="00C10D65" w:rsidRDefault="00C10D65" w:rsidP="00C10D65">
      <w:pPr>
        <w:spacing w:line="240" w:lineRule="auto"/>
        <w:ind w:firstLine="0"/>
      </w:pPr>
      <w:r>
        <w:t>They listen to it and he counts the number of measures as it plays.</w:t>
      </w:r>
    </w:p>
    <w:p w:rsidR="00C10D65" w:rsidRDefault="00C10D65" w:rsidP="00C10D65">
      <w:pPr>
        <w:spacing w:line="240" w:lineRule="auto"/>
        <w:ind w:firstLine="0"/>
      </w:pPr>
    </w:p>
    <w:p w:rsidR="00C10D65" w:rsidRDefault="00C10D65" w:rsidP="00C10D65">
      <w:pPr>
        <w:spacing w:line="240" w:lineRule="auto"/>
        <w:ind w:firstLine="0"/>
      </w:pPr>
      <w:r>
        <w:t>*Teacher is giving direct instruction</w:t>
      </w:r>
    </w:p>
    <w:p w:rsidR="00C10D65" w:rsidRDefault="00C10D65" w:rsidP="00C10D65">
      <w:pPr>
        <w:spacing w:line="240" w:lineRule="auto"/>
        <w:ind w:firstLine="0"/>
      </w:pPr>
    </w:p>
    <w:p w:rsidR="00C10D65" w:rsidRDefault="00C10D65" w:rsidP="00C10D65">
      <w:pPr>
        <w:spacing w:line="240" w:lineRule="auto"/>
        <w:ind w:firstLine="0"/>
      </w:pPr>
      <w:r>
        <w:t>Teacher asks background vocalist what she is getting worked out on the harmonies.  Both vocalists say they are just working it out today.</w:t>
      </w:r>
    </w:p>
    <w:p w:rsidR="00C10D65" w:rsidRDefault="00C10D65" w:rsidP="00C10D65">
      <w:pPr>
        <w:spacing w:line="240" w:lineRule="auto"/>
        <w:ind w:firstLine="0"/>
      </w:pPr>
    </w:p>
    <w:p w:rsidR="00C10D65" w:rsidRDefault="00C10D65" w:rsidP="00C10D65">
      <w:pPr>
        <w:spacing w:line="240" w:lineRule="auto"/>
        <w:ind w:firstLine="0"/>
      </w:pPr>
      <w:r>
        <w:t>*Teacher letting students determine the pace</w:t>
      </w:r>
    </w:p>
    <w:p w:rsidR="00C10D65" w:rsidRDefault="00C10D65" w:rsidP="00C10D65">
      <w:pPr>
        <w:spacing w:line="240" w:lineRule="auto"/>
        <w:ind w:firstLine="0"/>
      </w:pPr>
    </w:p>
    <w:p w:rsidR="00C10D65" w:rsidRDefault="00C10D65" w:rsidP="00C10D65">
      <w:pPr>
        <w:spacing w:line="240" w:lineRule="auto"/>
        <w:ind w:firstLine="0"/>
      </w:pPr>
      <w:proofErr w:type="gramStart"/>
      <w:r>
        <w:t>Teacher still not happy with end of bridge.</w:t>
      </w:r>
      <w:proofErr w:type="gramEnd"/>
      <w:r>
        <w:t xml:space="preserve">  Tells them to make sure what they’re doing matches up with what the vocalist is doing.</w:t>
      </w:r>
    </w:p>
    <w:p w:rsidR="00C10D65" w:rsidRDefault="00C10D65" w:rsidP="00C10D65">
      <w:pPr>
        <w:spacing w:line="240" w:lineRule="auto"/>
        <w:ind w:firstLine="0"/>
      </w:pPr>
    </w:p>
    <w:p w:rsidR="00C10D65" w:rsidRDefault="00C10D65" w:rsidP="00C10D65">
      <w:pPr>
        <w:spacing w:line="240" w:lineRule="auto"/>
        <w:ind w:firstLine="0"/>
      </w:pPr>
      <w:r>
        <w:t>*Does teacher know what needs to be changed and is just letting them figure it out?  Or, as a drummer, does he not feel certain about instructing the guitar parts?</w:t>
      </w:r>
    </w:p>
    <w:p w:rsidR="00C10D65" w:rsidRDefault="00C10D65" w:rsidP="00C10D65">
      <w:pPr>
        <w:spacing w:line="240" w:lineRule="auto"/>
        <w:ind w:firstLine="0"/>
      </w:pPr>
    </w:p>
    <w:p w:rsidR="00C10D65" w:rsidRDefault="00C10D65" w:rsidP="00C10D65">
      <w:pPr>
        <w:spacing w:line="240" w:lineRule="auto"/>
        <w:ind w:firstLine="0"/>
      </w:pPr>
      <w:r>
        <w:t>*How does it affect teacher/student experience to have a drummer as the teacher?</w:t>
      </w:r>
    </w:p>
    <w:p w:rsidR="00C10D65" w:rsidRDefault="00C10D65" w:rsidP="00C10D65">
      <w:pPr>
        <w:spacing w:line="240" w:lineRule="auto"/>
        <w:ind w:firstLine="0"/>
      </w:pPr>
    </w:p>
    <w:p w:rsidR="00C10D65" w:rsidRDefault="00C10D65" w:rsidP="00C10D65">
      <w:pPr>
        <w:spacing w:line="240" w:lineRule="auto"/>
        <w:ind w:firstLine="0"/>
      </w:pPr>
      <w:r>
        <w:t>Tech student back on his phone</w:t>
      </w:r>
    </w:p>
    <w:p w:rsidR="00C10D65" w:rsidRDefault="00C10D65" w:rsidP="00C10D65">
      <w:pPr>
        <w:spacing w:line="240" w:lineRule="auto"/>
        <w:ind w:firstLine="0"/>
      </w:pPr>
    </w:p>
    <w:p w:rsidR="00C10D65" w:rsidRDefault="00C10D65" w:rsidP="00C10D65">
      <w:pPr>
        <w:spacing w:line="240" w:lineRule="auto"/>
        <w:ind w:firstLine="0"/>
      </w:pPr>
      <w:r>
        <w:t>*Would he have a better ear if he paid attention more?</w:t>
      </w:r>
    </w:p>
    <w:p w:rsidR="00C10D65" w:rsidRDefault="00C10D65" w:rsidP="00C10D65">
      <w:pPr>
        <w:spacing w:line="240" w:lineRule="auto"/>
        <w:ind w:firstLine="0"/>
      </w:pPr>
    </w:p>
    <w:p w:rsidR="00C10D65" w:rsidRDefault="00C10D65" w:rsidP="00C10D65">
      <w:pPr>
        <w:spacing w:line="240" w:lineRule="auto"/>
        <w:ind w:firstLine="0"/>
      </w:pPr>
      <w:r>
        <w:t>Teach asks electric player &amp; Stan if they were playing a walk up into the next section.  Students said no, they weren’t but they hear it now</w:t>
      </w:r>
    </w:p>
    <w:p w:rsidR="00C10D65" w:rsidRDefault="00C10D65" w:rsidP="00C10D65">
      <w:pPr>
        <w:spacing w:line="240" w:lineRule="auto"/>
        <w:ind w:firstLine="0"/>
      </w:pPr>
    </w:p>
    <w:p w:rsidR="00C10D65" w:rsidRDefault="00C10D65" w:rsidP="00C10D65">
      <w:pPr>
        <w:spacing w:line="240" w:lineRule="auto"/>
        <w:ind w:firstLine="0"/>
      </w:pPr>
      <w:r>
        <w:t xml:space="preserve">Teacher gets them started again.  </w:t>
      </w:r>
      <w:proofErr w:type="gramStart"/>
      <w:r>
        <w:t>Says “we’re rolling tape, so no mistakes.”</w:t>
      </w:r>
      <w:proofErr w:type="gramEnd"/>
    </w:p>
    <w:p w:rsidR="00C10D65" w:rsidRDefault="00C10D65" w:rsidP="00C10D65">
      <w:pPr>
        <w:spacing w:line="240" w:lineRule="auto"/>
        <w:ind w:firstLine="0"/>
      </w:pPr>
    </w:p>
    <w:p w:rsidR="00C10D65" w:rsidRDefault="00C10D65" w:rsidP="00C10D65">
      <w:pPr>
        <w:spacing w:line="240" w:lineRule="auto"/>
        <w:ind w:firstLine="0"/>
      </w:pPr>
      <w:r>
        <w:t>*appears to be shifting back from authority to part of the group</w:t>
      </w:r>
    </w:p>
    <w:p w:rsidR="00C10D65" w:rsidRDefault="00C10D65" w:rsidP="00C10D65">
      <w:pPr>
        <w:spacing w:line="240" w:lineRule="auto"/>
        <w:ind w:firstLine="0"/>
      </w:pPr>
    </w:p>
    <w:p w:rsidR="00C10D65" w:rsidRDefault="00C10D65" w:rsidP="00C10D65">
      <w:pPr>
        <w:spacing w:line="240" w:lineRule="auto"/>
        <w:ind w:firstLine="0"/>
      </w:pPr>
      <w:r>
        <w:t>Stan is playing many different parts than last class when the other electric player was gone.</w:t>
      </w:r>
    </w:p>
    <w:p w:rsidR="00C10D65" w:rsidRDefault="00C10D65" w:rsidP="00C10D65">
      <w:pPr>
        <w:spacing w:line="240" w:lineRule="auto"/>
        <w:ind w:firstLine="0"/>
      </w:pPr>
    </w:p>
    <w:p w:rsidR="00C10D65" w:rsidRDefault="00C10D65" w:rsidP="00C10D65">
      <w:pPr>
        <w:spacing w:line="240" w:lineRule="auto"/>
        <w:ind w:firstLine="0"/>
      </w:pPr>
      <w:r>
        <w:t>*Do the players relate their riffs and lead parts to the chord progression or key they are in?</w:t>
      </w:r>
    </w:p>
    <w:p w:rsidR="00C10D65" w:rsidRDefault="00C10D65" w:rsidP="00C10D65">
      <w:pPr>
        <w:spacing w:line="240" w:lineRule="auto"/>
        <w:ind w:firstLine="0"/>
      </w:pPr>
    </w:p>
    <w:p w:rsidR="00C10D65" w:rsidRDefault="00C10D65" w:rsidP="00C10D65">
      <w:pPr>
        <w:spacing w:line="240" w:lineRule="auto"/>
        <w:ind w:firstLine="0"/>
      </w:pPr>
      <w:proofErr w:type="gramStart"/>
      <w:r>
        <w:t>They kind of dissolve into an ending.</w:t>
      </w:r>
      <w:proofErr w:type="gramEnd"/>
      <w:r>
        <w:t xml:space="preserve">  Vocalists say they think they should end it a certain way.</w:t>
      </w:r>
    </w:p>
    <w:p w:rsidR="00C10D65" w:rsidRDefault="00C10D65" w:rsidP="00C10D65">
      <w:pPr>
        <w:spacing w:line="240" w:lineRule="auto"/>
        <w:ind w:firstLine="0"/>
      </w:pPr>
    </w:p>
    <w:p w:rsidR="00C10D65" w:rsidRDefault="00C10D65" w:rsidP="00C10D65">
      <w:pPr>
        <w:spacing w:line="240" w:lineRule="auto"/>
        <w:ind w:firstLine="0"/>
      </w:pPr>
      <w:r>
        <w:t>Teacher says he wonders how she ends it in a live performance.</w:t>
      </w:r>
    </w:p>
    <w:p w:rsidR="00C10D65" w:rsidRDefault="00C10D65" w:rsidP="00C10D65">
      <w:pPr>
        <w:spacing w:line="240" w:lineRule="auto"/>
        <w:ind w:firstLine="0"/>
      </w:pPr>
    </w:p>
    <w:p w:rsidR="00C10D65" w:rsidRDefault="00C10D65" w:rsidP="00C10D65">
      <w:pPr>
        <w:spacing w:line="240" w:lineRule="auto"/>
        <w:ind w:firstLine="0"/>
      </w:pPr>
      <w:r>
        <w:t>He pulls up an acoustic live version on YouTube</w:t>
      </w:r>
    </w:p>
    <w:p w:rsidR="00C10D65" w:rsidRDefault="00C10D65" w:rsidP="00C10D65">
      <w:pPr>
        <w:spacing w:line="240" w:lineRule="auto"/>
        <w:ind w:firstLine="0"/>
      </w:pPr>
    </w:p>
    <w:p w:rsidR="00C10D65" w:rsidRDefault="00C10D65" w:rsidP="00C10D65">
      <w:pPr>
        <w:spacing w:line="240" w:lineRule="auto"/>
        <w:ind w:firstLine="0"/>
      </w:pPr>
      <w:r>
        <w:t>Discussion of how she looks &amp; how she pronounces her words</w:t>
      </w:r>
    </w:p>
    <w:p w:rsidR="00C10D65" w:rsidRDefault="00C10D65" w:rsidP="00C10D65">
      <w:pPr>
        <w:spacing w:line="240" w:lineRule="auto"/>
        <w:ind w:firstLine="0"/>
      </w:pPr>
    </w:p>
    <w:p w:rsidR="00C10D65" w:rsidRDefault="00C10D65" w:rsidP="00C10D65">
      <w:pPr>
        <w:spacing w:line="240" w:lineRule="auto"/>
        <w:ind w:firstLine="0"/>
      </w:pPr>
      <w:r>
        <w:t>*Guitar is really out of tune (on YouTube recording), but no mention of this by the students.  Do they notice?  Do they ever need to hear tuning since they tune their guitars with a device?</w:t>
      </w:r>
    </w:p>
    <w:p w:rsidR="00C10D65" w:rsidRDefault="00C10D65" w:rsidP="00C10D65">
      <w:pPr>
        <w:spacing w:line="240" w:lineRule="auto"/>
        <w:ind w:firstLine="0"/>
      </w:pPr>
    </w:p>
    <w:p w:rsidR="00C10D65" w:rsidRDefault="00C10D65" w:rsidP="00C10D65">
      <w:pPr>
        <w:spacing w:line="240" w:lineRule="auto"/>
        <w:ind w:firstLine="0"/>
      </w:pPr>
      <w:r>
        <w:t>They listen to the studio version again to hear the ending.</w:t>
      </w:r>
    </w:p>
    <w:p w:rsidR="00C10D65" w:rsidRDefault="00C10D65" w:rsidP="00C10D65">
      <w:pPr>
        <w:spacing w:line="240" w:lineRule="auto"/>
        <w:ind w:firstLine="0"/>
      </w:pPr>
    </w:p>
    <w:p w:rsidR="00C10D65" w:rsidRDefault="00C10D65" w:rsidP="00C10D65">
      <w:pPr>
        <w:spacing w:line="240" w:lineRule="auto"/>
        <w:ind w:firstLine="0"/>
      </w:pPr>
      <w:r>
        <w:t>Teacher asks vocalists if that is how they want to end it</w:t>
      </w:r>
    </w:p>
    <w:p w:rsidR="00C10D65" w:rsidRDefault="00C10D65" w:rsidP="00C10D65">
      <w:pPr>
        <w:spacing w:line="240" w:lineRule="auto"/>
        <w:ind w:firstLine="0"/>
      </w:pPr>
    </w:p>
    <w:p w:rsidR="00C10D65" w:rsidRDefault="00C10D65" w:rsidP="00C10D65">
      <w:pPr>
        <w:spacing w:line="240" w:lineRule="auto"/>
        <w:ind w:firstLine="0"/>
      </w:pPr>
      <w:r>
        <w:t>*Teacher is giving them control.  What is he trying to accomplish with this method?</w:t>
      </w:r>
    </w:p>
    <w:p w:rsidR="00C10D65" w:rsidRDefault="00C10D65" w:rsidP="00C10D65">
      <w:pPr>
        <w:spacing w:line="240" w:lineRule="auto"/>
        <w:ind w:firstLine="0"/>
      </w:pPr>
    </w:p>
    <w:p w:rsidR="00C10D65" w:rsidRDefault="00C10D65" w:rsidP="00C10D65">
      <w:pPr>
        <w:spacing w:line="240" w:lineRule="auto"/>
        <w:ind w:firstLine="0"/>
      </w:pPr>
      <w:r>
        <w:t>*Is he teaching them to think for themselves?  Be an artist? Have and assert an opinion?</w:t>
      </w:r>
    </w:p>
    <w:p w:rsidR="00C10D65" w:rsidRDefault="00C10D65" w:rsidP="00C10D65">
      <w:pPr>
        <w:spacing w:line="240" w:lineRule="auto"/>
        <w:ind w:firstLine="0"/>
      </w:pPr>
    </w:p>
    <w:p w:rsidR="00C10D65" w:rsidRDefault="00C10D65" w:rsidP="00C10D65">
      <w:pPr>
        <w:spacing w:line="240" w:lineRule="auto"/>
        <w:ind w:firstLine="0"/>
      </w:pPr>
      <w:r>
        <w:t>Teacher and vocalists come to a conclusion on how to end.  Teacher asks instrumentalists if they got it and the electric player said “no”</w:t>
      </w:r>
    </w:p>
    <w:p w:rsidR="00C10D65" w:rsidRDefault="00C10D65" w:rsidP="00C10D65">
      <w:pPr>
        <w:spacing w:line="240" w:lineRule="auto"/>
        <w:ind w:firstLine="0"/>
      </w:pPr>
    </w:p>
    <w:p w:rsidR="00C10D65" w:rsidRDefault="00C10D65" w:rsidP="00C10D65">
      <w:pPr>
        <w:spacing w:line="240" w:lineRule="auto"/>
        <w:ind w:firstLine="0"/>
      </w:pPr>
      <w:r>
        <w:t xml:space="preserve">*Were the instrumentalists not paying attention?  </w:t>
      </w:r>
    </w:p>
    <w:p w:rsidR="00C10D65" w:rsidRDefault="00C10D65" w:rsidP="00C10D65">
      <w:pPr>
        <w:spacing w:line="240" w:lineRule="auto"/>
        <w:ind w:firstLine="0"/>
      </w:pPr>
    </w:p>
    <w:p w:rsidR="00C10D65" w:rsidRDefault="00C10D65" w:rsidP="00C10D65">
      <w:pPr>
        <w:spacing w:line="240" w:lineRule="auto"/>
        <w:ind w:firstLine="0"/>
      </w:pPr>
      <w:r>
        <w:t>*All instruction seems to be very compartmentalized</w:t>
      </w:r>
    </w:p>
    <w:p w:rsidR="00C10D65" w:rsidRDefault="00C10D65" w:rsidP="00C10D65">
      <w:pPr>
        <w:spacing w:line="240" w:lineRule="auto"/>
        <w:ind w:firstLine="0"/>
      </w:pPr>
    </w:p>
    <w:p w:rsidR="00C10D65" w:rsidRDefault="00C10D65" w:rsidP="00C10D65">
      <w:pPr>
        <w:spacing w:line="240" w:lineRule="auto"/>
        <w:ind w:firstLine="0"/>
      </w:pPr>
      <w:r>
        <w:t>Teacher starts explaining it to them – vocalist interrupts and says to just play it again</w:t>
      </w:r>
    </w:p>
    <w:p w:rsidR="00C10D65" w:rsidRDefault="00C10D65" w:rsidP="00C10D65">
      <w:pPr>
        <w:spacing w:line="240" w:lineRule="auto"/>
        <w:ind w:firstLine="0"/>
      </w:pPr>
    </w:p>
    <w:p w:rsidR="00C10D65" w:rsidRDefault="00C10D65" w:rsidP="00C10D65">
      <w:pPr>
        <w:spacing w:line="240" w:lineRule="auto"/>
        <w:ind w:firstLine="0"/>
      </w:pPr>
      <w:r>
        <w:t>*Hearing it is a better way to communicate than verbally?  Is this good or bad?</w:t>
      </w:r>
    </w:p>
    <w:p w:rsidR="00C10D65" w:rsidRDefault="00C10D65" w:rsidP="00C10D65">
      <w:pPr>
        <w:spacing w:line="240" w:lineRule="auto"/>
        <w:ind w:firstLine="0"/>
      </w:pPr>
    </w:p>
    <w:p w:rsidR="00C10D65" w:rsidRDefault="00C10D65" w:rsidP="00C10D65">
      <w:pPr>
        <w:spacing w:line="240" w:lineRule="auto"/>
        <w:ind w:firstLine="0"/>
      </w:pPr>
      <w:r>
        <w:t>Band plays through it again and it goes well.  The ending was all together.</w:t>
      </w:r>
    </w:p>
    <w:p w:rsidR="00C10D65" w:rsidRDefault="00C10D65" w:rsidP="00C10D65">
      <w:pPr>
        <w:spacing w:line="240" w:lineRule="auto"/>
        <w:ind w:firstLine="0"/>
      </w:pPr>
    </w:p>
    <w:p w:rsidR="00C10D65" w:rsidRDefault="00C10D65" w:rsidP="00C10D65">
      <w:pPr>
        <w:spacing w:line="240" w:lineRule="auto"/>
        <w:ind w:firstLine="0"/>
      </w:pPr>
      <w:r>
        <w:t>They start again to do the bridge but don’t all start at the same place; have a discussion about where they are starting</w:t>
      </w:r>
    </w:p>
    <w:p w:rsidR="00C10D65" w:rsidRDefault="00C10D65" w:rsidP="00C10D65">
      <w:pPr>
        <w:spacing w:line="240" w:lineRule="auto"/>
        <w:ind w:firstLine="0"/>
      </w:pPr>
    </w:p>
    <w:p w:rsidR="00C10D65" w:rsidRDefault="00C10D65" w:rsidP="00C10D65">
      <w:pPr>
        <w:spacing w:line="240" w:lineRule="auto"/>
        <w:ind w:firstLine="0"/>
      </w:pPr>
      <w:r>
        <w:t>Teacher suggests they are less active rhythmically on the last 3 chords.</w:t>
      </w:r>
    </w:p>
    <w:p w:rsidR="00C10D65" w:rsidRDefault="00C10D65" w:rsidP="00C10D65">
      <w:pPr>
        <w:spacing w:line="240" w:lineRule="auto"/>
        <w:ind w:firstLine="0"/>
      </w:pPr>
    </w:p>
    <w:p w:rsidR="00C10D65" w:rsidRDefault="00C10D65" w:rsidP="00C10D65">
      <w:pPr>
        <w:spacing w:line="240" w:lineRule="auto"/>
        <w:ind w:firstLine="0"/>
      </w:pPr>
      <w:r>
        <w:t>Vocalist asks if they can take five.</w:t>
      </w:r>
    </w:p>
    <w:p w:rsidR="00C10D65" w:rsidRDefault="00C10D65" w:rsidP="00C10D65">
      <w:pPr>
        <w:spacing w:line="240" w:lineRule="auto"/>
        <w:ind w:firstLine="0"/>
      </w:pPr>
    </w:p>
    <w:p w:rsidR="00C10D65" w:rsidRDefault="00C10D65" w:rsidP="00C10D65">
      <w:pPr>
        <w:spacing w:line="240" w:lineRule="auto"/>
        <w:ind w:firstLine="0"/>
      </w:pPr>
      <w:r>
        <w:t>Teacher leaves to get a Dr. Pepper.  He tells electric player he is doing well and sounding good as he passes by him.</w:t>
      </w:r>
    </w:p>
    <w:p w:rsidR="00C10D65" w:rsidRDefault="00C10D65" w:rsidP="00C10D65">
      <w:pPr>
        <w:spacing w:line="240" w:lineRule="auto"/>
        <w:ind w:firstLine="0"/>
      </w:pPr>
    </w:p>
    <w:p w:rsidR="00C10D65" w:rsidRDefault="00C10D65" w:rsidP="00C10D65">
      <w:pPr>
        <w:spacing w:line="240" w:lineRule="auto"/>
        <w:ind w:firstLine="0"/>
      </w:pPr>
      <w:r>
        <w:t>*Role?</w:t>
      </w:r>
    </w:p>
    <w:p w:rsidR="00C10D65" w:rsidRDefault="00C10D65" w:rsidP="00C10D65">
      <w:pPr>
        <w:spacing w:line="240" w:lineRule="auto"/>
        <w:ind w:firstLine="0"/>
      </w:pPr>
    </w:p>
    <w:p w:rsidR="00C10D65" w:rsidRDefault="00C10D65" w:rsidP="00C10D65">
      <w:pPr>
        <w:spacing w:line="240" w:lineRule="auto"/>
        <w:ind w:firstLine="0"/>
      </w:pPr>
      <w:r>
        <w:t>Students pull up SNL version of Katy Perry’s “Roar”</w:t>
      </w:r>
    </w:p>
    <w:p w:rsidR="00C10D65" w:rsidRDefault="00C10D65" w:rsidP="00C10D65">
      <w:pPr>
        <w:spacing w:line="240" w:lineRule="auto"/>
        <w:ind w:firstLine="0"/>
      </w:pPr>
    </w:p>
    <w:p w:rsidR="00C10D65" w:rsidRDefault="00C10D65" w:rsidP="00C10D65">
      <w:pPr>
        <w:spacing w:line="240" w:lineRule="auto"/>
        <w:ind w:firstLine="0"/>
      </w:pPr>
      <w:r>
        <w:t>Teacher returns and says I guess you want to do “Roar”</w:t>
      </w:r>
    </w:p>
    <w:p w:rsidR="00C10D65" w:rsidRDefault="00C10D65" w:rsidP="00C10D65">
      <w:pPr>
        <w:spacing w:line="240" w:lineRule="auto"/>
        <w:ind w:firstLine="0"/>
      </w:pPr>
    </w:p>
    <w:p w:rsidR="00C10D65" w:rsidRDefault="00C10D65" w:rsidP="00C10D65">
      <w:pPr>
        <w:spacing w:line="240" w:lineRule="auto"/>
        <w:ind w:firstLine="0"/>
      </w:pPr>
      <w:r>
        <w:t xml:space="preserve">Students say no, they want to do the </w:t>
      </w:r>
      <w:proofErr w:type="spellStart"/>
      <w:r>
        <w:t>Tedeschi</w:t>
      </w:r>
      <w:proofErr w:type="spellEnd"/>
      <w:r>
        <w:t xml:space="preserve"> Trucks song</w:t>
      </w:r>
    </w:p>
    <w:p w:rsidR="00C10D65" w:rsidRDefault="00C10D65" w:rsidP="00C10D65">
      <w:pPr>
        <w:spacing w:line="240" w:lineRule="auto"/>
        <w:ind w:firstLine="0"/>
      </w:pPr>
    </w:p>
    <w:p w:rsidR="00C10D65" w:rsidRDefault="00C10D65" w:rsidP="00C10D65">
      <w:pPr>
        <w:spacing w:line="240" w:lineRule="auto"/>
        <w:ind w:firstLine="0"/>
      </w:pPr>
      <w:r>
        <w:t>Teacher suggests vocalists are really prepared to sing harmonies behind Stan’s vocal</w:t>
      </w:r>
    </w:p>
    <w:p w:rsidR="00C10D65" w:rsidRDefault="00C10D65" w:rsidP="00C10D65">
      <w:pPr>
        <w:spacing w:line="240" w:lineRule="auto"/>
        <w:ind w:firstLine="0"/>
      </w:pPr>
    </w:p>
    <w:p w:rsidR="00C10D65" w:rsidRDefault="00C10D65" w:rsidP="00C10D65">
      <w:pPr>
        <w:spacing w:line="240" w:lineRule="auto"/>
        <w:ind w:firstLine="0"/>
      </w:pPr>
      <w:r>
        <w:t>*Does he think Stan isn’t going to sound good?  If so, why does he not pull the plug on it?</w:t>
      </w:r>
    </w:p>
    <w:p w:rsidR="00C10D65" w:rsidRDefault="00C10D65" w:rsidP="00C10D65">
      <w:pPr>
        <w:spacing w:line="240" w:lineRule="auto"/>
        <w:ind w:firstLine="0"/>
      </w:pPr>
    </w:p>
    <w:p w:rsidR="00C10D65" w:rsidRDefault="00C10D65" w:rsidP="00C10D65">
      <w:pPr>
        <w:spacing w:line="240" w:lineRule="auto"/>
        <w:ind w:firstLine="0"/>
      </w:pPr>
      <w:proofErr w:type="gramStart"/>
      <w:r>
        <w:t>Discussion on ending.</w:t>
      </w:r>
      <w:proofErr w:type="gramEnd"/>
      <w:r>
        <w:t xml:space="preserve">  Stan makes a suggestion.  Vocalist makes a suggestion</w:t>
      </w:r>
    </w:p>
    <w:p w:rsidR="00C10D65" w:rsidRDefault="00C10D65" w:rsidP="00C10D65">
      <w:pPr>
        <w:spacing w:line="240" w:lineRule="auto"/>
        <w:ind w:firstLine="0"/>
      </w:pPr>
    </w:p>
    <w:p w:rsidR="00C10D65" w:rsidRDefault="00C10D65" w:rsidP="00C10D65">
      <w:pPr>
        <w:spacing w:line="240" w:lineRule="auto"/>
        <w:ind w:firstLine="0"/>
      </w:pPr>
      <w:r>
        <w:t>Teacher comes up with one that sort of combines the two.  Explains it then asks electric player to play along to demonstrate for them.</w:t>
      </w:r>
    </w:p>
    <w:p w:rsidR="00C10D65" w:rsidRDefault="00C10D65" w:rsidP="00C10D65">
      <w:pPr>
        <w:spacing w:line="240" w:lineRule="auto"/>
        <w:ind w:firstLine="0"/>
      </w:pPr>
    </w:p>
    <w:p w:rsidR="00C10D65" w:rsidRDefault="00C10D65" w:rsidP="00C10D65">
      <w:pPr>
        <w:spacing w:line="240" w:lineRule="auto"/>
        <w:ind w:firstLine="0"/>
      </w:pPr>
      <w:r>
        <w:t>*Again, demonstration seems to be preferred to verbal explanation</w:t>
      </w:r>
    </w:p>
    <w:p w:rsidR="00C10D65" w:rsidRDefault="00C10D65" w:rsidP="00C10D65">
      <w:pPr>
        <w:spacing w:line="240" w:lineRule="auto"/>
        <w:ind w:firstLine="0"/>
      </w:pPr>
    </w:p>
    <w:p w:rsidR="00C10D65" w:rsidRDefault="00C10D65" w:rsidP="00C10D65">
      <w:pPr>
        <w:spacing w:line="240" w:lineRule="auto"/>
        <w:ind w:firstLine="0"/>
      </w:pPr>
      <w:r>
        <w:t>Time for evaluations so teacher has to leave</w:t>
      </w:r>
    </w:p>
    <w:p w:rsidR="00C10D65" w:rsidRDefault="00C10D65" w:rsidP="00C10D65">
      <w:pPr>
        <w:spacing w:line="240" w:lineRule="auto"/>
        <w:ind w:firstLine="0"/>
      </w:pPr>
    </w:p>
    <w:p w:rsidR="00C10D65" w:rsidRDefault="00C10D65" w:rsidP="00C10D65">
      <w:pPr>
        <w:spacing w:line="240" w:lineRule="auto"/>
        <w:ind w:firstLine="0"/>
      </w:pPr>
      <w:r>
        <w:t>Guitar players keep their guitars out and play around instead of going straight to work on evaluations.</w:t>
      </w:r>
    </w:p>
    <w:p w:rsidR="00C10D65" w:rsidRDefault="00C10D65" w:rsidP="00C10D65">
      <w:pPr>
        <w:pStyle w:val="Heading1"/>
        <w:spacing w:line="240" w:lineRule="auto"/>
        <w:ind w:firstLine="0"/>
        <w:sectPr w:rsidR="00C10D65" w:rsidSect="00C10D65">
          <w:pgSz w:w="12240" w:h="15840"/>
          <w:pgMar w:top="1440" w:right="1440" w:bottom="1440" w:left="3168" w:header="720" w:footer="720" w:gutter="0"/>
          <w:lnNumType w:countBy="1" w:restart="newSection"/>
          <w:cols w:space="720"/>
          <w:docGrid w:linePitch="360"/>
        </w:sectPr>
      </w:pPr>
    </w:p>
    <w:p w:rsidR="00C10D65" w:rsidRDefault="00867692" w:rsidP="00A56FF7">
      <w:pPr>
        <w:pStyle w:val="Heading2"/>
        <w:jc w:val="center"/>
      </w:pPr>
      <w:bookmarkStart w:id="216" w:name="_Toc447977520"/>
      <w:r>
        <w:lastRenderedPageBreak/>
        <w:t xml:space="preserve">Classroom Observation </w:t>
      </w:r>
      <w:r w:rsidR="00C10D65">
        <w:t>6</w:t>
      </w:r>
      <w:bookmarkEnd w:id="216"/>
    </w:p>
    <w:p w:rsidR="00C10D65" w:rsidRDefault="00C10D65" w:rsidP="00C10D65">
      <w:pPr>
        <w:spacing w:line="240" w:lineRule="auto"/>
        <w:ind w:firstLine="0"/>
      </w:pPr>
    </w:p>
    <w:p w:rsidR="00C10D65" w:rsidRDefault="00C10D65" w:rsidP="00C10D65">
      <w:pPr>
        <w:spacing w:line="240" w:lineRule="auto"/>
        <w:ind w:firstLine="0"/>
      </w:pPr>
      <w:r>
        <w:t>DATE: Thursday, November 21, 2013</w:t>
      </w:r>
    </w:p>
    <w:p w:rsidR="00C10D65" w:rsidRDefault="00C10D65" w:rsidP="00C10D65">
      <w:pPr>
        <w:spacing w:line="240" w:lineRule="auto"/>
        <w:ind w:firstLine="0"/>
      </w:pPr>
    </w:p>
    <w:p w:rsidR="00C10D65" w:rsidRDefault="00C10D65" w:rsidP="00C10D65">
      <w:pPr>
        <w:spacing w:line="240" w:lineRule="auto"/>
        <w:ind w:firstLine="0"/>
      </w:pPr>
      <w:r>
        <w:t>TIME: 10:00 AM</w:t>
      </w:r>
    </w:p>
    <w:p w:rsidR="00C10D65" w:rsidRDefault="00C10D65" w:rsidP="00C10D65">
      <w:pPr>
        <w:spacing w:line="240" w:lineRule="auto"/>
        <w:ind w:firstLine="0"/>
      </w:pPr>
      <w:r>
        <w:t xml:space="preserve"> </w:t>
      </w:r>
    </w:p>
    <w:p w:rsidR="00C10D65" w:rsidRDefault="00C10D65" w:rsidP="00C10D65">
      <w:pPr>
        <w:spacing w:line="240" w:lineRule="auto"/>
        <w:ind w:firstLine="0"/>
      </w:pPr>
      <w:r>
        <w:t xml:space="preserve">PLACE: </w:t>
      </w:r>
      <w:r w:rsidR="00E71444">
        <w:t xml:space="preserve"> School in current study</w:t>
      </w:r>
    </w:p>
    <w:p w:rsidR="00C10D65" w:rsidRDefault="00C10D65" w:rsidP="00C10D65">
      <w:pPr>
        <w:spacing w:line="240" w:lineRule="auto"/>
        <w:ind w:firstLine="0"/>
      </w:pPr>
    </w:p>
    <w:p w:rsidR="00C10D65" w:rsidRDefault="00C10D65" w:rsidP="00C10D65">
      <w:pPr>
        <w:spacing w:line="240" w:lineRule="auto"/>
        <w:ind w:firstLine="0"/>
      </w:pPr>
      <w:r>
        <w:t>CLASS BEING OBSERVED: Repertoire Development/Live Performance Workshop</w:t>
      </w:r>
    </w:p>
    <w:p w:rsidR="00C10D65" w:rsidRDefault="00C10D65" w:rsidP="00C10D65">
      <w:pPr>
        <w:spacing w:line="240" w:lineRule="auto"/>
        <w:ind w:firstLine="0"/>
      </w:pPr>
    </w:p>
    <w:p w:rsidR="00C10D65" w:rsidRDefault="00C10D65" w:rsidP="00C10D65">
      <w:pPr>
        <w:spacing w:line="240" w:lineRule="auto"/>
        <w:ind w:firstLine="0"/>
      </w:pPr>
      <w:r>
        <w:t>PARTICIPANTS: Student/Teacher pair along with their band mates</w:t>
      </w:r>
    </w:p>
    <w:p w:rsidR="00C10D65" w:rsidRDefault="00C10D65" w:rsidP="00C10D65">
      <w:pPr>
        <w:spacing w:line="240" w:lineRule="auto"/>
        <w:ind w:firstLine="0"/>
      </w:pPr>
    </w:p>
    <w:p w:rsidR="00C10D65" w:rsidRDefault="00C10D65" w:rsidP="00C10D65">
      <w:pPr>
        <w:spacing w:line="240" w:lineRule="auto"/>
        <w:ind w:firstLine="0"/>
      </w:pPr>
      <w:r>
        <w:t>Any special elements affecting interactions (e.g. weather):</w:t>
      </w:r>
    </w:p>
    <w:p w:rsidR="00C10D65" w:rsidRDefault="00C10D65" w:rsidP="00C10D65">
      <w:pPr>
        <w:spacing w:line="240" w:lineRule="auto"/>
        <w:ind w:firstLine="0"/>
      </w:pPr>
    </w:p>
    <w:p w:rsidR="00C10D65" w:rsidRDefault="00C10D65" w:rsidP="00C10D65">
      <w:pPr>
        <w:spacing w:line="240" w:lineRule="auto"/>
        <w:ind w:firstLine="0"/>
      </w:pPr>
      <w:r>
        <w:t>(Start of Observation)</w:t>
      </w:r>
    </w:p>
    <w:p w:rsidR="00C10D65" w:rsidRDefault="00C10D65" w:rsidP="00C10D65">
      <w:pPr>
        <w:spacing w:line="240" w:lineRule="auto"/>
        <w:ind w:firstLine="0"/>
      </w:pPr>
    </w:p>
    <w:p w:rsidR="00C10D65" w:rsidRDefault="00C10D65" w:rsidP="00C10D65">
      <w:pPr>
        <w:spacing w:line="240" w:lineRule="auto"/>
        <w:ind w:firstLine="0"/>
      </w:pPr>
      <w:r>
        <w:t>1 vocalist absent &amp; electric player late</w:t>
      </w:r>
    </w:p>
    <w:p w:rsidR="00C10D65" w:rsidRDefault="00C10D65" w:rsidP="00C10D65">
      <w:pPr>
        <w:spacing w:line="240" w:lineRule="auto"/>
        <w:ind w:firstLine="0"/>
      </w:pPr>
    </w:p>
    <w:p w:rsidR="00C10D65" w:rsidRDefault="00C10D65" w:rsidP="00C10D65">
      <w:pPr>
        <w:spacing w:line="240" w:lineRule="auto"/>
        <w:ind w:firstLine="0"/>
      </w:pPr>
      <w:proofErr w:type="gramStart"/>
      <w:r>
        <w:t>10:00am  -</w:t>
      </w:r>
      <w:proofErr w:type="gramEnd"/>
      <w:r>
        <w:t xml:space="preserve"> 3 students in class and no teacher </w:t>
      </w:r>
    </w:p>
    <w:p w:rsidR="00C10D65" w:rsidRDefault="00C10D65" w:rsidP="00C10D65">
      <w:pPr>
        <w:spacing w:line="240" w:lineRule="auto"/>
        <w:ind w:firstLine="0"/>
      </w:pPr>
    </w:p>
    <w:p w:rsidR="00C10D65" w:rsidRDefault="00C10D65" w:rsidP="00C10D65">
      <w:pPr>
        <w:spacing w:line="240" w:lineRule="auto"/>
        <w:ind w:firstLine="0"/>
      </w:pPr>
      <w:r>
        <w:t>Stan pulls up video of a jazz combo with a dwarf pianist and he says the drummer and bass player have some type of handicap also</w:t>
      </w:r>
    </w:p>
    <w:p w:rsidR="00C10D65" w:rsidRDefault="00C10D65" w:rsidP="00C10D65">
      <w:pPr>
        <w:spacing w:line="240" w:lineRule="auto"/>
        <w:ind w:firstLine="0"/>
      </w:pPr>
    </w:p>
    <w:p w:rsidR="00C10D65" w:rsidRDefault="00C10D65" w:rsidP="00C10D65">
      <w:pPr>
        <w:spacing w:line="240" w:lineRule="auto"/>
        <w:ind w:firstLine="0"/>
      </w:pPr>
      <w:r>
        <w:t>*objectivity about the music is affected by external influences.  Video, looks, special story.</w:t>
      </w:r>
    </w:p>
    <w:p w:rsidR="00C10D65" w:rsidRDefault="00C10D65" w:rsidP="00C10D65">
      <w:pPr>
        <w:spacing w:line="240" w:lineRule="auto"/>
        <w:ind w:firstLine="0"/>
      </w:pPr>
    </w:p>
    <w:p w:rsidR="00C10D65" w:rsidRDefault="00C10D65" w:rsidP="00C10D65">
      <w:pPr>
        <w:spacing w:line="240" w:lineRule="auto"/>
        <w:ind w:firstLine="0"/>
      </w:pPr>
      <w:r>
        <w:t xml:space="preserve">*Maybe my </w:t>
      </w:r>
      <w:proofErr w:type="gramStart"/>
      <w:r>
        <w:t>thoughts on this educational experience not opening them up to new experiences or music is</w:t>
      </w:r>
      <w:proofErr w:type="gramEnd"/>
      <w:r>
        <w:t xml:space="preserve"> wrong.  </w:t>
      </w:r>
      <w:proofErr w:type="gramStart"/>
      <w:r>
        <w:t>Students seems</w:t>
      </w:r>
      <w:proofErr w:type="gramEnd"/>
      <w:r>
        <w:t xml:space="preserve"> to bring in videos for others to watch.  </w:t>
      </w:r>
    </w:p>
    <w:p w:rsidR="00C10D65" w:rsidRDefault="00C10D65" w:rsidP="00C10D65">
      <w:pPr>
        <w:spacing w:line="240" w:lineRule="auto"/>
        <w:ind w:firstLine="0"/>
      </w:pPr>
    </w:p>
    <w:p w:rsidR="00C10D65" w:rsidRDefault="00C10D65" w:rsidP="00C10D65">
      <w:pPr>
        <w:spacing w:line="240" w:lineRule="auto"/>
        <w:ind w:firstLine="0"/>
      </w:pPr>
      <w:r>
        <w:t>*Students, rather than teacher, directing them to new music &amp; groups.</w:t>
      </w:r>
    </w:p>
    <w:p w:rsidR="00C10D65" w:rsidRDefault="00C10D65" w:rsidP="00C10D65">
      <w:pPr>
        <w:spacing w:line="240" w:lineRule="auto"/>
        <w:ind w:firstLine="0"/>
      </w:pPr>
    </w:p>
    <w:p w:rsidR="00C10D65" w:rsidRDefault="00C10D65" w:rsidP="00C10D65">
      <w:pPr>
        <w:spacing w:line="240" w:lineRule="auto"/>
        <w:ind w:firstLine="0"/>
      </w:pPr>
      <w:r>
        <w:t>Stan sits at the keyboard and plays “Ghosts at Midnight” which he says is his keyboard final.</w:t>
      </w:r>
    </w:p>
    <w:p w:rsidR="00C10D65" w:rsidRDefault="00C10D65" w:rsidP="00C10D65">
      <w:pPr>
        <w:spacing w:line="240" w:lineRule="auto"/>
        <w:ind w:firstLine="0"/>
      </w:pPr>
    </w:p>
    <w:p w:rsidR="00C10D65" w:rsidRDefault="00C10D65" w:rsidP="00C10D65">
      <w:pPr>
        <w:spacing w:line="240" w:lineRule="auto"/>
        <w:ind w:firstLine="0"/>
      </w:pPr>
      <w:r>
        <w:t>*Actually sounds pretty good.  Piece is not difficult but he plays with a good sense of rhythm and musicality.</w:t>
      </w:r>
    </w:p>
    <w:p w:rsidR="00C10D65" w:rsidRDefault="00C10D65" w:rsidP="00C10D65">
      <w:pPr>
        <w:spacing w:line="240" w:lineRule="auto"/>
        <w:ind w:firstLine="0"/>
      </w:pPr>
    </w:p>
    <w:p w:rsidR="00C10D65" w:rsidRDefault="00C10D65" w:rsidP="00C10D65">
      <w:pPr>
        <w:spacing w:line="240" w:lineRule="auto"/>
        <w:ind w:firstLine="0"/>
      </w:pPr>
      <w:r>
        <w:t>Bass player who was absent on Tuesday is here and ready to play</w:t>
      </w:r>
    </w:p>
    <w:p w:rsidR="00C10D65" w:rsidRDefault="00C10D65" w:rsidP="00C10D65">
      <w:pPr>
        <w:spacing w:line="240" w:lineRule="auto"/>
        <w:ind w:firstLine="0"/>
      </w:pPr>
    </w:p>
    <w:p w:rsidR="00C10D65" w:rsidRDefault="00C10D65" w:rsidP="00C10D65">
      <w:pPr>
        <w:spacing w:line="240" w:lineRule="auto"/>
        <w:ind w:firstLine="0"/>
      </w:pPr>
      <w:r>
        <w:t>Stan is just goofing around now on the keyboard.</w:t>
      </w:r>
    </w:p>
    <w:p w:rsidR="00C10D65" w:rsidRDefault="00C10D65" w:rsidP="00C10D65">
      <w:pPr>
        <w:spacing w:line="240" w:lineRule="auto"/>
        <w:ind w:firstLine="0"/>
      </w:pPr>
    </w:p>
    <w:p w:rsidR="00C10D65" w:rsidRDefault="00C10D65" w:rsidP="00C10D65">
      <w:pPr>
        <w:spacing w:line="240" w:lineRule="auto"/>
        <w:ind w:firstLine="0"/>
      </w:pPr>
      <w:r>
        <w:t>Stan pulls up another video of a “</w:t>
      </w:r>
      <w:proofErr w:type="spellStart"/>
      <w:r>
        <w:t>badgerman</w:t>
      </w:r>
      <w:proofErr w:type="spellEnd"/>
      <w:r>
        <w:t>”</w:t>
      </w:r>
    </w:p>
    <w:p w:rsidR="00C10D65" w:rsidRDefault="00C10D65" w:rsidP="00C10D65">
      <w:pPr>
        <w:spacing w:line="240" w:lineRule="auto"/>
        <w:ind w:firstLine="0"/>
      </w:pPr>
    </w:p>
    <w:p w:rsidR="00C10D65" w:rsidRDefault="00C10D65" w:rsidP="00C10D65">
      <w:pPr>
        <w:spacing w:line="240" w:lineRule="auto"/>
        <w:ind w:firstLine="0"/>
      </w:pPr>
      <w:r>
        <w:lastRenderedPageBreak/>
        <w:t>10:13 – teacher walks in</w:t>
      </w:r>
    </w:p>
    <w:p w:rsidR="00C10D65" w:rsidRDefault="00C10D65" w:rsidP="00C10D65">
      <w:pPr>
        <w:spacing w:line="240" w:lineRule="auto"/>
        <w:ind w:firstLine="0"/>
      </w:pPr>
    </w:p>
    <w:p w:rsidR="00C10D65" w:rsidRDefault="00C10D65" w:rsidP="00C10D65">
      <w:pPr>
        <w:spacing w:line="240" w:lineRule="auto"/>
        <w:ind w:firstLine="0"/>
      </w:pPr>
      <w:r>
        <w:t>Teacher asks if anyone has heard from female vocalist or electric player</w:t>
      </w:r>
    </w:p>
    <w:p w:rsidR="00C10D65" w:rsidRDefault="00C10D65" w:rsidP="00C10D65">
      <w:pPr>
        <w:spacing w:line="240" w:lineRule="auto"/>
        <w:ind w:firstLine="0"/>
      </w:pPr>
    </w:p>
    <w:p w:rsidR="00C10D65" w:rsidRDefault="00C10D65" w:rsidP="00C10D65">
      <w:pPr>
        <w:spacing w:line="240" w:lineRule="auto"/>
        <w:ind w:firstLine="0"/>
      </w:pPr>
      <w:r>
        <w:t>Someone reports that vocalist had some teeth pulled</w:t>
      </w:r>
    </w:p>
    <w:p w:rsidR="00C10D65" w:rsidRDefault="00C10D65" w:rsidP="00C10D65">
      <w:pPr>
        <w:spacing w:line="240" w:lineRule="auto"/>
        <w:ind w:firstLine="0"/>
      </w:pPr>
    </w:p>
    <w:p w:rsidR="00C10D65" w:rsidRDefault="00C10D65" w:rsidP="00C10D65">
      <w:pPr>
        <w:spacing w:line="240" w:lineRule="auto"/>
        <w:ind w:firstLine="0"/>
      </w:pPr>
      <w:r>
        <w:t>Teacher asks someone to text electric player; Bass player said he already had.</w:t>
      </w:r>
    </w:p>
    <w:p w:rsidR="00C10D65" w:rsidRDefault="00C10D65" w:rsidP="00C10D65">
      <w:pPr>
        <w:spacing w:line="240" w:lineRule="auto"/>
        <w:ind w:firstLine="0"/>
      </w:pPr>
    </w:p>
    <w:p w:rsidR="00C10D65" w:rsidRDefault="00C10D65" w:rsidP="00C10D65">
      <w:pPr>
        <w:spacing w:line="240" w:lineRule="auto"/>
        <w:ind w:firstLine="0"/>
      </w:pPr>
      <w:r>
        <w:t>Present vocalist asks teacher how he is doing.  He says he is running late and had to pick up his daughter, but her mom was running late so it threw things off a little.</w:t>
      </w:r>
    </w:p>
    <w:p w:rsidR="00C10D65" w:rsidRDefault="00C10D65" w:rsidP="00C10D65">
      <w:pPr>
        <w:spacing w:line="240" w:lineRule="auto"/>
        <w:ind w:firstLine="0"/>
      </w:pPr>
    </w:p>
    <w:p w:rsidR="00C10D65" w:rsidRDefault="00C10D65" w:rsidP="00C10D65">
      <w:pPr>
        <w:spacing w:line="240" w:lineRule="auto"/>
        <w:ind w:firstLine="0"/>
      </w:pPr>
      <w:r>
        <w:t>*Social roles – teacher as a human being with a personal life</w:t>
      </w:r>
    </w:p>
    <w:p w:rsidR="00C10D65" w:rsidRDefault="00C10D65" w:rsidP="00C10D65">
      <w:pPr>
        <w:spacing w:line="240" w:lineRule="auto"/>
        <w:ind w:firstLine="0"/>
      </w:pPr>
    </w:p>
    <w:p w:rsidR="00C10D65" w:rsidRDefault="00C10D65" w:rsidP="00C10D65">
      <w:pPr>
        <w:spacing w:line="240" w:lineRule="auto"/>
        <w:ind w:firstLine="0"/>
      </w:pPr>
      <w:r>
        <w:t>Teacher recaps the number of rehearsals before the performance.</w:t>
      </w:r>
    </w:p>
    <w:p w:rsidR="00C10D65" w:rsidRDefault="00C10D65" w:rsidP="00C10D65">
      <w:pPr>
        <w:spacing w:line="240" w:lineRule="auto"/>
        <w:ind w:firstLine="0"/>
      </w:pPr>
    </w:p>
    <w:p w:rsidR="00C10D65" w:rsidRDefault="00C10D65" w:rsidP="00C10D65">
      <w:pPr>
        <w:spacing w:line="240" w:lineRule="auto"/>
        <w:ind w:firstLine="0"/>
      </w:pPr>
      <w:r>
        <w:t>Teacher pulls up “Sin” so they can listen.  Tech student says they’ve only done that song the one day they learned it</w:t>
      </w:r>
    </w:p>
    <w:p w:rsidR="00C10D65" w:rsidRDefault="00C10D65" w:rsidP="00C10D65">
      <w:pPr>
        <w:spacing w:line="240" w:lineRule="auto"/>
        <w:ind w:firstLine="0"/>
      </w:pPr>
    </w:p>
    <w:p w:rsidR="00C10D65" w:rsidRDefault="00C10D65" w:rsidP="00C10D65">
      <w:pPr>
        <w:spacing w:line="240" w:lineRule="auto"/>
        <w:ind w:firstLine="0"/>
      </w:pPr>
      <w:r>
        <w:t>YouTube has a glitch in playback so vocalist pulls up another version</w:t>
      </w:r>
    </w:p>
    <w:p w:rsidR="00C10D65" w:rsidRDefault="00C10D65" w:rsidP="00C10D65">
      <w:pPr>
        <w:spacing w:line="240" w:lineRule="auto"/>
        <w:ind w:firstLine="0"/>
      </w:pPr>
    </w:p>
    <w:p w:rsidR="00C10D65" w:rsidRDefault="00C10D65" w:rsidP="00C10D65">
      <w:pPr>
        <w:spacing w:line="240" w:lineRule="auto"/>
        <w:ind w:firstLine="0"/>
      </w:pPr>
      <w:proofErr w:type="gramStart"/>
      <w:r>
        <w:t>*time being wasted?</w:t>
      </w:r>
      <w:proofErr w:type="gramEnd"/>
    </w:p>
    <w:p w:rsidR="00C10D65" w:rsidRDefault="00C10D65" w:rsidP="00C10D65">
      <w:pPr>
        <w:spacing w:line="240" w:lineRule="auto"/>
        <w:ind w:firstLine="0"/>
      </w:pPr>
    </w:p>
    <w:p w:rsidR="00C10D65" w:rsidRDefault="00C10D65" w:rsidP="00C10D65">
      <w:pPr>
        <w:spacing w:line="240" w:lineRule="auto"/>
        <w:ind w:firstLine="0"/>
      </w:pPr>
      <w:r>
        <w:t>Listen to song again.  They appear to be killing time until electric player arrives</w:t>
      </w:r>
    </w:p>
    <w:p w:rsidR="00C10D65" w:rsidRDefault="00C10D65" w:rsidP="00C10D65">
      <w:pPr>
        <w:spacing w:line="240" w:lineRule="auto"/>
        <w:ind w:firstLine="0"/>
      </w:pPr>
    </w:p>
    <w:p w:rsidR="00C10D65" w:rsidRDefault="00C10D65" w:rsidP="00C10D65">
      <w:pPr>
        <w:spacing w:line="240" w:lineRule="auto"/>
        <w:ind w:firstLine="0"/>
      </w:pPr>
      <w:r>
        <w:t>10:27 – Teacher gets them started.  Electric player walks in.  Teacher asks if he had car trouble.  He said he woke up late.  Stan says “It happens to us all”</w:t>
      </w:r>
    </w:p>
    <w:p w:rsidR="00C10D65" w:rsidRDefault="00C10D65" w:rsidP="00C10D65">
      <w:pPr>
        <w:spacing w:line="240" w:lineRule="auto"/>
        <w:ind w:firstLine="0"/>
      </w:pPr>
    </w:p>
    <w:p w:rsidR="00C10D65" w:rsidRDefault="00C10D65" w:rsidP="00C10D65">
      <w:pPr>
        <w:spacing w:line="240" w:lineRule="auto"/>
        <w:ind w:firstLine="0"/>
      </w:pPr>
      <w:r>
        <w:t xml:space="preserve">*Students definitely given a lot of agency.  </w:t>
      </w:r>
      <w:proofErr w:type="gramStart"/>
      <w:r>
        <w:t>Song selection, rehearsal content, etc.</w:t>
      </w:r>
      <w:proofErr w:type="gramEnd"/>
      <w:r>
        <w:t xml:space="preserve">  How does this affect teacher &amp; student experience?</w:t>
      </w:r>
    </w:p>
    <w:p w:rsidR="00C10D65" w:rsidRDefault="00C10D65" w:rsidP="00C10D65">
      <w:pPr>
        <w:spacing w:line="240" w:lineRule="auto"/>
        <w:ind w:firstLine="0"/>
      </w:pPr>
    </w:p>
    <w:p w:rsidR="00C10D65" w:rsidRDefault="00C10D65" w:rsidP="00C10D65">
      <w:pPr>
        <w:spacing w:line="240" w:lineRule="auto"/>
        <w:ind w:firstLine="0"/>
      </w:pPr>
      <w:r>
        <w:t>*I think it would be motivating for students because no one is telling them what to do</w:t>
      </w:r>
    </w:p>
    <w:p w:rsidR="00C10D65" w:rsidRDefault="00C10D65" w:rsidP="00C10D65">
      <w:pPr>
        <w:spacing w:line="240" w:lineRule="auto"/>
        <w:ind w:firstLine="0"/>
      </w:pPr>
    </w:p>
    <w:p w:rsidR="00C10D65" w:rsidRDefault="00C10D65" w:rsidP="00C10D65">
      <w:pPr>
        <w:spacing w:line="240" w:lineRule="auto"/>
        <w:ind w:firstLine="0"/>
      </w:pPr>
      <w:r>
        <w:t>*Might be frustrating for the teacher</w:t>
      </w:r>
    </w:p>
    <w:p w:rsidR="00C10D65" w:rsidRDefault="00C10D65" w:rsidP="00C10D65">
      <w:pPr>
        <w:spacing w:line="240" w:lineRule="auto"/>
        <w:ind w:firstLine="0"/>
      </w:pPr>
    </w:p>
    <w:p w:rsidR="00C10D65" w:rsidRDefault="00C10D65" w:rsidP="00C10D65">
      <w:pPr>
        <w:spacing w:line="240" w:lineRule="auto"/>
        <w:ind w:firstLine="0"/>
      </w:pPr>
      <w:r>
        <w:t>*Students definitely have to be self-starters and committed.</w:t>
      </w:r>
    </w:p>
    <w:p w:rsidR="00C10D65" w:rsidRDefault="00C10D65" w:rsidP="00C10D65">
      <w:pPr>
        <w:spacing w:line="240" w:lineRule="auto"/>
        <w:ind w:firstLine="0"/>
      </w:pPr>
    </w:p>
    <w:p w:rsidR="00C10D65" w:rsidRDefault="00C10D65" w:rsidP="00C10D65">
      <w:pPr>
        <w:spacing w:line="240" w:lineRule="auto"/>
        <w:ind w:firstLine="0"/>
      </w:pPr>
      <w:r>
        <w:t>10:32 – everyone is finally ready and they start playing.  This is the first thing they have played for class today and we are 30 minutes into it</w:t>
      </w:r>
    </w:p>
    <w:p w:rsidR="00C10D65" w:rsidRDefault="00C10D65" w:rsidP="00C10D65">
      <w:pPr>
        <w:spacing w:line="240" w:lineRule="auto"/>
        <w:ind w:firstLine="0"/>
      </w:pPr>
    </w:p>
    <w:p w:rsidR="00C10D65" w:rsidRDefault="00C10D65" w:rsidP="00C10D65">
      <w:pPr>
        <w:spacing w:line="240" w:lineRule="auto"/>
        <w:ind w:firstLine="0"/>
      </w:pPr>
      <w:r>
        <w:t>Stan jumps in on jam section too soon</w:t>
      </w:r>
    </w:p>
    <w:p w:rsidR="00C10D65" w:rsidRDefault="00C10D65" w:rsidP="00C10D65">
      <w:pPr>
        <w:spacing w:line="240" w:lineRule="auto"/>
        <w:ind w:firstLine="0"/>
      </w:pPr>
    </w:p>
    <w:p w:rsidR="00C10D65" w:rsidRDefault="00C10D65" w:rsidP="00C10D65">
      <w:pPr>
        <w:spacing w:line="240" w:lineRule="auto"/>
        <w:ind w:firstLine="0"/>
      </w:pPr>
      <w:r>
        <w:lastRenderedPageBreak/>
        <w:t>When they are done, Stan asks when he is supposed to come in.  They begin by referencing the words up on the screen, then decide to listen to the recording again.</w:t>
      </w:r>
    </w:p>
    <w:p w:rsidR="00C10D65" w:rsidRDefault="00C10D65" w:rsidP="00C10D65">
      <w:pPr>
        <w:spacing w:line="240" w:lineRule="auto"/>
        <w:ind w:firstLine="0"/>
      </w:pPr>
    </w:p>
    <w:p w:rsidR="00C10D65" w:rsidRDefault="00C10D65" w:rsidP="00C10D65">
      <w:pPr>
        <w:spacing w:line="240" w:lineRule="auto"/>
        <w:ind w:firstLine="0"/>
      </w:pPr>
      <w:r>
        <w:t>*recording as authoritative source</w:t>
      </w:r>
    </w:p>
    <w:p w:rsidR="00C10D65" w:rsidRDefault="00C10D65" w:rsidP="00C10D65">
      <w:pPr>
        <w:spacing w:line="240" w:lineRule="auto"/>
        <w:ind w:firstLine="0"/>
      </w:pPr>
    </w:p>
    <w:p w:rsidR="00C10D65" w:rsidRDefault="00C10D65" w:rsidP="00C10D65">
      <w:pPr>
        <w:spacing w:line="240" w:lineRule="auto"/>
        <w:ind w:firstLine="0"/>
      </w:pPr>
      <w:r>
        <w:t>Begin to play it again, but the electric player has turned Stan’s amp to “Standby” so it doesn’t work properly.</w:t>
      </w:r>
    </w:p>
    <w:p w:rsidR="00C10D65" w:rsidRDefault="00C10D65" w:rsidP="00C10D65">
      <w:pPr>
        <w:spacing w:line="240" w:lineRule="auto"/>
        <w:ind w:firstLine="0"/>
      </w:pPr>
    </w:p>
    <w:p w:rsidR="00C10D65" w:rsidRDefault="00C10D65" w:rsidP="00C10D65">
      <w:pPr>
        <w:spacing w:line="240" w:lineRule="auto"/>
        <w:ind w:firstLine="0"/>
      </w:pPr>
      <w:r>
        <w:t>*Playful interaction.  How does this affect teacher and student experience?</w:t>
      </w:r>
    </w:p>
    <w:p w:rsidR="00C10D65" w:rsidRDefault="00C10D65" w:rsidP="00C10D65">
      <w:pPr>
        <w:spacing w:line="240" w:lineRule="auto"/>
        <w:ind w:firstLine="0"/>
      </w:pPr>
    </w:p>
    <w:p w:rsidR="00C10D65" w:rsidRDefault="00C10D65" w:rsidP="00C10D65">
      <w:pPr>
        <w:spacing w:line="240" w:lineRule="auto"/>
        <w:ind w:firstLine="0"/>
      </w:pPr>
      <w:r>
        <w:t>Stan is trying to figure out what lick he will play at the end.  He asks vocalist to sing the ending line again.</w:t>
      </w:r>
    </w:p>
    <w:p w:rsidR="00C10D65" w:rsidRDefault="00C10D65" w:rsidP="00C10D65">
      <w:pPr>
        <w:spacing w:line="240" w:lineRule="auto"/>
        <w:ind w:firstLine="0"/>
      </w:pPr>
    </w:p>
    <w:p w:rsidR="00C10D65" w:rsidRDefault="00C10D65" w:rsidP="00C10D65">
      <w:pPr>
        <w:spacing w:line="240" w:lineRule="auto"/>
        <w:ind w:firstLine="0"/>
      </w:pPr>
      <w:r>
        <w:t>Vocalist sounds pretty good; there is one part at the end of the verse where she is leaving out a note in a vocal inflection</w:t>
      </w:r>
    </w:p>
    <w:p w:rsidR="00C10D65" w:rsidRDefault="00C10D65" w:rsidP="00C10D65">
      <w:pPr>
        <w:spacing w:line="240" w:lineRule="auto"/>
        <w:ind w:firstLine="0"/>
      </w:pPr>
    </w:p>
    <w:p w:rsidR="00C10D65" w:rsidRDefault="00C10D65" w:rsidP="00C10D65">
      <w:pPr>
        <w:spacing w:line="240" w:lineRule="auto"/>
        <w:ind w:firstLine="0"/>
      </w:pPr>
      <w:r>
        <w:t xml:space="preserve">*Does the teacher ever work on the actual parts with vocalists?  </w:t>
      </w:r>
      <w:proofErr w:type="gramStart"/>
      <w:r>
        <w:t>Or just the basic layout of the song?</w:t>
      </w:r>
      <w:proofErr w:type="gramEnd"/>
    </w:p>
    <w:p w:rsidR="00C10D65" w:rsidRDefault="00C10D65" w:rsidP="00C10D65">
      <w:pPr>
        <w:spacing w:line="240" w:lineRule="auto"/>
        <w:ind w:firstLine="0"/>
      </w:pPr>
    </w:p>
    <w:p w:rsidR="00C10D65" w:rsidRDefault="00C10D65" w:rsidP="00C10D65">
      <w:pPr>
        <w:spacing w:line="240" w:lineRule="auto"/>
        <w:ind w:firstLine="0"/>
      </w:pPr>
      <w:r>
        <w:t>Teacher discusses the song order for the performance</w:t>
      </w:r>
    </w:p>
    <w:p w:rsidR="00C10D65" w:rsidRDefault="00C10D65" w:rsidP="00C10D65">
      <w:pPr>
        <w:spacing w:line="240" w:lineRule="auto"/>
        <w:ind w:firstLine="0"/>
      </w:pPr>
      <w:r>
        <w:tab/>
        <w:t>Sin</w:t>
      </w:r>
    </w:p>
    <w:p w:rsidR="00C10D65" w:rsidRDefault="00C10D65" w:rsidP="00C10D65">
      <w:pPr>
        <w:spacing w:line="240" w:lineRule="auto"/>
        <w:ind w:firstLine="0"/>
      </w:pPr>
      <w:r>
        <w:tab/>
        <w:t>Roar</w:t>
      </w:r>
    </w:p>
    <w:p w:rsidR="00C10D65" w:rsidRDefault="00C10D65" w:rsidP="00C10D65">
      <w:pPr>
        <w:spacing w:line="240" w:lineRule="auto"/>
        <w:ind w:firstLine="0"/>
      </w:pPr>
      <w:r>
        <w:tab/>
      </w:r>
      <w:proofErr w:type="spellStart"/>
      <w:r>
        <w:t>Tedeschi</w:t>
      </w:r>
      <w:proofErr w:type="spellEnd"/>
      <w:r>
        <w:t xml:space="preserve"> Trucks</w:t>
      </w:r>
    </w:p>
    <w:p w:rsidR="00C10D65" w:rsidRDefault="00C10D65" w:rsidP="00C10D65">
      <w:pPr>
        <w:spacing w:line="240" w:lineRule="auto"/>
        <w:ind w:firstLine="0"/>
      </w:pPr>
      <w:r>
        <w:tab/>
      </w:r>
      <w:proofErr w:type="spellStart"/>
      <w:r>
        <w:t>Lissie</w:t>
      </w:r>
      <w:proofErr w:type="spellEnd"/>
    </w:p>
    <w:p w:rsidR="00C10D65" w:rsidRDefault="00C10D65" w:rsidP="00C10D65">
      <w:pPr>
        <w:spacing w:line="240" w:lineRule="auto"/>
        <w:ind w:firstLine="0"/>
      </w:pPr>
      <w:r>
        <w:t>Students agree</w:t>
      </w:r>
    </w:p>
    <w:p w:rsidR="00C10D65" w:rsidRDefault="00C10D65" w:rsidP="00C10D65">
      <w:pPr>
        <w:spacing w:line="240" w:lineRule="auto"/>
        <w:ind w:firstLine="0"/>
      </w:pPr>
    </w:p>
    <w:p w:rsidR="00C10D65" w:rsidRDefault="00C10D65" w:rsidP="00C10D65">
      <w:pPr>
        <w:spacing w:line="240" w:lineRule="auto"/>
        <w:ind w:firstLine="0"/>
      </w:pPr>
      <w:r>
        <w:t>*When teacher asserts his authority he is usually not challenged</w:t>
      </w:r>
    </w:p>
    <w:p w:rsidR="00C10D65" w:rsidRDefault="00C10D65" w:rsidP="00C10D65">
      <w:pPr>
        <w:spacing w:line="240" w:lineRule="auto"/>
        <w:ind w:firstLine="0"/>
      </w:pPr>
    </w:p>
    <w:p w:rsidR="00C10D65" w:rsidRDefault="00C10D65" w:rsidP="00C10D65">
      <w:pPr>
        <w:spacing w:line="240" w:lineRule="auto"/>
        <w:ind w:firstLine="0"/>
      </w:pPr>
      <w:r>
        <w:t>Teacher has idea of drums transitioning from “Sin” to “Roar”</w:t>
      </w:r>
    </w:p>
    <w:p w:rsidR="00C10D65" w:rsidRDefault="00C10D65" w:rsidP="00C10D65">
      <w:pPr>
        <w:spacing w:line="240" w:lineRule="auto"/>
        <w:ind w:firstLine="0"/>
      </w:pPr>
    </w:p>
    <w:p w:rsidR="00C10D65" w:rsidRDefault="00C10D65" w:rsidP="00C10D65">
      <w:pPr>
        <w:spacing w:line="240" w:lineRule="auto"/>
        <w:ind w:firstLine="0"/>
      </w:pPr>
      <w:r>
        <w:t xml:space="preserve">Teacher says to do “Roar”.  Stan asks if they are going to listen to it.  Teacher asks if they need to. Students say yes.  </w:t>
      </w:r>
    </w:p>
    <w:p w:rsidR="00C10D65" w:rsidRDefault="00C10D65" w:rsidP="00C10D65">
      <w:pPr>
        <w:spacing w:line="240" w:lineRule="auto"/>
        <w:ind w:firstLine="0"/>
      </w:pPr>
    </w:p>
    <w:p w:rsidR="00C10D65" w:rsidRDefault="00C10D65" w:rsidP="00C10D65">
      <w:pPr>
        <w:spacing w:line="240" w:lineRule="auto"/>
        <w:ind w:firstLine="0"/>
      </w:pPr>
      <w:r>
        <w:t xml:space="preserve">*Have they listened to it since last time they worked on it in class?  </w:t>
      </w:r>
    </w:p>
    <w:p w:rsidR="00C10D65" w:rsidRDefault="00C10D65" w:rsidP="00C10D65">
      <w:pPr>
        <w:spacing w:line="240" w:lineRule="auto"/>
        <w:ind w:firstLine="0"/>
      </w:pPr>
    </w:p>
    <w:p w:rsidR="00C10D65" w:rsidRDefault="00C10D65" w:rsidP="00C10D65">
      <w:pPr>
        <w:spacing w:line="240" w:lineRule="auto"/>
        <w:ind w:firstLine="0"/>
      </w:pPr>
      <w:r>
        <w:t>*How well does their memory work?</w:t>
      </w:r>
    </w:p>
    <w:p w:rsidR="00C10D65" w:rsidRDefault="00C10D65" w:rsidP="00C10D65">
      <w:pPr>
        <w:spacing w:line="240" w:lineRule="auto"/>
        <w:ind w:firstLine="0"/>
      </w:pPr>
    </w:p>
    <w:p w:rsidR="00C10D65" w:rsidRDefault="00C10D65" w:rsidP="00C10D65">
      <w:pPr>
        <w:spacing w:line="240" w:lineRule="auto"/>
        <w:ind w:firstLine="0"/>
      </w:pPr>
      <w:r>
        <w:t>*Do they ever listen to it enough to put it into long term memory?</w:t>
      </w:r>
    </w:p>
    <w:p w:rsidR="00C10D65" w:rsidRDefault="00C10D65" w:rsidP="00C10D65">
      <w:pPr>
        <w:spacing w:line="240" w:lineRule="auto"/>
        <w:ind w:firstLine="0"/>
      </w:pPr>
    </w:p>
    <w:p w:rsidR="00C10D65" w:rsidRDefault="00C10D65" w:rsidP="00C10D65">
      <w:pPr>
        <w:spacing w:line="240" w:lineRule="auto"/>
        <w:ind w:firstLine="0"/>
      </w:pPr>
      <w:r>
        <w:t>Tech student says they should have done a “Tiger” set.  Bass player says that is a dumb idea.</w:t>
      </w:r>
    </w:p>
    <w:p w:rsidR="00C10D65" w:rsidRDefault="00C10D65" w:rsidP="00C10D65">
      <w:pPr>
        <w:spacing w:line="240" w:lineRule="auto"/>
        <w:ind w:firstLine="0"/>
      </w:pPr>
    </w:p>
    <w:p w:rsidR="00C10D65" w:rsidRDefault="00C10D65" w:rsidP="00C10D65">
      <w:pPr>
        <w:spacing w:line="240" w:lineRule="auto"/>
        <w:ind w:firstLine="0"/>
      </w:pPr>
      <w:r>
        <w:t>*Social roles</w:t>
      </w:r>
    </w:p>
    <w:p w:rsidR="00C10D65" w:rsidRDefault="00C10D65" w:rsidP="00C10D65">
      <w:pPr>
        <w:spacing w:line="240" w:lineRule="auto"/>
        <w:ind w:firstLine="0"/>
      </w:pPr>
    </w:p>
    <w:p w:rsidR="00C10D65" w:rsidRDefault="00C10D65" w:rsidP="00C10D65">
      <w:pPr>
        <w:spacing w:line="240" w:lineRule="auto"/>
        <w:ind w:firstLine="0"/>
      </w:pPr>
      <w:r>
        <w:t>They run “Roar” with vocalist that is not actually singing this for performance.</w:t>
      </w:r>
    </w:p>
    <w:p w:rsidR="00C10D65" w:rsidRDefault="00C10D65" w:rsidP="00C10D65">
      <w:pPr>
        <w:spacing w:line="240" w:lineRule="auto"/>
        <w:ind w:firstLine="0"/>
      </w:pPr>
    </w:p>
    <w:p w:rsidR="00C10D65" w:rsidRDefault="00C10D65" w:rsidP="00C10D65">
      <w:pPr>
        <w:spacing w:line="240" w:lineRule="auto"/>
        <w:ind w:firstLine="0"/>
      </w:pPr>
      <w:r>
        <w:t xml:space="preserve">*Do they ever use charts?  </w:t>
      </w:r>
      <w:proofErr w:type="gramStart"/>
      <w:r>
        <w:t>Nashville number system?</w:t>
      </w:r>
      <w:proofErr w:type="gramEnd"/>
    </w:p>
    <w:p w:rsidR="00C10D65" w:rsidRDefault="00C10D65" w:rsidP="00C10D65">
      <w:pPr>
        <w:spacing w:line="240" w:lineRule="auto"/>
        <w:ind w:firstLine="0"/>
      </w:pPr>
    </w:p>
    <w:p w:rsidR="00C10D65" w:rsidRDefault="00C10D65" w:rsidP="00C10D65">
      <w:pPr>
        <w:spacing w:line="240" w:lineRule="auto"/>
        <w:ind w:firstLine="0"/>
      </w:pPr>
      <w:r>
        <w:t>*Is this necessary to be a studio musician?</w:t>
      </w:r>
    </w:p>
    <w:p w:rsidR="00C10D65" w:rsidRDefault="00C10D65" w:rsidP="00C10D65">
      <w:pPr>
        <w:spacing w:line="240" w:lineRule="auto"/>
        <w:ind w:firstLine="0"/>
      </w:pPr>
    </w:p>
    <w:p w:rsidR="00C10D65" w:rsidRDefault="00C10D65" w:rsidP="00C10D65">
      <w:pPr>
        <w:spacing w:line="240" w:lineRule="auto"/>
        <w:ind w:firstLine="0"/>
      </w:pPr>
      <w:r>
        <w:t>Electric player remembers a high walk down part from the previous rehearsals.</w:t>
      </w:r>
    </w:p>
    <w:p w:rsidR="00C10D65" w:rsidRDefault="00C10D65" w:rsidP="00C10D65">
      <w:pPr>
        <w:spacing w:line="240" w:lineRule="auto"/>
        <w:ind w:firstLine="0"/>
      </w:pPr>
    </w:p>
    <w:p w:rsidR="00C10D65" w:rsidRDefault="00C10D65" w:rsidP="00C10D65">
      <w:pPr>
        <w:spacing w:line="240" w:lineRule="auto"/>
        <w:ind w:firstLine="0"/>
      </w:pPr>
      <w:r>
        <w:t>Stan looks at him when he plays it.</w:t>
      </w:r>
    </w:p>
    <w:p w:rsidR="00C10D65" w:rsidRDefault="00C10D65" w:rsidP="00C10D65">
      <w:pPr>
        <w:spacing w:line="240" w:lineRule="auto"/>
        <w:ind w:firstLine="0"/>
      </w:pPr>
    </w:p>
    <w:p w:rsidR="00C10D65" w:rsidRDefault="00C10D65" w:rsidP="00C10D65">
      <w:pPr>
        <w:spacing w:line="240" w:lineRule="auto"/>
        <w:ind w:firstLine="0"/>
      </w:pPr>
      <w:r>
        <w:t>Teacher replays one part so they can hear a transition</w:t>
      </w:r>
    </w:p>
    <w:p w:rsidR="00C10D65" w:rsidRDefault="00C10D65" w:rsidP="00C10D65">
      <w:pPr>
        <w:spacing w:line="240" w:lineRule="auto"/>
        <w:ind w:firstLine="0"/>
      </w:pPr>
    </w:p>
    <w:p w:rsidR="00C10D65" w:rsidRDefault="00C10D65" w:rsidP="00C10D65">
      <w:pPr>
        <w:spacing w:line="240" w:lineRule="auto"/>
        <w:ind w:firstLine="0"/>
      </w:pPr>
      <w:r>
        <w:t xml:space="preserve">*Teacher doesn’t tell them what to do, just </w:t>
      </w:r>
      <w:proofErr w:type="gramStart"/>
      <w:r>
        <w:t>tells</w:t>
      </w:r>
      <w:proofErr w:type="gramEnd"/>
      <w:r>
        <w:t xml:space="preserve"> them to listen to it.</w:t>
      </w:r>
    </w:p>
    <w:p w:rsidR="00C10D65" w:rsidRDefault="00C10D65" w:rsidP="00C10D65">
      <w:pPr>
        <w:spacing w:line="240" w:lineRule="auto"/>
        <w:ind w:firstLine="0"/>
      </w:pPr>
    </w:p>
    <w:p w:rsidR="00C10D65" w:rsidRDefault="00C10D65" w:rsidP="00C10D65">
      <w:pPr>
        <w:spacing w:line="240" w:lineRule="auto"/>
        <w:ind w:firstLine="0"/>
      </w:pPr>
      <w:r>
        <w:t xml:space="preserve">Stan is playing power chords through a lot of the song.  </w:t>
      </w:r>
      <w:proofErr w:type="gramStart"/>
      <w:r>
        <w:t>Repeated pattern.</w:t>
      </w:r>
      <w:proofErr w:type="gramEnd"/>
      <w:r>
        <w:t xml:space="preserve">  He looks bored.</w:t>
      </w:r>
    </w:p>
    <w:p w:rsidR="00C10D65" w:rsidRDefault="00C10D65" w:rsidP="00C10D65">
      <w:pPr>
        <w:spacing w:line="240" w:lineRule="auto"/>
        <w:ind w:firstLine="0"/>
      </w:pPr>
    </w:p>
    <w:p w:rsidR="00C10D65" w:rsidRDefault="00C10D65" w:rsidP="00C10D65">
      <w:pPr>
        <w:spacing w:line="240" w:lineRule="auto"/>
        <w:ind w:firstLine="0"/>
      </w:pPr>
      <w:r>
        <w:t>Teacher asks if anybody needs to take five before the next song.</w:t>
      </w:r>
    </w:p>
    <w:p w:rsidR="00C10D65" w:rsidRDefault="00C10D65" w:rsidP="00C10D65">
      <w:pPr>
        <w:spacing w:line="240" w:lineRule="auto"/>
        <w:ind w:firstLine="0"/>
      </w:pPr>
    </w:p>
    <w:p w:rsidR="00C10D65" w:rsidRDefault="00C10D65" w:rsidP="00C10D65">
      <w:pPr>
        <w:spacing w:line="240" w:lineRule="auto"/>
        <w:ind w:firstLine="0"/>
      </w:pPr>
      <w:r>
        <w:t>Vocalist says yes, and the teacher says he could too</w:t>
      </w:r>
    </w:p>
    <w:p w:rsidR="00C10D65" w:rsidRDefault="00C10D65" w:rsidP="00C10D65">
      <w:pPr>
        <w:spacing w:line="240" w:lineRule="auto"/>
        <w:ind w:firstLine="0"/>
      </w:pPr>
    </w:p>
    <w:p w:rsidR="00C10D65" w:rsidRDefault="00C10D65" w:rsidP="00C10D65">
      <w:pPr>
        <w:spacing w:line="240" w:lineRule="auto"/>
        <w:ind w:firstLine="0"/>
      </w:pPr>
      <w:r>
        <w:t>Electric player messes around on keyboard while people take break.</w:t>
      </w:r>
    </w:p>
    <w:p w:rsidR="00C10D65" w:rsidRDefault="00C10D65" w:rsidP="00C10D65">
      <w:pPr>
        <w:spacing w:line="240" w:lineRule="auto"/>
        <w:ind w:firstLine="0"/>
      </w:pPr>
    </w:p>
    <w:p w:rsidR="00C10D65" w:rsidRDefault="00C10D65" w:rsidP="00C10D65">
      <w:pPr>
        <w:spacing w:line="240" w:lineRule="auto"/>
        <w:ind w:firstLine="0"/>
      </w:pPr>
      <w:r>
        <w:t xml:space="preserve">Vocalist listens to YouTube of the </w:t>
      </w:r>
      <w:proofErr w:type="spellStart"/>
      <w:r>
        <w:t>Lissie</w:t>
      </w:r>
      <w:proofErr w:type="spellEnd"/>
      <w:r>
        <w:t xml:space="preserve"> song.  She is not the regular vocalist on this song.</w:t>
      </w:r>
    </w:p>
    <w:p w:rsidR="00C10D65" w:rsidRDefault="00C10D65" w:rsidP="00C10D65">
      <w:pPr>
        <w:spacing w:line="240" w:lineRule="auto"/>
        <w:ind w:firstLine="0"/>
      </w:pPr>
    </w:p>
    <w:p w:rsidR="00C10D65" w:rsidRDefault="00C10D65" w:rsidP="00C10D65">
      <w:pPr>
        <w:spacing w:line="240" w:lineRule="auto"/>
        <w:ind w:firstLine="0"/>
      </w:pPr>
      <w:r>
        <w:t>Everyone is back by the end of the song.</w:t>
      </w:r>
    </w:p>
    <w:p w:rsidR="00C10D65" w:rsidRDefault="00C10D65" w:rsidP="00C10D65">
      <w:pPr>
        <w:spacing w:line="240" w:lineRule="auto"/>
        <w:ind w:firstLine="0"/>
      </w:pPr>
    </w:p>
    <w:p w:rsidR="00C10D65" w:rsidRDefault="00C10D65" w:rsidP="00C10D65">
      <w:pPr>
        <w:spacing w:line="240" w:lineRule="auto"/>
        <w:ind w:firstLine="0"/>
      </w:pPr>
      <w:r>
        <w:t xml:space="preserve">Vocalist asks if teacher wants her to have it play one more time. </w:t>
      </w:r>
    </w:p>
    <w:p w:rsidR="00C10D65" w:rsidRDefault="00C10D65" w:rsidP="00C10D65">
      <w:pPr>
        <w:spacing w:line="240" w:lineRule="auto"/>
        <w:ind w:firstLine="0"/>
      </w:pPr>
    </w:p>
    <w:p w:rsidR="00C10D65" w:rsidRDefault="00C10D65" w:rsidP="00C10D65">
      <w:pPr>
        <w:spacing w:line="240" w:lineRule="auto"/>
        <w:ind w:firstLine="0"/>
      </w:pPr>
      <w:r>
        <w:t>He says yes.</w:t>
      </w:r>
    </w:p>
    <w:p w:rsidR="00C10D65" w:rsidRDefault="00C10D65" w:rsidP="00C10D65">
      <w:pPr>
        <w:spacing w:line="240" w:lineRule="auto"/>
        <w:ind w:firstLine="0"/>
      </w:pPr>
    </w:p>
    <w:p w:rsidR="00C10D65" w:rsidRDefault="00C10D65" w:rsidP="00C10D65">
      <w:pPr>
        <w:spacing w:line="240" w:lineRule="auto"/>
        <w:ind w:firstLine="0"/>
      </w:pPr>
      <w:r>
        <w:t xml:space="preserve">*Listening to the music together seems to be a big part of this class.  </w:t>
      </w:r>
    </w:p>
    <w:p w:rsidR="00C10D65" w:rsidRDefault="00C10D65" w:rsidP="00C10D65">
      <w:pPr>
        <w:spacing w:line="240" w:lineRule="auto"/>
        <w:ind w:firstLine="0"/>
      </w:pPr>
    </w:p>
    <w:p w:rsidR="00C10D65" w:rsidRDefault="00C10D65" w:rsidP="00C10D65">
      <w:pPr>
        <w:spacing w:line="240" w:lineRule="auto"/>
        <w:ind w:firstLine="0"/>
      </w:pPr>
      <w:r>
        <w:t>*Is there benefit in this?  Developing community?</w:t>
      </w:r>
    </w:p>
    <w:p w:rsidR="00C10D65" w:rsidRDefault="00C10D65" w:rsidP="00C10D65">
      <w:pPr>
        <w:spacing w:line="240" w:lineRule="auto"/>
        <w:ind w:firstLine="0"/>
      </w:pPr>
    </w:p>
    <w:p w:rsidR="00C10D65" w:rsidRDefault="00C10D65" w:rsidP="00C10D65">
      <w:pPr>
        <w:spacing w:line="240" w:lineRule="auto"/>
        <w:ind w:firstLine="0"/>
      </w:pPr>
      <w:r>
        <w:t>*Does listening to it on their own and coming in to class prepared have a different effect?</w:t>
      </w:r>
    </w:p>
    <w:p w:rsidR="00C10D65" w:rsidRDefault="00C10D65" w:rsidP="00C10D65">
      <w:pPr>
        <w:spacing w:line="240" w:lineRule="auto"/>
        <w:ind w:firstLine="0"/>
      </w:pPr>
    </w:p>
    <w:p w:rsidR="00C10D65" w:rsidRDefault="00C10D65" w:rsidP="00C10D65">
      <w:pPr>
        <w:spacing w:line="240" w:lineRule="auto"/>
        <w:ind w:firstLine="0"/>
      </w:pPr>
      <w:r>
        <w:t>*Do they lose something?</w:t>
      </w:r>
    </w:p>
    <w:p w:rsidR="00C10D65" w:rsidRDefault="00C10D65" w:rsidP="00C10D65">
      <w:pPr>
        <w:spacing w:line="240" w:lineRule="auto"/>
        <w:ind w:firstLine="0"/>
      </w:pPr>
    </w:p>
    <w:p w:rsidR="00C10D65" w:rsidRDefault="00C10D65" w:rsidP="00C10D65">
      <w:pPr>
        <w:spacing w:line="240" w:lineRule="auto"/>
        <w:ind w:firstLine="0"/>
      </w:pPr>
      <w:r>
        <w:t>Guitar player plays alone softly with the recording</w:t>
      </w:r>
    </w:p>
    <w:p w:rsidR="00C10D65" w:rsidRDefault="00C10D65" w:rsidP="00C10D65">
      <w:pPr>
        <w:spacing w:line="240" w:lineRule="auto"/>
        <w:ind w:firstLine="0"/>
      </w:pPr>
    </w:p>
    <w:p w:rsidR="00C10D65" w:rsidRDefault="00C10D65" w:rsidP="00C10D65">
      <w:pPr>
        <w:spacing w:line="240" w:lineRule="auto"/>
        <w:ind w:firstLine="0"/>
      </w:pPr>
      <w:r>
        <w:t>Tech student is on his laptop; working on a website?</w:t>
      </w:r>
    </w:p>
    <w:p w:rsidR="00C10D65" w:rsidRDefault="00C10D65" w:rsidP="00C10D65">
      <w:pPr>
        <w:spacing w:line="240" w:lineRule="auto"/>
        <w:ind w:firstLine="0"/>
      </w:pPr>
    </w:p>
    <w:p w:rsidR="00C10D65" w:rsidRDefault="00C10D65" w:rsidP="00C10D65">
      <w:pPr>
        <w:spacing w:line="240" w:lineRule="auto"/>
        <w:ind w:firstLine="0"/>
      </w:pPr>
      <w:r>
        <w:t>All guitar players are scrunched into one corner close to the drummer.  Tech student is on the other side of the room.  Vocalist is in the middle</w:t>
      </w:r>
    </w:p>
    <w:p w:rsidR="00C10D65" w:rsidRDefault="00C10D65" w:rsidP="00C10D65">
      <w:pPr>
        <w:spacing w:line="240" w:lineRule="auto"/>
        <w:ind w:firstLine="0"/>
      </w:pPr>
    </w:p>
    <w:p w:rsidR="00C10D65" w:rsidRDefault="00C10D65" w:rsidP="00C10D65">
      <w:pPr>
        <w:spacing w:line="240" w:lineRule="auto"/>
        <w:ind w:firstLine="0"/>
      </w:pPr>
      <w:r>
        <w:t>Song goes well; ending is questionable.</w:t>
      </w:r>
    </w:p>
    <w:p w:rsidR="00C10D65" w:rsidRDefault="00C10D65" w:rsidP="00C10D65">
      <w:pPr>
        <w:spacing w:line="240" w:lineRule="auto"/>
        <w:ind w:firstLine="0"/>
      </w:pPr>
    </w:p>
    <w:p w:rsidR="00C10D65" w:rsidRDefault="00C10D65" w:rsidP="00C10D65">
      <w:pPr>
        <w:spacing w:line="240" w:lineRule="auto"/>
        <w:ind w:firstLine="0"/>
      </w:pPr>
      <w:r>
        <w:t xml:space="preserve">Teacher verbally tells them how they will end it.  </w:t>
      </w:r>
    </w:p>
    <w:p w:rsidR="00C10D65" w:rsidRDefault="00C10D65" w:rsidP="00C10D65">
      <w:pPr>
        <w:spacing w:line="240" w:lineRule="auto"/>
        <w:ind w:firstLine="0"/>
      </w:pPr>
    </w:p>
    <w:p w:rsidR="00C10D65" w:rsidRDefault="00C10D65" w:rsidP="00C10D65">
      <w:pPr>
        <w:spacing w:line="240" w:lineRule="auto"/>
        <w:ind w:firstLine="0"/>
      </w:pPr>
      <w:r>
        <w:t>Stan asks a question and teacher says, “</w:t>
      </w:r>
      <w:proofErr w:type="gramStart"/>
      <w:r>
        <w:t>just</w:t>
      </w:r>
      <w:proofErr w:type="gramEnd"/>
      <w:r>
        <w:t xml:space="preserve"> follow me.”</w:t>
      </w:r>
    </w:p>
    <w:p w:rsidR="00C10D65" w:rsidRDefault="00C10D65" w:rsidP="00C10D65">
      <w:pPr>
        <w:spacing w:line="240" w:lineRule="auto"/>
        <w:ind w:firstLine="0"/>
      </w:pPr>
    </w:p>
    <w:p w:rsidR="00C10D65" w:rsidRDefault="00C10D65" w:rsidP="00C10D65">
      <w:pPr>
        <w:spacing w:line="240" w:lineRule="auto"/>
        <w:ind w:firstLine="0"/>
      </w:pPr>
      <w:r>
        <w:t>They try the ending and it works.</w:t>
      </w:r>
    </w:p>
    <w:p w:rsidR="00C10D65" w:rsidRDefault="00C10D65" w:rsidP="00C10D65">
      <w:pPr>
        <w:spacing w:line="240" w:lineRule="auto"/>
        <w:ind w:firstLine="0"/>
      </w:pPr>
    </w:p>
    <w:p w:rsidR="00C10D65" w:rsidRDefault="00C10D65" w:rsidP="00C10D65">
      <w:pPr>
        <w:spacing w:line="240" w:lineRule="auto"/>
        <w:ind w:firstLine="0"/>
      </w:pPr>
      <w:r>
        <w:t>Teacher says to start at the bridge again and run to the end.</w:t>
      </w:r>
    </w:p>
    <w:p w:rsidR="00C10D65" w:rsidRDefault="00C10D65" w:rsidP="00C10D65">
      <w:pPr>
        <w:spacing w:line="240" w:lineRule="auto"/>
        <w:ind w:firstLine="0"/>
      </w:pPr>
    </w:p>
    <w:p w:rsidR="00C10D65" w:rsidRDefault="00C10D65" w:rsidP="00C10D65">
      <w:pPr>
        <w:spacing w:line="240" w:lineRule="auto"/>
        <w:ind w:firstLine="0"/>
      </w:pPr>
      <w:r>
        <w:t>Electric player says more people should drop out on second half of the bridge.</w:t>
      </w:r>
    </w:p>
    <w:p w:rsidR="00C10D65" w:rsidRDefault="00C10D65" w:rsidP="00C10D65">
      <w:pPr>
        <w:spacing w:line="240" w:lineRule="auto"/>
        <w:ind w:firstLine="0"/>
      </w:pPr>
    </w:p>
    <w:p w:rsidR="00C10D65" w:rsidRDefault="00C10D65" w:rsidP="00C10D65">
      <w:pPr>
        <w:spacing w:line="240" w:lineRule="auto"/>
        <w:ind w:firstLine="0"/>
      </w:pPr>
      <w:r>
        <w:t>Stan says he will drop out.</w:t>
      </w:r>
    </w:p>
    <w:p w:rsidR="00C10D65" w:rsidRDefault="00C10D65" w:rsidP="00C10D65">
      <w:pPr>
        <w:spacing w:line="240" w:lineRule="auto"/>
        <w:ind w:firstLine="0"/>
      </w:pPr>
    </w:p>
    <w:p w:rsidR="00C10D65" w:rsidRDefault="00C10D65" w:rsidP="00C10D65">
      <w:pPr>
        <w:spacing w:line="240" w:lineRule="auto"/>
        <w:ind w:firstLine="0"/>
      </w:pPr>
      <w:r>
        <w:t xml:space="preserve">Teacher says to run </w:t>
      </w:r>
      <w:proofErr w:type="spellStart"/>
      <w:r>
        <w:t>Tedeschi</w:t>
      </w:r>
      <w:proofErr w:type="spellEnd"/>
      <w:r>
        <w:t xml:space="preserve"> Trucks song.</w:t>
      </w:r>
    </w:p>
    <w:p w:rsidR="00C10D65" w:rsidRDefault="00C10D65" w:rsidP="00C10D65">
      <w:pPr>
        <w:spacing w:line="240" w:lineRule="auto"/>
        <w:ind w:firstLine="0"/>
      </w:pPr>
    </w:p>
    <w:p w:rsidR="00C10D65" w:rsidRDefault="00C10D65" w:rsidP="00C10D65">
      <w:pPr>
        <w:spacing w:line="240" w:lineRule="auto"/>
        <w:ind w:firstLine="0"/>
      </w:pPr>
      <w:r>
        <w:t>Teacher tells Stan that he is always really loud when he sings.  Tells him “you can do with that what you will.”</w:t>
      </w:r>
    </w:p>
    <w:p w:rsidR="00C10D65" w:rsidRDefault="00C10D65" w:rsidP="00C10D65">
      <w:pPr>
        <w:spacing w:line="240" w:lineRule="auto"/>
        <w:ind w:firstLine="0"/>
      </w:pPr>
    </w:p>
    <w:p w:rsidR="00C10D65" w:rsidRDefault="00C10D65" w:rsidP="00C10D65">
      <w:pPr>
        <w:spacing w:line="240" w:lineRule="auto"/>
        <w:ind w:firstLine="0"/>
      </w:pPr>
      <w:r>
        <w:t>Teacher goes on to say that even though they are playing on amplified instruments, there is still the element of dynamics.</w:t>
      </w:r>
    </w:p>
    <w:p w:rsidR="00C10D65" w:rsidRDefault="00C10D65" w:rsidP="00C10D65">
      <w:pPr>
        <w:spacing w:line="240" w:lineRule="auto"/>
        <w:ind w:firstLine="0"/>
      </w:pPr>
    </w:p>
    <w:p w:rsidR="00C10D65" w:rsidRDefault="00C10D65" w:rsidP="00C10D65">
      <w:pPr>
        <w:spacing w:line="240" w:lineRule="auto"/>
        <w:ind w:firstLine="0"/>
      </w:pPr>
      <w:r>
        <w:t>*This is the first general instruction I have heard him dispense.  Everything else up to this point has been specific to a particular song.</w:t>
      </w:r>
    </w:p>
    <w:p w:rsidR="00C10D65" w:rsidRDefault="00C10D65" w:rsidP="00C10D65">
      <w:pPr>
        <w:spacing w:line="240" w:lineRule="auto"/>
        <w:ind w:firstLine="0"/>
      </w:pPr>
    </w:p>
    <w:p w:rsidR="00C10D65" w:rsidRDefault="00C10D65" w:rsidP="00C10D65">
      <w:pPr>
        <w:spacing w:line="240" w:lineRule="auto"/>
        <w:ind w:firstLine="0"/>
      </w:pPr>
      <w:r>
        <w:t xml:space="preserve">They play </w:t>
      </w:r>
      <w:proofErr w:type="spellStart"/>
      <w:r>
        <w:t>Tedeschi</w:t>
      </w:r>
      <w:proofErr w:type="spellEnd"/>
      <w:r>
        <w:t xml:space="preserve"> Trucks song; still some issues with chords on the bridge.</w:t>
      </w:r>
    </w:p>
    <w:p w:rsidR="00C10D65" w:rsidRDefault="00C10D65" w:rsidP="00C10D65">
      <w:pPr>
        <w:spacing w:line="240" w:lineRule="auto"/>
        <w:ind w:firstLine="0"/>
      </w:pPr>
    </w:p>
    <w:p w:rsidR="00C10D65" w:rsidRDefault="00C10D65" w:rsidP="00C10D65">
      <w:pPr>
        <w:spacing w:line="240" w:lineRule="auto"/>
        <w:ind w:firstLine="0"/>
      </w:pPr>
      <w:r>
        <w:t>*Will this be fixed by performance?</w:t>
      </w:r>
    </w:p>
    <w:p w:rsidR="00C10D65" w:rsidRDefault="00C10D65" w:rsidP="00C10D65">
      <w:pPr>
        <w:spacing w:line="240" w:lineRule="auto"/>
        <w:ind w:firstLine="0"/>
      </w:pPr>
    </w:p>
    <w:p w:rsidR="00C10D65" w:rsidRDefault="00C10D65" w:rsidP="00C10D65">
      <w:pPr>
        <w:spacing w:line="240" w:lineRule="auto"/>
        <w:ind w:firstLine="0"/>
      </w:pPr>
      <w:r>
        <w:t>*If so, how?  Teacher initiated?</w:t>
      </w:r>
    </w:p>
    <w:p w:rsidR="00C10D65" w:rsidRDefault="00C10D65" w:rsidP="00C10D65">
      <w:pPr>
        <w:spacing w:line="240" w:lineRule="auto"/>
        <w:ind w:firstLine="0"/>
      </w:pPr>
    </w:p>
    <w:p w:rsidR="00C10D65" w:rsidRDefault="00C10D65" w:rsidP="00C10D65">
      <w:pPr>
        <w:spacing w:line="240" w:lineRule="auto"/>
        <w:ind w:firstLine="0"/>
      </w:pPr>
      <w:r>
        <w:t>Ending falls apart</w:t>
      </w:r>
    </w:p>
    <w:p w:rsidR="00C10D65" w:rsidRDefault="00C10D65" w:rsidP="00C10D65">
      <w:pPr>
        <w:spacing w:line="240" w:lineRule="auto"/>
        <w:ind w:firstLine="0"/>
      </w:pPr>
    </w:p>
    <w:p w:rsidR="00C10D65" w:rsidRDefault="00C10D65" w:rsidP="00C10D65">
      <w:pPr>
        <w:spacing w:line="240" w:lineRule="auto"/>
        <w:ind w:firstLine="0"/>
      </w:pPr>
      <w:r>
        <w:t>Teacher verbally explains ending with singing the progression.</w:t>
      </w:r>
    </w:p>
    <w:p w:rsidR="00C10D65" w:rsidRDefault="00C10D65" w:rsidP="00C10D65">
      <w:pPr>
        <w:spacing w:line="240" w:lineRule="auto"/>
        <w:ind w:firstLine="0"/>
      </w:pPr>
    </w:p>
    <w:p w:rsidR="00C10D65" w:rsidRDefault="00C10D65" w:rsidP="00C10D65">
      <w:pPr>
        <w:spacing w:line="240" w:lineRule="auto"/>
        <w:ind w:firstLine="0"/>
      </w:pPr>
      <w:r>
        <w:t>Vocalist asks if they could run it all again</w:t>
      </w:r>
    </w:p>
    <w:p w:rsidR="00C10D65" w:rsidRDefault="00C10D65" w:rsidP="00C10D65">
      <w:pPr>
        <w:spacing w:line="240" w:lineRule="auto"/>
        <w:ind w:firstLine="0"/>
      </w:pPr>
    </w:p>
    <w:p w:rsidR="00C10D65" w:rsidRDefault="00C10D65" w:rsidP="00C10D65">
      <w:pPr>
        <w:spacing w:line="240" w:lineRule="auto"/>
        <w:ind w:firstLine="0"/>
      </w:pPr>
      <w:r>
        <w:t>Teacher says yes, but they will work the ending first.</w:t>
      </w:r>
    </w:p>
    <w:p w:rsidR="00C10D65" w:rsidRDefault="00C10D65" w:rsidP="00C10D65">
      <w:pPr>
        <w:spacing w:line="240" w:lineRule="auto"/>
        <w:ind w:firstLine="0"/>
      </w:pPr>
    </w:p>
    <w:p w:rsidR="00C10D65" w:rsidRDefault="00C10D65" w:rsidP="00C10D65">
      <w:pPr>
        <w:spacing w:line="240" w:lineRule="auto"/>
        <w:ind w:firstLine="0"/>
      </w:pPr>
      <w:r>
        <w:t>Stan throws in the idea of him playing off the vocalist’s line at the end.</w:t>
      </w:r>
    </w:p>
    <w:p w:rsidR="00C10D65" w:rsidRDefault="00C10D65" w:rsidP="00C10D65">
      <w:pPr>
        <w:spacing w:line="240" w:lineRule="auto"/>
        <w:ind w:firstLine="0"/>
      </w:pPr>
    </w:p>
    <w:p w:rsidR="00C10D65" w:rsidRDefault="00C10D65" w:rsidP="00C10D65">
      <w:pPr>
        <w:spacing w:line="240" w:lineRule="auto"/>
        <w:ind w:firstLine="0"/>
      </w:pPr>
      <w:r>
        <w:t>Teacher says not to focus on that, they need to get the ending solid first.</w:t>
      </w:r>
    </w:p>
    <w:p w:rsidR="00C10D65" w:rsidRDefault="00C10D65" w:rsidP="00C10D65">
      <w:pPr>
        <w:spacing w:line="240" w:lineRule="auto"/>
        <w:ind w:firstLine="0"/>
      </w:pPr>
    </w:p>
    <w:p w:rsidR="00C10D65" w:rsidRDefault="00C10D65" w:rsidP="00C10D65">
      <w:pPr>
        <w:spacing w:line="240" w:lineRule="auto"/>
        <w:ind w:firstLine="0"/>
      </w:pPr>
      <w:r>
        <w:t xml:space="preserve">*Teacher really directing rehearsal now.  </w:t>
      </w:r>
      <w:proofErr w:type="gramStart"/>
      <w:r>
        <w:t>Seems to be taking control more as the performance draws closer.</w:t>
      </w:r>
      <w:proofErr w:type="gramEnd"/>
    </w:p>
    <w:p w:rsidR="00C10D65" w:rsidRDefault="00C10D65" w:rsidP="00C10D65">
      <w:pPr>
        <w:spacing w:line="240" w:lineRule="auto"/>
        <w:ind w:firstLine="0"/>
      </w:pPr>
    </w:p>
    <w:p w:rsidR="00C10D65" w:rsidRDefault="00C10D65" w:rsidP="00C10D65">
      <w:pPr>
        <w:spacing w:line="240" w:lineRule="auto"/>
        <w:ind w:firstLine="0"/>
      </w:pPr>
      <w:r>
        <w:t>Teacher discusses tempo and how guitar players need to make sure they weren’t pushing the tempo.</w:t>
      </w:r>
    </w:p>
    <w:p w:rsidR="00C10D65" w:rsidRDefault="00C10D65" w:rsidP="00C10D65">
      <w:pPr>
        <w:spacing w:line="240" w:lineRule="auto"/>
        <w:ind w:firstLine="0"/>
      </w:pPr>
    </w:p>
    <w:p w:rsidR="00C10D65" w:rsidRDefault="00C10D65" w:rsidP="00C10D65">
      <w:pPr>
        <w:spacing w:line="240" w:lineRule="auto"/>
        <w:ind w:firstLine="0"/>
      </w:pPr>
      <w:r>
        <w:t>Stan’s vocal isn’t as loud in the mix and it sounds much better</w:t>
      </w:r>
    </w:p>
    <w:p w:rsidR="00C10D65" w:rsidRDefault="00C10D65" w:rsidP="00C10D65">
      <w:pPr>
        <w:spacing w:line="240" w:lineRule="auto"/>
        <w:ind w:firstLine="0"/>
      </w:pPr>
    </w:p>
    <w:p w:rsidR="00C10D65" w:rsidRDefault="00C10D65" w:rsidP="00C10D65">
      <w:pPr>
        <w:spacing w:line="240" w:lineRule="auto"/>
        <w:ind w:firstLine="0"/>
      </w:pPr>
      <w:r>
        <w:t>*This works today since the other vocalist is gone and Stan has his own mic.  How will it work in performance when he shares a mic with the other female vocalist?</w:t>
      </w:r>
    </w:p>
    <w:p w:rsidR="00C10D65" w:rsidRDefault="00C10D65" w:rsidP="00C10D65">
      <w:pPr>
        <w:spacing w:line="240" w:lineRule="auto"/>
        <w:ind w:firstLine="0"/>
      </w:pPr>
    </w:p>
    <w:p w:rsidR="00C10D65" w:rsidRDefault="00C10D65" w:rsidP="00C10D65">
      <w:pPr>
        <w:spacing w:line="240" w:lineRule="auto"/>
        <w:ind w:firstLine="0"/>
      </w:pPr>
      <w:proofErr w:type="gramStart"/>
      <w:r>
        <w:t>Ended well.</w:t>
      </w:r>
      <w:proofErr w:type="gramEnd"/>
      <w:r>
        <w:t xml:space="preserve"> </w:t>
      </w:r>
    </w:p>
    <w:p w:rsidR="00C10D65" w:rsidRDefault="00C10D65" w:rsidP="00C10D65">
      <w:pPr>
        <w:spacing w:line="240" w:lineRule="auto"/>
        <w:ind w:firstLine="0"/>
      </w:pPr>
    </w:p>
    <w:p w:rsidR="00C10D65" w:rsidRDefault="00C10D65" w:rsidP="00C10D65">
      <w:pPr>
        <w:spacing w:line="240" w:lineRule="auto"/>
        <w:ind w:firstLine="0"/>
      </w:pPr>
      <w:r>
        <w:t>Teacher said “Just like that.  Don’t forget it.”</w:t>
      </w:r>
    </w:p>
    <w:p w:rsidR="00C10D65" w:rsidRDefault="00C10D65" w:rsidP="00C10D65">
      <w:pPr>
        <w:spacing w:line="240" w:lineRule="auto"/>
        <w:ind w:firstLine="0"/>
      </w:pPr>
    </w:p>
    <w:p w:rsidR="00C10D65" w:rsidRDefault="00C10D65" w:rsidP="00C10D65">
      <w:pPr>
        <w:spacing w:line="240" w:lineRule="auto"/>
        <w:ind w:firstLine="0"/>
      </w:pPr>
      <w:r>
        <w:t>Teacher asks if they want to run something else.</w:t>
      </w:r>
    </w:p>
    <w:p w:rsidR="00C10D65" w:rsidRDefault="00C10D65" w:rsidP="00C10D65">
      <w:pPr>
        <w:spacing w:line="240" w:lineRule="auto"/>
        <w:ind w:firstLine="0"/>
      </w:pPr>
    </w:p>
    <w:p w:rsidR="00C10D65" w:rsidRDefault="00C10D65" w:rsidP="00C10D65">
      <w:pPr>
        <w:spacing w:line="240" w:lineRule="auto"/>
        <w:ind w:firstLine="0"/>
      </w:pPr>
      <w:r>
        <w:t>Students say they feel good.</w:t>
      </w:r>
    </w:p>
    <w:p w:rsidR="00C10D65" w:rsidRDefault="00C10D65" w:rsidP="00C10D65">
      <w:pPr>
        <w:pStyle w:val="Heading1"/>
        <w:spacing w:line="240" w:lineRule="auto"/>
        <w:ind w:firstLine="0"/>
        <w:sectPr w:rsidR="00C10D65" w:rsidSect="00C10D65">
          <w:pgSz w:w="12240" w:h="15840"/>
          <w:pgMar w:top="1440" w:right="1440" w:bottom="1440" w:left="3168" w:header="720" w:footer="720" w:gutter="0"/>
          <w:lnNumType w:countBy="1" w:restart="newSection"/>
          <w:cols w:space="720"/>
          <w:docGrid w:linePitch="360"/>
        </w:sectPr>
      </w:pPr>
    </w:p>
    <w:p w:rsidR="00C10D65" w:rsidRDefault="00867692" w:rsidP="00A56FF7">
      <w:pPr>
        <w:pStyle w:val="Heading2"/>
        <w:jc w:val="center"/>
      </w:pPr>
      <w:bookmarkStart w:id="217" w:name="_Toc447977521"/>
      <w:r>
        <w:lastRenderedPageBreak/>
        <w:t xml:space="preserve">Classroom Observation </w:t>
      </w:r>
      <w:r w:rsidR="00C10D65">
        <w:t>7</w:t>
      </w:r>
      <w:bookmarkEnd w:id="217"/>
    </w:p>
    <w:p w:rsidR="00C10D65" w:rsidRDefault="00C10D65" w:rsidP="00C10D65">
      <w:pPr>
        <w:spacing w:line="240" w:lineRule="auto"/>
        <w:ind w:firstLine="0"/>
      </w:pPr>
    </w:p>
    <w:p w:rsidR="00C10D65" w:rsidRDefault="00C10D65" w:rsidP="00C10D65">
      <w:pPr>
        <w:spacing w:line="240" w:lineRule="auto"/>
        <w:ind w:firstLine="0"/>
      </w:pPr>
      <w:r>
        <w:t>DATE: Tuesday, November 26, 2013</w:t>
      </w:r>
    </w:p>
    <w:p w:rsidR="00C10D65" w:rsidRDefault="00C10D65" w:rsidP="00C10D65">
      <w:pPr>
        <w:spacing w:line="240" w:lineRule="auto"/>
        <w:ind w:firstLine="0"/>
      </w:pPr>
    </w:p>
    <w:p w:rsidR="00C10D65" w:rsidRDefault="00C10D65" w:rsidP="00C10D65">
      <w:pPr>
        <w:spacing w:line="240" w:lineRule="auto"/>
        <w:ind w:firstLine="0"/>
      </w:pPr>
      <w:r>
        <w:t>TIME: 10:00 AM</w:t>
      </w:r>
    </w:p>
    <w:p w:rsidR="00C10D65" w:rsidRDefault="00C10D65" w:rsidP="00C10D65">
      <w:pPr>
        <w:spacing w:line="240" w:lineRule="auto"/>
        <w:ind w:firstLine="0"/>
      </w:pPr>
      <w:r>
        <w:t xml:space="preserve"> </w:t>
      </w:r>
    </w:p>
    <w:p w:rsidR="00C10D65" w:rsidRDefault="00C10D65" w:rsidP="00C10D65">
      <w:pPr>
        <w:spacing w:line="240" w:lineRule="auto"/>
        <w:ind w:firstLine="0"/>
      </w:pPr>
      <w:r>
        <w:t xml:space="preserve">PLACE: </w:t>
      </w:r>
      <w:r w:rsidR="00E71444">
        <w:t xml:space="preserve"> School in current study</w:t>
      </w:r>
    </w:p>
    <w:p w:rsidR="00C10D65" w:rsidRDefault="00C10D65" w:rsidP="00C10D65">
      <w:pPr>
        <w:spacing w:line="240" w:lineRule="auto"/>
        <w:ind w:firstLine="0"/>
      </w:pPr>
    </w:p>
    <w:p w:rsidR="00C10D65" w:rsidRDefault="00C10D65" w:rsidP="00C10D65">
      <w:pPr>
        <w:spacing w:line="240" w:lineRule="auto"/>
        <w:ind w:firstLine="0"/>
      </w:pPr>
      <w:r>
        <w:t>CLASS BEING OBSERVED: Repertoire Development/Live Performance Workshop</w:t>
      </w:r>
    </w:p>
    <w:p w:rsidR="00C10D65" w:rsidRDefault="00C10D65" w:rsidP="00C10D65">
      <w:pPr>
        <w:spacing w:line="240" w:lineRule="auto"/>
        <w:ind w:firstLine="0"/>
      </w:pPr>
    </w:p>
    <w:p w:rsidR="00C10D65" w:rsidRDefault="00C10D65" w:rsidP="00C10D65">
      <w:pPr>
        <w:spacing w:line="240" w:lineRule="auto"/>
        <w:ind w:firstLine="0"/>
      </w:pPr>
      <w:r>
        <w:t>PARTICIPANTS: Student/Teacher pair along with their band mates</w:t>
      </w:r>
    </w:p>
    <w:p w:rsidR="00C10D65" w:rsidRDefault="00C10D65" w:rsidP="00C10D65">
      <w:pPr>
        <w:spacing w:line="240" w:lineRule="auto"/>
        <w:ind w:firstLine="0"/>
      </w:pPr>
    </w:p>
    <w:p w:rsidR="00C10D65" w:rsidRDefault="00C10D65" w:rsidP="00C10D65">
      <w:pPr>
        <w:spacing w:line="240" w:lineRule="auto"/>
        <w:ind w:firstLine="0"/>
      </w:pPr>
      <w:r>
        <w:t>Any special elements affecting interactions (e.g. weather): last class before day of performance one week away; this is the Tuesday before Thanksgiving break</w:t>
      </w:r>
    </w:p>
    <w:p w:rsidR="00C10D65" w:rsidRDefault="00C10D65" w:rsidP="00C10D65">
      <w:pPr>
        <w:spacing w:line="240" w:lineRule="auto"/>
        <w:ind w:firstLine="0"/>
      </w:pPr>
    </w:p>
    <w:p w:rsidR="00C10D65" w:rsidRDefault="00C10D65" w:rsidP="00C10D65">
      <w:pPr>
        <w:spacing w:line="240" w:lineRule="auto"/>
        <w:ind w:firstLine="0"/>
      </w:pPr>
      <w:r>
        <w:t>(Start of Observation)</w:t>
      </w:r>
    </w:p>
    <w:p w:rsidR="00C10D65" w:rsidRDefault="00C10D65" w:rsidP="00C10D65">
      <w:pPr>
        <w:spacing w:line="240" w:lineRule="auto"/>
        <w:ind w:firstLine="0"/>
      </w:pPr>
    </w:p>
    <w:p w:rsidR="00C10D65" w:rsidRDefault="00C10D65" w:rsidP="00C10D65">
      <w:pPr>
        <w:spacing w:line="240" w:lineRule="auto"/>
        <w:ind w:firstLine="0"/>
      </w:pPr>
      <w:r>
        <w:t>One vocalist is absent due to abscessed wisdom tooth</w:t>
      </w:r>
    </w:p>
    <w:p w:rsidR="00C10D65" w:rsidRDefault="00C10D65" w:rsidP="00C10D65">
      <w:pPr>
        <w:spacing w:line="240" w:lineRule="auto"/>
        <w:ind w:firstLine="0"/>
      </w:pPr>
    </w:p>
    <w:p w:rsidR="00C10D65" w:rsidRDefault="00C10D65" w:rsidP="00C10D65">
      <w:pPr>
        <w:spacing w:line="240" w:lineRule="auto"/>
        <w:ind w:firstLine="0"/>
      </w:pPr>
      <w:r>
        <w:t>3 students are in the classroom when I arrive</w:t>
      </w:r>
    </w:p>
    <w:p w:rsidR="00C10D65" w:rsidRDefault="00C10D65" w:rsidP="00C10D65">
      <w:pPr>
        <w:spacing w:line="240" w:lineRule="auto"/>
        <w:ind w:firstLine="0"/>
      </w:pPr>
    </w:p>
    <w:p w:rsidR="00C10D65" w:rsidRDefault="00C10D65" w:rsidP="00C10D65">
      <w:pPr>
        <w:spacing w:line="240" w:lineRule="auto"/>
        <w:ind w:firstLine="0"/>
      </w:pPr>
      <w:r>
        <w:t>A few minutes after 10:00, the teacher asks if they had heard from the vocalists or the electric guitar player</w:t>
      </w:r>
    </w:p>
    <w:p w:rsidR="00C10D65" w:rsidRDefault="00C10D65" w:rsidP="00C10D65">
      <w:pPr>
        <w:spacing w:line="240" w:lineRule="auto"/>
        <w:ind w:firstLine="0"/>
      </w:pPr>
    </w:p>
    <w:p w:rsidR="00C10D65" w:rsidRDefault="00C10D65" w:rsidP="00C10D65">
      <w:pPr>
        <w:spacing w:line="240" w:lineRule="auto"/>
        <w:ind w:firstLine="0"/>
      </w:pPr>
      <w:r>
        <w:t xml:space="preserve">One vocalist enters and says the other won’t be </w:t>
      </w:r>
      <w:proofErr w:type="gramStart"/>
      <w:r>
        <w:t>there .</w:t>
      </w:r>
      <w:proofErr w:type="gramEnd"/>
    </w:p>
    <w:p w:rsidR="00C10D65" w:rsidRDefault="00C10D65" w:rsidP="00C10D65">
      <w:pPr>
        <w:spacing w:line="240" w:lineRule="auto"/>
        <w:ind w:firstLine="0"/>
      </w:pPr>
    </w:p>
    <w:p w:rsidR="00C10D65" w:rsidRDefault="00C10D65" w:rsidP="00C10D65">
      <w:pPr>
        <w:spacing w:line="240" w:lineRule="auto"/>
        <w:ind w:firstLine="0"/>
      </w:pPr>
      <w:r>
        <w:t>Teacher asks why, and it is because of an abscessed wisdom tooth.</w:t>
      </w:r>
    </w:p>
    <w:p w:rsidR="00C10D65" w:rsidRDefault="00C10D65" w:rsidP="00C10D65">
      <w:pPr>
        <w:spacing w:line="240" w:lineRule="auto"/>
        <w:ind w:firstLine="0"/>
      </w:pPr>
    </w:p>
    <w:p w:rsidR="00C10D65" w:rsidRDefault="00C10D65" w:rsidP="00C10D65">
      <w:pPr>
        <w:spacing w:line="240" w:lineRule="auto"/>
        <w:ind w:firstLine="0"/>
      </w:pPr>
      <w:r>
        <w:t>*Teacher seems a little more authoritarian today.</w:t>
      </w:r>
    </w:p>
    <w:p w:rsidR="00C10D65" w:rsidRDefault="00C10D65" w:rsidP="00C10D65">
      <w:pPr>
        <w:spacing w:line="240" w:lineRule="auto"/>
        <w:ind w:firstLine="0"/>
      </w:pPr>
    </w:p>
    <w:p w:rsidR="00C10D65" w:rsidRDefault="00C10D65" w:rsidP="00C10D65">
      <w:pPr>
        <w:spacing w:line="240" w:lineRule="auto"/>
        <w:ind w:firstLine="0"/>
      </w:pPr>
      <w:r>
        <w:t xml:space="preserve">He has asked a couple of students if they want to hear anything.  So far no one </w:t>
      </w:r>
      <w:proofErr w:type="gramStart"/>
      <w:r>
        <w:t>want</w:t>
      </w:r>
      <w:proofErr w:type="gramEnd"/>
      <w:r>
        <w:t xml:space="preserve"> to hear anything.</w:t>
      </w:r>
    </w:p>
    <w:p w:rsidR="00C10D65" w:rsidRDefault="00C10D65" w:rsidP="00C10D65">
      <w:pPr>
        <w:spacing w:line="240" w:lineRule="auto"/>
        <w:ind w:firstLine="0"/>
      </w:pPr>
    </w:p>
    <w:p w:rsidR="00C10D65" w:rsidRDefault="00C10D65" w:rsidP="00C10D65">
      <w:pPr>
        <w:spacing w:line="240" w:lineRule="auto"/>
        <w:ind w:firstLine="0"/>
      </w:pPr>
      <w:r>
        <w:t>*Are the students more prepared?  Have they been listening outside of class?</w:t>
      </w:r>
    </w:p>
    <w:p w:rsidR="00C10D65" w:rsidRDefault="00C10D65" w:rsidP="00C10D65">
      <w:pPr>
        <w:spacing w:line="240" w:lineRule="auto"/>
        <w:ind w:firstLine="0"/>
      </w:pPr>
    </w:p>
    <w:p w:rsidR="00C10D65" w:rsidRDefault="00C10D65" w:rsidP="00C10D65">
      <w:pPr>
        <w:spacing w:line="240" w:lineRule="auto"/>
        <w:ind w:firstLine="0"/>
      </w:pPr>
      <w:r>
        <w:t>Stan is fooling around playing slide and says it is the first time he has played slide since last class.</w:t>
      </w:r>
    </w:p>
    <w:p w:rsidR="00C10D65" w:rsidRDefault="00C10D65" w:rsidP="00C10D65">
      <w:pPr>
        <w:spacing w:line="240" w:lineRule="auto"/>
        <w:ind w:firstLine="0"/>
      </w:pPr>
    </w:p>
    <w:p w:rsidR="00C10D65" w:rsidRDefault="00C10D65" w:rsidP="00C10D65">
      <w:pPr>
        <w:spacing w:line="240" w:lineRule="auto"/>
        <w:ind w:firstLine="0"/>
      </w:pPr>
      <w:r>
        <w:t>*What!!  He definitely hasn’t practiced these tunes, because he has a couple of slide solos.</w:t>
      </w:r>
    </w:p>
    <w:p w:rsidR="00C10D65" w:rsidRDefault="00C10D65" w:rsidP="00C10D65">
      <w:pPr>
        <w:spacing w:line="240" w:lineRule="auto"/>
        <w:ind w:firstLine="0"/>
      </w:pPr>
    </w:p>
    <w:p w:rsidR="00C10D65" w:rsidRDefault="00C10D65" w:rsidP="00C10D65">
      <w:pPr>
        <w:spacing w:line="240" w:lineRule="auto"/>
        <w:ind w:firstLine="0"/>
      </w:pPr>
      <w:r>
        <w:t>*How much practice does this take?</w:t>
      </w:r>
    </w:p>
    <w:p w:rsidR="00C10D65" w:rsidRDefault="00C10D65" w:rsidP="00C10D65">
      <w:pPr>
        <w:spacing w:line="240" w:lineRule="auto"/>
        <w:ind w:firstLine="0"/>
      </w:pPr>
    </w:p>
    <w:p w:rsidR="00C10D65" w:rsidRDefault="00C10D65" w:rsidP="00C10D65">
      <w:pPr>
        <w:spacing w:line="240" w:lineRule="auto"/>
        <w:ind w:firstLine="0"/>
      </w:pPr>
      <w:r>
        <w:t>*Should they be practicing to improve their technique?</w:t>
      </w:r>
    </w:p>
    <w:p w:rsidR="00C10D65" w:rsidRDefault="00C10D65" w:rsidP="00C10D65">
      <w:pPr>
        <w:spacing w:line="240" w:lineRule="auto"/>
        <w:ind w:firstLine="0"/>
      </w:pPr>
    </w:p>
    <w:p w:rsidR="00C10D65" w:rsidRDefault="00C10D65" w:rsidP="00C10D65">
      <w:pPr>
        <w:spacing w:line="240" w:lineRule="auto"/>
        <w:ind w:firstLine="0"/>
      </w:pPr>
      <w:r>
        <w:t>*Has he played at all since last class?</w:t>
      </w:r>
    </w:p>
    <w:p w:rsidR="00C10D65" w:rsidRDefault="00C10D65" w:rsidP="00C10D65">
      <w:pPr>
        <w:spacing w:line="240" w:lineRule="auto"/>
        <w:ind w:firstLine="0"/>
      </w:pPr>
    </w:p>
    <w:p w:rsidR="00C10D65" w:rsidRDefault="00C10D65" w:rsidP="00C10D65">
      <w:pPr>
        <w:spacing w:line="240" w:lineRule="auto"/>
        <w:ind w:firstLine="0"/>
      </w:pPr>
      <w:r>
        <w:t>Electric player shows up and gets set up while they listen to “Sin.”</w:t>
      </w:r>
    </w:p>
    <w:p w:rsidR="00C10D65" w:rsidRDefault="00C10D65" w:rsidP="00C10D65">
      <w:pPr>
        <w:spacing w:line="240" w:lineRule="auto"/>
        <w:ind w:firstLine="0"/>
      </w:pPr>
    </w:p>
    <w:p w:rsidR="00C10D65" w:rsidRDefault="00C10D65" w:rsidP="00C10D65">
      <w:pPr>
        <w:spacing w:line="240" w:lineRule="auto"/>
        <w:ind w:firstLine="0"/>
      </w:pPr>
      <w:r>
        <w:t>Tech student asks if they are running the whole set</w:t>
      </w:r>
    </w:p>
    <w:p w:rsidR="00C10D65" w:rsidRDefault="00C10D65" w:rsidP="00C10D65">
      <w:pPr>
        <w:spacing w:line="240" w:lineRule="auto"/>
        <w:ind w:firstLine="0"/>
      </w:pPr>
    </w:p>
    <w:p w:rsidR="00C10D65" w:rsidRDefault="00C10D65" w:rsidP="00C10D65">
      <w:pPr>
        <w:spacing w:line="240" w:lineRule="auto"/>
        <w:ind w:firstLine="0"/>
      </w:pPr>
      <w:r>
        <w:t>Teacher says they will listen to each and the play them.</w:t>
      </w:r>
    </w:p>
    <w:p w:rsidR="00C10D65" w:rsidRDefault="00C10D65" w:rsidP="00C10D65">
      <w:pPr>
        <w:spacing w:line="240" w:lineRule="auto"/>
        <w:ind w:firstLine="0"/>
      </w:pPr>
    </w:p>
    <w:p w:rsidR="00C10D65" w:rsidRDefault="00C10D65" w:rsidP="00C10D65">
      <w:pPr>
        <w:spacing w:line="240" w:lineRule="auto"/>
        <w:ind w:firstLine="0"/>
      </w:pPr>
      <w:r>
        <w:t>Electric player asks how they end “Sin.”</w:t>
      </w:r>
    </w:p>
    <w:p w:rsidR="00C10D65" w:rsidRDefault="00C10D65" w:rsidP="00C10D65">
      <w:pPr>
        <w:spacing w:line="240" w:lineRule="auto"/>
        <w:ind w:firstLine="0"/>
      </w:pPr>
    </w:p>
    <w:p w:rsidR="00C10D65" w:rsidRDefault="00C10D65" w:rsidP="00C10D65">
      <w:pPr>
        <w:spacing w:line="240" w:lineRule="auto"/>
        <w:ind w:firstLine="0"/>
      </w:pPr>
      <w:r>
        <w:t>Teacher says a few words to explain it then says “don’t overthink it.”</w:t>
      </w:r>
    </w:p>
    <w:p w:rsidR="00C10D65" w:rsidRDefault="00C10D65" w:rsidP="00C10D65">
      <w:pPr>
        <w:spacing w:line="240" w:lineRule="auto"/>
        <w:ind w:firstLine="0"/>
      </w:pPr>
    </w:p>
    <w:p w:rsidR="00C10D65" w:rsidRDefault="00C10D65" w:rsidP="00C10D65">
      <w:pPr>
        <w:spacing w:line="240" w:lineRule="auto"/>
        <w:ind w:firstLine="0"/>
      </w:pPr>
      <w:r>
        <w:t>They run the song (“Sin”); it goes well.</w:t>
      </w:r>
    </w:p>
    <w:p w:rsidR="00C10D65" w:rsidRDefault="00C10D65" w:rsidP="00C10D65">
      <w:pPr>
        <w:spacing w:line="240" w:lineRule="auto"/>
        <w:ind w:firstLine="0"/>
      </w:pPr>
    </w:p>
    <w:p w:rsidR="00C10D65" w:rsidRDefault="00C10D65" w:rsidP="00C10D65">
      <w:pPr>
        <w:spacing w:line="240" w:lineRule="auto"/>
        <w:ind w:firstLine="0"/>
      </w:pPr>
      <w:r>
        <w:t>Teacher says – “I’ve said it before and I’ll say it again.  When you get up there on stage, don’t think, just react.”</w:t>
      </w:r>
    </w:p>
    <w:p w:rsidR="00C10D65" w:rsidRDefault="00C10D65" w:rsidP="00C10D65">
      <w:pPr>
        <w:spacing w:line="240" w:lineRule="auto"/>
        <w:ind w:firstLine="0"/>
      </w:pPr>
    </w:p>
    <w:p w:rsidR="00C10D65" w:rsidRDefault="00C10D65" w:rsidP="00C10D65">
      <w:pPr>
        <w:spacing w:line="240" w:lineRule="auto"/>
        <w:ind w:firstLine="0"/>
      </w:pPr>
      <w:r>
        <w:t>They listen to “Roar.”  Electric player leaves room ad returns in a couple of minutes.</w:t>
      </w:r>
    </w:p>
    <w:p w:rsidR="00C10D65" w:rsidRDefault="00C10D65" w:rsidP="00C10D65">
      <w:pPr>
        <w:spacing w:line="240" w:lineRule="auto"/>
        <w:ind w:firstLine="0"/>
      </w:pPr>
    </w:p>
    <w:p w:rsidR="00C10D65" w:rsidRDefault="00C10D65" w:rsidP="00C10D65">
      <w:pPr>
        <w:spacing w:line="240" w:lineRule="auto"/>
        <w:ind w:firstLine="0"/>
      </w:pPr>
      <w:r>
        <w:t>Tech player is over to the side on his phone.</w:t>
      </w:r>
    </w:p>
    <w:p w:rsidR="00C10D65" w:rsidRDefault="00C10D65" w:rsidP="00C10D65">
      <w:pPr>
        <w:spacing w:line="240" w:lineRule="auto"/>
        <w:ind w:firstLine="0"/>
      </w:pPr>
    </w:p>
    <w:p w:rsidR="00C10D65" w:rsidRDefault="00C10D65" w:rsidP="00C10D65">
      <w:pPr>
        <w:spacing w:line="240" w:lineRule="auto"/>
        <w:ind w:firstLine="0"/>
      </w:pPr>
      <w:r>
        <w:t>Teacher asks him if he’s got this one part.</w:t>
      </w:r>
    </w:p>
    <w:p w:rsidR="00C10D65" w:rsidRDefault="00C10D65" w:rsidP="00C10D65">
      <w:pPr>
        <w:spacing w:line="240" w:lineRule="auto"/>
        <w:ind w:firstLine="0"/>
      </w:pPr>
    </w:p>
    <w:p w:rsidR="00C10D65" w:rsidRDefault="00C10D65" w:rsidP="00C10D65">
      <w:pPr>
        <w:spacing w:line="240" w:lineRule="auto"/>
        <w:ind w:firstLine="0"/>
      </w:pPr>
      <w:r>
        <w:t>Students are playing less this listen through.</w:t>
      </w:r>
    </w:p>
    <w:p w:rsidR="00C10D65" w:rsidRDefault="00C10D65" w:rsidP="00C10D65">
      <w:pPr>
        <w:spacing w:line="240" w:lineRule="auto"/>
        <w:ind w:firstLine="0"/>
      </w:pPr>
    </w:p>
    <w:p w:rsidR="00C10D65" w:rsidRDefault="00C10D65" w:rsidP="00C10D65">
      <w:pPr>
        <w:spacing w:line="240" w:lineRule="auto"/>
        <w:ind w:firstLine="0"/>
      </w:pPr>
      <w:r>
        <w:t xml:space="preserve">*Everyone seems to be giving a fuller effort today.  </w:t>
      </w:r>
      <w:proofErr w:type="gramStart"/>
      <w:r>
        <w:t>Less clowning around and less wasting time.</w:t>
      </w:r>
      <w:proofErr w:type="gramEnd"/>
    </w:p>
    <w:p w:rsidR="00C10D65" w:rsidRDefault="00C10D65" w:rsidP="00C10D65">
      <w:pPr>
        <w:spacing w:line="240" w:lineRule="auto"/>
        <w:ind w:firstLine="0"/>
      </w:pPr>
    </w:p>
    <w:p w:rsidR="00C10D65" w:rsidRDefault="00C10D65" w:rsidP="00C10D65">
      <w:pPr>
        <w:spacing w:line="240" w:lineRule="auto"/>
        <w:ind w:firstLine="0"/>
      </w:pPr>
      <w:r>
        <w:t>They start playing “Roar.”</w:t>
      </w:r>
    </w:p>
    <w:p w:rsidR="00C10D65" w:rsidRDefault="00C10D65" w:rsidP="00C10D65">
      <w:pPr>
        <w:spacing w:line="240" w:lineRule="auto"/>
        <w:ind w:firstLine="0"/>
      </w:pPr>
    </w:p>
    <w:p w:rsidR="00C10D65" w:rsidRDefault="00C10D65" w:rsidP="00C10D65">
      <w:pPr>
        <w:spacing w:line="240" w:lineRule="auto"/>
        <w:ind w:firstLine="0"/>
      </w:pPr>
      <w:r>
        <w:t>Present vocalist is not the singer on this song, but she does well.</w:t>
      </w:r>
    </w:p>
    <w:p w:rsidR="00C10D65" w:rsidRDefault="00C10D65" w:rsidP="00C10D65">
      <w:pPr>
        <w:spacing w:line="240" w:lineRule="auto"/>
        <w:ind w:firstLine="0"/>
      </w:pPr>
    </w:p>
    <w:p w:rsidR="00C10D65" w:rsidRDefault="00C10D65" w:rsidP="00C10D65">
      <w:pPr>
        <w:spacing w:line="240" w:lineRule="auto"/>
        <w:ind w:firstLine="0"/>
      </w:pPr>
      <w:r>
        <w:t>When they finish, the teacher says to remember that there is only 1 bar at this certain transition.</w:t>
      </w:r>
    </w:p>
    <w:p w:rsidR="00C10D65" w:rsidRDefault="00C10D65" w:rsidP="00C10D65">
      <w:pPr>
        <w:spacing w:line="240" w:lineRule="auto"/>
        <w:ind w:firstLine="0"/>
      </w:pPr>
    </w:p>
    <w:p w:rsidR="00C10D65" w:rsidRDefault="00C10D65" w:rsidP="00C10D65">
      <w:pPr>
        <w:spacing w:line="240" w:lineRule="auto"/>
        <w:ind w:firstLine="0"/>
      </w:pPr>
      <w:r>
        <w:t>*Teacher being more direct and intentional with his instruction.</w:t>
      </w:r>
    </w:p>
    <w:p w:rsidR="00C10D65" w:rsidRDefault="00C10D65" w:rsidP="00C10D65">
      <w:pPr>
        <w:spacing w:line="240" w:lineRule="auto"/>
        <w:ind w:firstLine="0"/>
      </w:pPr>
    </w:p>
    <w:p w:rsidR="00C10D65" w:rsidRDefault="00C10D65" w:rsidP="00C10D65">
      <w:pPr>
        <w:spacing w:line="240" w:lineRule="auto"/>
        <w:ind w:firstLine="0"/>
      </w:pPr>
      <w:r>
        <w:t xml:space="preserve">They listen to the </w:t>
      </w:r>
      <w:proofErr w:type="spellStart"/>
      <w:r>
        <w:t>Lissie</w:t>
      </w:r>
      <w:proofErr w:type="spellEnd"/>
      <w:r>
        <w:t xml:space="preserve"> song.  Students are playing a little more while listening to this one.</w:t>
      </w:r>
    </w:p>
    <w:p w:rsidR="00C10D65" w:rsidRDefault="00C10D65" w:rsidP="00C10D65">
      <w:pPr>
        <w:spacing w:line="240" w:lineRule="auto"/>
        <w:ind w:firstLine="0"/>
      </w:pPr>
    </w:p>
    <w:p w:rsidR="00C10D65" w:rsidRDefault="00C10D65" w:rsidP="00C10D65">
      <w:pPr>
        <w:spacing w:line="240" w:lineRule="auto"/>
        <w:ind w:firstLine="0"/>
      </w:pPr>
      <w:r>
        <w:t>*More intricate parts on this song; maybe they’re making sure they’ve got them right.</w:t>
      </w:r>
    </w:p>
    <w:p w:rsidR="00C10D65" w:rsidRDefault="00C10D65" w:rsidP="00C10D65">
      <w:pPr>
        <w:spacing w:line="240" w:lineRule="auto"/>
        <w:ind w:firstLine="0"/>
      </w:pPr>
    </w:p>
    <w:p w:rsidR="00C10D65" w:rsidRDefault="00C10D65" w:rsidP="00C10D65">
      <w:pPr>
        <w:spacing w:line="240" w:lineRule="auto"/>
        <w:ind w:firstLine="0"/>
      </w:pPr>
      <w:r>
        <w:t>Teacher reminds them of how they will end before they start.</w:t>
      </w:r>
    </w:p>
    <w:p w:rsidR="00C10D65" w:rsidRDefault="00C10D65" w:rsidP="00C10D65">
      <w:pPr>
        <w:spacing w:line="240" w:lineRule="auto"/>
        <w:ind w:firstLine="0"/>
      </w:pPr>
    </w:p>
    <w:p w:rsidR="00C10D65" w:rsidRDefault="00C10D65" w:rsidP="00C10D65">
      <w:pPr>
        <w:spacing w:line="240" w:lineRule="auto"/>
        <w:ind w:firstLine="0"/>
      </w:pPr>
      <w:r>
        <w:t xml:space="preserve">They start </w:t>
      </w:r>
      <w:proofErr w:type="spellStart"/>
      <w:r>
        <w:t>Lissie</w:t>
      </w:r>
      <w:proofErr w:type="spellEnd"/>
      <w:r>
        <w:t xml:space="preserve"> song</w:t>
      </w:r>
    </w:p>
    <w:p w:rsidR="00C10D65" w:rsidRDefault="00C10D65" w:rsidP="00C10D65">
      <w:pPr>
        <w:spacing w:line="240" w:lineRule="auto"/>
        <w:ind w:firstLine="0"/>
      </w:pPr>
    </w:p>
    <w:p w:rsidR="00C10D65" w:rsidRDefault="00C10D65" w:rsidP="00C10D65">
      <w:pPr>
        <w:spacing w:line="240" w:lineRule="auto"/>
        <w:ind w:firstLine="0"/>
      </w:pPr>
      <w:r>
        <w:t xml:space="preserve">*Just notice that the teacher is using sticks on the drums and not the hot rods.  </w:t>
      </w:r>
      <w:proofErr w:type="gramStart"/>
      <w:r>
        <w:t>Is that contributing to everyone seeming</w:t>
      </w:r>
      <w:proofErr w:type="gramEnd"/>
      <w:r>
        <w:t xml:space="preserve"> to play with full effort?</w:t>
      </w:r>
    </w:p>
    <w:p w:rsidR="00C10D65" w:rsidRDefault="00C10D65" w:rsidP="00C10D65">
      <w:pPr>
        <w:spacing w:line="240" w:lineRule="auto"/>
        <w:ind w:firstLine="0"/>
      </w:pPr>
    </w:p>
    <w:p w:rsidR="00C10D65" w:rsidRDefault="00C10D65" w:rsidP="00C10D65">
      <w:pPr>
        <w:spacing w:line="240" w:lineRule="auto"/>
        <w:ind w:firstLine="0"/>
      </w:pPr>
      <w:r>
        <w:t xml:space="preserve">Song goes well for the most part.  </w:t>
      </w:r>
      <w:proofErr w:type="gramStart"/>
      <w:r>
        <w:t>A couple of quirks (missed chords) in bridge.</w:t>
      </w:r>
      <w:proofErr w:type="gramEnd"/>
    </w:p>
    <w:p w:rsidR="00C10D65" w:rsidRDefault="00C10D65" w:rsidP="00C10D65">
      <w:pPr>
        <w:spacing w:line="240" w:lineRule="auto"/>
        <w:ind w:firstLine="0"/>
      </w:pPr>
    </w:p>
    <w:p w:rsidR="00C10D65" w:rsidRDefault="00C10D65" w:rsidP="00C10D65">
      <w:pPr>
        <w:spacing w:line="240" w:lineRule="auto"/>
        <w:ind w:firstLine="0"/>
      </w:pPr>
      <w:r>
        <w:t>Teacher asks if they want to do it again</w:t>
      </w:r>
    </w:p>
    <w:p w:rsidR="00C10D65" w:rsidRDefault="00C10D65" w:rsidP="00C10D65">
      <w:pPr>
        <w:spacing w:line="240" w:lineRule="auto"/>
        <w:ind w:firstLine="0"/>
      </w:pPr>
    </w:p>
    <w:p w:rsidR="00C10D65" w:rsidRDefault="00C10D65" w:rsidP="00C10D65">
      <w:pPr>
        <w:spacing w:line="240" w:lineRule="auto"/>
        <w:ind w:firstLine="0"/>
      </w:pPr>
      <w:r>
        <w:t>They say yes.</w:t>
      </w:r>
    </w:p>
    <w:p w:rsidR="00C10D65" w:rsidRDefault="00C10D65" w:rsidP="00C10D65">
      <w:pPr>
        <w:spacing w:line="240" w:lineRule="auto"/>
        <w:ind w:firstLine="0"/>
      </w:pPr>
    </w:p>
    <w:p w:rsidR="00C10D65" w:rsidRDefault="00C10D65" w:rsidP="00C10D65">
      <w:pPr>
        <w:spacing w:line="240" w:lineRule="auto"/>
        <w:ind w:firstLine="0"/>
      </w:pPr>
      <w:r>
        <w:t>*Students definitely concentrating more on this song.</w:t>
      </w:r>
    </w:p>
    <w:p w:rsidR="00C10D65" w:rsidRDefault="00C10D65" w:rsidP="00C10D65">
      <w:pPr>
        <w:spacing w:line="240" w:lineRule="auto"/>
        <w:ind w:firstLine="0"/>
      </w:pPr>
    </w:p>
    <w:p w:rsidR="00C10D65" w:rsidRDefault="00C10D65" w:rsidP="00C10D65">
      <w:pPr>
        <w:spacing w:line="240" w:lineRule="auto"/>
        <w:ind w:firstLine="0"/>
      </w:pPr>
      <w:r>
        <w:t>Stan says he thinks they sound pretty good.  Then jokes: so nobody listen to the songs.</w:t>
      </w:r>
    </w:p>
    <w:p w:rsidR="00C10D65" w:rsidRDefault="00C10D65" w:rsidP="00C10D65">
      <w:pPr>
        <w:spacing w:line="240" w:lineRule="auto"/>
        <w:ind w:firstLine="0"/>
      </w:pPr>
    </w:p>
    <w:p w:rsidR="00C10D65" w:rsidRDefault="00C10D65" w:rsidP="00C10D65">
      <w:pPr>
        <w:spacing w:line="240" w:lineRule="auto"/>
        <w:ind w:firstLine="0"/>
      </w:pPr>
      <w:r>
        <w:t>Teacher says they have a week to forget everything.</w:t>
      </w:r>
    </w:p>
    <w:p w:rsidR="00C10D65" w:rsidRDefault="00C10D65" w:rsidP="00C10D65">
      <w:pPr>
        <w:spacing w:line="240" w:lineRule="auto"/>
        <w:ind w:firstLine="0"/>
      </w:pPr>
    </w:p>
    <w:p w:rsidR="00C10D65" w:rsidRDefault="00C10D65" w:rsidP="00C10D65">
      <w:pPr>
        <w:spacing w:line="240" w:lineRule="auto"/>
        <w:ind w:firstLine="0"/>
      </w:pPr>
      <w:r>
        <w:t>Teacher tells them about Miles Davis, saying he didn’t know if they listened to Miles Davis, but his bands would never rehearse.  He wanted them to bring their vibe to the session.  They would just react to each other.</w:t>
      </w:r>
    </w:p>
    <w:p w:rsidR="00C10D65" w:rsidRDefault="00C10D65" w:rsidP="00C10D65">
      <w:pPr>
        <w:spacing w:line="240" w:lineRule="auto"/>
        <w:ind w:firstLine="0"/>
      </w:pPr>
    </w:p>
    <w:p w:rsidR="00C10D65" w:rsidRDefault="00C10D65" w:rsidP="00C10D65">
      <w:pPr>
        <w:spacing w:line="240" w:lineRule="auto"/>
        <w:ind w:firstLine="0"/>
      </w:pPr>
      <w:r>
        <w:t>*Teacher is injecting a little bit of history into this session.</w:t>
      </w:r>
    </w:p>
    <w:p w:rsidR="00C10D65" w:rsidRDefault="00C10D65" w:rsidP="00C10D65">
      <w:pPr>
        <w:spacing w:line="240" w:lineRule="auto"/>
        <w:ind w:firstLine="0"/>
      </w:pPr>
    </w:p>
    <w:p w:rsidR="00C10D65" w:rsidRDefault="00C10D65" w:rsidP="00C10D65">
      <w:pPr>
        <w:spacing w:line="240" w:lineRule="auto"/>
        <w:ind w:firstLine="0"/>
      </w:pPr>
      <w:r>
        <w:t xml:space="preserve">*A good performance seems a little bit like luck rather than preparation of something exact.  </w:t>
      </w:r>
      <w:proofErr w:type="gramStart"/>
      <w:r>
        <w:t>Much more fluid than classical approach.</w:t>
      </w:r>
      <w:proofErr w:type="gramEnd"/>
    </w:p>
    <w:p w:rsidR="00C10D65" w:rsidRDefault="00C10D65" w:rsidP="00C10D65">
      <w:pPr>
        <w:spacing w:line="240" w:lineRule="auto"/>
        <w:ind w:firstLine="0"/>
      </w:pPr>
    </w:p>
    <w:p w:rsidR="00C10D65" w:rsidRDefault="00C10D65" w:rsidP="00C10D65">
      <w:pPr>
        <w:spacing w:line="240" w:lineRule="auto"/>
        <w:ind w:firstLine="0"/>
      </w:pPr>
      <w:r>
        <w:t>Stan asks if that was during the “Kind of Blue” days.  Teacher says that was a little after the “Kind of Blue” release in 1959.</w:t>
      </w:r>
    </w:p>
    <w:p w:rsidR="00C10D65" w:rsidRDefault="00C10D65" w:rsidP="00C10D65">
      <w:pPr>
        <w:spacing w:line="240" w:lineRule="auto"/>
        <w:ind w:firstLine="0"/>
      </w:pPr>
    </w:p>
    <w:p w:rsidR="00C10D65" w:rsidRDefault="00C10D65" w:rsidP="00C10D65">
      <w:pPr>
        <w:spacing w:line="240" w:lineRule="auto"/>
        <w:ind w:firstLine="0"/>
      </w:pPr>
      <w:r>
        <w:t xml:space="preserve">Class listens to </w:t>
      </w:r>
      <w:proofErr w:type="spellStart"/>
      <w:r>
        <w:t>Tedeschi</w:t>
      </w:r>
      <w:proofErr w:type="spellEnd"/>
      <w:r>
        <w:t xml:space="preserve"> Trucks song.</w:t>
      </w:r>
    </w:p>
    <w:p w:rsidR="00C10D65" w:rsidRDefault="00C10D65" w:rsidP="00C10D65">
      <w:pPr>
        <w:spacing w:line="240" w:lineRule="auto"/>
        <w:ind w:firstLine="0"/>
      </w:pPr>
    </w:p>
    <w:p w:rsidR="00C10D65" w:rsidRDefault="00C10D65" w:rsidP="00C10D65">
      <w:pPr>
        <w:spacing w:line="240" w:lineRule="auto"/>
        <w:ind w:firstLine="0"/>
      </w:pPr>
      <w:r>
        <w:t>Stan catches something in the recording that is different than they do it.  (</w:t>
      </w:r>
      <w:proofErr w:type="gramStart"/>
      <w:r>
        <w:t>a</w:t>
      </w:r>
      <w:proofErr w:type="gramEnd"/>
      <w:r>
        <w:t xml:space="preserve"> 2 measure transition where they have been doing 1).</w:t>
      </w:r>
    </w:p>
    <w:p w:rsidR="00C10D65" w:rsidRDefault="00C10D65" w:rsidP="00C10D65">
      <w:pPr>
        <w:spacing w:line="240" w:lineRule="auto"/>
        <w:ind w:firstLine="0"/>
      </w:pPr>
    </w:p>
    <w:p w:rsidR="00C10D65" w:rsidRDefault="00C10D65" w:rsidP="00C10D65">
      <w:pPr>
        <w:spacing w:line="240" w:lineRule="auto"/>
        <w:ind w:firstLine="0"/>
      </w:pPr>
      <w:r>
        <w:t>Teacher says – don’t think about it.  The way they have been playing it feels right, so just go with it.</w:t>
      </w:r>
    </w:p>
    <w:p w:rsidR="00C10D65" w:rsidRDefault="00C10D65" w:rsidP="00C10D65">
      <w:pPr>
        <w:spacing w:line="240" w:lineRule="auto"/>
        <w:ind w:firstLine="0"/>
      </w:pPr>
    </w:p>
    <w:p w:rsidR="00C10D65" w:rsidRDefault="00C10D65" w:rsidP="00C10D65">
      <w:pPr>
        <w:spacing w:line="240" w:lineRule="auto"/>
        <w:ind w:firstLine="0"/>
      </w:pPr>
      <w:r>
        <w:t>Teacher again reminds them of the ending before they start.</w:t>
      </w:r>
    </w:p>
    <w:p w:rsidR="00C10D65" w:rsidRDefault="00C10D65" w:rsidP="00C10D65">
      <w:pPr>
        <w:spacing w:line="240" w:lineRule="auto"/>
        <w:ind w:firstLine="0"/>
      </w:pPr>
    </w:p>
    <w:p w:rsidR="00C10D65" w:rsidRDefault="00C10D65" w:rsidP="00C10D65">
      <w:pPr>
        <w:spacing w:line="240" w:lineRule="auto"/>
        <w:ind w:firstLine="0"/>
      </w:pPr>
      <w:r>
        <w:t>Stan also reminds them of another part.</w:t>
      </w:r>
    </w:p>
    <w:p w:rsidR="00C10D65" w:rsidRDefault="00C10D65" w:rsidP="00C10D65">
      <w:pPr>
        <w:spacing w:line="240" w:lineRule="auto"/>
        <w:ind w:firstLine="0"/>
      </w:pPr>
    </w:p>
    <w:p w:rsidR="00C10D65" w:rsidRDefault="00C10D65" w:rsidP="00C10D65">
      <w:pPr>
        <w:spacing w:line="240" w:lineRule="auto"/>
        <w:ind w:firstLine="0"/>
      </w:pPr>
      <w:r>
        <w:t>*Student taking leadership role.</w:t>
      </w:r>
    </w:p>
    <w:p w:rsidR="00C10D65" w:rsidRDefault="00C10D65" w:rsidP="00C10D65">
      <w:pPr>
        <w:spacing w:line="240" w:lineRule="auto"/>
        <w:ind w:firstLine="0"/>
      </w:pPr>
    </w:p>
    <w:p w:rsidR="00C10D65" w:rsidRDefault="00C10D65" w:rsidP="00C10D65">
      <w:pPr>
        <w:spacing w:line="240" w:lineRule="auto"/>
        <w:ind w:firstLine="0"/>
      </w:pPr>
      <w:r>
        <w:lastRenderedPageBreak/>
        <w:t>Ending doesn’t work out.</w:t>
      </w:r>
    </w:p>
    <w:p w:rsidR="00C10D65" w:rsidRDefault="00C10D65" w:rsidP="00C10D65">
      <w:pPr>
        <w:spacing w:line="240" w:lineRule="auto"/>
        <w:ind w:firstLine="0"/>
      </w:pPr>
    </w:p>
    <w:p w:rsidR="00C10D65" w:rsidRDefault="00C10D65" w:rsidP="00C10D65">
      <w:pPr>
        <w:spacing w:line="240" w:lineRule="auto"/>
        <w:ind w:firstLine="0"/>
      </w:pPr>
      <w:r>
        <w:t xml:space="preserve">Teacher explains the plan again.  </w:t>
      </w:r>
      <w:proofErr w:type="gramStart"/>
      <w:r>
        <w:t>Says to run it again.</w:t>
      </w:r>
      <w:proofErr w:type="gramEnd"/>
    </w:p>
    <w:p w:rsidR="00C10D65" w:rsidRDefault="00C10D65" w:rsidP="00C10D65">
      <w:pPr>
        <w:spacing w:line="240" w:lineRule="auto"/>
        <w:ind w:firstLine="0"/>
      </w:pPr>
    </w:p>
    <w:p w:rsidR="00C10D65" w:rsidRDefault="00C10D65" w:rsidP="00C10D65">
      <w:pPr>
        <w:spacing w:line="240" w:lineRule="auto"/>
        <w:ind w:firstLine="0"/>
      </w:pPr>
      <w:r>
        <w:t>Tech student asks a question; teacher isn’t sure what he is asking, but says that is not the focal point.</w:t>
      </w:r>
    </w:p>
    <w:p w:rsidR="00C10D65" w:rsidRDefault="00C10D65" w:rsidP="00C10D65">
      <w:pPr>
        <w:spacing w:line="240" w:lineRule="auto"/>
        <w:ind w:firstLine="0"/>
      </w:pPr>
    </w:p>
    <w:p w:rsidR="00C10D65" w:rsidRDefault="00C10D65" w:rsidP="00C10D65">
      <w:pPr>
        <w:spacing w:line="240" w:lineRule="auto"/>
        <w:ind w:firstLine="0"/>
      </w:pPr>
      <w:r>
        <w:t xml:space="preserve">Teacher says to start at guitar solo and run to end.  </w:t>
      </w:r>
    </w:p>
    <w:p w:rsidR="00C10D65" w:rsidRDefault="00C10D65" w:rsidP="00C10D65">
      <w:pPr>
        <w:spacing w:line="240" w:lineRule="auto"/>
        <w:ind w:firstLine="0"/>
      </w:pPr>
    </w:p>
    <w:p w:rsidR="00C10D65" w:rsidRDefault="00C10D65" w:rsidP="00C10D65">
      <w:pPr>
        <w:spacing w:line="240" w:lineRule="auto"/>
        <w:ind w:firstLine="0"/>
      </w:pPr>
      <w:r>
        <w:t>Vocalist asks if they can start at the bridge.  Teacher says let’s start at the solo then run the whole thing again.</w:t>
      </w:r>
    </w:p>
    <w:p w:rsidR="00C10D65" w:rsidRDefault="00C10D65" w:rsidP="00C10D65">
      <w:pPr>
        <w:spacing w:line="240" w:lineRule="auto"/>
        <w:ind w:firstLine="0"/>
      </w:pPr>
    </w:p>
    <w:p w:rsidR="00C10D65" w:rsidRDefault="00C10D65" w:rsidP="00C10D65">
      <w:pPr>
        <w:spacing w:line="240" w:lineRule="auto"/>
        <w:ind w:firstLine="0"/>
      </w:pPr>
      <w:r>
        <w:t>*Teacher again demonstrating more authority.</w:t>
      </w:r>
    </w:p>
    <w:p w:rsidR="00C10D65" w:rsidRDefault="00C10D65" w:rsidP="00C10D65">
      <w:pPr>
        <w:spacing w:line="240" w:lineRule="auto"/>
        <w:ind w:firstLine="0"/>
      </w:pPr>
    </w:p>
    <w:p w:rsidR="00C10D65" w:rsidRDefault="00C10D65" w:rsidP="00C10D65">
      <w:pPr>
        <w:spacing w:line="240" w:lineRule="auto"/>
        <w:ind w:firstLine="0"/>
      </w:pPr>
      <w:r>
        <w:t>Run ending and it goes well.</w:t>
      </w:r>
    </w:p>
    <w:p w:rsidR="00C10D65" w:rsidRDefault="00C10D65" w:rsidP="00C10D65">
      <w:pPr>
        <w:spacing w:line="240" w:lineRule="auto"/>
        <w:ind w:firstLine="0"/>
      </w:pPr>
    </w:p>
    <w:p w:rsidR="00C10D65" w:rsidRDefault="00C10D65" w:rsidP="00C10D65">
      <w:pPr>
        <w:spacing w:line="240" w:lineRule="auto"/>
        <w:ind w:firstLine="0"/>
      </w:pPr>
      <w:r>
        <w:t>Try it again and it falls apart.</w:t>
      </w:r>
    </w:p>
    <w:p w:rsidR="00C10D65" w:rsidRDefault="00C10D65" w:rsidP="00C10D65">
      <w:pPr>
        <w:spacing w:line="240" w:lineRule="auto"/>
        <w:ind w:firstLine="0"/>
      </w:pPr>
    </w:p>
    <w:p w:rsidR="00C10D65" w:rsidRDefault="00C10D65" w:rsidP="00C10D65">
      <w:pPr>
        <w:spacing w:line="240" w:lineRule="auto"/>
        <w:ind w:firstLine="0"/>
      </w:pPr>
      <w:r>
        <w:t>Goes back to recording for reference.</w:t>
      </w:r>
    </w:p>
    <w:p w:rsidR="00C10D65" w:rsidRDefault="00C10D65" w:rsidP="00C10D65">
      <w:pPr>
        <w:spacing w:line="240" w:lineRule="auto"/>
        <w:ind w:firstLine="0"/>
      </w:pPr>
    </w:p>
    <w:p w:rsidR="00C10D65" w:rsidRDefault="00C10D65" w:rsidP="00C10D65">
      <w:pPr>
        <w:spacing w:line="240" w:lineRule="auto"/>
        <w:ind w:firstLine="0"/>
      </w:pPr>
      <w:r>
        <w:t>Run the ending again and the bass player doesn’t quite get it.</w:t>
      </w:r>
    </w:p>
    <w:p w:rsidR="00C10D65" w:rsidRDefault="00C10D65" w:rsidP="00C10D65">
      <w:pPr>
        <w:spacing w:line="240" w:lineRule="auto"/>
        <w:ind w:firstLine="0"/>
      </w:pPr>
    </w:p>
    <w:p w:rsidR="00C10D65" w:rsidRDefault="00C10D65" w:rsidP="00C10D65">
      <w:pPr>
        <w:spacing w:line="240" w:lineRule="auto"/>
        <w:ind w:firstLine="0"/>
      </w:pPr>
      <w:r>
        <w:t>Electric player corrects him.</w:t>
      </w:r>
    </w:p>
    <w:p w:rsidR="00C10D65" w:rsidRDefault="00C10D65" w:rsidP="00C10D65">
      <w:pPr>
        <w:spacing w:line="240" w:lineRule="auto"/>
        <w:ind w:firstLine="0"/>
      </w:pPr>
    </w:p>
    <w:p w:rsidR="00C10D65" w:rsidRDefault="00C10D65" w:rsidP="00C10D65">
      <w:pPr>
        <w:spacing w:line="240" w:lineRule="auto"/>
        <w:ind w:firstLine="0"/>
      </w:pPr>
      <w:r>
        <w:t>*Electric player acting as teacher.</w:t>
      </w:r>
    </w:p>
    <w:p w:rsidR="00C10D65" w:rsidRDefault="00C10D65" w:rsidP="00C10D65">
      <w:pPr>
        <w:spacing w:line="240" w:lineRule="auto"/>
        <w:ind w:firstLine="0"/>
      </w:pPr>
    </w:p>
    <w:p w:rsidR="00C10D65" w:rsidRDefault="00C10D65" w:rsidP="00C10D65">
      <w:pPr>
        <w:spacing w:line="240" w:lineRule="auto"/>
        <w:ind w:firstLine="0"/>
      </w:pPr>
      <w:r>
        <w:t>*Teacher had them repeat ending four times.</w:t>
      </w:r>
    </w:p>
    <w:p w:rsidR="00C10D65" w:rsidRDefault="00C10D65" w:rsidP="00C10D65">
      <w:pPr>
        <w:spacing w:line="240" w:lineRule="auto"/>
        <w:ind w:firstLine="0"/>
      </w:pPr>
    </w:p>
    <w:p w:rsidR="00C10D65" w:rsidRDefault="00C10D65" w:rsidP="00C10D65">
      <w:pPr>
        <w:spacing w:line="240" w:lineRule="auto"/>
        <w:ind w:firstLine="0"/>
      </w:pPr>
      <w:r>
        <w:t>They run ending again and get it.</w:t>
      </w:r>
    </w:p>
    <w:p w:rsidR="00C10D65" w:rsidRDefault="00C10D65" w:rsidP="00C10D65">
      <w:pPr>
        <w:spacing w:line="240" w:lineRule="auto"/>
        <w:ind w:firstLine="0"/>
      </w:pPr>
    </w:p>
    <w:p w:rsidR="00C10D65" w:rsidRDefault="00C10D65" w:rsidP="00C10D65">
      <w:pPr>
        <w:spacing w:line="240" w:lineRule="auto"/>
        <w:ind w:firstLine="0"/>
      </w:pPr>
      <w:r>
        <w:t>Teacher asks if they want to run it again.  Stan asks if they can do the whole thing.</w:t>
      </w:r>
    </w:p>
    <w:p w:rsidR="00C10D65" w:rsidRDefault="00C10D65" w:rsidP="00C10D65">
      <w:pPr>
        <w:spacing w:line="240" w:lineRule="auto"/>
        <w:ind w:firstLine="0"/>
      </w:pPr>
    </w:p>
    <w:p w:rsidR="00C10D65" w:rsidRDefault="00C10D65" w:rsidP="00C10D65">
      <w:pPr>
        <w:spacing w:line="240" w:lineRule="auto"/>
        <w:ind w:firstLine="0"/>
      </w:pPr>
      <w:r>
        <w:t>*Still hasn’t really been any instruction to vocalists even though there are some places where they could use it.</w:t>
      </w:r>
    </w:p>
    <w:p w:rsidR="00C10D65" w:rsidRDefault="00C10D65" w:rsidP="00C10D65">
      <w:pPr>
        <w:spacing w:line="240" w:lineRule="auto"/>
        <w:ind w:firstLine="0"/>
      </w:pPr>
    </w:p>
    <w:p w:rsidR="00C10D65" w:rsidRDefault="00C10D65" w:rsidP="00C10D65">
      <w:pPr>
        <w:spacing w:line="240" w:lineRule="auto"/>
        <w:ind w:firstLine="0"/>
      </w:pPr>
      <w:r>
        <w:t>Run whole thing and it goes well.</w:t>
      </w:r>
    </w:p>
    <w:p w:rsidR="00C10D65" w:rsidRDefault="00C10D65" w:rsidP="00C10D65">
      <w:pPr>
        <w:spacing w:line="240" w:lineRule="auto"/>
        <w:ind w:firstLine="0"/>
      </w:pPr>
    </w:p>
    <w:p w:rsidR="00C10D65" w:rsidRDefault="00C10D65" w:rsidP="00C10D65">
      <w:pPr>
        <w:spacing w:line="240" w:lineRule="auto"/>
        <w:ind w:firstLine="0"/>
      </w:pPr>
      <w:r>
        <w:t xml:space="preserve">Teacher asks if anybody wants to hit anything </w:t>
      </w:r>
      <w:proofErr w:type="gramStart"/>
      <w:r>
        <w:t>cause</w:t>
      </w:r>
      <w:proofErr w:type="gramEnd"/>
      <w:r>
        <w:t xml:space="preserve"> he is good.</w:t>
      </w:r>
    </w:p>
    <w:p w:rsidR="00C10D65" w:rsidRDefault="00C10D65" w:rsidP="00C10D65">
      <w:pPr>
        <w:spacing w:line="240" w:lineRule="auto"/>
        <w:ind w:firstLine="0"/>
      </w:pPr>
    </w:p>
    <w:p w:rsidR="00C10D65" w:rsidRDefault="00C10D65" w:rsidP="00C10D65">
      <w:pPr>
        <w:spacing w:line="240" w:lineRule="auto"/>
        <w:ind w:firstLine="0"/>
      </w:pPr>
      <w:r>
        <w:t>Tech student asks if they are going to run it all the way through.</w:t>
      </w:r>
    </w:p>
    <w:p w:rsidR="00C10D65" w:rsidRDefault="00C10D65" w:rsidP="00C10D65">
      <w:pPr>
        <w:spacing w:line="240" w:lineRule="auto"/>
        <w:ind w:firstLine="0"/>
      </w:pPr>
    </w:p>
    <w:p w:rsidR="00C10D65" w:rsidRDefault="00C10D65" w:rsidP="00C10D65">
      <w:pPr>
        <w:spacing w:line="240" w:lineRule="auto"/>
        <w:ind w:firstLine="0"/>
      </w:pPr>
      <w:r>
        <w:t>Students all seem to be OK not running everything.</w:t>
      </w:r>
    </w:p>
    <w:p w:rsidR="00C10D65" w:rsidRDefault="00C10D65" w:rsidP="00C10D65">
      <w:pPr>
        <w:spacing w:line="240" w:lineRule="auto"/>
        <w:ind w:firstLine="0"/>
      </w:pPr>
    </w:p>
    <w:p w:rsidR="00C10D65" w:rsidRDefault="00C10D65" w:rsidP="00C10D65">
      <w:pPr>
        <w:spacing w:line="240" w:lineRule="auto"/>
        <w:ind w:firstLine="0"/>
      </w:pPr>
      <w:r>
        <w:t>Teacher says he doesn’t want to over rehearse.</w:t>
      </w:r>
    </w:p>
    <w:p w:rsidR="00C10D65" w:rsidRDefault="00C10D65" w:rsidP="00C10D65">
      <w:pPr>
        <w:spacing w:line="240" w:lineRule="auto"/>
        <w:ind w:firstLine="0"/>
      </w:pPr>
    </w:p>
    <w:p w:rsidR="00C10D65" w:rsidRDefault="00C10D65" w:rsidP="00C10D65">
      <w:pPr>
        <w:spacing w:line="240" w:lineRule="auto"/>
        <w:ind w:firstLine="0"/>
      </w:pPr>
      <w:r>
        <w:lastRenderedPageBreak/>
        <w:t>Stan says just everyone should go over their own parts and they should be ready.</w:t>
      </w:r>
    </w:p>
    <w:p w:rsidR="00C10D65" w:rsidRDefault="00C10D65" w:rsidP="00C10D65">
      <w:pPr>
        <w:spacing w:line="240" w:lineRule="auto"/>
        <w:ind w:firstLine="0"/>
      </w:pPr>
    </w:p>
    <w:p w:rsidR="00C10D65" w:rsidRDefault="00C10D65" w:rsidP="00C10D65">
      <w:pPr>
        <w:spacing w:line="240" w:lineRule="auto"/>
        <w:ind w:firstLine="0"/>
        <w:sectPr w:rsidR="00C10D65" w:rsidSect="00C10D65">
          <w:pgSz w:w="12240" w:h="15840"/>
          <w:pgMar w:top="1440" w:right="1440" w:bottom="1440" w:left="3168" w:header="720" w:footer="720" w:gutter="0"/>
          <w:lnNumType w:countBy="1" w:restart="newSection"/>
          <w:cols w:space="720"/>
          <w:docGrid w:linePitch="360"/>
        </w:sectPr>
      </w:pPr>
      <w:r>
        <w:t>Stan pulls up a funny YouTube video as people pack up.</w:t>
      </w:r>
    </w:p>
    <w:p w:rsidR="00C10D65" w:rsidRDefault="00C10D65" w:rsidP="00A56FF7">
      <w:pPr>
        <w:pStyle w:val="Heading2"/>
        <w:jc w:val="center"/>
      </w:pPr>
      <w:bookmarkStart w:id="218" w:name="_Toc447977522"/>
      <w:r>
        <w:lastRenderedPageBreak/>
        <w:t>P</w:t>
      </w:r>
      <w:r w:rsidR="00867692">
        <w:t>erformance Observation</w:t>
      </w:r>
      <w:r>
        <w:t xml:space="preserve"> 1</w:t>
      </w:r>
      <w:bookmarkEnd w:id="218"/>
    </w:p>
    <w:p w:rsidR="00C10D65" w:rsidRDefault="00C10D65" w:rsidP="00C10D65">
      <w:pPr>
        <w:spacing w:line="240" w:lineRule="auto"/>
        <w:ind w:firstLine="0"/>
      </w:pPr>
    </w:p>
    <w:p w:rsidR="00C10D65" w:rsidRDefault="00C10D65" w:rsidP="00C10D65">
      <w:pPr>
        <w:spacing w:line="240" w:lineRule="auto"/>
        <w:ind w:firstLine="0"/>
      </w:pPr>
      <w:r>
        <w:t>DATE: Tuesday, October 29, 2013</w:t>
      </w:r>
    </w:p>
    <w:p w:rsidR="00C10D65" w:rsidRDefault="00C10D65" w:rsidP="00C10D65">
      <w:pPr>
        <w:spacing w:line="240" w:lineRule="auto"/>
        <w:ind w:firstLine="0"/>
      </w:pPr>
    </w:p>
    <w:p w:rsidR="00C10D65" w:rsidRDefault="00C10D65" w:rsidP="00C10D65">
      <w:pPr>
        <w:spacing w:line="240" w:lineRule="auto"/>
        <w:ind w:firstLine="0"/>
      </w:pPr>
      <w:r>
        <w:t>TIME: 9:00 PM</w:t>
      </w:r>
    </w:p>
    <w:p w:rsidR="00C10D65" w:rsidRDefault="00C10D65" w:rsidP="00C10D65">
      <w:pPr>
        <w:spacing w:line="240" w:lineRule="auto"/>
        <w:ind w:firstLine="0"/>
      </w:pPr>
      <w:r>
        <w:t xml:space="preserve"> </w:t>
      </w:r>
    </w:p>
    <w:p w:rsidR="00C10D65" w:rsidRDefault="00E71444" w:rsidP="00C10D65">
      <w:pPr>
        <w:spacing w:line="240" w:lineRule="auto"/>
        <w:ind w:firstLine="0"/>
      </w:pPr>
      <w:r>
        <w:t xml:space="preserve">PLACE:  School’s </w:t>
      </w:r>
      <w:r w:rsidR="00C10D65">
        <w:t>Perf</w:t>
      </w:r>
      <w:r>
        <w:t>ormance Lab</w:t>
      </w:r>
    </w:p>
    <w:p w:rsidR="00C10D65" w:rsidRDefault="00C10D65" w:rsidP="00C10D65">
      <w:pPr>
        <w:spacing w:line="240" w:lineRule="auto"/>
        <w:ind w:firstLine="0"/>
      </w:pPr>
    </w:p>
    <w:p w:rsidR="00C10D65" w:rsidRDefault="00E71444" w:rsidP="00C10D65">
      <w:pPr>
        <w:spacing w:line="240" w:lineRule="auto"/>
        <w:ind w:firstLine="0"/>
      </w:pPr>
      <w:r>
        <w:t>CLASS BEING OBSERVED: Live Performance Workshop</w:t>
      </w:r>
    </w:p>
    <w:p w:rsidR="00C10D65" w:rsidRDefault="00C10D65" w:rsidP="00C10D65">
      <w:pPr>
        <w:spacing w:line="240" w:lineRule="auto"/>
        <w:ind w:firstLine="0"/>
      </w:pPr>
    </w:p>
    <w:p w:rsidR="00C10D65" w:rsidRDefault="00C10D65" w:rsidP="00C10D65">
      <w:pPr>
        <w:spacing w:line="240" w:lineRule="auto"/>
        <w:ind w:firstLine="0"/>
      </w:pPr>
      <w:r>
        <w:t>PARTICIPANTS: Student/Teacher pair along with their band mates</w:t>
      </w:r>
    </w:p>
    <w:p w:rsidR="00C10D65" w:rsidRDefault="00C10D65" w:rsidP="00C10D65">
      <w:pPr>
        <w:spacing w:line="240" w:lineRule="auto"/>
        <w:ind w:firstLine="0"/>
      </w:pPr>
    </w:p>
    <w:p w:rsidR="00C10D65" w:rsidRDefault="00C10D65" w:rsidP="00C10D65">
      <w:pPr>
        <w:spacing w:line="240" w:lineRule="auto"/>
        <w:ind w:firstLine="0"/>
      </w:pPr>
      <w:r>
        <w:t>Any special elements affecting interactions (e.g. weather): warm, 65, expecting rain</w:t>
      </w:r>
    </w:p>
    <w:p w:rsidR="00C10D65" w:rsidRDefault="00C10D65" w:rsidP="00C10D65">
      <w:pPr>
        <w:spacing w:line="240" w:lineRule="auto"/>
        <w:ind w:firstLine="0"/>
      </w:pPr>
    </w:p>
    <w:p w:rsidR="00C10D65" w:rsidRDefault="00C10D65" w:rsidP="00C10D65">
      <w:pPr>
        <w:spacing w:line="240" w:lineRule="auto"/>
        <w:ind w:firstLine="0"/>
      </w:pPr>
      <w:r>
        <w:t>(Start of Observation)</w:t>
      </w:r>
    </w:p>
    <w:p w:rsidR="00C10D65" w:rsidRDefault="00C10D65" w:rsidP="00C10D65">
      <w:pPr>
        <w:spacing w:line="240" w:lineRule="auto"/>
        <w:ind w:firstLine="0"/>
      </w:pPr>
    </w:p>
    <w:p w:rsidR="00C10D65" w:rsidRDefault="00C10D65" w:rsidP="00C10D65">
      <w:pPr>
        <w:spacing w:line="240" w:lineRule="auto"/>
        <w:ind w:firstLine="0"/>
      </w:pPr>
      <w:proofErr w:type="gramStart"/>
      <w:r>
        <w:t>warehouse</w:t>
      </w:r>
      <w:proofErr w:type="gramEnd"/>
      <w:r>
        <w:t xml:space="preserve"> space: exposed ductwork; concrete floor; cinderblock walls; acoustic panels</w:t>
      </w:r>
    </w:p>
    <w:p w:rsidR="00C10D65" w:rsidRDefault="00C10D65" w:rsidP="00C10D65">
      <w:pPr>
        <w:spacing w:line="240" w:lineRule="auto"/>
        <w:ind w:firstLine="0"/>
      </w:pPr>
    </w:p>
    <w:p w:rsidR="00C10D65" w:rsidRDefault="00C10D65" w:rsidP="00C10D65">
      <w:pPr>
        <w:spacing w:line="240" w:lineRule="auto"/>
        <w:ind w:firstLine="0"/>
      </w:pPr>
      <w:proofErr w:type="gramStart"/>
      <w:r>
        <w:t>light</w:t>
      </w:r>
      <w:proofErr w:type="gramEnd"/>
      <w:r>
        <w:t xml:space="preserve"> truss out front of stage with 18 par lights</w:t>
      </w:r>
    </w:p>
    <w:p w:rsidR="00C10D65" w:rsidRDefault="00C10D65" w:rsidP="00C10D65">
      <w:pPr>
        <w:spacing w:line="240" w:lineRule="auto"/>
        <w:ind w:firstLine="0"/>
      </w:pPr>
    </w:p>
    <w:p w:rsidR="00C10D65" w:rsidRDefault="00C10D65" w:rsidP="00C10D65">
      <w:pPr>
        <w:spacing w:line="240" w:lineRule="auto"/>
        <w:ind w:firstLine="0"/>
      </w:pPr>
      <w:proofErr w:type="gramStart"/>
      <w:r>
        <w:t>light</w:t>
      </w:r>
      <w:proofErr w:type="gramEnd"/>
      <w:r>
        <w:t xml:space="preserve"> truss @ back of stage with LED bars</w:t>
      </w:r>
    </w:p>
    <w:p w:rsidR="00C10D65" w:rsidRDefault="00C10D65" w:rsidP="00C10D65">
      <w:pPr>
        <w:spacing w:line="240" w:lineRule="auto"/>
        <w:ind w:firstLine="0"/>
      </w:pPr>
    </w:p>
    <w:p w:rsidR="00C10D65" w:rsidRDefault="00C10D65" w:rsidP="00C10D65">
      <w:pPr>
        <w:spacing w:line="240" w:lineRule="auto"/>
        <w:ind w:firstLine="0"/>
      </w:pPr>
      <w:r>
        <w:t>Sig</w:t>
      </w:r>
      <w:r w:rsidR="00E71444">
        <w:t>ns on stage – black with (school’s)</w:t>
      </w:r>
      <w:r>
        <w:t xml:space="preserve"> logo with phone number</w:t>
      </w:r>
    </w:p>
    <w:p w:rsidR="00C10D65" w:rsidRDefault="00C10D65" w:rsidP="00C10D65">
      <w:pPr>
        <w:spacing w:line="240" w:lineRule="auto"/>
        <w:ind w:firstLine="0"/>
      </w:pPr>
    </w:p>
    <w:p w:rsidR="00C10D65" w:rsidRDefault="00C10D65" w:rsidP="00C10D65">
      <w:pPr>
        <w:spacing w:line="240" w:lineRule="auto"/>
        <w:ind w:firstLine="0"/>
      </w:pPr>
      <w:proofErr w:type="gramStart"/>
      <w:r>
        <w:t>speakers</w:t>
      </w:r>
      <w:proofErr w:type="gramEnd"/>
      <w:r>
        <w:t xml:space="preserve"> flown – 2 arrays on each side</w:t>
      </w:r>
    </w:p>
    <w:p w:rsidR="00C10D65" w:rsidRDefault="00C10D65" w:rsidP="00C10D65">
      <w:pPr>
        <w:spacing w:line="240" w:lineRule="auto"/>
        <w:ind w:firstLine="0"/>
      </w:pPr>
    </w:p>
    <w:p w:rsidR="00C10D65" w:rsidRDefault="00C10D65" w:rsidP="00C10D65">
      <w:pPr>
        <w:spacing w:line="240" w:lineRule="auto"/>
        <w:ind w:firstLine="0"/>
      </w:pPr>
      <w:proofErr w:type="gramStart"/>
      <w:r>
        <w:t>subs</w:t>
      </w:r>
      <w:proofErr w:type="gramEnd"/>
      <w:r>
        <w:t xml:space="preserve"> below them</w:t>
      </w:r>
    </w:p>
    <w:p w:rsidR="00C10D65" w:rsidRDefault="00C10D65" w:rsidP="00C10D65">
      <w:pPr>
        <w:spacing w:line="240" w:lineRule="auto"/>
        <w:ind w:firstLine="0"/>
      </w:pPr>
    </w:p>
    <w:p w:rsidR="00C10D65" w:rsidRDefault="00C10D65" w:rsidP="00C10D65">
      <w:pPr>
        <w:spacing w:line="240" w:lineRule="auto"/>
        <w:ind w:firstLine="0"/>
      </w:pPr>
      <w:r>
        <w:t>*how much was invested in sound/lighting versus everything else?</w:t>
      </w:r>
    </w:p>
    <w:p w:rsidR="00C10D65" w:rsidRDefault="00C10D65" w:rsidP="00C10D65">
      <w:pPr>
        <w:spacing w:line="240" w:lineRule="auto"/>
        <w:ind w:firstLine="0"/>
      </w:pPr>
    </w:p>
    <w:p w:rsidR="00C10D65" w:rsidRDefault="00C10D65" w:rsidP="00C10D65">
      <w:pPr>
        <w:spacing w:line="240" w:lineRule="auto"/>
        <w:ind w:firstLine="0"/>
      </w:pPr>
      <w:proofErr w:type="gramStart"/>
      <w:r>
        <w:t>back</w:t>
      </w:r>
      <w:proofErr w:type="gramEnd"/>
      <w:r>
        <w:t xml:space="preserve"> &amp; wings of stage littered with equipment cases/ stands/ ladder</w:t>
      </w:r>
    </w:p>
    <w:p w:rsidR="00C10D65" w:rsidRDefault="00C10D65" w:rsidP="00C10D65">
      <w:pPr>
        <w:spacing w:line="240" w:lineRule="auto"/>
        <w:ind w:firstLine="0"/>
      </w:pPr>
    </w:p>
    <w:p w:rsidR="00C10D65" w:rsidRDefault="00C10D65" w:rsidP="00C10D65">
      <w:pPr>
        <w:spacing w:line="240" w:lineRule="auto"/>
        <w:ind w:firstLine="0"/>
      </w:pPr>
      <w:proofErr w:type="gramStart"/>
      <w:r>
        <w:t>seats</w:t>
      </w:r>
      <w:proofErr w:type="gramEnd"/>
      <w:r>
        <w:t xml:space="preserve"> are folding chairs – padded</w:t>
      </w:r>
    </w:p>
    <w:p w:rsidR="00C10D65" w:rsidRDefault="00C10D65" w:rsidP="00C10D65">
      <w:pPr>
        <w:spacing w:line="240" w:lineRule="auto"/>
        <w:ind w:firstLine="0"/>
      </w:pPr>
    </w:p>
    <w:p w:rsidR="00C10D65" w:rsidRDefault="00C10D65" w:rsidP="00C10D65">
      <w:pPr>
        <w:spacing w:line="240" w:lineRule="auto"/>
        <w:ind w:firstLine="0"/>
      </w:pPr>
      <w:proofErr w:type="gramStart"/>
      <w:r>
        <w:t>quick</w:t>
      </w:r>
      <w:proofErr w:type="gramEnd"/>
      <w:r>
        <w:t xml:space="preserve"> turnaround between bands</w:t>
      </w:r>
    </w:p>
    <w:p w:rsidR="00C10D65" w:rsidRDefault="00C10D65" w:rsidP="00C10D65">
      <w:pPr>
        <w:spacing w:line="240" w:lineRule="auto"/>
        <w:ind w:firstLine="0"/>
      </w:pPr>
    </w:p>
    <w:p w:rsidR="00C10D65" w:rsidRDefault="00C10D65" w:rsidP="00C10D65">
      <w:pPr>
        <w:spacing w:line="240" w:lineRule="auto"/>
        <w:ind w:firstLine="0"/>
      </w:pPr>
      <w:r>
        <w:t>*are they using the same equipment (at least amps)?</w:t>
      </w:r>
    </w:p>
    <w:p w:rsidR="00C10D65" w:rsidRDefault="00C10D65" w:rsidP="00C10D65">
      <w:pPr>
        <w:spacing w:line="240" w:lineRule="auto"/>
        <w:ind w:firstLine="0"/>
      </w:pPr>
    </w:p>
    <w:p w:rsidR="00C10D65" w:rsidRDefault="00C10D65" w:rsidP="00C10D65">
      <w:pPr>
        <w:spacing w:line="240" w:lineRule="auto"/>
        <w:ind w:firstLine="0"/>
      </w:pPr>
      <w:proofErr w:type="gramStart"/>
      <w:r>
        <w:t>a</w:t>
      </w:r>
      <w:proofErr w:type="gramEnd"/>
      <w:r>
        <w:t xml:space="preserve"> couple of large posters/signs on wall</w:t>
      </w:r>
    </w:p>
    <w:p w:rsidR="00C10D65" w:rsidRDefault="00C10D65" w:rsidP="00C10D65">
      <w:pPr>
        <w:spacing w:line="240" w:lineRule="auto"/>
        <w:ind w:firstLine="0"/>
      </w:pPr>
    </w:p>
    <w:p w:rsidR="00C10D65" w:rsidRDefault="00C10D65" w:rsidP="00C10D65">
      <w:pPr>
        <w:spacing w:line="240" w:lineRule="auto"/>
        <w:ind w:firstLine="0"/>
      </w:pPr>
      <w:proofErr w:type="gramStart"/>
      <w:r>
        <w:t>lights</w:t>
      </w:r>
      <w:proofErr w:type="gramEnd"/>
      <w:r>
        <w:t xml:space="preserve"> change a little during show but not much</w:t>
      </w:r>
    </w:p>
    <w:p w:rsidR="00C10D65" w:rsidRDefault="00C10D65" w:rsidP="00C10D65">
      <w:pPr>
        <w:spacing w:line="240" w:lineRule="auto"/>
        <w:ind w:firstLine="0"/>
      </w:pPr>
    </w:p>
    <w:p w:rsidR="00C10D65" w:rsidRDefault="00C10D65" w:rsidP="00C10D65">
      <w:pPr>
        <w:spacing w:line="240" w:lineRule="auto"/>
        <w:ind w:firstLine="0"/>
      </w:pPr>
      <w:r>
        <w:t>*who is running the lights? Is a student running FOH &amp; recording the show?</w:t>
      </w:r>
    </w:p>
    <w:p w:rsidR="00C10D65" w:rsidRDefault="00C10D65" w:rsidP="00C10D65">
      <w:pPr>
        <w:spacing w:line="240" w:lineRule="auto"/>
        <w:ind w:firstLine="0"/>
      </w:pPr>
    </w:p>
    <w:p w:rsidR="00C10D65" w:rsidRDefault="00C10D65" w:rsidP="00C10D65">
      <w:pPr>
        <w:spacing w:line="240" w:lineRule="auto"/>
        <w:ind w:firstLine="0"/>
      </w:pPr>
      <w:proofErr w:type="gramStart"/>
      <w:r>
        <w:t>stage</w:t>
      </w:r>
      <w:proofErr w:type="gramEnd"/>
      <w:r>
        <w:t xml:space="preserve"> is elevated about 3 feet</w:t>
      </w:r>
    </w:p>
    <w:p w:rsidR="00C10D65" w:rsidRDefault="00C10D65" w:rsidP="00C10D65">
      <w:pPr>
        <w:spacing w:line="240" w:lineRule="auto"/>
        <w:ind w:firstLine="0"/>
      </w:pPr>
    </w:p>
    <w:p w:rsidR="00C10D65" w:rsidRDefault="00C10D65" w:rsidP="00C10D65">
      <w:pPr>
        <w:spacing w:line="240" w:lineRule="auto"/>
        <w:ind w:firstLine="0"/>
      </w:pPr>
      <w:proofErr w:type="gramStart"/>
      <w:r>
        <w:t>dress</w:t>
      </w:r>
      <w:proofErr w:type="gramEnd"/>
      <w:r>
        <w:t xml:space="preserve"> is casual – jeans; t-shirts; flannels</w:t>
      </w:r>
    </w:p>
    <w:p w:rsidR="00C10D65" w:rsidRDefault="00C10D65" w:rsidP="00C10D65">
      <w:pPr>
        <w:spacing w:line="240" w:lineRule="auto"/>
        <w:ind w:firstLine="0"/>
      </w:pPr>
    </w:p>
    <w:p w:rsidR="00C10D65" w:rsidRDefault="00C10D65" w:rsidP="00C10D65">
      <w:pPr>
        <w:spacing w:line="240" w:lineRule="auto"/>
        <w:ind w:firstLine="0"/>
      </w:pPr>
      <w:proofErr w:type="gramStart"/>
      <w:r>
        <w:t>about</w:t>
      </w:r>
      <w:proofErr w:type="gramEnd"/>
      <w:r>
        <w:t xml:space="preserve"> 75 people in attendance; varied ages – some young some mille aged &amp; some older (60)</w:t>
      </w:r>
    </w:p>
    <w:p w:rsidR="00C10D65" w:rsidRDefault="00C10D65" w:rsidP="00C10D65">
      <w:pPr>
        <w:spacing w:line="240" w:lineRule="auto"/>
        <w:ind w:firstLine="0"/>
      </w:pPr>
    </w:p>
    <w:p w:rsidR="00C10D65" w:rsidRDefault="00C10D65" w:rsidP="00C10D65">
      <w:pPr>
        <w:spacing w:line="240" w:lineRule="auto"/>
        <w:ind w:firstLine="0"/>
      </w:pPr>
      <w:proofErr w:type="gramStart"/>
      <w:r>
        <w:t>several</w:t>
      </w:r>
      <w:proofErr w:type="gramEnd"/>
      <w:r>
        <w:t xml:space="preserve"> people taking pictures with phones</w:t>
      </w:r>
    </w:p>
    <w:p w:rsidR="00C10D65" w:rsidRDefault="00C10D65" w:rsidP="00C10D65">
      <w:pPr>
        <w:spacing w:line="240" w:lineRule="auto"/>
        <w:ind w:firstLine="0"/>
      </w:pPr>
    </w:p>
    <w:p w:rsidR="00C10D65" w:rsidRDefault="00C10D65" w:rsidP="00C10D65">
      <w:pPr>
        <w:spacing w:line="240" w:lineRule="auto"/>
        <w:ind w:firstLine="0"/>
      </w:pPr>
      <w:r>
        <w:t xml:space="preserve">*who is audience? </w:t>
      </w:r>
      <w:proofErr w:type="gramStart"/>
      <w:r>
        <w:t>Friends?</w:t>
      </w:r>
      <w:proofErr w:type="gramEnd"/>
      <w:r>
        <w:t xml:space="preserve"> </w:t>
      </w:r>
      <w:proofErr w:type="gramStart"/>
      <w:r>
        <w:t>Parents?</w:t>
      </w:r>
      <w:proofErr w:type="gramEnd"/>
    </w:p>
    <w:p w:rsidR="00C10D65" w:rsidRDefault="00C10D65" w:rsidP="00C10D65">
      <w:pPr>
        <w:spacing w:line="240" w:lineRule="auto"/>
        <w:ind w:firstLine="0"/>
      </w:pPr>
    </w:p>
    <w:p w:rsidR="00C10D65" w:rsidRDefault="00C10D65" w:rsidP="00C10D65">
      <w:pPr>
        <w:spacing w:line="240" w:lineRule="auto"/>
        <w:ind w:firstLine="0"/>
      </w:pPr>
      <w:r>
        <w:t>7 band members: Teacher-drums; student-electric guitar; bass; acoustic; electric, 2 female vocalists</w:t>
      </w:r>
    </w:p>
    <w:p w:rsidR="00C10D65" w:rsidRDefault="00C10D65" w:rsidP="00C10D65">
      <w:pPr>
        <w:spacing w:line="240" w:lineRule="auto"/>
        <w:ind w:firstLine="0"/>
      </w:pPr>
    </w:p>
    <w:p w:rsidR="00C10D65" w:rsidRDefault="00C10D65" w:rsidP="00C10D65">
      <w:pPr>
        <w:spacing w:line="240" w:lineRule="auto"/>
        <w:ind w:firstLine="0"/>
      </w:pPr>
      <w:proofErr w:type="gramStart"/>
      <w:r>
        <w:t>electric</w:t>
      </w:r>
      <w:proofErr w:type="gramEnd"/>
      <w:r>
        <w:t xml:space="preserve"> player tuned during a break in the song</w:t>
      </w:r>
    </w:p>
    <w:p w:rsidR="00C10D65" w:rsidRDefault="00C10D65" w:rsidP="00C10D65">
      <w:pPr>
        <w:spacing w:line="240" w:lineRule="auto"/>
        <w:ind w:firstLine="0"/>
      </w:pPr>
    </w:p>
    <w:p w:rsidR="00C10D65" w:rsidRDefault="00C10D65" w:rsidP="00C10D65">
      <w:pPr>
        <w:spacing w:line="240" w:lineRule="auto"/>
        <w:ind w:firstLine="0"/>
      </w:pPr>
      <w:proofErr w:type="gramStart"/>
      <w:r>
        <w:t>slide</w:t>
      </w:r>
      <w:proofErr w:type="gramEnd"/>
      <w:r>
        <w:t xml:space="preserve"> player (student) very active solo</w:t>
      </w:r>
    </w:p>
    <w:p w:rsidR="00C10D65" w:rsidRDefault="00C10D65" w:rsidP="00C10D65">
      <w:pPr>
        <w:spacing w:line="240" w:lineRule="auto"/>
        <w:ind w:firstLine="0"/>
      </w:pPr>
    </w:p>
    <w:p w:rsidR="00C10D65" w:rsidRDefault="00C10D65" w:rsidP="00C10D65">
      <w:pPr>
        <w:spacing w:line="240" w:lineRule="auto"/>
        <w:ind w:firstLine="0"/>
      </w:pPr>
      <w:r>
        <w:t>*slide solo sounded good</w:t>
      </w:r>
    </w:p>
    <w:p w:rsidR="00C10D65" w:rsidRDefault="00C10D65" w:rsidP="00C10D65">
      <w:pPr>
        <w:spacing w:line="240" w:lineRule="auto"/>
        <w:ind w:firstLine="0"/>
      </w:pPr>
    </w:p>
    <w:p w:rsidR="00C10D65" w:rsidRDefault="00C10D65" w:rsidP="00C10D65">
      <w:pPr>
        <w:spacing w:line="240" w:lineRule="auto"/>
        <w:ind w:firstLine="0"/>
      </w:pPr>
      <w:proofErr w:type="gramStart"/>
      <w:r>
        <w:t>smooth</w:t>
      </w:r>
      <w:proofErr w:type="gramEnd"/>
      <w:r>
        <w:t xml:space="preserve"> transition between songs</w:t>
      </w:r>
    </w:p>
    <w:p w:rsidR="00C10D65" w:rsidRDefault="00C10D65" w:rsidP="00C10D65">
      <w:pPr>
        <w:spacing w:line="240" w:lineRule="auto"/>
        <w:ind w:firstLine="0"/>
      </w:pPr>
    </w:p>
    <w:p w:rsidR="00C10D65" w:rsidRDefault="00C10D65" w:rsidP="00C10D65">
      <w:pPr>
        <w:spacing w:line="240" w:lineRule="auto"/>
        <w:ind w:firstLine="0"/>
      </w:pPr>
      <w:proofErr w:type="gramStart"/>
      <w:r>
        <w:t>electric</w:t>
      </w:r>
      <w:proofErr w:type="gramEnd"/>
      <w:r>
        <w:t xml:space="preserve"> guitar player moved over to play a couple of chords on the keyboard</w:t>
      </w:r>
    </w:p>
    <w:p w:rsidR="00C10D65" w:rsidRDefault="00C10D65" w:rsidP="00C10D65">
      <w:pPr>
        <w:spacing w:line="240" w:lineRule="auto"/>
        <w:ind w:firstLine="0"/>
      </w:pPr>
    </w:p>
    <w:p w:rsidR="00C10D65" w:rsidRDefault="00C10D65" w:rsidP="00C10D65">
      <w:pPr>
        <w:spacing w:line="240" w:lineRule="auto"/>
        <w:ind w:firstLine="0"/>
      </w:pPr>
      <w:r>
        <w:t>Teacher (drummer) looked most comfortable – like he was having the most fun</w:t>
      </w:r>
    </w:p>
    <w:p w:rsidR="00C10D65" w:rsidRDefault="00C10D65" w:rsidP="00C10D65">
      <w:pPr>
        <w:spacing w:line="240" w:lineRule="auto"/>
        <w:ind w:firstLine="0"/>
      </w:pPr>
    </w:p>
    <w:p w:rsidR="00C10D65" w:rsidRDefault="00C10D65" w:rsidP="00C10D65">
      <w:pPr>
        <w:spacing w:line="240" w:lineRule="auto"/>
        <w:ind w:firstLine="0"/>
      </w:pPr>
      <w:r>
        <w:t>*are the students nervous? Are they concentrating?</w:t>
      </w:r>
    </w:p>
    <w:p w:rsidR="00C10D65" w:rsidRDefault="00C10D65" w:rsidP="00C10D65">
      <w:pPr>
        <w:spacing w:line="240" w:lineRule="auto"/>
        <w:ind w:firstLine="0"/>
      </w:pPr>
    </w:p>
    <w:p w:rsidR="00C10D65" w:rsidRDefault="00C10D65" w:rsidP="00C10D65">
      <w:pPr>
        <w:spacing w:line="240" w:lineRule="auto"/>
        <w:ind w:firstLine="0"/>
      </w:pPr>
      <w:proofErr w:type="gramStart"/>
      <w:r>
        <w:t>some</w:t>
      </w:r>
      <w:proofErr w:type="gramEnd"/>
      <w:r>
        <w:t xml:space="preserve"> of the students looked back at the teacher (drummer) when the song was coming to an end</w:t>
      </w:r>
    </w:p>
    <w:p w:rsidR="00C10D65" w:rsidRDefault="00C10D65" w:rsidP="00C10D65">
      <w:pPr>
        <w:spacing w:line="240" w:lineRule="auto"/>
        <w:ind w:firstLine="0"/>
      </w:pPr>
    </w:p>
    <w:p w:rsidR="00C10D65" w:rsidRDefault="00C10D65" w:rsidP="00C10D65">
      <w:pPr>
        <w:spacing w:line="240" w:lineRule="auto"/>
        <w:ind w:firstLine="0"/>
      </w:pPr>
      <w:r>
        <w:t>*how much authority does he assert?</w:t>
      </w:r>
    </w:p>
    <w:p w:rsidR="00C10D65" w:rsidRDefault="00C10D65" w:rsidP="00C10D65">
      <w:pPr>
        <w:spacing w:line="240" w:lineRule="auto"/>
        <w:ind w:firstLine="0"/>
      </w:pPr>
    </w:p>
    <w:p w:rsidR="00C10D65" w:rsidRDefault="00C10D65" w:rsidP="00C10D65">
      <w:pPr>
        <w:spacing w:line="240" w:lineRule="auto"/>
        <w:ind w:firstLine="0"/>
      </w:pPr>
      <w:r>
        <w:t>Players looked bored at times; at other times they were singing along</w:t>
      </w:r>
    </w:p>
    <w:p w:rsidR="00C10D65" w:rsidRDefault="00C10D65" w:rsidP="00C10D65">
      <w:pPr>
        <w:spacing w:line="240" w:lineRule="auto"/>
        <w:ind w:firstLine="0"/>
      </w:pPr>
    </w:p>
    <w:p w:rsidR="00C10D65" w:rsidRDefault="00C10D65" w:rsidP="00C10D65">
      <w:pPr>
        <w:spacing w:line="240" w:lineRule="auto"/>
        <w:ind w:firstLine="0"/>
      </w:pPr>
      <w:r>
        <w:t>1 of the vocalists sounds like she is losing her voice – cutting out/ singing flat</w:t>
      </w:r>
    </w:p>
    <w:p w:rsidR="00C10D65" w:rsidRDefault="00C10D65" w:rsidP="00C10D65">
      <w:pPr>
        <w:spacing w:line="240" w:lineRule="auto"/>
        <w:ind w:firstLine="0"/>
      </w:pPr>
    </w:p>
    <w:p w:rsidR="00C10D65" w:rsidRDefault="00C10D65" w:rsidP="00C10D65">
      <w:pPr>
        <w:spacing w:line="240" w:lineRule="auto"/>
        <w:ind w:firstLine="0"/>
      </w:pPr>
      <w:r>
        <w:t>*Is she getting experience performing when not at her best?  Is this intentional</w:t>
      </w:r>
    </w:p>
    <w:p w:rsidR="00C10D65" w:rsidRDefault="00C10D65" w:rsidP="00C10D65">
      <w:pPr>
        <w:spacing w:line="240" w:lineRule="auto"/>
        <w:ind w:firstLine="0"/>
      </w:pPr>
    </w:p>
    <w:p w:rsidR="00C10D65" w:rsidRDefault="00C10D65" w:rsidP="00C10D65">
      <w:pPr>
        <w:spacing w:line="240" w:lineRule="auto"/>
        <w:ind w:firstLine="0"/>
      </w:pPr>
      <w:r>
        <w:t>*How were the bands chosen? Were they assigned?</w:t>
      </w:r>
    </w:p>
    <w:p w:rsidR="00C10D65" w:rsidRDefault="00C10D65" w:rsidP="00C10D65">
      <w:pPr>
        <w:spacing w:line="240" w:lineRule="auto"/>
        <w:ind w:firstLine="0"/>
      </w:pPr>
    </w:p>
    <w:p w:rsidR="00C10D65" w:rsidRDefault="00C10D65" w:rsidP="00C10D65">
      <w:pPr>
        <w:spacing w:line="240" w:lineRule="auto"/>
        <w:ind w:firstLine="0"/>
      </w:pPr>
      <w:r>
        <w:t xml:space="preserve">*Do bands stay the same throughout the semester?  </w:t>
      </w:r>
      <w:proofErr w:type="gramStart"/>
      <w:r>
        <w:t>The year?</w:t>
      </w:r>
      <w:proofErr w:type="gramEnd"/>
    </w:p>
    <w:p w:rsidR="00C10D65" w:rsidRDefault="00C10D65" w:rsidP="00C10D65">
      <w:pPr>
        <w:spacing w:line="240" w:lineRule="auto"/>
        <w:ind w:firstLine="0"/>
      </w:pPr>
    </w:p>
    <w:p w:rsidR="00C10D65" w:rsidRDefault="00C10D65" w:rsidP="00C10D65">
      <w:pPr>
        <w:spacing w:line="240" w:lineRule="auto"/>
        <w:ind w:firstLine="0"/>
      </w:pPr>
      <w:proofErr w:type="gramStart"/>
      <w:r>
        <w:t>each</w:t>
      </w:r>
      <w:proofErr w:type="gramEnd"/>
      <w:r>
        <w:t xml:space="preserve"> player seemed to have an opportunity to solo </w:t>
      </w:r>
    </w:p>
    <w:p w:rsidR="00C10D65" w:rsidRDefault="00C10D65" w:rsidP="00C10D65">
      <w:pPr>
        <w:spacing w:line="240" w:lineRule="auto"/>
        <w:ind w:firstLine="0"/>
      </w:pPr>
    </w:p>
    <w:p w:rsidR="00C10D65" w:rsidRDefault="00C10D65" w:rsidP="00C10D65">
      <w:pPr>
        <w:spacing w:line="240" w:lineRule="auto"/>
        <w:ind w:firstLine="0"/>
      </w:pPr>
      <w:r>
        <w:lastRenderedPageBreak/>
        <w:t>*was this intentional</w:t>
      </w:r>
    </w:p>
    <w:p w:rsidR="00C10D65" w:rsidRDefault="00C10D65" w:rsidP="00C10D65">
      <w:pPr>
        <w:spacing w:line="240" w:lineRule="auto"/>
        <w:ind w:firstLine="0"/>
      </w:pPr>
    </w:p>
    <w:p w:rsidR="00C10D65" w:rsidRDefault="00C10D65" w:rsidP="00C10D65">
      <w:pPr>
        <w:spacing w:line="240" w:lineRule="auto"/>
        <w:ind w:firstLine="0"/>
      </w:pPr>
      <w:proofErr w:type="gramStart"/>
      <w:r>
        <w:t>drummer</w:t>
      </w:r>
      <w:proofErr w:type="gramEnd"/>
      <w:r>
        <w:t xml:space="preserve"> counts them off for each song</w:t>
      </w:r>
    </w:p>
    <w:p w:rsidR="00C10D65" w:rsidRDefault="00C10D65" w:rsidP="00C10D65">
      <w:pPr>
        <w:spacing w:line="240" w:lineRule="auto"/>
        <w:ind w:firstLine="0"/>
      </w:pPr>
    </w:p>
    <w:p w:rsidR="00C10D65" w:rsidRDefault="00C10D65" w:rsidP="00C10D65">
      <w:pPr>
        <w:spacing w:line="240" w:lineRule="auto"/>
        <w:ind w:firstLine="0"/>
      </w:pPr>
      <w:proofErr w:type="gramStart"/>
      <w:r>
        <w:t>much</w:t>
      </w:r>
      <w:proofErr w:type="gramEnd"/>
      <w:r>
        <w:t xml:space="preserve"> better balance than pervious bands; drummer seemed to be lighter on the cymbals</w:t>
      </w:r>
    </w:p>
    <w:p w:rsidR="00C10D65" w:rsidRDefault="00C10D65" w:rsidP="00C10D65">
      <w:pPr>
        <w:spacing w:line="240" w:lineRule="auto"/>
        <w:ind w:firstLine="0"/>
      </w:pPr>
    </w:p>
    <w:p w:rsidR="00C10D65" w:rsidRDefault="00C10D65" w:rsidP="00C10D65">
      <w:pPr>
        <w:spacing w:line="240" w:lineRule="auto"/>
        <w:ind w:firstLine="0"/>
      </w:pPr>
      <w:r>
        <w:t>*was the better balance a result of the musicians or the FOH man?</w:t>
      </w:r>
    </w:p>
    <w:p w:rsidR="00C10D65" w:rsidRDefault="00C10D65" w:rsidP="00C10D65">
      <w:pPr>
        <w:spacing w:line="240" w:lineRule="auto"/>
        <w:ind w:firstLine="0"/>
      </w:pPr>
    </w:p>
    <w:p w:rsidR="00C10D65" w:rsidRDefault="00C10D65" w:rsidP="00C10D65">
      <w:pPr>
        <w:spacing w:line="240" w:lineRule="auto"/>
        <w:ind w:firstLine="0"/>
      </w:pPr>
      <w:r>
        <w:t>*Student participant is good.  Good tone, licks, &amp; timing</w:t>
      </w:r>
    </w:p>
    <w:p w:rsidR="00C10D65" w:rsidRDefault="00C10D65" w:rsidP="00C10D65">
      <w:pPr>
        <w:spacing w:line="240" w:lineRule="auto"/>
        <w:ind w:firstLine="0"/>
        <w:sectPr w:rsidR="00C10D65" w:rsidSect="00C10D65">
          <w:pgSz w:w="12240" w:h="15840"/>
          <w:pgMar w:top="1440" w:right="1440" w:bottom="1440" w:left="3168" w:header="720" w:footer="720" w:gutter="0"/>
          <w:lnNumType w:countBy="1" w:distance="288" w:restart="newSection"/>
          <w:cols w:space="720"/>
          <w:docGrid w:linePitch="360"/>
        </w:sectPr>
      </w:pPr>
    </w:p>
    <w:p w:rsidR="00C10D65" w:rsidRDefault="00867692" w:rsidP="00A56FF7">
      <w:pPr>
        <w:pStyle w:val="Heading2"/>
        <w:jc w:val="center"/>
      </w:pPr>
      <w:bookmarkStart w:id="219" w:name="_Toc447977523"/>
      <w:r>
        <w:lastRenderedPageBreak/>
        <w:t xml:space="preserve">Performance Observation </w:t>
      </w:r>
      <w:r w:rsidR="00C10D65">
        <w:t>2</w:t>
      </w:r>
      <w:bookmarkEnd w:id="219"/>
    </w:p>
    <w:p w:rsidR="00C10D65" w:rsidRDefault="00C10D65" w:rsidP="00C10D65">
      <w:pPr>
        <w:spacing w:line="240" w:lineRule="auto"/>
        <w:ind w:firstLine="0"/>
      </w:pPr>
    </w:p>
    <w:p w:rsidR="00C10D65" w:rsidRDefault="00C10D65" w:rsidP="00C10D65">
      <w:pPr>
        <w:spacing w:line="240" w:lineRule="auto"/>
        <w:ind w:firstLine="0"/>
      </w:pPr>
      <w:r>
        <w:t>DATE: Tuesday, December 3, 2013</w:t>
      </w:r>
    </w:p>
    <w:p w:rsidR="00C10D65" w:rsidRDefault="00C10D65" w:rsidP="00C10D65">
      <w:pPr>
        <w:spacing w:line="240" w:lineRule="auto"/>
        <w:ind w:firstLine="0"/>
      </w:pPr>
    </w:p>
    <w:p w:rsidR="00C10D65" w:rsidRDefault="00C10D65" w:rsidP="00C10D65">
      <w:pPr>
        <w:spacing w:line="240" w:lineRule="auto"/>
        <w:ind w:firstLine="0"/>
      </w:pPr>
      <w:r>
        <w:t>TIME: 7:00 PM</w:t>
      </w:r>
    </w:p>
    <w:p w:rsidR="00C10D65" w:rsidRDefault="00C10D65" w:rsidP="00C10D65">
      <w:pPr>
        <w:spacing w:line="240" w:lineRule="auto"/>
        <w:ind w:firstLine="0"/>
      </w:pPr>
      <w:r>
        <w:t xml:space="preserve"> </w:t>
      </w:r>
    </w:p>
    <w:p w:rsidR="00C10D65" w:rsidRDefault="00C10D65" w:rsidP="00C10D65">
      <w:pPr>
        <w:spacing w:line="240" w:lineRule="auto"/>
        <w:ind w:firstLine="0"/>
      </w:pPr>
      <w:r>
        <w:t xml:space="preserve">PLACE: </w:t>
      </w:r>
      <w:r w:rsidR="00E71444">
        <w:t xml:space="preserve"> School’s Performance Lab</w:t>
      </w:r>
    </w:p>
    <w:p w:rsidR="00C10D65" w:rsidRDefault="00C10D65" w:rsidP="00C10D65">
      <w:pPr>
        <w:spacing w:line="240" w:lineRule="auto"/>
        <w:ind w:firstLine="0"/>
      </w:pPr>
    </w:p>
    <w:p w:rsidR="00C10D65" w:rsidRDefault="00E71444" w:rsidP="00C10D65">
      <w:pPr>
        <w:spacing w:line="240" w:lineRule="auto"/>
        <w:ind w:firstLine="0"/>
      </w:pPr>
      <w:r>
        <w:t>CLASS BEING OBSERVED:  Live Performance Workshop</w:t>
      </w:r>
    </w:p>
    <w:p w:rsidR="00C10D65" w:rsidRDefault="00C10D65" w:rsidP="00C10D65">
      <w:pPr>
        <w:spacing w:line="240" w:lineRule="auto"/>
        <w:ind w:firstLine="0"/>
      </w:pPr>
    </w:p>
    <w:p w:rsidR="00C10D65" w:rsidRDefault="00C10D65" w:rsidP="00C10D65">
      <w:pPr>
        <w:spacing w:line="240" w:lineRule="auto"/>
        <w:ind w:firstLine="0"/>
      </w:pPr>
      <w:r>
        <w:t>PARTICIPANTS: Student/Teacher pair along with their band mates</w:t>
      </w:r>
    </w:p>
    <w:p w:rsidR="00C10D65" w:rsidRDefault="00C10D65" w:rsidP="00C10D65">
      <w:pPr>
        <w:spacing w:line="240" w:lineRule="auto"/>
        <w:ind w:firstLine="0"/>
      </w:pPr>
    </w:p>
    <w:p w:rsidR="00C10D65" w:rsidRDefault="00C10D65" w:rsidP="00C10D65">
      <w:pPr>
        <w:spacing w:line="240" w:lineRule="auto"/>
        <w:ind w:firstLine="0"/>
      </w:pPr>
      <w:r>
        <w:t>Any special elements affecting interactions (e.g. weather):</w:t>
      </w:r>
    </w:p>
    <w:p w:rsidR="00C10D65" w:rsidRDefault="00C10D65" w:rsidP="00C10D65">
      <w:pPr>
        <w:spacing w:line="240" w:lineRule="auto"/>
        <w:ind w:firstLine="0"/>
      </w:pPr>
    </w:p>
    <w:p w:rsidR="00C10D65" w:rsidRDefault="00C10D65" w:rsidP="00C10D65">
      <w:pPr>
        <w:spacing w:line="240" w:lineRule="auto"/>
        <w:ind w:firstLine="0"/>
      </w:pPr>
      <w:r>
        <w:t>(Start of Observation)</w:t>
      </w:r>
    </w:p>
    <w:p w:rsidR="00C10D65" w:rsidRDefault="00C10D65" w:rsidP="00C10D65">
      <w:pPr>
        <w:spacing w:line="240" w:lineRule="auto"/>
        <w:ind w:firstLine="0"/>
      </w:pPr>
    </w:p>
    <w:p w:rsidR="00C10D65" w:rsidRDefault="00C10D65" w:rsidP="00C10D65">
      <w:pPr>
        <w:spacing w:line="240" w:lineRule="auto"/>
        <w:ind w:firstLine="0"/>
      </w:pPr>
      <w:proofErr w:type="gramStart"/>
      <w:r>
        <w:t>attire</w:t>
      </w:r>
      <w:proofErr w:type="gramEnd"/>
      <w:r>
        <w:t xml:space="preserve"> is the same as in class </w:t>
      </w:r>
    </w:p>
    <w:p w:rsidR="00C10D65" w:rsidRDefault="00C10D65" w:rsidP="00C10D65">
      <w:pPr>
        <w:spacing w:line="240" w:lineRule="auto"/>
        <w:ind w:firstLine="0"/>
      </w:pPr>
    </w:p>
    <w:p w:rsidR="00C10D65" w:rsidRDefault="00C10D65" w:rsidP="00C10D65">
      <w:pPr>
        <w:spacing w:line="240" w:lineRule="auto"/>
        <w:ind w:firstLine="0"/>
      </w:pPr>
      <w:r>
        <w:t>*no special attire for performance</w:t>
      </w:r>
    </w:p>
    <w:p w:rsidR="00C10D65" w:rsidRDefault="00C10D65" w:rsidP="00C10D65">
      <w:pPr>
        <w:spacing w:line="240" w:lineRule="auto"/>
        <w:ind w:firstLine="0"/>
      </w:pPr>
    </w:p>
    <w:p w:rsidR="00C10D65" w:rsidRDefault="00C10D65" w:rsidP="00C10D65">
      <w:pPr>
        <w:spacing w:line="240" w:lineRule="auto"/>
        <w:ind w:firstLine="0"/>
      </w:pPr>
      <w:proofErr w:type="gramStart"/>
      <w:r>
        <w:t>transition</w:t>
      </w:r>
      <w:proofErr w:type="gramEnd"/>
      <w:r>
        <w:t xml:space="preserve"> smooth from first to second song</w:t>
      </w:r>
    </w:p>
    <w:p w:rsidR="00C10D65" w:rsidRDefault="00C10D65" w:rsidP="00C10D65">
      <w:pPr>
        <w:spacing w:line="240" w:lineRule="auto"/>
        <w:ind w:firstLine="0"/>
      </w:pPr>
    </w:p>
    <w:p w:rsidR="00C10D65" w:rsidRDefault="00C10D65" w:rsidP="00C10D65">
      <w:pPr>
        <w:spacing w:line="240" w:lineRule="auto"/>
        <w:ind w:firstLine="0"/>
      </w:pPr>
      <w:proofErr w:type="gramStart"/>
      <w:r>
        <w:t>vocalist</w:t>
      </w:r>
      <w:proofErr w:type="gramEnd"/>
      <w:r>
        <w:t xml:space="preserve"> seemed to have started in the wrong key</w:t>
      </w:r>
    </w:p>
    <w:p w:rsidR="00C10D65" w:rsidRDefault="00C10D65" w:rsidP="00C10D65">
      <w:pPr>
        <w:spacing w:line="240" w:lineRule="auto"/>
        <w:ind w:firstLine="0"/>
      </w:pPr>
    </w:p>
    <w:p w:rsidR="00C10D65" w:rsidRDefault="00C10D65" w:rsidP="00C10D65">
      <w:pPr>
        <w:spacing w:line="240" w:lineRule="auto"/>
        <w:ind w:firstLine="0"/>
      </w:pPr>
      <w:r>
        <w:t>*can she recover? Does she or the rest of the band notice?</w:t>
      </w:r>
    </w:p>
    <w:p w:rsidR="00C10D65" w:rsidRDefault="00C10D65" w:rsidP="00C10D65">
      <w:pPr>
        <w:spacing w:line="240" w:lineRule="auto"/>
        <w:ind w:firstLine="0"/>
      </w:pPr>
    </w:p>
    <w:p w:rsidR="00C10D65" w:rsidRDefault="00C10D65" w:rsidP="00C10D65">
      <w:pPr>
        <w:spacing w:line="240" w:lineRule="auto"/>
        <w:ind w:firstLine="0"/>
      </w:pPr>
      <w:r>
        <w:t>*is it because she missed so much of class?</w:t>
      </w:r>
    </w:p>
    <w:p w:rsidR="00C10D65" w:rsidRDefault="00C10D65" w:rsidP="00C10D65">
      <w:pPr>
        <w:spacing w:line="240" w:lineRule="auto"/>
        <w:ind w:firstLine="0"/>
      </w:pPr>
    </w:p>
    <w:p w:rsidR="00C10D65" w:rsidRDefault="00C10D65" w:rsidP="00C10D65">
      <w:pPr>
        <w:spacing w:line="240" w:lineRule="auto"/>
        <w:ind w:firstLine="0"/>
      </w:pPr>
      <w:r>
        <w:t>*maybe they should have changed keys to make it fit her range better</w:t>
      </w:r>
    </w:p>
    <w:p w:rsidR="00C10D65" w:rsidRDefault="00C10D65" w:rsidP="00C10D65">
      <w:pPr>
        <w:spacing w:line="240" w:lineRule="auto"/>
        <w:ind w:firstLine="0"/>
      </w:pPr>
    </w:p>
    <w:p w:rsidR="00C10D65" w:rsidRDefault="00C10D65" w:rsidP="00C10D65">
      <w:pPr>
        <w:spacing w:line="240" w:lineRule="auto"/>
        <w:ind w:firstLine="0"/>
      </w:pPr>
      <w:proofErr w:type="gramStart"/>
      <w:r>
        <w:t>drums</w:t>
      </w:r>
      <w:proofErr w:type="gramEnd"/>
      <w:r>
        <w:t xml:space="preserve"> are loud – mix is not very good.  Vocals are not clear</w:t>
      </w:r>
    </w:p>
    <w:p w:rsidR="00C10D65" w:rsidRDefault="00C10D65" w:rsidP="00C10D65">
      <w:pPr>
        <w:spacing w:line="240" w:lineRule="auto"/>
        <w:ind w:firstLine="0"/>
      </w:pPr>
    </w:p>
    <w:p w:rsidR="00C10D65" w:rsidRDefault="00C10D65" w:rsidP="00C10D65">
      <w:pPr>
        <w:spacing w:line="240" w:lineRule="auto"/>
        <w:ind w:firstLine="0"/>
      </w:pPr>
      <w:proofErr w:type="gramStart"/>
      <w:r>
        <w:t>everyone</w:t>
      </w:r>
      <w:proofErr w:type="gramEnd"/>
      <w:r>
        <w:t xml:space="preserve"> is more animated – better stage presence than first performance</w:t>
      </w:r>
    </w:p>
    <w:p w:rsidR="00C10D65" w:rsidRDefault="00C10D65" w:rsidP="00C10D65">
      <w:pPr>
        <w:spacing w:line="240" w:lineRule="auto"/>
        <w:ind w:firstLine="0"/>
      </w:pPr>
    </w:p>
    <w:p w:rsidR="00C10D65" w:rsidRDefault="00C10D65" w:rsidP="00C10D65">
      <w:pPr>
        <w:spacing w:line="240" w:lineRule="auto"/>
        <w:ind w:firstLine="0"/>
      </w:pPr>
      <w:r>
        <w:t>*does teacher address stage presence at all?  I didn’t witness that in class</w:t>
      </w:r>
    </w:p>
    <w:p w:rsidR="00C10D65" w:rsidRDefault="00C10D65" w:rsidP="00C10D65">
      <w:pPr>
        <w:spacing w:line="240" w:lineRule="auto"/>
        <w:ind w:firstLine="0"/>
      </w:pPr>
    </w:p>
    <w:p w:rsidR="00C10D65" w:rsidRDefault="00C10D65" w:rsidP="00C10D65">
      <w:pPr>
        <w:spacing w:line="240" w:lineRule="auto"/>
        <w:ind w:firstLine="0"/>
      </w:pPr>
      <w:proofErr w:type="gramStart"/>
      <w:r>
        <w:t>audience</w:t>
      </w:r>
      <w:proofErr w:type="gramEnd"/>
      <w:r>
        <w:t xml:space="preserve"> seems to be engaged in the performance</w:t>
      </w:r>
    </w:p>
    <w:p w:rsidR="00C10D65" w:rsidRDefault="00C10D65" w:rsidP="00C10D65">
      <w:pPr>
        <w:spacing w:line="240" w:lineRule="auto"/>
        <w:ind w:firstLine="0"/>
      </w:pPr>
    </w:p>
    <w:p w:rsidR="00C10D65" w:rsidRDefault="00C10D65" w:rsidP="00C10D65">
      <w:pPr>
        <w:spacing w:line="240" w:lineRule="auto"/>
        <w:ind w:firstLine="0"/>
      </w:pPr>
      <w:proofErr w:type="gramStart"/>
      <w:r>
        <w:t>student</w:t>
      </w:r>
      <w:proofErr w:type="gramEnd"/>
      <w:r>
        <w:t xml:space="preserve"> participants mic is not on so female vocalist handed him hers – he was really into it – growling a lot</w:t>
      </w:r>
    </w:p>
    <w:p w:rsidR="00C10D65" w:rsidRDefault="00C10D65" w:rsidP="00C10D65">
      <w:pPr>
        <w:spacing w:line="240" w:lineRule="auto"/>
        <w:ind w:firstLine="0"/>
      </w:pPr>
    </w:p>
    <w:p w:rsidR="00C10D65" w:rsidRDefault="00C10D65" w:rsidP="00C10D65">
      <w:pPr>
        <w:spacing w:line="240" w:lineRule="auto"/>
        <w:ind w:firstLine="0"/>
      </w:pPr>
      <w:r>
        <w:t>*high energy seems to be valued over nuance &amp; perfection</w:t>
      </w:r>
    </w:p>
    <w:p w:rsidR="00C10D65" w:rsidRDefault="00C10D65" w:rsidP="00C10D65">
      <w:pPr>
        <w:spacing w:line="240" w:lineRule="auto"/>
        <w:ind w:firstLine="0"/>
      </w:pPr>
    </w:p>
    <w:p w:rsidR="00C10D65" w:rsidRDefault="00C10D65" w:rsidP="00C10D65">
      <w:pPr>
        <w:spacing w:line="240" w:lineRule="auto"/>
        <w:ind w:firstLine="0"/>
      </w:pPr>
      <w:proofErr w:type="gramStart"/>
      <w:r>
        <w:t>vocalists</w:t>
      </w:r>
      <w:proofErr w:type="gramEnd"/>
      <w:r>
        <w:t xml:space="preserve"> taking more liberties than in class</w:t>
      </w:r>
    </w:p>
    <w:p w:rsidR="00C10D65" w:rsidRDefault="00C10D65" w:rsidP="00C10D65">
      <w:pPr>
        <w:spacing w:line="240" w:lineRule="auto"/>
        <w:ind w:firstLine="0"/>
      </w:pPr>
    </w:p>
    <w:p w:rsidR="00C10D65" w:rsidRDefault="00C10D65" w:rsidP="00C10D65">
      <w:pPr>
        <w:spacing w:line="240" w:lineRule="auto"/>
        <w:ind w:firstLine="0"/>
      </w:pPr>
      <w:proofErr w:type="gramStart"/>
      <w:r>
        <w:lastRenderedPageBreak/>
        <w:t>audience</w:t>
      </w:r>
      <w:proofErr w:type="gramEnd"/>
      <w:r>
        <w:t xml:space="preserve"> clapped for slide solo</w:t>
      </w:r>
    </w:p>
    <w:p w:rsidR="00C10D65" w:rsidRDefault="00C10D65" w:rsidP="00C10D65">
      <w:pPr>
        <w:spacing w:line="240" w:lineRule="auto"/>
        <w:ind w:firstLine="0"/>
      </w:pPr>
    </w:p>
    <w:p w:rsidR="00C10D65" w:rsidRDefault="00C10D65" w:rsidP="00C10D65">
      <w:pPr>
        <w:spacing w:line="240" w:lineRule="auto"/>
        <w:ind w:firstLine="0"/>
      </w:pPr>
      <w:proofErr w:type="gramStart"/>
      <w:r>
        <w:t>endings</w:t>
      </w:r>
      <w:proofErr w:type="gramEnd"/>
      <w:r>
        <w:t xml:space="preserve"> of songs all went well</w:t>
      </w:r>
    </w:p>
    <w:p w:rsidR="00C10D65" w:rsidRDefault="00C10D65" w:rsidP="00C10D65">
      <w:pPr>
        <w:spacing w:line="240" w:lineRule="auto"/>
        <w:ind w:firstLine="0"/>
      </w:pPr>
    </w:p>
    <w:p w:rsidR="00C10D65" w:rsidRDefault="00C10D65" w:rsidP="00C10D65">
      <w:pPr>
        <w:spacing w:line="240" w:lineRule="auto"/>
        <w:ind w:firstLine="0"/>
      </w:pPr>
      <w:proofErr w:type="gramStart"/>
      <w:r>
        <w:t>quickly</w:t>
      </w:r>
      <w:proofErr w:type="gramEnd"/>
      <w:r>
        <w:t xml:space="preserve"> packed up &amp; got off stage</w:t>
      </w:r>
    </w:p>
    <w:p w:rsidR="00C10D65" w:rsidRDefault="00C10D65" w:rsidP="00C10D65">
      <w:pPr>
        <w:spacing w:line="240" w:lineRule="auto"/>
        <w:ind w:firstLine="0"/>
      </w:pPr>
    </w:p>
    <w:p w:rsidR="00AA5006" w:rsidRPr="005C4F15" w:rsidRDefault="00C10D65" w:rsidP="00C10D65">
      <w:pPr>
        <w:spacing w:line="240" w:lineRule="auto"/>
        <w:ind w:firstLine="0"/>
      </w:pPr>
      <w:r>
        <w:t>*the whole performance was high energy especially compared to class &amp; even compared to last performance</w:t>
      </w:r>
    </w:p>
    <w:sectPr w:rsidR="00AA5006" w:rsidRPr="005C4F15" w:rsidSect="00C10D65">
      <w:pgSz w:w="12240" w:h="15840"/>
      <w:pgMar w:top="1440" w:right="1440" w:bottom="1440" w:left="3168" w:header="720" w:footer="720" w:gutter="0"/>
      <w:lnNumType w:countBy="1" w:distance="288" w:restart="newSectio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963" w:rsidRDefault="00C90963" w:rsidP="000B37BA">
      <w:pPr>
        <w:spacing w:line="240" w:lineRule="auto"/>
      </w:pPr>
      <w:r>
        <w:separator/>
      </w:r>
    </w:p>
  </w:endnote>
  <w:endnote w:type="continuationSeparator" w:id="0">
    <w:p w:rsidR="00C90963" w:rsidRDefault="00C90963" w:rsidP="000B37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yriad-Bold">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826" w:rsidRDefault="00CE4826" w:rsidP="009123A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826" w:rsidRDefault="00CE4826" w:rsidP="00F00981">
    <w:pPr>
      <w:pStyle w:val="Footer"/>
    </w:pPr>
  </w:p>
  <w:p w:rsidR="00CE4826" w:rsidRDefault="00CE48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99796"/>
      <w:docPartObj>
        <w:docPartGallery w:val="Page Numbers (Bottom of Page)"/>
        <w:docPartUnique/>
      </w:docPartObj>
    </w:sdtPr>
    <w:sdtEndPr>
      <w:rPr>
        <w:noProof/>
      </w:rPr>
    </w:sdtEndPr>
    <w:sdtContent>
      <w:p w:rsidR="00CE4826" w:rsidRDefault="00CE4826">
        <w:pPr>
          <w:pStyle w:val="Footer"/>
          <w:jc w:val="center"/>
        </w:pPr>
        <w:r>
          <w:fldChar w:fldCharType="begin"/>
        </w:r>
        <w:r>
          <w:instrText xml:space="preserve"> PAGE   \* MERGEFORMAT </w:instrText>
        </w:r>
        <w:r>
          <w:fldChar w:fldCharType="separate"/>
        </w:r>
        <w:r w:rsidR="00157AE7">
          <w:rPr>
            <w:noProof/>
          </w:rPr>
          <w:t>x</w:t>
        </w:r>
        <w:r>
          <w:rPr>
            <w:noProof/>
          </w:rPr>
          <w:fldChar w:fldCharType="end"/>
        </w:r>
      </w:p>
    </w:sdtContent>
  </w:sdt>
  <w:p w:rsidR="00CE4826" w:rsidRDefault="00CE4826" w:rsidP="009123AF">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383286"/>
      <w:docPartObj>
        <w:docPartGallery w:val="Page Numbers (Bottom of Page)"/>
        <w:docPartUnique/>
      </w:docPartObj>
    </w:sdtPr>
    <w:sdtEndPr>
      <w:rPr>
        <w:noProof/>
      </w:rPr>
    </w:sdtEndPr>
    <w:sdtContent>
      <w:p w:rsidR="00CE4826" w:rsidRDefault="00CE4826">
        <w:pPr>
          <w:pStyle w:val="Footer"/>
          <w:jc w:val="center"/>
        </w:pPr>
        <w:r>
          <w:fldChar w:fldCharType="begin"/>
        </w:r>
        <w:r>
          <w:instrText xml:space="preserve"> PAGE   \* MERGEFORMAT </w:instrText>
        </w:r>
        <w:r>
          <w:fldChar w:fldCharType="separate"/>
        </w:r>
        <w:r w:rsidR="00157AE7">
          <w:rPr>
            <w:noProof/>
          </w:rPr>
          <w:t>89</w:t>
        </w:r>
        <w:r>
          <w:rPr>
            <w:noProof/>
          </w:rPr>
          <w:fldChar w:fldCharType="end"/>
        </w:r>
      </w:p>
    </w:sdtContent>
  </w:sdt>
  <w:p w:rsidR="00CE4826" w:rsidRPr="009123AF" w:rsidRDefault="00CE4826" w:rsidP="00E36846">
    <w:pPr>
      <w:pStyle w:val="Footer"/>
      <w:ind w:firstLine="0"/>
      <w:jc w:val="center"/>
      <w:rPr>
        <w:rFonts w:cs="Times New Roman"/>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963" w:rsidRDefault="00C90963" w:rsidP="000B37BA">
      <w:pPr>
        <w:spacing w:line="240" w:lineRule="auto"/>
      </w:pPr>
      <w:r>
        <w:separator/>
      </w:r>
    </w:p>
  </w:footnote>
  <w:footnote w:type="continuationSeparator" w:id="0">
    <w:p w:rsidR="00C90963" w:rsidRDefault="00C90963" w:rsidP="000B37B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DB0823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4D02BB"/>
    <w:multiLevelType w:val="hybridMultilevel"/>
    <w:tmpl w:val="AC941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1608E"/>
    <w:multiLevelType w:val="hybridMultilevel"/>
    <w:tmpl w:val="9080EC60"/>
    <w:lvl w:ilvl="0" w:tplc="AB1E1C9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AFE6D48"/>
    <w:multiLevelType w:val="hybridMultilevel"/>
    <w:tmpl w:val="D390F5C4"/>
    <w:lvl w:ilvl="0" w:tplc="36E2D7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F4F091C"/>
    <w:multiLevelType w:val="hybridMultilevel"/>
    <w:tmpl w:val="2BCCA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D25741"/>
    <w:multiLevelType w:val="hybridMultilevel"/>
    <w:tmpl w:val="57000B48"/>
    <w:lvl w:ilvl="0" w:tplc="CCB4D2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C220C2"/>
    <w:multiLevelType w:val="hybridMultilevel"/>
    <w:tmpl w:val="9C365760"/>
    <w:lvl w:ilvl="0" w:tplc="AD30770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8C11FA"/>
    <w:multiLevelType w:val="hybridMultilevel"/>
    <w:tmpl w:val="E56E650E"/>
    <w:lvl w:ilvl="0" w:tplc="1E4810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4F4594"/>
    <w:multiLevelType w:val="hybridMultilevel"/>
    <w:tmpl w:val="0FF696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18B2E06"/>
    <w:multiLevelType w:val="hybridMultilevel"/>
    <w:tmpl w:val="508EE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795B85"/>
    <w:multiLevelType w:val="hybridMultilevel"/>
    <w:tmpl w:val="4D227F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CF3985"/>
    <w:multiLevelType w:val="hybridMultilevel"/>
    <w:tmpl w:val="B6D22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5D11E7"/>
    <w:multiLevelType w:val="hybridMultilevel"/>
    <w:tmpl w:val="D85AA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4E0BA3"/>
    <w:multiLevelType w:val="hybridMultilevel"/>
    <w:tmpl w:val="7E4CD034"/>
    <w:lvl w:ilvl="0" w:tplc="B838D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1F95C23"/>
    <w:multiLevelType w:val="hybridMultilevel"/>
    <w:tmpl w:val="9F7C0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A03CC4"/>
    <w:multiLevelType w:val="hybridMultilevel"/>
    <w:tmpl w:val="13AAD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4A23F9"/>
    <w:multiLevelType w:val="hybridMultilevel"/>
    <w:tmpl w:val="BC688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0E1B15"/>
    <w:multiLevelType w:val="hybridMultilevel"/>
    <w:tmpl w:val="35A68A18"/>
    <w:lvl w:ilvl="0" w:tplc="3DD68D6E">
      <w:start w:val="1"/>
      <w:numFmt w:val="decimal"/>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3CC18CA"/>
    <w:multiLevelType w:val="hybridMultilevel"/>
    <w:tmpl w:val="E6DE7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7926BF"/>
    <w:multiLevelType w:val="hybridMultilevel"/>
    <w:tmpl w:val="3C54C8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4020B9"/>
    <w:multiLevelType w:val="hybridMultilevel"/>
    <w:tmpl w:val="DEA28AB4"/>
    <w:lvl w:ilvl="0" w:tplc="8D403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F4A1031"/>
    <w:multiLevelType w:val="hybridMultilevel"/>
    <w:tmpl w:val="F710C128"/>
    <w:lvl w:ilvl="0" w:tplc="52227398">
      <w:start w:val="1"/>
      <w:numFmt w:val="upperRoman"/>
      <w:lvlText w:val="%1."/>
      <w:lvlJc w:val="left"/>
      <w:pPr>
        <w:ind w:left="1440" w:hanging="72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
  </w:num>
  <w:num w:numId="3">
    <w:abstractNumId w:val="16"/>
  </w:num>
  <w:num w:numId="4">
    <w:abstractNumId w:val="18"/>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7"/>
  </w:num>
  <w:num w:numId="9">
    <w:abstractNumId w:val="3"/>
  </w:num>
  <w:num w:numId="10">
    <w:abstractNumId w:val="8"/>
  </w:num>
  <w:num w:numId="11">
    <w:abstractNumId w:val="20"/>
  </w:num>
  <w:num w:numId="12">
    <w:abstractNumId w:val="12"/>
  </w:num>
  <w:num w:numId="13">
    <w:abstractNumId w:val="15"/>
  </w:num>
  <w:num w:numId="14">
    <w:abstractNumId w:val="5"/>
  </w:num>
  <w:num w:numId="15">
    <w:abstractNumId w:val="21"/>
  </w:num>
  <w:num w:numId="16">
    <w:abstractNumId w:val="6"/>
  </w:num>
  <w:num w:numId="17">
    <w:abstractNumId w:val="17"/>
  </w:num>
  <w:num w:numId="18">
    <w:abstractNumId w:val="17"/>
    <w:lvlOverride w:ilvl="0">
      <w:startOverride w:val="1"/>
    </w:lvlOverride>
  </w:num>
  <w:num w:numId="19">
    <w:abstractNumId w:val="10"/>
  </w:num>
  <w:num w:numId="20">
    <w:abstractNumId w:val="14"/>
  </w:num>
  <w:num w:numId="21">
    <w:abstractNumId w:val="19"/>
  </w:num>
  <w:num w:numId="22">
    <w:abstractNumId w:val="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A6"/>
    <w:rsid w:val="000007E6"/>
    <w:rsid w:val="00001001"/>
    <w:rsid w:val="00005F29"/>
    <w:rsid w:val="00006375"/>
    <w:rsid w:val="00006452"/>
    <w:rsid w:val="000104C5"/>
    <w:rsid w:val="00011D84"/>
    <w:rsid w:val="00012002"/>
    <w:rsid w:val="00012554"/>
    <w:rsid w:val="000138EE"/>
    <w:rsid w:val="00015502"/>
    <w:rsid w:val="00015CA9"/>
    <w:rsid w:val="00016AA3"/>
    <w:rsid w:val="0001701F"/>
    <w:rsid w:val="000179ED"/>
    <w:rsid w:val="00017AED"/>
    <w:rsid w:val="00020EA3"/>
    <w:rsid w:val="000214A6"/>
    <w:rsid w:val="00021B0F"/>
    <w:rsid w:val="000223C9"/>
    <w:rsid w:val="000224EC"/>
    <w:rsid w:val="00023EE6"/>
    <w:rsid w:val="00025AF1"/>
    <w:rsid w:val="00026B8D"/>
    <w:rsid w:val="00026C20"/>
    <w:rsid w:val="0002781A"/>
    <w:rsid w:val="00030128"/>
    <w:rsid w:val="00030C56"/>
    <w:rsid w:val="00032381"/>
    <w:rsid w:val="0003297F"/>
    <w:rsid w:val="00034C79"/>
    <w:rsid w:val="0003530A"/>
    <w:rsid w:val="000360D5"/>
    <w:rsid w:val="000406DB"/>
    <w:rsid w:val="00040B1F"/>
    <w:rsid w:val="000428CA"/>
    <w:rsid w:val="00043165"/>
    <w:rsid w:val="000439EA"/>
    <w:rsid w:val="00043F27"/>
    <w:rsid w:val="00045075"/>
    <w:rsid w:val="00045C42"/>
    <w:rsid w:val="00046DBC"/>
    <w:rsid w:val="00050A1F"/>
    <w:rsid w:val="00051B09"/>
    <w:rsid w:val="00051D08"/>
    <w:rsid w:val="000520BF"/>
    <w:rsid w:val="000521D0"/>
    <w:rsid w:val="000529D2"/>
    <w:rsid w:val="0005346D"/>
    <w:rsid w:val="00053A08"/>
    <w:rsid w:val="000543B0"/>
    <w:rsid w:val="00055908"/>
    <w:rsid w:val="00055A05"/>
    <w:rsid w:val="00056D2A"/>
    <w:rsid w:val="00057EFB"/>
    <w:rsid w:val="000603CA"/>
    <w:rsid w:val="00060F16"/>
    <w:rsid w:val="000621CB"/>
    <w:rsid w:val="00062831"/>
    <w:rsid w:val="00065086"/>
    <w:rsid w:val="00065095"/>
    <w:rsid w:val="000659C9"/>
    <w:rsid w:val="00065FAD"/>
    <w:rsid w:val="000666B4"/>
    <w:rsid w:val="00066E78"/>
    <w:rsid w:val="00070096"/>
    <w:rsid w:val="000703B7"/>
    <w:rsid w:val="00070DDD"/>
    <w:rsid w:val="00072F78"/>
    <w:rsid w:val="0007497F"/>
    <w:rsid w:val="00075F9A"/>
    <w:rsid w:val="00076F05"/>
    <w:rsid w:val="00077464"/>
    <w:rsid w:val="00080022"/>
    <w:rsid w:val="000807BD"/>
    <w:rsid w:val="00081B3B"/>
    <w:rsid w:val="00082672"/>
    <w:rsid w:val="00082BEE"/>
    <w:rsid w:val="00083894"/>
    <w:rsid w:val="000865A7"/>
    <w:rsid w:val="00087AC4"/>
    <w:rsid w:val="00087DFC"/>
    <w:rsid w:val="00090ADF"/>
    <w:rsid w:val="000921F2"/>
    <w:rsid w:val="00094D22"/>
    <w:rsid w:val="00095F13"/>
    <w:rsid w:val="00096AAF"/>
    <w:rsid w:val="00096D38"/>
    <w:rsid w:val="00097241"/>
    <w:rsid w:val="000A0438"/>
    <w:rsid w:val="000A13CF"/>
    <w:rsid w:val="000A220A"/>
    <w:rsid w:val="000A2452"/>
    <w:rsid w:val="000A268A"/>
    <w:rsid w:val="000A29FE"/>
    <w:rsid w:val="000A2C88"/>
    <w:rsid w:val="000A3C36"/>
    <w:rsid w:val="000A40A4"/>
    <w:rsid w:val="000A4237"/>
    <w:rsid w:val="000A4832"/>
    <w:rsid w:val="000A5C7A"/>
    <w:rsid w:val="000A71E5"/>
    <w:rsid w:val="000A7783"/>
    <w:rsid w:val="000B1D43"/>
    <w:rsid w:val="000B1FB0"/>
    <w:rsid w:val="000B37BA"/>
    <w:rsid w:val="000B41C2"/>
    <w:rsid w:val="000B44EA"/>
    <w:rsid w:val="000B5DCE"/>
    <w:rsid w:val="000B6F06"/>
    <w:rsid w:val="000B7ADB"/>
    <w:rsid w:val="000B7FE0"/>
    <w:rsid w:val="000C0A67"/>
    <w:rsid w:val="000C2C7C"/>
    <w:rsid w:val="000C486E"/>
    <w:rsid w:val="000C509C"/>
    <w:rsid w:val="000C5743"/>
    <w:rsid w:val="000C632D"/>
    <w:rsid w:val="000C782A"/>
    <w:rsid w:val="000C7BD4"/>
    <w:rsid w:val="000D1C8D"/>
    <w:rsid w:val="000D2B06"/>
    <w:rsid w:val="000D3890"/>
    <w:rsid w:val="000D45B2"/>
    <w:rsid w:val="000D4B24"/>
    <w:rsid w:val="000D66CE"/>
    <w:rsid w:val="000D6B8E"/>
    <w:rsid w:val="000E08AA"/>
    <w:rsid w:val="000E0932"/>
    <w:rsid w:val="000E142F"/>
    <w:rsid w:val="000E1C76"/>
    <w:rsid w:val="000E2C06"/>
    <w:rsid w:val="000E38A3"/>
    <w:rsid w:val="000E4552"/>
    <w:rsid w:val="000E4F77"/>
    <w:rsid w:val="000E5CCA"/>
    <w:rsid w:val="000E6E6F"/>
    <w:rsid w:val="000E6ECA"/>
    <w:rsid w:val="000E7910"/>
    <w:rsid w:val="000E7F7D"/>
    <w:rsid w:val="000F05C1"/>
    <w:rsid w:val="000F3633"/>
    <w:rsid w:val="000F3D1E"/>
    <w:rsid w:val="000F4A6B"/>
    <w:rsid w:val="000F60F2"/>
    <w:rsid w:val="000F6F4E"/>
    <w:rsid w:val="000F7A95"/>
    <w:rsid w:val="00100393"/>
    <w:rsid w:val="001014C8"/>
    <w:rsid w:val="00103E28"/>
    <w:rsid w:val="00103E8D"/>
    <w:rsid w:val="00105E9C"/>
    <w:rsid w:val="00106EC5"/>
    <w:rsid w:val="00110071"/>
    <w:rsid w:val="0011066D"/>
    <w:rsid w:val="001116BD"/>
    <w:rsid w:val="0011251D"/>
    <w:rsid w:val="00113BAE"/>
    <w:rsid w:val="0011701E"/>
    <w:rsid w:val="001174DF"/>
    <w:rsid w:val="00117520"/>
    <w:rsid w:val="00117755"/>
    <w:rsid w:val="00117B5E"/>
    <w:rsid w:val="00120885"/>
    <w:rsid w:val="0012166D"/>
    <w:rsid w:val="00122DFE"/>
    <w:rsid w:val="001233EF"/>
    <w:rsid w:val="00124616"/>
    <w:rsid w:val="00124A75"/>
    <w:rsid w:val="00130330"/>
    <w:rsid w:val="00130EA3"/>
    <w:rsid w:val="00131B35"/>
    <w:rsid w:val="0013240B"/>
    <w:rsid w:val="00132EC9"/>
    <w:rsid w:val="00133945"/>
    <w:rsid w:val="00133B4D"/>
    <w:rsid w:val="00134A07"/>
    <w:rsid w:val="00135E30"/>
    <w:rsid w:val="0013617F"/>
    <w:rsid w:val="001361E4"/>
    <w:rsid w:val="001366F8"/>
    <w:rsid w:val="0013679E"/>
    <w:rsid w:val="00140B1F"/>
    <w:rsid w:val="00140E13"/>
    <w:rsid w:val="00143AD3"/>
    <w:rsid w:val="00143E66"/>
    <w:rsid w:val="00144208"/>
    <w:rsid w:val="00144D5B"/>
    <w:rsid w:val="00145730"/>
    <w:rsid w:val="00146117"/>
    <w:rsid w:val="0014622A"/>
    <w:rsid w:val="00146547"/>
    <w:rsid w:val="0014740A"/>
    <w:rsid w:val="001477DE"/>
    <w:rsid w:val="00150E4F"/>
    <w:rsid w:val="0015335F"/>
    <w:rsid w:val="001555F7"/>
    <w:rsid w:val="001563BA"/>
    <w:rsid w:val="00157AE7"/>
    <w:rsid w:val="00157B70"/>
    <w:rsid w:val="00157DF0"/>
    <w:rsid w:val="0016014B"/>
    <w:rsid w:val="0016079A"/>
    <w:rsid w:val="00161605"/>
    <w:rsid w:val="00161C27"/>
    <w:rsid w:val="001635B8"/>
    <w:rsid w:val="00163754"/>
    <w:rsid w:val="00163EFC"/>
    <w:rsid w:val="001654B7"/>
    <w:rsid w:val="00165E18"/>
    <w:rsid w:val="00165FA5"/>
    <w:rsid w:val="00166B91"/>
    <w:rsid w:val="00166DEC"/>
    <w:rsid w:val="00167863"/>
    <w:rsid w:val="00167F66"/>
    <w:rsid w:val="001703C8"/>
    <w:rsid w:val="00170FD3"/>
    <w:rsid w:val="0017469A"/>
    <w:rsid w:val="00174ADE"/>
    <w:rsid w:val="00175441"/>
    <w:rsid w:val="00175E41"/>
    <w:rsid w:val="00176A94"/>
    <w:rsid w:val="00177014"/>
    <w:rsid w:val="0017792D"/>
    <w:rsid w:val="00180F61"/>
    <w:rsid w:val="001816BD"/>
    <w:rsid w:val="00182763"/>
    <w:rsid w:val="001828F1"/>
    <w:rsid w:val="00182DFF"/>
    <w:rsid w:val="0018394A"/>
    <w:rsid w:val="001858AD"/>
    <w:rsid w:val="00187BA2"/>
    <w:rsid w:val="00191841"/>
    <w:rsid w:val="00192006"/>
    <w:rsid w:val="00193AEC"/>
    <w:rsid w:val="00197E17"/>
    <w:rsid w:val="001A0B3D"/>
    <w:rsid w:val="001A0DC2"/>
    <w:rsid w:val="001A145C"/>
    <w:rsid w:val="001A29DF"/>
    <w:rsid w:val="001A2AB2"/>
    <w:rsid w:val="001A436E"/>
    <w:rsid w:val="001A50DC"/>
    <w:rsid w:val="001A576C"/>
    <w:rsid w:val="001A5F27"/>
    <w:rsid w:val="001A6E36"/>
    <w:rsid w:val="001A7FA9"/>
    <w:rsid w:val="001B5F4B"/>
    <w:rsid w:val="001B62BD"/>
    <w:rsid w:val="001B7377"/>
    <w:rsid w:val="001B7FA1"/>
    <w:rsid w:val="001C07D3"/>
    <w:rsid w:val="001C124E"/>
    <w:rsid w:val="001C2168"/>
    <w:rsid w:val="001C2773"/>
    <w:rsid w:val="001C3987"/>
    <w:rsid w:val="001C42DF"/>
    <w:rsid w:val="001C4813"/>
    <w:rsid w:val="001C4C45"/>
    <w:rsid w:val="001C6A5D"/>
    <w:rsid w:val="001C728F"/>
    <w:rsid w:val="001D11DF"/>
    <w:rsid w:val="001D12FB"/>
    <w:rsid w:val="001D17C5"/>
    <w:rsid w:val="001D1FF9"/>
    <w:rsid w:val="001D31F2"/>
    <w:rsid w:val="001D3AD0"/>
    <w:rsid w:val="001D4974"/>
    <w:rsid w:val="001D4B28"/>
    <w:rsid w:val="001D6E70"/>
    <w:rsid w:val="001D7295"/>
    <w:rsid w:val="001E0E97"/>
    <w:rsid w:val="001E1E07"/>
    <w:rsid w:val="001E2A98"/>
    <w:rsid w:val="001E2DFA"/>
    <w:rsid w:val="001E3039"/>
    <w:rsid w:val="001E35C3"/>
    <w:rsid w:val="001E3BFA"/>
    <w:rsid w:val="001E4C79"/>
    <w:rsid w:val="001E5B6B"/>
    <w:rsid w:val="001F09AD"/>
    <w:rsid w:val="001F2DD6"/>
    <w:rsid w:val="001F313C"/>
    <w:rsid w:val="001F4DA9"/>
    <w:rsid w:val="001F4EED"/>
    <w:rsid w:val="001F51F7"/>
    <w:rsid w:val="001F6987"/>
    <w:rsid w:val="001F75EF"/>
    <w:rsid w:val="0020043D"/>
    <w:rsid w:val="002005C5"/>
    <w:rsid w:val="00201B95"/>
    <w:rsid w:val="00202C58"/>
    <w:rsid w:val="00203C11"/>
    <w:rsid w:val="00203D74"/>
    <w:rsid w:val="0020466B"/>
    <w:rsid w:val="002047B0"/>
    <w:rsid w:val="00204CC3"/>
    <w:rsid w:val="00205532"/>
    <w:rsid w:val="00205B14"/>
    <w:rsid w:val="00206E9C"/>
    <w:rsid w:val="0020733D"/>
    <w:rsid w:val="00207443"/>
    <w:rsid w:val="00207D8B"/>
    <w:rsid w:val="00211B2A"/>
    <w:rsid w:val="00212F4F"/>
    <w:rsid w:val="0021368E"/>
    <w:rsid w:val="002138C9"/>
    <w:rsid w:val="002138CA"/>
    <w:rsid w:val="0021458C"/>
    <w:rsid w:val="00214595"/>
    <w:rsid w:val="00215920"/>
    <w:rsid w:val="00217A9D"/>
    <w:rsid w:val="0022094E"/>
    <w:rsid w:val="00225E9F"/>
    <w:rsid w:val="002267EB"/>
    <w:rsid w:val="00227159"/>
    <w:rsid w:val="002275B2"/>
    <w:rsid w:val="0022778F"/>
    <w:rsid w:val="0023014A"/>
    <w:rsid w:val="00230344"/>
    <w:rsid w:val="00230365"/>
    <w:rsid w:val="00230B8F"/>
    <w:rsid w:val="00231027"/>
    <w:rsid w:val="00231902"/>
    <w:rsid w:val="00234720"/>
    <w:rsid w:val="002352A4"/>
    <w:rsid w:val="00235478"/>
    <w:rsid w:val="0023589D"/>
    <w:rsid w:val="002358CF"/>
    <w:rsid w:val="00235C94"/>
    <w:rsid w:val="00236B71"/>
    <w:rsid w:val="0023703F"/>
    <w:rsid w:val="0023710D"/>
    <w:rsid w:val="002377FF"/>
    <w:rsid w:val="00237832"/>
    <w:rsid w:val="00242CC0"/>
    <w:rsid w:val="0024448B"/>
    <w:rsid w:val="00244A99"/>
    <w:rsid w:val="00245DB4"/>
    <w:rsid w:val="0024607D"/>
    <w:rsid w:val="00246876"/>
    <w:rsid w:val="00246A92"/>
    <w:rsid w:val="00247BCF"/>
    <w:rsid w:val="00247C00"/>
    <w:rsid w:val="00247C66"/>
    <w:rsid w:val="00247E28"/>
    <w:rsid w:val="00250D85"/>
    <w:rsid w:val="0025121C"/>
    <w:rsid w:val="00251A27"/>
    <w:rsid w:val="002526BA"/>
    <w:rsid w:val="00253DD9"/>
    <w:rsid w:val="00254603"/>
    <w:rsid w:val="00255253"/>
    <w:rsid w:val="00255700"/>
    <w:rsid w:val="0025573A"/>
    <w:rsid w:val="00256EBB"/>
    <w:rsid w:val="00261556"/>
    <w:rsid w:val="00261958"/>
    <w:rsid w:val="00261C38"/>
    <w:rsid w:val="00261CFF"/>
    <w:rsid w:val="00262565"/>
    <w:rsid w:val="002638F5"/>
    <w:rsid w:val="00263D96"/>
    <w:rsid w:val="00264510"/>
    <w:rsid w:val="00264702"/>
    <w:rsid w:val="0026484E"/>
    <w:rsid w:val="00264F8A"/>
    <w:rsid w:val="002662A6"/>
    <w:rsid w:val="0026675E"/>
    <w:rsid w:val="0026781E"/>
    <w:rsid w:val="00267861"/>
    <w:rsid w:val="00267BFC"/>
    <w:rsid w:val="00270FC5"/>
    <w:rsid w:val="00272893"/>
    <w:rsid w:val="00272BEC"/>
    <w:rsid w:val="00274096"/>
    <w:rsid w:val="00274EB1"/>
    <w:rsid w:val="0027548E"/>
    <w:rsid w:val="0027552F"/>
    <w:rsid w:val="00275722"/>
    <w:rsid w:val="00277208"/>
    <w:rsid w:val="002773A0"/>
    <w:rsid w:val="00277AE0"/>
    <w:rsid w:val="00280341"/>
    <w:rsid w:val="00280567"/>
    <w:rsid w:val="00280727"/>
    <w:rsid w:val="00280B41"/>
    <w:rsid w:val="00283156"/>
    <w:rsid w:val="00284089"/>
    <w:rsid w:val="002855E4"/>
    <w:rsid w:val="00286500"/>
    <w:rsid w:val="0028671F"/>
    <w:rsid w:val="00287722"/>
    <w:rsid w:val="00292655"/>
    <w:rsid w:val="002958A5"/>
    <w:rsid w:val="00295DEB"/>
    <w:rsid w:val="00295F31"/>
    <w:rsid w:val="00296077"/>
    <w:rsid w:val="002960FA"/>
    <w:rsid w:val="0029610A"/>
    <w:rsid w:val="00297689"/>
    <w:rsid w:val="002A14F1"/>
    <w:rsid w:val="002A26C3"/>
    <w:rsid w:val="002A4DB9"/>
    <w:rsid w:val="002A5912"/>
    <w:rsid w:val="002A5FC7"/>
    <w:rsid w:val="002A6127"/>
    <w:rsid w:val="002A6290"/>
    <w:rsid w:val="002B027E"/>
    <w:rsid w:val="002B0ACE"/>
    <w:rsid w:val="002B1181"/>
    <w:rsid w:val="002B1275"/>
    <w:rsid w:val="002B1465"/>
    <w:rsid w:val="002B1FFC"/>
    <w:rsid w:val="002B2BB8"/>
    <w:rsid w:val="002B2BE5"/>
    <w:rsid w:val="002B3371"/>
    <w:rsid w:val="002B3494"/>
    <w:rsid w:val="002B46DF"/>
    <w:rsid w:val="002B59A9"/>
    <w:rsid w:val="002B6120"/>
    <w:rsid w:val="002B71D3"/>
    <w:rsid w:val="002C0BBB"/>
    <w:rsid w:val="002C136E"/>
    <w:rsid w:val="002C2A1B"/>
    <w:rsid w:val="002C3A0E"/>
    <w:rsid w:val="002C4849"/>
    <w:rsid w:val="002C4874"/>
    <w:rsid w:val="002C489F"/>
    <w:rsid w:val="002C5056"/>
    <w:rsid w:val="002C5265"/>
    <w:rsid w:val="002C5B64"/>
    <w:rsid w:val="002C6855"/>
    <w:rsid w:val="002D17D0"/>
    <w:rsid w:val="002D1B7C"/>
    <w:rsid w:val="002D2810"/>
    <w:rsid w:val="002D2834"/>
    <w:rsid w:val="002D3D81"/>
    <w:rsid w:val="002D4A4A"/>
    <w:rsid w:val="002E0528"/>
    <w:rsid w:val="002E1B1A"/>
    <w:rsid w:val="002E2A6B"/>
    <w:rsid w:val="002E5161"/>
    <w:rsid w:val="002E6428"/>
    <w:rsid w:val="002E7982"/>
    <w:rsid w:val="002E7D97"/>
    <w:rsid w:val="002F2CA8"/>
    <w:rsid w:val="002F45DA"/>
    <w:rsid w:val="002F472A"/>
    <w:rsid w:val="002F4D34"/>
    <w:rsid w:val="002F6715"/>
    <w:rsid w:val="002F6C9C"/>
    <w:rsid w:val="002F7669"/>
    <w:rsid w:val="002F7731"/>
    <w:rsid w:val="003003E8"/>
    <w:rsid w:val="00300ED1"/>
    <w:rsid w:val="0030294F"/>
    <w:rsid w:val="003040F9"/>
    <w:rsid w:val="0030451B"/>
    <w:rsid w:val="003049CE"/>
    <w:rsid w:val="003076DE"/>
    <w:rsid w:val="00310DDC"/>
    <w:rsid w:val="0031169E"/>
    <w:rsid w:val="00312DA0"/>
    <w:rsid w:val="00313049"/>
    <w:rsid w:val="00314F61"/>
    <w:rsid w:val="003151F0"/>
    <w:rsid w:val="00315B41"/>
    <w:rsid w:val="0031638B"/>
    <w:rsid w:val="003175C3"/>
    <w:rsid w:val="003200FD"/>
    <w:rsid w:val="00321631"/>
    <w:rsid w:val="0032184D"/>
    <w:rsid w:val="00321B0E"/>
    <w:rsid w:val="003222D1"/>
    <w:rsid w:val="00322E13"/>
    <w:rsid w:val="003233CE"/>
    <w:rsid w:val="0032393A"/>
    <w:rsid w:val="00323A37"/>
    <w:rsid w:val="003250BE"/>
    <w:rsid w:val="003302BC"/>
    <w:rsid w:val="00332A78"/>
    <w:rsid w:val="003331E0"/>
    <w:rsid w:val="00333917"/>
    <w:rsid w:val="00335755"/>
    <w:rsid w:val="00335981"/>
    <w:rsid w:val="00335FFA"/>
    <w:rsid w:val="00336C77"/>
    <w:rsid w:val="00337639"/>
    <w:rsid w:val="003408BC"/>
    <w:rsid w:val="00341B1F"/>
    <w:rsid w:val="00342388"/>
    <w:rsid w:val="00345E4B"/>
    <w:rsid w:val="00345FE4"/>
    <w:rsid w:val="0035197C"/>
    <w:rsid w:val="00352A75"/>
    <w:rsid w:val="00352E55"/>
    <w:rsid w:val="00352FD5"/>
    <w:rsid w:val="00353193"/>
    <w:rsid w:val="00353C14"/>
    <w:rsid w:val="00353CA6"/>
    <w:rsid w:val="00355130"/>
    <w:rsid w:val="00355820"/>
    <w:rsid w:val="003559CD"/>
    <w:rsid w:val="00356C46"/>
    <w:rsid w:val="003573AD"/>
    <w:rsid w:val="00360546"/>
    <w:rsid w:val="00360B2B"/>
    <w:rsid w:val="00360F54"/>
    <w:rsid w:val="003618AA"/>
    <w:rsid w:val="003646E3"/>
    <w:rsid w:val="00365CE0"/>
    <w:rsid w:val="00366DBC"/>
    <w:rsid w:val="00366DE9"/>
    <w:rsid w:val="0036726A"/>
    <w:rsid w:val="0037010D"/>
    <w:rsid w:val="0037015B"/>
    <w:rsid w:val="00370EEA"/>
    <w:rsid w:val="00371A3D"/>
    <w:rsid w:val="003729DB"/>
    <w:rsid w:val="00372B3C"/>
    <w:rsid w:val="00374E9F"/>
    <w:rsid w:val="00375F51"/>
    <w:rsid w:val="00376482"/>
    <w:rsid w:val="00377A36"/>
    <w:rsid w:val="00380401"/>
    <w:rsid w:val="00380489"/>
    <w:rsid w:val="00380DCA"/>
    <w:rsid w:val="00380FC5"/>
    <w:rsid w:val="00381B77"/>
    <w:rsid w:val="00382482"/>
    <w:rsid w:val="003832D4"/>
    <w:rsid w:val="00383F83"/>
    <w:rsid w:val="003846F1"/>
    <w:rsid w:val="003863D5"/>
    <w:rsid w:val="00387CE1"/>
    <w:rsid w:val="00390185"/>
    <w:rsid w:val="00391E7C"/>
    <w:rsid w:val="00392DA2"/>
    <w:rsid w:val="0039370F"/>
    <w:rsid w:val="0039372C"/>
    <w:rsid w:val="00394333"/>
    <w:rsid w:val="003969C1"/>
    <w:rsid w:val="003971C3"/>
    <w:rsid w:val="00397EE7"/>
    <w:rsid w:val="00397F8C"/>
    <w:rsid w:val="003A13F9"/>
    <w:rsid w:val="003A231E"/>
    <w:rsid w:val="003A3420"/>
    <w:rsid w:val="003A425E"/>
    <w:rsid w:val="003A492B"/>
    <w:rsid w:val="003A5087"/>
    <w:rsid w:val="003A6225"/>
    <w:rsid w:val="003A62E0"/>
    <w:rsid w:val="003A6A54"/>
    <w:rsid w:val="003A7534"/>
    <w:rsid w:val="003A7688"/>
    <w:rsid w:val="003B0E20"/>
    <w:rsid w:val="003B120D"/>
    <w:rsid w:val="003B2309"/>
    <w:rsid w:val="003B4EAC"/>
    <w:rsid w:val="003B5A0C"/>
    <w:rsid w:val="003B6282"/>
    <w:rsid w:val="003B6A05"/>
    <w:rsid w:val="003B7AD3"/>
    <w:rsid w:val="003C0558"/>
    <w:rsid w:val="003C0858"/>
    <w:rsid w:val="003C0B5D"/>
    <w:rsid w:val="003C15AD"/>
    <w:rsid w:val="003C199B"/>
    <w:rsid w:val="003C1AF2"/>
    <w:rsid w:val="003C3077"/>
    <w:rsid w:val="003C35B4"/>
    <w:rsid w:val="003C3EA1"/>
    <w:rsid w:val="003C4A9A"/>
    <w:rsid w:val="003C4D22"/>
    <w:rsid w:val="003C5381"/>
    <w:rsid w:val="003D0AF4"/>
    <w:rsid w:val="003D113A"/>
    <w:rsid w:val="003D1C61"/>
    <w:rsid w:val="003D3AE6"/>
    <w:rsid w:val="003D4B05"/>
    <w:rsid w:val="003D516B"/>
    <w:rsid w:val="003D6515"/>
    <w:rsid w:val="003E04EE"/>
    <w:rsid w:val="003E13A0"/>
    <w:rsid w:val="003E14AA"/>
    <w:rsid w:val="003E18D4"/>
    <w:rsid w:val="003E31C2"/>
    <w:rsid w:val="003E3DB1"/>
    <w:rsid w:val="003E6F31"/>
    <w:rsid w:val="003F08DD"/>
    <w:rsid w:val="003F0EF2"/>
    <w:rsid w:val="003F1B65"/>
    <w:rsid w:val="003F1D66"/>
    <w:rsid w:val="003F2416"/>
    <w:rsid w:val="003F44E3"/>
    <w:rsid w:val="003F671E"/>
    <w:rsid w:val="003F733E"/>
    <w:rsid w:val="004010FD"/>
    <w:rsid w:val="00401CC0"/>
    <w:rsid w:val="00402330"/>
    <w:rsid w:val="004037DC"/>
    <w:rsid w:val="00404675"/>
    <w:rsid w:val="00404EB7"/>
    <w:rsid w:val="0040568B"/>
    <w:rsid w:val="00407661"/>
    <w:rsid w:val="00411554"/>
    <w:rsid w:val="00412DE3"/>
    <w:rsid w:val="00414527"/>
    <w:rsid w:val="0041478B"/>
    <w:rsid w:val="00414B03"/>
    <w:rsid w:val="00415141"/>
    <w:rsid w:val="00415619"/>
    <w:rsid w:val="004162B3"/>
    <w:rsid w:val="00417241"/>
    <w:rsid w:val="00420E26"/>
    <w:rsid w:val="004213A5"/>
    <w:rsid w:val="0042177A"/>
    <w:rsid w:val="004230EA"/>
    <w:rsid w:val="0042336A"/>
    <w:rsid w:val="0042465C"/>
    <w:rsid w:val="00424C5D"/>
    <w:rsid w:val="00424F9F"/>
    <w:rsid w:val="0042503F"/>
    <w:rsid w:val="0042522A"/>
    <w:rsid w:val="00426019"/>
    <w:rsid w:val="00426323"/>
    <w:rsid w:val="00430A15"/>
    <w:rsid w:val="00430F71"/>
    <w:rsid w:val="004313A4"/>
    <w:rsid w:val="00433163"/>
    <w:rsid w:val="00434865"/>
    <w:rsid w:val="00436627"/>
    <w:rsid w:val="00436BF9"/>
    <w:rsid w:val="004411C5"/>
    <w:rsid w:val="00441948"/>
    <w:rsid w:val="004424CB"/>
    <w:rsid w:val="00442862"/>
    <w:rsid w:val="0044295A"/>
    <w:rsid w:val="004436A8"/>
    <w:rsid w:val="0044386A"/>
    <w:rsid w:val="00443D73"/>
    <w:rsid w:val="00446BC8"/>
    <w:rsid w:val="00447921"/>
    <w:rsid w:val="00450B1E"/>
    <w:rsid w:val="00451235"/>
    <w:rsid w:val="00453A8F"/>
    <w:rsid w:val="00454DF1"/>
    <w:rsid w:val="00455CE2"/>
    <w:rsid w:val="004562FE"/>
    <w:rsid w:val="004600B7"/>
    <w:rsid w:val="004608D8"/>
    <w:rsid w:val="004611E2"/>
    <w:rsid w:val="004617C6"/>
    <w:rsid w:val="004618C3"/>
    <w:rsid w:val="0046264B"/>
    <w:rsid w:val="00464E53"/>
    <w:rsid w:val="004664D6"/>
    <w:rsid w:val="00467B56"/>
    <w:rsid w:val="00470225"/>
    <w:rsid w:val="0047117C"/>
    <w:rsid w:val="00471323"/>
    <w:rsid w:val="0047146C"/>
    <w:rsid w:val="0047306E"/>
    <w:rsid w:val="00473466"/>
    <w:rsid w:val="00473558"/>
    <w:rsid w:val="00474281"/>
    <w:rsid w:val="00476381"/>
    <w:rsid w:val="0048111D"/>
    <w:rsid w:val="00482126"/>
    <w:rsid w:val="00482B13"/>
    <w:rsid w:val="00482EDA"/>
    <w:rsid w:val="00483837"/>
    <w:rsid w:val="00483A80"/>
    <w:rsid w:val="00484B9E"/>
    <w:rsid w:val="00485CD1"/>
    <w:rsid w:val="004861E5"/>
    <w:rsid w:val="0048663F"/>
    <w:rsid w:val="00490213"/>
    <w:rsid w:val="00490393"/>
    <w:rsid w:val="00491C8C"/>
    <w:rsid w:val="00492D5B"/>
    <w:rsid w:val="00493545"/>
    <w:rsid w:val="00493A31"/>
    <w:rsid w:val="00494CCF"/>
    <w:rsid w:val="0049512B"/>
    <w:rsid w:val="0049515E"/>
    <w:rsid w:val="00495A9A"/>
    <w:rsid w:val="00495CF2"/>
    <w:rsid w:val="004A1E7D"/>
    <w:rsid w:val="004A30F4"/>
    <w:rsid w:val="004A48EB"/>
    <w:rsid w:val="004A5883"/>
    <w:rsid w:val="004A5D7B"/>
    <w:rsid w:val="004A60C8"/>
    <w:rsid w:val="004A665B"/>
    <w:rsid w:val="004A67F8"/>
    <w:rsid w:val="004B0813"/>
    <w:rsid w:val="004B18FA"/>
    <w:rsid w:val="004B3361"/>
    <w:rsid w:val="004B3969"/>
    <w:rsid w:val="004B457F"/>
    <w:rsid w:val="004C34AD"/>
    <w:rsid w:val="004C6554"/>
    <w:rsid w:val="004C70E7"/>
    <w:rsid w:val="004C74E7"/>
    <w:rsid w:val="004C761B"/>
    <w:rsid w:val="004D05DD"/>
    <w:rsid w:val="004D0AF0"/>
    <w:rsid w:val="004D1FC2"/>
    <w:rsid w:val="004D2895"/>
    <w:rsid w:val="004D413D"/>
    <w:rsid w:val="004D4A5D"/>
    <w:rsid w:val="004D4F3B"/>
    <w:rsid w:val="004D5A87"/>
    <w:rsid w:val="004E0A07"/>
    <w:rsid w:val="004E0FF4"/>
    <w:rsid w:val="004E3408"/>
    <w:rsid w:val="004E3F09"/>
    <w:rsid w:val="004E4844"/>
    <w:rsid w:val="004E5416"/>
    <w:rsid w:val="004E648C"/>
    <w:rsid w:val="004E6E0B"/>
    <w:rsid w:val="004F10AB"/>
    <w:rsid w:val="004F46F3"/>
    <w:rsid w:val="004F5659"/>
    <w:rsid w:val="004F7355"/>
    <w:rsid w:val="004F7E1A"/>
    <w:rsid w:val="00500BB7"/>
    <w:rsid w:val="00500EFF"/>
    <w:rsid w:val="00501F1C"/>
    <w:rsid w:val="0050227D"/>
    <w:rsid w:val="005029A2"/>
    <w:rsid w:val="00502F98"/>
    <w:rsid w:val="00503233"/>
    <w:rsid w:val="0050376C"/>
    <w:rsid w:val="0050419C"/>
    <w:rsid w:val="00504718"/>
    <w:rsid w:val="005056CA"/>
    <w:rsid w:val="0050687C"/>
    <w:rsid w:val="005101AF"/>
    <w:rsid w:val="00511EE0"/>
    <w:rsid w:val="005141D5"/>
    <w:rsid w:val="0051444D"/>
    <w:rsid w:val="00515E5D"/>
    <w:rsid w:val="00516869"/>
    <w:rsid w:val="00517E89"/>
    <w:rsid w:val="00521474"/>
    <w:rsid w:val="00523AE7"/>
    <w:rsid w:val="00523B5E"/>
    <w:rsid w:val="00524BD8"/>
    <w:rsid w:val="0052588A"/>
    <w:rsid w:val="005260E4"/>
    <w:rsid w:val="00526659"/>
    <w:rsid w:val="005273A2"/>
    <w:rsid w:val="00527439"/>
    <w:rsid w:val="00530216"/>
    <w:rsid w:val="00530E21"/>
    <w:rsid w:val="005317B5"/>
    <w:rsid w:val="00533E66"/>
    <w:rsid w:val="00535447"/>
    <w:rsid w:val="00535661"/>
    <w:rsid w:val="00535677"/>
    <w:rsid w:val="00535E60"/>
    <w:rsid w:val="00537256"/>
    <w:rsid w:val="00537B1E"/>
    <w:rsid w:val="00537E6A"/>
    <w:rsid w:val="00540788"/>
    <w:rsid w:val="005425C2"/>
    <w:rsid w:val="00543C6C"/>
    <w:rsid w:val="00544342"/>
    <w:rsid w:val="00544C7A"/>
    <w:rsid w:val="005458D0"/>
    <w:rsid w:val="00545F6A"/>
    <w:rsid w:val="00546949"/>
    <w:rsid w:val="0054757C"/>
    <w:rsid w:val="005523AF"/>
    <w:rsid w:val="005536DA"/>
    <w:rsid w:val="00553B11"/>
    <w:rsid w:val="00553CC6"/>
    <w:rsid w:val="0055530C"/>
    <w:rsid w:val="0055665F"/>
    <w:rsid w:val="0055715A"/>
    <w:rsid w:val="005577D2"/>
    <w:rsid w:val="0056196E"/>
    <w:rsid w:val="00562337"/>
    <w:rsid w:val="0056533A"/>
    <w:rsid w:val="0056630F"/>
    <w:rsid w:val="005669CB"/>
    <w:rsid w:val="00567643"/>
    <w:rsid w:val="00574012"/>
    <w:rsid w:val="005771BB"/>
    <w:rsid w:val="00577674"/>
    <w:rsid w:val="0058044C"/>
    <w:rsid w:val="00580EBB"/>
    <w:rsid w:val="005812BD"/>
    <w:rsid w:val="0058242C"/>
    <w:rsid w:val="005837F1"/>
    <w:rsid w:val="00583A2D"/>
    <w:rsid w:val="00584062"/>
    <w:rsid w:val="005846A1"/>
    <w:rsid w:val="0058495D"/>
    <w:rsid w:val="00584A99"/>
    <w:rsid w:val="0058565B"/>
    <w:rsid w:val="00586512"/>
    <w:rsid w:val="00586A58"/>
    <w:rsid w:val="005878E7"/>
    <w:rsid w:val="00587AD8"/>
    <w:rsid w:val="005900F1"/>
    <w:rsid w:val="0059030A"/>
    <w:rsid w:val="00592F59"/>
    <w:rsid w:val="00593ADA"/>
    <w:rsid w:val="00593EEF"/>
    <w:rsid w:val="00593F85"/>
    <w:rsid w:val="005966EC"/>
    <w:rsid w:val="00596F48"/>
    <w:rsid w:val="005977D1"/>
    <w:rsid w:val="005A0372"/>
    <w:rsid w:val="005A0F44"/>
    <w:rsid w:val="005A13B3"/>
    <w:rsid w:val="005A17DF"/>
    <w:rsid w:val="005A2032"/>
    <w:rsid w:val="005A24B9"/>
    <w:rsid w:val="005A2A7D"/>
    <w:rsid w:val="005A2D9B"/>
    <w:rsid w:val="005A2FAA"/>
    <w:rsid w:val="005A617C"/>
    <w:rsid w:val="005A6420"/>
    <w:rsid w:val="005A64AA"/>
    <w:rsid w:val="005A6E09"/>
    <w:rsid w:val="005B0692"/>
    <w:rsid w:val="005B0A38"/>
    <w:rsid w:val="005B0B6C"/>
    <w:rsid w:val="005B1006"/>
    <w:rsid w:val="005B17AA"/>
    <w:rsid w:val="005B3141"/>
    <w:rsid w:val="005B43DD"/>
    <w:rsid w:val="005B5324"/>
    <w:rsid w:val="005C07CC"/>
    <w:rsid w:val="005C0F6D"/>
    <w:rsid w:val="005C0FDC"/>
    <w:rsid w:val="005C209B"/>
    <w:rsid w:val="005C2B08"/>
    <w:rsid w:val="005C367C"/>
    <w:rsid w:val="005C4287"/>
    <w:rsid w:val="005C4E10"/>
    <w:rsid w:val="005C4F15"/>
    <w:rsid w:val="005C60BE"/>
    <w:rsid w:val="005C7008"/>
    <w:rsid w:val="005D08A7"/>
    <w:rsid w:val="005D0B95"/>
    <w:rsid w:val="005D2192"/>
    <w:rsid w:val="005D291C"/>
    <w:rsid w:val="005D2A7F"/>
    <w:rsid w:val="005D2B34"/>
    <w:rsid w:val="005D3EE5"/>
    <w:rsid w:val="005D4DBD"/>
    <w:rsid w:val="005D70F6"/>
    <w:rsid w:val="005D7AFA"/>
    <w:rsid w:val="005D7CAD"/>
    <w:rsid w:val="005D7D07"/>
    <w:rsid w:val="005E017E"/>
    <w:rsid w:val="005E2553"/>
    <w:rsid w:val="005E354F"/>
    <w:rsid w:val="005E4720"/>
    <w:rsid w:val="005E4ADB"/>
    <w:rsid w:val="005E50DB"/>
    <w:rsid w:val="005E5289"/>
    <w:rsid w:val="005E5CD0"/>
    <w:rsid w:val="005F0189"/>
    <w:rsid w:val="005F022F"/>
    <w:rsid w:val="005F3306"/>
    <w:rsid w:val="005F7F2B"/>
    <w:rsid w:val="00600267"/>
    <w:rsid w:val="00600762"/>
    <w:rsid w:val="00601FB1"/>
    <w:rsid w:val="006020E9"/>
    <w:rsid w:val="0060318C"/>
    <w:rsid w:val="0060334E"/>
    <w:rsid w:val="00603388"/>
    <w:rsid w:val="00604154"/>
    <w:rsid w:val="0060581C"/>
    <w:rsid w:val="006067D4"/>
    <w:rsid w:val="00607749"/>
    <w:rsid w:val="00607766"/>
    <w:rsid w:val="0061089D"/>
    <w:rsid w:val="00610D6A"/>
    <w:rsid w:val="00611217"/>
    <w:rsid w:val="006113D7"/>
    <w:rsid w:val="00611B65"/>
    <w:rsid w:val="00611BF5"/>
    <w:rsid w:val="006120CE"/>
    <w:rsid w:val="00614A02"/>
    <w:rsid w:val="0061671E"/>
    <w:rsid w:val="00616744"/>
    <w:rsid w:val="00617113"/>
    <w:rsid w:val="0061760C"/>
    <w:rsid w:val="00617BA0"/>
    <w:rsid w:val="0062037B"/>
    <w:rsid w:val="00620408"/>
    <w:rsid w:val="0062167A"/>
    <w:rsid w:val="006228EB"/>
    <w:rsid w:val="00622C8C"/>
    <w:rsid w:val="00623779"/>
    <w:rsid w:val="00623A78"/>
    <w:rsid w:val="00623E5F"/>
    <w:rsid w:val="00624639"/>
    <w:rsid w:val="00624998"/>
    <w:rsid w:val="00625AB0"/>
    <w:rsid w:val="00625CFF"/>
    <w:rsid w:val="00627245"/>
    <w:rsid w:val="00627541"/>
    <w:rsid w:val="00627686"/>
    <w:rsid w:val="00630A9A"/>
    <w:rsid w:val="00634AF7"/>
    <w:rsid w:val="00636364"/>
    <w:rsid w:val="006407D6"/>
    <w:rsid w:val="00640CF2"/>
    <w:rsid w:val="00641067"/>
    <w:rsid w:val="0064159C"/>
    <w:rsid w:val="00641FAE"/>
    <w:rsid w:val="006437F1"/>
    <w:rsid w:val="00643C96"/>
    <w:rsid w:val="00644DA6"/>
    <w:rsid w:val="006526E8"/>
    <w:rsid w:val="0065297E"/>
    <w:rsid w:val="0065425C"/>
    <w:rsid w:val="00654649"/>
    <w:rsid w:val="00654E7A"/>
    <w:rsid w:val="006551E7"/>
    <w:rsid w:val="00656138"/>
    <w:rsid w:val="0065707E"/>
    <w:rsid w:val="0065709D"/>
    <w:rsid w:val="006572B9"/>
    <w:rsid w:val="006573AE"/>
    <w:rsid w:val="0066081F"/>
    <w:rsid w:val="00660A65"/>
    <w:rsid w:val="00661968"/>
    <w:rsid w:val="00662482"/>
    <w:rsid w:val="00662DE4"/>
    <w:rsid w:val="00665B05"/>
    <w:rsid w:val="006700F1"/>
    <w:rsid w:val="00671209"/>
    <w:rsid w:val="00672564"/>
    <w:rsid w:val="00672B05"/>
    <w:rsid w:val="00673562"/>
    <w:rsid w:val="00673677"/>
    <w:rsid w:val="00673ECF"/>
    <w:rsid w:val="00674A20"/>
    <w:rsid w:val="00674C1C"/>
    <w:rsid w:val="00674F3A"/>
    <w:rsid w:val="00677328"/>
    <w:rsid w:val="00677454"/>
    <w:rsid w:val="006778EC"/>
    <w:rsid w:val="0068027C"/>
    <w:rsid w:val="006803F9"/>
    <w:rsid w:val="0068170B"/>
    <w:rsid w:val="00685137"/>
    <w:rsid w:val="00686201"/>
    <w:rsid w:val="00686A41"/>
    <w:rsid w:val="006906E4"/>
    <w:rsid w:val="0069107C"/>
    <w:rsid w:val="006911CC"/>
    <w:rsid w:val="00691998"/>
    <w:rsid w:val="00691B81"/>
    <w:rsid w:val="00691C49"/>
    <w:rsid w:val="00692950"/>
    <w:rsid w:val="006938CE"/>
    <w:rsid w:val="00695694"/>
    <w:rsid w:val="00697092"/>
    <w:rsid w:val="00697398"/>
    <w:rsid w:val="006975F5"/>
    <w:rsid w:val="006976FD"/>
    <w:rsid w:val="006A0412"/>
    <w:rsid w:val="006A0BB1"/>
    <w:rsid w:val="006A15D1"/>
    <w:rsid w:val="006A1850"/>
    <w:rsid w:val="006A30BB"/>
    <w:rsid w:val="006A328A"/>
    <w:rsid w:val="006A3D5A"/>
    <w:rsid w:val="006A461C"/>
    <w:rsid w:val="006A4920"/>
    <w:rsid w:val="006A6874"/>
    <w:rsid w:val="006A7156"/>
    <w:rsid w:val="006B00CB"/>
    <w:rsid w:val="006B0267"/>
    <w:rsid w:val="006B0703"/>
    <w:rsid w:val="006B0D1F"/>
    <w:rsid w:val="006B23C8"/>
    <w:rsid w:val="006B27B7"/>
    <w:rsid w:val="006B38EB"/>
    <w:rsid w:val="006B390A"/>
    <w:rsid w:val="006B3D08"/>
    <w:rsid w:val="006B3FB8"/>
    <w:rsid w:val="006B5DA4"/>
    <w:rsid w:val="006B7C20"/>
    <w:rsid w:val="006C1EB4"/>
    <w:rsid w:val="006C23BA"/>
    <w:rsid w:val="006C2D68"/>
    <w:rsid w:val="006C412C"/>
    <w:rsid w:val="006C4634"/>
    <w:rsid w:val="006C55DE"/>
    <w:rsid w:val="006C5627"/>
    <w:rsid w:val="006C6969"/>
    <w:rsid w:val="006C6C28"/>
    <w:rsid w:val="006C781E"/>
    <w:rsid w:val="006D078F"/>
    <w:rsid w:val="006D216E"/>
    <w:rsid w:val="006D2D0C"/>
    <w:rsid w:val="006D3944"/>
    <w:rsid w:val="006D43B7"/>
    <w:rsid w:val="006D4983"/>
    <w:rsid w:val="006D5D77"/>
    <w:rsid w:val="006D5E76"/>
    <w:rsid w:val="006D633F"/>
    <w:rsid w:val="006D6D3E"/>
    <w:rsid w:val="006D758F"/>
    <w:rsid w:val="006E0764"/>
    <w:rsid w:val="006E108D"/>
    <w:rsid w:val="006E1BB6"/>
    <w:rsid w:val="006E32A3"/>
    <w:rsid w:val="006F0082"/>
    <w:rsid w:val="006F108D"/>
    <w:rsid w:val="006F2D3B"/>
    <w:rsid w:val="006F3B97"/>
    <w:rsid w:val="006F63CC"/>
    <w:rsid w:val="006F7180"/>
    <w:rsid w:val="006F7291"/>
    <w:rsid w:val="006F7F71"/>
    <w:rsid w:val="00700070"/>
    <w:rsid w:val="007021D9"/>
    <w:rsid w:val="00702901"/>
    <w:rsid w:val="0070321D"/>
    <w:rsid w:val="00704890"/>
    <w:rsid w:val="0070525C"/>
    <w:rsid w:val="00705A2E"/>
    <w:rsid w:val="00706FE1"/>
    <w:rsid w:val="0070770C"/>
    <w:rsid w:val="00711CA6"/>
    <w:rsid w:val="00711E06"/>
    <w:rsid w:val="00712EDB"/>
    <w:rsid w:val="007146C0"/>
    <w:rsid w:val="007154B6"/>
    <w:rsid w:val="00715749"/>
    <w:rsid w:val="00717FFD"/>
    <w:rsid w:val="00720E02"/>
    <w:rsid w:val="00720FC1"/>
    <w:rsid w:val="007212C5"/>
    <w:rsid w:val="0072141F"/>
    <w:rsid w:val="007229E6"/>
    <w:rsid w:val="00723413"/>
    <w:rsid w:val="007253E8"/>
    <w:rsid w:val="00725E47"/>
    <w:rsid w:val="00730A31"/>
    <w:rsid w:val="00730F46"/>
    <w:rsid w:val="007312CF"/>
    <w:rsid w:val="0073275D"/>
    <w:rsid w:val="00735017"/>
    <w:rsid w:val="007365F9"/>
    <w:rsid w:val="007371C2"/>
    <w:rsid w:val="00737564"/>
    <w:rsid w:val="00737C50"/>
    <w:rsid w:val="007404DF"/>
    <w:rsid w:val="00740C03"/>
    <w:rsid w:val="00742F08"/>
    <w:rsid w:val="00743BEA"/>
    <w:rsid w:val="00751536"/>
    <w:rsid w:val="00751D11"/>
    <w:rsid w:val="00752B96"/>
    <w:rsid w:val="007533FD"/>
    <w:rsid w:val="00754875"/>
    <w:rsid w:val="00754EE4"/>
    <w:rsid w:val="00756347"/>
    <w:rsid w:val="007564E6"/>
    <w:rsid w:val="0075681F"/>
    <w:rsid w:val="00760CE7"/>
    <w:rsid w:val="007611E0"/>
    <w:rsid w:val="007642CD"/>
    <w:rsid w:val="00765229"/>
    <w:rsid w:val="007657A3"/>
    <w:rsid w:val="007675CF"/>
    <w:rsid w:val="0076765C"/>
    <w:rsid w:val="00767FFC"/>
    <w:rsid w:val="00771E8B"/>
    <w:rsid w:val="007720E2"/>
    <w:rsid w:val="007755EF"/>
    <w:rsid w:val="00775E0E"/>
    <w:rsid w:val="00776B51"/>
    <w:rsid w:val="00776E55"/>
    <w:rsid w:val="0077742B"/>
    <w:rsid w:val="00781643"/>
    <w:rsid w:val="00782D93"/>
    <w:rsid w:val="007835E5"/>
    <w:rsid w:val="00783897"/>
    <w:rsid w:val="00784C7D"/>
    <w:rsid w:val="007864E2"/>
    <w:rsid w:val="00786AFC"/>
    <w:rsid w:val="00786DD5"/>
    <w:rsid w:val="007876DC"/>
    <w:rsid w:val="00787D7B"/>
    <w:rsid w:val="00790037"/>
    <w:rsid w:val="007900F8"/>
    <w:rsid w:val="00790674"/>
    <w:rsid w:val="00791B01"/>
    <w:rsid w:val="00793504"/>
    <w:rsid w:val="00793978"/>
    <w:rsid w:val="007963F6"/>
    <w:rsid w:val="00796FCD"/>
    <w:rsid w:val="007A01E2"/>
    <w:rsid w:val="007A07C2"/>
    <w:rsid w:val="007A1B5C"/>
    <w:rsid w:val="007A31B5"/>
    <w:rsid w:val="007A3277"/>
    <w:rsid w:val="007A3D22"/>
    <w:rsid w:val="007A46A2"/>
    <w:rsid w:val="007A53C3"/>
    <w:rsid w:val="007A5BB6"/>
    <w:rsid w:val="007A7453"/>
    <w:rsid w:val="007A7AEB"/>
    <w:rsid w:val="007A7D8D"/>
    <w:rsid w:val="007B17CD"/>
    <w:rsid w:val="007B1B04"/>
    <w:rsid w:val="007B20A6"/>
    <w:rsid w:val="007B26BC"/>
    <w:rsid w:val="007B48F9"/>
    <w:rsid w:val="007B4922"/>
    <w:rsid w:val="007B568A"/>
    <w:rsid w:val="007B56F9"/>
    <w:rsid w:val="007B5D32"/>
    <w:rsid w:val="007B5ECB"/>
    <w:rsid w:val="007B6CBB"/>
    <w:rsid w:val="007B6DCD"/>
    <w:rsid w:val="007B7A9C"/>
    <w:rsid w:val="007C0402"/>
    <w:rsid w:val="007C1A7E"/>
    <w:rsid w:val="007C1F17"/>
    <w:rsid w:val="007C284D"/>
    <w:rsid w:val="007C288C"/>
    <w:rsid w:val="007C55C5"/>
    <w:rsid w:val="007C5B20"/>
    <w:rsid w:val="007C5FA2"/>
    <w:rsid w:val="007C750B"/>
    <w:rsid w:val="007C7E0D"/>
    <w:rsid w:val="007D0292"/>
    <w:rsid w:val="007D0DC4"/>
    <w:rsid w:val="007D12F5"/>
    <w:rsid w:val="007D18AC"/>
    <w:rsid w:val="007D2956"/>
    <w:rsid w:val="007D2B5B"/>
    <w:rsid w:val="007D5329"/>
    <w:rsid w:val="007D5BA6"/>
    <w:rsid w:val="007D7C33"/>
    <w:rsid w:val="007E1146"/>
    <w:rsid w:val="007E138A"/>
    <w:rsid w:val="007E1517"/>
    <w:rsid w:val="007E1C56"/>
    <w:rsid w:val="007E20D7"/>
    <w:rsid w:val="007E315B"/>
    <w:rsid w:val="007E6534"/>
    <w:rsid w:val="007E74F6"/>
    <w:rsid w:val="007F0C00"/>
    <w:rsid w:val="007F23D1"/>
    <w:rsid w:val="007F2718"/>
    <w:rsid w:val="007F284B"/>
    <w:rsid w:val="007F3D58"/>
    <w:rsid w:val="007F3F4E"/>
    <w:rsid w:val="007F52F4"/>
    <w:rsid w:val="007F5C8D"/>
    <w:rsid w:val="007F5EB8"/>
    <w:rsid w:val="007F7245"/>
    <w:rsid w:val="00801890"/>
    <w:rsid w:val="0080194D"/>
    <w:rsid w:val="008025AF"/>
    <w:rsid w:val="0080262F"/>
    <w:rsid w:val="0080378D"/>
    <w:rsid w:val="00803864"/>
    <w:rsid w:val="0080390E"/>
    <w:rsid w:val="00803B1A"/>
    <w:rsid w:val="008056A6"/>
    <w:rsid w:val="00805BCA"/>
    <w:rsid w:val="00805D9B"/>
    <w:rsid w:val="008133D0"/>
    <w:rsid w:val="0081420E"/>
    <w:rsid w:val="008152BE"/>
    <w:rsid w:val="00816E83"/>
    <w:rsid w:val="00817BC4"/>
    <w:rsid w:val="008207D7"/>
    <w:rsid w:val="008220F6"/>
    <w:rsid w:val="00824A63"/>
    <w:rsid w:val="008257E4"/>
    <w:rsid w:val="008311C4"/>
    <w:rsid w:val="008339B4"/>
    <w:rsid w:val="008340D1"/>
    <w:rsid w:val="00836812"/>
    <w:rsid w:val="00840812"/>
    <w:rsid w:val="00840DE3"/>
    <w:rsid w:val="00841101"/>
    <w:rsid w:val="0084115B"/>
    <w:rsid w:val="008414E8"/>
    <w:rsid w:val="008419A0"/>
    <w:rsid w:val="00841D15"/>
    <w:rsid w:val="00842A88"/>
    <w:rsid w:val="00842DA2"/>
    <w:rsid w:val="00843252"/>
    <w:rsid w:val="008436FC"/>
    <w:rsid w:val="00843F5B"/>
    <w:rsid w:val="00844D6A"/>
    <w:rsid w:val="00846EBF"/>
    <w:rsid w:val="00846F00"/>
    <w:rsid w:val="00847413"/>
    <w:rsid w:val="00850B37"/>
    <w:rsid w:val="008517AA"/>
    <w:rsid w:val="008524E1"/>
    <w:rsid w:val="00857F3A"/>
    <w:rsid w:val="00861E6C"/>
    <w:rsid w:val="00862543"/>
    <w:rsid w:val="008632AB"/>
    <w:rsid w:val="0086520F"/>
    <w:rsid w:val="00866275"/>
    <w:rsid w:val="00866369"/>
    <w:rsid w:val="00866618"/>
    <w:rsid w:val="008667D9"/>
    <w:rsid w:val="008673CE"/>
    <w:rsid w:val="00867692"/>
    <w:rsid w:val="008679E6"/>
    <w:rsid w:val="0087304E"/>
    <w:rsid w:val="0087339B"/>
    <w:rsid w:val="00873E90"/>
    <w:rsid w:val="00874BE1"/>
    <w:rsid w:val="00875529"/>
    <w:rsid w:val="00876C46"/>
    <w:rsid w:val="00881B74"/>
    <w:rsid w:val="00881E1B"/>
    <w:rsid w:val="00884578"/>
    <w:rsid w:val="00884CD0"/>
    <w:rsid w:val="008858B6"/>
    <w:rsid w:val="00886F11"/>
    <w:rsid w:val="008910AB"/>
    <w:rsid w:val="0089271B"/>
    <w:rsid w:val="0089398B"/>
    <w:rsid w:val="0089457B"/>
    <w:rsid w:val="00894ABC"/>
    <w:rsid w:val="00895180"/>
    <w:rsid w:val="00895BDD"/>
    <w:rsid w:val="00896ECC"/>
    <w:rsid w:val="00897B0A"/>
    <w:rsid w:val="00897DBC"/>
    <w:rsid w:val="008A088B"/>
    <w:rsid w:val="008A1E83"/>
    <w:rsid w:val="008A2652"/>
    <w:rsid w:val="008A56CD"/>
    <w:rsid w:val="008A5ED6"/>
    <w:rsid w:val="008B025E"/>
    <w:rsid w:val="008B2201"/>
    <w:rsid w:val="008B3140"/>
    <w:rsid w:val="008B31D5"/>
    <w:rsid w:val="008B34AF"/>
    <w:rsid w:val="008B4213"/>
    <w:rsid w:val="008B4FFD"/>
    <w:rsid w:val="008B6FB8"/>
    <w:rsid w:val="008C138F"/>
    <w:rsid w:val="008C13F2"/>
    <w:rsid w:val="008C1790"/>
    <w:rsid w:val="008C2230"/>
    <w:rsid w:val="008C2A76"/>
    <w:rsid w:val="008C30E6"/>
    <w:rsid w:val="008C3165"/>
    <w:rsid w:val="008C45E6"/>
    <w:rsid w:val="008C6102"/>
    <w:rsid w:val="008C62F8"/>
    <w:rsid w:val="008C7EEA"/>
    <w:rsid w:val="008C7F44"/>
    <w:rsid w:val="008D0699"/>
    <w:rsid w:val="008D2189"/>
    <w:rsid w:val="008D325A"/>
    <w:rsid w:val="008D57C6"/>
    <w:rsid w:val="008D585F"/>
    <w:rsid w:val="008D5C9B"/>
    <w:rsid w:val="008D5DB0"/>
    <w:rsid w:val="008D64DB"/>
    <w:rsid w:val="008D6661"/>
    <w:rsid w:val="008D6F2F"/>
    <w:rsid w:val="008E01D4"/>
    <w:rsid w:val="008E1A96"/>
    <w:rsid w:val="008E1BE5"/>
    <w:rsid w:val="008E1BFA"/>
    <w:rsid w:val="008E25CC"/>
    <w:rsid w:val="008E2B80"/>
    <w:rsid w:val="008E2F39"/>
    <w:rsid w:val="008E3767"/>
    <w:rsid w:val="008E4104"/>
    <w:rsid w:val="008E4A39"/>
    <w:rsid w:val="008E54B4"/>
    <w:rsid w:val="008E60E9"/>
    <w:rsid w:val="008E7537"/>
    <w:rsid w:val="008E7C81"/>
    <w:rsid w:val="008F0C17"/>
    <w:rsid w:val="008F16D3"/>
    <w:rsid w:val="008F1D93"/>
    <w:rsid w:val="008F40A7"/>
    <w:rsid w:val="008F6158"/>
    <w:rsid w:val="008F72D3"/>
    <w:rsid w:val="0090226B"/>
    <w:rsid w:val="00902465"/>
    <w:rsid w:val="00904D9B"/>
    <w:rsid w:val="00904F06"/>
    <w:rsid w:val="00905027"/>
    <w:rsid w:val="009055F8"/>
    <w:rsid w:val="009056F2"/>
    <w:rsid w:val="009065C5"/>
    <w:rsid w:val="00906FF5"/>
    <w:rsid w:val="009077BB"/>
    <w:rsid w:val="00907FA6"/>
    <w:rsid w:val="0091096B"/>
    <w:rsid w:val="00911BF0"/>
    <w:rsid w:val="009123AF"/>
    <w:rsid w:val="009140A2"/>
    <w:rsid w:val="00915819"/>
    <w:rsid w:val="00915BE8"/>
    <w:rsid w:val="009161BA"/>
    <w:rsid w:val="00917373"/>
    <w:rsid w:val="009175EB"/>
    <w:rsid w:val="00920358"/>
    <w:rsid w:val="0092039A"/>
    <w:rsid w:val="0092156C"/>
    <w:rsid w:val="0092190D"/>
    <w:rsid w:val="00921B72"/>
    <w:rsid w:val="00921DF1"/>
    <w:rsid w:val="0092259F"/>
    <w:rsid w:val="009228F8"/>
    <w:rsid w:val="00922D8F"/>
    <w:rsid w:val="00922E0F"/>
    <w:rsid w:val="0092385B"/>
    <w:rsid w:val="009241E9"/>
    <w:rsid w:val="00926147"/>
    <w:rsid w:val="00926B82"/>
    <w:rsid w:val="00926C08"/>
    <w:rsid w:val="009308CA"/>
    <w:rsid w:val="00930AA9"/>
    <w:rsid w:val="00930D72"/>
    <w:rsid w:val="0093113A"/>
    <w:rsid w:val="009317C2"/>
    <w:rsid w:val="00931992"/>
    <w:rsid w:val="009359B0"/>
    <w:rsid w:val="00936009"/>
    <w:rsid w:val="009364ED"/>
    <w:rsid w:val="0094145E"/>
    <w:rsid w:val="009455EC"/>
    <w:rsid w:val="00945BB9"/>
    <w:rsid w:val="00950824"/>
    <w:rsid w:val="0095279D"/>
    <w:rsid w:val="00953F40"/>
    <w:rsid w:val="0095423F"/>
    <w:rsid w:val="00955C69"/>
    <w:rsid w:val="00956449"/>
    <w:rsid w:val="00956A3E"/>
    <w:rsid w:val="00957064"/>
    <w:rsid w:val="00957848"/>
    <w:rsid w:val="009624B0"/>
    <w:rsid w:val="00962E9F"/>
    <w:rsid w:val="0096313C"/>
    <w:rsid w:val="00964B9C"/>
    <w:rsid w:val="0096586D"/>
    <w:rsid w:val="00966C44"/>
    <w:rsid w:val="00966D1F"/>
    <w:rsid w:val="00967261"/>
    <w:rsid w:val="0096743C"/>
    <w:rsid w:val="00967BEB"/>
    <w:rsid w:val="00967D3A"/>
    <w:rsid w:val="0097253F"/>
    <w:rsid w:val="00974D69"/>
    <w:rsid w:val="00975B74"/>
    <w:rsid w:val="00975D69"/>
    <w:rsid w:val="00976240"/>
    <w:rsid w:val="00976396"/>
    <w:rsid w:val="009801BB"/>
    <w:rsid w:val="00980675"/>
    <w:rsid w:val="009809D4"/>
    <w:rsid w:val="00981A60"/>
    <w:rsid w:val="00983190"/>
    <w:rsid w:val="00983469"/>
    <w:rsid w:val="009838FD"/>
    <w:rsid w:val="00984F8D"/>
    <w:rsid w:val="009870D4"/>
    <w:rsid w:val="009902BD"/>
    <w:rsid w:val="00990512"/>
    <w:rsid w:val="0099102E"/>
    <w:rsid w:val="00992DE1"/>
    <w:rsid w:val="00994038"/>
    <w:rsid w:val="00995A23"/>
    <w:rsid w:val="00996A1B"/>
    <w:rsid w:val="0099712A"/>
    <w:rsid w:val="009A09AE"/>
    <w:rsid w:val="009A0ED7"/>
    <w:rsid w:val="009A2221"/>
    <w:rsid w:val="009A45F3"/>
    <w:rsid w:val="009A6C61"/>
    <w:rsid w:val="009B04A5"/>
    <w:rsid w:val="009B056B"/>
    <w:rsid w:val="009B1366"/>
    <w:rsid w:val="009B13F3"/>
    <w:rsid w:val="009B1B9F"/>
    <w:rsid w:val="009B4058"/>
    <w:rsid w:val="009B4F11"/>
    <w:rsid w:val="009B6A1E"/>
    <w:rsid w:val="009B794E"/>
    <w:rsid w:val="009C0907"/>
    <w:rsid w:val="009C2507"/>
    <w:rsid w:val="009C3BF0"/>
    <w:rsid w:val="009C5E0F"/>
    <w:rsid w:val="009C68A9"/>
    <w:rsid w:val="009D06C4"/>
    <w:rsid w:val="009D0EBA"/>
    <w:rsid w:val="009D2AF2"/>
    <w:rsid w:val="009D3374"/>
    <w:rsid w:val="009D5803"/>
    <w:rsid w:val="009D6539"/>
    <w:rsid w:val="009E084B"/>
    <w:rsid w:val="009E3881"/>
    <w:rsid w:val="009E418D"/>
    <w:rsid w:val="009E418F"/>
    <w:rsid w:val="009E43CA"/>
    <w:rsid w:val="009E5181"/>
    <w:rsid w:val="009E696B"/>
    <w:rsid w:val="009E72E3"/>
    <w:rsid w:val="009F0AB8"/>
    <w:rsid w:val="009F0D92"/>
    <w:rsid w:val="009F44CC"/>
    <w:rsid w:val="009F4AC9"/>
    <w:rsid w:val="009F5541"/>
    <w:rsid w:val="009F7664"/>
    <w:rsid w:val="00A008F6"/>
    <w:rsid w:val="00A0302F"/>
    <w:rsid w:val="00A03F6B"/>
    <w:rsid w:val="00A05537"/>
    <w:rsid w:val="00A0572E"/>
    <w:rsid w:val="00A05DB5"/>
    <w:rsid w:val="00A06D7D"/>
    <w:rsid w:val="00A07198"/>
    <w:rsid w:val="00A07948"/>
    <w:rsid w:val="00A1141E"/>
    <w:rsid w:val="00A1175A"/>
    <w:rsid w:val="00A11C36"/>
    <w:rsid w:val="00A12074"/>
    <w:rsid w:val="00A12307"/>
    <w:rsid w:val="00A12D21"/>
    <w:rsid w:val="00A133E7"/>
    <w:rsid w:val="00A15421"/>
    <w:rsid w:val="00A15F6A"/>
    <w:rsid w:val="00A169C2"/>
    <w:rsid w:val="00A16E21"/>
    <w:rsid w:val="00A17C62"/>
    <w:rsid w:val="00A17C95"/>
    <w:rsid w:val="00A17CF4"/>
    <w:rsid w:val="00A21B00"/>
    <w:rsid w:val="00A21F3C"/>
    <w:rsid w:val="00A24A53"/>
    <w:rsid w:val="00A24B96"/>
    <w:rsid w:val="00A26A38"/>
    <w:rsid w:val="00A26D1F"/>
    <w:rsid w:val="00A27829"/>
    <w:rsid w:val="00A27863"/>
    <w:rsid w:val="00A3067E"/>
    <w:rsid w:val="00A306C2"/>
    <w:rsid w:val="00A319F2"/>
    <w:rsid w:val="00A31D15"/>
    <w:rsid w:val="00A33386"/>
    <w:rsid w:val="00A33A28"/>
    <w:rsid w:val="00A342C8"/>
    <w:rsid w:val="00A35274"/>
    <w:rsid w:val="00A368A1"/>
    <w:rsid w:val="00A36A50"/>
    <w:rsid w:val="00A36C75"/>
    <w:rsid w:val="00A37295"/>
    <w:rsid w:val="00A40234"/>
    <w:rsid w:val="00A405A0"/>
    <w:rsid w:val="00A41231"/>
    <w:rsid w:val="00A41566"/>
    <w:rsid w:val="00A43883"/>
    <w:rsid w:val="00A4471D"/>
    <w:rsid w:val="00A44FBF"/>
    <w:rsid w:val="00A46CC3"/>
    <w:rsid w:val="00A53E8E"/>
    <w:rsid w:val="00A54449"/>
    <w:rsid w:val="00A56A47"/>
    <w:rsid w:val="00A56FF7"/>
    <w:rsid w:val="00A57698"/>
    <w:rsid w:val="00A57D36"/>
    <w:rsid w:val="00A60127"/>
    <w:rsid w:val="00A609DF"/>
    <w:rsid w:val="00A60A74"/>
    <w:rsid w:val="00A612F7"/>
    <w:rsid w:val="00A61F3F"/>
    <w:rsid w:val="00A62DFD"/>
    <w:rsid w:val="00A64A10"/>
    <w:rsid w:val="00A719D1"/>
    <w:rsid w:val="00A71B52"/>
    <w:rsid w:val="00A73CF4"/>
    <w:rsid w:val="00A765C3"/>
    <w:rsid w:val="00A7761F"/>
    <w:rsid w:val="00A806B6"/>
    <w:rsid w:val="00A80DD3"/>
    <w:rsid w:val="00A8124C"/>
    <w:rsid w:val="00A81FAA"/>
    <w:rsid w:val="00A8303E"/>
    <w:rsid w:val="00A837D7"/>
    <w:rsid w:val="00A83CAA"/>
    <w:rsid w:val="00A83FE8"/>
    <w:rsid w:val="00A86D3C"/>
    <w:rsid w:val="00A87589"/>
    <w:rsid w:val="00A9089B"/>
    <w:rsid w:val="00A91264"/>
    <w:rsid w:val="00A913A3"/>
    <w:rsid w:val="00A91BDB"/>
    <w:rsid w:val="00A9232A"/>
    <w:rsid w:val="00A928C5"/>
    <w:rsid w:val="00A92E96"/>
    <w:rsid w:val="00A932D2"/>
    <w:rsid w:val="00A93F3A"/>
    <w:rsid w:val="00A94205"/>
    <w:rsid w:val="00A948B7"/>
    <w:rsid w:val="00A94EA8"/>
    <w:rsid w:val="00A951C0"/>
    <w:rsid w:val="00A9535E"/>
    <w:rsid w:val="00A96D59"/>
    <w:rsid w:val="00A96D9B"/>
    <w:rsid w:val="00AA1121"/>
    <w:rsid w:val="00AA224C"/>
    <w:rsid w:val="00AA22A9"/>
    <w:rsid w:val="00AA3A3A"/>
    <w:rsid w:val="00AA3F46"/>
    <w:rsid w:val="00AA470E"/>
    <w:rsid w:val="00AA5006"/>
    <w:rsid w:val="00AA55DD"/>
    <w:rsid w:val="00AA6442"/>
    <w:rsid w:val="00AA685E"/>
    <w:rsid w:val="00AA73E6"/>
    <w:rsid w:val="00AA74AE"/>
    <w:rsid w:val="00AA75E3"/>
    <w:rsid w:val="00AA7E9B"/>
    <w:rsid w:val="00AB2154"/>
    <w:rsid w:val="00AB2199"/>
    <w:rsid w:val="00AB2B36"/>
    <w:rsid w:val="00AB32E1"/>
    <w:rsid w:val="00AB3B9D"/>
    <w:rsid w:val="00AB3C31"/>
    <w:rsid w:val="00AB4A79"/>
    <w:rsid w:val="00AB4B94"/>
    <w:rsid w:val="00AB4DB1"/>
    <w:rsid w:val="00AB5347"/>
    <w:rsid w:val="00AB54FB"/>
    <w:rsid w:val="00AB5D9E"/>
    <w:rsid w:val="00AB67CE"/>
    <w:rsid w:val="00AB73C4"/>
    <w:rsid w:val="00AC00E7"/>
    <w:rsid w:val="00AC12E3"/>
    <w:rsid w:val="00AC13DD"/>
    <w:rsid w:val="00AC5A90"/>
    <w:rsid w:val="00AC6987"/>
    <w:rsid w:val="00AD116F"/>
    <w:rsid w:val="00AD2271"/>
    <w:rsid w:val="00AD23E3"/>
    <w:rsid w:val="00AD440B"/>
    <w:rsid w:val="00AD66F3"/>
    <w:rsid w:val="00AE0043"/>
    <w:rsid w:val="00AE1239"/>
    <w:rsid w:val="00AE17DB"/>
    <w:rsid w:val="00AE188E"/>
    <w:rsid w:val="00AE18E2"/>
    <w:rsid w:val="00AE2397"/>
    <w:rsid w:val="00AE31E8"/>
    <w:rsid w:val="00AE36ED"/>
    <w:rsid w:val="00AE3854"/>
    <w:rsid w:val="00AE46A2"/>
    <w:rsid w:val="00AE4927"/>
    <w:rsid w:val="00AE5E66"/>
    <w:rsid w:val="00AE5E9A"/>
    <w:rsid w:val="00AE6D7F"/>
    <w:rsid w:val="00AF0D2D"/>
    <w:rsid w:val="00AF0E1D"/>
    <w:rsid w:val="00AF0E53"/>
    <w:rsid w:val="00AF1D1B"/>
    <w:rsid w:val="00AF3314"/>
    <w:rsid w:val="00AF355A"/>
    <w:rsid w:val="00AF3D69"/>
    <w:rsid w:val="00AF5285"/>
    <w:rsid w:val="00AF5C9E"/>
    <w:rsid w:val="00AF63A1"/>
    <w:rsid w:val="00AF7D71"/>
    <w:rsid w:val="00B00066"/>
    <w:rsid w:val="00B0015E"/>
    <w:rsid w:val="00B00498"/>
    <w:rsid w:val="00B01CE2"/>
    <w:rsid w:val="00B0313A"/>
    <w:rsid w:val="00B033DF"/>
    <w:rsid w:val="00B03933"/>
    <w:rsid w:val="00B03A2D"/>
    <w:rsid w:val="00B04031"/>
    <w:rsid w:val="00B04E05"/>
    <w:rsid w:val="00B06262"/>
    <w:rsid w:val="00B06285"/>
    <w:rsid w:val="00B0704F"/>
    <w:rsid w:val="00B07637"/>
    <w:rsid w:val="00B077C4"/>
    <w:rsid w:val="00B13699"/>
    <w:rsid w:val="00B14737"/>
    <w:rsid w:val="00B1475D"/>
    <w:rsid w:val="00B15F57"/>
    <w:rsid w:val="00B16C16"/>
    <w:rsid w:val="00B17FE2"/>
    <w:rsid w:val="00B2127A"/>
    <w:rsid w:val="00B21299"/>
    <w:rsid w:val="00B21C38"/>
    <w:rsid w:val="00B22D5F"/>
    <w:rsid w:val="00B22DF3"/>
    <w:rsid w:val="00B23DE8"/>
    <w:rsid w:val="00B23EFA"/>
    <w:rsid w:val="00B24189"/>
    <w:rsid w:val="00B2667D"/>
    <w:rsid w:val="00B279D2"/>
    <w:rsid w:val="00B27D59"/>
    <w:rsid w:val="00B30077"/>
    <w:rsid w:val="00B301F6"/>
    <w:rsid w:val="00B30786"/>
    <w:rsid w:val="00B31569"/>
    <w:rsid w:val="00B32D37"/>
    <w:rsid w:val="00B3337E"/>
    <w:rsid w:val="00B34258"/>
    <w:rsid w:val="00B364BF"/>
    <w:rsid w:val="00B37095"/>
    <w:rsid w:val="00B418DF"/>
    <w:rsid w:val="00B4468D"/>
    <w:rsid w:val="00B45D77"/>
    <w:rsid w:val="00B4688D"/>
    <w:rsid w:val="00B47177"/>
    <w:rsid w:val="00B471FA"/>
    <w:rsid w:val="00B477EB"/>
    <w:rsid w:val="00B47C5C"/>
    <w:rsid w:val="00B51D13"/>
    <w:rsid w:val="00B56119"/>
    <w:rsid w:val="00B5634B"/>
    <w:rsid w:val="00B569BC"/>
    <w:rsid w:val="00B57700"/>
    <w:rsid w:val="00B60465"/>
    <w:rsid w:val="00B6161C"/>
    <w:rsid w:val="00B61A6F"/>
    <w:rsid w:val="00B63552"/>
    <w:rsid w:val="00B63D99"/>
    <w:rsid w:val="00B64273"/>
    <w:rsid w:val="00B642A0"/>
    <w:rsid w:val="00B646EB"/>
    <w:rsid w:val="00B66D17"/>
    <w:rsid w:val="00B674B8"/>
    <w:rsid w:val="00B70225"/>
    <w:rsid w:val="00B70AC2"/>
    <w:rsid w:val="00B71700"/>
    <w:rsid w:val="00B748E6"/>
    <w:rsid w:val="00B74DC4"/>
    <w:rsid w:val="00B7503E"/>
    <w:rsid w:val="00B759F0"/>
    <w:rsid w:val="00B771AB"/>
    <w:rsid w:val="00B81AE2"/>
    <w:rsid w:val="00B81EB4"/>
    <w:rsid w:val="00B82DF3"/>
    <w:rsid w:val="00B841A3"/>
    <w:rsid w:val="00B852EC"/>
    <w:rsid w:val="00B85CE9"/>
    <w:rsid w:val="00B85E11"/>
    <w:rsid w:val="00B86A05"/>
    <w:rsid w:val="00B902CB"/>
    <w:rsid w:val="00B910E0"/>
    <w:rsid w:val="00B91519"/>
    <w:rsid w:val="00B91F96"/>
    <w:rsid w:val="00B9334C"/>
    <w:rsid w:val="00B95734"/>
    <w:rsid w:val="00B96B65"/>
    <w:rsid w:val="00BA0638"/>
    <w:rsid w:val="00BA09F4"/>
    <w:rsid w:val="00BA168A"/>
    <w:rsid w:val="00BA170B"/>
    <w:rsid w:val="00BA1F72"/>
    <w:rsid w:val="00BA4970"/>
    <w:rsid w:val="00BA5C06"/>
    <w:rsid w:val="00BA5C53"/>
    <w:rsid w:val="00BA7261"/>
    <w:rsid w:val="00BB0441"/>
    <w:rsid w:val="00BB0F43"/>
    <w:rsid w:val="00BB1902"/>
    <w:rsid w:val="00BB3FCF"/>
    <w:rsid w:val="00BB44B8"/>
    <w:rsid w:val="00BB50E7"/>
    <w:rsid w:val="00BB5339"/>
    <w:rsid w:val="00BB61BB"/>
    <w:rsid w:val="00BB6D6B"/>
    <w:rsid w:val="00BB702A"/>
    <w:rsid w:val="00BC2621"/>
    <w:rsid w:val="00BC309A"/>
    <w:rsid w:val="00BC3B29"/>
    <w:rsid w:val="00BC3C0B"/>
    <w:rsid w:val="00BC4941"/>
    <w:rsid w:val="00BC58DE"/>
    <w:rsid w:val="00BC6172"/>
    <w:rsid w:val="00BC67A2"/>
    <w:rsid w:val="00BC7035"/>
    <w:rsid w:val="00BD045C"/>
    <w:rsid w:val="00BD19FA"/>
    <w:rsid w:val="00BD1A92"/>
    <w:rsid w:val="00BD222F"/>
    <w:rsid w:val="00BD2890"/>
    <w:rsid w:val="00BD2B00"/>
    <w:rsid w:val="00BD2B08"/>
    <w:rsid w:val="00BD3000"/>
    <w:rsid w:val="00BD4D1D"/>
    <w:rsid w:val="00BD4F60"/>
    <w:rsid w:val="00BD6CED"/>
    <w:rsid w:val="00BD7D18"/>
    <w:rsid w:val="00BE29AB"/>
    <w:rsid w:val="00BE3E6A"/>
    <w:rsid w:val="00BE44AC"/>
    <w:rsid w:val="00BE476A"/>
    <w:rsid w:val="00BE4E14"/>
    <w:rsid w:val="00BE5533"/>
    <w:rsid w:val="00BE6783"/>
    <w:rsid w:val="00BE6A89"/>
    <w:rsid w:val="00BE72F9"/>
    <w:rsid w:val="00BE7319"/>
    <w:rsid w:val="00BF0308"/>
    <w:rsid w:val="00BF0A53"/>
    <w:rsid w:val="00BF1A94"/>
    <w:rsid w:val="00BF4EBC"/>
    <w:rsid w:val="00BF557C"/>
    <w:rsid w:val="00C01A4F"/>
    <w:rsid w:val="00C01EBC"/>
    <w:rsid w:val="00C03EAE"/>
    <w:rsid w:val="00C0600C"/>
    <w:rsid w:val="00C065C6"/>
    <w:rsid w:val="00C06ACA"/>
    <w:rsid w:val="00C10243"/>
    <w:rsid w:val="00C1061D"/>
    <w:rsid w:val="00C1075B"/>
    <w:rsid w:val="00C10D65"/>
    <w:rsid w:val="00C1116B"/>
    <w:rsid w:val="00C11287"/>
    <w:rsid w:val="00C12D98"/>
    <w:rsid w:val="00C137DF"/>
    <w:rsid w:val="00C153D0"/>
    <w:rsid w:val="00C16129"/>
    <w:rsid w:val="00C164AA"/>
    <w:rsid w:val="00C17D5B"/>
    <w:rsid w:val="00C20A1E"/>
    <w:rsid w:val="00C23BAE"/>
    <w:rsid w:val="00C24E7D"/>
    <w:rsid w:val="00C251C0"/>
    <w:rsid w:val="00C2560D"/>
    <w:rsid w:val="00C26559"/>
    <w:rsid w:val="00C26616"/>
    <w:rsid w:val="00C27584"/>
    <w:rsid w:val="00C30628"/>
    <w:rsid w:val="00C30C25"/>
    <w:rsid w:val="00C31566"/>
    <w:rsid w:val="00C31C58"/>
    <w:rsid w:val="00C3289A"/>
    <w:rsid w:val="00C3460F"/>
    <w:rsid w:val="00C3481D"/>
    <w:rsid w:val="00C35EA4"/>
    <w:rsid w:val="00C36746"/>
    <w:rsid w:val="00C41082"/>
    <w:rsid w:val="00C41678"/>
    <w:rsid w:val="00C423F0"/>
    <w:rsid w:val="00C42E10"/>
    <w:rsid w:val="00C432F8"/>
    <w:rsid w:val="00C4680A"/>
    <w:rsid w:val="00C50039"/>
    <w:rsid w:val="00C501A8"/>
    <w:rsid w:val="00C54911"/>
    <w:rsid w:val="00C55E87"/>
    <w:rsid w:val="00C56E3C"/>
    <w:rsid w:val="00C6059D"/>
    <w:rsid w:val="00C6167A"/>
    <w:rsid w:val="00C61CD5"/>
    <w:rsid w:val="00C62247"/>
    <w:rsid w:val="00C631D0"/>
    <w:rsid w:val="00C634D5"/>
    <w:rsid w:val="00C63EA0"/>
    <w:rsid w:val="00C64275"/>
    <w:rsid w:val="00C6597C"/>
    <w:rsid w:val="00C65A0F"/>
    <w:rsid w:val="00C661CF"/>
    <w:rsid w:val="00C66288"/>
    <w:rsid w:val="00C67E2F"/>
    <w:rsid w:val="00C70A4C"/>
    <w:rsid w:val="00C70FD9"/>
    <w:rsid w:val="00C711A9"/>
    <w:rsid w:val="00C7136A"/>
    <w:rsid w:val="00C72826"/>
    <w:rsid w:val="00C72D2F"/>
    <w:rsid w:val="00C74FA5"/>
    <w:rsid w:val="00C774B0"/>
    <w:rsid w:val="00C77A82"/>
    <w:rsid w:val="00C77ACA"/>
    <w:rsid w:val="00C77DEF"/>
    <w:rsid w:val="00C80365"/>
    <w:rsid w:val="00C8039C"/>
    <w:rsid w:val="00C80ADA"/>
    <w:rsid w:val="00C80B66"/>
    <w:rsid w:val="00C81FBA"/>
    <w:rsid w:val="00C82648"/>
    <w:rsid w:val="00C82D46"/>
    <w:rsid w:val="00C841BF"/>
    <w:rsid w:val="00C844DA"/>
    <w:rsid w:val="00C8479D"/>
    <w:rsid w:val="00C849BD"/>
    <w:rsid w:val="00C84C38"/>
    <w:rsid w:val="00C84C61"/>
    <w:rsid w:val="00C90600"/>
    <w:rsid w:val="00C90963"/>
    <w:rsid w:val="00C909B1"/>
    <w:rsid w:val="00C90E5C"/>
    <w:rsid w:val="00C915F0"/>
    <w:rsid w:val="00C927ED"/>
    <w:rsid w:val="00C92944"/>
    <w:rsid w:val="00C93AFE"/>
    <w:rsid w:val="00C96331"/>
    <w:rsid w:val="00C977AA"/>
    <w:rsid w:val="00CA0C7C"/>
    <w:rsid w:val="00CA1CC8"/>
    <w:rsid w:val="00CA23EF"/>
    <w:rsid w:val="00CA3F3C"/>
    <w:rsid w:val="00CA5625"/>
    <w:rsid w:val="00CA7511"/>
    <w:rsid w:val="00CB0228"/>
    <w:rsid w:val="00CB122E"/>
    <w:rsid w:val="00CB2CD0"/>
    <w:rsid w:val="00CB3730"/>
    <w:rsid w:val="00CB4A7D"/>
    <w:rsid w:val="00CB5409"/>
    <w:rsid w:val="00CB59F3"/>
    <w:rsid w:val="00CC03FA"/>
    <w:rsid w:val="00CC0DE1"/>
    <w:rsid w:val="00CC3587"/>
    <w:rsid w:val="00CC3A26"/>
    <w:rsid w:val="00CC3B11"/>
    <w:rsid w:val="00CC59CC"/>
    <w:rsid w:val="00CC671B"/>
    <w:rsid w:val="00CC6E19"/>
    <w:rsid w:val="00CD08BD"/>
    <w:rsid w:val="00CD1008"/>
    <w:rsid w:val="00CD10AE"/>
    <w:rsid w:val="00CD1642"/>
    <w:rsid w:val="00CD36B8"/>
    <w:rsid w:val="00CD4E0D"/>
    <w:rsid w:val="00CD5319"/>
    <w:rsid w:val="00CD540A"/>
    <w:rsid w:val="00CD67C4"/>
    <w:rsid w:val="00CD69AE"/>
    <w:rsid w:val="00CE1050"/>
    <w:rsid w:val="00CE22D6"/>
    <w:rsid w:val="00CE2CA8"/>
    <w:rsid w:val="00CE35C2"/>
    <w:rsid w:val="00CE43FE"/>
    <w:rsid w:val="00CE4664"/>
    <w:rsid w:val="00CE4826"/>
    <w:rsid w:val="00CE6721"/>
    <w:rsid w:val="00CF0C9D"/>
    <w:rsid w:val="00CF162E"/>
    <w:rsid w:val="00CF2595"/>
    <w:rsid w:val="00CF5669"/>
    <w:rsid w:val="00CF599E"/>
    <w:rsid w:val="00CF6B3F"/>
    <w:rsid w:val="00CF6C5D"/>
    <w:rsid w:val="00D01BC3"/>
    <w:rsid w:val="00D02EE5"/>
    <w:rsid w:val="00D02FD8"/>
    <w:rsid w:val="00D03FE9"/>
    <w:rsid w:val="00D05CB1"/>
    <w:rsid w:val="00D07F96"/>
    <w:rsid w:val="00D10925"/>
    <w:rsid w:val="00D10D1B"/>
    <w:rsid w:val="00D1162D"/>
    <w:rsid w:val="00D11913"/>
    <w:rsid w:val="00D12247"/>
    <w:rsid w:val="00D14255"/>
    <w:rsid w:val="00D14313"/>
    <w:rsid w:val="00D14C45"/>
    <w:rsid w:val="00D174F7"/>
    <w:rsid w:val="00D20824"/>
    <w:rsid w:val="00D20E87"/>
    <w:rsid w:val="00D2194B"/>
    <w:rsid w:val="00D219DE"/>
    <w:rsid w:val="00D22E40"/>
    <w:rsid w:val="00D26156"/>
    <w:rsid w:val="00D26502"/>
    <w:rsid w:val="00D307A2"/>
    <w:rsid w:val="00D30D9A"/>
    <w:rsid w:val="00D31A27"/>
    <w:rsid w:val="00D31AE8"/>
    <w:rsid w:val="00D322B9"/>
    <w:rsid w:val="00D3233B"/>
    <w:rsid w:val="00D32ABC"/>
    <w:rsid w:val="00D333B5"/>
    <w:rsid w:val="00D35078"/>
    <w:rsid w:val="00D36945"/>
    <w:rsid w:val="00D36CA7"/>
    <w:rsid w:val="00D406BC"/>
    <w:rsid w:val="00D4093F"/>
    <w:rsid w:val="00D41824"/>
    <w:rsid w:val="00D46AF1"/>
    <w:rsid w:val="00D50883"/>
    <w:rsid w:val="00D516FA"/>
    <w:rsid w:val="00D52B74"/>
    <w:rsid w:val="00D54EDC"/>
    <w:rsid w:val="00D54EF0"/>
    <w:rsid w:val="00D5500F"/>
    <w:rsid w:val="00D552ED"/>
    <w:rsid w:val="00D55359"/>
    <w:rsid w:val="00D56013"/>
    <w:rsid w:val="00D578DD"/>
    <w:rsid w:val="00D579B0"/>
    <w:rsid w:val="00D57B3E"/>
    <w:rsid w:val="00D57E83"/>
    <w:rsid w:val="00D63806"/>
    <w:rsid w:val="00D6568F"/>
    <w:rsid w:val="00D65C88"/>
    <w:rsid w:val="00D6637F"/>
    <w:rsid w:val="00D663FA"/>
    <w:rsid w:val="00D6796C"/>
    <w:rsid w:val="00D7053D"/>
    <w:rsid w:val="00D70689"/>
    <w:rsid w:val="00D71257"/>
    <w:rsid w:val="00D724D1"/>
    <w:rsid w:val="00D727CB"/>
    <w:rsid w:val="00D72C73"/>
    <w:rsid w:val="00D72F1F"/>
    <w:rsid w:val="00D74A1D"/>
    <w:rsid w:val="00D75056"/>
    <w:rsid w:val="00D75927"/>
    <w:rsid w:val="00D75CA2"/>
    <w:rsid w:val="00D75D3A"/>
    <w:rsid w:val="00D811A6"/>
    <w:rsid w:val="00D8143D"/>
    <w:rsid w:val="00D8343B"/>
    <w:rsid w:val="00D83D3B"/>
    <w:rsid w:val="00D84042"/>
    <w:rsid w:val="00D84D94"/>
    <w:rsid w:val="00D86794"/>
    <w:rsid w:val="00D90AB1"/>
    <w:rsid w:val="00D90DB3"/>
    <w:rsid w:val="00D9126B"/>
    <w:rsid w:val="00D91576"/>
    <w:rsid w:val="00D91BE4"/>
    <w:rsid w:val="00D943A9"/>
    <w:rsid w:val="00D952C4"/>
    <w:rsid w:val="00D9599B"/>
    <w:rsid w:val="00D96F3B"/>
    <w:rsid w:val="00D977CF"/>
    <w:rsid w:val="00DA0389"/>
    <w:rsid w:val="00DA081D"/>
    <w:rsid w:val="00DA1030"/>
    <w:rsid w:val="00DA10CD"/>
    <w:rsid w:val="00DA1E26"/>
    <w:rsid w:val="00DA3E4B"/>
    <w:rsid w:val="00DA422C"/>
    <w:rsid w:val="00DA489A"/>
    <w:rsid w:val="00DA5FDE"/>
    <w:rsid w:val="00DA7890"/>
    <w:rsid w:val="00DB0B75"/>
    <w:rsid w:val="00DB0E2F"/>
    <w:rsid w:val="00DB1A1E"/>
    <w:rsid w:val="00DB2115"/>
    <w:rsid w:val="00DB3019"/>
    <w:rsid w:val="00DB3AF9"/>
    <w:rsid w:val="00DB4A91"/>
    <w:rsid w:val="00DB4E68"/>
    <w:rsid w:val="00DB5AAC"/>
    <w:rsid w:val="00DB5C99"/>
    <w:rsid w:val="00DB7342"/>
    <w:rsid w:val="00DC0A1E"/>
    <w:rsid w:val="00DC0B09"/>
    <w:rsid w:val="00DC1776"/>
    <w:rsid w:val="00DC262F"/>
    <w:rsid w:val="00DC298E"/>
    <w:rsid w:val="00DC3185"/>
    <w:rsid w:val="00DC4538"/>
    <w:rsid w:val="00DC59DB"/>
    <w:rsid w:val="00DC5FD2"/>
    <w:rsid w:val="00DC60D0"/>
    <w:rsid w:val="00DC665B"/>
    <w:rsid w:val="00DD00EC"/>
    <w:rsid w:val="00DD0DB6"/>
    <w:rsid w:val="00DD1727"/>
    <w:rsid w:val="00DD182F"/>
    <w:rsid w:val="00DD3DB7"/>
    <w:rsid w:val="00DD4852"/>
    <w:rsid w:val="00DE0084"/>
    <w:rsid w:val="00DE022D"/>
    <w:rsid w:val="00DE05F5"/>
    <w:rsid w:val="00DE13F8"/>
    <w:rsid w:val="00DE1498"/>
    <w:rsid w:val="00DE2E95"/>
    <w:rsid w:val="00DE3FA0"/>
    <w:rsid w:val="00DE4367"/>
    <w:rsid w:val="00DE6FB2"/>
    <w:rsid w:val="00DE7EB6"/>
    <w:rsid w:val="00DF01E0"/>
    <w:rsid w:val="00DF0243"/>
    <w:rsid w:val="00DF07E4"/>
    <w:rsid w:val="00DF08F9"/>
    <w:rsid w:val="00DF376E"/>
    <w:rsid w:val="00DF3E20"/>
    <w:rsid w:val="00DF3E78"/>
    <w:rsid w:val="00DF4003"/>
    <w:rsid w:val="00DF4DEC"/>
    <w:rsid w:val="00DF647B"/>
    <w:rsid w:val="00DF67F9"/>
    <w:rsid w:val="00DF757E"/>
    <w:rsid w:val="00DF75DA"/>
    <w:rsid w:val="00E02682"/>
    <w:rsid w:val="00E02A9B"/>
    <w:rsid w:val="00E02F93"/>
    <w:rsid w:val="00E034AE"/>
    <w:rsid w:val="00E03B63"/>
    <w:rsid w:val="00E10957"/>
    <w:rsid w:val="00E11E91"/>
    <w:rsid w:val="00E12379"/>
    <w:rsid w:val="00E13359"/>
    <w:rsid w:val="00E13C52"/>
    <w:rsid w:val="00E1508C"/>
    <w:rsid w:val="00E15C39"/>
    <w:rsid w:val="00E16F32"/>
    <w:rsid w:val="00E2052C"/>
    <w:rsid w:val="00E2161E"/>
    <w:rsid w:val="00E22552"/>
    <w:rsid w:val="00E22CA1"/>
    <w:rsid w:val="00E24F08"/>
    <w:rsid w:val="00E27874"/>
    <w:rsid w:val="00E30EB9"/>
    <w:rsid w:val="00E33058"/>
    <w:rsid w:val="00E33F4F"/>
    <w:rsid w:val="00E34918"/>
    <w:rsid w:val="00E34C61"/>
    <w:rsid w:val="00E34E4B"/>
    <w:rsid w:val="00E36154"/>
    <w:rsid w:val="00E36846"/>
    <w:rsid w:val="00E416CB"/>
    <w:rsid w:val="00E41CA0"/>
    <w:rsid w:val="00E4300F"/>
    <w:rsid w:val="00E4386F"/>
    <w:rsid w:val="00E43A87"/>
    <w:rsid w:val="00E43DC5"/>
    <w:rsid w:val="00E44CB9"/>
    <w:rsid w:val="00E45E15"/>
    <w:rsid w:val="00E47BD3"/>
    <w:rsid w:val="00E50B23"/>
    <w:rsid w:val="00E54CE9"/>
    <w:rsid w:val="00E54FE4"/>
    <w:rsid w:val="00E55C88"/>
    <w:rsid w:val="00E57AF8"/>
    <w:rsid w:val="00E60B27"/>
    <w:rsid w:val="00E615A8"/>
    <w:rsid w:val="00E628D9"/>
    <w:rsid w:val="00E63828"/>
    <w:rsid w:val="00E63831"/>
    <w:rsid w:val="00E639A6"/>
    <w:rsid w:val="00E64CD0"/>
    <w:rsid w:val="00E65AAD"/>
    <w:rsid w:val="00E65ABA"/>
    <w:rsid w:val="00E674C9"/>
    <w:rsid w:val="00E71444"/>
    <w:rsid w:val="00E732FD"/>
    <w:rsid w:val="00E736FB"/>
    <w:rsid w:val="00E73CD0"/>
    <w:rsid w:val="00E74210"/>
    <w:rsid w:val="00E74335"/>
    <w:rsid w:val="00E77B51"/>
    <w:rsid w:val="00E80611"/>
    <w:rsid w:val="00E81422"/>
    <w:rsid w:val="00E81A24"/>
    <w:rsid w:val="00E826A9"/>
    <w:rsid w:val="00E83883"/>
    <w:rsid w:val="00E85635"/>
    <w:rsid w:val="00E867B0"/>
    <w:rsid w:val="00E87BCD"/>
    <w:rsid w:val="00E87CD1"/>
    <w:rsid w:val="00E90C3C"/>
    <w:rsid w:val="00E91303"/>
    <w:rsid w:val="00E91E1C"/>
    <w:rsid w:val="00E91FC7"/>
    <w:rsid w:val="00E950E9"/>
    <w:rsid w:val="00E95968"/>
    <w:rsid w:val="00E95EE4"/>
    <w:rsid w:val="00E96381"/>
    <w:rsid w:val="00E97F76"/>
    <w:rsid w:val="00EA0170"/>
    <w:rsid w:val="00EA1D89"/>
    <w:rsid w:val="00EA25EF"/>
    <w:rsid w:val="00EA269A"/>
    <w:rsid w:val="00EA3414"/>
    <w:rsid w:val="00EA3CCD"/>
    <w:rsid w:val="00EA3F67"/>
    <w:rsid w:val="00EA6174"/>
    <w:rsid w:val="00EA6B06"/>
    <w:rsid w:val="00EA6EAA"/>
    <w:rsid w:val="00EA71B0"/>
    <w:rsid w:val="00EA74AB"/>
    <w:rsid w:val="00EB3929"/>
    <w:rsid w:val="00EB3D8D"/>
    <w:rsid w:val="00EB44D7"/>
    <w:rsid w:val="00EB4997"/>
    <w:rsid w:val="00EB4BF1"/>
    <w:rsid w:val="00EB5517"/>
    <w:rsid w:val="00EB5C94"/>
    <w:rsid w:val="00EB6501"/>
    <w:rsid w:val="00EB6B12"/>
    <w:rsid w:val="00EB700F"/>
    <w:rsid w:val="00EC008C"/>
    <w:rsid w:val="00EC0942"/>
    <w:rsid w:val="00EC1496"/>
    <w:rsid w:val="00EC1962"/>
    <w:rsid w:val="00EC1EAE"/>
    <w:rsid w:val="00EC2A3C"/>
    <w:rsid w:val="00EC3731"/>
    <w:rsid w:val="00EC3CE5"/>
    <w:rsid w:val="00EC454A"/>
    <w:rsid w:val="00EC484D"/>
    <w:rsid w:val="00EC705C"/>
    <w:rsid w:val="00ED0088"/>
    <w:rsid w:val="00ED14D5"/>
    <w:rsid w:val="00ED1EBB"/>
    <w:rsid w:val="00ED2C25"/>
    <w:rsid w:val="00ED3D39"/>
    <w:rsid w:val="00ED4103"/>
    <w:rsid w:val="00ED44A6"/>
    <w:rsid w:val="00ED4825"/>
    <w:rsid w:val="00ED48CB"/>
    <w:rsid w:val="00ED65F7"/>
    <w:rsid w:val="00ED73F0"/>
    <w:rsid w:val="00EE0B8C"/>
    <w:rsid w:val="00EE2C49"/>
    <w:rsid w:val="00EE3890"/>
    <w:rsid w:val="00EE57AC"/>
    <w:rsid w:val="00EE5B3C"/>
    <w:rsid w:val="00EE65CD"/>
    <w:rsid w:val="00EF30AD"/>
    <w:rsid w:val="00EF3CFE"/>
    <w:rsid w:val="00EF476B"/>
    <w:rsid w:val="00EF5385"/>
    <w:rsid w:val="00EF5765"/>
    <w:rsid w:val="00EF6B46"/>
    <w:rsid w:val="00EF6E2C"/>
    <w:rsid w:val="00EF6F6D"/>
    <w:rsid w:val="00EF76A0"/>
    <w:rsid w:val="00F00981"/>
    <w:rsid w:val="00F014F4"/>
    <w:rsid w:val="00F018B4"/>
    <w:rsid w:val="00F01D09"/>
    <w:rsid w:val="00F02D11"/>
    <w:rsid w:val="00F02DC1"/>
    <w:rsid w:val="00F0309E"/>
    <w:rsid w:val="00F030C3"/>
    <w:rsid w:val="00F03456"/>
    <w:rsid w:val="00F04567"/>
    <w:rsid w:val="00F046BC"/>
    <w:rsid w:val="00F04E8F"/>
    <w:rsid w:val="00F05833"/>
    <w:rsid w:val="00F06805"/>
    <w:rsid w:val="00F07DD5"/>
    <w:rsid w:val="00F1048E"/>
    <w:rsid w:val="00F11FB1"/>
    <w:rsid w:val="00F13EC8"/>
    <w:rsid w:val="00F13F09"/>
    <w:rsid w:val="00F150EE"/>
    <w:rsid w:val="00F155D2"/>
    <w:rsid w:val="00F155F2"/>
    <w:rsid w:val="00F15AAD"/>
    <w:rsid w:val="00F16126"/>
    <w:rsid w:val="00F16165"/>
    <w:rsid w:val="00F16883"/>
    <w:rsid w:val="00F17661"/>
    <w:rsid w:val="00F21416"/>
    <w:rsid w:val="00F21B30"/>
    <w:rsid w:val="00F234E0"/>
    <w:rsid w:val="00F235B8"/>
    <w:rsid w:val="00F23F8A"/>
    <w:rsid w:val="00F24149"/>
    <w:rsid w:val="00F24459"/>
    <w:rsid w:val="00F249E0"/>
    <w:rsid w:val="00F26553"/>
    <w:rsid w:val="00F27CFC"/>
    <w:rsid w:val="00F304DB"/>
    <w:rsid w:val="00F30A4C"/>
    <w:rsid w:val="00F3164A"/>
    <w:rsid w:val="00F31715"/>
    <w:rsid w:val="00F32628"/>
    <w:rsid w:val="00F32837"/>
    <w:rsid w:val="00F3295F"/>
    <w:rsid w:val="00F33E93"/>
    <w:rsid w:val="00F34607"/>
    <w:rsid w:val="00F35E03"/>
    <w:rsid w:val="00F36A6C"/>
    <w:rsid w:val="00F376E2"/>
    <w:rsid w:val="00F3786A"/>
    <w:rsid w:val="00F37DA2"/>
    <w:rsid w:val="00F4091C"/>
    <w:rsid w:val="00F417AB"/>
    <w:rsid w:val="00F41B52"/>
    <w:rsid w:val="00F41F2B"/>
    <w:rsid w:val="00F42285"/>
    <w:rsid w:val="00F43F36"/>
    <w:rsid w:val="00F43FF7"/>
    <w:rsid w:val="00F4470C"/>
    <w:rsid w:val="00F44752"/>
    <w:rsid w:val="00F470CA"/>
    <w:rsid w:val="00F50686"/>
    <w:rsid w:val="00F516A2"/>
    <w:rsid w:val="00F51754"/>
    <w:rsid w:val="00F53758"/>
    <w:rsid w:val="00F539B8"/>
    <w:rsid w:val="00F54134"/>
    <w:rsid w:val="00F57AF4"/>
    <w:rsid w:val="00F57C41"/>
    <w:rsid w:val="00F617EF"/>
    <w:rsid w:val="00F622A7"/>
    <w:rsid w:val="00F63493"/>
    <w:rsid w:val="00F65616"/>
    <w:rsid w:val="00F663AF"/>
    <w:rsid w:val="00F667FE"/>
    <w:rsid w:val="00F66B9D"/>
    <w:rsid w:val="00F67377"/>
    <w:rsid w:val="00F71CF3"/>
    <w:rsid w:val="00F71DA6"/>
    <w:rsid w:val="00F73330"/>
    <w:rsid w:val="00F74F33"/>
    <w:rsid w:val="00F75C28"/>
    <w:rsid w:val="00F76446"/>
    <w:rsid w:val="00F771DC"/>
    <w:rsid w:val="00F77811"/>
    <w:rsid w:val="00F81000"/>
    <w:rsid w:val="00F81C93"/>
    <w:rsid w:val="00F81E80"/>
    <w:rsid w:val="00F8278A"/>
    <w:rsid w:val="00F83783"/>
    <w:rsid w:val="00F83F77"/>
    <w:rsid w:val="00F85E15"/>
    <w:rsid w:val="00F85F17"/>
    <w:rsid w:val="00F86BAC"/>
    <w:rsid w:val="00F90747"/>
    <w:rsid w:val="00F90BED"/>
    <w:rsid w:val="00F91541"/>
    <w:rsid w:val="00F91919"/>
    <w:rsid w:val="00F919F2"/>
    <w:rsid w:val="00F94741"/>
    <w:rsid w:val="00F971A6"/>
    <w:rsid w:val="00F97507"/>
    <w:rsid w:val="00F97B71"/>
    <w:rsid w:val="00FA291A"/>
    <w:rsid w:val="00FA3892"/>
    <w:rsid w:val="00FA4275"/>
    <w:rsid w:val="00FA44D9"/>
    <w:rsid w:val="00FA6122"/>
    <w:rsid w:val="00FB2CC9"/>
    <w:rsid w:val="00FB2EA8"/>
    <w:rsid w:val="00FB6C6D"/>
    <w:rsid w:val="00FB706C"/>
    <w:rsid w:val="00FB78F8"/>
    <w:rsid w:val="00FC185F"/>
    <w:rsid w:val="00FC4CF7"/>
    <w:rsid w:val="00FC599D"/>
    <w:rsid w:val="00FC6EA7"/>
    <w:rsid w:val="00FC75D9"/>
    <w:rsid w:val="00FC766D"/>
    <w:rsid w:val="00FD12E3"/>
    <w:rsid w:val="00FD179D"/>
    <w:rsid w:val="00FD34E0"/>
    <w:rsid w:val="00FD46F0"/>
    <w:rsid w:val="00FD4984"/>
    <w:rsid w:val="00FD56B0"/>
    <w:rsid w:val="00FD6B2E"/>
    <w:rsid w:val="00FD7BB9"/>
    <w:rsid w:val="00FE168A"/>
    <w:rsid w:val="00FE2BEF"/>
    <w:rsid w:val="00FE3373"/>
    <w:rsid w:val="00FE41A6"/>
    <w:rsid w:val="00FE44A9"/>
    <w:rsid w:val="00FE45EE"/>
    <w:rsid w:val="00FE4746"/>
    <w:rsid w:val="00FE4BEB"/>
    <w:rsid w:val="00FE6A85"/>
    <w:rsid w:val="00FF125A"/>
    <w:rsid w:val="00FF205A"/>
    <w:rsid w:val="00FF2324"/>
    <w:rsid w:val="00FF2805"/>
    <w:rsid w:val="00FF298D"/>
    <w:rsid w:val="00FF2C79"/>
    <w:rsid w:val="00FF4980"/>
    <w:rsid w:val="00FF4CA5"/>
    <w:rsid w:val="00FF4CDD"/>
    <w:rsid w:val="00FF531A"/>
    <w:rsid w:val="00FF5A2A"/>
    <w:rsid w:val="00FF7084"/>
    <w:rsid w:val="00FF7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3AE"/>
    <w:rPr>
      <w:rFonts w:ascii="Times New Roman" w:hAnsi="Times New Roman"/>
      <w:sz w:val="24"/>
    </w:rPr>
  </w:style>
  <w:style w:type="paragraph" w:styleId="Heading1">
    <w:name w:val="heading 1"/>
    <w:basedOn w:val="Normal"/>
    <w:next w:val="Normal"/>
    <w:link w:val="Heading1Char"/>
    <w:uiPriority w:val="9"/>
    <w:qFormat/>
    <w:rsid w:val="006D633F"/>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4A60C8"/>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4A60C8"/>
    <w:pPr>
      <w:keepNext/>
      <w:keepLines/>
      <w:ind w:left="720" w:firstLine="0"/>
      <w:contextualSpacing/>
      <w:outlineLvl w:val="2"/>
    </w:pPr>
    <w:rPr>
      <w:rFonts w:eastAsiaTheme="majorEastAsia" w:cstheme="majorBidi"/>
      <w:b/>
      <w:bCs/>
    </w:rPr>
  </w:style>
  <w:style w:type="paragraph" w:styleId="Heading4">
    <w:name w:val="heading 4"/>
    <w:basedOn w:val="Normal"/>
    <w:next w:val="Normal"/>
    <w:link w:val="Heading4Char"/>
    <w:uiPriority w:val="9"/>
    <w:unhideWhenUsed/>
    <w:qFormat/>
    <w:rsid w:val="004A60C8"/>
    <w:pPr>
      <w:keepNext/>
      <w:keepLines/>
      <w:ind w:left="720" w:firstLine="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567"/>
    <w:pPr>
      <w:ind w:left="720"/>
      <w:contextualSpacing/>
    </w:pPr>
  </w:style>
  <w:style w:type="character" w:customStyle="1" w:styleId="FootnoteCharacters">
    <w:name w:val="Footnote Characters"/>
    <w:rsid w:val="00BB61BB"/>
  </w:style>
  <w:style w:type="character" w:styleId="FootnoteReference">
    <w:name w:val="footnote reference"/>
    <w:rsid w:val="00BB61BB"/>
    <w:rPr>
      <w:vertAlign w:val="superscript"/>
    </w:rPr>
  </w:style>
  <w:style w:type="paragraph" w:styleId="FootnoteText">
    <w:name w:val="footnote text"/>
    <w:basedOn w:val="Normal"/>
    <w:link w:val="FootnoteTextChar"/>
    <w:rsid w:val="00BB61BB"/>
    <w:pPr>
      <w:widowControl w:val="0"/>
      <w:suppressLineNumbers/>
      <w:suppressAutoHyphens/>
      <w:spacing w:line="240" w:lineRule="auto"/>
      <w:ind w:left="283" w:hanging="283"/>
    </w:pPr>
    <w:rPr>
      <w:rFonts w:eastAsia="SimSun" w:cs="Mangal"/>
      <w:kern w:val="1"/>
      <w:sz w:val="20"/>
      <w:szCs w:val="20"/>
      <w:lang w:eastAsia="hi-IN" w:bidi="hi-IN"/>
    </w:rPr>
  </w:style>
  <w:style w:type="character" w:customStyle="1" w:styleId="FootnoteTextChar">
    <w:name w:val="Footnote Text Char"/>
    <w:basedOn w:val="DefaultParagraphFont"/>
    <w:link w:val="FootnoteText"/>
    <w:rsid w:val="00BB61BB"/>
    <w:rPr>
      <w:rFonts w:ascii="Times New Roman" w:eastAsia="SimSun" w:hAnsi="Times New Roman" w:cs="Mangal"/>
      <w:kern w:val="1"/>
      <w:sz w:val="20"/>
      <w:szCs w:val="20"/>
      <w:lang w:eastAsia="hi-IN" w:bidi="hi-IN"/>
    </w:rPr>
  </w:style>
  <w:style w:type="paragraph" w:styleId="ListBullet">
    <w:name w:val="List Bullet"/>
    <w:basedOn w:val="Normal"/>
    <w:uiPriority w:val="99"/>
    <w:unhideWhenUsed/>
    <w:rsid w:val="00BB61BB"/>
    <w:pPr>
      <w:widowControl w:val="0"/>
      <w:numPr>
        <w:numId w:val="5"/>
      </w:numPr>
      <w:suppressAutoHyphens/>
      <w:spacing w:line="240" w:lineRule="auto"/>
      <w:contextualSpacing/>
    </w:pPr>
    <w:rPr>
      <w:rFonts w:eastAsia="SimSun" w:cs="Mangal"/>
      <w:kern w:val="1"/>
      <w:szCs w:val="21"/>
      <w:lang w:eastAsia="hi-IN" w:bidi="hi-IN"/>
    </w:rPr>
  </w:style>
  <w:style w:type="character" w:styleId="Hyperlink">
    <w:name w:val="Hyperlink"/>
    <w:basedOn w:val="DefaultParagraphFont"/>
    <w:uiPriority w:val="99"/>
    <w:unhideWhenUsed/>
    <w:rsid w:val="00ED65F7"/>
    <w:rPr>
      <w:color w:val="0000FF" w:themeColor="hyperlink"/>
      <w:u w:val="single"/>
    </w:rPr>
  </w:style>
  <w:style w:type="character" w:customStyle="1" w:styleId="medium-font">
    <w:name w:val="medium-font"/>
    <w:basedOn w:val="DefaultParagraphFont"/>
    <w:rsid w:val="00ED65F7"/>
  </w:style>
  <w:style w:type="character" w:customStyle="1" w:styleId="apple-converted-space">
    <w:name w:val="apple-converted-space"/>
    <w:basedOn w:val="DefaultParagraphFont"/>
    <w:rsid w:val="00ED65F7"/>
  </w:style>
  <w:style w:type="character" w:customStyle="1" w:styleId="cit-sep">
    <w:name w:val="cit-sep"/>
    <w:basedOn w:val="DefaultParagraphFont"/>
    <w:rsid w:val="00ED65F7"/>
  </w:style>
  <w:style w:type="paragraph" w:styleId="Header">
    <w:name w:val="header"/>
    <w:basedOn w:val="Normal"/>
    <w:link w:val="HeaderChar"/>
    <w:uiPriority w:val="99"/>
    <w:unhideWhenUsed/>
    <w:rsid w:val="00B91F96"/>
    <w:pPr>
      <w:tabs>
        <w:tab w:val="center" w:pos="4680"/>
        <w:tab w:val="right" w:pos="9360"/>
      </w:tabs>
      <w:spacing w:line="240" w:lineRule="auto"/>
    </w:pPr>
  </w:style>
  <w:style w:type="character" w:customStyle="1" w:styleId="HeaderChar">
    <w:name w:val="Header Char"/>
    <w:basedOn w:val="DefaultParagraphFont"/>
    <w:link w:val="Header"/>
    <w:uiPriority w:val="99"/>
    <w:rsid w:val="00B91F96"/>
  </w:style>
  <w:style w:type="paragraph" w:styleId="Footer">
    <w:name w:val="footer"/>
    <w:basedOn w:val="Normal"/>
    <w:link w:val="FooterChar"/>
    <w:uiPriority w:val="99"/>
    <w:unhideWhenUsed/>
    <w:rsid w:val="00B91F96"/>
    <w:pPr>
      <w:tabs>
        <w:tab w:val="center" w:pos="4680"/>
        <w:tab w:val="right" w:pos="9360"/>
      </w:tabs>
      <w:spacing w:line="240" w:lineRule="auto"/>
    </w:pPr>
  </w:style>
  <w:style w:type="character" w:customStyle="1" w:styleId="FooterChar">
    <w:name w:val="Footer Char"/>
    <w:basedOn w:val="DefaultParagraphFont"/>
    <w:link w:val="Footer"/>
    <w:uiPriority w:val="99"/>
    <w:rsid w:val="00B91F96"/>
  </w:style>
  <w:style w:type="paragraph" w:styleId="BalloonText">
    <w:name w:val="Balloon Text"/>
    <w:basedOn w:val="Normal"/>
    <w:link w:val="BalloonTextChar"/>
    <w:uiPriority w:val="99"/>
    <w:semiHidden/>
    <w:unhideWhenUsed/>
    <w:rsid w:val="00B91F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F96"/>
    <w:rPr>
      <w:rFonts w:ascii="Tahoma" w:hAnsi="Tahoma" w:cs="Tahoma"/>
      <w:sz w:val="16"/>
      <w:szCs w:val="16"/>
    </w:rPr>
  </w:style>
  <w:style w:type="paragraph" w:customStyle="1" w:styleId="Default">
    <w:name w:val="Default"/>
    <w:rsid w:val="009870D4"/>
    <w:pPr>
      <w:autoSpaceDE w:val="0"/>
      <w:autoSpaceDN w:val="0"/>
      <w:adjustRightInd w:val="0"/>
      <w:spacing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D633F"/>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4A60C8"/>
    <w:rPr>
      <w:rFonts w:ascii="Times New Roman" w:eastAsiaTheme="majorEastAsia" w:hAnsi="Times New Roman" w:cstheme="majorBidi"/>
      <w:b/>
      <w:bCs/>
      <w:sz w:val="24"/>
      <w:szCs w:val="26"/>
    </w:rPr>
  </w:style>
  <w:style w:type="paragraph" w:styleId="TOCHeading">
    <w:name w:val="TOC Heading"/>
    <w:basedOn w:val="Heading1"/>
    <w:next w:val="Normal"/>
    <w:uiPriority w:val="39"/>
    <w:unhideWhenUsed/>
    <w:qFormat/>
    <w:rsid w:val="00DD00EC"/>
    <w:pPr>
      <w:spacing w:before="480"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qFormat/>
    <w:rsid w:val="00EF5385"/>
    <w:pPr>
      <w:tabs>
        <w:tab w:val="right" w:leader="dot" w:pos="8486"/>
      </w:tabs>
      <w:spacing w:before="240" w:line="240" w:lineRule="auto"/>
      <w:ind w:firstLine="0"/>
    </w:pPr>
    <w:rPr>
      <w:rFonts w:cs="Times New Roman"/>
      <w:bCs/>
      <w:noProof/>
      <w:sz w:val="28"/>
      <w:szCs w:val="24"/>
    </w:rPr>
  </w:style>
  <w:style w:type="paragraph" w:styleId="TOC2">
    <w:name w:val="toc 2"/>
    <w:basedOn w:val="Normal"/>
    <w:next w:val="Normal"/>
    <w:autoRedefine/>
    <w:uiPriority w:val="39"/>
    <w:unhideWhenUsed/>
    <w:qFormat/>
    <w:rsid w:val="0023014A"/>
    <w:pPr>
      <w:spacing w:line="240" w:lineRule="auto"/>
      <w:ind w:left="720" w:firstLine="0"/>
    </w:pPr>
    <w:rPr>
      <w:szCs w:val="20"/>
    </w:rPr>
  </w:style>
  <w:style w:type="character" w:customStyle="1" w:styleId="Heading3Char">
    <w:name w:val="Heading 3 Char"/>
    <w:basedOn w:val="DefaultParagraphFont"/>
    <w:link w:val="Heading3"/>
    <w:uiPriority w:val="9"/>
    <w:rsid w:val="004A60C8"/>
    <w:rPr>
      <w:rFonts w:ascii="Times New Roman" w:eastAsiaTheme="majorEastAsia" w:hAnsi="Times New Roman" w:cstheme="majorBidi"/>
      <w:b/>
      <w:bCs/>
      <w:sz w:val="24"/>
    </w:rPr>
  </w:style>
  <w:style w:type="paragraph" w:styleId="TOC3">
    <w:name w:val="toc 3"/>
    <w:basedOn w:val="Normal"/>
    <w:next w:val="Normal"/>
    <w:autoRedefine/>
    <w:uiPriority w:val="39"/>
    <w:unhideWhenUsed/>
    <w:qFormat/>
    <w:rsid w:val="0023014A"/>
    <w:pPr>
      <w:spacing w:line="240" w:lineRule="auto"/>
      <w:ind w:left="1440" w:firstLine="0"/>
    </w:pPr>
    <w:rPr>
      <w:iCs/>
      <w:szCs w:val="20"/>
    </w:rPr>
  </w:style>
  <w:style w:type="table" w:styleId="TableGrid">
    <w:name w:val="Table Grid"/>
    <w:basedOn w:val="TableNormal"/>
    <w:uiPriority w:val="59"/>
    <w:rsid w:val="00DF75D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24E1"/>
    <w:rPr>
      <w:b/>
      <w:bCs/>
    </w:rPr>
  </w:style>
  <w:style w:type="character" w:customStyle="1" w:styleId="Heading4Char">
    <w:name w:val="Heading 4 Char"/>
    <w:basedOn w:val="DefaultParagraphFont"/>
    <w:link w:val="Heading4"/>
    <w:uiPriority w:val="9"/>
    <w:rsid w:val="004A60C8"/>
    <w:rPr>
      <w:rFonts w:ascii="Times New Roman" w:eastAsiaTheme="majorEastAsia" w:hAnsi="Times New Roman" w:cstheme="majorBidi"/>
      <w:b/>
      <w:bCs/>
      <w:i/>
      <w:iCs/>
      <w:sz w:val="24"/>
    </w:rPr>
  </w:style>
  <w:style w:type="paragraph" w:styleId="TOC4">
    <w:name w:val="toc 4"/>
    <w:basedOn w:val="Normal"/>
    <w:next w:val="Normal"/>
    <w:autoRedefine/>
    <w:uiPriority w:val="39"/>
    <w:unhideWhenUsed/>
    <w:rsid w:val="00323A37"/>
    <w:pPr>
      <w:ind w:left="720"/>
    </w:pPr>
    <w:rPr>
      <w:rFonts w:asciiTheme="minorHAnsi" w:hAnsiTheme="minorHAnsi"/>
      <w:sz w:val="18"/>
      <w:szCs w:val="18"/>
    </w:rPr>
  </w:style>
  <w:style w:type="paragraph" w:styleId="TOC5">
    <w:name w:val="toc 5"/>
    <w:basedOn w:val="Normal"/>
    <w:next w:val="Normal"/>
    <w:autoRedefine/>
    <w:uiPriority w:val="39"/>
    <w:unhideWhenUsed/>
    <w:rsid w:val="00323A37"/>
    <w:pPr>
      <w:ind w:left="960"/>
    </w:pPr>
    <w:rPr>
      <w:rFonts w:asciiTheme="minorHAnsi" w:hAnsiTheme="minorHAnsi"/>
      <w:sz w:val="18"/>
      <w:szCs w:val="18"/>
    </w:rPr>
  </w:style>
  <w:style w:type="paragraph" w:styleId="TOC6">
    <w:name w:val="toc 6"/>
    <w:basedOn w:val="Normal"/>
    <w:next w:val="Normal"/>
    <w:autoRedefine/>
    <w:uiPriority w:val="39"/>
    <w:unhideWhenUsed/>
    <w:rsid w:val="00323A37"/>
    <w:pPr>
      <w:ind w:left="1200"/>
    </w:pPr>
    <w:rPr>
      <w:rFonts w:asciiTheme="minorHAnsi" w:hAnsiTheme="minorHAnsi"/>
      <w:sz w:val="18"/>
      <w:szCs w:val="18"/>
    </w:rPr>
  </w:style>
  <w:style w:type="paragraph" w:styleId="TOC7">
    <w:name w:val="toc 7"/>
    <w:basedOn w:val="Normal"/>
    <w:next w:val="Normal"/>
    <w:autoRedefine/>
    <w:uiPriority w:val="39"/>
    <w:unhideWhenUsed/>
    <w:rsid w:val="00323A37"/>
    <w:pPr>
      <w:ind w:left="1440"/>
    </w:pPr>
    <w:rPr>
      <w:rFonts w:asciiTheme="minorHAnsi" w:hAnsiTheme="minorHAnsi"/>
      <w:sz w:val="18"/>
      <w:szCs w:val="18"/>
    </w:rPr>
  </w:style>
  <w:style w:type="paragraph" w:styleId="TOC8">
    <w:name w:val="toc 8"/>
    <w:basedOn w:val="Normal"/>
    <w:next w:val="Normal"/>
    <w:autoRedefine/>
    <w:uiPriority w:val="39"/>
    <w:unhideWhenUsed/>
    <w:rsid w:val="00323A37"/>
    <w:pPr>
      <w:ind w:left="1680"/>
    </w:pPr>
    <w:rPr>
      <w:rFonts w:asciiTheme="minorHAnsi" w:hAnsiTheme="minorHAnsi"/>
      <w:sz w:val="18"/>
      <w:szCs w:val="18"/>
    </w:rPr>
  </w:style>
  <w:style w:type="paragraph" w:styleId="TOC9">
    <w:name w:val="toc 9"/>
    <w:basedOn w:val="Normal"/>
    <w:next w:val="Normal"/>
    <w:autoRedefine/>
    <w:uiPriority w:val="39"/>
    <w:unhideWhenUsed/>
    <w:rsid w:val="00323A37"/>
    <w:pPr>
      <w:ind w:left="1920"/>
    </w:pPr>
    <w:rPr>
      <w:rFonts w:asciiTheme="minorHAnsi" w:hAnsiTheme="minorHAnsi"/>
      <w:sz w:val="18"/>
      <w:szCs w:val="18"/>
    </w:rPr>
  </w:style>
  <w:style w:type="paragraph" w:styleId="Caption">
    <w:name w:val="caption"/>
    <w:basedOn w:val="Normal"/>
    <w:next w:val="Normal"/>
    <w:uiPriority w:val="35"/>
    <w:unhideWhenUsed/>
    <w:qFormat/>
    <w:rsid w:val="00FE41A6"/>
    <w:pPr>
      <w:spacing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E55C88"/>
    <w:pPr>
      <w:ind w:left="1008" w:hanging="1008"/>
    </w:pPr>
  </w:style>
  <w:style w:type="character" w:styleId="LineNumber">
    <w:name w:val="line number"/>
    <w:basedOn w:val="DefaultParagraphFont"/>
    <w:uiPriority w:val="99"/>
    <w:semiHidden/>
    <w:unhideWhenUsed/>
    <w:rsid w:val="005966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3AE"/>
    <w:rPr>
      <w:rFonts w:ascii="Times New Roman" w:hAnsi="Times New Roman"/>
      <w:sz w:val="24"/>
    </w:rPr>
  </w:style>
  <w:style w:type="paragraph" w:styleId="Heading1">
    <w:name w:val="heading 1"/>
    <w:basedOn w:val="Normal"/>
    <w:next w:val="Normal"/>
    <w:link w:val="Heading1Char"/>
    <w:uiPriority w:val="9"/>
    <w:qFormat/>
    <w:rsid w:val="006D633F"/>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4A60C8"/>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4A60C8"/>
    <w:pPr>
      <w:keepNext/>
      <w:keepLines/>
      <w:ind w:left="720" w:firstLine="0"/>
      <w:contextualSpacing/>
      <w:outlineLvl w:val="2"/>
    </w:pPr>
    <w:rPr>
      <w:rFonts w:eastAsiaTheme="majorEastAsia" w:cstheme="majorBidi"/>
      <w:b/>
      <w:bCs/>
    </w:rPr>
  </w:style>
  <w:style w:type="paragraph" w:styleId="Heading4">
    <w:name w:val="heading 4"/>
    <w:basedOn w:val="Normal"/>
    <w:next w:val="Normal"/>
    <w:link w:val="Heading4Char"/>
    <w:uiPriority w:val="9"/>
    <w:unhideWhenUsed/>
    <w:qFormat/>
    <w:rsid w:val="004A60C8"/>
    <w:pPr>
      <w:keepNext/>
      <w:keepLines/>
      <w:ind w:left="720" w:firstLine="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567"/>
    <w:pPr>
      <w:ind w:left="720"/>
      <w:contextualSpacing/>
    </w:pPr>
  </w:style>
  <w:style w:type="character" w:customStyle="1" w:styleId="FootnoteCharacters">
    <w:name w:val="Footnote Characters"/>
    <w:rsid w:val="00BB61BB"/>
  </w:style>
  <w:style w:type="character" w:styleId="FootnoteReference">
    <w:name w:val="footnote reference"/>
    <w:rsid w:val="00BB61BB"/>
    <w:rPr>
      <w:vertAlign w:val="superscript"/>
    </w:rPr>
  </w:style>
  <w:style w:type="paragraph" w:styleId="FootnoteText">
    <w:name w:val="footnote text"/>
    <w:basedOn w:val="Normal"/>
    <w:link w:val="FootnoteTextChar"/>
    <w:rsid w:val="00BB61BB"/>
    <w:pPr>
      <w:widowControl w:val="0"/>
      <w:suppressLineNumbers/>
      <w:suppressAutoHyphens/>
      <w:spacing w:line="240" w:lineRule="auto"/>
      <w:ind w:left="283" w:hanging="283"/>
    </w:pPr>
    <w:rPr>
      <w:rFonts w:eastAsia="SimSun" w:cs="Mangal"/>
      <w:kern w:val="1"/>
      <w:sz w:val="20"/>
      <w:szCs w:val="20"/>
      <w:lang w:eastAsia="hi-IN" w:bidi="hi-IN"/>
    </w:rPr>
  </w:style>
  <w:style w:type="character" w:customStyle="1" w:styleId="FootnoteTextChar">
    <w:name w:val="Footnote Text Char"/>
    <w:basedOn w:val="DefaultParagraphFont"/>
    <w:link w:val="FootnoteText"/>
    <w:rsid w:val="00BB61BB"/>
    <w:rPr>
      <w:rFonts w:ascii="Times New Roman" w:eastAsia="SimSun" w:hAnsi="Times New Roman" w:cs="Mangal"/>
      <w:kern w:val="1"/>
      <w:sz w:val="20"/>
      <w:szCs w:val="20"/>
      <w:lang w:eastAsia="hi-IN" w:bidi="hi-IN"/>
    </w:rPr>
  </w:style>
  <w:style w:type="paragraph" w:styleId="ListBullet">
    <w:name w:val="List Bullet"/>
    <w:basedOn w:val="Normal"/>
    <w:uiPriority w:val="99"/>
    <w:unhideWhenUsed/>
    <w:rsid w:val="00BB61BB"/>
    <w:pPr>
      <w:widowControl w:val="0"/>
      <w:numPr>
        <w:numId w:val="5"/>
      </w:numPr>
      <w:suppressAutoHyphens/>
      <w:spacing w:line="240" w:lineRule="auto"/>
      <w:contextualSpacing/>
    </w:pPr>
    <w:rPr>
      <w:rFonts w:eastAsia="SimSun" w:cs="Mangal"/>
      <w:kern w:val="1"/>
      <w:szCs w:val="21"/>
      <w:lang w:eastAsia="hi-IN" w:bidi="hi-IN"/>
    </w:rPr>
  </w:style>
  <w:style w:type="character" w:styleId="Hyperlink">
    <w:name w:val="Hyperlink"/>
    <w:basedOn w:val="DefaultParagraphFont"/>
    <w:uiPriority w:val="99"/>
    <w:unhideWhenUsed/>
    <w:rsid w:val="00ED65F7"/>
    <w:rPr>
      <w:color w:val="0000FF" w:themeColor="hyperlink"/>
      <w:u w:val="single"/>
    </w:rPr>
  </w:style>
  <w:style w:type="character" w:customStyle="1" w:styleId="medium-font">
    <w:name w:val="medium-font"/>
    <w:basedOn w:val="DefaultParagraphFont"/>
    <w:rsid w:val="00ED65F7"/>
  </w:style>
  <w:style w:type="character" w:customStyle="1" w:styleId="apple-converted-space">
    <w:name w:val="apple-converted-space"/>
    <w:basedOn w:val="DefaultParagraphFont"/>
    <w:rsid w:val="00ED65F7"/>
  </w:style>
  <w:style w:type="character" w:customStyle="1" w:styleId="cit-sep">
    <w:name w:val="cit-sep"/>
    <w:basedOn w:val="DefaultParagraphFont"/>
    <w:rsid w:val="00ED65F7"/>
  </w:style>
  <w:style w:type="paragraph" w:styleId="Header">
    <w:name w:val="header"/>
    <w:basedOn w:val="Normal"/>
    <w:link w:val="HeaderChar"/>
    <w:uiPriority w:val="99"/>
    <w:unhideWhenUsed/>
    <w:rsid w:val="00B91F96"/>
    <w:pPr>
      <w:tabs>
        <w:tab w:val="center" w:pos="4680"/>
        <w:tab w:val="right" w:pos="9360"/>
      </w:tabs>
      <w:spacing w:line="240" w:lineRule="auto"/>
    </w:pPr>
  </w:style>
  <w:style w:type="character" w:customStyle="1" w:styleId="HeaderChar">
    <w:name w:val="Header Char"/>
    <w:basedOn w:val="DefaultParagraphFont"/>
    <w:link w:val="Header"/>
    <w:uiPriority w:val="99"/>
    <w:rsid w:val="00B91F96"/>
  </w:style>
  <w:style w:type="paragraph" w:styleId="Footer">
    <w:name w:val="footer"/>
    <w:basedOn w:val="Normal"/>
    <w:link w:val="FooterChar"/>
    <w:uiPriority w:val="99"/>
    <w:unhideWhenUsed/>
    <w:rsid w:val="00B91F96"/>
    <w:pPr>
      <w:tabs>
        <w:tab w:val="center" w:pos="4680"/>
        <w:tab w:val="right" w:pos="9360"/>
      </w:tabs>
      <w:spacing w:line="240" w:lineRule="auto"/>
    </w:pPr>
  </w:style>
  <w:style w:type="character" w:customStyle="1" w:styleId="FooterChar">
    <w:name w:val="Footer Char"/>
    <w:basedOn w:val="DefaultParagraphFont"/>
    <w:link w:val="Footer"/>
    <w:uiPriority w:val="99"/>
    <w:rsid w:val="00B91F96"/>
  </w:style>
  <w:style w:type="paragraph" w:styleId="BalloonText">
    <w:name w:val="Balloon Text"/>
    <w:basedOn w:val="Normal"/>
    <w:link w:val="BalloonTextChar"/>
    <w:uiPriority w:val="99"/>
    <w:semiHidden/>
    <w:unhideWhenUsed/>
    <w:rsid w:val="00B91F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F96"/>
    <w:rPr>
      <w:rFonts w:ascii="Tahoma" w:hAnsi="Tahoma" w:cs="Tahoma"/>
      <w:sz w:val="16"/>
      <w:szCs w:val="16"/>
    </w:rPr>
  </w:style>
  <w:style w:type="paragraph" w:customStyle="1" w:styleId="Default">
    <w:name w:val="Default"/>
    <w:rsid w:val="009870D4"/>
    <w:pPr>
      <w:autoSpaceDE w:val="0"/>
      <w:autoSpaceDN w:val="0"/>
      <w:adjustRightInd w:val="0"/>
      <w:spacing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D633F"/>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4A60C8"/>
    <w:rPr>
      <w:rFonts w:ascii="Times New Roman" w:eastAsiaTheme="majorEastAsia" w:hAnsi="Times New Roman" w:cstheme="majorBidi"/>
      <w:b/>
      <w:bCs/>
      <w:sz w:val="24"/>
      <w:szCs w:val="26"/>
    </w:rPr>
  </w:style>
  <w:style w:type="paragraph" w:styleId="TOCHeading">
    <w:name w:val="TOC Heading"/>
    <w:basedOn w:val="Heading1"/>
    <w:next w:val="Normal"/>
    <w:uiPriority w:val="39"/>
    <w:unhideWhenUsed/>
    <w:qFormat/>
    <w:rsid w:val="00DD00EC"/>
    <w:pPr>
      <w:spacing w:before="480" w:line="276" w:lineRule="auto"/>
      <w:jc w:val="left"/>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qFormat/>
    <w:rsid w:val="00EF5385"/>
    <w:pPr>
      <w:tabs>
        <w:tab w:val="right" w:leader="dot" w:pos="8486"/>
      </w:tabs>
      <w:spacing w:before="240" w:line="240" w:lineRule="auto"/>
      <w:ind w:firstLine="0"/>
    </w:pPr>
    <w:rPr>
      <w:rFonts w:cs="Times New Roman"/>
      <w:bCs/>
      <w:noProof/>
      <w:sz w:val="28"/>
      <w:szCs w:val="24"/>
    </w:rPr>
  </w:style>
  <w:style w:type="paragraph" w:styleId="TOC2">
    <w:name w:val="toc 2"/>
    <w:basedOn w:val="Normal"/>
    <w:next w:val="Normal"/>
    <w:autoRedefine/>
    <w:uiPriority w:val="39"/>
    <w:unhideWhenUsed/>
    <w:qFormat/>
    <w:rsid w:val="0023014A"/>
    <w:pPr>
      <w:spacing w:line="240" w:lineRule="auto"/>
      <w:ind w:left="720" w:firstLine="0"/>
    </w:pPr>
    <w:rPr>
      <w:szCs w:val="20"/>
    </w:rPr>
  </w:style>
  <w:style w:type="character" w:customStyle="1" w:styleId="Heading3Char">
    <w:name w:val="Heading 3 Char"/>
    <w:basedOn w:val="DefaultParagraphFont"/>
    <w:link w:val="Heading3"/>
    <w:uiPriority w:val="9"/>
    <w:rsid w:val="004A60C8"/>
    <w:rPr>
      <w:rFonts w:ascii="Times New Roman" w:eastAsiaTheme="majorEastAsia" w:hAnsi="Times New Roman" w:cstheme="majorBidi"/>
      <w:b/>
      <w:bCs/>
      <w:sz w:val="24"/>
    </w:rPr>
  </w:style>
  <w:style w:type="paragraph" w:styleId="TOC3">
    <w:name w:val="toc 3"/>
    <w:basedOn w:val="Normal"/>
    <w:next w:val="Normal"/>
    <w:autoRedefine/>
    <w:uiPriority w:val="39"/>
    <w:unhideWhenUsed/>
    <w:qFormat/>
    <w:rsid w:val="0023014A"/>
    <w:pPr>
      <w:spacing w:line="240" w:lineRule="auto"/>
      <w:ind w:left="1440" w:firstLine="0"/>
    </w:pPr>
    <w:rPr>
      <w:iCs/>
      <w:szCs w:val="20"/>
    </w:rPr>
  </w:style>
  <w:style w:type="table" w:styleId="TableGrid">
    <w:name w:val="Table Grid"/>
    <w:basedOn w:val="TableNormal"/>
    <w:uiPriority w:val="59"/>
    <w:rsid w:val="00DF75D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24E1"/>
    <w:rPr>
      <w:b/>
      <w:bCs/>
    </w:rPr>
  </w:style>
  <w:style w:type="character" w:customStyle="1" w:styleId="Heading4Char">
    <w:name w:val="Heading 4 Char"/>
    <w:basedOn w:val="DefaultParagraphFont"/>
    <w:link w:val="Heading4"/>
    <w:uiPriority w:val="9"/>
    <w:rsid w:val="004A60C8"/>
    <w:rPr>
      <w:rFonts w:ascii="Times New Roman" w:eastAsiaTheme="majorEastAsia" w:hAnsi="Times New Roman" w:cstheme="majorBidi"/>
      <w:b/>
      <w:bCs/>
      <w:i/>
      <w:iCs/>
      <w:sz w:val="24"/>
    </w:rPr>
  </w:style>
  <w:style w:type="paragraph" w:styleId="TOC4">
    <w:name w:val="toc 4"/>
    <w:basedOn w:val="Normal"/>
    <w:next w:val="Normal"/>
    <w:autoRedefine/>
    <w:uiPriority w:val="39"/>
    <w:unhideWhenUsed/>
    <w:rsid w:val="00323A37"/>
    <w:pPr>
      <w:ind w:left="720"/>
    </w:pPr>
    <w:rPr>
      <w:rFonts w:asciiTheme="minorHAnsi" w:hAnsiTheme="minorHAnsi"/>
      <w:sz w:val="18"/>
      <w:szCs w:val="18"/>
    </w:rPr>
  </w:style>
  <w:style w:type="paragraph" w:styleId="TOC5">
    <w:name w:val="toc 5"/>
    <w:basedOn w:val="Normal"/>
    <w:next w:val="Normal"/>
    <w:autoRedefine/>
    <w:uiPriority w:val="39"/>
    <w:unhideWhenUsed/>
    <w:rsid w:val="00323A37"/>
    <w:pPr>
      <w:ind w:left="960"/>
    </w:pPr>
    <w:rPr>
      <w:rFonts w:asciiTheme="minorHAnsi" w:hAnsiTheme="minorHAnsi"/>
      <w:sz w:val="18"/>
      <w:szCs w:val="18"/>
    </w:rPr>
  </w:style>
  <w:style w:type="paragraph" w:styleId="TOC6">
    <w:name w:val="toc 6"/>
    <w:basedOn w:val="Normal"/>
    <w:next w:val="Normal"/>
    <w:autoRedefine/>
    <w:uiPriority w:val="39"/>
    <w:unhideWhenUsed/>
    <w:rsid w:val="00323A37"/>
    <w:pPr>
      <w:ind w:left="1200"/>
    </w:pPr>
    <w:rPr>
      <w:rFonts w:asciiTheme="minorHAnsi" w:hAnsiTheme="minorHAnsi"/>
      <w:sz w:val="18"/>
      <w:szCs w:val="18"/>
    </w:rPr>
  </w:style>
  <w:style w:type="paragraph" w:styleId="TOC7">
    <w:name w:val="toc 7"/>
    <w:basedOn w:val="Normal"/>
    <w:next w:val="Normal"/>
    <w:autoRedefine/>
    <w:uiPriority w:val="39"/>
    <w:unhideWhenUsed/>
    <w:rsid w:val="00323A37"/>
    <w:pPr>
      <w:ind w:left="1440"/>
    </w:pPr>
    <w:rPr>
      <w:rFonts w:asciiTheme="minorHAnsi" w:hAnsiTheme="minorHAnsi"/>
      <w:sz w:val="18"/>
      <w:szCs w:val="18"/>
    </w:rPr>
  </w:style>
  <w:style w:type="paragraph" w:styleId="TOC8">
    <w:name w:val="toc 8"/>
    <w:basedOn w:val="Normal"/>
    <w:next w:val="Normal"/>
    <w:autoRedefine/>
    <w:uiPriority w:val="39"/>
    <w:unhideWhenUsed/>
    <w:rsid w:val="00323A37"/>
    <w:pPr>
      <w:ind w:left="1680"/>
    </w:pPr>
    <w:rPr>
      <w:rFonts w:asciiTheme="minorHAnsi" w:hAnsiTheme="minorHAnsi"/>
      <w:sz w:val="18"/>
      <w:szCs w:val="18"/>
    </w:rPr>
  </w:style>
  <w:style w:type="paragraph" w:styleId="TOC9">
    <w:name w:val="toc 9"/>
    <w:basedOn w:val="Normal"/>
    <w:next w:val="Normal"/>
    <w:autoRedefine/>
    <w:uiPriority w:val="39"/>
    <w:unhideWhenUsed/>
    <w:rsid w:val="00323A37"/>
    <w:pPr>
      <w:ind w:left="1920"/>
    </w:pPr>
    <w:rPr>
      <w:rFonts w:asciiTheme="minorHAnsi" w:hAnsiTheme="minorHAnsi"/>
      <w:sz w:val="18"/>
      <w:szCs w:val="18"/>
    </w:rPr>
  </w:style>
  <w:style w:type="paragraph" w:styleId="Caption">
    <w:name w:val="caption"/>
    <w:basedOn w:val="Normal"/>
    <w:next w:val="Normal"/>
    <w:uiPriority w:val="35"/>
    <w:unhideWhenUsed/>
    <w:qFormat/>
    <w:rsid w:val="00FE41A6"/>
    <w:pPr>
      <w:spacing w:after="200" w:line="240" w:lineRule="auto"/>
    </w:pPr>
    <w:rPr>
      <w:b/>
      <w:bCs/>
      <w:color w:val="4F81BD" w:themeColor="accent1"/>
      <w:sz w:val="18"/>
      <w:szCs w:val="18"/>
    </w:rPr>
  </w:style>
  <w:style w:type="paragraph" w:styleId="TableofFigures">
    <w:name w:val="table of figures"/>
    <w:basedOn w:val="Normal"/>
    <w:next w:val="Normal"/>
    <w:uiPriority w:val="99"/>
    <w:unhideWhenUsed/>
    <w:rsid w:val="00E55C88"/>
    <w:pPr>
      <w:ind w:left="1008" w:hanging="1008"/>
    </w:pPr>
  </w:style>
  <w:style w:type="character" w:styleId="LineNumber">
    <w:name w:val="line number"/>
    <w:basedOn w:val="DefaultParagraphFont"/>
    <w:uiPriority w:val="99"/>
    <w:semiHidden/>
    <w:unhideWhenUsed/>
    <w:rsid w:val="00596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6408">
      <w:bodyDiv w:val="1"/>
      <w:marLeft w:val="0"/>
      <w:marRight w:val="0"/>
      <w:marTop w:val="0"/>
      <w:marBottom w:val="0"/>
      <w:divBdr>
        <w:top w:val="none" w:sz="0" w:space="0" w:color="auto"/>
        <w:left w:val="none" w:sz="0" w:space="0" w:color="auto"/>
        <w:bottom w:val="none" w:sz="0" w:space="0" w:color="auto"/>
        <w:right w:val="none" w:sz="0" w:space="0" w:color="auto"/>
      </w:divBdr>
    </w:div>
    <w:div w:id="399452194">
      <w:bodyDiv w:val="1"/>
      <w:marLeft w:val="0"/>
      <w:marRight w:val="0"/>
      <w:marTop w:val="0"/>
      <w:marBottom w:val="0"/>
      <w:divBdr>
        <w:top w:val="none" w:sz="0" w:space="0" w:color="auto"/>
        <w:left w:val="none" w:sz="0" w:space="0" w:color="auto"/>
        <w:bottom w:val="none" w:sz="0" w:space="0" w:color="auto"/>
        <w:right w:val="none" w:sz="0" w:space="0" w:color="auto"/>
      </w:divBdr>
    </w:div>
    <w:div w:id="551233933">
      <w:bodyDiv w:val="1"/>
      <w:marLeft w:val="0"/>
      <w:marRight w:val="0"/>
      <w:marTop w:val="0"/>
      <w:marBottom w:val="0"/>
      <w:divBdr>
        <w:top w:val="none" w:sz="0" w:space="0" w:color="auto"/>
        <w:left w:val="none" w:sz="0" w:space="0" w:color="auto"/>
        <w:bottom w:val="none" w:sz="0" w:space="0" w:color="auto"/>
        <w:right w:val="none" w:sz="0" w:space="0" w:color="auto"/>
      </w:divBdr>
    </w:div>
    <w:div w:id="725377451">
      <w:bodyDiv w:val="1"/>
      <w:marLeft w:val="0"/>
      <w:marRight w:val="0"/>
      <w:marTop w:val="0"/>
      <w:marBottom w:val="0"/>
      <w:divBdr>
        <w:top w:val="none" w:sz="0" w:space="0" w:color="auto"/>
        <w:left w:val="none" w:sz="0" w:space="0" w:color="auto"/>
        <w:bottom w:val="none" w:sz="0" w:space="0" w:color="auto"/>
        <w:right w:val="none" w:sz="0" w:space="0" w:color="auto"/>
      </w:divBdr>
    </w:div>
    <w:div w:id="874663151">
      <w:bodyDiv w:val="1"/>
      <w:marLeft w:val="0"/>
      <w:marRight w:val="0"/>
      <w:marTop w:val="0"/>
      <w:marBottom w:val="0"/>
      <w:divBdr>
        <w:top w:val="none" w:sz="0" w:space="0" w:color="auto"/>
        <w:left w:val="none" w:sz="0" w:space="0" w:color="auto"/>
        <w:bottom w:val="none" w:sz="0" w:space="0" w:color="auto"/>
        <w:right w:val="none" w:sz="0" w:space="0" w:color="auto"/>
      </w:divBdr>
    </w:div>
    <w:div w:id="917207190">
      <w:bodyDiv w:val="1"/>
      <w:marLeft w:val="0"/>
      <w:marRight w:val="0"/>
      <w:marTop w:val="0"/>
      <w:marBottom w:val="0"/>
      <w:divBdr>
        <w:top w:val="none" w:sz="0" w:space="0" w:color="auto"/>
        <w:left w:val="none" w:sz="0" w:space="0" w:color="auto"/>
        <w:bottom w:val="none" w:sz="0" w:space="0" w:color="auto"/>
        <w:right w:val="none" w:sz="0" w:space="0" w:color="auto"/>
      </w:divBdr>
    </w:div>
    <w:div w:id="1125005700">
      <w:bodyDiv w:val="1"/>
      <w:marLeft w:val="0"/>
      <w:marRight w:val="0"/>
      <w:marTop w:val="0"/>
      <w:marBottom w:val="0"/>
      <w:divBdr>
        <w:top w:val="none" w:sz="0" w:space="0" w:color="auto"/>
        <w:left w:val="none" w:sz="0" w:space="0" w:color="auto"/>
        <w:bottom w:val="none" w:sz="0" w:space="0" w:color="auto"/>
        <w:right w:val="none" w:sz="0" w:space="0" w:color="auto"/>
      </w:divBdr>
    </w:div>
    <w:div w:id="1337197130">
      <w:bodyDiv w:val="1"/>
      <w:marLeft w:val="0"/>
      <w:marRight w:val="0"/>
      <w:marTop w:val="0"/>
      <w:marBottom w:val="0"/>
      <w:divBdr>
        <w:top w:val="none" w:sz="0" w:space="0" w:color="auto"/>
        <w:left w:val="none" w:sz="0" w:space="0" w:color="auto"/>
        <w:bottom w:val="none" w:sz="0" w:space="0" w:color="auto"/>
        <w:right w:val="none" w:sz="0" w:space="0" w:color="auto"/>
      </w:divBdr>
    </w:div>
    <w:div w:id="1620604267">
      <w:bodyDiv w:val="1"/>
      <w:marLeft w:val="0"/>
      <w:marRight w:val="0"/>
      <w:marTop w:val="0"/>
      <w:marBottom w:val="0"/>
      <w:divBdr>
        <w:top w:val="none" w:sz="0" w:space="0" w:color="auto"/>
        <w:left w:val="none" w:sz="0" w:space="0" w:color="auto"/>
        <w:bottom w:val="none" w:sz="0" w:space="0" w:color="auto"/>
        <w:right w:val="none" w:sz="0" w:space="0" w:color="auto"/>
      </w:divBdr>
    </w:div>
    <w:div w:id="1765219866">
      <w:bodyDiv w:val="1"/>
      <w:marLeft w:val="0"/>
      <w:marRight w:val="0"/>
      <w:marTop w:val="0"/>
      <w:marBottom w:val="0"/>
      <w:divBdr>
        <w:top w:val="none" w:sz="0" w:space="0" w:color="auto"/>
        <w:left w:val="none" w:sz="0" w:space="0" w:color="auto"/>
        <w:bottom w:val="none" w:sz="0" w:space="0" w:color="auto"/>
        <w:right w:val="none" w:sz="0" w:space="0" w:color="auto"/>
      </w:divBdr>
    </w:div>
    <w:div w:id="1945376443">
      <w:bodyDiv w:val="1"/>
      <w:marLeft w:val="0"/>
      <w:marRight w:val="0"/>
      <w:marTop w:val="0"/>
      <w:marBottom w:val="0"/>
      <w:divBdr>
        <w:top w:val="none" w:sz="0" w:space="0" w:color="auto"/>
        <w:left w:val="none" w:sz="0" w:space="0" w:color="auto"/>
        <w:bottom w:val="none" w:sz="0" w:space="0" w:color="auto"/>
        <w:right w:val="none" w:sz="0" w:space="0" w:color="auto"/>
      </w:divBdr>
    </w:div>
    <w:div w:id="1997800442">
      <w:bodyDiv w:val="1"/>
      <w:marLeft w:val="0"/>
      <w:marRight w:val="0"/>
      <w:marTop w:val="0"/>
      <w:marBottom w:val="0"/>
      <w:divBdr>
        <w:top w:val="none" w:sz="0" w:space="0" w:color="auto"/>
        <w:left w:val="none" w:sz="0" w:space="0" w:color="auto"/>
        <w:bottom w:val="none" w:sz="0" w:space="0" w:color="auto"/>
        <w:right w:val="none" w:sz="0" w:space="0" w:color="auto"/>
      </w:divBdr>
    </w:div>
    <w:div w:id="2005669961">
      <w:bodyDiv w:val="1"/>
      <w:marLeft w:val="0"/>
      <w:marRight w:val="0"/>
      <w:marTop w:val="0"/>
      <w:marBottom w:val="0"/>
      <w:divBdr>
        <w:top w:val="none" w:sz="0" w:space="0" w:color="auto"/>
        <w:left w:val="none" w:sz="0" w:space="0" w:color="auto"/>
        <w:bottom w:val="none" w:sz="0" w:space="0" w:color="auto"/>
        <w:right w:val="none" w:sz="0" w:space="0" w:color="auto"/>
      </w:divBdr>
    </w:div>
    <w:div w:id="2054963737">
      <w:bodyDiv w:val="1"/>
      <w:marLeft w:val="0"/>
      <w:marRight w:val="0"/>
      <w:marTop w:val="0"/>
      <w:marBottom w:val="0"/>
      <w:divBdr>
        <w:top w:val="none" w:sz="0" w:space="0" w:color="auto"/>
        <w:left w:val="none" w:sz="0" w:space="0" w:color="auto"/>
        <w:bottom w:val="none" w:sz="0" w:space="0" w:color="auto"/>
        <w:right w:val="none" w:sz="0" w:space="0" w:color="auto"/>
      </w:divBdr>
    </w:div>
    <w:div w:id="214685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5D005-A1D4-482B-A7F4-94F83FE73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335</Pages>
  <Words>86273</Words>
  <Characters>491759</Characters>
  <Application>Microsoft Office Word</Application>
  <DocSecurity>0</DocSecurity>
  <Lines>4097</Lines>
  <Paragraphs>1153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576879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dc:creator>
  <cp:lastModifiedBy>Bryan</cp:lastModifiedBy>
  <cp:revision>10</cp:revision>
  <cp:lastPrinted>2016-02-10T18:02:00Z</cp:lastPrinted>
  <dcterms:created xsi:type="dcterms:W3CDTF">2016-04-08T02:39:00Z</dcterms:created>
  <dcterms:modified xsi:type="dcterms:W3CDTF">2016-04-09T20:04:00Z</dcterms:modified>
</cp:coreProperties>
</file>