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3.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drawings/drawing4.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rawings/drawing5.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6.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drawings/drawing7.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drawings/drawing8.xml" ContentType="application/vnd.openxmlformats-officedocument.drawingml.chartshapes+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F89" w:rsidRPr="009935CF" w:rsidRDefault="00FF0F89" w:rsidP="00961483">
      <w:pPr>
        <w:spacing w:after="0" w:line="480" w:lineRule="auto"/>
        <w:jc w:val="center"/>
        <w:rPr>
          <w:rFonts w:ascii="Times New Roman" w:hAnsi="Times New Roman" w:cs="Times New Roman"/>
          <w:sz w:val="24"/>
          <w:szCs w:val="24"/>
        </w:rPr>
      </w:pPr>
      <w:r w:rsidRPr="009935CF">
        <w:rPr>
          <w:rFonts w:ascii="Times New Roman" w:hAnsi="Times New Roman" w:cs="Times New Roman"/>
          <w:sz w:val="24"/>
          <w:szCs w:val="24"/>
        </w:rPr>
        <w:t>UNIVERSITY OF OKLAHOMA</w:t>
      </w:r>
    </w:p>
    <w:p w:rsidR="00FF0F89" w:rsidRDefault="00FF0F89" w:rsidP="00961483">
      <w:pPr>
        <w:spacing w:after="0" w:line="480" w:lineRule="auto"/>
        <w:jc w:val="center"/>
        <w:rPr>
          <w:rFonts w:ascii="Times New Roman" w:hAnsi="Times New Roman" w:cs="Times New Roman"/>
          <w:sz w:val="24"/>
          <w:szCs w:val="24"/>
        </w:rPr>
      </w:pPr>
      <w:r w:rsidRPr="009935CF">
        <w:rPr>
          <w:rFonts w:ascii="Times New Roman" w:hAnsi="Times New Roman" w:cs="Times New Roman"/>
          <w:sz w:val="24"/>
          <w:szCs w:val="24"/>
        </w:rPr>
        <w:t>GRADUATE COLLEGE</w:t>
      </w:r>
    </w:p>
    <w:p w:rsidR="009935CF" w:rsidRDefault="009935CF" w:rsidP="009935CF">
      <w:pPr>
        <w:spacing w:after="0" w:line="360" w:lineRule="auto"/>
        <w:jc w:val="center"/>
        <w:rPr>
          <w:rFonts w:ascii="Times New Roman" w:hAnsi="Times New Roman" w:cs="Times New Roman"/>
          <w:sz w:val="24"/>
          <w:szCs w:val="24"/>
        </w:rPr>
      </w:pPr>
    </w:p>
    <w:p w:rsidR="009935CF" w:rsidRDefault="009935CF" w:rsidP="009935CF">
      <w:pPr>
        <w:spacing w:after="0" w:line="360" w:lineRule="auto"/>
        <w:jc w:val="center"/>
        <w:rPr>
          <w:rFonts w:ascii="Times New Roman" w:hAnsi="Times New Roman" w:cs="Times New Roman"/>
          <w:sz w:val="24"/>
          <w:szCs w:val="24"/>
        </w:rPr>
      </w:pPr>
    </w:p>
    <w:p w:rsidR="009935CF" w:rsidRPr="009935CF" w:rsidRDefault="009935CF" w:rsidP="009935CF">
      <w:pPr>
        <w:spacing w:after="0" w:line="360" w:lineRule="auto"/>
        <w:jc w:val="center"/>
        <w:rPr>
          <w:rFonts w:ascii="Times New Roman" w:hAnsi="Times New Roman" w:cs="Times New Roman"/>
          <w:sz w:val="24"/>
          <w:szCs w:val="24"/>
        </w:rPr>
      </w:pPr>
    </w:p>
    <w:p w:rsidR="00FF0F89" w:rsidRDefault="002856AC" w:rsidP="009935C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THREE-DIMENSIONAL FEM</w:t>
      </w:r>
      <w:r w:rsidR="00FF0F89" w:rsidRPr="009935CF">
        <w:rPr>
          <w:rFonts w:ascii="Times New Roman" w:hAnsi="Times New Roman" w:cs="Times New Roman"/>
          <w:sz w:val="24"/>
          <w:szCs w:val="24"/>
        </w:rPr>
        <w:t xml:space="preserve"> MODELING OF GEOTHERMAL RESERVOIR STIMULATION USING STOCHASTIC FRACTURE NETWORK</w:t>
      </w:r>
      <w:r>
        <w:rPr>
          <w:rFonts w:ascii="Times New Roman" w:hAnsi="Times New Roman" w:cs="Times New Roman"/>
          <w:sz w:val="24"/>
          <w:szCs w:val="24"/>
        </w:rPr>
        <w:t>S</w:t>
      </w:r>
      <w:r w:rsidR="00FF0F89" w:rsidRPr="009935CF">
        <w:rPr>
          <w:rFonts w:ascii="Times New Roman" w:hAnsi="Times New Roman" w:cs="Times New Roman"/>
          <w:sz w:val="24"/>
          <w:szCs w:val="24"/>
        </w:rPr>
        <w:t xml:space="preserve"> AND CONTINUUM DAMAGE MECHANICS</w:t>
      </w:r>
    </w:p>
    <w:p w:rsidR="009935CF" w:rsidRDefault="009935CF" w:rsidP="009935CF">
      <w:pPr>
        <w:spacing w:after="0" w:line="480" w:lineRule="auto"/>
        <w:jc w:val="center"/>
        <w:rPr>
          <w:rFonts w:ascii="Times New Roman" w:hAnsi="Times New Roman" w:cs="Times New Roman"/>
          <w:sz w:val="24"/>
          <w:szCs w:val="24"/>
        </w:rPr>
      </w:pPr>
    </w:p>
    <w:p w:rsidR="009935CF" w:rsidRPr="009935CF" w:rsidRDefault="009935CF" w:rsidP="009935CF">
      <w:pPr>
        <w:spacing w:after="0" w:line="480" w:lineRule="auto"/>
        <w:jc w:val="center"/>
        <w:rPr>
          <w:rFonts w:ascii="Times New Roman" w:hAnsi="Times New Roman" w:cs="Times New Roman"/>
          <w:sz w:val="24"/>
          <w:szCs w:val="24"/>
        </w:rPr>
      </w:pPr>
    </w:p>
    <w:p w:rsidR="00FF0F89" w:rsidRPr="009935CF" w:rsidRDefault="00FF0F89" w:rsidP="00BE5018">
      <w:pPr>
        <w:spacing w:after="0" w:line="480" w:lineRule="auto"/>
        <w:jc w:val="center"/>
        <w:rPr>
          <w:rFonts w:ascii="Times New Roman" w:hAnsi="Times New Roman" w:cs="Times New Roman"/>
          <w:sz w:val="24"/>
          <w:szCs w:val="24"/>
        </w:rPr>
      </w:pPr>
      <w:r w:rsidRPr="009935CF">
        <w:rPr>
          <w:rFonts w:ascii="Times New Roman" w:hAnsi="Times New Roman" w:cs="Times New Roman"/>
          <w:sz w:val="24"/>
          <w:szCs w:val="24"/>
        </w:rPr>
        <w:t>A DISSERTATION</w:t>
      </w:r>
    </w:p>
    <w:p w:rsidR="00FF0F89" w:rsidRPr="009935CF" w:rsidRDefault="00FF0F89" w:rsidP="00BE5018">
      <w:pPr>
        <w:spacing w:after="0" w:line="480" w:lineRule="auto"/>
        <w:jc w:val="center"/>
        <w:rPr>
          <w:rFonts w:ascii="Times New Roman" w:hAnsi="Times New Roman" w:cs="Times New Roman"/>
          <w:sz w:val="24"/>
          <w:szCs w:val="24"/>
        </w:rPr>
      </w:pPr>
      <w:r w:rsidRPr="009935CF">
        <w:rPr>
          <w:rFonts w:ascii="Times New Roman" w:hAnsi="Times New Roman" w:cs="Times New Roman"/>
          <w:sz w:val="24"/>
          <w:szCs w:val="24"/>
        </w:rPr>
        <w:t>SUBMITTED TO THE GRADUATE FACULTY</w:t>
      </w:r>
    </w:p>
    <w:p w:rsidR="00FF0F89" w:rsidRPr="009935CF" w:rsidRDefault="00FF0F89" w:rsidP="00BE5018">
      <w:pPr>
        <w:spacing w:after="0" w:line="480" w:lineRule="auto"/>
        <w:jc w:val="center"/>
        <w:rPr>
          <w:rFonts w:ascii="Times New Roman" w:hAnsi="Times New Roman" w:cs="Times New Roman"/>
          <w:sz w:val="24"/>
          <w:szCs w:val="24"/>
        </w:rPr>
      </w:pPr>
      <w:proofErr w:type="gramStart"/>
      <w:r w:rsidRPr="009935CF">
        <w:rPr>
          <w:rFonts w:ascii="Times New Roman" w:hAnsi="Times New Roman" w:cs="Times New Roman"/>
          <w:sz w:val="24"/>
          <w:szCs w:val="24"/>
        </w:rPr>
        <w:t>in</w:t>
      </w:r>
      <w:proofErr w:type="gramEnd"/>
      <w:r w:rsidRPr="009935CF">
        <w:rPr>
          <w:rFonts w:ascii="Times New Roman" w:hAnsi="Times New Roman" w:cs="Times New Roman"/>
          <w:sz w:val="24"/>
          <w:szCs w:val="24"/>
        </w:rPr>
        <w:t xml:space="preserve"> partial fulfillment of the requirements for the </w:t>
      </w:r>
    </w:p>
    <w:p w:rsidR="00FF0F89" w:rsidRPr="009935CF" w:rsidRDefault="00FF0F89" w:rsidP="00BE5018">
      <w:pPr>
        <w:spacing w:after="0" w:line="480" w:lineRule="auto"/>
        <w:jc w:val="center"/>
        <w:rPr>
          <w:rFonts w:ascii="Times New Roman" w:hAnsi="Times New Roman" w:cs="Times New Roman"/>
          <w:sz w:val="24"/>
          <w:szCs w:val="24"/>
        </w:rPr>
      </w:pPr>
      <w:r w:rsidRPr="009935CF">
        <w:rPr>
          <w:rFonts w:ascii="Times New Roman" w:hAnsi="Times New Roman" w:cs="Times New Roman"/>
          <w:sz w:val="24"/>
          <w:szCs w:val="24"/>
        </w:rPr>
        <w:t>Degree of</w:t>
      </w:r>
    </w:p>
    <w:p w:rsidR="00FF0F89" w:rsidRDefault="00FF0F89" w:rsidP="00BE5018">
      <w:pPr>
        <w:spacing w:after="0" w:line="480" w:lineRule="auto"/>
        <w:jc w:val="center"/>
        <w:rPr>
          <w:rFonts w:ascii="Times New Roman" w:hAnsi="Times New Roman" w:cs="Times New Roman"/>
          <w:sz w:val="24"/>
          <w:szCs w:val="24"/>
        </w:rPr>
      </w:pPr>
      <w:r w:rsidRPr="009935CF">
        <w:rPr>
          <w:rFonts w:ascii="Times New Roman" w:hAnsi="Times New Roman" w:cs="Times New Roman"/>
          <w:sz w:val="24"/>
          <w:szCs w:val="24"/>
        </w:rPr>
        <w:t>DOCTOR OF PHILOSOPHY</w:t>
      </w:r>
    </w:p>
    <w:p w:rsidR="00961483" w:rsidRDefault="00961483" w:rsidP="00BE5018">
      <w:pPr>
        <w:spacing w:after="0" w:line="480" w:lineRule="auto"/>
        <w:jc w:val="center"/>
        <w:rPr>
          <w:rFonts w:ascii="Times New Roman" w:hAnsi="Times New Roman" w:cs="Times New Roman"/>
          <w:sz w:val="24"/>
          <w:szCs w:val="24"/>
        </w:rPr>
      </w:pPr>
    </w:p>
    <w:p w:rsidR="00961483" w:rsidRDefault="00961483" w:rsidP="00961483">
      <w:pPr>
        <w:spacing w:after="0" w:line="240" w:lineRule="auto"/>
        <w:jc w:val="center"/>
        <w:rPr>
          <w:rFonts w:ascii="Times New Roman" w:hAnsi="Times New Roman" w:cs="Times New Roman"/>
          <w:sz w:val="24"/>
          <w:szCs w:val="24"/>
        </w:rPr>
      </w:pPr>
    </w:p>
    <w:p w:rsidR="00961483" w:rsidRDefault="00961483" w:rsidP="00961483">
      <w:pPr>
        <w:spacing w:after="0" w:line="240" w:lineRule="auto"/>
        <w:jc w:val="center"/>
        <w:rPr>
          <w:rFonts w:ascii="Times New Roman" w:hAnsi="Times New Roman" w:cs="Times New Roman"/>
          <w:sz w:val="24"/>
          <w:szCs w:val="24"/>
        </w:rPr>
      </w:pPr>
    </w:p>
    <w:p w:rsidR="00961483" w:rsidRDefault="00961483" w:rsidP="00961483">
      <w:pPr>
        <w:spacing w:after="0" w:line="240" w:lineRule="auto"/>
        <w:jc w:val="center"/>
        <w:rPr>
          <w:rFonts w:ascii="Times New Roman" w:hAnsi="Times New Roman" w:cs="Times New Roman"/>
          <w:sz w:val="24"/>
          <w:szCs w:val="24"/>
        </w:rPr>
      </w:pPr>
    </w:p>
    <w:p w:rsidR="00FF0F89" w:rsidRDefault="00FF0F89" w:rsidP="009935CF">
      <w:pPr>
        <w:spacing w:after="0" w:line="240" w:lineRule="auto"/>
        <w:jc w:val="center"/>
        <w:rPr>
          <w:rFonts w:ascii="Times New Roman" w:hAnsi="Times New Roman" w:cs="Times New Roman"/>
          <w:sz w:val="24"/>
          <w:szCs w:val="24"/>
        </w:rPr>
      </w:pPr>
    </w:p>
    <w:p w:rsidR="009935CF" w:rsidRDefault="009935CF" w:rsidP="009935CF">
      <w:pPr>
        <w:spacing w:after="0" w:line="240" w:lineRule="auto"/>
        <w:jc w:val="center"/>
        <w:rPr>
          <w:rFonts w:ascii="Times New Roman" w:hAnsi="Times New Roman" w:cs="Times New Roman"/>
          <w:sz w:val="24"/>
          <w:szCs w:val="24"/>
        </w:rPr>
      </w:pPr>
    </w:p>
    <w:p w:rsidR="009935CF" w:rsidRDefault="009935CF" w:rsidP="009935CF">
      <w:pPr>
        <w:spacing w:after="0" w:line="240" w:lineRule="auto"/>
        <w:jc w:val="center"/>
        <w:rPr>
          <w:rFonts w:ascii="Times New Roman" w:hAnsi="Times New Roman" w:cs="Times New Roman"/>
          <w:sz w:val="24"/>
          <w:szCs w:val="24"/>
        </w:rPr>
      </w:pPr>
    </w:p>
    <w:p w:rsidR="00FF0F89" w:rsidRPr="009935CF" w:rsidRDefault="00FF0F89" w:rsidP="009935CF">
      <w:pPr>
        <w:spacing w:after="0" w:line="480" w:lineRule="auto"/>
        <w:contextualSpacing/>
        <w:jc w:val="center"/>
        <w:rPr>
          <w:rFonts w:ascii="Times New Roman" w:hAnsi="Times New Roman" w:cs="Times New Roman"/>
          <w:sz w:val="24"/>
          <w:szCs w:val="24"/>
        </w:rPr>
      </w:pPr>
      <w:r w:rsidRPr="009935CF">
        <w:rPr>
          <w:rFonts w:ascii="Times New Roman" w:hAnsi="Times New Roman" w:cs="Times New Roman"/>
          <w:sz w:val="24"/>
          <w:szCs w:val="24"/>
        </w:rPr>
        <w:t>By</w:t>
      </w:r>
    </w:p>
    <w:p w:rsidR="00FF0F89" w:rsidRPr="009935CF" w:rsidRDefault="00FF0F89" w:rsidP="009935CF">
      <w:pPr>
        <w:spacing w:after="0" w:line="240" w:lineRule="auto"/>
        <w:contextualSpacing/>
        <w:jc w:val="center"/>
        <w:rPr>
          <w:rFonts w:ascii="Times New Roman" w:hAnsi="Times New Roman" w:cs="Times New Roman"/>
          <w:sz w:val="24"/>
          <w:szCs w:val="24"/>
        </w:rPr>
      </w:pPr>
      <w:r w:rsidRPr="009935CF">
        <w:rPr>
          <w:rFonts w:ascii="Times New Roman" w:hAnsi="Times New Roman" w:cs="Times New Roman"/>
          <w:sz w:val="24"/>
          <w:szCs w:val="24"/>
        </w:rPr>
        <w:t>XIAONAN WANG</w:t>
      </w:r>
    </w:p>
    <w:p w:rsidR="00FF0F89" w:rsidRPr="009935CF" w:rsidRDefault="00FF0F89" w:rsidP="009935CF">
      <w:pPr>
        <w:spacing w:after="0" w:line="240" w:lineRule="auto"/>
        <w:contextualSpacing/>
        <w:jc w:val="center"/>
        <w:rPr>
          <w:rFonts w:ascii="Times New Roman" w:hAnsi="Times New Roman" w:cs="Times New Roman"/>
          <w:sz w:val="24"/>
          <w:szCs w:val="24"/>
        </w:rPr>
      </w:pPr>
      <w:r w:rsidRPr="009935CF">
        <w:rPr>
          <w:rFonts w:ascii="Times New Roman" w:hAnsi="Times New Roman" w:cs="Times New Roman"/>
          <w:sz w:val="24"/>
          <w:szCs w:val="24"/>
        </w:rPr>
        <w:t>Norman, Oklahoma</w:t>
      </w:r>
    </w:p>
    <w:p w:rsidR="00961483" w:rsidRPr="009935CF" w:rsidRDefault="00FF0F89" w:rsidP="009935CF">
      <w:pPr>
        <w:spacing w:after="0" w:line="240" w:lineRule="auto"/>
        <w:contextualSpacing/>
        <w:jc w:val="center"/>
        <w:rPr>
          <w:rFonts w:ascii="Times New Roman" w:hAnsi="Times New Roman" w:cs="Times New Roman"/>
          <w:sz w:val="24"/>
          <w:szCs w:val="24"/>
        </w:rPr>
      </w:pPr>
      <w:r w:rsidRPr="009935CF">
        <w:rPr>
          <w:rFonts w:ascii="Times New Roman" w:hAnsi="Times New Roman" w:cs="Times New Roman"/>
          <w:sz w:val="24"/>
          <w:szCs w:val="24"/>
        </w:rPr>
        <w:t>2014</w:t>
      </w:r>
    </w:p>
    <w:p w:rsidR="002856AC" w:rsidRPr="002856AC" w:rsidRDefault="002856AC" w:rsidP="00961483">
      <w:pPr>
        <w:pageBreakBefore/>
        <w:spacing w:after="0" w:line="240" w:lineRule="auto"/>
        <w:jc w:val="center"/>
        <w:rPr>
          <w:rFonts w:ascii="Times New Roman" w:hAnsi="Times New Roman" w:cs="Times New Roman"/>
          <w:sz w:val="24"/>
          <w:szCs w:val="24"/>
        </w:rPr>
      </w:pPr>
      <w:r w:rsidRPr="002856AC">
        <w:rPr>
          <w:rFonts w:ascii="Times New Roman" w:hAnsi="Times New Roman" w:cs="Times New Roman"/>
          <w:sz w:val="24"/>
          <w:szCs w:val="24"/>
        </w:rPr>
        <w:lastRenderedPageBreak/>
        <w:t>THREE-DIMENSIONAL FEM MODELING OF GEOTHERMAL RESERVOIR STIMULATION USING STOCHASTIC FRACTURE NETWORKS AND CONTINUUM DAMAGE MECHANICS</w:t>
      </w:r>
    </w:p>
    <w:p w:rsidR="00FF0F89" w:rsidRPr="009935CF" w:rsidRDefault="00FF0F89" w:rsidP="009935CF">
      <w:pPr>
        <w:spacing w:after="0" w:line="240" w:lineRule="auto"/>
        <w:jc w:val="center"/>
        <w:rPr>
          <w:rFonts w:ascii="Times New Roman" w:hAnsi="Times New Roman" w:cs="Times New Roman"/>
          <w:sz w:val="24"/>
          <w:szCs w:val="24"/>
        </w:rPr>
      </w:pPr>
    </w:p>
    <w:p w:rsidR="009935CF" w:rsidRPr="009935CF" w:rsidRDefault="009935CF" w:rsidP="009935CF">
      <w:pPr>
        <w:spacing w:after="0" w:line="240" w:lineRule="auto"/>
        <w:jc w:val="center"/>
        <w:rPr>
          <w:rFonts w:ascii="Times New Roman" w:hAnsi="Times New Roman" w:cs="Times New Roman"/>
          <w:sz w:val="24"/>
          <w:szCs w:val="24"/>
        </w:rPr>
      </w:pPr>
    </w:p>
    <w:p w:rsidR="004626AD" w:rsidRDefault="00FF0F89" w:rsidP="004626AD">
      <w:pPr>
        <w:spacing w:after="0" w:line="240" w:lineRule="auto"/>
        <w:jc w:val="center"/>
        <w:rPr>
          <w:rFonts w:ascii="Times New Roman" w:hAnsi="Times New Roman" w:cs="Times New Roman"/>
          <w:sz w:val="24"/>
          <w:szCs w:val="24"/>
        </w:rPr>
      </w:pPr>
      <w:r w:rsidRPr="009935CF">
        <w:rPr>
          <w:rFonts w:ascii="Times New Roman" w:hAnsi="Times New Roman" w:cs="Times New Roman"/>
          <w:sz w:val="24"/>
          <w:szCs w:val="24"/>
        </w:rPr>
        <w:t>A DISSERTATION APPROVED FOR THE</w:t>
      </w:r>
    </w:p>
    <w:sdt>
      <w:sdtPr>
        <w:rPr>
          <w:rFonts w:ascii="Times New Roman" w:eastAsia="Times New Roman" w:hAnsi="Times New Roman" w:cs="Times New Roman"/>
          <w:caps/>
          <w:sz w:val="24"/>
          <w:szCs w:val="32"/>
          <w:lang w:eastAsia="en-US" w:bidi="en-US"/>
        </w:rPr>
        <w:alias w:val="Select the exact name of your academic unit"/>
        <w:tag w:val="Exact name of your academic unit in ALL CAPS"/>
        <w:id w:val="8173889"/>
        <w:placeholder>
          <w:docPart w:val="EDD56A686DFB443D83C415B522609C74"/>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4626AD" w:rsidRPr="004626AD" w:rsidRDefault="004626AD" w:rsidP="004626AD">
          <w:pPr>
            <w:spacing w:after="0" w:line="240" w:lineRule="auto"/>
            <w:jc w:val="center"/>
            <w:rPr>
              <w:rFonts w:ascii="Times New Roman" w:eastAsia="Times New Roman" w:hAnsi="Times New Roman" w:cs="Times New Roman"/>
              <w:caps/>
              <w:sz w:val="24"/>
              <w:szCs w:val="24"/>
              <w:lang w:eastAsia="en-US" w:bidi="en-US"/>
            </w:rPr>
          </w:pPr>
          <w:r w:rsidRPr="004626AD">
            <w:rPr>
              <w:rFonts w:ascii="Times New Roman" w:eastAsia="Times New Roman" w:hAnsi="Times New Roman" w:cs="Times New Roman"/>
              <w:caps/>
              <w:sz w:val="24"/>
              <w:szCs w:val="32"/>
              <w:lang w:eastAsia="en-US" w:bidi="en-US"/>
            </w:rPr>
            <w:t>Mewbourne School of Petroleum and Geological Engineering</w:t>
          </w:r>
        </w:p>
      </w:sdtContent>
    </w:sdt>
    <w:p w:rsidR="004626AD" w:rsidRDefault="004626AD" w:rsidP="004626AD">
      <w:pPr>
        <w:pStyle w:val="NoSpacing"/>
        <w:jc w:val="center"/>
        <w:rPr>
          <w:caps/>
          <w:szCs w:val="24"/>
        </w:rPr>
      </w:pPr>
    </w:p>
    <w:p w:rsidR="004626AD" w:rsidRPr="004626AD" w:rsidRDefault="004626AD" w:rsidP="004626AD">
      <w:pPr>
        <w:jc w:val="center"/>
        <w:rPr>
          <w:rFonts w:ascii="Times New Roman" w:hAnsi="Times New Roman" w:cs="Times New Roman"/>
          <w:sz w:val="24"/>
          <w:szCs w:val="24"/>
        </w:rPr>
      </w:pPr>
    </w:p>
    <w:p w:rsidR="009935CF" w:rsidRDefault="009935CF" w:rsidP="009935CF">
      <w:pPr>
        <w:spacing w:after="0" w:line="240" w:lineRule="auto"/>
        <w:contextualSpacing/>
        <w:jc w:val="center"/>
        <w:rPr>
          <w:rFonts w:ascii="Times New Roman" w:hAnsi="Times New Roman" w:cs="Times New Roman"/>
          <w:sz w:val="24"/>
          <w:szCs w:val="24"/>
        </w:rPr>
      </w:pPr>
    </w:p>
    <w:p w:rsidR="009935CF" w:rsidRDefault="009935CF" w:rsidP="009935CF">
      <w:pPr>
        <w:spacing w:after="0" w:line="240" w:lineRule="auto"/>
        <w:contextualSpacing/>
        <w:jc w:val="center"/>
        <w:rPr>
          <w:rFonts w:ascii="Times New Roman" w:hAnsi="Times New Roman" w:cs="Times New Roman"/>
          <w:sz w:val="24"/>
          <w:szCs w:val="24"/>
        </w:rPr>
      </w:pPr>
    </w:p>
    <w:p w:rsidR="009935CF" w:rsidRDefault="009935CF" w:rsidP="009935CF">
      <w:pPr>
        <w:spacing w:after="0" w:line="240" w:lineRule="auto"/>
        <w:contextualSpacing/>
        <w:jc w:val="center"/>
        <w:rPr>
          <w:rFonts w:ascii="Times New Roman" w:hAnsi="Times New Roman" w:cs="Times New Roman"/>
          <w:sz w:val="24"/>
          <w:szCs w:val="24"/>
        </w:rPr>
      </w:pPr>
    </w:p>
    <w:p w:rsidR="009935CF" w:rsidRDefault="009935CF" w:rsidP="009935CF">
      <w:pPr>
        <w:spacing w:after="0" w:line="240" w:lineRule="auto"/>
        <w:contextualSpacing/>
        <w:jc w:val="center"/>
        <w:rPr>
          <w:rFonts w:ascii="Times New Roman" w:hAnsi="Times New Roman" w:cs="Times New Roman"/>
          <w:sz w:val="24"/>
          <w:szCs w:val="24"/>
        </w:rPr>
      </w:pPr>
    </w:p>
    <w:p w:rsidR="009935CF" w:rsidRDefault="009935CF" w:rsidP="009935CF">
      <w:pPr>
        <w:spacing w:after="0" w:line="240" w:lineRule="auto"/>
        <w:contextualSpacing/>
        <w:jc w:val="center"/>
        <w:rPr>
          <w:rFonts w:ascii="Times New Roman" w:hAnsi="Times New Roman" w:cs="Times New Roman"/>
          <w:sz w:val="24"/>
          <w:szCs w:val="24"/>
        </w:rPr>
      </w:pPr>
    </w:p>
    <w:p w:rsidR="009935CF" w:rsidRPr="009935CF" w:rsidRDefault="009935CF" w:rsidP="009935CF">
      <w:pPr>
        <w:spacing w:after="0" w:line="240" w:lineRule="auto"/>
        <w:contextualSpacing/>
        <w:jc w:val="center"/>
        <w:rPr>
          <w:rFonts w:ascii="Times New Roman" w:hAnsi="Times New Roman" w:cs="Times New Roman"/>
          <w:sz w:val="24"/>
          <w:szCs w:val="24"/>
        </w:rPr>
      </w:pPr>
    </w:p>
    <w:p w:rsidR="00FF0F89" w:rsidRPr="009935CF" w:rsidRDefault="00FF0F89" w:rsidP="009935CF">
      <w:pPr>
        <w:spacing w:after="0" w:line="240" w:lineRule="auto"/>
        <w:contextualSpacing/>
        <w:jc w:val="center"/>
        <w:rPr>
          <w:rFonts w:ascii="Times New Roman" w:hAnsi="Times New Roman" w:cs="Times New Roman"/>
          <w:sz w:val="24"/>
          <w:szCs w:val="24"/>
        </w:rPr>
      </w:pPr>
      <w:r w:rsidRPr="009935CF">
        <w:rPr>
          <w:rFonts w:ascii="Times New Roman" w:hAnsi="Times New Roman" w:cs="Times New Roman"/>
          <w:sz w:val="24"/>
          <w:szCs w:val="24"/>
        </w:rPr>
        <w:t>BY</w:t>
      </w:r>
    </w:p>
    <w:p w:rsidR="009935CF" w:rsidRPr="009935CF" w:rsidRDefault="009935CF" w:rsidP="009935CF">
      <w:pPr>
        <w:spacing w:after="0" w:line="240" w:lineRule="auto"/>
        <w:contextualSpacing/>
        <w:jc w:val="center"/>
        <w:rPr>
          <w:rFonts w:ascii="Times New Roman" w:hAnsi="Times New Roman" w:cs="Times New Roman"/>
          <w:sz w:val="24"/>
          <w:szCs w:val="24"/>
        </w:rPr>
      </w:pPr>
    </w:p>
    <w:p w:rsidR="006D2763" w:rsidRPr="009935CF" w:rsidRDefault="006D2763" w:rsidP="009935CF">
      <w:pPr>
        <w:spacing w:after="0" w:line="240" w:lineRule="auto"/>
        <w:jc w:val="center"/>
        <w:rPr>
          <w:rFonts w:ascii="Times New Roman" w:hAnsi="Times New Roman" w:cs="Times New Roman"/>
          <w:sz w:val="24"/>
          <w:szCs w:val="24"/>
        </w:rPr>
      </w:pPr>
    </w:p>
    <w:p w:rsidR="009935CF" w:rsidRPr="009935CF" w:rsidRDefault="009935CF" w:rsidP="009935CF">
      <w:pPr>
        <w:spacing w:line="240" w:lineRule="auto"/>
        <w:jc w:val="center"/>
        <w:rPr>
          <w:rFonts w:ascii="Times New Roman" w:hAnsi="Times New Roman" w:cs="Times New Roman"/>
          <w:sz w:val="24"/>
          <w:szCs w:val="24"/>
        </w:rPr>
      </w:pPr>
    </w:p>
    <w:p w:rsidR="009935CF" w:rsidRDefault="009935CF" w:rsidP="009935CF">
      <w:pPr>
        <w:spacing w:line="240" w:lineRule="auto"/>
        <w:rPr>
          <w:rFonts w:ascii="Times New Roman" w:hAnsi="Times New Roman" w:cs="Times New Roman"/>
          <w:sz w:val="24"/>
          <w:szCs w:val="24"/>
        </w:rPr>
      </w:pPr>
    </w:p>
    <w:p w:rsidR="00FF0F89" w:rsidRPr="009935CF" w:rsidRDefault="00FF0F89" w:rsidP="009935CF">
      <w:pPr>
        <w:spacing w:line="240" w:lineRule="auto"/>
        <w:rPr>
          <w:rFonts w:ascii="Times New Roman" w:hAnsi="Times New Roman" w:cs="Times New Roman"/>
          <w:sz w:val="24"/>
          <w:szCs w:val="24"/>
        </w:rPr>
      </w:pPr>
      <w:r w:rsidRPr="009935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ADA2803" wp14:editId="6E3DBB73">
                <wp:simplePos x="0" y="0"/>
                <wp:positionH relativeFrom="column">
                  <wp:posOffset>2352675</wp:posOffset>
                </wp:positionH>
                <wp:positionV relativeFrom="paragraph">
                  <wp:posOffset>266700</wp:posOffset>
                </wp:positionV>
                <wp:extent cx="2593975"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5939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25pt,21pt" to="38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" strokecolor="windowText"/>
            </w:pict>
          </mc:Fallback>
        </mc:AlternateConten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sz w:val="24"/>
          <w:szCs w:val="24"/>
        </w:rPr>
        <w:t>Dr. Ahmad Ghassemi, Chair</w: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14D2C1A" wp14:editId="18A1CEEB">
                <wp:simplePos x="0" y="0"/>
                <wp:positionH relativeFrom="column">
                  <wp:posOffset>2355850</wp:posOffset>
                </wp:positionH>
                <wp:positionV relativeFrom="paragraph">
                  <wp:posOffset>282354</wp:posOffset>
                </wp:positionV>
                <wp:extent cx="25939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5939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2.25pt" to="389.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" strokecolor="windowText"/>
            </w:pict>
          </mc:Fallback>
        </mc:AlternateConten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sz w:val="24"/>
          <w:szCs w:val="24"/>
        </w:rPr>
        <w:t>Dr. Randy Keller</w: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28BCF50" wp14:editId="189CDD8C">
                <wp:simplePos x="0" y="0"/>
                <wp:positionH relativeFrom="column">
                  <wp:posOffset>2355850</wp:posOffset>
                </wp:positionH>
                <wp:positionV relativeFrom="paragraph">
                  <wp:posOffset>277909</wp:posOffset>
                </wp:positionV>
                <wp:extent cx="25939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5939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1.9pt" to="389.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" strokecolor="windowText"/>
            </w:pict>
          </mc:Fallback>
        </mc:AlternateConten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sz w:val="24"/>
          <w:szCs w:val="24"/>
        </w:rPr>
        <w:t>Dr. Chandra Rai</w: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4EC0126" wp14:editId="7CF4FEF8">
                <wp:simplePos x="0" y="0"/>
                <wp:positionH relativeFrom="column">
                  <wp:posOffset>2355850</wp:posOffset>
                </wp:positionH>
                <wp:positionV relativeFrom="paragraph">
                  <wp:posOffset>298864</wp:posOffset>
                </wp:positionV>
                <wp:extent cx="25939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5939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55pt" to="389.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" strokecolor="windowText"/>
            </w:pict>
          </mc:Fallback>
        </mc:AlternateConten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sz w:val="24"/>
          <w:szCs w:val="24"/>
        </w:rPr>
        <w:t>Dr. Deepak Devegowda</w:t>
      </w:r>
    </w:p>
    <w:p w:rsidR="00FF0F89" w:rsidRPr="009935CF" w:rsidRDefault="00FF0F89" w:rsidP="009935CF">
      <w:pPr>
        <w:spacing w:line="240" w:lineRule="auto"/>
        <w:jc w:val="right"/>
        <w:rPr>
          <w:rFonts w:ascii="Times New Roman" w:hAnsi="Times New Roman" w:cs="Times New Roman"/>
          <w:sz w:val="24"/>
          <w:szCs w:val="24"/>
        </w:rPr>
      </w:pPr>
      <w:r w:rsidRPr="009935CF">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DE66D13" wp14:editId="6BF34AD7">
                <wp:simplePos x="0" y="0"/>
                <wp:positionH relativeFrom="column">
                  <wp:posOffset>2355850</wp:posOffset>
                </wp:positionH>
                <wp:positionV relativeFrom="paragraph">
                  <wp:posOffset>295054</wp:posOffset>
                </wp:positionV>
                <wp:extent cx="2593975" cy="0"/>
                <wp:effectExtent l="0" t="0" r="15875" b="19050"/>
                <wp:wrapNone/>
                <wp:docPr id="5" name="Straight Connector 5"/>
                <wp:cNvGraphicFramePr/>
                <a:graphic xmlns:a="http://schemas.openxmlformats.org/drawingml/2006/main">
                  <a:graphicData uri="http://schemas.microsoft.com/office/word/2010/wordprocessingShape">
                    <wps:wsp>
                      <wps:cNvCnPr/>
                      <wps:spPr>
                        <a:xfrm>
                          <a:off x="0" y="0"/>
                          <a:ext cx="259397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Straight Connector 5"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23.25pt" to="389.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" strokecolor="windowText"/>
            </w:pict>
          </mc:Fallback>
        </mc:AlternateContent>
      </w:r>
    </w:p>
    <w:p w:rsidR="006D2763" w:rsidRDefault="00FF0F89" w:rsidP="009935CF">
      <w:pPr>
        <w:spacing w:after="0" w:line="240" w:lineRule="auto"/>
        <w:contextualSpacing/>
        <w:jc w:val="right"/>
        <w:rPr>
          <w:rFonts w:ascii="Times New Roman" w:hAnsi="Times New Roman" w:cs="Times New Roman"/>
          <w:sz w:val="28"/>
          <w:szCs w:val="28"/>
        </w:rPr>
      </w:pPr>
      <w:r w:rsidRPr="009935CF">
        <w:rPr>
          <w:rFonts w:ascii="Times New Roman" w:hAnsi="Times New Roman" w:cs="Times New Roman"/>
          <w:sz w:val="24"/>
          <w:szCs w:val="24"/>
        </w:rPr>
        <w:t>Dr. Ahmad Jamili</w:t>
      </w:r>
      <w:r w:rsidR="006D2763">
        <w:rPr>
          <w:rFonts w:ascii="Times New Roman" w:hAnsi="Times New Roman" w:cs="Times New Roman"/>
          <w:sz w:val="28"/>
          <w:szCs w:val="28"/>
        </w:rPr>
        <w:br w:type="page"/>
      </w: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6D2763" w:rsidRDefault="006D2763" w:rsidP="00FF0F89">
      <w:pPr>
        <w:spacing w:line="240" w:lineRule="auto"/>
        <w:jc w:val="right"/>
        <w:rPr>
          <w:rFonts w:ascii="Times New Roman" w:hAnsi="Times New Roman" w:cs="Times New Roman"/>
          <w:sz w:val="28"/>
          <w:szCs w:val="28"/>
        </w:rPr>
      </w:pPr>
    </w:p>
    <w:p w:rsidR="006D2763" w:rsidRDefault="006D2763" w:rsidP="00FF0F89">
      <w:pPr>
        <w:spacing w:line="240" w:lineRule="auto"/>
        <w:jc w:val="right"/>
        <w:rPr>
          <w:rFonts w:ascii="Times New Roman" w:hAnsi="Times New Roman" w:cs="Times New Roman"/>
          <w:sz w:val="28"/>
          <w:szCs w:val="28"/>
        </w:rPr>
      </w:pPr>
    </w:p>
    <w:p w:rsidR="00FF0F89" w:rsidRDefault="00FF0F89" w:rsidP="00FF0F89">
      <w:pPr>
        <w:spacing w:line="240" w:lineRule="auto"/>
        <w:jc w:val="right"/>
        <w:rPr>
          <w:rFonts w:ascii="Times New Roman" w:hAnsi="Times New Roman" w:cs="Times New Roman"/>
          <w:sz w:val="28"/>
          <w:szCs w:val="28"/>
        </w:rPr>
      </w:pPr>
    </w:p>
    <w:p w:rsidR="00961483" w:rsidRDefault="00961483" w:rsidP="00ED2029">
      <w:pPr>
        <w:spacing w:after="0" w:line="240" w:lineRule="auto"/>
        <w:jc w:val="center"/>
        <w:rPr>
          <w:rFonts w:ascii="Times New Roman" w:hAnsi="Times New Roman" w:cs="Times New Roman"/>
          <w:sz w:val="28"/>
          <w:szCs w:val="28"/>
        </w:rPr>
      </w:pPr>
    </w:p>
    <w:p w:rsidR="00FF0F89" w:rsidRDefault="00FF0F89" w:rsidP="00ED20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60548C">
        <w:rPr>
          <w:rFonts w:ascii="Times New Roman" w:hAnsi="Times New Roman" w:cs="Times New Roman"/>
          <w:sz w:val="24"/>
          <w:szCs w:val="24"/>
        </w:rPr>
        <w:t>Copyright by XIAONAN WANG 2014</w:t>
      </w:r>
    </w:p>
    <w:p w:rsidR="00FF0F89" w:rsidRDefault="00FF0F89" w:rsidP="00ED2029">
      <w:pPr>
        <w:spacing w:after="0"/>
        <w:jc w:val="center"/>
        <w:rPr>
          <w:rFonts w:ascii="Times New Roman" w:hAnsi="Times New Roman" w:cs="Times New Roman"/>
          <w:b/>
          <w:sz w:val="24"/>
          <w:szCs w:val="24"/>
        </w:rPr>
      </w:pPr>
      <w:r>
        <w:rPr>
          <w:rFonts w:ascii="Times New Roman" w:hAnsi="Times New Roman" w:cs="Times New Roman"/>
          <w:sz w:val="24"/>
          <w:szCs w:val="24"/>
        </w:rPr>
        <w:t>All Rights Reserved.</w:t>
      </w:r>
      <w:r>
        <w:rPr>
          <w:rFonts w:ascii="Times New Roman" w:hAnsi="Times New Roman" w:cs="Times New Roman"/>
          <w:b/>
          <w:sz w:val="24"/>
          <w:szCs w:val="24"/>
        </w:rPr>
        <w:br w:type="page"/>
      </w:r>
    </w:p>
    <w:p w:rsidR="00FF0F89" w:rsidRPr="006D2763" w:rsidRDefault="00FF0F89" w:rsidP="00961483">
      <w:pPr>
        <w:pageBreakBefore/>
        <w:spacing w:line="360" w:lineRule="auto"/>
        <w:jc w:val="center"/>
        <w:rPr>
          <w:rFonts w:ascii="Times New Roman" w:hAnsi="Times New Roman" w:cs="Times New Roman"/>
          <w:sz w:val="28"/>
          <w:szCs w:val="28"/>
        </w:rPr>
      </w:pPr>
      <w:r w:rsidRPr="006D2763">
        <w:rPr>
          <w:rFonts w:ascii="Times New Roman" w:hAnsi="Times New Roman" w:cs="Times New Roman"/>
          <w:sz w:val="28"/>
          <w:szCs w:val="28"/>
        </w:rPr>
        <w:lastRenderedPageBreak/>
        <w:t>D</w:t>
      </w:r>
      <w:r w:rsidR="00503D36" w:rsidRPr="006D2763">
        <w:rPr>
          <w:rFonts w:ascii="Times New Roman" w:hAnsi="Times New Roman" w:cs="Times New Roman"/>
          <w:sz w:val="28"/>
          <w:szCs w:val="28"/>
        </w:rPr>
        <w:t>edication</w:t>
      </w:r>
    </w:p>
    <w:p w:rsidR="00FF0F89" w:rsidRDefault="00FF0F89" w:rsidP="00FF0F89">
      <w:pPr>
        <w:rPr>
          <w:rFonts w:ascii="Times New Roman" w:hAnsi="Times New Roman" w:cs="Times New Roman"/>
          <w:b/>
          <w:sz w:val="24"/>
          <w:szCs w:val="24"/>
        </w:rPr>
      </w:pPr>
    </w:p>
    <w:p w:rsidR="00FF0F89" w:rsidRDefault="00FF0F89" w:rsidP="00FF0F89">
      <w:pPr>
        <w:jc w:val="center"/>
        <w:rPr>
          <w:rFonts w:ascii="Times New Roman" w:hAnsi="Times New Roman" w:cs="Times New Roman"/>
          <w:sz w:val="24"/>
          <w:szCs w:val="24"/>
        </w:rPr>
      </w:pPr>
      <w:r w:rsidRPr="00C03064">
        <w:rPr>
          <w:rFonts w:ascii="Times New Roman" w:hAnsi="Times New Roman" w:cs="Times New Roman"/>
          <w:sz w:val="24"/>
          <w:szCs w:val="24"/>
        </w:rPr>
        <w:t>To</w:t>
      </w:r>
      <w:r>
        <w:rPr>
          <w:rFonts w:ascii="Times New Roman" w:hAnsi="Times New Roman" w:cs="Times New Roman"/>
          <w:sz w:val="24"/>
          <w:szCs w:val="24"/>
        </w:rPr>
        <w:t xml:space="preserve"> my family and those who trusted and loved me</w:t>
      </w:r>
    </w:p>
    <w:p w:rsidR="001F7557" w:rsidRDefault="001F7557"/>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p w:rsidR="00C47B03" w:rsidRDefault="00C47B03">
      <w:r>
        <w:br w:type="page"/>
      </w:r>
    </w:p>
    <w:p w:rsidR="00C47B03" w:rsidRDefault="00C47B03" w:rsidP="00C47B03">
      <w:pPr>
        <w:pStyle w:val="ListParagraph"/>
        <w:spacing w:before="480" w:after="480" w:line="480" w:lineRule="auto"/>
        <w:ind w:left="0"/>
        <w:contextualSpacing w:val="0"/>
        <w:jc w:val="center"/>
        <w:rPr>
          <w:rFonts w:ascii="Times New Roman" w:hAnsi="Times New Roman" w:cs="Times New Roman"/>
          <w:b/>
          <w:sz w:val="28"/>
          <w:szCs w:val="28"/>
        </w:rPr>
        <w:sectPr w:rsidR="00C47B03" w:rsidSect="00C47B03">
          <w:pgSz w:w="12240" w:h="15840"/>
          <w:pgMar w:top="2160" w:right="2160" w:bottom="2160" w:left="2304" w:header="720" w:footer="720" w:gutter="0"/>
          <w:pgNumType w:start="0"/>
          <w:cols w:space="720"/>
          <w:docGrid w:linePitch="360"/>
        </w:sectPr>
      </w:pPr>
    </w:p>
    <w:p w:rsidR="00C47B03" w:rsidRDefault="00C47B03" w:rsidP="00FA3243">
      <w:pPr>
        <w:pStyle w:val="ListParagraph"/>
        <w:spacing w:before="960" w:after="480" w:line="48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ACKNOWLEDGEMENTS</w:t>
      </w:r>
    </w:p>
    <w:p w:rsidR="00C47B03" w:rsidRPr="00A26BE9" w:rsidRDefault="00C47B03" w:rsidP="00C47B03">
      <w:pPr>
        <w:spacing w:line="480" w:lineRule="auto"/>
        <w:jc w:val="both"/>
        <w:rPr>
          <w:rFonts w:ascii="Times New Roman" w:hAnsi="Times New Roman" w:cs="Times New Roman"/>
          <w:sz w:val="24"/>
          <w:szCs w:val="24"/>
        </w:rPr>
      </w:pPr>
      <w:r w:rsidRPr="00A26BE9">
        <w:rPr>
          <w:rFonts w:ascii="Times New Roman" w:hAnsi="Times New Roman" w:cs="Times New Roman"/>
          <w:sz w:val="24"/>
          <w:szCs w:val="24"/>
        </w:rPr>
        <w:t xml:space="preserve">I would like to express my sincere gratitude to my advisor, Dr. Ahmad Ghassemi, for his constant guidance, inspiration and encouragement throughout my Ph.D. study. Dr. Ghassemi enlightened my </w:t>
      </w:r>
      <w:r>
        <w:rPr>
          <w:rFonts w:ascii="Times New Roman" w:hAnsi="Times New Roman" w:cs="Times New Roman"/>
          <w:sz w:val="24"/>
          <w:szCs w:val="24"/>
        </w:rPr>
        <w:t>horizons</w:t>
      </w:r>
      <w:r w:rsidRPr="00A26BE9">
        <w:rPr>
          <w:rFonts w:ascii="Times New Roman" w:hAnsi="Times New Roman" w:cs="Times New Roman"/>
          <w:sz w:val="24"/>
          <w:szCs w:val="24"/>
        </w:rPr>
        <w:t xml:space="preserve"> of geomechanics and enhanced my interest in reservoir rock mechanics, through providing me the opportunity to know, work with, learn from, and conference with a group of excellent experts in this field</w:t>
      </w:r>
      <w:r>
        <w:rPr>
          <w:rFonts w:ascii="Times New Roman" w:hAnsi="Times New Roman" w:cs="Times New Roman"/>
          <w:sz w:val="24"/>
          <w:szCs w:val="24"/>
        </w:rPr>
        <w:t xml:space="preserve"> around the world</w:t>
      </w:r>
      <w:r w:rsidRPr="00A26BE9">
        <w:rPr>
          <w:rFonts w:ascii="Times New Roman" w:hAnsi="Times New Roman" w:cs="Times New Roman"/>
          <w:sz w:val="24"/>
          <w:szCs w:val="24"/>
        </w:rPr>
        <w:t xml:space="preserve">. Without his support and supervising, the completion of this dissertation would not be possible. </w:t>
      </w:r>
    </w:p>
    <w:p w:rsidR="00C47B03" w:rsidRPr="00A26BE9" w:rsidRDefault="00C47B03" w:rsidP="00C47B03">
      <w:pPr>
        <w:spacing w:line="480" w:lineRule="auto"/>
        <w:jc w:val="both"/>
        <w:rPr>
          <w:rFonts w:ascii="Times New Roman" w:hAnsi="Times New Roman" w:cs="Times New Roman"/>
          <w:sz w:val="24"/>
          <w:szCs w:val="24"/>
        </w:rPr>
      </w:pPr>
      <w:r w:rsidRPr="00A26BE9">
        <w:rPr>
          <w:rFonts w:ascii="Times New Roman" w:hAnsi="Times New Roman" w:cs="Times New Roman"/>
          <w:sz w:val="24"/>
          <w:szCs w:val="24"/>
        </w:rPr>
        <w:t>Thanks are also due to my committee members: Dr. Chandra Rai, Dr. Randy Keller, Dr. Deepak Devegowda, and Dr. Ahmad Jamili at the University of Oklahoma, for their interest</w:t>
      </w:r>
      <w:r>
        <w:rPr>
          <w:rFonts w:ascii="Times New Roman" w:hAnsi="Times New Roman" w:cs="Times New Roman"/>
          <w:sz w:val="24"/>
          <w:szCs w:val="24"/>
        </w:rPr>
        <w:t>s</w:t>
      </w:r>
      <w:r w:rsidRPr="00A26BE9">
        <w:rPr>
          <w:rFonts w:ascii="Times New Roman" w:hAnsi="Times New Roman" w:cs="Times New Roman"/>
          <w:sz w:val="24"/>
          <w:szCs w:val="24"/>
        </w:rPr>
        <w:t xml:space="preserve"> in guiding my work. Also, I thank my former committee members at Texas A&amp;M University, Dr. Peter Volko, Dr. Charles Aubeny, and Dr. Eduardo Gildin, for their valuable advises in hydraulic fracturing and numerical methods in the first part of my Ph.D. study. Thanks also go to graduate programs in department of petroleum engineering at both TAMU and OU.</w:t>
      </w:r>
    </w:p>
    <w:p w:rsidR="00C47B03" w:rsidRPr="00A26BE9" w:rsidRDefault="00C47B03" w:rsidP="00C47B03">
      <w:pPr>
        <w:spacing w:line="480" w:lineRule="auto"/>
        <w:jc w:val="both"/>
        <w:rPr>
          <w:rFonts w:ascii="Times New Roman" w:hAnsi="Times New Roman" w:cs="Times New Roman"/>
          <w:sz w:val="24"/>
          <w:szCs w:val="24"/>
        </w:rPr>
      </w:pPr>
      <w:r w:rsidRPr="00A26BE9">
        <w:rPr>
          <w:rFonts w:ascii="Times New Roman" w:hAnsi="Times New Roman" w:cs="Times New Roman"/>
          <w:sz w:val="24"/>
          <w:szCs w:val="24"/>
        </w:rPr>
        <w:t xml:space="preserve">I also want to thank my officemates and group members, Kai Huang, Yawei Li, Dr. Jian Huang, Dr. Chakra Rawal, Dr. Sang-hoon Lee, Varahanaresh Sesetty, </w:t>
      </w:r>
      <w:r w:rsidRPr="00A26BE9">
        <w:rPr>
          <w:rFonts w:ascii="Times New Roman" w:hAnsi="Times New Roman" w:cs="Times New Roman"/>
          <w:sz w:val="24"/>
          <w:szCs w:val="24"/>
        </w:rPr>
        <w:lastRenderedPageBreak/>
        <w:t xml:space="preserve">and Qian </w:t>
      </w:r>
      <w:proofErr w:type="gramStart"/>
      <w:r w:rsidRPr="00A26BE9">
        <w:rPr>
          <w:rFonts w:ascii="Times New Roman" w:hAnsi="Times New Roman" w:cs="Times New Roman"/>
          <w:sz w:val="24"/>
          <w:szCs w:val="24"/>
        </w:rPr>
        <w:t>Gao</w:t>
      </w:r>
      <w:proofErr w:type="gramEnd"/>
      <w:r w:rsidRPr="00A26BE9">
        <w:rPr>
          <w:rFonts w:ascii="Times New Roman" w:hAnsi="Times New Roman" w:cs="Times New Roman"/>
          <w:sz w:val="24"/>
          <w:szCs w:val="24"/>
        </w:rPr>
        <w:t xml:space="preserve">, for the many formal and informal technical discussions. Their suggestions and opinions speeded me up. </w:t>
      </w:r>
      <w:r>
        <w:rPr>
          <w:rFonts w:ascii="Times New Roman" w:hAnsi="Times New Roman" w:cs="Times New Roman"/>
          <w:sz w:val="24"/>
          <w:szCs w:val="24"/>
        </w:rPr>
        <w:t>Special thanks go to Jay Dosser for proofreading and grammar checking my text.</w:t>
      </w:r>
    </w:p>
    <w:p w:rsidR="00C47B03" w:rsidRDefault="00C47B03" w:rsidP="00C47B03">
      <w:pPr>
        <w:spacing w:line="480" w:lineRule="auto"/>
        <w:jc w:val="both"/>
        <w:rPr>
          <w:rFonts w:ascii="Times New Roman" w:hAnsi="Times New Roman" w:cs="Times New Roman"/>
          <w:sz w:val="24"/>
          <w:szCs w:val="24"/>
        </w:rPr>
      </w:pPr>
      <w:r w:rsidRPr="00A26BE9">
        <w:rPr>
          <w:rFonts w:ascii="Times New Roman" w:hAnsi="Times New Roman" w:cs="Times New Roman"/>
          <w:sz w:val="24"/>
          <w:szCs w:val="24"/>
        </w:rPr>
        <w:t xml:space="preserve">Finally, I would like to thank my family, my parents and two younger brothers, for their unconditional endless love and support. Away from home and not being able to stay with them for most of the time, their sweet and warm voice on the phone is one of my most important driving forces.  </w:t>
      </w: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line="480" w:lineRule="auto"/>
        <w:jc w:val="both"/>
        <w:rPr>
          <w:rFonts w:ascii="Times New Roman" w:hAnsi="Times New Roman" w:cs="Times New Roman"/>
          <w:sz w:val="24"/>
          <w:szCs w:val="24"/>
        </w:rPr>
      </w:pPr>
    </w:p>
    <w:p w:rsidR="00C47B03" w:rsidRDefault="00C47B03" w:rsidP="00C47B03">
      <w:pPr>
        <w:spacing w:after="0" w:line="480" w:lineRule="auto"/>
        <w:jc w:val="both"/>
        <w:rPr>
          <w:rFonts w:ascii="Times New Roman" w:hAnsi="Times New Roman" w:cs="Times New Roman"/>
          <w:sz w:val="24"/>
          <w:szCs w:val="24"/>
        </w:rPr>
      </w:pPr>
    </w:p>
    <w:p w:rsidR="00C47B03" w:rsidRPr="000C7E3B" w:rsidRDefault="00C47B03" w:rsidP="00C47B03">
      <w:pPr>
        <w:pageBreakBefore/>
        <w:suppressAutoHyphens/>
        <w:spacing w:before="480" w:after="480" w:line="480" w:lineRule="auto"/>
        <w:jc w:val="center"/>
        <w:rPr>
          <w:rFonts w:ascii="Times New Roman" w:hAnsi="Times New Roman" w:cs="Times New Roman"/>
          <w:b/>
          <w:sz w:val="28"/>
          <w:szCs w:val="28"/>
        </w:rPr>
      </w:pPr>
      <w:r w:rsidRPr="003F2928">
        <w:rPr>
          <w:rFonts w:ascii="Times New Roman" w:hAnsi="Times New Roman" w:cs="Times New Roman"/>
          <w:b/>
          <w:sz w:val="28"/>
          <w:szCs w:val="28"/>
        </w:rPr>
        <w:lastRenderedPageBreak/>
        <w:t>TABLE OF CONTENTS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238"/>
        <w:gridCol w:w="754"/>
      </w:tblGrid>
      <w:tr w:rsidR="00C47B03" w:rsidRPr="008E309E" w:rsidTr="001F7557">
        <w:tc>
          <w:tcPr>
            <w:tcW w:w="4528" w:type="pct"/>
          </w:tcPr>
          <w:p w:rsidR="00C47B03" w:rsidRDefault="00C47B03" w:rsidP="001F7557">
            <w:pPr>
              <w:spacing w:after="240" w:line="276" w:lineRule="auto"/>
              <w:ind w:right="432"/>
              <w:rPr>
                <w:rFonts w:ascii="Times New Roman" w:hAnsi="Times New Roman" w:cs="Times New Roman"/>
                <w:b/>
                <w:sz w:val="24"/>
                <w:szCs w:val="24"/>
              </w:rPr>
            </w:pPr>
            <w:r>
              <w:rPr>
                <w:rFonts w:ascii="Times New Roman" w:hAnsi="Times New Roman" w:cs="Times New Roman"/>
                <w:b/>
                <w:sz w:val="24"/>
                <w:szCs w:val="24"/>
              </w:rPr>
              <w:t>ACKNOWLEDGEMENTS</w:t>
            </w:r>
          </w:p>
          <w:p w:rsidR="00C47B03" w:rsidRDefault="00C47B03" w:rsidP="001F7557">
            <w:pPr>
              <w:spacing w:after="240" w:line="276" w:lineRule="auto"/>
              <w:ind w:right="432"/>
              <w:rPr>
                <w:rFonts w:ascii="Times New Roman" w:hAnsi="Times New Roman" w:cs="Times New Roman"/>
                <w:b/>
                <w:sz w:val="24"/>
                <w:szCs w:val="24"/>
              </w:rPr>
            </w:pPr>
            <w:r>
              <w:rPr>
                <w:rFonts w:ascii="Times New Roman" w:hAnsi="Times New Roman" w:cs="Times New Roman"/>
                <w:b/>
                <w:sz w:val="24"/>
                <w:szCs w:val="24"/>
              </w:rPr>
              <w:t>LIST OF TABLES</w:t>
            </w:r>
          </w:p>
          <w:p w:rsidR="00C47B03" w:rsidRDefault="00C47B03" w:rsidP="001F7557">
            <w:pPr>
              <w:spacing w:after="240" w:line="276" w:lineRule="auto"/>
              <w:ind w:right="432"/>
              <w:rPr>
                <w:rFonts w:ascii="Times New Roman" w:hAnsi="Times New Roman" w:cs="Times New Roman"/>
                <w:b/>
                <w:sz w:val="24"/>
                <w:szCs w:val="24"/>
              </w:rPr>
            </w:pPr>
            <w:r>
              <w:rPr>
                <w:rFonts w:ascii="Times New Roman" w:hAnsi="Times New Roman" w:cs="Times New Roman"/>
                <w:b/>
                <w:sz w:val="24"/>
                <w:szCs w:val="24"/>
              </w:rPr>
              <w:t>LIST OF FIGURES</w:t>
            </w:r>
          </w:p>
          <w:p w:rsidR="00C47B03" w:rsidRDefault="00C47B03" w:rsidP="001F7557">
            <w:pPr>
              <w:spacing w:after="240" w:line="276" w:lineRule="auto"/>
              <w:ind w:right="432"/>
              <w:rPr>
                <w:rFonts w:ascii="Times New Roman" w:hAnsi="Times New Roman" w:cs="Times New Roman"/>
                <w:b/>
                <w:sz w:val="24"/>
                <w:szCs w:val="24"/>
              </w:rPr>
            </w:pPr>
            <w:r>
              <w:rPr>
                <w:rFonts w:ascii="Times New Roman" w:hAnsi="Times New Roman" w:cs="Times New Roman"/>
                <w:b/>
                <w:sz w:val="24"/>
                <w:szCs w:val="24"/>
              </w:rPr>
              <w:t>ABSTRACT</w:t>
            </w:r>
          </w:p>
          <w:p w:rsidR="00C47B03" w:rsidRDefault="00C47B03"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sidRPr="00AA1FD7">
              <w:rPr>
                <w:rFonts w:ascii="Times New Roman" w:hAnsi="Times New Roman" w:cs="Times New Roman"/>
                <w:b/>
                <w:sz w:val="24"/>
                <w:szCs w:val="24"/>
              </w:rPr>
              <w:t>INTRODUCTION</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sidRPr="00BE55F8">
              <w:rPr>
                <w:rFonts w:ascii="Times New Roman" w:hAnsi="Times New Roman" w:cs="Times New Roman"/>
                <w:sz w:val="24"/>
                <w:szCs w:val="24"/>
              </w:rPr>
              <w:t>Mo</w:t>
            </w:r>
            <w:r>
              <w:rPr>
                <w:rFonts w:ascii="Times New Roman" w:hAnsi="Times New Roman" w:cs="Times New Roman"/>
                <w:sz w:val="24"/>
                <w:szCs w:val="24"/>
              </w:rPr>
              <w:t>tivation and objective</w:t>
            </w:r>
            <w:r w:rsidR="00B664D5">
              <w:rPr>
                <w:rFonts w:ascii="Times New Roman" w:hAnsi="Times New Roman" w:cs="Times New Roman"/>
                <w:sz w:val="24"/>
                <w:szCs w:val="24"/>
              </w:rPr>
              <w:t>s</w:t>
            </w:r>
          </w:p>
          <w:p w:rsidR="00C47B03" w:rsidRPr="00BE55F8"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Dissertation outline</w:t>
            </w:r>
          </w:p>
          <w:p w:rsidR="00C47B03" w:rsidRPr="00AA1FD7" w:rsidRDefault="00AB4A2B"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Pr>
                <w:rFonts w:ascii="Times New Roman" w:hAnsi="Times New Roman" w:cs="Times New Roman"/>
                <w:b/>
                <w:sz w:val="24"/>
                <w:szCs w:val="24"/>
              </w:rPr>
              <w:t>NATURAL</w:t>
            </w:r>
            <w:r w:rsidR="00C47B03" w:rsidRPr="00AA1FD7">
              <w:rPr>
                <w:rFonts w:ascii="Times New Roman" w:hAnsi="Times New Roman" w:cs="Times New Roman"/>
                <w:b/>
                <w:sz w:val="24"/>
                <w:szCs w:val="24"/>
              </w:rPr>
              <w:t xml:space="preserve"> FRACTURE NETWORK MODEL</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Natural fracture network model</w:t>
            </w:r>
            <w:r w:rsidR="00AB4A2B">
              <w:rPr>
                <w:rFonts w:ascii="Times New Roman" w:hAnsi="Times New Roman" w:cs="Times New Roman"/>
                <w:sz w:val="24"/>
                <w:szCs w:val="24"/>
              </w:rPr>
              <w:t>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sidRPr="00AA1FD7">
              <w:rPr>
                <w:rFonts w:ascii="Times New Roman" w:hAnsi="Times New Roman" w:cs="Times New Roman"/>
                <w:sz w:val="24"/>
                <w:szCs w:val="24"/>
              </w:rPr>
              <w:t>Stochastic fracture network</w:t>
            </w:r>
            <w:r w:rsidR="00C20817">
              <w:rPr>
                <w:rFonts w:ascii="Times New Roman" w:hAnsi="Times New Roman" w:cs="Times New Roman"/>
                <w:sz w:val="24"/>
                <w:szCs w:val="24"/>
              </w:rPr>
              <w:t xml:space="preserve"> models</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Fracture locations (density)</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Fracture size</w:t>
            </w:r>
          </w:p>
          <w:p w:rsidR="00C47B03" w:rsidRPr="00AA1FD7"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Fracture orientation</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Hydraulic properties of fractured rock</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M</w:t>
            </w:r>
            <w:r w:rsidRPr="00AA1FD7">
              <w:rPr>
                <w:rFonts w:ascii="Times New Roman" w:hAnsi="Times New Roman" w:cs="Times New Roman"/>
                <w:sz w:val="24"/>
                <w:szCs w:val="24"/>
              </w:rPr>
              <w:t>echanical properties of fractured rock</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H</w:t>
            </w:r>
            <w:r w:rsidRPr="00AA1FD7">
              <w:rPr>
                <w:rFonts w:ascii="Times New Roman" w:hAnsi="Times New Roman" w:cs="Times New Roman"/>
                <w:sz w:val="24"/>
                <w:szCs w:val="24"/>
              </w:rPr>
              <w:t>eat transfer via fracture flow</w:t>
            </w:r>
          </w:p>
          <w:p w:rsidR="00C47B03" w:rsidRPr="00AA1FD7" w:rsidRDefault="00C47B03"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sidRPr="00AA1FD7">
              <w:rPr>
                <w:rFonts w:ascii="Times New Roman" w:hAnsi="Times New Roman" w:cs="Times New Roman"/>
                <w:b/>
                <w:sz w:val="24"/>
                <w:szCs w:val="24"/>
              </w:rPr>
              <w:t>DISTRIBUTION OF ROCK HETEROGENEITY IN NUMERICAL MODELS</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sidRPr="00AA1FD7">
              <w:rPr>
                <w:rFonts w:ascii="Times New Roman" w:hAnsi="Times New Roman" w:cs="Times New Roman"/>
                <w:sz w:val="24"/>
                <w:szCs w:val="24"/>
              </w:rPr>
              <w:lastRenderedPageBreak/>
              <w:t>Weibull distribution</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w:t>
            </w:r>
            <w:r w:rsidRPr="00AA1FD7">
              <w:rPr>
                <w:rFonts w:ascii="Times New Roman" w:hAnsi="Times New Roman" w:cs="Times New Roman"/>
                <w:sz w:val="24"/>
                <w:szCs w:val="24"/>
              </w:rPr>
              <w:t xml:space="preserve">ontinuum damage mechanics  </w:t>
            </w:r>
            <w:r>
              <w:rPr>
                <w:rFonts w:ascii="Times New Roman" w:hAnsi="Times New Roman" w:cs="Times New Roman"/>
                <w:sz w:val="24"/>
                <w:szCs w:val="24"/>
              </w:rPr>
              <w:t>and its illustration on uniaxial constitutive law</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Combination of continuum damage mechanics and Weibull failure theory</w:t>
            </w:r>
          </w:p>
          <w:p w:rsidR="00C47B03" w:rsidRDefault="0051436E"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Pr>
                <w:rFonts w:ascii="Times New Roman" w:hAnsi="Times New Roman" w:cs="Times New Roman"/>
                <w:b/>
                <w:sz w:val="24"/>
                <w:szCs w:val="24"/>
              </w:rPr>
              <w:t>THERMO-PORO</w:t>
            </w:r>
            <w:r w:rsidR="00C47B03" w:rsidRPr="00AA1FD7">
              <w:rPr>
                <w:rFonts w:ascii="Times New Roman" w:hAnsi="Times New Roman" w:cs="Times New Roman"/>
                <w:b/>
                <w:sz w:val="24"/>
                <w:szCs w:val="24"/>
              </w:rPr>
              <w:t>ELASTICITY</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sidRPr="00BE55F8">
              <w:rPr>
                <w:rFonts w:ascii="Times New Roman" w:hAnsi="Times New Roman" w:cs="Times New Roman"/>
                <w:sz w:val="24"/>
                <w:szCs w:val="24"/>
              </w:rPr>
              <w:t>Con</w:t>
            </w:r>
            <w:r>
              <w:rPr>
                <w:rFonts w:ascii="Times New Roman" w:hAnsi="Times New Roman" w:cs="Times New Roman"/>
                <w:sz w:val="24"/>
                <w:szCs w:val="24"/>
              </w:rPr>
              <w:t>stitutive equations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Conservation laws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Field equations</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Deformation field equation</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Fluid diffusion field equation</w:t>
            </w:r>
          </w:p>
          <w:p w:rsidR="00C47B03" w:rsidRPr="00BE55F8"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Thermal diffusion field equation</w:t>
            </w:r>
          </w:p>
          <w:p w:rsidR="00C47B03" w:rsidRDefault="00C47B03"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sidRPr="00AA1FD7">
              <w:rPr>
                <w:rFonts w:ascii="Times New Roman" w:hAnsi="Times New Roman" w:cs="Times New Roman"/>
                <w:b/>
                <w:sz w:val="24"/>
                <w:szCs w:val="24"/>
              </w:rPr>
              <w:t>FINITE ELEMENT METHOD AND ITS APPLICATIONS IN GEOMECHANICS PROBLEMS</w:t>
            </w:r>
          </w:p>
          <w:p w:rsidR="00C47B03" w:rsidRPr="00CB4FB9"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Fundamental aspect</w:t>
            </w:r>
            <w:r w:rsidR="00A01B13">
              <w:rPr>
                <w:rFonts w:ascii="Times New Roman" w:hAnsi="Times New Roman" w:cs="Times New Roman"/>
                <w:sz w:val="24"/>
                <w:szCs w:val="24"/>
              </w:rPr>
              <w:t>s</w:t>
            </w:r>
            <w:r>
              <w:rPr>
                <w:rFonts w:ascii="Times New Roman" w:hAnsi="Times New Roman" w:cs="Times New Roman"/>
                <w:sz w:val="24"/>
                <w:szCs w:val="24"/>
              </w:rPr>
              <w:t xml:space="preserve"> of PDE discretization in FEM</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Shape functions and their mathematical properties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Discretization of three-dimensional thermo-poroelasticity equations</w:t>
            </w:r>
            <w:r w:rsidRPr="00AA1FD7">
              <w:rPr>
                <w:rFonts w:ascii="Times New Roman" w:hAnsi="Times New Roman" w:cs="Times New Roman"/>
                <w:sz w:val="24"/>
                <w:szCs w:val="24"/>
              </w:rPr>
              <w:t xml:space="preserve"> </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FEM modeling of heterogeneous and fractured reservoir</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Application of FEM model in geomechanics problems</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Transient problems (uncoupled)</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Mandel’s problem (poroelastic)</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lastRenderedPageBreak/>
              <w:t>Three-dimensional stress field around a penny-shape crack</w:t>
            </w:r>
          </w:p>
          <w:p w:rsidR="00C47B03" w:rsidRDefault="00C47B03" w:rsidP="001F7557">
            <w:pPr>
              <w:pStyle w:val="ListParagraph"/>
              <w:numPr>
                <w:ilvl w:val="3"/>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 xml:space="preserve">Analytical solutions of stress field around a penny-shape crack </w:t>
            </w:r>
          </w:p>
          <w:p w:rsidR="00C47B03" w:rsidRPr="00AA1FD7" w:rsidRDefault="00C47B03" w:rsidP="001F7557">
            <w:pPr>
              <w:pStyle w:val="ListParagraph"/>
              <w:numPr>
                <w:ilvl w:val="3"/>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Numerical modeling of stress field in the vicinity of a penny shape fracture</w:t>
            </w:r>
          </w:p>
          <w:p w:rsidR="00C47B03" w:rsidRPr="007A5A00" w:rsidRDefault="00C47B03" w:rsidP="001F7557">
            <w:pPr>
              <w:pStyle w:val="ListParagraph"/>
              <w:numPr>
                <w:ilvl w:val="0"/>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b/>
                <w:sz w:val="24"/>
                <w:szCs w:val="24"/>
              </w:rPr>
              <w:t>NEAR WELLBORE ROCK FAILURE ANALYSIS USING FEM MODEL</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Model setup</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Elastic analysis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Poroelastic analysis</w:t>
            </w:r>
          </w:p>
          <w:p w:rsidR="00C47B03" w:rsidRDefault="00FC6936"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Fully-</w:t>
            </w:r>
            <w:r w:rsidR="00C47B03">
              <w:rPr>
                <w:rFonts w:ascii="Times New Roman" w:hAnsi="Times New Roman" w:cs="Times New Roman"/>
                <w:sz w:val="24"/>
                <w:szCs w:val="24"/>
              </w:rPr>
              <w:t>coupled THM analysis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Effect of rock heterogeneity</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Case summary</w:t>
            </w:r>
          </w:p>
          <w:p w:rsidR="00C47B03" w:rsidRPr="00AA1FD7" w:rsidRDefault="00C47B03" w:rsidP="001F7557">
            <w:pPr>
              <w:pStyle w:val="ListParagraph"/>
              <w:numPr>
                <w:ilvl w:val="0"/>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b/>
                <w:sz w:val="24"/>
                <w:szCs w:val="24"/>
              </w:rPr>
              <w:t>THREE-DIMENSIONAL FULLY COUPLED FEM ANALYSIS OF HETEROGENEOUS RESERVOIR CONSIDERING ROCK DAMAGE AND PERMEABILITY ENHANCEMENT</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Elemental damage evolution for triaxial test condition</w:t>
            </w:r>
          </w:p>
          <w:p w:rsidR="00C47B03" w:rsidRDefault="00B3056E"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 xml:space="preserve">Stress </w:t>
            </w:r>
            <w:r w:rsidR="00C47B03">
              <w:rPr>
                <w:rFonts w:ascii="Times New Roman" w:hAnsi="Times New Roman" w:cs="Times New Roman"/>
                <w:sz w:val="24"/>
                <w:szCs w:val="24"/>
              </w:rPr>
              <w:t>dependent permeability evolution</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Distribution of heterogeneity</w:t>
            </w:r>
          </w:p>
          <w:p w:rsidR="00C47B03" w:rsidRDefault="001437CB"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Simulation</w:t>
            </w:r>
            <w:r w:rsidR="00C47B03">
              <w:rPr>
                <w:rFonts w:ascii="Times New Roman" w:hAnsi="Times New Roman" w:cs="Times New Roman"/>
                <w:sz w:val="24"/>
                <w:szCs w:val="24"/>
              </w:rPr>
              <w:t xml:space="preserve"> setup</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Influence of rock heterogeneity</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lastRenderedPageBreak/>
              <w:t>Rock response after shut-in and re-injection</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Influence of different in-situ stresses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Thermal effect in point injection case</w:t>
            </w:r>
          </w:p>
          <w:p w:rsidR="00C47B03" w:rsidRPr="00AA1FD7"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Case summary</w:t>
            </w:r>
          </w:p>
          <w:p w:rsidR="00C47B03" w:rsidRPr="00AA1FD7" w:rsidRDefault="00C47B03"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Pr>
                <w:rFonts w:ascii="Times New Roman" w:hAnsi="Times New Roman" w:cs="Times New Roman"/>
                <w:b/>
                <w:sz w:val="24"/>
                <w:szCs w:val="24"/>
              </w:rPr>
              <w:t>T</w:t>
            </w:r>
            <w:r w:rsidRPr="00AA1FD7">
              <w:rPr>
                <w:rFonts w:ascii="Times New Roman" w:hAnsi="Times New Roman" w:cs="Times New Roman"/>
                <w:b/>
                <w:sz w:val="24"/>
                <w:szCs w:val="24"/>
              </w:rPr>
              <w:t>HREE-DIMENSIONAL FULLY COUPLE FEM ANALYSIS OF GEOTHERMAL RESERVOIRS WITH STOCHASTIC FRACTURE NETWORKS</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Fracture deformation and its induced permeability enhancement</w:t>
            </w:r>
          </w:p>
          <w:p w:rsidR="00C47B03" w:rsidRDefault="00076C39"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Analysis of near well</w:t>
            </w:r>
            <w:r w:rsidR="00B3056E">
              <w:rPr>
                <w:rFonts w:ascii="Times New Roman" w:hAnsi="Times New Roman" w:cs="Times New Roman"/>
                <w:sz w:val="24"/>
                <w:szCs w:val="24"/>
              </w:rPr>
              <w:t xml:space="preserve">bore </w:t>
            </w:r>
            <w:r>
              <w:rPr>
                <w:rFonts w:ascii="Times New Roman" w:hAnsi="Times New Roman" w:cs="Times New Roman"/>
                <w:sz w:val="24"/>
                <w:szCs w:val="24"/>
              </w:rPr>
              <w:t xml:space="preserve">reservoir </w:t>
            </w:r>
            <w:r w:rsidR="00B3056E">
              <w:rPr>
                <w:rFonts w:ascii="Times New Roman" w:hAnsi="Times New Roman" w:cs="Times New Roman"/>
                <w:sz w:val="24"/>
                <w:szCs w:val="24"/>
              </w:rPr>
              <w:t>response</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Stochastic fracture network</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Model set</w:t>
            </w:r>
            <w:r w:rsidR="00076C39">
              <w:rPr>
                <w:rFonts w:ascii="Times New Roman" w:hAnsi="Times New Roman" w:cs="Times New Roman"/>
                <w:sz w:val="24"/>
                <w:szCs w:val="24"/>
              </w:rPr>
              <w:t>-</w:t>
            </w:r>
            <w:r>
              <w:rPr>
                <w:rFonts w:ascii="Times New Roman" w:hAnsi="Times New Roman" w:cs="Times New Roman"/>
                <w:sz w:val="24"/>
                <w:szCs w:val="24"/>
              </w:rPr>
              <w:t>up</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Simulations and results</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Near well response using line injection source</w:t>
            </w:r>
          </w:p>
          <w:p w:rsidR="00C47B03" w:rsidRPr="00AA1FD7"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Case summary</w:t>
            </w:r>
          </w:p>
          <w:p w:rsidR="00C47B03" w:rsidRDefault="00C47B03" w:rsidP="001F7557">
            <w:pPr>
              <w:pStyle w:val="ListParagraph"/>
              <w:numPr>
                <w:ilvl w:val="1"/>
                <w:numId w:val="1"/>
              </w:numPr>
              <w:spacing w:after="240" w:line="276" w:lineRule="auto"/>
              <w:ind w:right="432"/>
              <w:contextualSpacing w:val="0"/>
              <w:rPr>
                <w:rFonts w:ascii="Times New Roman" w:hAnsi="Times New Roman" w:cs="Times New Roman"/>
                <w:sz w:val="24"/>
                <w:szCs w:val="24"/>
              </w:rPr>
            </w:pPr>
            <w:r w:rsidRPr="00AA1FD7">
              <w:rPr>
                <w:rFonts w:ascii="Times New Roman" w:hAnsi="Times New Roman" w:cs="Times New Roman"/>
                <w:sz w:val="24"/>
                <w:szCs w:val="24"/>
              </w:rPr>
              <w:t>large scale reservoir response analysis</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Mosel set</w:t>
            </w:r>
            <w:r w:rsidR="00076C39">
              <w:rPr>
                <w:rFonts w:ascii="Times New Roman" w:hAnsi="Times New Roman" w:cs="Times New Roman"/>
                <w:sz w:val="24"/>
                <w:szCs w:val="24"/>
              </w:rPr>
              <w:t xml:space="preserve"> </w:t>
            </w:r>
            <w:r>
              <w:rPr>
                <w:rFonts w:ascii="Times New Roman" w:hAnsi="Times New Roman" w:cs="Times New Roman"/>
                <w:sz w:val="24"/>
                <w:szCs w:val="24"/>
              </w:rPr>
              <w:t>up</w:t>
            </w:r>
          </w:p>
          <w:p w:rsidR="00C47B03"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Simulations and results</w:t>
            </w:r>
          </w:p>
          <w:p w:rsidR="00C47B03" w:rsidRPr="00AA1FD7" w:rsidRDefault="00C47B03" w:rsidP="001F7557">
            <w:pPr>
              <w:pStyle w:val="ListParagraph"/>
              <w:numPr>
                <w:ilvl w:val="2"/>
                <w:numId w:val="1"/>
              </w:numPr>
              <w:spacing w:after="240" w:line="276" w:lineRule="auto"/>
              <w:ind w:right="432"/>
              <w:contextualSpacing w:val="0"/>
              <w:rPr>
                <w:rFonts w:ascii="Times New Roman" w:hAnsi="Times New Roman" w:cs="Times New Roman"/>
                <w:sz w:val="24"/>
                <w:szCs w:val="24"/>
              </w:rPr>
            </w:pPr>
            <w:r>
              <w:rPr>
                <w:rFonts w:ascii="Times New Roman" w:hAnsi="Times New Roman" w:cs="Times New Roman"/>
                <w:sz w:val="24"/>
                <w:szCs w:val="24"/>
              </w:rPr>
              <w:t>Case summary</w:t>
            </w:r>
          </w:p>
          <w:p w:rsidR="00C47B03" w:rsidRDefault="00C47B03" w:rsidP="001F7557">
            <w:pPr>
              <w:pStyle w:val="ListParagraph"/>
              <w:numPr>
                <w:ilvl w:val="0"/>
                <w:numId w:val="1"/>
              </w:numPr>
              <w:spacing w:after="240" w:line="276" w:lineRule="auto"/>
              <w:ind w:right="432"/>
              <w:contextualSpacing w:val="0"/>
              <w:rPr>
                <w:rFonts w:ascii="Times New Roman" w:hAnsi="Times New Roman" w:cs="Times New Roman"/>
                <w:b/>
                <w:sz w:val="24"/>
                <w:szCs w:val="24"/>
              </w:rPr>
            </w:pPr>
            <w:r w:rsidRPr="00AA1FD7">
              <w:rPr>
                <w:rFonts w:ascii="Times New Roman" w:hAnsi="Times New Roman" w:cs="Times New Roman"/>
                <w:b/>
                <w:sz w:val="24"/>
                <w:szCs w:val="24"/>
              </w:rPr>
              <w:t>SUMMARY</w:t>
            </w:r>
          </w:p>
          <w:p w:rsidR="00C47B03" w:rsidRPr="002F666F" w:rsidRDefault="00C47B03" w:rsidP="001F7557">
            <w:pPr>
              <w:pStyle w:val="ListParagraph"/>
              <w:numPr>
                <w:ilvl w:val="1"/>
                <w:numId w:val="1"/>
              </w:numPr>
              <w:spacing w:after="240" w:line="276" w:lineRule="auto"/>
              <w:ind w:right="432"/>
              <w:contextualSpacing w:val="0"/>
              <w:rPr>
                <w:rFonts w:ascii="Times New Roman" w:hAnsi="Times New Roman" w:cs="Times New Roman"/>
                <w:b/>
                <w:sz w:val="24"/>
                <w:szCs w:val="24"/>
              </w:rPr>
            </w:pPr>
            <w:r>
              <w:rPr>
                <w:rFonts w:ascii="Times New Roman" w:hAnsi="Times New Roman" w:cs="Times New Roman"/>
                <w:sz w:val="24"/>
                <w:szCs w:val="24"/>
              </w:rPr>
              <w:t>Conclusions</w:t>
            </w:r>
          </w:p>
          <w:p w:rsidR="00C47B03" w:rsidRPr="002F666F" w:rsidRDefault="00C47B03" w:rsidP="001F7557">
            <w:pPr>
              <w:pStyle w:val="ListParagraph"/>
              <w:numPr>
                <w:ilvl w:val="1"/>
                <w:numId w:val="1"/>
              </w:numPr>
              <w:spacing w:after="240" w:line="276" w:lineRule="auto"/>
              <w:ind w:right="432"/>
              <w:contextualSpacing w:val="0"/>
              <w:rPr>
                <w:rFonts w:ascii="Times New Roman" w:hAnsi="Times New Roman" w:cs="Times New Roman"/>
                <w:b/>
                <w:sz w:val="24"/>
                <w:szCs w:val="24"/>
              </w:rPr>
            </w:pPr>
            <w:r>
              <w:rPr>
                <w:rFonts w:ascii="Times New Roman" w:hAnsi="Times New Roman" w:cs="Times New Roman"/>
                <w:sz w:val="24"/>
                <w:szCs w:val="24"/>
              </w:rPr>
              <w:lastRenderedPageBreak/>
              <w:t>Contributions</w:t>
            </w:r>
          </w:p>
          <w:p w:rsidR="00C47B03" w:rsidRPr="002F666F" w:rsidRDefault="00C47B03" w:rsidP="001F7557">
            <w:pPr>
              <w:pStyle w:val="ListParagraph"/>
              <w:numPr>
                <w:ilvl w:val="1"/>
                <w:numId w:val="1"/>
              </w:numPr>
              <w:spacing w:after="240" w:line="276" w:lineRule="auto"/>
              <w:ind w:right="432"/>
              <w:contextualSpacing w:val="0"/>
              <w:rPr>
                <w:rFonts w:ascii="Times New Roman" w:hAnsi="Times New Roman" w:cs="Times New Roman"/>
                <w:b/>
                <w:sz w:val="24"/>
                <w:szCs w:val="24"/>
              </w:rPr>
            </w:pPr>
            <w:r>
              <w:rPr>
                <w:rFonts w:ascii="Times New Roman" w:hAnsi="Times New Roman" w:cs="Times New Roman"/>
                <w:sz w:val="24"/>
                <w:szCs w:val="24"/>
              </w:rPr>
              <w:t>Recommendations</w:t>
            </w:r>
          </w:p>
          <w:p w:rsidR="00C47B03" w:rsidRPr="00E23F34" w:rsidRDefault="00C47B03" w:rsidP="001F7557">
            <w:pPr>
              <w:spacing w:after="240" w:line="276" w:lineRule="auto"/>
              <w:ind w:right="432"/>
              <w:rPr>
                <w:rFonts w:ascii="Times New Roman" w:hAnsi="Times New Roman" w:cs="Times New Roman"/>
                <w:b/>
                <w:sz w:val="24"/>
                <w:szCs w:val="24"/>
              </w:rPr>
            </w:pPr>
            <w:r w:rsidRPr="00E23F34">
              <w:rPr>
                <w:rFonts w:ascii="Times New Roman" w:hAnsi="Times New Roman" w:cs="Times New Roman"/>
                <w:b/>
                <w:sz w:val="24"/>
                <w:szCs w:val="24"/>
              </w:rPr>
              <w:t>REFERENCES</w:t>
            </w:r>
          </w:p>
          <w:p w:rsidR="00C47B03" w:rsidRPr="008E309E" w:rsidRDefault="00C47B03" w:rsidP="001F7557">
            <w:pPr>
              <w:spacing w:after="240" w:line="276" w:lineRule="auto"/>
              <w:ind w:left="1440" w:right="432" w:hanging="1440"/>
              <w:rPr>
                <w:rFonts w:ascii="Times New Roman" w:hAnsi="Times New Roman" w:cs="Times New Roman"/>
                <w:sz w:val="24"/>
                <w:szCs w:val="24"/>
              </w:rPr>
            </w:pPr>
            <w:r w:rsidRPr="00E23F34">
              <w:rPr>
                <w:rFonts w:ascii="Times New Roman" w:hAnsi="Times New Roman" w:cs="Times New Roman"/>
                <w:b/>
                <w:sz w:val="24"/>
                <w:szCs w:val="24"/>
              </w:rPr>
              <w:t>APPENDIX</w:t>
            </w:r>
          </w:p>
        </w:tc>
        <w:tc>
          <w:tcPr>
            <w:tcW w:w="472" w:type="pct"/>
          </w:tcPr>
          <w:p w:rsidR="00C47B03" w:rsidRPr="00127309"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127309">
              <w:rPr>
                <w:rFonts w:ascii="Times New Roman" w:hAnsi="Times New Roman" w:cs="Times New Roman"/>
                <w:sz w:val="24"/>
                <w:szCs w:val="24"/>
              </w:rPr>
              <w:lastRenderedPageBreak/>
              <w:t xml:space="preserve"> (</w:t>
            </w:r>
            <w:r>
              <w:rPr>
                <w:rFonts w:ascii="Times New Roman" w:hAnsi="Times New Roman" w:cs="Times New Roman"/>
                <w:sz w:val="24"/>
                <w:szCs w:val="24"/>
              </w:rPr>
              <w:t>iv</w:t>
            </w:r>
            <w:r w:rsidRPr="00127309">
              <w:rPr>
                <w:rFonts w:ascii="Times New Roman" w:hAnsi="Times New Roman" w:cs="Times New Roman"/>
                <w:sz w:val="24"/>
                <w:szCs w:val="24"/>
              </w:rPr>
              <w:t>)</w:t>
            </w:r>
          </w:p>
          <w:p w:rsidR="00C47B03" w:rsidRPr="00127309"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 xml:space="preserve"> (xi</w:t>
            </w:r>
            <w:r w:rsidRPr="00127309">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 xml:space="preserve"> (xii</w:t>
            </w:r>
            <w:r w:rsidRPr="00127309">
              <w:rPr>
                <w:rFonts w:ascii="Times New Roman" w:hAnsi="Times New Roman" w:cs="Times New Roman"/>
                <w:sz w:val="24"/>
                <w:szCs w:val="24"/>
              </w:rPr>
              <w:t>)</w:t>
            </w:r>
          </w:p>
          <w:p w:rsidR="00C47B03" w:rsidRPr="00127309"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(xxii)</w:t>
            </w:r>
          </w:p>
          <w:p w:rsidR="00C47B03" w:rsidRPr="00127309"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127309">
              <w:rPr>
                <w:rFonts w:ascii="Times New Roman" w:hAnsi="Times New Roman" w:cs="Times New Roman"/>
                <w:sz w:val="24"/>
                <w:szCs w:val="24"/>
              </w:rPr>
              <w:t xml:space="preserve"> (</w:t>
            </w:r>
            <w:r>
              <w:rPr>
                <w:rFonts w:ascii="Times New Roman" w:hAnsi="Times New Roman" w:cs="Times New Roman"/>
                <w:sz w:val="24"/>
                <w:szCs w:val="24"/>
              </w:rPr>
              <w:t>1</w:t>
            </w:r>
            <w:r w:rsidRPr="00127309">
              <w:rPr>
                <w:rFonts w:ascii="Times New Roman" w:hAnsi="Times New Roman" w:cs="Times New Roman"/>
                <w:sz w:val="24"/>
                <w:szCs w:val="24"/>
              </w:rPr>
              <w:t>)</w:t>
            </w:r>
          </w:p>
          <w:p w:rsidR="00C47B03" w:rsidRPr="00127309"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127309">
              <w:rPr>
                <w:rFonts w:ascii="Times New Roman" w:hAnsi="Times New Roman" w:cs="Times New Roman"/>
                <w:sz w:val="24"/>
                <w:szCs w:val="24"/>
              </w:rPr>
              <w:t>(</w:t>
            </w:r>
            <w:r>
              <w:rPr>
                <w:rFonts w:ascii="Times New Roman" w:hAnsi="Times New Roman" w:cs="Times New Roman"/>
                <w:sz w:val="24"/>
                <w:szCs w:val="24"/>
              </w:rPr>
              <w:t>5</w:t>
            </w:r>
            <w:r w:rsidRPr="00127309">
              <w:rPr>
                <w:rFonts w:ascii="Times New Roman" w:hAnsi="Times New Roman" w:cs="Times New Roman"/>
                <w:sz w:val="24"/>
                <w:szCs w:val="24"/>
              </w:rPr>
              <w:t>)</w:t>
            </w:r>
          </w:p>
          <w:p w:rsidR="00C47B03" w:rsidRPr="00127309"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127309">
              <w:rPr>
                <w:rFonts w:ascii="Times New Roman" w:hAnsi="Times New Roman" w:cs="Times New Roman"/>
                <w:sz w:val="24"/>
                <w:szCs w:val="24"/>
              </w:rPr>
              <w:t xml:space="preserve">  (</w:t>
            </w:r>
            <w:r>
              <w:rPr>
                <w:rFonts w:ascii="Times New Roman" w:hAnsi="Times New Roman" w:cs="Times New Roman"/>
                <w:sz w:val="24"/>
                <w:szCs w:val="24"/>
              </w:rPr>
              <w:t>6</w:t>
            </w:r>
            <w:r w:rsidRPr="00127309">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127309">
              <w:rPr>
                <w:rFonts w:ascii="Times New Roman" w:hAnsi="Times New Roman" w:cs="Times New Roman"/>
                <w:sz w:val="24"/>
                <w:szCs w:val="24"/>
              </w:rPr>
              <w:t>(</w:t>
            </w:r>
            <w:r>
              <w:rPr>
                <w:rFonts w:ascii="Times New Roman" w:hAnsi="Times New Roman" w:cs="Times New Roman"/>
                <w:sz w:val="24"/>
                <w:szCs w:val="24"/>
              </w:rPr>
              <w:t>10</w:t>
            </w:r>
            <w:r w:rsidRPr="00127309">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(11)</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607106">
              <w:rPr>
                <w:rFonts w:ascii="Times New Roman" w:hAnsi="Times New Roman" w:cs="Times New Roman"/>
                <w:sz w:val="24"/>
                <w:szCs w:val="24"/>
              </w:rPr>
              <w:t>3</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(14)</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(16)</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(17)</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(34)</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(38)</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(23) </w:t>
            </w:r>
            <w:r>
              <w:rPr>
                <w:rFonts w:ascii="Times New Roman" w:hAnsi="Times New Roman" w:cs="Times New Roman"/>
                <w:sz w:val="24"/>
                <w:szCs w:val="24"/>
              </w:rPr>
              <w:t>(48)</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lastRenderedPageBreak/>
              <w:t>(49)</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(53)</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(57)</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(63)</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(64)</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(6</w:t>
            </w:r>
            <w:r w:rsidR="0051436E">
              <w:rPr>
                <w:rFonts w:ascii="Times New Roman" w:hAnsi="Times New Roman" w:cs="Times New Roman"/>
                <w:sz w:val="24"/>
                <w:szCs w:val="24"/>
              </w:rPr>
              <w:t>7</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(69)</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(69)</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w:t>
            </w:r>
            <w:r w:rsidR="0051436E">
              <w:rPr>
                <w:rFonts w:ascii="Times New Roman" w:hAnsi="Times New Roman" w:cs="Times New Roman"/>
                <w:sz w:val="24"/>
                <w:szCs w:val="24"/>
              </w:rPr>
              <w:t>69</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(71)</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(73)</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(73)</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(78)</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467D4D">
              <w:rPr>
                <w:rFonts w:ascii="Times New Roman" w:hAnsi="Times New Roman" w:cs="Times New Roman"/>
                <w:color w:val="FFFFFF" w:themeColor="background1"/>
                <w:sz w:val="24"/>
                <w:szCs w:val="24"/>
              </w:rPr>
              <w:t xml:space="preserve">(79) </w:t>
            </w:r>
            <w:r>
              <w:rPr>
                <w:rFonts w:ascii="Times New Roman" w:hAnsi="Times New Roman" w:cs="Times New Roman"/>
                <w:sz w:val="24"/>
                <w:szCs w:val="24"/>
              </w:rPr>
              <w:t>(80)</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(86)</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(89)</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(89)</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(95)</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lastRenderedPageBreak/>
              <w:t xml:space="preserve">(24) </w:t>
            </w:r>
            <w:r>
              <w:rPr>
                <w:rFonts w:ascii="Times New Roman" w:hAnsi="Times New Roman" w:cs="Times New Roman"/>
                <w:sz w:val="24"/>
                <w:szCs w:val="24"/>
              </w:rPr>
              <w:t>(</w:t>
            </w:r>
            <w:r w:rsidR="00FC6936">
              <w:rPr>
                <w:rFonts w:ascii="Times New Roman" w:hAnsi="Times New Roman" w:cs="Times New Roman"/>
                <w:sz w:val="24"/>
                <w:szCs w:val="24"/>
              </w:rPr>
              <w:t>99</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(10</w:t>
            </w:r>
            <w:r w:rsidR="00FC6936">
              <w:rPr>
                <w:rFonts w:ascii="Times New Roman" w:hAnsi="Times New Roman" w:cs="Times New Roman"/>
                <w:sz w:val="24"/>
                <w:szCs w:val="24"/>
              </w:rPr>
              <w:t>0</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(24) </w:t>
            </w:r>
            <w:r w:rsidRPr="00357B05">
              <w:rPr>
                <w:rFonts w:ascii="Times New Roman" w:hAnsi="Times New Roman" w:cs="Times New Roman"/>
                <w:sz w:val="24"/>
                <w:szCs w:val="24"/>
              </w:rPr>
              <w:t>(</w:t>
            </w:r>
            <w:r>
              <w:rPr>
                <w:rFonts w:ascii="Times New Roman" w:hAnsi="Times New Roman" w:cs="Times New Roman"/>
                <w:sz w:val="24"/>
                <w:szCs w:val="24"/>
              </w:rPr>
              <w:t>10</w:t>
            </w:r>
            <w:r w:rsidR="00FC6936">
              <w:rPr>
                <w:rFonts w:ascii="Times New Roman" w:hAnsi="Times New Roman" w:cs="Times New Roman"/>
                <w:sz w:val="24"/>
                <w:szCs w:val="24"/>
              </w:rPr>
              <w:t>3</w:t>
            </w:r>
            <w:r w:rsidRPr="00357B05">
              <w:rPr>
                <w:rFonts w:ascii="Times New Roman" w:hAnsi="Times New Roman" w:cs="Times New Roman"/>
                <w:sz w:val="24"/>
                <w:szCs w:val="24"/>
              </w:rPr>
              <w:t xml:space="preserve">) </w:t>
            </w:r>
            <w:r w:rsidRPr="00EA77A1">
              <w:rPr>
                <w:rFonts w:ascii="Times New Roman" w:hAnsi="Times New Roman" w:cs="Times New Roman"/>
                <w:color w:val="FFFFFF" w:themeColor="background1"/>
                <w:sz w:val="24"/>
                <w:szCs w:val="24"/>
              </w:rPr>
              <w:t xml:space="preserve">(24) </w:t>
            </w:r>
            <w:r w:rsidRPr="00357B05">
              <w:rPr>
                <w:rFonts w:ascii="Times New Roman" w:hAnsi="Times New Roman" w:cs="Times New Roman"/>
                <w:color w:val="FFFFFF" w:themeColor="background1"/>
                <w:sz w:val="24"/>
                <w:szCs w:val="24"/>
              </w:rPr>
              <w:t>(</w:t>
            </w: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(10</w:t>
            </w:r>
            <w:r w:rsidR="00FC6936">
              <w:rPr>
                <w:rFonts w:ascii="Times New Roman" w:hAnsi="Times New Roman" w:cs="Times New Roman"/>
                <w:sz w:val="24"/>
                <w:szCs w:val="24"/>
              </w:rPr>
              <w:t>7</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FC6936">
              <w:rPr>
                <w:rFonts w:ascii="Times New Roman" w:hAnsi="Times New Roman" w:cs="Times New Roman"/>
                <w:sz w:val="24"/>
                <w:szCs w:val="24"/>
              </w:rPr>
              <w:t>09</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(11</w:t>
            </w:r>
            <w:r w:rsidR="00FC6936">
              <w:rPr>
                <w:rFonts w:ascii="Times New Roman" w:hAnsi="Times New Roman" w:cs="Times New Roman"/>
                <w:sz w:val="24"/>
                <w:szCs w:val="24"/>
              </w:rPr>
              <w:t>1</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(12</w:t>
            </w:r>
            <w:r w:rsidR="00FC6936">
              <w:rPr>
                <w:rFonts w:ascii="Times New Roman" w:hAnsi="Times New Roman" w:cs="Times New Roman"/>
                <w:sz w:val="24"/>
                <w:szCs w:val="24"/>
              </w:rPr>
              <w:t>4</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FC6936">
              <w:rPr>
                <w:rFonts w:ascii="Times New Roman" w:hAnsi="Times New Roman" w:cs="Times New Roman"/>
                <w:sz w:val="24"/>
                <w:szCs w:val="24"/>
              </w:rPr>
              <w:t>39</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(14</w:t>
            </w:r>
            <w:r w:rsidR="00B3056E">
              <w:rPr>
                <w:rFonts w:ascii="Times New Roman" w:hAnsi="Times New Roman" w:cs="Times New Roman"/>
                <w:sz w:val="24"/>
                <w:szCs w:val="24"/>
              </w:rPr>
              <w:t>6</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B3056E">
              <w:rPr>
                <w:rFonts w:ascii="Times New Roman" w:hAnsi="Times New Roman" w:cs="Times New Roman"/>
                <w:sz w:val="24"/>
                <w:szCs w:val="24"/>
              </w:rPr>
              <w:t>50</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B505D0">
              <w:rPr>
                <w:rFonts w:ascii="Times New Roman" w:hAnsi="Times New Roman" w:cs="Times New Roman"/>
                <w:color w:val="FFFFFF" w:themeColor="background1"/>
                <w:sz w:val="24"/>
                <w:szCs w:val="24"/>
              </w:rPr>
              <w:t>(149)</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357B05">
              <w:rPr>
                <w:rFonts w:ascii="Times New Roman" w:hAnsi="Times New Roman" w:cs="Times New Roman"/>
                <w:color w:val="FFFFFF" w:themeColor="background1"/>
                <w:sz w:val="24"/>
                <w:szCs w:val="24"/>
              </w:rPr>
              <w:t>(</w:t>
            </w: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w:t>
            </w:r>
            <w:r w:rsidR="00B3056E">
              <w:rPr>
                <w:rFonts w:ascii="Times New Roman" w:hAnsi="Times New Roman" w:cs="Times New Roman"/>
                <w:sz w:val="24"/>
                <w:szCs w:val="24"/>
              </w:rPr>
              <w:t>151</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(15</w:t>
            </w:r>
            <w:r w:rsidR="00B3056E">
              <w:rPr>
                <w:rFonts w:ascii="Times New Roman" w:hAnsi="Times New Roman" w:cs="Times New Roman"/>
                <w:sz w:val="24"/>
                <w:szCs w:val="24"/>
              </w:rPr>
              <w:t>3</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(15</w:t>
            </w:r>
            <w:r w:rsidR="00B3056E">
              <w:rPr>
                <w:rFonts w:ascii="Times New Roman" w:hAnsi="Times New Roman" w:cs="Times New Roman"/>
                <w:sz w:val="24"/>
                <w:szCs w:val="24"/>
              </w:rPr>
              <w:t>7</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(15</w:t>
            </w:r>
            <w:r w:rsidR="00B3056E">
              <w:rPr>
                <w:rFonts w:ascii="Times New Roman" w:hAnsi="Times New Roman" w:cs="Times New Roman"/>
                <w:sz w:val="24"/>
                <w:szCs w:val="24"/>
              </w:rPr>
              <w:t>8</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(15</w:t>
            </w:r>
            <w:r w:rsidR="00B3056E">
              <w:rPr>
                <w:rFonts w:ascii="Times New Roman" w:hAnsi="Times New Roman" w:cs="Times New Roman"/>
                <w:sz w:val="24"/>
                <w:szCs w:val="24"/>
              </w:rPr>
              <w:t>9</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B3056E">
              <w:rPr>
                <w:rFonts w:ascii="Times New Roman" w:hAnsi="Times New Roman" w:cs="Times New Roman"/>
                <w:sz w:val="24"/>
                <w:szCs w:val="24"/>
              </w:rPr>
              <w:t>62</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lastRenderedPageBreak/>
              <w:t>(17</w:t>
            </w:r>
            <w:r w:rsidR="00B3056E">
              <w:rPr>
                <w:rFonts w:ascii="Times New Roman" w:hAnsi="Times New Roman" w:cs="Times New Roman"/>
                <w:sz w:val="24"/>
                <w:szCs w:val="24"/>
              </w:rPr>
              <w:t>3</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B3056E">
              <w:rPr>
                <w:rFonts w:ascii="Times New Roman" w:hAnsi="Times New Roman" w:cs="Times New Roman"/>
                <w:sz w:val="24"/>
                <w:szCs w:val="24"/>
              </w:rPr>
              <w:t>81</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(18</w:t>
            </w:r>
            <w:r w:rsidR="00B3056E">
              <w:rPr>
                <w:rFonts w:ascii="Times New Roman" w:hAnsi="Times New Roman" w:cs="Times New Roman"/>
                <w:sz w:val="24"/>
                <w:szCs w:val="24"/>
              </w:rPr>
              <w:t>9</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(18</w:t>
            </w:r>
            <w:r w:rsidR="00B3056E">
              <w:rPr>
                <w:rFonts w:ascii="Times New Roman" w:hAnsi="Times New Roman" w:cs="Times New Roman"/>
                <w:sz w:val="24"/>
                <w:szCs w:val="24"/>
              </w:rPr>
              <w:t>9</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4) 24) </w:t>
            </w:r>
            <w:r>
              <w:rPr>
                <w:rFonts w:ascii="Times New Roman" w:hAnsi="Times New Roman" w:cs="Times New Roman"/>
                <w:sz w:val="24"/>
                <w:szCs w:val="24"/>
              </w:rPr>
              <w:t>(1</w:t>
            </w:r>
            <w:r w:rsidR="00B3056E">
              <w:rPr>
                <w:rFonts w:ascii="Times New Roman" w:hAnsi="Times New Roman" w:cs="Times New Roman"/>
                <w:sz w:val="24"/>
                <w:szCs w:val="24"/>
              </w:rPr>
              <w:t>92</w:t>
            </w:r>
            <w:r>
              <w:rPr>
                <w:rFonts w:ascii="Times New Roman" w:hAnsi="Times New Roman" w:cs="Times New Roman"/>
                <w:sz w:val="24"/>
                <w:szCs w:val="24"/>
              </w:rPr>
              <w:t>)</w:t>
            </w:r>
            <w:r w:rsidRPr="00127309">
              <w:rPr>
                <w:rFonts w:ascii="Times New Roman" w:hAnsi="Times New Roman" w:cs="Times New Roman"/>
                <w:sz w:val="24"/>
                <w:szCs w:val="24"/>
              </w:rPr>
              <w:t xml:space="preserve"> </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sidRPr="00EA77A1">
              <w:rPr>
                <w:rFonts w:ascii="Times New Roman" w:hAnsi="Times New Roman" w:cs="Times New Roman"/>
                <w:color w:val="FFFFFF" w:themeColor="background1"/>
                <w:sz w:val="24"/>
                <w:szCs w:val="24"/>
              </w:rPr>
              <w:t xml:space="preserve">24) </w:t>
            </w:r>
            <w:r>
              <w:rPr>
                <w:rFonts w:ascii="Times New Roman" w:hAnsi="Times New Roman" w:cs="Times New Roman"/>
                <w:sz w:val="24"/>
                <w:szCs w:val="24"/>
              </w:rPr>
              <w:t>(19</w:t>
            </w:r>
            <w:r w:rsidR="00B3056E">
              <w:rPr>
                <w:rFonts w:ascii="Times New Roman" w:hAnsi="Times New Roman" w:cs="Times New Roman"/>
                <w:sz w:val="24"/>
                <w:szCs w:val="24"/>
              </w:rPr>
              <w:t>4</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(19</w:t>
            </w:r>
            <w:r w:rsidR="00B3056E">
              <w:rPr>
                <w:rFonts w:ascii="Times New Roman" w:hAnsi="Times New Roman" w:cs="Times New Roman"/>
                <w:sz w:val="24"/>
                <w:szCs w:val="24"/>
              </w:rPr>
              <w:t>7</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(19</w:t>
            </w:r>
            <w:r w:rsidR="00B3056E">
              <w:rPr>
                <w:rFonts w:ascii="Times New Roman" w:hAnsi="Times New Roman" w:cs="Times New Roman"/>
                <w:sz w:val="24"/>
                <w:szCs w:val="24"/>
              </w:rPr>
              <w:t>8</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w:t>
            </w:r>
            <w:r w:rsidR="0015024A">
              <w:rPr>
                <w:rFonts w:ascii="Times New Roman" w:hAnsi="Times New Roman" w:cs="Times New Roman"/>
                <w:sz w:val="24"/>
                <w:szCs w:val="24"/>
              </w:rPr>
              <w:t>200</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w:t>
            </w:r>
            <w:r w:rsidR="0015024A">
              <w:rPr>
                <w:rFonts w:ascii="Times New Roman" w:hAnsi="Times New Roman" w:cs="Times New Roman"/>
                <w:sz w:val="24"/>
                <w:szCs w:val="24"/>
              </w:rPr>
              <w:t>202</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13</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22</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22</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22</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(22</w:t>
            </w:r>
            <w:r w:rsidR="00766506">
              <w:rPr>
                <w:rFonts w:ascii="Times New Roman" w:hAnsi="Times New Roman" w:cs="Times New Roman"/>
                <w:sz w:val="24"/>
                <w:szCs w:val="24"/>
              </w:rPr>
              <w:t>5</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(23</w:t>
            </w:r>
            <w:r w:rsidR="00766506">
              <w:rPr>
                <w:rFonts w:ascii="Times New Roman" w:hAnsi="Times New Roman" w:cs="Times New Roman"/>
                <w:sz w:val="24"/>
                <w:szCs w:val="24"/>
              </w:rPr>
              <w:t>6</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(23</w:t>
            </w:r>
            <w:r w:rsidR="00766506">
              <w:rPr>
                <w:rFonts w:ascii="Times New Roman" w:hAnsi="Times New Roman" w:cs="Times New Roman"/>
                <w:sz w:val="24"/>
                <w:szCs w:val="24"/>
              </w:rPr>
              <w:t>7</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37</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lastRenderedPageBreak/>
              <w:t>(2</w:t>
            </w:r>
            <w:r w:rsidR="00766506">
              <w:rPr>
                <w:rFonts w:ascii="Times New Roman" w:hAnsi="Times New Roman" w:cs="Times New Roman"/>
                <w:sz w:val="24"/>
                <w:szCs w:val="24"/>
              </w:rPr>
              <w:t>40</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42</w:t>
            </w:r>
            <w:r>
              <w:rPr>
                <w:rFonts w:ascii="Times New Roman" w:hAnsi="Times New Roman" w:cs="Times New Roman"/>
                <w:sz w:val="24"/>
                <w:szCs w:val="24"/>
              </w:rPr>
              <w:t>)</w:t>
            </w:r>
          </w:p>
          <w:p w:rsidR="00C47B03" w:rsidRDefault="00C47B03" w:rsidP="001F7557">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(24</w:t>
            </w:r>
            <w:r w:rsidR="00766506">
              <w:rPr>
                <w:rFonts w:ascii="Times New Roman" w:hAnsi="Times New Roman" w:cs="Times New Roman"/>
                <w:sz w:val="24"/>
                <w:szCs w:val="24"/>
              </w:rPr>
              <w:t>4</w:t>
            </w:r>
            <w:r>
              <w:rPr>
                <w:rFonts w:ascii="Times New Roman" w:hAnsi="Times New Roman" w:cs="Times New Roman"/>
                <w:sz w:val="24"/>
                <w:szCs w:val="24"/>
              </w:rPr>
              <w:t>)</w:t>
            </w:r>
          </w:p>
          <w:p w:rsidR="00C47B03" w:rsidRPr="00EA77A1" w:rsidRDefault="00C47B03" w:rsidP="00766506">
            <w:pPr>
              <w:pStyle w:val="ListParagraph"/>
              <w:spacing w:after="240" w:line="276" w:lineRule="auto"/>
              <w:ind w:left="0"/>
              <w:contextualSpacing w:val="0"/>
              <w:jc w:val="right"/>
              <w:rPr>
                <w:rFonts w:ascii="Times New Roman" w:hAnsi="Times New Roman" w:cs="Times New Roman"/>
                <w:sz w:val="24"/>
                <w:szCs w:val="24"/>
              </w:rPr>
            </w:pPr>
            <w:r>
              <w:rPr>
                <w:rFonts w:ascii="Times New Roman" w:hAnsi="Times New Roman" w:cs="Times New Roman"/>
                <w:sz w:val="24"/>
                <w:szCs w:val="24"/>
              </w:rPr>
              <w:t>(2</w:t>
            </w:r>
            <w:r w:rsidR="00766506">
              <w:rPr>
                <w:rFonts w:ascii="Times New Roman" w:hAnsi="Times New Roman" w:cs="Times New Roman"/>
                <w:sz w:val="24"/>
                <w:szCs w:val="24"/>
              </w:rPr>
              <w:t>51</w:t>
            </w:r>
            <w:r>
              <w:rPr>
                <w:rFonts w:ascii="Times New Roman" w:hAnsi="Times New Roman" w:cs="Times New Roman"/>
                <w:sz w:val="24"/>
                <w:szCs w:val="24"/>
              </w:rPr>
              <w:t>)</w:t>
            </w:r>
            <w:r w:rsidRPr="00127309">
              <w:rPr>
                <w:rFonts w:ascii="Times New Roman" w:hAnsi="Times New Roman" w:cs="Times New Roman"/>
                <w:sz w:val="24"/>
                <w:szCs w:val="24"/>
              </w:rPr>
              <w:t xml:space="preserve">                                                                                                                                                                                                                                                                                                                                                                                                                                                                                                                                                                                                                                                                                                                                                                                                                                                                                                                                                                                                                                                                                                                                                                                                                                             </w:t>
            </w:r>
          </w:p>
        </w:tc>
      </w:tr>
    </w:tbl>
    <w:p w:rsidR="00C47B03" w:rsidRDefault="00C47B03" w:rsidP="00C47B03">
      <w:pP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spacing w:before="480" w:line="240" w:lineRule="auto"/>
        <w:jc w:val="center"/>
        <w:rPr>
          <w:rFonts w:ascii="Times New Roman" w:hAnsi="Times New Roman" w:cs="Times New Roman"/>
          <w:b/>
          <w:sz w:val="24"/>
          <w:szCs w:val="24"/>
        </w:rPr>
      </w:pPr>
    </w:p>
    <w:p w:rsidR="00C47B03" w:rsidRDefault="00C47B03" w:rsidP="00C47B03">
      <w:pPr>
        <w:rPr>
          <w:rFonts w:ascii="Times New Roman" w:hAnsi="Times New Roman" w:cs="Times New Roman"/>
          <w:b/>
          <w:sz w:val="24"/>
          <w:szCs w:val="24"/>
        </w:rPr>
      </w:pPr>
      <w:r>
        <w:rPr>
          <w:rFonts w:ascii="Times New Roman" w:hAnsi="Times New Roman" w:cs="Times New Roman"/>
          <w:b/>
          <w:sz w:val="24"/>
          <w:szCs w:val="24"/>
        </w:rPr>
        <w:br w:type="page"/>
      </w:r>
    </w:p>
    <w:p w:rsidR="00C03AA0" w:rsidRDefault="00C03AA0" w:rsidP="00C47B03">
      <w:pPr>
        <w:pageBreakBefore/>
        <w:suppressAutoHyphens/>
        <w:spacing w:before="480" w:after="480" w:line="240" w:lineRule="auto"/>
        <w:jc w:val="center"/>
        <w:rPr>
          <w:rFonts w:ascii="Times New Roman" w:hAnsi="Times New Roman" w:cs="Times New Roman"/>
          <w:b/>
          <w:sz w:val="28"/>
          <w:szCs w:val="28"/>
        </w:rPr>
        <w:sectPr w:rsidR="00C03AA0" w:rsidSect="00A53F60">
          <w:footerReference w:type="default" r:id="rId9"/>
          <w:pgSz w:w="12240" w:h="15840"/>
          <w:pgMar w:top="2160" w:right="2160" w:bottom="2160" w:left="2304" w:header="720" w:footer="720" w:gutter="0"/>
          <w:pgNumType w:fmt="lowerRoman" w:start="4"/>
          <w:cols w:space="720"/>
          <w:docGrid w:linePitch="360"/>
        </w:sectPr>
      </w:pPr>
    </w:p>
    <w:p w:rsidR="00C47B03" w:rsidRDefault="00C47B03" w:rsidP="00EC2B60">
      <w:pPr>
        <w:pageBreakBefore/>
        <w:suppressAutoHyphens/>
        <w:spacing w:before="960" w:after="480" w:line="480" w:lineRule="auto"/>
        <w:jc w:val="center"/>
        <w:rPr>
          <w:rFonts w:ascii="Times New Roman" w:hAnsi="Times New Roman" w:cs="Times New Roman"/>
          <w:b/>
          <w:sz w:val="28"/>
          <w:szCs w:val="28"/>
        </w:rPr>
      </w:pPr>
      <w:r w:rsidRPr="002C7C2E">
        <w:rPr>
          <w:rFonts w:ascii="Times New Roman" w:hAnsi="Times New Roman" w:cs="Times New Roman"/>
          <w:b/>
          <w:sz w:val="28"/>
          <w:szCs w:val="28"/>
        </w:rPr>
        <w:lastRenderedPageBreak/>
        <w:t xml:space="preserve">LIST OF </w:t>
      </w:r>
      <w:r>
        <w:rPr>
          <w:rFonts w:ascii="Times New Roman" w:hAnsi="Times New Roman" w:cs="Times New Roman"/>
          <w:b/>
          <w:sz w:val="28"/>
          <w:szCs w:val="28"/>
        </w:rPr>
        <w:t>TABLE</w:t>
      </w:r>
      <w:r w:rsidRPr="002C7C2E">
        <w:rPr>
          <w:rFonts w:ascii="Times New Roman" w:hAnsi="Times New Roman" w:cs="Times New Roman"/>
          <w:b/>
          <w:sz w:val="28"/>
          <w:szCs w:val="28"/>
        </w:rPr>
        <w: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238"/>
        <w:gridCol w:w="754"/>
      </w:tblGrid>
      <w:tr w:rsidR="00C47B03" w:rsidRPr="008E309E" w:rsidTr="001F7557">
        <w:tc>
          <w:tcPr>
            <w:tcW w:w="4528" w:type="pct"/>
          </w:tcPr>
          <w:p w:rsidR="00C47B03" w:rsidRPr="008E309E" w:rsidRDefault="00C47B03" w:rsidP="00EC2B60">
            <w:pPr>
              <w:spacing w:after="240"/>
              <w:ind w:left="1440" w:hanging="1440"/>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Table 5.1</w:t>
            </w:r>
            <w:r w:rsidRPr="008E309E">
              <w:rPr>
                <w:rStyle w:val="MathematicaFormatStandardForm"/>
                <w:rFonts w:ascii="Times New Roman" w:hAnsi="Times New Roman" w:cs="Times New Roman"/>
                <w:sz w:val="24"/>
                <w:szCs w:val="24"/>
              </w:rPr>
              <w:t xml:space="preserve"> </w:t>
            </w:r>
            <w:r w:rsidRPr="008E309E">
              <w:rPr>
                <w:rStyle w:val="MathematicaFormatStandardForm"/>
                <w:rFonts w:ascii="Times New Roman" w:hAnsi="Times New Roman" w:cs="Times New Roman"/>
                <w:sz w:val="24"/>
                <w:szCs w:val="24"/>
              </w:rPr>
              <w:tab/>
            </w:r>
            <w:r w:rsidRPr="00A03750">
              <w:rPr>
                <w:rFonts w:ascii="Times New Roman" w:hAnsi="Times New Roman" w:cs="Times New Roman"/>
                <w:sz w:val="24"/>
                <w:szCs w:val="24"/>
              </w:rPr>
              <w:t>Shape functions for commonly used FEM elements</w:t>
            </w:r>
            <w:r>
              <w:rPr>
                <w:rFonts w:ascii="Times New Roman" w:hAnsi="Times New Roman" w:cs="Times New Roman"/>
                <w:sz w:val="24"/>
                <w:szCs w:val="24"/>
              </w:rPr>
              <w:t>.</w:t>
            </w:r>
          </w:p>
          <w:p w:rsidR="00C47B03" w:rsidRPr="00A03750" w:rsidRDefault="00C47B03" w:rsidP="00EC2B60">
            <w:pPr>
              <w:spacing w:after="240"/>
              <w:ind w:left="1440" w:hanging="1440"/>
              <w:rPr>
                <w:rFonts w:ascii="Times New Roman" w:hAnsi="Times New Roman" w:cs="Times New Roman"/>
                <w:sz w:val="24"/>
                <w:szCs w:val="24"/>
              </w:rPr>
            </w:pPr>
            <w:r w:rsidRPr="00A03750">
              <w:rPr>
                <w:rFonts w:ascii="Times New Roman" w:hAnsi="Times New Roman" w:cs="Times New Roman"/>
                <w:sz w:val="24"/>
                <w:szCs w:val="24"/>
              </w:rPr>
              <w:t>Table 5.2</w:t>
            </w:r>
            <w:r>
              <w:rPr>
                <w:rFonts w:ascii="Times New Roman" w:hAnsi="Times New Roman" w:cs="Times New Roman"/>
                <w:sz w:val="24"/>
                <w:szCs w:val="24"/>
              </w:rPr>
              <w:t xml:space="preserve">        </w:t>
            </w:r>
            <w:r w:rsidRPr="00A03750">
              <w:rPr>
                <w:rFonts w:ascii="Times New Roman" w:hAnsi="Times New Roman" w:cs="Times New Roman"/>
                <w:sz w:val="24"/>
                <w:szCs w:val="24"/>
              </w:rPr>
              <w:t xml:space="preserve"> Typical resulting term in matrix equation from term in differential equation (Smith and Griffiths, 2004)</w:t>
            </w:r>
            <w:r>
              <w:rPr>
                <w:rFonts w:ascii="Times New Roman" w:hAnsi="Times New Roman" w:cs="Times New Roman"/>
                <w:sz w:val="24"/>
                <w:szCs w:val="24"/>
              </w:rPr>
              <w:t>.</w:t>
            </w:r>
          </w:p>
          <w:p w:rsidR="00C47B03" w:rsidRPr="003F7B38" w:rsidRDefault="00C47B03" w:rsidP="00EC2B60">
            <w:pPr>
              <w:spacing w:after="240"/>
              <w:ind w:left="1440" w:hanging="1440"/>
              <w:rPr>
                <w:rFonts w:ascii="Times New Roman" w:hAnsi="Times New Roman" w:cs="Times New Roman"/>
                <w:b/>
                <w:sz w:val="24"/>
                <w:szCs w:val="24"/>
              </w:rPr>
            </w:pPr>
            <w:r w:rsidRPr="003F7B38">
              <w:rPr>
                <w:rFonts w:ascii="Times New Roman" w:hAnsi="Times New Roman" w:cs="Times New Roman"/>
                <w:sz w:val="24"/>
                <w:szCs w:val="24"/>
              </w:rPr>
              <w:t>Table 5.3</w:t>
            </w:r>
            <w:r>
              <w:rPr>
                <w:rFonts w:ascii="Times New Roman" w:hAnsi="Times New Roman" w:cs="Times New Roman"/>
                <w:sz w:val="24"/>
                <w:szCs w:val="24"/>
              </w:rPr>
              <w:t xml:space="preserve">        </w:t>
            </w:r>
            <w:r w:rsidRPr="003F7B38">
              <w:rPr>
                <w:rFonts w:ascii="Times New Roman" w:hAnsi="Times New Roman" w:cs="Times New Roman"/>
                <w:sz w:val="24"/>
                <w:szCs w:val="24"/>
              </w:rPr>
              <w:t xml:space="preserve"> Parameters used in Mandel’s problem</w:t>
            </w:r>
            <w:r>
              <w:rPr>
                <w:rFonts w:ascii="Times New Roman" w:hAnsi="Times New Roman" w:cs="Times New Roman"/>
                <w:sz w:val="24"/>
                <w:szCs w:val="24"/>
              </w:rPr>
              <w:t>.</w:t>
            </w:r>
          </w:p>
          <w:p w:rsidR="00C47B03" w:rsidRPr="00E20F8D" w:rsidRDefault="00C47B03" w:rsidP="00EC2B60">
            <w:pPr>
              <w:spacing w:after="240"/>
              <w:ind w:left="1440" w:hanging="1440"/>
              <w:rPr>
                <w:rFonts w:ascii="Times New Roman" w:hAnsi="Times New Roman" w:cs="Times New Roman"/>
                <w:sz w:val="24"/>
                <w:szCs w:val="24"/>
              </w:rPr>
            </w:pPr>
            <w:r w:rsidRPr="00E20F8D">
              <w:rPr>
                <w:rFonts w:ascii="Times New Roman" w:hAnsi="Times New Roman" w:cs="Times New Roman"/>
                <w:sz w:val="24"/>
                <w:szCs w:val="24"/>
              </w:rPr>
              <w:t xml:space="preserve">Table 6.1 </w:t>
            </w:r>
            <w:r>
              <w:rPr>
                <w:rFonts w:ascii="Times New Roman" w:hAnsi="Times New Roman" w:cs="Times New Roman"/>
                <w:sz w:val="24"/>
                <w:szCs w:val="24"/>
              </w:rPr>
              <w:t xml:space="preserve">        </w:t>
            </w:r>
            <w:r w:rsidRPr="00E20F8D">
              <w:rPr>
                <w:rFonts w:ascii="Times New Roman" w:hAnsi="Times New Roman" w:cs="Times New Roman"/>
                <w:sz w:val="24"/>
                <w:szCs w:val="24"/>
              </w:rPr>
              <w:t xml:space="preserve">Rock properties used in the </w:t>
            </w:r>
            <w:r>
              <w:rPr>
                <w:rFonts w:ascii="Times New Roman" w:hAnsi="Times New Roman" w:cs="Times New Roman"/>
                <w:sz w:val="24"/>
                <w:szCs w:val="24"/>
              </w:rPr>
              <w:t xml:space="preserve">instable zone </w:t>
            </w:r>
            <w:r w:rsidRPr="00E20F8D">
              <w:rPr>
                <w:rFonts w:ascii="Times New Roman" w:hAnsi="Times New Roman" w:cs="Times New Roman"/>
                <w:sz w:val="24"/>
                <w:szCs w:val="24"/>
              </w:rPr>
              <w:t>computation</w:t>
            </w:r>
            <w:r>
              <w:rPr>
                <w:rFonts w:ascii="Times New Roman" w:hAnsi="Times New Roman" w:cs="Times New Roman"/>
                <w:sz w:val="24"/>
                <w:szCs w:val="24"/>
              </w:rPr>
              <w:t>.</w:t>
            </w:r>
          </w:p>
          <w:p w:rsidR="00C47B03" w:rsidRPr="00E20F8D" w:rsidRDefault="00C47B03" w:rsidP="00EC2B60">
            <w:pPr>
              <w:spacing w:after="240"/>
              <w:ind w:left="1440" w:hanging="1440"/>
              <w:rPr>
                <w:rFonts w:ascii="Times New Roman" w:hAnsi="Times New Roman" w:cs="Times New Roman"/>
                <w:sz w:val="24"/>
                <w:szCs w:val="24"/>
              </w:rPr>
            </w:pPr>
            <w:r w:rsidRPr="00E20F8D">
              <w:rPr>
                <w:rFonts w:ascii="Times New Roman" w:hAnsi="Times New Roman" w:cs="Times New Roman"/>
                <w:sz w:val="24"/>
                <w:szCs w:val="24"/>
              </w:rPr>
              <w:t xml:space="preserve">Table </w:t>
            </w:r>
            <w:r>
              <w:rPr>
                <w:rFonts w:ascii="Times New Roman" w:hAnsi="Times New Roman" w:cs="Times New Roman"/>
                <w:sz w:val="24"/>
                <w:szCs w:val="24"/>
              </w:rPr>
              <w:t>7</w:t>
            </w:r>
            <w:r w:rsidRPr="00E20F8D">
              <w:rPr>
                <w:rFonts w:ascii="Times New Roman" w:hAnsi="Times New Roman" w:cs="Times New Roman"/>
                <w:sz w:val="24"/>
                <w:szCs w:val="24"/>
              </w:rPr>
              <w:t>.</w:t>
            </w:r>
            <w:r>
              <w:rPr>
                <w:rFonts w:ascii="Times New Roman" w:hAnsi="Times New Roman" w:cs="Times New Roman"/>
                <w:sz w:val="24"/>
                <w:szCs w:val="24"/>
              </w:rPr>
              <w:t xml:space="preserve">1        </w:t>
            </w:r>
            <w:r w:rsidRPr="00E20F8D">
              <w:rPr>
                <w:rFonts w:ascii="Times New Roman" w:hAnsi="Times New Roman" w:cs="Times New Roman"/>
                <w:sz w:val="24"/>
                <w:szCs w:val="24"/>
              </w:rPr>
              <w:t xml:space="preserve"> Parameters used in the</w:t>
            </w:r>
            <w:r>
              <w:rPr>
                <w:rFonts w:ascii="Times New Roman" w:hAnsi="Times New Roman" w:cs="Times New Roman"/>
                <w:sz w:val="24"/>
                <w:szCs w:val="24"/>
              </w:rPr>
              <w:t xml:space="preserve"> </w:t>
            </w:r>
            <w:r w:rsidRPr="00335C0E">
              <w:rPr>
                <w:rFonts w:ascii="Times New Roman" w:hAnsi="Times New Roman" w:cs="Times New Roman"/>
                <w:sz w:val="24"/>
                <w:szCs w:val="24"/>
              </w:rPr>
              <w:t>heterogeneous rock</w:t>
            </w:r>
            <w:r w:rsidRPr="00E20F8D">
              <w:rPr>
                <w:rFonts w:ascii="Times New Roman" w:hAnsi="Times New Roman" w:cs="Times New Roman"/>
                <w:sz w:val="24"/>
                <w:szCs w:val="24"/>
              </w:rPr>
              <w:t xml:space="preserve"> simulation.</w:t>
            </w:r>
          </w:p>
          <w:p w:rsidR="00C47B03" w:rsidRPr="00E20F8D" w:rsidRDefault="00C47B03" w:rsidP="00EC2B60">
            <w:pPr>
              <w:spacing w:after="240"/>
              <w:ind w:left="1440" w:hanging="1440"/>
              <w:rPr>
                <w:rFonts w:ascii="Times New Roman" w:hAnsi="Times New Roman" w:cs="Times New Roman"/>
                <w:sz w:val="24"/>
                <w:szCs w:val="24"/>
              </w:rPr>
            </w:pPr>
            <w:r w:rsidRPr="00E20F8D">
              <w:rPr>
                <w:rFonts w:ascii="Times New Roman" w:hAnsi="Times New Roman" w:cs="Times New Roman"/>
                <w:sz w:val="24"/>
                <w:szCs w:val="24"/>
              </w:rPr>
              <w:t xml:space="preserve">Table </w:t>
            </w:r>
            <w:r>
              <w:rPr>
                <w:rFonts w:ascii="Times New Roman" w:hAnsi="Times New Roman" w:cs="Times New Roman"/>
                <w:sz w:val="24"/>
                <w:szCs w:val="24"/>
              </w:rPr>
              <w:t>8</w:t>
            </w:r>
            <w:r w:rsidRPr="00E20F8D">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E20F8D">
              <w:rPr>
                <w:rFonts w:ascii="Times New Roman" w:hAnsi="Times New Roman" w:cs="Times New Roman"/>
                <w:sz w:val="24"/>
                <w:szCs w:val="24"/>
              </w:rPr>
              <w:t>Parameters of the probability functions of stochastic fractures</w:t>
            </w:r>
            <w:r>
              <w:rPr>
                <w:rFonts w:ascii="Times New Roman" w:hAnsi="Times New Roman" w:cs="Times New Roman"/>
                <w:sz w:val="24"/>
                <w:szCs w:val="24"/>
              </w:rPr>
              <w:t xml:space="preserve"> in Figure 8.1.</w:t>
            </w:r>
          </w:p>
          <w:p w:rsidR="00C47B03" w:rsidRPr="00090266" w:rsidRDefault="00C47B03" w:rsidP="00EC2B60">
            <w:pPr>
              <w:spacing w:after="240"/>
              <w:ind w:left="1440" w:hanging="1440"/>
              <w:rPr>
                <w:rFonts w:ascii="Times New Roman" w:hAnsi="Times New Roman" w:cs="Times New Roman"/>
                <w:sz w:val="24"/>
                <w:szCs w:val="24"/>
              </w:rPr>
            </w:pPr>
            <w:r w:rsidRPr="00090266">
              <w:rPr>
                <w:rFonts w:ascii="Times New Roman" w:hAnsi="Times New Roman" w:cs="Times New Roman"/>
                <w:sz w:val="24"/>
                <w:szCs w:val="24"/>
              </w:rPr>
              <w:t xml:space="preserve">Table </w:t>
            </w:r>
            <w:r>
              <w:rPr>
                <w:rFonts w:ascii="Times New Roman" w:hAnsi="Times New Roman" w:cs="Times New Roman"/>
                <w:sz w:val="24"/>
                <w:szCs w:val="24"/>
              </w:rPr>
              <w:t>8</w:t>
            </w:r>
            <w:r w:rsidRPr="0009026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090266">
              <w:rPr>
                <w:rFonts w:ascii="Times New Roman" w:hAnsi="Times New Roman" w:cs="Times New Roman"/>
                <w:sz w:val="24"/>
                <w:szCs w:val="24"/>
              </w:rPr>
              <w:t>Parameters used in near wellbore simulation.</w:t>
            </w:r>
          </w:p>
          <w:p w:rsidR="00C47B03" w:rsidRPr="00090266" w:rsidRDefault="00C47B03" w:rsidP="00EC2B60">
            <w:pPr>
              <w:spacing w:after="240"/>
              <w:ind w:left="1440" w:hanging="1440"/>
              <w:rPr>
                <w:rFonts w:ascii="Times New Roman" w:hAnsi="Times New Roman" w:cs="Times New Roman"/>
                <w:sz w:val="24"/>
                <w:szCs w:val="24"/>
              </w:rPr>
            </w:pPr>
            <w:r w:rsidRPr="00090266">
              <w:rPr>
                <w:rFonts w:ascii="Times New Roman" w:hAnsi="Times New Roman" w:cs="Times New Roman"/>
                <w:sz w:val="24"/>
                <w:szCs w:val="24"/>
              </w:rPr>
              <w:t xml:space="preserve">Table </w:t>
            </w:r>
            <w:r>
              <w:rPr>
                <w:rFonts w:ascii="Times New Roman" w:hAnsi="Times New Roman" w:cs="Times New Roman"/>
                <w:sz w:val="24"/>
                <w:szCs w:val="24"/>
              </w:rPr>
              <w:t>8</w:t>
            </w:r>
            <w:r w:rsidRPr="00090266">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090266">
              <w:rPr>
                <w:rFonts w:ascii="Times New Roman" w:hAnsi="Times New Roman" w:cs="Times New Roman"/>
                <w:sz w:val="24"/>
                <w:szCs w:val="24"/>
              </w:rPr>
              <w:t xml:space="preserve">Parameters used in </w:t>
            </w:r>
            <w:r>
              <w:rPr>
                <w:rFonts w:ascii="Times New Roman" w:hAnsi="Times New Roman" w:cs="Times New Roman"/>
                <w:sz w:val="24"/>
                <w:szCs w:val="24"/>
              </w:rPr>
              <w:t>line source</w:t>
            </w:r>
            <w:r w:rsidRPr="00090266">
              <w:rPr>
                <w:rFonts w:ascii="Times New Roman" w:hAnsi="Times New Roman" w:cs="Times New Roman"/>
                <w:sz w:val="24"/>
                <w:szCs w:val="24"/>
              </w:rPr>
              <w:t xml:space="preserve"> simulation.</w:t>
            </w:r>
          </w:p>
          <w:p w:rsidR="00C47B03" w:rsidRPr="008E309E" w:rsidRDefault="00C47B03" w:rsidP="00EC2B60">
            <w:pPr>
              <w:spacing w:after="240"/>
              <w:ind w:left="1440" w:hanging="1440"/>
              <w:rPr>
                <w:rFonts w:ascii="Times New Roman" w:hAnsi="Times New Roman" w:cs="Times New Roman"/>
                <w:sz w:val="24"/>
                <w:szCs w:val="24"/>
              </w:rPr>
            </w:pPr>
            <w:r w:rsidRPr="00090266">
              <w:rPr>
                <w:rFonts w:ascii="Times New Roman" w:hAnsi="Times New Roman" w:cs="Times New Roman"/>
                <w:sz w:val="24"/>
                <w:szCs w:val="24"/>
              </w:rPr>
              <w:t xml:space="preserve">Table </w:t>
            </w:r>
            <w:r>
              <w:rPr>
                <w:rFonts w:ascii="Times New Roman" w:hAnsi="Times New Roman" w:cs="Times New Roman"/>
                <w:sz w:val="24"/>
                <w:szCs w:val="24"/>
              </w:rPr>
              <w:t>8</w:t>
            </w:r>
            <w:r w:rsidRPr="00090266">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090266">
              <w:rPr>
                <w:rFonts w:ascii="Times New Roman" w:hAnsi="Times New Roman" w:cs="Times New Roman"/>
                <w:sz w:val="24"/>
                <w:szCs w:val="24"/>
              </w:rPr>
              <w:t>Rock and natural fracture properties used in large scale simulation</w:t>
            </w:r>
            <w:r>
              <w:rPr>
                <w:rFonts w:ascii="Times New Roman" w:hAnsi="Times New Roman" w:cs="Times New Roman"/>
                <w:sz w:val="24"/>
                <w:szCs w:val="24"/>
              </w:rPr>
              <w:t>.</w:t>
            </w:r>
          </w:p>
        </w:tc>
        <w:tc>
          <w:tcPr>
            <w:tcW w:w="472" w:type="pct"/>
          </w:tcPr>
          <w:p w:rsidR="00C47B03" w:rsidRDefault="00C47B03" w:rsidP="00EC2B60">
            <w:pPr>
              <w:pStyle w:val="ListParagraph"/>
              <w:spacing w:after="240"/>
              <w:ind w:left="0"/>
              <w:contextualSpacing w:val="0"/>
              <w:jc w:val="right"/>
              <w:rPr>
                <w:rFonts w:ascii="Times New Roman" w:hAnsi="Times New Roman" w:cs="Times New Roman"/>
                <w:sz w:val="24"/>
                <w:szCs w:val="24"/>
              </w:rPr>
            </w:pPr>
            <w:r w:rsidRPr="008E309E">
              <w:rPr>
                <w:rFonts w:ascii="Times New Roman" w:hAnsi="Times New Roman" w:cs="Times New Roman"/>
                <w:sz w:val="24"/>
                <w:szCs w:val="24"/>
              </w:rPr>
              <w:t>(</w:t>
            </w:r>
            <w:r>
              <w:rPr>
                <w:rFonts w:ascii="Times New Roman" w:hAnsi="Times New Roman" w:cs="Times New Roman"/>
                <w:sz w:val="24"/>
                <w:szCs w:val="24"/>
              </w:rPr>
              <w:t>79</w:t>
            </w:r>
            <w:r w:rsidRPr="008E309E">
              <w:rPr>
                <w:rFonts w:ascii="Times New Roman" w:hAnsi="Times New Roman" w:cs="Times New Roman"/>
                <w:sz w:val="24"/>
                <w:szCs w:val="24"/>
              </w:rPr>
              <w:t>)</w:t>
            </w:r>
          </w:p>
          <w:p w:rsidR="00C47B03" w:rsidRDefault="00C47B03" w:rsidP="00EC2B60">
            <w:pPr>
              <w:pStyle w:val="ListParagraph"/>
              <w:spacing w:after="240"/>
              <w:ind w:left="0"/>
              <w:contextualSpacing w:val="0"/>
              <w:jc w:val="right"/>
              <w:rPr>
                <w:rFonts w:ascii="Times New Roman" w:hAnsi="Times New Roman" w:cs="Times New Roman"/>
                <w:sz w:val="24"/>
                <w:szCs w:val="24"/>
              </w:rPr>
            </w:pPr>
            <w:r w:rsidRPr="00A03750">
              <w:rPr>
                <w:rFonts w:ascii="Times New Roman" w:hAnsi="Times New Roman" w:cs="Times New Roman"/>
                <w:color w:val="FFFFFF" w:themeColor="background1"/>
                <w:sz w:val="24"/>
                <w:szCs w:val="24"/>
              </w:rPr>
              <w:t xml:space="preserve">(3) </w:t>
            </w:r>
            <w:r>
              <w:rPr>
                <w:rFonts w:ascii="Times New Roman" w:hAnsi="Times New Roman" w:cs="Times New Roman"/>
                <w:sz w:val="24"/>
                <w:szCs w:val="24"/>
              </w:rPr>
              <w:t>(80)</w:t>
            </w:r>
          </w:p>
          <w:p w:rsidR="00C47B03" w:rsidRPr="008E309E" w:rsidRDefault="00C47B03" w:rsidP="00EC2B60">
            <w:pPr>
              <w:pStyle w:val="ListParagraph"/>
              <w:spacing w:after="240"/>
              <w:ind w:left="0"/>
              <w:contextualSpacing w:val="0"/>
              <w:jc w:val="right"/>
              <w:rPr>
                <w:rFonts w:ascii="Times New Roman" w:hAnsi="Times New Roman" w:cs="Times New Roman"/>
                <w:sz w:val="24"/>
                <w:szCs w:val="24"/>
              </w:rPr>
            </w:pPr>
            <w:r w:rsidRPr="00934118">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(98)</w:t>
            </w:r>
          </w:p>
          <w:p w:rsidR="00C47B03" w:rsidRDefault="00C47B03" w:rsidP="00EC2B60">
            <w:pPr>
              <w:pStyle w:val="ListParagraph"/>
              <w:spacing w:after="240"/>
              <w:ind w:left="0"/>
              <w:contextualSpacing w:val="0"/>
              <w:jc w:val="right"/>
              <w:rPr>
                <w:rFonts w:ascii="Times New Roman" w:hAnsi="Times New Roman" w:cs="Times New Roman"/>
                <w:sz w:val="24"/>
                <w:szCs w:val="24"/>
              </w:rPr>
            </w:pPr>
            <w:r>
              <w:rPr>
                <w:rFonts w:ascii="Times New Roman" w:hAnsi="Times New Roman" w:cs="Times New Roman"/>
                <w:sz w:val="24"/>
                <w:szCs w:val="24"/>
              </w:rPr>
              <w:t>(11</w:t>
            </w:r>
            <w:r w:rsidR="00BC6D75">
              <w:rPr>
                <w:rFonts w:ascii="Times New Roman" w:hAnsi="Times New Roman" w:cs="Times New Roman"/>
                <w:sz w:val="24"/>
                <w:szCs w:val="24"/>
              </w:rPr>
              <w:t>1</w:t>
            </w:r>
            <w:r>
              <w:rPr>
                <w:rFonts w:ascii="Times New Roman" w:hAnsi="Times New Roman" w:cs="Times New Roman"/>
                <w:sz w:val="24"/>
                <w:szCs w:val="24"/>
              </w:rPr>
              <w:t>)</w:t>
            </w:r>
          </w:p>
          <w:p w:rsidR="00C47B03" w:rsidRDefault="00C47B03" w:rsidP="00EC2B60">
            <w:pPr>
              <w:pStyle w:val="ListParagraph"/>
              <w:spacing w:after="240"/>
              <w:ind w:left="0"/>
              <w:contextualSpacing w:val="0"/>
              <w:jc w:val="right"/>
              <w:rPr>
                <w:rFonts w:ascii="Times New Roman" w:hAnsi="Times New Roman" w:cs="Times New Roman"/>
                <w:sz w:val="24"/>
                <w:szCs w:val="24"/>
              </w:rPr>
            </w:pPr>
            <w:r>
              <w:rPr>
                <w:rFonts w:ascii="Times New Roman" w:hAnsi="Times New Roman" w:cs="Times New Roman"/>
                <w:sz w:val="24"/>
                <w:szCs w:val="24"/>
              </w:rPr>
              <w:t>(1</w:t>
            </w:r>
            <w:r w:rsidR="00AF0E1D">
              <w:rPr>
                <w:rFonts w:ascii="Times New Roman" w:hAnsi="Times New Roman" w:cs="Times New Roman"/>
                <w:sz w:val="24"/>
                <w:szCs w:val="24"/>
              </w:rPr>
              <w:t>62</w:t>
            </w:r>
            <w:r>
              <w:rPr>
                <w:rFonts w:ascii="Times New Roman" w:hAnsi="Times New Roman" w:cs="Times New Roman"/>
                <w:sz w:val="24"/>
                <w:szCs w:val="24"/>
              </w:rPr>
              <w:t>)</w:t>
            </w:r>
          </w:p>
          <w:p w:rsidR="00C47B03" w:rsidRDefault="00C47B03" w:rsidP="00EC2B60">
            <w:pPr>
              <w:pStyle w:val="ListParagraph"/>
              <w:spacing w:after="240"/>
              <w:ind w:left="0"/>
              <w:contextualSpacing w:val="0"/>
              <w:jc w:val="right"/>
              <w:rPr>
                <w:rFonts w:ascii="Times New Roman" w:hAnsi="Times New Roman" w:cs="Times New Roman"/>
                <w:sz w:val="24"/>
                <w:szCs w:val="24"/>
              </w:rPr>
            </w:pPr>
            <w:r w:rsidRPr="005F5995">
              <w:rPr>
                <w:rFonts w:ascii="Times New Roman" w:hAnsi="Times New Roman" w:cs="Times New Roman"/>
                <w:color w:val="FFFFFF" w:themeColor="background1"/>
                <w:sz w:val="24"/>
                <w:szCs w:val="24"/>
              </w:rPr>
              <w:t xml:space="preserve">(9) </w:t>
            </w:r>
            <w:r>
              <w:rPr>
                <w:rFonts w:ascii="Times New Roman" w:hAnsi="Times New Roman" w:cs="Times New Roman"/>
                <w:sz w:val="24"/>
                <w:szCs w:val="24"/>
              </w:rPr>
              <w:t>(19</w:t>
            </w:r>
            <w:r w:rsidR="00AF0E1D">
              <w:rPr>
                <w:rFonts w:ascii="Times New Roman" w:hAnsi="Times New Roman" w:cs="Times New Roman"/>
                <w:sz w:val="24"/>
                <w:szCs w:val="24"/>
              </w:rPr>
              <w:t>9</w:t>
            </w:r>
            <w:r>
              <w:rPr>
                <w:rFonts w:ascii="Times New Roman" w:hAnsi="Times New Roman" w:cs="Times New Roman"/>
                <w:sz w:val="24"/>
                <w:szCs w:val="24"/>
              </w:rPr>
              <w:t>)</w:t>
            </w:r>
          </w:p>
          <w:p w:rsidR="00C47B03" w:rsidRPr="005F5995" w:rsidRDefault="00C47B03" w:rsidP="00EC2B60">
            <w:pPr>
              <w:pStyle w:val="ListParagraph"/>
              <w:spacing w:after="240"/>
              <w:ind w:left="0"/>
              <w:contextualSpacing w:val="0"/>
              <w:jc w:val="right"/>
              <w:rPr>
                <w:rFonts w:ascii="Times New Roman" w:hAnsi="Times New Roman" w:cs="Times New Roman"/>
                <w:sz w:val="24"/>
                <w:szCs w:val="24"/>
              </w:rPr>
            </w:pPr>
            <w:r w:rsidRPr="005F5995">
              <w:rPr>
                <w:rFonts w:ascii="Times New Roman" w:hAnsi="Times New Roman" w:cs="Times New Roman"/>
                <w:sz w:val="24"/>
                <w:szCs w:val="24"/>
              </w:rPr>
              <w:t>(</w:t>
            </w:r>
            <w:r w:rsidR="00AF0E1D">
              <w:rPr>
                <w:rFonts w:ascii="Times New Roman" w:hAnsi="Times New Roman" w:cs="Times New Roman"/>
                <w:sz w:val="24"/>
                <w:szCs w:val="24"/>
              </w:rPr>
              <w:t>201</w:t>
            </w:r>
            <w:r w:rsidRPr="005F5995">
              <w:rPr>
                <w:rFonts w:ascii="Times New Roman" w:hAnsi="Times New Roman" w:cs="Times New Roman"/>
                <w:sz w:val="24"/>
                <w:szCs w:val="24"/>
              </w:rPr>
              <w:t>)</w:t>
            </w:r>
          </w:p>
          <w:p w:rsidR="00C47B03" w:rsidRDefault="00C47B03" w:rsidP="00EC2B60">
            <w:pPr>
              <w:pStyle w:val="ListParagraph"/>
              <w:spacing w:after="240"/>
              <w:ind w:left="0"/>
              <w:contextualSpacing w:val="0"/>
              <w:jc w:val="right"/>
              <w:rPr>
                <w:rFonts w:ascii="Times New Roman" w:hAnsi="Times New Roman" w:cs="Times New Roman"/>
                <w:sz w:val="24"/>
                <w:szCs w:val="24"/>
              </w:rPr>
            </w:pPr>
            <w:r>
              <w:rPr>
                <w:rFonts w:ascii="Times New Roman" w:hAnsi="Times New Roman" w:cs="Times New Roman"/>
                <w:sz w:val="24"/>
                <w:szCs w:val="24"/>
              </w:rPr>
              <w:t>(21</w:t>
            </w:r>
            <w:r w:rsidR="00AF0E1D">
              <w:rPr>
                <w:rFonts w:ascii="Times New Roman" w:hAnsi="Times New Roman" w:cs="Times New Roman"/>
                <w:sz w:val="24"/>
                <w:szCs w:val="24"/>
              </w:rPr>
              <w:t>4</w:t>
            </w:r>
            <w:r>
              <w:rPr>
                <w:rFonts w:ascii="Times New Roman" w:hAnsi="Times New Roman" w:cs="Times New Roman"/>
                <w:sz w:val="24"/>
                <w:szCs w:val="24"/>
              </w:rPr>
              <w:t>)</w:t>
            </w:r>
          </w:p>
          <w:p w:rsidR="00C47B03" w:rsidRPr="008E309E" w:rsidRDefault="00C47B03" w:rsidP="00AF0E1D">
            <w:pPr>
              <w:pStyle w:val="ListParagraph"/>
              <w:spacing w:after="240"/>
              <w:ind w:left="0"/>
              <w:contextualSpacing w:val="0"/>
              <w:jc w:val="right"/>
              <w:rPr>
                <w:rFonts w:ascii="Times New Roman" w:hAnsi="Times New Roman" w:cs="Times New Roman"/>
                <w:sz w:val="24"/>
                <w:szCs w:val="24"/>
              </w:rPr>
            </w:pPr>
            <w:r w:rsidRPr="00934118">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(22</w:t>
            </w:r>
            <w:r w:rsidR="00AF0E1D">
              <w:rPr>
                <w:rFonts w:ascii="Times New Roman" w:hAnsi="Times New Roman" w:cs="Times New Roman"/>
                <w:sz w:val="24"/>
                <w:szCs w:val="24"/>
              </w:rPr>
              <w:t>5</w:t>
            </w:r>
            <w:r>
              <w:rPr>
                <w:rFonts w:ascii="Times New Roman" w:hAnsi="Times New Roman" w:cs="Times New Roman"/>
                <w:sz w:val="24"/>
                <w:szCs w:val="24"/>
              </w:rPr>
              <w:t xml:space="preserve">)                                                                                                                                                            </w:t>
            </w:r>
          </w:p>
        </w:tc>
      </w:tr>
    </w:tbl>
    <w:p w:rsidR="00C47B03" w:rsidRDefault="00C47B03" w:rsidP="00C47B03">
      <w:pPr>
        <w:pStyle w:val="ListParagraph"/>
        <w:spacing w:before="480" w:after="0"/>
        <w:ind w:hanging="720"/>
        <w:contextualSpacing w:val="0"/>
        <w:jc w:val="center"/>
        <w:rPr>
          <w:rFonts w:ascii="Times New Roman" w:hAnsi="Times New Roman" w:cs="Times New Roman"/>
          <w:b/>
          <w:sz w:val="28"/>
          <w:szCs w:val="28"/>
        </w:rPr>
      </w:pPr>
    </w:p>
    <w:p w:rsidR="00C47B03" w:rsidRDefault="00C47B03" w:rsidP="00C47B03">
      <w:pPr>
        <w:jc w:val="center"/>
        <w:rPr>
          <w:rFonts w:ascii="Times New Roman" w:hAnsi="Times New Roman" w:cs="Times New Roman"/>
          <w:b/>
          <w:sz w:val="28"/>
          <w:szCs w:val="28"/>
        </w:rPr>
      </w:pPr>
    </w:p>
    <w:p w:rsidR="00C47B03" w:rsidRDefault="00C47B03" w:rsidP="00C47B03">
      <w:pPr>
        <w:jc w:val="center"/>
        <w:rPr>
          <w:rFonts w:ascii="Times New Roman" w:hAnsi="Times New Roman" w:cs="Times New Roman"/>
          <w:b/>
          <w:sz w:val="28"/>
          <w:szCs w:val="28"/>
        </w:rPr>
      </w:pPr>
    </w:p>
    <w:p w:rsidR="00C47B03" w:rsidRDefault="00C47B03" w:rsidP="00C47B03">
      <w:pPr>
        <w:jc w:val="center"/>
        <w:rPr>
          <w:rFonts w:ascii="Times New Roman" w:hAnsi="Times New Roman" w:cs="Times New Roman"/>
          <w:b/>
          <w:sz w:val="28"/>
          <w:szCs w:val="28"/>
        </w:rPr>
      </w:pPr>
    </w:p>
    <w:p w:rsidR="00C47B03" w:rsidRDefault="00C47B03" w:rsidP="00C47B03">
      <w:pPr>
        <w:jc w:val="center"/>
        <w:rPr>
          <w:rFonts w:ascii="Times New Roman" w:hAnsi="Times New Roman" w:cs="Times New Roman"/>
          <w:b/>
          <w:sz w:val="28"/>
          <w:szCs w:val="28"/>
        </w:rPr>
      </w:pPr>
    </w:p>
    <w:p w:rsidR="00C47B03" w:rsidRDefault="00C47B03" w:rsidP="00C47B03">
      <w:pPr>
        <w:jc w:val="center"/>
        <w:rPr>
          <w:rFonts w:ascii="Times New Roman" w:hAnsi="Times New Roman" w:cs="Times New Roman"/>
          <w:b/>
          <w:sz w:val="28"/>
          <w:szCs w:val="28"/>
        </w:rPr>
      </w:pPr>
    </w:p>
    <w:p w:rsidR="00C47B03" w:rsidRDefault="00C47B03" w:rsidP="00C47B03">
      <w:pPr>
        <w:rPr>
          <w:rFonts w:ascii="Times New Roman" w:hAnsi="Times New Roman" w:cs="Times New Roman"/>
          <w:b/>
          <w:sz w:val="28"/>
          <w:szCs w:val="28"/>
        </w:rPr>
      </w:pPr>
      <w:r>
        <w:rPr>
          <w:rFonts w:ascii="Times New Roman" w:hAnsi="Times New Roman" w:cs="Times New Roman"/>
          <w:b/>
          <w:sz w:val="28"/>
          <w:szCs w:val="28"/>
        </w:rPr>
        <w:br w:type="page"/>
      </w:r>
    </w:p>
    <w:p w:rsidR="00B74EA1" w:rsidRDefault="00B74EA1" w:rsidP="00C47B03">
      <w:pPr>
        <w:pageBreakBefore/>
        <w:suppressAutoHyphens/>
        <w:spacing w:before="480" w:after="480" w:line="240" w:lineRule="auto"/>
        <w:jc w:val="center"/>
        <w:rPr>
          <w:rFonts w:ascii="Times New Roman" w:hAnsi="Times New Roman" w:cs="Times New Roman"/>
          <w:b/>
          <w:sz w:val="28"/>
          <w:szCs w:val="28"/>
        </w:rPr>
        <w:sectPr w:rsidR="00B74EA1" w:rsidSect="00B74EA1">
          <w:pgSz w:w="12240" w:h="15840"/>
          <w:pgMar w:top="2160" w:right="2160" w:bottom="2160" w:left="2304" w:header="720" w:footer="720" w:gutter="0"/>
          <w:pgNumType w:fmt="lowerRoman"/>
          <w:cols w:space="720"/>
          <w:docGrid w:linePitch="360"/>
        </w:sectPr>
      </w:pPr>
    </w:p>
    <w:p w:rsidR="00C47B03" w:rsidRDefault="00C47B03" w:rsidP="00EC2B60">
      <w:pPr>
        <w:pageBreakBefore/>
        <w:suppressAutoHyphens/>
        <w:spacing w:before="960" w:after="48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OF FIGURES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236"/>
        <w:gridCol w:w="756"/>
      </w:tblGrid>
      <w:tr w:rsidR="00C47B03" w:rsidRPr="00746B25" w:rsidTr="0068609E">
        <w:tc>
          <w:tcPr>
            <w:tcW w:w="4527" w:type="pct"/>
          </w:tcPr>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1.1</w:t>
            </w:r>
            <w:r w:rsidRPr="00746B25">
              <w:rPr>
                <w:rStyle w:val="MathematicaFormatStandardForm"/>
                <w:rFonts w:ascii="Times New Roman" w:hAnsi="Times New Roman" w:cs="Times New Roman"/>
                <w:sz w:val="24"/>
                <w:szCs w:val="24"/>
              </w:rPr>
              <w:tab/>
              <w:t xml:space="preserve"> Work flow of the fully coupled THM model.</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2.1 </w:t>
            </w:r>
            <w:r w:rsidRPr="00746B25">
              <w:rPr>
                <w:rStyle w:val="MathematicaFormatStandardForm"/>
                <w:rFonts w:ascii="Times New Roman" w:hAnsi="Times New Roman" w:cs="Times New Roman"/>
                <w:sz w:val="24"/>
                <w:szCs w:val="24"/>
              </w:rPr>
              <w:tab/>
              <w:t>A stochastic fracture network with 500 penny shape fractures.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Figure 2.2</w:t>
            </w:r>
            <w:r>
              <w:rPr>
                <w:rStyle w:val="MathematicaFormatStandardForm"/>
                <w:rFonts w:ascii="Times New Roman" w:hAnsi="Times New Roman" w:cs="Times New Roman"/>
                <w:sz w:val="24"/>
                <w:szCs w:val="24"/>
              </w:rPr>
              <w:tab/>
            </w:r>
            <w:r w:rsidRPr="00746B25">
              <w:rPr>
                <w:rStyle w:val="MathematicaFormatStandardForm"/>
                <w:rFonts w:ascii="Times New Roman" w:hAnsi="Times New Roman" w:cs="Times New Roman"/>
                <w:sz w:val="24"/>
                <w:szCs w:val="24"/>
              </w:rPr>
              <w:t>Fracture center distributions with different density parameters.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Figure 2.3</w:t>
            </w:r>
            <w:r>
              <w:rPr>
                <w:rStyle w:val="MathematicaFormatStandardForm"/>
                <w:rFonts w:ascii="Times New Roman" w:hAnsi="Times New Roman" w:cs="Times New Roman"/>
                <w:sz w:val="24"/>
                <w:szCs w:val="24"/>
              </w:rPr>
              <w:tab/>
            </w:r>
            <w:r w:rsidRPr="00746B25">
              <w:rPr>
                <w:rStyle w:val="MathematicaFormatStandardForm"/>
                <w:rFonts w:ascii="Times New Roman" w:hAnsi="Times New Roman" w:cs="Times New Roman"/>
                <w:sz w:val="24"/>
                <w:szCs w:val="24"/>
              </w:rPr>
              <w:t>Fracture networks with different size parameters.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2.4 </w:t>
            </w:r>
            <w:r w:rsidRPr="00746B25">
              <w:rPr>
                <w:rStyle w:val="MathematicaFormatStandardForm"/>
                <w:rFonts w:ascii="Times New Roman" w:hAnsi="Times New Roman" w:cs="Times New Roman"/>
                <w:sz w:val="24"/>
                <w:szCs w:val="24"/>
              </w:rPr>
              <w:tab/>
              <w:t>Fisher von Mises distributions with mean direction at (-1, 1, 1) and k = ½, 1, 4, and 8.</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2.5 </w:t>
            </w:r>
            <w:r w:rsidRPr="00746B25">
              <w:rPr>
                <w:rStyle w:val="MathematicaFormatStandardForm"/>
                <w:rFonts w:ascii="Times New Roman" w:hAnsi="Times New Roman" w:cs="Times New Roman"/>
                <w:sz w:val="24"/>
                <w:szCs w:val="24"/>
              </w:rPr>
              <w:tab/>
              <w:t>Fracture networks with different orientation distributions.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2.6 </w:t>
            </w:r>
            <w:r w:rsidRPr="00746B25">
              <w:rPr>
                <w:rStyle w:val="MathematicaFormatStandardForm"/>
                <w:rFonts w:ascii="Times New Roman" w:hAnsi="Times New Roman" w:cs="Times New Roman"/>
                <w:sz w:val="24"/>
                <w:szCs w:val="24"/>
              </w:rPr>
              <w:tab/>
              <w:t>Illustration of x- directional flow through a</w:t>
            </w:r>
            <w:r>
              <w:rPr>
                <w:rStyle w:val="MathematicaFormatStandardForm"/>
                <w:rFonts w:ascii="Times New Roman" w:hAnsi="Times New Roman" w:cs="Times New Roman"/>
                <w:sz w:val="24"/>
                <w:szCs w:val="24"/>
              </w:rPr>
              <w:t>n</w:t>
            </w:r>
            <w:r w:rsidRPr="00746B25">
              <w:rPr>
                <w:rStyle w:val="MathematicaFormatStandardForm"/>
                <w:rFonts w:ascii="Times New Roman" w:hAnsi="Times New Roman" w:cs="Times New Roman"/>
                <w:sz w:val="24"/>
                <w:szCs w:val="24"/>
              </w:rPr>
              <w:t xml:space="preserve"> </w:t>
            </w:r>
            <w:r>
              <w:rPr>
                <w:rStyle w:val="MathematicaFormatStandardForm"/>
                <w:rFonts w:ascii="Times New Roman" w:hAnsi="Times New Roman" w:cs="Times New Roman"/>
                <w:sz w:val="24"/>
                <w:szCs w:val="24"/>
              </w:rPr>
              <w:t>interface</w:t>
            </w:r>
            <w:r w:rsidRPr="00746B2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2.7</w:t>
            </w:r>
            <w:r w:rsidRPr="00746B25">
              <w:rPr>
                <w:rStyle w:val="MathematicaFormatStandardForm"/>
                <w:rFonts w:ascii="Times New Roman" w:hAnsi="Times New Roman" w:cs="Times New Roman"/>
                <w:sz w:val="24"/>
                <w:szCs w:val="24"/>
              </w:rPr>
              <w:tab/>
              <w:t xml:space="preserve"> Conversion of fracture permeability into equivalent permeability of FEM element.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 xml:space="preserve">Figure 2.8A </w:t>
            </w:r>
            <w:r>
              <w:rPr>
                <w:rStyle w:val="MathematicaFormatStandardForm"/>
                <w:rFonts w:ascii="Times New Roman" w:hAnsi="Times New Roman" w:cs="Times New Roman"/>
                <w:sz w:val="24"/>
                <w:szCs w:val="24"/>
              </w:rPr>
              <w:tab/>
            </w:r>
            <w:r w:rsidRPr="00746B25">
              <w:rPr>
                <w:rStyle w:val="MathematicaFormatStandardForm"/>
                <w:rFonts w:ascii="Times New Roman" w:hAnsi="Times New Roman" w:cs="Times New Roman"/>
                <w:sz w:val="24"/>
                <w:szCs w:val="24"/>
              </w:rPr>
              <w:t xml:space="preserve">The equivalent x- directional connectivity on FEM mesh of networks with Fisher von Mises (above,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xml:space="preserve"> = 2.8) and random orientation distribution (below).</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 xml:space="preserve">Figure </w:t>
            </w:r>
            <w:proofErr w:type="gramStart"/>
            <w:r>
              <w:rPr>
                <w:rStyle w:val="MathematicaFormatStandardForm"/>
                <w:rFonts w:ascii="Times New Roman" w:hAnsi="Times New Roman" w:cs="Times New Roman"/>
                <w:sz w:val="24"/>
                <w:szCs w:val="24"/>
              </w:rPr>
              <w:t xml:space="preserve">2.8B  </w:t>
            </w:r>
            <w:r w:rsidRPr="00746B25">
              <w:rPr>
                <w:rStyle w:val="MathematicaFormatStandardForm"/>
                <w:rFonts w:ascii="Times New Roman" w:hAnsi="Times New Roman" w:cs="Times New Roman"/>
                <w:sz w:val="24"/>
                <w:szCs w:val="24"/>
              </w:rPr>
              <w:t>The</w:t>
            </w:r>
            <w:proofErr w:type="gramEnd"/>
            <w:r w:rsidRPr="00746B25">
              <w:rPr>
                <w:rStyle w:val="MathematicaFormatStandardForm"/>
                <w:rFonts w:ascii="Times New Roman" w:hAnsi="Times New Roman" w:cs="Times New Roman"/>
                <w:sz w:val="24"/>
                <w:szCs w:val="24"/>
              </w:rPr>
              <w:t xml:space="preserve"> equivalent y- directional connectivity on FEM mesh of networks with Fisher von Mises (above,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xml:space="preserve"> = 2.8) and random orientation distribution (below).</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 xml:space="preserve">Figure </w:t>
            </w:r>
            <w:proofErr w:type="gramStart"/>
            <w:r>
              <w:rPr>
                <w:rStyle w:val="MathematicaFormatStandardForm"/>
                <w:rFonts w:ascii="Times New Roman" w:hAnsi="Times New Roman" w:cs="Times New Roman"/>
                <w:sz w:val="24"/>
                <w:szCs w:val="24"/>
              </w:rPr>
              <w:t xml:space="preserve">2.8C  </w:t>
            </w:r>
            <w:r w:rsidRPr="00746B25">
              <w:rPr>
                <w:rStyle w:val="MathematicaFormatStandardForm"/>
                <w:rFonts w:ascii="Times New Roman" w:hAnsi="Times New Roman" w:cs="Times New Roman"/>
                <w:sz w:val="24"/>
                <w:szCs w:val="24"/>
              </w:rPr>
              <w:t>The</w:t>
            </w:r>
            <w:proofErr w:type="gramEnd"/>
            <w:r w:rsidRPr="00746B25">
              <w:rPr>
                <w:rStyle w:val="MathematicaFormatStandardForm"/>
                <w:rFonts w:ascii="Times New Roman" w:hAnsi="Times New Roman" w:cs="Times New Roman"/>
                <w:sz w:val="24"/>
                <w:szCs w:val="24"/>
              </w:rPr>
              <w:t xml:space="preserve"> equivalent z- directional connectivity on FEM mesh of networks with Fisher von Mises (above,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xml:space="preserve"> = 2.8) and random orientation distribution (below).</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 xml:space="preserve">Figure 2.8D </w:t>
            </w:r>
            <w:r w:rsidRPr="00746B25">
              <w:rPr>
                <w:rStyle w:val="MathematicaFormatStandardForm"/>
                <w:rFonts w:ascii="Times New Roman" w:hAnsi="Times New Roman" w:cs="Times New Roman"/>
                <w:sz w:val="24"/>
                <w:szCs w:val="24"/>
              </w:rPr>
              <w:t xml:space="preserve">The equivalent elemental average connectivity on FEM mesh of networks with Fisher von Mises (above,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xml:space="preserve"> = 2.8) and random orientation distribution (below).</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 xml:space="preserve">Figure 2.9A </w:t>
            </w:r>
            <w:r w:rsidRPr="00746B25">
              <w:rPr>
                <w:rStyle w:val="MathematicaFormatStandardForm"/>
                <w:rFonts w:ascii="Times New Roman" w:hAnsi="Times New Roman" w:cs="Times New Roman"/>
                <w:sz w:val="24"/>
                <w:szCs w:val="24"/>
              </w:rPr>
              <w:t xml:space="preserve">The equivalent fracture connectivity on different mesh sized </w:t>
            </w:r>
            <w:r w:rsidRPr="00746B25">
              <w:rPr>
                <w:rStyle w:val="MathematicaFormatStandardForm"/>
                <w:rFonts w:ascii="Times New Roman" w:hAnsi="Times New Roman" w:cs="Times New Roman"/>
                <w:sz w:val="24"/>
                <w:szCs w:val="24"/>
              </w:rPr>
              <w:lastRenderedPageBreak/>
              <w:t>of networks with Fisher von Mises orientation distribution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xml:space="preserve"> = 2.8).</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 xml:space="preserve">Figure 2.9B </w:t>
            </w:r>
            <w:r w:rsidRPr="00746B25">
              <w:rPr>
                <w:rStyle w:val="MathematicaFormatStandardForm"/>
                <w:rFonts w:ascii="Times New Roman" w:hAnsi="Times New Roman" w:cs="Times New Roman"/>
                <w:sz w:val="24"/>
                <w:szCs w:val="24"/>
              </w:rPr>
              <w:t>The equivalent fracture connectivity on different mesh sized of networks with random orientation distribution.</w:t>
            </w:r>
          </w:p>
          <w:p w:rsidR="00C47B03"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0</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Change of overall average permeability with mesh size.</w:t>
            </w:r>
          </w:p>
          <w:p w:rsidR="00C47B03"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w:t>
            </w:r>
            <w:r>
              <w:rPr>
                <w:rStyle w:val="MathematicaFormatStandardForm"/>
                <w:rFonts w:ascii="Times New Roman" w:hAnsi="Times New Roman" w:cs="Times New Roman"/>
                <w:sz w:val="24"/>
                <w:szCs w:val="24"/>
              </w:rPr>
              <w:t>11</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Illustration of relations between variables in triaxial test of a fractured specimen</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w:t>
            </w:r>
            <w:r>
              <w:rPr>
                <w:rStyle w:val="MathematicaFormatStandardForm"/>
                <w:rFonts w:ascii="Times New Roman" w:hAnsi="Times New Roman" w:cs="Times New Roman"/>
                <w:sz w:val="24"/>
                <w:szCs w:val="24"/>
              </w:rPr>
              <w:t>12</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Comparison between Equation 2.</w:t>
            </w:r>
            <w:r>
              <w:rPr>
                <w:rStyle w:val="MathematicaFormatStandardForm"/>
                <w:rFonts w:ascii="Times New Roman" w:hAnsi="Times New Roman" w:cs="Times New Roman"/>
                <w:sz w:val="24"/>
                <w:szCs w:val="24"/>
              </w:rPr>
              <w:t>11</w:t>
            </w:r>
            <w:r w:rsidRPr="00746B25">
              <w:rPr>
                <w:rStyle w:val="MathematicaFormatStandardForm"/>
                <w:rFonts w:ascii="Times New Roman" w:hAnsi="Times New Roman" w:cs="Times New Roman"/>
                <w:sz w:val="24"/>
                <w:szCs w:val="24"/>
              </w:rPr>
              <w:t xml:space="preserve"> results with lab</w:t>
            </w:r>
            <w:r w:rsidR="00AF0E1D">
              <w:rPr>
                <w:rStyle w:val="MathematicaFormatStandardForm"/>
                <w:rFonts w:ascii="Times New Roman" w:hAnsi="Times New Roman" w:cs="Times New Roman"/>
                <w:sz w:val="24"/>
                <w:szCs w:val="24"/>
              </w:rPr>
              <w:t>oratory</w:t>
            </w:r>
            <w:r w:rsidRPr="00746B25">
              <w:rPr>
                <w:rStyle w:val="MathematicaFormatStandardForm"/>
                <w:rFonts w:ascii="Times New Roman" w:hAnsi="Times New Roman" w:cs="Times New Roman"/>
                <w:sz w:val="24"/>
                <w:szCs w:val="24"/>
              </w:rPr>
              <w:t xml:space="preserve"> data</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3</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Energy conservation of fracture </w:t>
            </w:r>
            <w:r w:rsidRPr="00746B25">
              <w:rPr>
                <w:rStyle w:val="MathematicaFormatStandardForm"/>
                <w:rFonts w:ascii="Times New Roman" w:hAnsi="Times New Roman" w:cs="Times New Roman"/>
                <w:i/>
                <w:sz w:val="24"/>
                <w:szCs w:val="24"/>
              </w:rPr>
              <w:t>i</w:t>
            </w:r>
            <w:r w:rsidRPr="00746B2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4</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Bi-linear heat transfer in interconnected fracture network.</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5</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Flow channel between two connected fractures. </w:t>
            </w:r>
            <w:r w:rsidRPr="00746B25">
              <w:rPr>
                <w:rStyle w:val="MathematicaFormatStandardForm"/>
                <w:rFonts w:ascii="Times New Roman" w:hAnsi="Times New Roman" w:cs="Times New Roman"/>
                <w:i/>
                <w:sz w:val="24"/>
                <w:szCs w:val="24"/>
              </w:rPr>
              <w:t>C</w:t>
            </w:r>
            <w:r w:rsidRPr="00746B25">
              <w:rPr>
                <w:rStyle w:val="MathematicaFormatStandardForm"/>
                <w:rFonts w:ascii="Times New Roman" w:hAnsi="Times New Roman" w:cs="Times New Roman"/>
                <w:i/>
                <w:sz w:val="24"/>
                <w:szCs w:val="24"/>
                <w:vertAlign w:val="subscript"/>
              </w:rPr>
              <w:t>i</w:t>
            </w:r>
            <w:r w:rsidRPr="00746B25">
              <w:rPr>
                <w:rStyle w:val="MathematicaFormatStandardForm"/>
                <w:rFonts w:ascii="Times New Roman" w:hAnsi="Times New Roman" w:cs="Times New Roman"/>
                <w:i/>
                <w:sz w:val="24"/>
                <w:szCs w:val="24"/>
              </w:rPr>
              <w:t xml:space="preserve"> </w:t>
            </w:r>
            <w:r w:rsidRPr="00746B25">
              <w:rPr>
                <w:rStyle w:val="MathematicaFormatStandardForm"/>
                <w:rFonts w:ascii="Times New Roman" w:hAnsi="Times New Roman" w:cs="Times New Roman"/>
                <w:sz w:val="24"/>
                <w:szCs w:val="24"/>
              </w:rPr>
              <w:t xml:space="preserve">and </w:t>
            </w:r>
            <w:r w:rsidRPr="00746B25">
              <w:rPr>
                <w:rStyle w:val="MathematicaFormatStandardForm"/>
                <w:rFonts w:ascii="Times New Roman" w:hAnsi="Times New Roman" w:cs="Times New Roman"/>
                <w:i/>
                <w:sz w:val="24"/>
                <w:szCs w:val="24"/>
              </w:rPr>
              <w:t>C</w:t>
            </w:r>
            <w:r w:rsidRPr="00746B25">
              <w:rPr>
                <w:rStyle w:val="MathematicaFormatStandardForm"/>
                <w:rFonts w:ascii="Times New Roman" w:hAnsi="Times New Roman" w:cs="Times New Roman"/>
                <w:i/>
                <w:sz w:val="24"/>
                <w:szCs w:val="24"/>
                <w:vertAlign w:val="subscript"/>
              </w:rPr>
              <w:t>j</w:t>
            </w:r>
            <w:r w:rsidRPr="00746B25">
              <w:rPr>
                <w:rStyle w:val="MathematicaFormatStandardForm"/>
                <w:rFonts w:ascii="Times New Roman" w:hAnsi="Times New Roman" w:cs="Times New Roman"/>
                <w:sz w:val="24"/>
                <w:szCs w:val="24"/>
              </w:rPr>
              <w:t xml:space="preserve"> are centers of fractures </w:t>
            </w:r>
            <w:r w:rsidRPr="00746B25">
              <w:rPr>
                <w:rStyle w:val="MathematicaFormatStandardForm"/>
                <w:rFonts w:ascii="Times New Roman" w:hAnsi="Times New Roman" w:cs="Times New Roman"/>
                <w:i/>
                <w:sz w:val="24"/>
                <w:szCs w:val="24"/>
              </w:rPr>
              <w:t>i</w:t>
            </w:r>
            <w:r w:rsidRPr="00746B25">
              <w:rPr>
                <w:rStyle w:val="MathematicaFormatStandardForm"/>
                <w:rFonts w:ascii="Times New Roman" w:hAnsi="Times New Roman" w:cs="Times New Roman"/>
                <w:sz w:val="24"/>
                <w:szCs w:val="24"/>
              </w:rPr>
              <w:t xml:space="preserve"> and </w:t>
            </w:r>
            <w:r w:rsidRPr="00746B25">
              <w:rPr>
                <w:rStyle w:val="MathematicaFormatStandardForm"/>
                <w:rFonts w:ascii="Times New Roman" w:hAnsi="Times New Roman" w:cs="Times New Roman"/>
                <w:i/>
                <w:sz w:val="24"/>
                <w:szCs w:val="24"/>
              </w:rPr>
              <w:t>j</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i/>
                <w:sz w:val="24"/>
                <w:szCs w:val="24"/>
              </w:rPr>
              <w:t>L</w:t>
            </w:r>
            <w:r w:rsidRPr="00746B25">
              <w:rPr>
                <w:rStyle w:val="MathematicaFormatStandardForm"/>
                <w:rFonts w:ascii="Times New Roman" w:hAnsi="Times New Roman" w:cs="Times New Roman"/>
                <w:i/>
                <w:sz w:val="24"/>
                <w:szCs w:val="24"/>
                <w:vertAlign w:val="subscript"/>
              </w:rPr>
              <w:t>i</w:t>
            </w:r>
            <w:r w:rsidRPr="00746B25">
              <w:rPr>
                <w:rStyle w:val="MathematicaFormatStandardForm"/>
                <w:rFonts w:ascii="Times New Roman" w:hAnsi="Times New Roman" w:cs="Times New Roman"/>
                <w:sz w:val="24"/>
                <w:szCs w:val="24"/>
              </w:rPr>
              <w:t xml:space="preserve"> and </w:t>
            </w:r>
            <w:r w:rsidRPr="00746B25">
              <w:rPr>
                <w:rStyle w:val="MathematicaFormatStandardForm"/>
                <w:rFonts w:ascii="Times New Roman" w:hAnsi="Times New Roman" w:cs="Times New Roman"/>
                <w:i/>
                <w:sz w:val="24"/>
                <w:szCs w:val="24"/>
              </w:rPr>
              <w:t>L</w:t>
            </w:r>
            <w:r w:rsidRPr="00746B25">
              <w:rPr>
                <w:rStyle w:val="MathematicaFormatStandardForm"/>
                <w:rFonts w:ascii="Times New Roman" w:hAnsi="Times New Roman" w:cs="Times New Roman"/>
                <w:i/>
                <w:sz w:val="24"/>
                <w:szCs w:val="24"/>
                <w:vertAlign w:val="subscript"/>
              </w:rPr>
              <w:t>j</w:t>
            </w:r>
            <w:r w:rsidRPr="00746B25">
              <w:rPr>
                <w:rStyle w:val="MathematicaFormatStandardForm"/>
                <w:rFonts w:ascii="Times New Roman" w:hAnsi="Times New Roman" w:cs="Times New Roman"/>
                <w:sz w:val="24"/>
                <w:szCs w:val="24"/>
              </w:rPr>
              <w:t xml:space="preserve"> are the channel lengths in fractures </w:t>
            </w:r>
            <w:r w:rsidRPr="00746B25">
              <w:rPr>
                <w:rStyle w:val="MathematicaFormatStandardForm"/>
                <w:rFonts w:ascii="Times New Roman" w:hAnsi="Times New Roman" w:cs="Times New Roman"/>
                <w:i/>
                <w:sz w:val="24"/>
                <w:szCs w:val="24"/>
              </w:rPr>
              <w:t>i</w:t>
            </w:r>
            <w:r w:rsidRPr="00746B25">
              <w:rPr>
                <w:rStyle w:val="MathematicaFormatStandardForm"/>
                <w:rFonts w:ascii="Times New Roman" w:hAnsi="Times New Roman" w:cs="Times New Roman"/>
                <w:sz w:val="24"/>
                <w:szCs w:val="24"/>
              </w:rPr>
              <w:t xml:space="preserve"> and </w:t>
            </w:r>
            <w:r w:rsidRPr="00746B25">
              <w:rPr>
                <w:rStyle w:val="MathematicaFormatStandardForm"/>
                <w:rFonts w:ascii="Times New Roman" w:hAnsi="Times New Roman" w:cs="Times New Roman"/>
                <w:i/>
                <w:sz w:val="24"/>
                <w:szCs w:val="24"/>
              </w:rPr>
              <w:t>j</w:t>
            </w:r>
            <w:r w:rsidRPr="00746B25">
              <w:rPr>
                <w:rStyle w:val="MathematicaFormatStandardForm"/>
                <w:rFonts w:ascii="Times New Roman" w:hAnsi="Times New Roman" w:cs="Times New Roman"/>
                <w:sz w:val="24"/>
                <w:szCs w:val="24"/>
              </w:rPr>
              <w:t>, respectively.</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6</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An example of pipe model for interconnected fracture network.</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7</w:t>
            </w:r>
            <w:r w:rsidRPr="00746B25">
              <w:rPr>
                <w:rStyle w:val="MathematicaFormatStandardForm"/>
                <w:rFonts w:ascii="Times New Roman" w:hAnsi="Times New Roman" w:cs="Times New Roman"/>
                <w:sz w:val="24"/>
                <w:szCs w:val="24"/>
              </w:rPr>
              <w:tab/>
              <w:t xml:space="preserve">Temperature </w:t>
            </w:r>
            <w:proofErr w:type="gramStart"/>
            <w:r w:rsidRPr="00746B25">
              <w:rPr>
                <w:rStyle w:val="MathematicaFormatStandardForm"/>
                <w:rFonts w:ascii="Times New Roman" w:hAnsi="Times New Roman" w:cs="Times New Roman"/>
                <w:sz w:val="24"/>
                <w:szCs w:val="24"/>
              </w:rPr>
              <w:t>distribution</w:t>
            </w:r>
            <w:proofErr w:type="gramEnd"/>
            <w:r w:rsidRPr="00746B25">
              <w:rPr>
                <w:rStyle w:val="MathematicaFormatStandardForm"/>
                <w:rFonts w:ascii="Times New Roman" w:hAnsi="Times New Roman" w:cs="Times New Roman"/>
                <w:sz w:val="24"/>
                <w:szCs w:val="24"/>
              </w:rPr>
              <w:t xml:space="preserve"> in 2D channels formed by 1D pipes.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2.1</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Temperature distribution of a 3D pipe network.</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3.1 </w:t>
            </w:r>
            <w:r w:rsidRPr="00746B25">
              <w:rPr>
                <w:rStyle w:val="MathematicaFormatStandardForm"/>
                <w:rFonts w:ascii="Times New Roman" w:hAnsi="Times New Roman" w:cs="Times New Roman"/>
                <w:sz w:val="24"/>
                <w:szCs w:val="24"/>
              </w:rPr>
              <w:tab/>
              <w:t>PFD of 2-parameter Weibull distribution</w:t>
            </w:r>
            <w:r>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3.2 </w:t>
            </w:r>
            <w:r w:rsidRPr="00746B25">
              <w:rPr>
                <w:rStyle w:val="MathematicaFormatStandardForm"/>
                <w:rFonts w:ascii="Times New Roman" w:hAnsi="Times New Roman" w:cs="Times New Roman"/>
                <w:sz w:val="24"/>
                <w:szCs w:val="24"/>
              </w:rPr>
              <w:tab/>
              <w:t>CFD of 2-parameter Weibull distribution</w:t>
            </w:r>
            <w:r>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3.3 </w:t>
            </w:r>
            <w:r w:rsidRPr="00746B25">
              <w:rPr>
                <w:rStyle w:val="MathematicaFormatStandardForm"/>
                <w:rFonts w:ascii="Times New Roman" w:hAnsi="Times New Roman" w:cs="Times New Roman"/>
                <w:sz w:val="24"/>
                <w:szCs w:val="24"/>
              </w:rPr>
              <w:tab/>
              <w:t>Schematic of A) area reduction in damage; B) effective stress on A</w:t>
            </w:r>
            <w:r w:rsidRPr="001D0F4C">
              <w:rPr>
                <w:rStyle w:val="MathematicaFormatStandardForm"/>
                <w:rFonts w:ascii="Times New Roman" w:hAnsi="Times New Roman" w:cs="Times New Roman"/>
                <w:sz w:val="24"/>
                <w:szCs w:val="24"/>
                <w:vertAlign w:val="subscript"/>
              </w:rPr>
              <w:t>D</w:t>
            </w:r>
            <w:r>
              <w:rPr>
                <w:rStyle w:val="MathematicaFormatStandardForm"/>
                <w:rFonts w:ascii="Times New Roman" w:hAnsi="Times New Roman" w:cs="Times New Roman"/>
                <w:sz w:val="24"/>
                <w:szCs w:val="24"/>
                <w:vertAlign w:val="subscript"/>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Figure 3.4</w:t>
            </w:r>
            <w:r>
              <w:rPr>
                <w:rStyle w:val="MathematicaFormatStandardForm"/>
                <w:rFonts w:ascii="Times New Roman" w:hAnsi="Times New Roman" w:cs="Times New Roman"/>
                <w:sz w:val="24"/>
                <w:szCs w:val="24"/>
              </w:rPr>
              <w:tab/>
            </w:r>
            <w:r w:rsidRPr="00746B25">
              <w:rPr>
                <w:rStyle w:val="MathematicaFormatStandardForm"/>
                <w:rFonts w:ascii="Times New Roman" w:hAnsi="Times New Roman" w:cs="Times New Roman"/>
                <w:sz w:val="24"/>
                <w:szCs w:val="24"/>
              </w:rPr>
              <w:t>Constitutive law of uniaxial test.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3.5 </w:t>
            </w:r>
            <w:r w:rsidRPr="00746B25">
              <w:rPr>
                <w:rStyle w:val="MathematicaFormatStandardForm"/>
                <w:rFonts w:ascii="Times New Roman" w:hAnsi="Times New Roman" w:cs="Times New Roman"/>
                <w:sz w:val="24"/>
                <w:szCs w:val="24"/>
              </w:rPr>
              <w:tab/>
              <w:t>Typical complete stress-strain curve of a stress softening rock and the theoretical Weibull fit of the curve.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3.6 </w:t>
            </w:r>
            <w:r w:rsidRPr="00746B25">
              <w:rPr>
                <w:rStyle w:val="MathematicaFormatStandardForm"/>
                <w:rFonts w:ascii="Times New Roman" w:hAnsi="Times New Roman" w:cs="Times New Roman"/>
                <w:sz w:val="24"/>
                <w:szCs w:val="24"/>
              </w:rPr>
              <w:tab/>
              <w:t xml:space="preserve">Schematic of uniaxial constitutive law with no residual </w:t>
            </w:r>
            <w:r w:rsidRPr="00746B25">
              <w:rPr>
                <w:rStyle w:val="MathematicaFormatStandardForm"/>
                <w:rFonts w:ascii="Times New Roman" w:hAnsi="Times New Roman" w:cs="Times New Roman"/>
                <w:sz w:val="24"/>
                <w:szCs w:val="24"/>
              </w:rPr>
              <w:lastRenderedPageBreak/>
              <w:t>strength</w:t>
            </w:r>
            <w:r>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3.7 </w:t>
            </w:r>
            <w:r w:rsidRPr="00746B25">
              <w:rPr>
                <w:rStyle w:val="MathematicaFormatStandardForm"/>
                <w:rFonts w:ascii="Times New Roman" w:hAnsi="Times New Roman" w:cs="Times New Roman"/>
                <w:sz w:val="24"/>
                <w:szCs w:val="24"/>
              </w:rPr>
              <w:tab/>
              <w:t>Schematic of uniaxial constitutive law with residual strength.</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3.8</w:t>
            </w:r>
            <w:r w:rsidRPr="00746B25">
              <w:rPr>
                <w:rStyle w:val="MathematicaFormatStandardForm"/>
                <w:rFonts w:ascii="Times New Roman" w:hAnsi="Times New Roman" w:cs="Times New Roman"/>
                <w:sz w:val="24"/>
                <w:szCs w:val="24"/>
              </w:rPr>
              <w:tab/>
              <w:t>Numerically fitting lab test stress-strain curve using Weibull Theory and continuum damage mechanics.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5.1 </w:t>
            </w:r>
            <w:r w:rsidRPr="00746B25">
              <w:rPr>
                <w:rStyle w:val="MathematicaFormatStandardForm"/>
                <w:rFonts w:ascii="Times New Roman" w:hAnsi="Times New Roman" w:cs="Times New Roman"/>
                <w:sz w:val="24"/>
                <w:szCs w:val="24"/>
              </w:rPr>
              <w:tab/>
              <w:t>Commonly used 2D and 3D FEM Elements</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5.2 </w:t>
            </w:r>
            <w:r w:rsidRPr="00746B25">
              <w:rPr>
                <w:rStyle w:val="MathematicaFormatStandardForm"/>
                <w:rFonts w:ascii="Times New Roman" w:hAnsi="Times New Roman" w:cs="Times New Roman"/>
                <w:sz w:val="24"/>
                <w:szCs w:val="24"/>
              </w:rPr>
              <w:tab/>
              <w:t>Example for interpolation of continuous displacement using nodal</w:t>
            </w:r>
            <w:r>
              <w:rPr>
                <w:rStyle w:val="MathematicaFormatStandardForm"/>
                <w:rFonts w:ascii="Times New Roman" w:hAnsi="Times New Roman" w:cs="Times New Roman"/>
                <w:sz w:val="24"/>
                <w:szCs w:val="24"/>
              </w:rPr>
              <w:t xml:space="preserve"> variable and shape function in 1D FEM element</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5.3 </w:t>
            </w:r>
            <w:r w:rsidRPr="00746B25">
              <w:rPr>
                <w:rStyle w:val="MathematicaFormatStandardForm"/>
                <w:rFonts w:ascii="Times New Roman" w:hAnsi="Times New Roman" w:cs="Times New Roman"/>
                <w:sz w:val="24"/>
                <w:szCs w:val="24"/>
              </w:rPr>
              <w:tab/>
              <w:t>Mesh and model setup for FEA of Terzaghi’s consolidation.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5.4 </w:t>
            </w:r>
            <w:r w:rsidRPr="00746B25">
              <w:rPr>
                <w:rStyle w:val="MathematicaFormatStandardForm"/>
                <w:rFonts w:ascii="Times New Roman" w:hAnsi="Times New Roman" w:cs="Times New Roman"/>
                <w:sz w:val="24"/>
                <w:szCs w:val="24"/>
              </w:rPr>
              <w:tab/>
              <w:t>Comparison of FEA results with Terzaghi’s consolidation theory (</w:t>
            </w:r>
            <w:r w:rsidRPr="00746B25">
              <w:rPr>
                <w:rStyle w:val="MathematicaFormatStandardForm"/>
                <w:rFonts w:ascii="Times New Roman" w:hAnsi="Times New Roman" w:cs="Times New Roman"/>
                <w:i/>
                <w:sz w:val="24"/>
                <w:szCs w:val="24"/>
              </w:rPr>
              <w:t>U</w:t>
            </w:r>
            <w:r w:rsidRPr="00746B2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Figure 5.5</w:t>
            </w:r>
            <w:r>
              <w:rPr>
                <w:rStyle w:val="MathematicaFormatStandardForm"/>
                <w:rFonts w:ascii="Times New Roman" w:hAnsi="Times New Roman" w:cs="Times New Roman"/>
                <w:sz w:val="24"/>
                <w:szCs w:val="24"/>
              </w:rPr>
              <w:tab/>
            </w:r>
            <w:r w:rsidRPr="00746B25">
              <w:rPr>
                <w:rStyle w:val="MathematicaFormatStandardForm"/>
                <w:rFonts w:ascii="Times New Roman" w:hAnsi="Times New Roman" w:cs="Times New Roman"/>
                <w:sz w:val="24"/>
                <w:szCs w:val="24"/>
              </w:rPr>
              <w:t>Comparison of FEA results with Terzaghi’s consolidation theory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5.6 </w:t>
            </w:r>
            <w:r w:rsidRPr="00746B25">
              <w:rPr>
                <w:rStyle w:val="MathematicaFormatStandardForm"/>
                <w:rFonts w:ascii="Times New Roman" w:hAnsi="Times New Roman" w:cs="Times New Roman"/>
                <w:sz w:val="24"/>
                <w:szCs w:val="24"/>
              </w:rPr>
              <w:tab/>
              <w:t>Mandel’s problem for normal mode.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5.7 </w:t>
            </w:r>
            <w:r w:rsidRPr="00746B25">
              <w:rPr>
                <w:rStyle w:val="MathematicaFormatStandardForm"/>
                <w:rFonts w:ascii="Times New Roman" w:hAnsi="Times New Roman" w:cs="Times New Roman"/>
                <w:sz w:val="24"/>
                <w:szCs w:val="24"/>
              </w:rPr>
              <w:tab/>
              <w:t xml:space="preserve">Finite </w:t>
            </w:r>
            <w:proofErr w:type="gramStart"/>
            <w:r>
              <w:rPr>
                <w:rStyle w:val="MathematicaFormatStandardForm"/>
                <w:rFonts w:ascii="Times New Roman" w:hAnsi="Times New Roman" w:cs="Times New Roman"/>
                <w:sz w:val="24"/>
                <w:szCs w:val="24"/>
              </w:rPr>
              <w:t>element</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mesh</w:t>
            </w:r>
            <w:proofErr w:type="gramEnd"/>
            <w:r w:rsidRPr="00746B25">
              <w:rPr>
                <w:rStyle w:val="MathematicaFormatStandardForm"/>
                <w:rFonts w:ascii="Times New Roman" w:hAnsi="Times New Roman" w:cs="Times New Roman"/>
                <w:sz w:val="24"/>
                <w:szCs w:val="24"/>
              </w:rPr>
              <w:t xml:space="preserve"> and model set up for Mandel’s problem.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5.8 </w:t>
            </w:r>
            <w:r w:rsidRPr="00746B25">
              <w:rPr>
                <w:rStyle w:val="MathematicaFormatStandardForm"/>
                <w:rFonts w:ascii="Times New Roman" w:hAnsi="Times New Roman" w:cs="Times New Roman"/>
                <w:sz w:val="24"/>
                <w:szCs w:val="24"/>
              </w:rPr>
              <w:tab/>
              <w:t>Comparison of pore pressure results from FEA with Mendel’s solution.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5.9 </w:t>
            </w:r>
            <w:r w:rsidRPr="00746B25">
              <w:rPr>
                <w:rStyle w:val="MathematicaFormatStandardForm"/>
                <w:rFonts w:ascii="Times New Roman" w:hAnsi="Times New Roman" w:cs="Times New Roman"/>
                <w:sz w:val="24"/>
                <w:szCs w:val="24"/>
              </w:rPr>
              <w:tab/>
              <w:t>Comparison of average degree of consolidation results from FEA with Mendel’s solution.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5.10</w:t>
            </w:r>
            <w:r w:rsidRPr="00746B25">
              <w:rPr>
                <w:rStyle w:val="MathematicaFormatStandardForm"/>
                <w:rFonts w:ascii="Times New Roman" w:hAnsi="Times New Roman" w:cs="Times New Roman"/>
                <w:sz w:val="24"/>
                <w:szCs w:val="24"/>
              </w:rPr>
              <w:tab/>
              <w:t>Illustration of Sn</w:t>
            </w:r>
            <w:r w:rsidR="001347A3">
              <w:rPr>
                <w:rStyle w:val="MathematicaFormatStandardForm"/>
                <w:rFonts w:ascii="Times New Roman" w:hAnsi="Times New Roman" w:cs="Times New Roman"/>
                <w:sz w:val="24"/>
                <w:szCs w:val="24"/>
              </w:rPr>
              <w:t>e</w:t>
            </w:r>
            <w:r w:rsidRPr="00746B25">
              <w:rPr>
                <w:rStyle w:val="MathematicaFormatStandardForm"/>
                <w:rFonts w:ascii="Times New Roman" w:hAnsi="Times New Roman" w:cs="Times New Roman"/>
                <w:sz w:val="24"/>
                <w:szCs w:val="24"/>
              </w:rPr>
              <w:t>ddon 1946 problem</w:t>
            </w:r>
            <w:r>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5.11 </w:t>
            </w:r>
            <w:r w:rsidRPr="00746B25">
              <w:rPr>
                <w:rStyle w:val="MathematicaFormatStandardForm"/>
                <w:rFonts w:ascii="Times New Roman" w:hAnsi="Times New Roman" w:cs="Times New Roman"/>
                <w:sz w:val="24"/>
                <w:szCs w:val="24"/>
              </w:rPr>
              <w:tab/>
              <w:t>Illustration of Westmann 1965 problem</w:t>
            </w:r>
            <w:r>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5.12 </w:t>
            </w:r>
            <w:r w:rsidRPr="00746B25">
              <w:rPr>
                <w:rStyle w:val="MathematicaFormatStandardForm"/>
                <w:rFonts w:ascii="Times New Roman" w:hAnsi="Times New Roman" w:cs="Times New Roman"/>
                <w:sz w:val="24"/>
                <w:szCs w:val="24"/>
              </w:rPr>
              <w:tab/>
              <w:t>FEM set up for stress distribution calculation around a pressurized penny shape fracture.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5.13 </w:t>
            </w:r>
            <w:r w:rsidRPr="00746B25">
              <w:rPr>
                <w:rStyle w:val="MathematicaFormatStandardForm"/>
                <w:rFonts w:ascii="Times New Roman" w:hAnsi="Times New Roman" w:cs="Times New Roman"/>
                <w:sz w:val="24"/>
                <w:szCs w:val="24"/>
              </w:rPr>
              <w:tab/>
              <w:t xml:space="preserve">Three-Dimensional stress filed in the vicinity of a penny shape fracture. Slices are made at </w:t>
            </w:r>
            <w:r w:rsidRPr="00746B25">
              <w:rPr>
                <w:rStyle w:val="MathematicaFormatStandardForm"/>
                <w:rFonts w:ascii="Times New Roman" w:hAnsi="Times New Roman" w:cs="Times New Roman"/>
                <w:i/>
                <w:sz w:val="24"/>
                <w:szCs w:val="24"/>
              </w:rPr>
              <w:t>z</w:t>
            </w:r>
            <w:r w:rsidRPr="00746B25">
              <w:rPr>
                <w:rStyle w:val="MathematicaFormatStandardForm"/>
                <w:rFonts w:ascii="Times New Roman" w:hAnsi="Times New Roman" w:cs="Times New Roman"/>
                <w:sz w:val="24"/>
                <w:szCs w:val="24"/>
              </w:rPr>
              <w:t xml:space="preserve"> = 400 m, </w:t>
            </w:r>
            <w:r w:rsidRPr="00746B25">
              <w:rPr>
                <w:rStyle w:val="MathematicaFormatStandardForm"/>
                <w:rFonts w:ascii="Times New Roman" w:hAnsi="Times New Roman" w:cs="Times New Roman"/>
                <w:sz w:val="24"/>
                <w:szCs w:val="24"/>
              </w:rPr>
              <w:lastRenderedPageBreak/>
              <w:t>perpendicular to the crack plane.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5.14 </w:t>
            </w:r>
            <w:r w:rsidRPr="00746B25">
              <w:rPr>
                <w:rStyle w:val="MathematicaFormatStandardForm"/>
                <w:rFonts w:ascii="Times New Roman" w:hAnsi="Times New Roman" w:cs="Times New Roman"/>
                <w:sz w:val="24"/>
                <w:szCs w:val="24"/>
              </w:rPr>
              <w:tab/>
              <w:t>Comparison of analytical solution and numerical results of the stress distribution on line parallel to fracture plane.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5.15</w:t>
            </w:r>
            <w:r w:rsidRPr="00746B25">
              <w:rPr>
                <w:rStyle w:val="MathematicaFormatStandardForm"/>
                <w:rFonts w:ascii="Times New Roman" w:hAnsi="Times New Roman" w:cs="Times New Roman"/>
                <w:sz w:val="24"/>
                <w:szCs w:val="24"/>
              </w:rPr>
              <w:tab/>
              <w:t>Comparison of analytical solution and numerical results of the stress distribution on line perpendicular to fracture plane.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 </w:t>
            </w:r>
            <w:r w:rsidRPr="00746B25">
              <w:rPr>
                <w:rStyle w:val="MathematicaFormatStandardForm"/>
                <w:rFonts w:ascii="Times New Roman" w:hAnsi="Times New Roman" w:cs="Times New Roman"/>
                <w:sz w:val="24"/>
                <w:szCs w:val="24"/>
              </w:rPr>
              <w:tab/>
              <w:t>Finite element mesh used in the computation</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6.2 </w:t>
            </w:r>
            <w:r w:rsidRPr="00746B25">
              <w:rPr>
                <w:rStyle w:val="MathematicaFormatStandardForm"/>
                <w:rFonts w:ascii="Times New Roman" w:hAnsi="Times New Roman" w:cs="Times New Roman"/>
                <w:sz w:val="24"/>
                <w:szCs w:val="24"/>
              </w:rPr>
              <w:tab/>
              <w:t>Magnitude and orientation of maximum principal stresses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vertAlign w:val="subscript"/>
              </w:rPr>
              <w:t>1</w:t>
            </w:r>
            <w:r w:rsidRPr="00746B25">
              <w:rPr>
                <w:rStyle w:val="MathematicaFormatStandardForm"/>
                <w:rFonts w:ascii="Times New Roman" w:hAnsi="Times New Roman" w:cs="Times New Roman"/>
                <w:sz w:val="24"/>
                <w:szCs w:val="24"/>
              </w:rPr>
              <w:t>). A) Isotropic horizontal stress case. B) Anisotropic horizontal stress case.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6.3 </w:t>
            </w:r>
            <w:r w:rsidRPr="00746B25">
              <w:rPr>
                <w:rStyle w:val="MathematicaFormatStandardForm"/>
                <w:rFonts w:ascii="Times New Roman" w:hAnsi="Times New Roman" w:cs="Times New Roman"/>
                <w:sz w:val="24"/>
                <w:szCs w:val="24"/>
              </w:rPr>
              <w:tab/>
              <w:t>Magnitude and orientation of intermediate principal stresses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vertAlign w:val="subscript"/>
              </w:rPr>
              <w:t>2</w:t>
            </w:r>
            <w:r w:rsidRPr="00746B25">
              <w:rPr>
                <w:rStyle w:val="MathematicaFormatStandardForm"/>
                <w:rFonts w:ascii="Times New Roman" w:hAnsi="Times New Roman" w:cs="Times New Roman"/>
                <w:sz w:val="24"/>
                <w:szCs w:val="24"/>
              </w:rPr>
              <w:t>). A) Isotropic horizontal stress case. B) Anisotropic horizontal stress case</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6.4 </w:t>
            </w:r>
            <w:r w:rsidRPr="00746B25">
              <w:rPr>
                <w:rStyle w:val="MathematicaFormatStandardForm"/>
                <w:rFonts w:ascii="Times New Roman" w:hAnsi="Times New Roman" w:cs="Times New Roman"/>
                <w:sz w:val="24"/>
                <w:szCs w:val="24"/>
              </w:rPr>
              <w:tab/>
              <w:t>Magnitude and orientation of minimum principal stresses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vertAlign w:val="subscript"/>
              </w:rPr>
              <w:t>3</w:t>
            </w:r>
            <w:r w:rsidRPr="00746B25">
              <w:rPr>
                <w:rStyle w:val="MathematicaFormatStandardForm"/>
                <w:rFonts w:ascii="Times New Roman" w:hAnsi="Times New Roman" w:cs="Times New Roman"/>
                <w:sz w:val="24"/>
                <w:szCs w:val="24"/>
              </w:rPr>
              <w:t>). A) Isotropic horizontal stress case. B) Anisotropic horizontal stress case.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6.5 </w:t>
            </w:r>
            <w:r w:rsidRPr="00746B25">
              <w:rPr>
                <w:rStyle w:val="MathematicaFormatStandardForm"/>
                <w:rFonts w:ascii="Times New Roman" w:hAnsi="Times New Roman" w:cs="Times New Roman"/>
                <w:sz w:val="24"/>
                <w:szCs w:val="24"/>
              </w:rPr>
              <w:tab/>
              <w:t>Value of Mohr-Coulomb function and orientation of potential failure planes (</w:t>
            </w:r>
            <w:r w:rsidRPr="00746B25">
              <w:rPr>
                <w:rStyle w:val="MathematicaFormatStandardForm"/>
                <w:rFonts w:ascii="Symbol" w:hAnsi="Symbol" w:cs="Times New Roman"/>
                <w:i/>
                <w:sz w:val="24"/>
                <w:szCs w:val="24"/>
              </w:rPr>
              <w:t></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xml:space="preserve">= ± 30° from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vertAlign w:val="subscript"/>
              </w:rPr>
              <w:t>1</w:t>
            </w:r>
            <w:r w:rsidRPr="00746B25">
              <w:rPr>
                <w:rStyle w:val="MathematicaFormatStandardForm"/>
                <w:rFonts w:ascii="Times New Roman" w:hAnsi="Times New Roman" w:cs="Times New Roman"/>
                <w:sz w:val="24"/>
                <w:szCs w:val="24"/>
              </w:rPr>
              <w:t>). A) Isotropic horizontal stress case. B) Anisotropic horizontal stress case.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6.6 </w:t>
            </w:r>
            <w:r w:rsidRPr="00746B25">
              <w:rPr>
                <w:rStyle w:val="MathematicaFormatStandardForm"/>
                <w:rFonts w:ascii="Times New Roman" w:hAnsi="Times New Roman" w:cs="Times New Roman"/>
                <w:sz w:val="24"/>
                <w:szCs w:val="24"/>
              </w:rPr>
              <w:tab/>
              <w:t xml:space="preserve">Sketches of vertical failure planes. 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xml:space="preserve"> = 30</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 25 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=25 MPa; B)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xml:space="preserve"> = 30</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 40 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=10 MPa. Color zones indicating </w:t>
            </w:r>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sz w:val="24"/>
                <w:szCs w:val="24"/>
                <w:vertAlign w:val="subscript"/>
              </w:rPr>
              <w:t>mc</w:t>
            </w:r>
            <w:r w:rsidRPr="00746B25">
              <w:rPr>
                <w:rStyle w:val="MathematicaFormatStandardForm"/>
                <w:rFonts w:ascii="Times New Roman" w:hAnsi="Times New Roman" w:cs="Times New Roman"/>
                <w:sz w:val="24"/>
                <w:szCs w:val="24"/>
              </w:rPr>
              <w:t xml:space="preserve"> &gt; 0.</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6.7 </w:t>
            </w:r>
            <w:r w:rsidRPr="00746B25">
              <w:rPr>
                <w:rStyle w:val="MathematicaFormatStandardForm"/>
                <w:rFonts w:ascii="Times New Roman" w:hAnsi="Times New Roman" w:cs="Times New Roman"/>
                <w:sz w:val="24"/>
                <w:szCs w:val="24"/>
              </w:rPr>
              <w:tab/>
              <w:t>Illustration of the wellbore deformation. The borehole has radial shrinkage after drilling. Dotted mesh is before drilling, and solid mesh is after drilling. A) Isotropic horizontal stress case. B) Anisotropic horizontal stress case. The wellbore displacements have been magnified 100 times for illustration purpose.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6.8 </w:t>
            </w:r>
            <w:r w:rsidRPr="00746B25">
              <w:rPr>
                <w:rStyle w:val="MathematicaFormatStandardForm"/>
                <w:rFonts w:ascii="Times New Roman" w:hAnsi="Times New Roman" w:cs="Times New Roman"/>
                <w:sz w:val="24"/>
                <w:szCs w:val="24"/>
              </w:rPr>
              <w:tab/>
              <w:t xml:space="preserve">Elastic analysis of failure zones under different in-situ stresses. </w:t>
            </w:r>
            <w:proofErr w:type="gramStart"/>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proofErr w:type="gramEnd"/>
            <w:r w:rsidRPr="00746B25">
              <w:rPr>
                <w:rStyle w:val="MathematicaFormatStandardForm"/>
                <w:rFonts w:ascii="Times New Roman" w:hAnsi="Times New Roman" w:cs="Times New Roman"/>
                <w:sz w:val="24"/>
                <w:szCs w:val="24"/>
              </w:rPr>
              <w:t xml:space="preserve"> is the value of Mohr-Coulomb failure </w:t>
            </w:r>
            <w:r w:rsidRPr="00746B25">
              <w:rPr>
                <w:rStyle w:val="MathematicaFormatStandardForm"/>
                <w:rFonts w:ascii="Times New Roman" w:hAnsi="Times New Roman" w:cs="Times New Roman"/>
                <w:sz w:val="24"/>
                <w:szCs w:val="24"/>
              </w:rPr>
              <w:lastRenderedPageBreak/>
              <w:t>function. Positive value indicates failure.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6.9 </w:t>
            </w:r>
            <w:r w:rsidRPr="00746B25">
              <w:rPr>
                <w:rStyle w:val="MathematicaFormatStandardForm"/>
                <w:rFonts w:ascii="Times New Roman" w:hAnsi="Times New Roman" w:cs="Times New Roman"/>
                <w:sz w:val="24"/>
                <w:szCs w:val="24"/>
              </w:rPr>
              <w:tab/>
              <w:t xml:space="preserve">Failure types.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xml:space="preserve"> = 15</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 28 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=2 MPa. Red zones represent compressive failure and blue zones represent tensile failure.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 Figure 6.10 </w:t>
            </w:r>
            <w:r w:rsidRPr="00746B25">
              <w:rPr>
                <w:rStyle w:val="MathematicaFormatStandardForm"/>
                <w:rFonts w:ascii="Times New Roman" w:hAnsi="Times New Roman" w:cs="Times New Roman"/>
                <w:sz w:val="24"/>
                <w:szCs w:val="24"/>
              </w:rPr>
              <w:tab/>
              <w:t>Wellbore deformation under different in-situ stresses. The wellbore displacements have been magnified 100 times for illustration purpose.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6.11 </w:t>
            </w:r>
            <w:r w:rsidRPr="00746B25">
              <w:rPr>
                <w:rStyle w:val="MathematicaFormatStandardForm"/>
                <w:rFonts w:ascii="Times New Roman" w:hAnsi="Times New Roman" w:cs="Times New Roman"/>
                <w:sz w:val="24"/>
                <w:szCs w:val="24"/>
              </w:rPr>
              <w:tab/>
              <w:t xml:space="preserve">Poroelastic analysis: Illustration of wellbore deformation in 34 hours after drilling.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ini</w:t>
            </w:r>
            <w:proofErr w:type="gramEnd"/>
            <w:r w:rsidRPr="00746B25">
              <w:rPr>
                <w:rStyle w:val="MathematicaFormatStandardForm"/>
                <w:rFonts w:ascii="Times New Roman" w:hAnsi="Times New Roman" w:cs="Times New Roman"/>
                <w:sz w:val="24"/>
                <w:szCs w:val="24"/>
              </w:rPr>
              <w:t xml:space="preserve"> = 6 MPa. A)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0 MPa. B)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8 MPa.</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6.12 </w:t>
            </w:r>
            <w:r w:rsidRPr="00746B25">
              <w:rPr>
                <w:rStyle w:val="MathematicaFormatStandardForm"/>
                <w:rFonts w:ascii="Times New Roman" w:hAnsi="Times New Roman" w:cs="Times New Roman"/>
                <w:sz w:val="24"/>
                <w:szCs w:val="24"/>
              </w:rPr>
              <w:tab/>
              <w:t xml:space="preserve">Poroelastic analysis: Development of failure tendency at 1 hour after drilling. A)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0 MPa. B)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8 MPa.  </w:t>
            </w:r>
            <w:proofErr w:type="gramStart"/>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proofErr w:type="gramEnd"/>
            <w:r w:rsidRPr="00746B25">
              <w:rPr>
                <w:rStyle w:val="MathematicaFormatStandardForm"/>
                <w:rFonts w:ascii="Times New Roman" w:hAnsi="Times New Roman" w:cs="Times New Roman"/>
                <w:sz w:val="24"/>
                <w:szCs w:val="24"/>
              </w:rPr>
              <w:t xml:space="preserve"> is the value of Mohr-Coulomb failure function. Positive value indicates failure.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6.13 </w:t>
            </w:r>
            <w:r w:rsidRPr="00746B25">
              <w:rPr>
                <w:rStyle w:val="MathematicaFormatStandardForm"/>
                <w:rFonts w:ascii="Times New Roman" w:hAnsi="Times New Roman" w:cs="Times New Roman"/>
                <w:sz w:val="24"/>
                <w:szCs w:val="24"/>
              </w:rPr>
              <w:tab/>
              <w:t xml:space="preserve">Poroelastic analysis: Development of failure tendency at 33.8 hour after drilling. A)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0 MPa. B)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8 MPa.  </w:t>
            </w:r>
            <w:proofErr w:type="gramStart"/>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proofErr w:type="gramEnd"/>
            <w:r w:rsidRPr="00746B25">
              <w:rPr>
                <w:rStyle w:val="MathematicaFormatStandardForm"/>
                <w:rFonts w:ascii="Times New Roman" w:hAnsi="Times New Roman" w:cs="Times New Roman"/>
                <w:sz w:val="24"/>
                <w:szCs w:val="24"/>
              </w:rPr>
              <w:t xml:space="preserve"> is the value of Mohr-Coulomb failure function. Positive value indicates failure.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6.14 </w:t>
            </w:r>
            <w:r w:rsidRPr="00746B25">
              <w:rPr>
                <w:rStyle w:val="MathematicaFormatStandardForm"/>
                <w:rFonts w:ascii="Times New Roman" w:hAnsi="Times New Roman" w:cs="Times New Roman"/>
                <w:sz w:val="24"/>
                <w:szCs w:val="24"/>
              </w:rPr>
              <w:tab/>
              <w:t xml:space="preserve">Failure zones under normal (I) and reverse (II) faulting stress regimes, from drained at 1 minute (I-1 and II-1), undrained (I-2 and II-2), and </w:t>
            </w:r>
            <w:r w:rsidRPr="00746B25">
              <w:rPr>
                <w:rStyle w:val="MathematicaFormatStandardForm"/>
                <w:rFonts w:ascii="Times New Roman" w:hAnsi="Times New Roman" w:cs="Times New Roman"/>
                <w:i/>
                <w:sz w:val="24"/>
                <w:szCs w:val="24"/>
                <w:vertAlign w:val="subscript"/>
              </w:rPr>
              <w:t>uncoupled</w:t>
            </w:r>
            <w:r w:rsidRPr="00746B25">
              <w:rPr>
                <w:rStyle w:val="MathematicaFormatStandardForm"/>
                <w:rFonts w:ascii="Times New Roman" w:hAnsi="Times New Roman" w:cs="Times New Roman"/>
                <w:sz w:val="24"/>
                <w:szCs w:val="24"/>
              </w:rPr>
              <w:t xml:space="preserve"> analysis (I-3 and II-3).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6.15 </w:t>
            </w:r>
            <w:r w:rsidRPr="00746B25">
              <w:rPr>
                <w:rStyle w:val="MathematicaFormatStandardForm"/>
                <w:rFonts w:ascii="Times New Roman" w:hAnsi="Times New Roman" w:cs="Times New Roman"/>
                <w:sz w:val="24"/>
                <w:szCs w:val="24"/>
              </w:rPr>
              <w:tab/>
              <w:t xml:space="preserve">Potential failure planes of normal (A) and reverse (B) stress regimes from uncoupled analysis. Color zones represent failure zones.  </w:t>
            </w:r>
            <w:proofErr w:type="gramStart"/>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proofErr w:type="gramEnd"/>
            <w:r w:rsidRPr="00746B25">
              <w:rPr>
                <w:rStyle w:val="MathematicaFormatStandardForm"/>
                <w:rFonts w:ascii="Times New Roman" w:hAnsi="Times New Roman" w:cs="Times New Roman"/>
                <w:i/>
                <w:sz w:val="24"/>
                <w:szCs w:val="24"/>
                <w:vertAlign w:val="subscript"/>
              </w:rPr>
              <w:t xml:space="preserve"> </w:t>
            </w:r>
            <w:r w:rsidRPr="00746B25">
              <w:rPr>
                <w:rStyle w:val="MathematicaFormatStandardForm"/>
                <w:rFonts w:ascii="Times New Roman" w:hAnsi="Times New Roman" w:cs="Times New Roman"/>
                <w:sz w:val="24"/>
                <w:szCs w:val="24"/>
              </w:rPr>
              <w:t>is the value of Mohr-Coulomb failure function.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6.16 </w:t>
            </w:r>
            <w:r w:rsidRPr="00746B25">
              <w:rPr>
                <w:rStyle w:val="MathematicaFormatStandardForm"/>
                <w:rFonts w:ascii="Times New Roman" w:hAnsi="Times New Roman" w:cs="Times New Roman"/>
                <w:sz w:val="24"/>
                <w:szCs w:val="24"/>
              </w:rPr>
              <w:tab/>
              <w:t xml:space="preserve">Sketch of vertical failure planes.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xml:space="preserve"> = 50</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 30 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=30 MPa,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ini</w:t>
            </w:r>
            <w:r w:rsidRPr="00746B25">
              <w:rPr>
                <w:rStyle w:val="MathematicaFormatStandardForm"/>
                <w:rFonts w:ascii="Times New Roman" w:hAnsi="Times New Roman" w:cs="Times New Roman"/>
                <w:sz w:val="24"/>
                <w:szCs w:val="24"/>
              </w:rPr>
              <w:t xml:space="preserve"> = 19 MPa,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r w:rsidRPr="00746B25">
              <w:rPr>
                <w:rStyle w:val="MathematicaFormatStandardForm"/>
                <w:rFonts w:ascii="Times New Roman" w:hAnsi="Times New Roman" w:cs="Times New Roman"/>
                <w:sz w:val="24"/>
                <w:szCs w:val="24"/>
              </w:rPr>
              <w:t xml:space="preserve"> = 10 MPa. Color zones indicating </w:t>
            </w:r>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r w:rsidRPr="00746B25">
              <w:rPr>
                <w:rStyle w:val="MathematicaFormatStandardForm"/>
                <w:rFonts w:ascii="Times New Roman" w:hAnsi="Times New Roman" w:cs="Times New Roman"/>
                <w:sz w:val="24"/>
                <w:szCs w:val="24"/>
              </w:rPr>
              <w:t xml:space="preserve"> &gt; 0.</w:t>
            </w:r>
          </w:p>
          <w:p w:rsidR="00C47B03"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6.17 </w:t>
            </w:r>
            <w:r w:rsidRPr="00746B25">
              <w:rPr>
                <w:rStyle w:val="MathematicaFormatStandardForm"/>
                <w:rFonts w:ascii="Times New Roman" w:hAnsi="Times New Roman" w:cs="Times New Roman"/>
                <w:sz w:val="24"/>
                <w:szCs w:val="24"/>
              </w:rPr>
              <w:tab/>
              <w:t xml:space="preserve">Sketch of vertical failure planes.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xml:space="preserve"> = 50</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 35 MPa,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00AE0B16">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25 MPa,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ini</w:t>
            </w:r>
            <w:r w:rsidRPr="00746B25">
              <w:rPr>
                <w:rStyle w:val="MathematicaFormatStandardForm"/>
                <w:rFonts w:ascii="Times New Roman" w:hAnsi="Times New Roman" w:cs="Times New Roman"/>
                <w:sz w:val="24"/>
                <w:szCs w:val="24"/>
              </w:rPr>
              <w:t xml:space="preserve"> = 19 MPa,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r w:rsidRPr="00746B25">
              <w:rPr>
                <w:rStyle w:val="MathematicaFormatStandardForm"/>
                <w:rFonts w:ascii="Times New Roman" w:hAnsi="Times New Roman" w:cs="Times New Roman"/>
                <w:sz w:val="24"/>
                <w:szCs w:val="24"/>
              </w:rPr>
              <w:t xml:space="preserve"> = 10 MPa. Undrained boundary condition. Color zones indicating </w:t>
            </w:r>
            <w:r w:rsidRPr="00746B25">
              <w:rPr>
                <w:rStyle w:val="MathematicaFormatStandardForm"/>
                <w:rFonts w:ascii="Times New Roman" w:hAnsi="Times New Roman" w:cs="Times New Roman"/>
                <w:i/>
                <w:sz w:val="24"/>
                <w:szCs w:val="24"/>
              </w:rPr>
              <w:lastRenderedPageBreak/>
              <w:t>f</w:t>
            </w:r>
            <w:r w:rsidRPr="00746B25">
              <w:rPr>
                <w:rStyle w:val="MathematicaFormatStandardForm"/>
                <w:rFonts w:ascii="Times New Roman" w:hAnsi="Times New Roman" w:cs="Times New Roman"/>
                <w:i/>
                <w:sz w:val="24"/>
                <w:szCs w:val="24"/>
                <w:vertAlign w:val="subscript"/>
              </w:rPr>
              <w:t>mc</w:t>
            </w:r>
            <w:r w:rsidRPr="00746B25">
              <w:rPr>
                <w:rStyle w:val="MathematicaFormatStandardForm"/>
                <w:rFonts w:ascii="Times New Roman" w:hAnsi="Times New Roman" w:cs="Times New Roman"/>
                <w:sz w:val="24"/>
                <w:szCs w:val="24"/>
              </w:rPr>
              <w:t xml:space="preserve"> &gt; 0.</w:t>
            </w:r>
          </w:p>
          <w:p w:rsidR="008158CC" w:rsidRPr="00746B25" w:rsidRDefault="008158CC"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Figure 6.18    Cross-sectional and three-dimensional view of failure zone shapes near wellbore under different in-situ stress regimes and well pressure</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6.1</w:t>
            </w:r>
            <w:r w:rsidR="008158CC">
              <w:rPr>
                <w:rStyle w:val="MathematicaFormatStandardForm"/>
                <w:rFonts w:ascii="Times New Roman" w:hAnsi="Times New Roman" w:cs="Times New Roman"/>
                <w:sz w:val="24"/>
                <w:szCs w:val="24"/>
              </w:rPr>
              <w:t>9</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THM analysis: Illustration of wellbore deformation in 34 hours after drilling.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8 MPa,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ini</w:t>
            </w:r>
            <w:r w:rsidRPr="00746B25">
              <w:rPr>
                <w:rStyle w:val="MathematicaFormatStandardForm"/>
                <w:rFonts w:ascii="Times New Roman" w:hAnsi="Times New Roman" w:cs="Times New Roman"/>
                <w:sz w:val="24"/>
                <w:szCs w:val="24"/>
              </w:rPr>
              <w:t xml:space="preserve"> = 6 MPa, </w:t>
            </w:r>
            <w:r w:rsidRPr="00746B25">
              <w:rPr>
                <w:rStyle w:val="MathematicaFormatStandardForm"/>
                <w:rFonts w:ascii="Symbol" w:hAnsi="Symbol" w:cs="Times New Roman"/>
                <w:sz w:val="24"/>
                <w:szCs w:val="24"/>
              </w:rPr>
              <w:t></w:t>
            </w:r>
            <w:r w:rsidRPr="00746B25">
              <w:rPr>
                <w:rStyle w:val="MathematicaFormatStandardForm"/>
                <w:rFonts w:ascii="Times New Roman" w:hAnsi="Times New Roman" w:cs="Times New Roman"/>
                <w:i/>
                <w:sz w:val="24"/>
                <w:szCs w:val="24"/>
              </w:rPr>
              <w:t>T</w:t>
            </w:r>
            <w:r w:rsidRPr="00746B25">
              <w:rPr>
                <w:rStyle w:val="MathematicaFormatStandardForm"/>
                <w:rFonts w:ascii="Times New Roman" w:hAnsi="Times New Roman" w:cs="Times New Roman"/>
                <w:sz w:val="24"/>
                <w:szCs w:val="24"/>
              </w:rPr>
              <w:t xml:space="preserve"> = -55 °C.</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w:t>
            </w:r>
            <w:r w:rsidR="008158CC">
              <w:rPr>
                <w:rStyle w:val="MathematicaFormatStandardForm"/>
                <w:rFonts w:ascii="Times New Roman" w:hAnsi="Times New Roman" w:cs="Times New Roman"/>
                <w:sz w:val="24"/>
                <w:szCs w:val="24"/>
              </w:rPr>
              <w:t>20</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THM analysis: Development of failure tendency in 34 hours after drilling. </w:t>
            </w:r>
            <w:proofErr w:type="gramStart"/>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mud</w:t>
            </w:r>
            <w:proofErr w:type="gramEnd"/>
            <w:r w:rsidRPr="00746B25">
              <w:rPr>
                <w:rStyle w:val="MathematicaFormatStandardForm"/>
                <w:rFonts w:ascii="Times New Roman" w:hAnsi="Times New Roman" w:cs="Times New Roman"/>
                <w:sz w:val="24"/>
                <w:szCs w:val="24"/>
              </w:rPr>
              <w:t xml:space="preserve"> = 8 MPa, </w:t>
            </w:r>
            <w:r w:rsidRPr="00746B25">
              <w:rPr>
                <w:rStyle w:val="MathematicaFormatStandardForm"/>
                <w:rFonts w:ascii="Times New Roman" w:hAnsi="Times New Roman" w:cs="Times New Roman"/>
                <w:i/>
                <w:sz w:val="24"/>
                <w:szCs w:val="24"/>
              </w:rPr>
              <w:t>p</w:t>
            </w:r>
            <w:r w:rsidRPr="00746B25">
              <w:rPr>
                <w:rStyle w:val="MathematicaFormatStandardForm"/>
                <w:rFonts w:ascii="Times New Roman" w:hAnsi="Times New Roman" w:cs="Times New Roman"/>
                <w:i/>
                <w:sz w:val="24"/>
                <w:szCs w:val="24"/>
                <w:vertAlign w:val="subscript"/>
              </w:rPr>
              <w:t>ini</w:t>
            </w:r>
            <w:r w:rsidRPr="00746B25">
              <w:rPr>
                <w:rStyle w:val="MathematicaFormatStandardForm"/>
                <w:rFonts w:ascii="Times New Roman" w:hAnsi="Times New Roman" w:cs="Times New Roman"/>
                <w:sz w:val="24"/>
                <w:szCs w:val="24"/>
              </w:rPr>
              <w:t xml:space="preserve"> = 6 MPa,</w:t>
            </w:r>
            <w:r w:rsidRPr="00746B25">
              <w:rPr>
                <w:rStyle w:val="MathematicaFormatStandardForm"/>
                <w:rFonts w:ascii="Symbol" w:hAnsi="Symbol" w:cs="Times New Roman"/>
                <w:sz w:val="24"/>
                <w:szCs w:val="24"/>
              </w:rPr>
              <w:t></w:t>
            </w:r>
            <w:r w:rsidRPr="00746B25">
              <w:rPr>
                <w:rStyle w:val="MathematicaFormatStandardForm"/>
                <w:rFonts w:ascii="Symbol" w:hAnsi="Symbol" w:cs="Times New Roman"/>
                <w:sz w:val="24"/>
                <w:szCs w:val="24"/>
              </w:rPr>
              <w:t></w:t>
            </w:r>
            <w:r w:rsidRPr="00746B25">
              <w:rPr>
                <w:rStyle w:val="MathematicaFormatStandardForm"/>
                <w:rFonts w:ascii="Times New Roman" w:hAnsi="Times New Roman" w:cs="Times New Roman"/>
                <w:i/>
                <w:sz w:val="24"/>
                <w:szCs w:val="24"/>
              </w:rPr>
              <w:t>T</w:t>
            </w:r>
            <w:r w:rsidRPr="00746B25">
              <w:rPr>
                <w:rStyle w:val="MathematicaFormatStandardForm"/>
                <w:rFonts w:ascii="Times New Roman" w:hAnsi="Times New Roman" w:cs="Times New Roman"/>
                <w:sz w:val="24"/>
                <w:szCs w:val="24"/>
              </w:rPr>
              <w:t xml:space="preserve"> = -55 °C. </w:t>
            </w:r>
            <w:proofErr w:type="gramStart"/>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proofErr w:type="gramEnd"/>
            <w:r w:rsidRPr="00746B25">
              <w:rPr>
                <w:rStyle w:val="MathematicaFormatStandardForm"/>
                <w:rFonts w:ascii="Times New Roman" w:hAnsi="Times New Roman" w:cs="Times New Roman"/>
                <w:sz w:val="24"/>
                <w:szCs w:val="24"/>
              </w:rPr>
              <w:t xml:space="preserve"> is the value of Mohr-Coulomb failure function. Positive value indicates failure.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6.2</w:t>
            </w:r>
            <w:r w:rsidR="008158CC">
              <w:rPr>
                <w:rStyle w:val="MathematicaFormatStandardForm"/>
                <w:rFonts w:ascii="Times New Roman" w:hAnsi="Times New Roman" w:cs="Times New Roman"/>
                <w:sz w:val="24"/>
                <w:szCs w:val="24"/>
              </w:rPr>
              <w:t>1</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THM analysis: Wellbore deformation under different temperature boundary conditions. Left: -55 °C temperature difference between drilling mud and formation. Right: No temperature difference between drilling mud and formation.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6.2</w:t>
            </w:r>
            <w:r w:rsidR="008158CC">
              <w:rPr>
                <w:rStyle w:val="MathematicaFormatStandardForm"/>
                <w:rFonts w:ascii="Times New Roman" w:hAnsi="Times New Roman" w:cs="Times New Roman"/>
                <w:sz w:val="24"/>
                <w:szCs w:val="24"/>
              </w:rPr>
              <w:t>2</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THM analysis: Development of failure tendency under different temperature boundary conditions in 34 hour after drilling. Left: -55 °C temperature difference between drilling mud and formation. Right: No temperature difference between drilling mud and formation.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6.2</w:t>
            </w:r>
            <w:r w:rsidR="008158CC">
              <w:rPr>
                <w:rStyle w:val="MathematicaFormatStandardForm"/>
                <w:rFonts w:ascii="Times New Roman" w:hAnsi="Times New Roman" w:cs="Times New Roman"/>
                <w:sz w:val="24"/>
                <w:szCs w:val="24"/>
              </w:rPr>
              <w:t>3</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THM analy</w:t>
            </w:r>
            <w:r w:rsidR="00D50415">
              <w:rPr>
                <w:rStyle w:val="MathematicaFormatStandardForm"/>
                <w:rFonts w:ascii="Times New Roman" w:hAnsi="Times New Roman" w:cs="Times New Roman"/>
                <w:sz w:val="24"/>
                <w:szCs w:val="24"/>
              </w:rPr>
              <w:t>se</w:t>
            </w:r>
            <w:r w:rsidRPr="00746B25">
              <w:rPr>
                <w:rStyle w:val="MathematicaFormatStandardForm"/>
                <w:rFonts w:ascii="Times New Roman" w:hAnsi="Times New Roman" w:cs="Times New Roman"/>
                <w:sz w:val="24"/>
                <w:szCs w:val="24"/>
              </w:rPr>
              <w:t>s: ranges of failure zone under different temperature boundary conditions at 34 hour after drilling. Left: -55 °C temperature difference between drilling mud and formation. Right: No temperature difference between drilling mud and formation.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6.2</w:t>
            </w:r>
            <w:r w:rsidR="008158CC">
              <w:rPr>
                <w:rStyle w:val="MathematicaFormatStandardForm"/>
                <w:rFonts w:ascii="Times New Roman" w:hAnsi="Times New Roman" w:cs="Times New Roman"/>
                <w:sz w:val="24"/>
                <w:szCs w:val="24"/>
              </w:rPr>
              <w:t>4</w:t>
            </w:r>
            <w:r w:rsidRPr="00746B25">
              <w:rPr>
                <w:rStyle w:val="MathematicaFormatStandardForm"/>
                <w:rFonts w:ascii="Times New Roman" w:hAnsi="Times New Roman" w:cs="Times New Roman"/>
                <w:sz w:val="24"/>
                <w:szCs w:val="24"/>
              </w:rPr>
              <w:tab/>
              <w:t xml:space="preserve">Heterogeneous distribution of Young’s modulus. Weibull’s distribution: </w:t>
            </w:r>
            <w:r w:rsidRPr="00746B25">
              <w:rPr>
                <w:rStyle w:val="MathematicaFormatStandardForm"/>
                <w:rFonts w:ascii="Symbol" w:hAnsi="Symbol" w:cs="Times New Roman"/>
                <w:i/>
                <w:sz w:val="24"/>
                <w:szCs w:val="24"/>
              </w:rPr>
              <w:t></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sz w:val="24"/>
                <w:szCs w:val="24"/>
              </w:rPr>
              <w:t>= 10</w:t>
            </w:r>
            <w:r w:rsidR="001347A3">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 xml:space="preserve">GPa, </w:t>
            </w:r>
            <w:r w:rsidRPr="00746B25">
              <w:rPr>
                <w:rStyle w:val="MathematicaFormatStandardForm"/>
                <w:rFonts w:ascii="Times New Roman" w:hAnsi="Times New Roman" w:cs="Times New Roman"/>
                <w:i/>
                <w:sz w:val="24"/>
                <w:szCs w:val="24"/>
              </w:rPr>
              <w:t>m</w:t>
            </w:r>
            <w:r w:rsidRPr="00746B25">
              <w:rPr>
                <w:rStyle w:val="MathematicaFormatStandardForm"/>
                <w:rFonts w:ascii="Times New Roman" w:hAnsi="Times New Roman" w:cs="Times New Roman"/>
                <w:sz w:val="24"/>
                <w:szCs w:val="24"/>
              </w:rPr>
              <w:t xml:space="preserve"> = 5. Element size for distribution is 0.4 m × 0.4 m × 0.2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6.2</w:t>
            </w:r>
            <w:r w:rsidR="008158CC">
              <w:rPr>
                <w:rStyle w:val="MathematicaFormatStandardForm"/>
                <w:rFonts w:ascii="Times New Roman" w:hAnsi="Times New Roman" w:cs="Times New Roman"/>
                <w:sz w:val="24"/>
                <w:szCs w:val="24"/>
              </w:rPr>
              <w:t>5</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Top: Views of bottom, middle, and top slices of failure zones. Bottom: distribution of Young’s modulus of bottom, middle, and top layer of matrix corresponding to </w:t>
            </w:r>
            <w:r w:rsidRPr="00746B25">
              <w:rPr>
                <w:rStyle w:val="MathematicaFormatStandardForm"/>
                <w:rFonts w:ascii="Times New Roman" w:hAnsi="Times New Roman" w:cs="Times New Roman"/>
                <w:sz w:val="24"/>
                <w:szCs w:val="24"/>
              </w:rPr>
              <w:lastRenderedPageBreak/>
              <w:t xml:space="preserve">failure zone slices.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Figure 6.2</w:t>
            </w:r>
            <w:r w:rsidR="008158CC">
              <w:rPr>
                <w:rStyle w:val="MathematicaFormatStandardForm"/>
                <w:rFonts w:ascii="Times New Roman" w:hAnsi="Times New Roman" w:cs="Times New Roman"/>
                <w:sz w:val="24"/>
                <w:szCs w:val="24"/>
              </w:rPr>
              <w:t>6</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Left: 3-</w:t>
            </w:r>
            <w:r w:rsidR="001347A3" w:rsidRPr="00746B25">
              <w:rPr>
                <w:rStyle w:val="MathematicaFormatStandardForm"/>
                <w:rFonts w:ascii="Times New Roman" w:hAnsi="Times New Roman" w:cs="Times New Roman"/>
                <w:sz w:val="24"/>
                <w:szCs w:val="24"/>
              </w:rPr>
              <w:t>dimension</w:t>
            </w:r>
            <w:r w:rsidRPr="00746B25">
              <w:rPr>
                <w:rStyle w:val="MathematicaFormatStandardForm"/>
                <w:rFonts w:ascii="Times New Roman" w:hAnsi="Times New Roman" w:cs="Times New Roman"/>
                <w:sz w:val="24"/>
                <w:szCs w:val="24"/>
              </w:rPr>
              <w:t xml:space="preserve"> view of failure zones. Color represents the Mohr-Coulomb function value. Right: Failure types. Red zones represent compressive failure, and blue zones represent tensile failure.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Elastic-brittle tensile damage and elastic-softening compression damage constitutive law of element subject to uniaxial stress.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7.2</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 xml:space="preserve">Comparison between simulated complete stress-strain curve and experimental results.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proofErr w:type="gramStart"/>
            <w:r>
              <w:rPr>
                <w:rStyle w:val="MathematicaFormatStandardForm"/>
                <w:rFonts w:ascii="Times New Roman" w:hAnsi="Times New Roman" w:cs="Times New Roman"/>
                <w:sz w:val="24"/>
                <w:szCs w:val="24"/>
              </w:rPr>
              <w:t>7.3</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Model set-up</w:t>
            </w:r>
            <w:proofErr w:type="gramEnd"/>
            <w:r w:rsidRPr="00746B25">
              <w:rPr>
                <w:rStyle w:val="MathematicaFormatStandardForm"/>
                <w:rFonts w:ascii="Times New Roman" w:hAnsi="Times New Roman" w:cs="Times New Roman"/>
                <w:sz w:val="24"/>
                <w:szCs w:val="24"/>
              </w:rPr>
              <w:t xml:space="preserve"> for the heterogeneous reservoir.</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7.4</w:t>
            </w:r>
            <w:r w:rsidRPr="00746B25">
              <w:rPr>
                <w:rStyle w:val="MathematicaFormatStandardForm"/>
                <w:rFonts w:ascii="Times New Roman" w:hAnsi="Times New Roman" w:cs="Times New Roman"/>
                <w:sz w:val="24"/>
                <w:szCs w:val="24"/>
              </w:rPr>
              <w:tab/>
              <w:t>Profile of pressure at injection source and failure events for homogeneous model. Numbers in brackets show the number of events occur at corresponding time step.</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7.5</w:t>
            </w:r>
            <w:r w:rsidRPr="00746B25">
              <w:rPr>
                <w:rStyle w:val="MathematicaFormatStandardForm"/>
                <w:rFonts w:ascii="Times New Roman" w:hAnsi="Times New Roman" w:cs="Times New Roman"/>
                <w:sz w:val="24"/>
                <w:szCs w:val="24"/>
              </w:rPr>
              <w:tab/>
              <w:t xml:space="preserve">Distribution of failure events in space of homogeneous model. x = 512.5 plane indicates the plane on which the failure events lay.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7.6</w:t>
            </w:r>
            <w:r w:rsidRPr="00746B25">
              <w:rPr>
                <w:rStyle w:val="MathematicaFormatStandardForm"/>
                <w:rFonts w:ascii="Times New Roman" w:hAnsi="Times New Roman" w:cs="Times New Roman"/>
                <w:sz w:val="24"/>
                <w:szCs w:val="24"/>
              </w:rPr>
              <w:tab/>
              <w:t xml:space="preserve">Profile of pressure at injection source and failure events for heterogeneous model.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7.7</w:t>
            </w:r>
            <w:r w:rsidRPr="00746B25">
              <w:rPr>
                <w:rStyle w:val="MathematicaFormatStandardForm"/>
                <w:rFonts w:ascii="Times New Roman" w:hAnsi="Times New Roman" w:cs="Times New Roman"/>
                <w:sz w:val="24"/>
                <w:szCs w:val="24"/>
              </w:rPr>
              <w:tab/>
              <w:t>Distribution of failure events in space of heterogeneous model, and different direction of views of the distributions.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7.8</w:t>
            </w:r>
            <w:r w:rsidRPr="00746B25">
              <w:rPr>
                <w:rStyle w:val="MathematicaFormatStandardForm"/>
                <w:rFonts w:ascii="Times New Roman" w:hAnsi="Times New Roman" w:cs="Times New Roman"/>
                <w:sz w:val="24"/>
                <w:szCs w:val="24"/>
              </w:rPr>
              <w:tab/>
              <w:t>The distribution of stimulated permeability at t = 40 hour for homogeneous model (left) and heterogeneous model (right).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7.9</w:t>
            </w:r>
            <w:r w:rsidRPr="00746B25">
              <w:rPr>
                <w:rStyle w:val="MathematicaFormatStandardForm"/>
                <w:rFonts w:ascii="Times New Roman" w:hAnsi="Times New Roman" w:cs="Times New Roman"/>
                <w:sz w:val="24"/>
                <w:szCs w:val="24"/>
              </w:rPr>
              <w:tab/>
              <w:t xml:space="preserve">The distribution of damage variable at t = 48 hour for homogeneous model (left) and heterogeneous model (right). Slices are made at z = 250 m.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7.10</w:t>
            </w:r>
            <w:r w:rsidRPr="00746B25">
              <w:rPr>
                <w:rStyle w:val="MathematicaFormatStandardForm"/>
                <w:rFonts w:ascii="Times New Roman" w:hAnsi="Times New Roman" w:cs="Times New Roman"/>
                <w:sz w:val="24"/>
                <w:szCs w:val="24"/>
              </w:rPr>
              <w:tab/>
              <w:t xml:space="preserve">Stimulated permeability distribution and failure event locations at the end of injection for homogeneous model (left) and heterogeneous model (right). Slices are made at </w:t>
            </w:r>
            <w:r w:rsidRPr="00746B25">
              <w:rPr>
                <w:rStyle w:val="MathematicaFormatStandardForm"/>
                <w:rFonts w:ascii="Times New Roman" w:hAnsi="Times New Roman" w:cs="Times New Roman"/>
                <w:sz w:val="24"/>
                <w:szCs w:val="24"/>
              </w:rPr>
              <w:lastRenderedPageBreak/>
              <w:t>z = 250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7.11</w:t>
            </w:r>
            <w:r w:rsidRPr="00746B25">
              <w:rPr>
                <w:rStyle w:val="MathematicaFormatStandardForm"/>
                <w:rFonts w:ascii="Times New Roman" w:hAnsi="Times New Roman" w:cs="Times New Roman"/>
                <w:sz w:val="24"/>
                <w:szCs w:val="24"/>
              </w:rPr>
              <w:tab/>
              <w:t>Profile of pressure at injection source and failure events for homogeneous model. The injection is shut down at t = 24 hour.</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7.12</w:t>
            </w:r>
            <w:r w:rsidRPr="00746B25">
              <w:rPr>
                <w:rStyle w:val="MathematicaFormatStandardForm"/>
                <w:rFonts w:ascii="Times New Roman" w:hAnsi="Times New Roman" w:cs="Times New Roman"/>
                <w:sz w:val="24"/>
                <w:szCs w:val="24"/>
              </w:rPr>
              <w:tab/>
              <w:t>Profile of pressure at injection source and failure events for heterogeneous model. The injection is shut down at t = 24 hour.</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7.13</w:t>
            </w:r>
            <w:r w:rsidRPr="00746B25">
              <w:rPr>
                <w:rStyle w:val="MathematicaFormatStandardForm"/>
                <w:rFonts w:ascii="Times New Roman" w:hAnsi="Times New Roman" w:cs="Times New Roman"/>
                <w:sz w:val="24"/>
                <w:szCs w:val="24"/>
              </w:rPr>
              <w:tab/>
              <w:t xml:space="preserve"> Pore pressure diffusion after shut in for homogeneous model.</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Pr>
                <w:rStyle w:val="MathematicaFormatStandardForm"/>
                <w:rFonts w:ascii="Times New Roman" w:hAnsi="Times New Roman" w:cs="Times New Roman"/>
                <w:sz w:val="24"/>
                <w:szCs w:val="24"/>
              </w:rPr>
              <w:t>Figure 7.14</w:t>
            </w:r>
            <w:r w:rsidRPr="00746B25">
              <w:rPr>
                <w:rStyle w:val="MathematicaFormatStandardForm"/>
                <w:rFonts w:ascii="Times New Roman" w:hAnsi="Times New Roman" w:cs="Times New Roman"/>
                <w:sz w:val="24"/>
                <w:szCs w:val="24"/>
              </w:rPr>
              <w:tab/>
              <w:t xml:space="preserve">Variation of Mohr-Column function value </w:t>
            </w:r>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r w:rsidRPr="00746B25">
              <w:rPr>
                <w:rStyle w:val="MathematicaFormatStandardForm"/>
                <w:rFonts w:ascii="Times New Roman" w:hAnsi="Times New Roman" w:cs="Times New Roman"/>
                <w:sz w:val="24"/>
                <w:szCs w:val="24"/>
                <w:vertAlign w:val="subscript"/>
              </w:rPr>
              <w:t xml:space="preserve"> </w:t>
            </w:r>
            <w:r w:rsidRPr="00746B25">
              <w:rPr>
                <w:rStyle w:val="MathematicaFormatStandardForm"/>
                <w:rFonts w:ascii="Times New Roman" w:hAnsi="Times New Roman" w:cs="Times New Roman"/>
                <w:sz w:val="24"/>
                <w:szCs w:val="24"/>
              </w:rPr>
              <w:t xml:space="preserve">at 50 m from injection source. Initial value of </w:t>
            </w:r>
            <w:r w:rsidRPr="00746B25">
              <w:rPr>
                <w:rStyle w:val="MathematicaFormatStandardForm"/>
                <w:rFonts w:ascii="Times New Roman" w:hAnsi="Times New Roman" w:cs="Times New Roman"/>
                <w:i/>
                <w:sz w:val="24"/>
                <w:szCs w:val="24"/>
              </w:rPr>
              <w:t>f</w:t>
            </w:r>
            <w:r w:rsidRPr="00746B25">
              <w:rPr>
                <w:rStyle w:val="MathematicaFormatStandardForm"/>
                <w:rFonts w:ascii="Times New Roman" w:hAnsi="Times New Roman" w:cs="Times New Roman"/>
                <w:i/>
                <w:sz w:val="24"/>
                <w:szCs w:val="24"/>
                <w:vertAlign w:val="subscript"/>
              </w:rPr>
              <w:t>mc</w:t>
            </w:r>
            <w:r w:rsidRPr="00746B25">
              <w:rPr>
                <w:rStyle w:val="MathematicaFormatStandardForm"/>
                <w:rFonts w:ascii="Times New Roman" w:hAnsi="Times New Roman" w:cs="Times New Roman"/>
                <w:sz w:val="24"/>
                <w:szCs w:val="24"/>
              </w:rPr>
              <w:t xml:space="preserve"> is -3.08 MPa under in-situ stress.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7.15</w:t>
            </w:r>
            <w:r w:rsidRPr="00746B25">
              <w:rPr>
                <w:rStyle w:val="MathematicaFormatStandardForm"/>
                <w:rFonts w:ascii="Times New Roman" w:hAnsi="Times New Roman" w:cs="Times New Roman"/>
                <w:sz w:val="24"/>
                <w:szCs w:val="24"/>
              </w:rPr>
              <w:tab/>
              <w:t>Profile of pressure at injection source and failure events for heterogeneous model. The injection is shut down at t = 20 hour, and re-inject at t = 30 hour</w:t>
            </w:r>
            <w:r>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7.16</w:t>
            </w:r>
            <w:r w:rsidRPr="00746B25">
              <w:rPr>
                <w:rStyle w:val="MathematicaFormatStandardForm"/>
                <w:rFonts w:ascii="Times New Roman" w:hAnsi="Times New Roman" w:cs="Times New Roman"/>
                <w:sz w:val="24"/>
                <w:szCs w:val="24"/>
              </w:rPr>
              <w:tab/>
              <w:t>Comparison between failure events distribution of 48 hour non-stop injection (left) and of two-stage injection (shut-in at 20 hour and re-injection at 30 hour) (right).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7.17</w:t>
            </w:r>
            <w:r w:rsidRPr="00746B25">
              <w:rPr>
                <w:rStyle w:val="MathematicaFormatStandardForm"/>
                <w:rFonts w:ascii="Times New Roman" w:hAnsi="Times New Roman" w:cs="Times New Roman"/>
                <w:sz w:val="24"/>
                <w:szCs w:val="24"/>
              </w:rPr>
              <w:tab/>
              <w:t>Comparison between damage distribution at 27 hour of 48 hour non-stop injection (left) and at 40 hour of two-stage injection (shut-in at 20 hour and re-injection at 30 hour) (right). Slices are made at z = 250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7.18</w:t>
            </w:r>
            <w:r w:rsidRPr="00746B25">
              <w:rPr>
                <w:rStyle w:val="MathematicaFormatStandardForm"/>
                <w:rFonts w:ascii="Times New Roman" w:hAnsi="Times New Roman" w:cs="Times New Roman"/>
                <w:sz w:val="24"/>
                <w:szCs w:val="24"/>
              </w:rPr>
              <w:tab/>
              <w:t>Comparison between damage distributions of different in-situ stresses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x</w:t>
            </w:r>
            <w:r w:rsidRPr="00746B25">
              <w:rPr>
                <w:rStyle w:val="MathematicaFormatStandardForm"/>
                <w:rFonts w:ascii="Times New Roman" w:hAnsi="Times New Roman" w:cs="Times New Roman"/>
                <w:sz w:val="24"/>
                <w:szCs w:val="24"/>
              </w:rPr>
              <w:t xml:space="preserve"> = 15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y</w:t>
            </w:r>
            <w:r w:rsidRPr="00746B25">
              <w:rPr>
                <w:rStyle w:val="MathematicaFormatStandardForm"/>
                <w:rFonts w:ascii="Times New Roman" w:hAnsi="Times New Roman" w:cs="Times New Roman"/>
                <w:sz w:val="24"/>
                <w:szCs w:val="24"/>
              </w:rPr>
              <w:t xml:space="preserve"> = 45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z</w:t>
            </w:r>
            <w:r w:rsidRPr="00746B25">
              <w:rPr>
                <w:rStyle w:val="MathematicaFormatStandardForm"/>
                <w:rFonts w:ascii="Times New Roman" w:hAnsi="Times New Roman" w:cs="Times New Roman"/>
                <w:sz w:val="24"/>
                <w:szCs w:val="24"/>
              </w:rPr>
              <w:t xml:space="preserve"> = 50 MPa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(left) and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x</w:t>
            </w:r>
            <w:r w:rsidRPr="00746B25">
              <w:rPr>
                <w:rStyle w:val="MathematicaFormatStandardForm"/>
                <w:rFonts w:ascii="Times New Roman" w:hAnsi="Times New Roman" w:cs="Times New Roman"/>
                <w:sz w:val="24"/>
                <w:szCs w:val="24"/>
              </w:rPr>
              <w:t xml:space="preserve"> = 35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y</w:t>
            </w:r>
            <w:r w:rsidRPr="00746B25">
              <w:rPr>
                <w:rStyle w:val="MathematicaFormatStandardForm"/>
                <w:rFonts w:ascii="Times New Roman" w:hAnsi="Times New Roman" w:cs="Times New Roman"/>
                <w:sz w:val="24"/>
                <w:szCs w:val="24"/>
              </w:rPr>
              <w:t xml:space="preserve"> = 50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and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z</w:t>
            </w:r>
            <w:r w:rsidRPr="00746B25">
              <w:rPr>
                <w:rStyle w:val="MathematicaFormatStandardForm"/>
                <w:rFonts w:ascii="Times New Roman" w:hAnsi="Times New Roman" w:cs="Times New Roman"/>
                <w:sz w:val="24"/>
                <w:szCs w:val="24"/>
              </w:rPr>
              <w:t xml:space="preserve"> = 65 MPa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(right). Slices are made at z = 250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7.19</w:t>
            </w:r>
            <w:r w:rsidRPr="00746B25">
              <w:rPr>
                <w:rStyle w:val="MathematicaFormatStandardForm"/>
                <w:rFonts w:ascii="Times New Roman" w:hAnsi="Times New Roman" w:cs="Times New Roman"/>
                <w:sz w:val="24"/>
                <w:szCs w:val="24"/>
              </w:rPr>
              <w:tab/>
              <w:t>Comparison between damage distributions of different in-situ stresses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 xml:space="preserve">x </w:t>
            </w:r>
            <w:r w:rsidRPr="00746B25">
              <w:rPr>
                <w:rStyle w:val="MathematicaFormatStandardForm"/>
                <w:rFonts w:ascii="Times New Roman" w:hAnsi="Times New Roman" w:cs="Times New Roman"/>
                <w:sz w:val="24"/>
                <w:szCs w:val="24"/>
              </w:rPr>
              <w:t>= 35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 xml:space="preserve">y </w:t>
            </w:r>
            <w:r w:rsidRPr="00746B25">
              <w:rPr>
                <w:rStyle w:val="MathematicaFormatStandardForm"/>
                <w:rFonts w:ascii="Times New Roman" w:hAnsi="Times New Roman" w:cs="Times New Roman"/>
                <w:sz w:val="24"/>
                <w:szCs w:val="24"/>
              </w:rPr>
              <w:t>= 50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z</w:t>
            </w:r>
            <w:r w:rsidRPr="00746B25">
              <w:rPr>
                <w:rStyle w:val="MathematicaFormatStandardForm"/>
                <w:rFonts w:ascii="Times New Roman" w:hAnsi="Times New Roman" w:cs="Times New Roman"/>
                <w:sz w:val="24"/>
                <w:szCs w:val="24"/>
              </w:rPr>
              <w:t xml:space="preserve"> = 65 MPa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(left) and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x</w:t>
            </w:r>
            <w:r w:rsidRPr="00746B25">
              <w:rPr>
                <w:rStyle w:val="MathematicaFormatStandardForm"/>
                <w:rFonts w:ascii="Times New Roman" w:hAnsi="Times New Roman" w:cs="Times New Roman"/>
                <w:sz w:val="24"/>
                <w:szCs w:val="24"/>
              </w:rPr>
              <w:t xml:space="preserve"> = 35 (</w:t>
            </w:r>
            <w:r w:rsidRPr="00746B25">
              <w:rPr>
                <w:rStyle w:val="MathematicaFormatStandardForm"/>
                <w:rFonts w:ascii="Times New Roman" w:hAnsi="Times New Roman" w:cs="Times New Roman"/>
                <w:i/>
                <w:sz w:val="24"/>
                <w:szCs w:val="24"/>
              </w:rPr>
              <w:t>S</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y</w:t>
            </w:r>
            <w:r w:rsidRPr="00746B25">
              <w:rPr>
                <w:rStyle w:val="MathematicaFormatStandardForm"/>
                <w:rFonts w:ascii="Times New Roman" w:hAnsi="Times New Roman" w:cs="Times New Roman"/>
                <w:sz w:val="24"/>
                <w:szCs w:val="24"/>
              </w:rPr>
              <w:t xml:space="preserve"> = 65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and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z</w:t>
            </w:r>
            <w:r w:rsidRPr="00746B25">
              <w:rPr>
                <w:rStyle w:val="MathematicaFormatStandardForm"/>
                <w:rFonts w:ascii="Times New Roman" w:hAnsi="Times New Roman" w:cs="Times New Roman"/>
                <w:sz w:val="24"/>
                <w:szCs w:val="24"/>
              </w:rPr>
              <w:t xml:space="preserve"> = 50 MPa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(right). Slices are made at z = 250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7.20</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Comparison between permeability distributions of different in-situ stresses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x</w:t>
            </w:r>
            <w:r w:rsidRPr="00746B25">
              <w:rPr>
                <w:rStyle w:val="MathematicaFormatStandardForm"/>
                <w:rFonts w:ascii="Times New Roman" w:hAnsi="Times New Roman" w:cs="Times New Roman"/>
                <w:sz w:val="24"/>
                <w:szCs w:val="24"/>
              </w:rPr>
              <w:t xml:space="preserve"> = 35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 xml:space="preserve">y </w:t>
            </w:r>
            <w:r w:rsidRPr="00746B25">
              <w:rPr>
                <w:rStyle w:val="MathematicaFormatStandardForm"/>
                <w:rFonts w:ascii="Times New Roman" w:hAnsi="Times New Roman" w:cs="Times New Roman"/>
                <w:sz w:val="24"/>
                <w:szCs w:val="24"/>
              </w:rPr>
              <w:t>= 50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 xml:space="preserve">z </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lastRenderedPageBreak/>
              <w:t>65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MPa) (left) and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x</w:t>
            </w:r>
            <w:r w:rsidRPr="00746B25">
              <w:rPr>
                <w:rStyle w:val="MathematicaFormatStandardForm"/>
                <w:rFonts w:ascii="Times New Roman" w:hAnsi="Times New Roman" w:cs="Times New Roman"/>
                <w:sz w:val="24"/>
                <w:szCs w:val="24"/>
              </w:rPr>
              <w:t xml:space="preserve"> = 35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y</w:t>
            </w:r>
            <w:r w:rsidRPr="00746B25">
              <w:rPr>
                <w:rStyle w:val="MathematicaFormatStandardForm"/>
                <w:rFonts w:ascii="Times New Roman" w:hAnsi="Times New Roman" w:cs="Times New Roman"/>
                <w:sz w:val="24"/>
                <w:szCs w:val="24"/>
              </w:rPr>
              <w:t xml:space="preserve"> = 65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H</w:t>
            </w:r>
            <w:r w:rsidRPr="00746B25">
              <w:rPr>
                <w:rStyle w:val="MathematicaFormatStandardForm"/>
                <w:rFonts w:ascii="Times New Roman" w:hAnsi="Times New Roman" w:cs="Times New Roman"/>
                <w:sz w:val="24"/>
                <w:szCs w:val="24"/>
              </w:rPr>
              <w:t xml:space="preserve">), and </w:t>
            </w:r>
            <w:r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z</w:t>
            </w:r>
            <w:r w:rsidRPr="00746B25">
              <w:rPr>
                <w:rStyle w:val="MathematicaFormatStandardForm"/>
                <w:rFonts w:ascii="Times New Roman" w:hAnsi="Times New Roman" w:cs="Times New Roman"/>
                <w:sz w:val="24"/>
                <w:szCs w:val="24"/>
              </w:rPr>
              <w:t xml:space="preserve"> = 50 (</w:t>
            </w:r>
            <w:r w:rsidR="00CE3C4B" w:rsidRPr="00746B25">
              <w:rPr>
                <w:rStyle w:val="MathematicaFormatStandardForm"/>
                <w:rFonts w:ascii="Symbol" w:hAnsi="Symbol" w:cs="Times New Roman"/>
                <w:i/>
                <w:sz w:val="24"/>
                <w:szCs w:val="24"/>
              </w:rPr>
              <w:t></w:t>
            </w:r>
            <w:r w:rsidRPr="00746B25">
              <w:rPr>
                <w:rStyle w:val="MathematicaFormatStandardForm"/>
                <w:rFonts w:ascii="Times New Roman" w:hAnsi="Times New Roman" w:cs="Times New Roman"/>
                <w:i/>
                <w:sz w:val="24"/>
                <w:szCs w:val="24"/>
                <w:vertAlign w:val="subscript"/>
              </w:rPr>
              <w:t>V</w:t>
            </w:r>
            <w:r w:rsidRPr="00746B25">
              <w:rPr>
                <w:rStyle w:val="MathematicaFormatStandardForm"/>
                <w:rFonts w:ascii="Times New Roman" w:hAnsi="Times New Roman" w:cs="Times New Roman"/>
                <w:sz w:val="24"/>
                <w:szCs w:val="24"/>
              </w:rPr>
              <w:t>) MPa) (right). Slices are made at z = 250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7.21</w:t>
            </w:r>
            <w:r w:rsidRPr="00746B25">
              <w:rPr>
                <w:rStyle w:val="MathematicaFormatStandardForm"/>
                <w:rFonts w:ascii="Times New Roman" w:hAnsi="Times New Roman" w:cs="Times New Roman"/>
                <w:sz w:val="24"/>
                <w:szCs w:val="24"/>
              </w:rPr>
              <w:t xml:space="preserve"> </w:t>
            </w:r>
            <w:r w:rsidRPr="00746B25">
              <w:rPr>
                <w:rStyle w:val="MathematicaFormatStandardForm"/>
                <w:rFonts w:ascii="Times New Roman" w:hAnsi="Times New Roman" w:cs="Times New Roman"/>
                <w:sz w:val="24"/>
                <w:szCs w:val="24"/>
              </w:rPr>
              <w:tab/>
              <w:t>Comparison between temperature distributions of rocks with different thermal conductivities. Slices are made at z = 250 m.</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 </w:t>
            </w:r>
            <w:r w:rsidRPr="00746B25">
              <w:rPr>
                <w:rStyle w:val="MathematicaFormatStandardForm"/>
                <w:rFonts w:ascii="Times New Roman" w:hAnsi="Times New Roman" w:cs="Times New Roman"/>
                <w:sz w:val="24"/>
                <w:szCs w:val="24"/>
              </w:rPr>
              <w:tab/>
              <w:t>A stochastic fracture network</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.2 </w:t>
            </w:r>
            <w:r w:rsidRPr="00746B25">
              <w:rPr>
                <w:rStyle w:val="MathematicaFormatStandardForm"/>
                <w:rFonts w:ascii="Times New Roman" w:hAnsi="Times New Roman" w:cs="Times New Roman"/>
                <w:sz w:val="24"/>
                <w:szCs w:val="24"/>
              </w:rPr>
              <w:tab/>
              <w:t xml:space="preserve">Finite Element </w:t>
            </w:r>
            <w:proofErr w:type="gramStart"/>
            <w:r w:rsidRPr="00746B25">
              <w:rPr>
                <w:rStyle w:val="MathematicaFormatStandardForm"/>
                <w:rFonts w:ascii="Times New Roman" w:hAnsi="Times New Roman" w:cs="Times New Roman"/>
                <w:sz w:val="24"/>
                <w:szCs w:val="24"/>
              </w:rPr>
              <w:t>mesh</w:t>
            </w:r>
            <w:proofErr w:type="gramEnd"/>
            <w:r w:rsidRPr="00746B25">
              <w:rPr>
                <w:rStyle w:val="MathematicaFormatStandardForm"/>
                <w:rFonts w:ascii="Times New Roman" w:hAnsi="Times New Roman" w:cs="Times New Roman"/>
                <w:sz w:val="24"/>
                <w:szCs w:val="24"/>
              </w:rPr>
              <w:t xml:space="preserve"> of a small scale reservoir model</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.3 </w:t>
            </w:r>
            <w:r w:rsidRPr="00746B25">
              <w:rPr>
                <w:rStyle w:val="MathematicaFormatStandardForm"/>
                <w:rFonts w:ascii="Times New Roman" w:hAnsi="Times New Roman" w:cs="Times New Roman"/>
                <w:sz w:val="24"/>
                <w:szCs w:val="24"/>
              </w:rPr>
              <w:tab/>
              <w:t>Fractured zones shown in half domain. Color bar shows the equivalent permeability of the fractured zone.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.4 </w:t>
            </w:r>
            <w:r w:rsidRPr="00746B25">
              <w:rPr>
                <w:rStyle w:val="MathematicaFormatStandardForm"/>
                <w:rFonts w:ascii="Times New Roman" w:hAnsi="Times New Roman" w:cs="Times New Roman"/>
                <w:sz w:val="24"/>
                <w:szCs w:val="24"/>
              </w:rPr>
              <w:tab/>
              <w:t>Pore pressure development at t = 2 hour in the fractured reservoir</w:t>
            </w:r>
            <w:r w:rsidR="00D50415">
              <w:rPr>
                <w:rStyle w:val="MathematicaFormatStandardForm"/>
                <w:rFonts w:ascii="Times New Roman" w:hAnsi="Times New Roman" w:cs="Times New Roman"/>
                <w:sz w:val="24"/>
                <w:szCs w:val="24"/>
              </w:rPr>
              <w: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.5 </w:t>
            </w:r>
            <w:r w:rsidRPr="00746B25">
              <w:rPr>
                <w:rStyle w:val="MathematicaFormatStandardForm"/>
                <w:rFonts w:ascii="Times New Roman" w:hAnsi="Times New Roman" w:cs="Times New Roman"/>
                <w:sz w:val="24"/>
                <w:szCs w:val="24"/>
              </w:rPr>
              <w:tab/>
              <w:t>Micro-seismic events at t = 2 hour of three blocks with different fracture properties.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.6 </w:t>
            </w:r>
            <w:r w:rsidRPr="00746B25">
              <w:rPr>
                <w:rStyle w:val="MathematicaFormatStandardForm"/>
                <w:rFonts w:ascii="Times New Roman" w:hAnsi="Times New Roman" w:cs="Times New Roman"/>
                <w:sz w:val="24"/>
                <w:szCs w:val="24"/>
              </w:rPr>
              <w:tab/>
              <w:t>Iso-surfaces of pore pressure distribution for reservoirs with (A) and without (B) permeability improvement at (1) t = 0 hour, (2) t = 2 hour, and (3) t = 10 hour of injection.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.7</w:t>
            </w:r>
            <w:r w:rsidRPr="00746B25">
              <w:rPr>
                <w:rStyle w:val="MathematicaFormatStandardForm"/>
                <w:rFonts w:ascii="Times New Roman" w:hAnsi="Times New Roman" w:cs="Times New Roman"/>
                <w:sz w:val="24"/>
                <w:szCs w:val="24"/>
              </w:rPr>
              <w:tab/>
              <w:t xml:space="preserve">Wellbore flow rate profiles with time for reservoirs with (A) and without (B) permeability improvement.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.8 </w:t>
            </w:r>
            <w:r w:rsidRPr="00746B25">
              <w:rPr>
                <w:rStyle w:val="MathematicaFormatStandardForm"/>
                <w:rFonts w:ascii="Times New Roman" w:hAnsi="Times New Roman" w:cs="Times New Roman"/>
                <w:sz w:val="24"/>
                <w:szCs w:val="24"/>
              </w:rPr>
              <w:tab/>
              <w:t>Micro-seismic events plot at t = 5 hours. Bubble size indicates the shear slippage value.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.9 </w:t>
            </w:r>
            <w:r w:rsidRPr="00746B25">
              <w:rPr>
                <w:rStyle w:val="MathematicaFormatStandardForm"/>
                <w:rFonts w:ascii="Times New Roman" w:hAnsi="Times New Roman" w:cs="Times New Roman"/>
                <w:sz w:val="24"/>
                <w:szCs w:val="24"/>
              </w:rPr>
              <w:tab/>
              <w:t>Near-well permeability showing the center layer at t = 4 hours and t = 5 hours. Only 25 Darcy to 850 Darcy permeability range is plotted for the best illustration.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.10 </w:t>
            </w:r>
            <w:r w:rsidRPr="00746B25">
              <w:rPr>
                <w:rStyle w:val="MathematicaFormatStandardForm"/>
                <w:rFonts w:ascii="Times New Roman" w:hAnsi="Times New Roman" w:cs="Times New Roman"/>
                <w:sz w:val="24"/>
                <w:szCs w:val="24"/>
              </w:rPr>
              <w:tab/>
              <w:t>Model size and setup for large scale simulation test.</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.11 </w:t>
            </w:r>
            <w:r w:rsidRPr="00746B25">
              <w:rPr>
                <w:rStyle w:val="MathematicaFormatStandardForm"/>
                <w:rFonts w:ascii="Times New Roman" w:hAnsi="Times New Roman" w:cs="Times New Roman"/>
                <w:sz w:val="24"/>
                <w:szCs w:val="24"/>
              </w:rPr>
              <w:tab/>
              <w:t>Fracture geometry of a fracture network with 1000 fractures.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.12 </w:t>
            </w:r>
            <w:r w:rsidRPr="00746B25">
              <w:rPr>
                <w:rStyle w:val="MathematicaFormatStandardForm"/>
                <w:rFonts w:ascii="Times New Roman" w:hAnsi="Times New Roman" w:cs="Times New Roman"/>
                <w:sz w:val="24"/>
                <w:szCs w:val="24"/>
              </w:rPr>
              <w:tab/>
              <w:t>Fractured zone permeability heterogeneity due to the fracture network shown in Figure 7.11.</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lastRenderedPageBreak/>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.13 </w:t>
            </w:r>
            <w:r w:rsidRPr="00746B25">
              <w:rPr>
                <w:rStyle w:val="MathematicaFormatStandardForm"/>
                <w:rFonts w:ascii="Times New Roman" w:hAnsi="Times New Roman" w:cs="Times New Roman"/>
                <w:sz w:val="24"/>
                <w:szCs w:val="24"/>
              </w:rPr>
              <w:tab/>
            </w:r>
            <w:r w:rsidR="002D3A70">
              <w:rPr>
                <w:rStyle w:val="MathematicaFormatStandardForm"/>
                <w:rFonts w:ascii="Times New Roman" w:hAnsi="Times New Roman" w:cs="Times New Roman"/>
                <w:sz w:val="24"/>
                <w:szCs w:val="24"/>
              </w:rPr>
              <w:t>D</w:t>
            </w:r>
            <w:r w:rsidRPr="00746B25">
              <w:rPr>
                <w:rStyle w:val="MathematicaFormatStandardForm"/>
                <w:rFonts w:ascii="Times New Roman" w:hAnsi="Times New Roman" w:cs="Times New Roman"/>
                <w:sz w:val="24"/>
                <w:szCs w:val="24"/>
              </w:rPr>
              <w:t xml:space="preserve">evelopment </w:t>
            </w:r>
            <w:r w:rsidR="002D3A70">
              <w:rPr>
                <w:rStyle w:val="MathematicaFormatStandardForm"/>
                <w:rFonts w:ascii="Times New Roman" w:hAnsi="Times New Roman" w:cs="Times New Roman"/>
                <w:sz w:val="24"/>
                <w:szCs w:val="24"/>
              </w:rPr>
              <w:t xml:space="preserve">of excess pore pressure </w:t>
            </w:r>
            <w:r w:rsidRPr="00746B25">
              <w:rPr>
                <w:rStyle w:val="MathematicaFormatStandardForm"/>
                <w:rFonts w:ascii="Times New Roman" w:hAnsi="Times New Roman" w:cs="Times New Roman"/>
                <w:sz w:val="24"/>
                <w:szCs w:val="24"/>
              </w:rPr>
              <w:t>due to stimulation.</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.14 </w:t>
            </w:r>
            <w:r w:rsidRPr="00746B25">
              <w:rPr>
                <w:rStyle w:val="MathematicaFormatStandardForm"/>
                <w:rFonts w:ascii="Times New Roman" w:hAnsi="Times New Roman" w:cs="Times New Roman"/>
                <w:sz w:val="24"/>
                <w:szCs w:val="24"/>
              </w:rPr>
              <w:tab/>
              <w:t>Injection pressure vs. injection rate profile.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.15 </w:t>
            </w:r>
            <w:r w:rsidRPr="00746B25">
              <w:rPr>
                <w:rStyle w:val="MathematicaFormatStandardForm"/>
                <w:rFonts w:ascii="Times New Roman" w:hAnsi="Times New Roman" w:cs="Times New Roman"/>
                <w:sz w:val="24"/>
                <w:szCs w:val="24"/>
              </w:rPr>
              <w:tab/>
              <w:t>Pressure distribution and shear slippage failure location at time = 9 hour on the center slice (z = 0).</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.16 </w:t>
            </w:r>
            <w:r w:rsidRPr="00746B25">
              <w:rPr>
                <w:rStyle w:val="MathematicaFormatStandardForm"/>
                <w:rFonts w:ascii="Times New Roman" w:hAnsi="Times New Roman" w:cs="Times New Roman"/>
                <w:sz w:val="24"/>
                <w:szCs w:val="24"/>
              </w:rPr>
              <w:tab/>
              <w:t>Shear slippage failure location (accumulative) at time = 9 hour at the center plane.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.17</w:t>
            </w:r>
            <w:r w:rsidRPr="00746B25">
              <w:rPr>
                <w:rStyle w:val="MathematicaFormatStandardForm"/>
                <w:rFonts w:ascii="Times New Roman" w:hAnsi="Times New Roman" w:cs="Times New Roman"/>
                <w:sz w:val="24"/>
                <w:szCs w:val="24"/>
              </w:rPr>
              <w:tab/>
              <w:t>Pore pressure distributions of fractured reservoirs, in which natural fractures are generated from different random data sets with same stochastic parameters.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.18 </w:t>
            </w:r>
            <w:r w:rsidRPr="00746B25">
              <w:rPr>
                <w:rStyle w:val="MathematicaFormatStandardForm"/>
                <w:rFonts w:ascii="Times New Roman" w:hAnsi="Times New Roman" w:cs="Times New Roman"/>
                <w:sz w:val="24"/>
                <w:szCs w:val="24"/>
              </w:rPr>
              <w:tab/>
              <w:t>a) Reservoir geometry and in-situ stress state. b) Details on natural fracture network and hydraulic fracture.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.19 </w:t>
            </w:r>
            <w:r w:rsidRPr="00746B25">
              <w:rPr>
                <w:rStyle w:val="MathematicaFormatStandardForm"/>
                <w:rFonts w:ascii="Times New Roman" w:hAnsi="Times New Roman" w:cs="Times New Roman"/>
                <w:sz w:val="24"/>
                <w:szCs w:val="24"/>
              </w:rPr>
              <w:tab/>
              <w:t>Slipped fractures’ normal directions are plotted as colored squares. Gray circles show all the normal directions of natural fractures.</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.20 </w:t>
            </w:r>
            <w:r w:rsidRPr="00746B25">
              <w:rPr>
                <w:rStyle w:val="MathematicaFormatStandardForm"/>
                <w:rFonts w:ascii="Times New Roman" w:hAnsi="Times New Roman" w:cs="Times New Roman"/>
                <w:sz w:val="24"/>
                <w:szCs w:val="24"/>
              </w:rPr>
              <w:tab/>
              <w:t xml:space="preserve">Slipped fractures and magnitude of the induced micro seismicity. a) x-y plane view. b) y-z plane view. </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.21 </w:t>
            </w:r>
            <w:r w:rsidRPr="00746B25">
              <w:rPr>
                <w:rStyle w:val="MathematicaFormatStandardForm"/>
                <w:rFonts w:ascii="Times New Roman" w:hAnsi="Times New Roman" w:cs="Times New Roman"/>
                <w:sz w:val="24"/>
                <w:szCs w:val="24"/>
              </w:rPr>
              <w:tab/>
              <w:t>Pore pressure distributions in individual fractures at time = 1 hour and time=10 hour.</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.22 </w:t>
            </w:r>
            <w:r w:rsidRPr="00746B25">
              <w:rPr>
                <w:rStyle w:val="MathematicaFormatStandardForm"/>
                <w:rFonts w:ascii="Times New Roman" w:hAnsi="Times New Roman" w:cs="Times New Roman"/>
                <w:sz w:val="24"/>
                <w:szCs w:val="24"/>
              </w:rPr>
              <w:tab/>
              <w:t xml:space="preserve">The permeability enhancement of fracture network. </w:t>
            </w:r>
            <w:proofErr w:type="gramStart"/>
            <w:r w:rsidRPr="00746B25">
              <w:rPr>
                <w:rStyle w:val="MathematicaFormatStandardForm"/>
                <w:rFonts w:ascii="Times New Roman" w:hAnsi="Times New Roman" w:cs="Times New Roman"/>
                <w:sz w:val="24"/>
                <w:szCs w:val="24"/>
              </w:rPr>
              <w:t>y-z</w:t>
            </w:r>
            <w:proofErr w:type="gramEnd"/>
            <w:r w:rsidRPr="00746B25">
              <w:rPr>
                <w:rStyle w:val="MathematicaFormatStandardForm"/>
                <w:rFonts w:ascii="Times New Roman" w:hAnsi="Times New Roman" w:cs="Times New Roman"/>
                <w:sz w:val="24"/>
                <w:szCs w:val="24"/>
              </w:rPr>
              <w:t xml:space="preserve"> plane view. Thick black line indicates location of the hydraulic fracture.</w:t>
            </w:r>
          </w:p>
          <w:p w:rsidR="00C47B03" w:rsidRPr="00746B25" w:rsidRDefault="00C47B03" w:rsidP="00EC2B60">
            <w:pPr>
              <w:adjustRightInd w:val="0"/>
              <w:spacing w:after="240"/>
              <w:ind w:left="1440" w:hanging="1440"/>
              <w:jc w:val="both"/>
              <w:rPr>
                <w:rStyle w:val="MathematicaFormatStandardForm"/>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.23</w:t>
            </w:r>
            <w:r w:rsidRPr="00746B25">
              <w:rPr>
                <w:rStyle w:val="MathematicaFormatStandardForm"/>
                <w:rFonts w:ascii="Times New Roman" w:hAnsi="Times New Roman" w:cs="Times New Roman"/>
                <w:sz w:val="24"/>
                <w:szCs w:val="24"/>
              </w:rPr>
              <w:tab/>
              <w:t>Improvement of averaged permeability of elements, low permeability zone (&lt; 2.0×10</w:t>
            </w:r>
            <w:r w:rsidRPr="00AE0B16">
              <w:rPr>
                <w:rStyle w:val="MathematicaFormatStandardForm"/>
                <w:rFonts w:ascii="Times New Roman" w:hAnsi="Times New Roman" w:cs="Times New Roman"/>
                <w:sz w:val="24"/>
                <w:szCs w:val="24"/>
                <w:vertAlign w:val="superscript"/>
              </w:rPr>
              <w:t>-</w:t>
            </w:r>
            <w:proofErr w:type="gramStart"/>
            <w:r w:rsidRPr="00AE0B16">
              <w:rPr>
                <w:rStyle w:val="MathematicaFormatStandardForm"/>
                <w:rFonts w:ascii="Times New Roman" w:hAnsi="Times New Roman" w:cs="Times New Roman"/>
                <w:sz w:val="24"/>
                <w:szCs w:val="24"/>
                <w:vertAlign w:val="superscript"/>
              </w:rPr>
              <w:t>10</w:t>
            </w:r>
            <w:r w:rsidRPr="00746B25">
              <w:rPr>
                <w:rStyle w:val="MathematicaFormatStandardForm"/>
                <w:rFonts w:ascii="Times New Roman" w:hAnsi="Times New Roman" w:cs="Times New Roman"/>
                <w:sz w:val="24"/>
                <w:szCs w:val="24"/>
              </w:rPr>
              <w:t xml:space="preserve"> m</w:t>
            </w:r>
            <w:r w:rsidRPr="00746B25">
              <w:rPr>
                <w:rStyle w:val="MathematicaFormatStandardForm"/>
                <w:rFonts w:ascii="Times New Roman" w:hAnsi="Times New Roman" w:cs="Times New Roman"/>
                <w:sz w:val="24"/>
                <w:szCs w:val="24"/>
                <w:vertAlign w:val="superscript"/>
              </w:rPr>
              <w:t>2</w:t>
            </w:r>
            <w:r w:rsidRPr="00746B25">
              <w:rPr>
                <w:rStyle w:val="MathematicaFormatStandardForm"/>
                <w:rFonts w:ascii="Times New Roman" w:hAnsi="Times New Roman" w:cs="Times New Roman"/>
                <w:sz w:val="24"/>
                <w:szCs w:val="24"/>
              </w:rPr>
              <w:t>/s</w:t>
            </w:r>
            <w:proofErr w:type="gramEnd"/>
            <w:r w:rsidRPr="00746B25">
              <w:rPr>
                <w:rStyle w:val="MathematicaFormatStandardForm"/>
                <w:rFonts w:ascii="Times New Roman" w:hAnsi="Times New Roman" w:cs="Times New Roman"/>
                <w:sz w:val="24"/>
                <w:szCs w:val="24"/>
              </w:rPr>
              <w:t xml:space="preserve">) has been blank out. </w:t>
            </w:r>
            <w:proofErr w:type="gramStart"/>
            <w:r w:rsidRPr="00746B25">
              <w:rPr>
                <w:rStyle w:val="MathematicaFormatStandardForm"/>
                <w:rFonts w:ascii="Times New Roman" w:hAnsi="Times New Roman" w:cs="Times New Roman"/>
                <w:sz w:val="24"/>
                <w:szCs w:val="24"/>
              </w:rPr>
              <w:t>y-z</w:t>
            </w:r>
            <w:proofErr w:type="gramEnd"/>
            <w:r w:rsidRPr="00746B25">
              <w:rPr>
                <w:rStyle w:val="MathematicaFormatStandardForm"/>
                <w:rFonts w:ascii="Times New Roman" w:hAnsi="Times New Roman" w:cs="Times New Roman"/>
                <w:sz w:val="24"/>
                <w:szCs w:val="24"/>
              </w:rPr>
              <w:t xml:space="preserve"> plane slice at x = 450.0 m (center of fracture network).</w:t>
            </w:r>
          </w:p>
          <w:p w:rsidR="00C47B03" w:rsidRPr="00746B25" w:rsidRDefault="00C47B03" w:rsidP="00EC2B60">
            <w:pPr>
              <w:adjustRightInd w:val="0"/>
              <w:spacing w:after="240"/>
              <w:ind w:left="1440" w:hanging="1440"/>
              <w:jc w:val="both"/>
              <w:rPr>
                <w:rFonts w:ascii="Times New Roman" w:hAnsi="Times New Roman" w:cs="Times New Roman"/>
                <w:sz w:val="24"/>
                <w:szCs w:val="24"/>
              </w:rPr>
            </w:pPr>
            <w:r w:rsidRPr="00746B25">
              <w:rPr>
                <w:rStyle w:val="MathematicaFormatStandardForm"/>
                <w:rFonts w:ascii="Times New Roman" w:hAnsi="Times New Roman" w:cs="Times New Roman"/>
                <w:sz w:val="24"/>
                <w:szCs w:val="24"/>
              </w:rPr>
              <w:t xml:space="preserve">Figure </w:t>
            </w:r>
            <w:r>
              <w:rPr>
                <w:rStyle w:val="MathematicaFormatStandardForm"/>
                <w:rFonts w:ascii="Times New Roman" w:hAnsi="Times New Roman" w:cs="Times New Roman"/>
                <w:sz w:val="24"/>
                <w:szCs w:val="24"/>
              </w:rPr>
              <w:t>8</w:t>
            </w:r>
            <w:r w:rsidRPr="00746B25">
              <w:rPr>
                <w:rStyle w:val="MathematicaFormatStandardForm"/>
                <w:rFonts w:ascii="Times New Roman" w:hAnsi="Times New Roman" w:cs="Times New Roman"/>
                <w:sz w:val="24"/>
                <w:szCs w:val="24"/>
              </w:rPr>
              <w:t xml:space="preserve">.24 </w:t>
            </w:r>
            <w:r w:rsidRPr="00746B25">
              <w:rPr>
                <w:rStyle w:val="MathematicaFormatStandardForm"/>
                <w:rFonts w:ascii="Times New Roman" w:hAnsi="Times New Roman" w:cs="Times New Roman"/>
                <w:sz w:val="24"/>
                <w:szCs w:val="24"/>
              </w:rPr>
              <w:tab/>
              <w:t>Temperature variation during injection at Time = 1 hour and Time = 44 hour.</w:t>
            </w:r>
          </w:p>
        </w:tc>
        <w:tc>
          <w:tcPr>
            <w:tcW w:w="473" w:type="pct"/>
          </w:tcPr>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lastRenderedPageBreak/>
              <w:t>(2)</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(3) </w:t>
            </w:r>
            <w:r w:rsidRPr="00746B25">
              <w:rPr>
                <w:rFonts w:ascii="Times New Roman" w:hAnsi="Times New Roman" w:cs="Times New Roman"/>
                <w:sz w:val="24"/>
                <w:szCs w:val="24"/>
              </w:rPr>
              <w:t>(1</w:t>
            </w:r>
            <w:r>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(5) </w:t>
            </w:r>
            <w:r w:rsidRPr="00746B25">
              <w:rPr>
                <w:rFonts w:ascii="Times New Roman" w:hAnsi="Times New Roman" w:cs="Times New Roman"/>
                <w:sz w:val="24"/>
                <w:szCs w:val="24"/>
              </w:rPr>
              <w:t>(1</w:t>
            </w:r>
            <w:r>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(1</w:t>
            </w:r>
            <w:r>
              <w:rPr>
                <w:rFonts w:ascii="Times New Roman" w:hAnsi="Times New Roman" w:cs="Times New Roman"/>
                <w:sz w:val="24"/>
                <w:szCs w:val="24"/>
              </w:rPr>
              <w:t>7</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(8) </w:t>
            </w:r>
            <w:r w:rsidRPr="00746B25">
              <w:rPr>
                <w:rFonts w:ascii="Times New Roman" w:hAnsi="Times New Roman" w:cs="Times New Roman"/>
                <w:sz w:val="24"/>
                <w:szCs w:val="24"/>
              </w:rPr>
              <w:t>(1</w:t>
            </w:r>
            <w:r>
              <w:rPr>
                <w:rFonts w:ascii="Times New Roman" w:hAnsi="Times New Roman" w:cs="Times New Roman"/>
                <w:sz w:val="24"/>
                <w:szCs w:val="24"/>
              </w:rPr>
              <w:t>9</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Pr>
                <w:rFonts w:ascii="Times New Roman" w:hAnsi="Times New Roman" w:cs="Times New Roman"/>
                <w:sz w:val="24"/>
                <w:szCs w:val="24"/>
              </w:rPr>
              <w:t>20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Pr>
                <w:rFonts w:ascii="Times New Roman" w:hAnsi="Times New Roman" w:cs="Times New Roman"/>
                <w:sz w:val="24"/>
                <w:szCs w:val="24"/>
              </w:rPr>
              <w:t>23</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w:t>
            </w:r>
            <w:r w:rsidRPr="00746B25">
              <w:rPr>
                <w:rFonts w:ascii="Times New Roman" w:hAnsi="Times New Roman" w:cs="Times New Roman"/>
                <w:sz w:val="24"/>
                <w:szCs w:val="24"/>
              </w:rPr>
              <w:t>(2</w:t>
            </w:r>
            <w:r>
              <w:rPr>
                <w:rFonts w:ascii="Times New Roman" w:hAnsi="Times New Roman" w:cs="Times New Roman"/>
                <w:sz w:val="24"/>
                <w:szCs w:val="24"/>
              </w:rPr>
              <w:t>3</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(4(4) </w:t>
            </w:r>
            <w:r w:rsidRPr="003056E7">
              <w:rPr>
                <w:rFonts w:ascii="Times New Roman" w:hAnsi="Times New Roman" w:cs="Times New Roman"/>
                <w:color w:val="FFFFFF" w:themeColor="background1"/>
                <w:sz w:val="24"/>
                <w:szCs w:val="24"/>
              </w:rPr>
              <w:t xml:space="preserve">(25) </w:t>
            </w:r>
            <w:r w:rsidRPr="00746B25">
              <w:rPr>
                <w:rFonts w:ascii="Times New Roman" w:hAnsi="Times New Roman" w:cs="Times New Roman"/>
                <w:sz w:val="24"/>
                <w:szCs w:val="24"/>
              </w:rPr>
              <w:t>(2</w:t>
            </w:r>
            <w:r>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w:t>
            </w:r>
            <w:r w:rsidRPr="003056E7">
              <w:rPr>
                <w:rFonts w:ascii="Times New Roman" w:hAnsi="Times New Roman" w:cs="Times New Roman"/>
                <w:color w:val="FFFFFF" w:themeColor="background1"/>
                <w:sz w:val="24"/>
                <w:szCs w:val="24"/>
              </w:rPr>
              <w:t>(25</w:t>
            </w:r>
            <w:r w:rsidRPr="00746B25">
              <w:rPr>
                <w:rFonts w:ascii="Times New Roman" w:hAnsi="Times New Roman" w:cs="Times New Roman"/>
                <w:sz w:val="24"/>
                <w:szCs w:val="24"/>
              </w:rPr>
              <w:t xml:space="preserve"> (2</w:t>
            </w:r>
            <w:r>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w:t>
            </w:r>
            <w:r w:rsidRPr="003056E7">
              <w:rPr>
                <w:rFonts w:ascii="Times New Roman" w:hAnsi="Times New Roman" w:cs="Times New Roman"/>
                <w:color w:val="FFFFFF" w:themeColor="background1"/>
                <w:sz w:val="24"/>
                <w:szCs w:val="24"/>
              </w:rPr>
              <w:t>(25</w:t>
            </w:r>
            <w:r w:rsidRPr="00746B25">
              <w:rPr>
                <w:rFonts w:ascii="Times New Roman" w:hAnsi="Times New Roman" w:cs="Times New Roman"/>
                <w:sz w:val="24"/>
                <w:szCs w:val="24"/>
              </w:rPr>
              <w:t xml:space="preserve"> (27)</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(14) </w:t>
            </w:r>
            <w:r w:rsidRPr="00746B25">
              <w:rPr>
                <w:rFonts w:ascii="Times New Roman" w:hAnsi="Times New Roman" w:cs="Times New Roman"/>
                <w:sz w:val="24"/>
                <w:szCs w:val="24"/>
              </w:rPr>
              <w:t>(2</w:t>
            </w:r>
            <w:r>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w:t>
            </w:r>
            <w:r w:rsidRPr="00746B25">
              <w:rPr>
                <w:rFonts w:ascii="Times New Roman" w:hAnsi="Times New Roman" w:cs="Times New Roman"/>
                <w:color w:val="FFFFFF" w:themeColor="background1"/>
                <w:sz w:val="24"/>
                <w:szCs w:val="24"/>
              </w:rPr>
              <w:lastRenderedPageBreak/>
              <w:t xml:space="preserve">(14) </w:t>
            </w:r>
            <w:r w:rsidRPr="00746B25">
              <w:rPr>
                <w:rFonts w:ascii="Times New Roman" w:hAnsi="Times New Roman" w:cs="Times New Roman"/>
                <w:sz w:val="24"/>
                <w:szCs w:val="24"/>
              </w:rPr>
              <w:t>(3</w:t>
            </w:r>
            <w:r>
              <w:rPr>
                <w:rFonts w:ascii="Times New Roman" w:hAnsi="Times New Roman" w:cs="Times New Roman"/>
                <w:sz w:val="24"/>
                <w:szCs w:val="24"/>
              </w:rPr>
              <w:t>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 </w:t>
            </w:r>
            <w:r w:rsidRPr="00746B25">
              <w:rPr>
                <w:rFonts w:ascii="Times New Roman" w:hAnsi="Times New Roman" w:cs="Times New Roman"/>
                <w:sz w:val="24"/>
                <w:szCs w:val="24"/>
              </w:rPr>
              <w:t>(3</w:t>
            </w:r>
            <w:r>
              <w:rPr>
                <w:rFonts w:ascii="Times New Roman" w:hAnsi="Times New Roman" w:cs="Times New Roman"/>
                <w:sz w:val="24"/>
                <w:szCs w:val="24"/>
              </w:rPr>
              <w:t>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3056E7">
              <w:rPr>
                <w:rFonts w:ascii="Times New Roman" w:hAnsi="Times New Roman" w:cs="Times New Roman"/>
                <w:sz w:val="24"/>
                <w:szCs w:val="24"/>
              </w:rPr>
              <w:t>(</w:t>
            </w:r>
            <w:r>
              <w:rPr>
                <w:rFonts w:ascii="Times New Roman" w:hAnsi="Times New Roman" w:cs="Times New Roman"/>
                <w:sz w:val="24"/>
                <w:szCs w:val="24"/>
              </w:rPr>
              <w:t>34</w:t>
            </w:r>
            <w:r w:rsidRPr="003056E7">
              <w:rPr>
                <w:rFonts w:ascii="Times New Roman" w:hAnsi="Times New Roman" w:cs="Times New Roman"/>
                <w:sz w:val="24"/>
                <w:szCs w:val="24"/>
              </w:rPr>
              <w:t>)</w:t>
            </w:r>
            <w:r w:rsidRPr="00746B25">
              <w:rPr>
                <w:rFonts w:ascii="Times New Roman" w:hAnsi="Times New Roman" w:cs="Times New Roman"/>
                <w:color w:val="FFFFFF" w:themeColor="background1"/>
                <w:sz w:val="24"/>
                <w:szCs w:val="24"/>
              </w:rPr>
              <w:t xml:space="preserve"> (14) </w:t>
            </w:r>
            <w:r w:rsidRPr="003056E7">
              <w:rPr>
                <w:rFonts w:ascii="Times New Roman" w:hAnsi="Times New Roman" w:cs="Times New Roman"/>
                <w:color w:val="FFFFFF" w:themeColor="background1"/>
                <w:sz w:val="24"/>
                <w:szCs w:val="24"/>
              </w:rPr>
              <w:t>(25</w:t>
            </w:r>
            <w:r w:rsidRPr="00746B25">
              <w:rPr>
                <w:rFonts w:ascii="Times New Roman" w:hAnsi="Times New Roman" w:cs="Times New Roman"/>
                <w:sz w:val="24"/>
                <w:szCs w:val="24"/>
              </w:rPr>
              <w:t xml:space="preserve"> (3</w:t>
            </w:r>
            <w:r>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w:t>
            </w:r>
            <w:r w:rsidRPr="00746B25">
              <w:rPr>
                <w:rFonts w:ascii="Times New Roman" w:hAnsi="Times New Roman" w:cs="Times New Roman"/>
                <w:sz w:val="24"/>
                <w:szCs w:val="24"/>
              </w:rPr>
              <w:t>(3</w:t>
            </w:r>
            <w:r>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Pr>
                <w:rFonts w:ascii="Times New Roman" w:hAnsi="Times New Roman" w:cs="Times New Roman"/>
                <w:sz w:val="24"/>
                <w:szCs w:val="24"/>
              </w:rPr>
              <w:t>40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Pr>
                <w:rFonts w:ascii="Times New Roman" w:hAnsi="Times New Roman" w:cs="Times New Roman"/>
                <w:sz w:val="24"/>
                <w:szCs w:val="24"/>
              </w:rPr>
              <w:t>42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4A76FE">
              <w:rPr>
                <w:rFonts w:ascii="Times New Roman" w:hAnsi="Times New Roman" w:cs="Times New Roman"/>
                <w:color w:val="FFFFFF" w:themeColor="background1"/>
                <w:sz w:val="24"/>
                <w:szCs w:val="24"/>
              </w:rPr>
              <w:t>(40)</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(4</w:t>
            </w:r>
            <w:r>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(11) ) </w:t>
            </w:r>
            <w:r w:rsidRPr="00746B25">
              <w:rPr>
                <w:rFonts w:ascii="Times New Roman" w:hAnsi="Times New Roman" w:cs="Times New Roman"/>
                <w:sz w:val="24"/>
                <w:szCs w:val="24"/>
              </w:rPr>
              <w:t>(4</w:t>
            </w:r>
            <w:r>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(4</w:t>
            </w:r>
            <w:r>
              <w:rPr>
                <w:rFonts w:ascii="Times New Roman" w:hAnsi="Times New Roman" w:cs="Times New Roman"/>
                <w:sz w:val="24"/>
                <w:szCs w:val="24"/>
              </w:rPr>
              <w:t>7</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(47)</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(51)</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(52)</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(54)</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(56)</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(59)  </w:t>
            </w:r>
            <w:r w:rsidRPr="00746B25">
              <w:rPr>
                <w:rFonts w:ascii="Times New Roman" w:hAnsi="Times New Roman" w:cs="Times New Roman"/>
                <w:sz w:val="24"/>
                <w:szCs w:val="24"/>
              </w:rPr>
              <w:t>(59)</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lastRenderedPageBreak/>
              <w:t>(6</w:t>
            </w:r>
            <w:r>
              <w:rPr>
                <w:rFonts w:ascii="Times New Roman" w:hAnsi="Times New Roman" w:cs="Times New Roman"/>
                <w:sz w:val="24"/>
                <w:szCs w:val="24"/>
              </w:rPr>
              <w:t>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(6</w:t>
            </w:r>
            <w:r>
              <w:rPr>
                <w:rFonts w:ascii="Times New Roman" w:hAnsi="Times New Roman" w:cs="Times New Roman"/>
                <w:sz w:val="24"/>
                <w:szCs w:val="24"/>
              </w:rPr>
              <w:t>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(6</w:t>
            </w:r>
            <w:r>
              <w:rPr>
                <w:rFonts w:ascii="Times New Roman" w:hAnsi="Times New Roman" w:cs="Times New Roman"/>
                <w:sz w:val="24"/>
                <w:szCs w:val="24"/>
              </w:rPr>
              <w:t>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(7</w:t>
            </w:r>
            <w:r>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(14)  14)</w:t>
            </w:r>
            <w:r w:rsidRPr="00746B25">
              <w:rPr>
                <w:rFonts w:ascii="Times New Roman" w:hAnsi="Times New Roman" w:cs="Times New Roman"/>
                <w:sz w:val="24"/>
                <w:szCs w:val="24"/>
              </w:rPr>
              <w:t xml:space="preserve"> (7</w:t>
            </w:r>
            <w:r>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w:t>
            </w:r>
            <w:r>
              <w:rPr>
                <w:rFonts w:ascii="Times New Roman" w:hAnsi="Times New Roman" w:cs="Times New Roman"/>
                <w:sz w:val="24"/>
                <w:szCs w:val="24"/>
              </w:rPr>
              <w:t>93</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(9</w:t>
            </w:r>
            <w:r>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(9</w:t>
            </w:r>
            <w:r>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(9</w:t>
            </w:r>
            <w:r>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(9</w:t>
            </w:r>
            <w:r w:rsidR="008158CC">
              <w:rPr>
                <w:rFonts w:ascii="Times New Roman" w:hAnsi="Times New Roman" w:cs="Times New Roman"/>
                <w:sz w:val="24"/>
                <w:szCs w:val="24"/>
              </w:rPr>
              <w:t>7</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(9</w:t>
            </w:r>
            <w:r w:rsidR="008158CC">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w:t>
            </w:r>
            <w:r w:rsidR="008158CC">
              <w:rPr>
                <w:rFonts w:ascii="Times New Roman" w:hAnsi="Times New Roman" w:cs="Times New Roman"/>
                <w:sz w:val="24"/>
                <w:szCs w:val="24"/>
              </w:rPr>
              <w:t>99</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Pr>
                <w:rFonts w:ascii="Times New Roman" w:hAnsi="Times New Roman" w:cs="Times New Roman"/>
                <w:sz w:val="24"/>
                <w:szCs w:val="24"/>
              </w:rPr>
              <w:t>10</w:t>
            </w:r>
            <w:r w:rsidR="008158CC">
              <w:rPr>
                <w:rFonts w:ascii="Times New Roman" w:hAnsi="Times New Roman" w:cs="Times New Roman"/>
                <w:sz w:val="24"/>
                <w:szCs w:val="24"/>
              </w:rPr>
              <w:t>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Pr>
                <w:rFonts w:ascii="Times New Roman" w:hAnsi="Times New Roman" w:cs="Times New Roman"/>
                <w:sz w:val="24"/>
                <w:szCs w:val="24"/>
              </w:rPr>
              <w:t>10</w:t>
            </w:r>
            <w:r w:rsidR="008158CC">
              <w:rPr>
                <w:rFonts w:ascii="Times New Roman" w:hAnsi="Times New Roman" w:cs="Times New Roman"/>
                <w:sz w:val="24"/>
                <w:szCs w:val="24"/>
              </w:rPr>
              <w:t>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(10</w:t>
            </w:r>
            <w:r w:rsidR="008158CC">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lastRenderedPageBreak/>
              <w:t>(10</w:t>
            </w:r>
            <w:r w:rsidR="008158CC">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(10</w:t>
            </w:r>
            <w:r w:rsidR="008158CC">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(10</w:t>
            </w:r>
            <w:r w:rsidR="008158CC">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(1</w:t>
            </w:r>
            <w:r>
              <w:rPr>
                <w:rFonts w:ascii="Times New Roman" w:hAnsi="Times New Roman" w:cs="Times New Roman"/>
                <w:sz w:val="24"/>
                <w:szCs w:val="24"/>
              </w:rPr>
              <w:t>1</w:t>
            </w:r>
            <w:r w:rsidR="008158CC">
              <w:rPr>
                <w:rFonts w:ascii="Times New Roman" w:hAnsi="Times New Roman" w:cs="Times New Roman"/>
                <w:sz w:val="24"/>
                <w:szCs w:val="24"/>
              </w:rPr>
              <w:t>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(11</w:t>
            </w:r>
            <w:r w:rsidR="008158CC">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(11</w:t>
            </w:r>
            <w:r w:rsidR="008158CC">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(11</w:t>
            </w:r>
            <w:r w:rsidR="008158CC">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(11</w:t>
            </w:r>
            <w:r w:rsidR="008158CC">
              <w:rPr>
                <w:rFonts w:ascii="Times New Roman" w:hAnsi="Times New Roman" w:cs="Times New Roman"/>
                <w:sz w:val="24"/>
                <w:szCs w:val="24"/>
              </w:rPr>
              <w:t>7</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(11</w:t>
            </w:r>
            <w:r w:rsidR="008158CC">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(14)  (14)  </w:t>
            </w:r>
            <w:r w:rsidRPr="00746B25">
              <w:rPr>
                <w:rFonts w:ascii="Times New Roman" w:hAnsi="Times New Roman" w:cs="Times New Roman"/>
                <w:sz w:val="24"/>
                <w:szCs w:val="24"/>
              </w:rPr>
              <w:t>(1</w:t>
            </w:r>
            <w:r w:rsidR="008158CC">
              <w:rPr>
                <w:rFonts w:ascii="Times New Roman" w:hAnsi="Times New Roman" w:cs="Times New Roman"/>
                <w:sz w:val="24"/>
                <w:szCs w:val="24"/>
              </w:rPr>
              <w:t>19</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lastRenderedPageBreak/>
              <w:t>(12</w:t>
            </w:r>
            <w:r w:rsidR="008158CC">
              <w:rPr>
                <w:rFonts w:ascii="Times New Roman" w:hAnsi="Times New Roman" w:cs="Times New Roman"/>
                <w:sz w:val="24"/>
                <w:szCs w:val="24"/>
              </w:rPr>
              <w:t>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(12</w:t>
            </w:r>
            <w:r w:rsidR="008158CC">
              <w:rPr>
                <w:rFonts w:ascii="Times New Roman" w:hAnsi="Times New Roman" w:cs="Times New Roman"/>
                <w:sz w:val="24"/>
                <w:szCs w:val="24"/>
              </w:rPr>
              <w:t>3</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(12</w:t>
            </w:r>
            <w:r w:rsidR="008158CC">
              <w:rPr>
                <w:rFonts w:ascii="Times New Roman" w:hAnsi="Times New Roman" w:cs="Times New Roman"/>
                <w:sz w:val="24"/>
                <w:szCs w:val="24"/>
              </w:rPr>
              <w:t>3</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(12</w:t>
            </w:r>
            <w:r w:rsidR="008158CC">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(12</w:t>
            </w:r>
            <w:r w:rsidR="008158CC">
              <w:rPr>
                <w:rFonts w:ascii="Times New Roman" w:hAnsi="Times New Roman" w:cs="Times New Roman"/>
                <w:sz w:val="24"/>
                <w:szCs w:val="24"/>
              </w:rPr>
              <w:t>7</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(12</w:t>
            </w:r>
            <w:r w:rsidR="008158CC">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(13</w:t>
            </w:r>
            <w:r w:rsidR="008158CC">
              <w:rPr>
                <w:rFonts w:ascii="Times New Roman" w:hAnsi="Times New Roman" w:cs="Times New Roman"/>
                <w:sz w:val="24"/>
                <w:szCs w:val="24"/>
              </w:rPr>
              <w:t>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(13</w:t>
            </w:r>
            <w:r w:rsidR="008158CC">
              <w:rPr>
                <w:rFonts w:ascii="Times New Roman" w:hAnsi="Times New Roman" w:cs="Times New Roman"/>
                <w:sz w:val="24"/>
                <w:szCs w:val="24"/>
              </w:rPr>
              <w:t>3</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(13</w:t>
            </w:r>
            <w:r>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14)  </w:t>
            </w:r>
            <w:r w:rsidRPr="00746B25">
              <w:rPr>
                <w:rFonts w:ascii="Times New Roman" w:hAnsi="Times New Roman" w:cs="Times New Roman"/>
                <w:sz w:val="24"/>
                <w:szCs w:val="24"/>
              </w:rPr>
              <w:lastRenderedPageBreak/>
              <w:t>(13</w:t>
            </w:r>
            <w:r w:rsidR="008158CC">
              <w:rPr>
                <w:rFonts w:ascii="Times New Roman" w:hAnsi="Times New Roman" w:cs="Times New Roman"/>
                <w:sz w:val="24"/>
                <w:szCs w:val="24"/>
              </w:rPr>
              <w:t>5</w:t>
            </w:r>
            <w:r w:rsidRPr="00746B25">
              <w:rPr>
                <w:rFonts w:ascii="Times New Roman" w:hAnsi="Times New Roman" w:cs="Times New Roman"/>
                <w:sz w:val="24"/>
                <w:szCs w:val="24"/>
              </w:rPr>
              <w:t>)</w:t>
            </w:r>
          </w:p>
          <w:p w:rsidR="008158CC" w:rsidRDefault="008158CC" w:rsidP="008158CC">
            <w:pPr>
              <w:pStyle w:val="ListParagraph"/>
              <w:adjustRightInd w:val="0"/>
              <w:spacing w:after="240"/>
              <w:ind w:left="0"/>
              <w:contextualSpacing w:val="0"/>
              <w:jc w:val="right"/>
              <w:rPr>
                <w:rFonts w:ascii="Times New Roman" w:hAnsi="Times New Roman" w:cs="Times New Roman"/>
                <w:color w:val="FFFFFF" w:themeColor="background1"/>
                <w:sz w:val="24"/>
                <w:szCs w:val="24"/>
              </w:rPr>
            </w:pPr>
          </w:p>
          <w:p w:rsidR="008158CC" w:rsidRPr="008158CC" w:rsidRDefault="008158CC" w:rsidP="008158CC">
            <w:pPr>
              <w:pStyle w:val="ListParagraph"/>
              <w:adjustRightInd w:val="0"/>
              <w:spacing w:after="240"/>
              <w:ind w:left="0"/>
              <w:contextualSpacing w:val="0"/>
              <w:jc w:val="right"/>
              <w:rPr>
                <w:rFonts w:ascii="Times New Roman" w:hAnsi="Times New Roman" w:cs="Times New Roman"/>
                <w:sz w:val="24"/>
                <w:szCs w:val="24"/>
              </w:rPr>
            </w:pPr>
            <w:r w:rsidRPr="008158CC">
              <w:rPr>
                <w:rFonts w:ascii="Times New Roman" w:hAnsi="Times New Roman" w:cs="Times New Roman"/>
                <w:sz w:val="24"/>
                <w:szCs w:val="24"/>
              </w:rPr>
              <w:t>(</w:t>
            </w:r>
            <w:r>
              <w:rPr>
                <w:rFonts w:ascii="Times New Roman" w:hAnsi="Times New Roman" w:cs="Times New Roman"/>
                <w:sz w:val="24"/>
                <w:szCs w:val="24"/>
              </w:rPr>
              <w:t>138</w:t>
            </w:r>
            <w:r w:rsidRPr="008158CC">
              <w:rPr>
                <w:rFonts w:ascii="Times New Roman" w:hAnsi="Times New Roman" w:cs="Times New Roman"/>
                <w:sz w:val="24"/>
                <w:szCs w:val="24"/>
              </w:rPr>
              <w:t xml:space="preserve">) </w:t>
            </w:r>
          </w:p>
          <w:p w:rsidR="008158CC" w:rsidRDefault="008158CC" w:rsidP="008158CC">
            <w:pPr>
              <w:pStyle w:val="ListParagraph"/>
              <w:adjustRightInd w:val="0"/>
              <w:spacing w:after="240"/>
              <w:ind w:left="0"/>
              <w:contextualSpacing w:val="0"/>
              <w:jc w:val="right"/>
              <w:rPr>
                <w:rFonts w:ascii="Times New Roman" w:hAnsi="Times New Roman" w:cs="Times New Roman"/>
                <w:color w:val="FFFFFF" w:themeColor="background1"/>
                <w:sz w:val="24"/>
                <w:szCs w:val="24"/>
              </w:rPr>
            </w:pP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(1</w:t>
            </w:r>
            <w:r w:rsidR="009743B4">
              <w:rPr>
                <w:rFonts w:ascii="Times New Roman" w:hAnsi="Times New Roman" w:cs="Times New Roman"/>
                <w:sz w:val="24"/>
                <w:szCs w:val="24"/>
              </w:rPr>
              <w:t>40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w:t>
            </w:r>
            <w:r w:rsidR="009743B4">
              <w:rPr>
                <w:rFonts w:ascii="Times New Roman" w:hAnsi="Times New Roman" w:cs="Times New Roman"/>
                <w:sz w:val="24"/>
                <w:szCs w:val="24"/>
              </w:rPr>
              <w:t>41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(14)  </w:t>
            </w:r>
            <w:r w:rsidRPr="00746B25">
              <w:rPr>
                <w:rFonts w:ascii="Times New Roman" w:hAnsi="Times New Roman" w:cs="Times New Roman"/>
                <w:sz w:val="24"/>
                <w:szCs w:val="24"/>
              </w:rPr>
              <w:t>(1</w:t>
            </w:r>
            <w:r>
              <w:rPr>
                <w:rFonts w:ascii="Times New Roman" w:hAnsi="Times New Roman" w:cs="Times New Roman"/>
                <w:sz w:val="24"/>
                <w:szCs w:val="24"/>
              </w:rPr>
              <w:t>4</w:t>
            </w:r>
            <w:r w:rsidR="009743B4">
              <w:rPr>
                <w:rFonts w:ascii="Times New Roman" w:hAnsi="Times New Roman" w:cs="Times New Roman"/>
                <w:sz w:val="24"/>
                <w:szCs w:val="24"/>
              </w:rPr>
              <w:t>2</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(14) (14)  </w:t>
            </w:r>
            <w:r w:rsidRPr="00746B25">
              <w:rPr>
                <w:rFonts w:ascii="Times New Roman" w:hAnsi="Times New Roman" w:cs="Times New Roman"/>
                <w:sz w:val="24"/>
                <w:szCs w:val="24"/>
              </w:rPr>
              <w:t>(14</w:t>
            </w:r>
            <w:r w:rsidR="009743B4">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(14)  </w:t>
            </w:r>
            <w:r w:rsidRPr="00746B25">
              <w:rPr>
                <w:rFonts w:ascii="Times New Roman" w:hAnsi="Times New Roman" w:cs="Times New Roman"/>
                <w:sz w:val="24"/>
                <w:szCs w:val="24"/>
              </w:rPr>
              <w:t>(14</w:t>
            </w:r>
            <w:r w:rsidR="009743B4">
              <w:rPr>
                <w:rFonts w:ascii="Times New Roman" w:hAnsi="Times New Roman" w:cs="Times New Roman"/>
                <w:sz w:val="24"/>
                <w:szCs w:val="24"/>
              </w:rPr>
              <w:t>5</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(14</w:t>
            </w:r>
            <w:r w:rsidR="009743B4">
              <w:rPr>
                <w:rFonts w:ascii="Times New Roman" w:hAnsi="Times New Roman" w:cs="Times New Roman"/>
                <w:sz w:val="24"/>
                <w:szCs w:val="24"/>
              </w:rPr>
              <w:t>8</w:t>
            </w:r>
            <w:r w:rsidRPr="00746B25">
              <w:rPr>
                <w:rFonts w:ascii="Times New Roman" w:hAnsi="Times New Roman" w:cs="Times New Roman"/>
                <w:sz w:val="24"/>
                <w:szCs w:val="24"/>
              </w:rPr>
              <w:t xml:space="preserve">) </w:t>
            </w:r>
          </w:p>
          <w:p w:rsidR="00005A78" w:rsidRDefault="00C47B03" w:rsidP="008158CC">
            <w:pPr>
              <w:pStyle w:val="ListParagraph"/>
              <w:adjustRightInd w:val="0"/>
              <w:spacing w:after="240"/>
              <w:ind w:left="0"/>
              <w:contextualSpacing w:val="0"/>
              <w:jc w:val="right"/>
              <w:rPr>
                <w:rFonts w:ascii="Times New Roman" w:hAnsi="Times New Roman" w:cs="Times New Roman"/>
                <w:color w:val="FFFFFF" w:themeColor="background1"/>
                <w:sz w:val="24"/>
                <w:szCs w:val="24"/>
              </w:rPr>
            </w:pPr>
            <w:r w:rsidRPr="00746B25">
              <w:rPr>
                <w:rFonts w:ascii="Times New Roman" w:hAnsi="Times New Roman" w:cs="Times New Roman"/>
                <w:color w:val="FFFFFF" w:themeColor="background1"/>
                <w:sz w:val="24"/>
                <w:szCs w:val="24"/>
              </w:rPr>
              <w:t xml:space="preserve">(14) (14)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lastRenderedPageBreak/>
              <w:t>(14</w:t>
            </w:r>
            <w:r w:rsidR="009743B4">
              <w:rPr>
                <w:rFonts w:ascii="Times New Roman" w:hAnsi="Times New Roman" w:cs="Times New Roman"/>
                <w:sz w:val="24"/>
                <w:szCs w:val="24"/>
              </w:rPr>
              <w:t>8</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(14</w:t>
            </w:r>
            <w:r w:rsidR="009743B4">
              <w:rPr>
                <w:rFonts w:ascii="Times New Roman" w:hAnsi="Times New Roman" w:cs="Times New Roman"/>
                <w:sz w:val="24"/>
                <w:szCs w:val="24"/>
              </w:rPr>
              <w:t>9</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w:t>
            </w:r>
            <w:r>
              <w:rPr>
                <w:rFonts w:ascii="Times New Roman" w:hAnsi="Times New Roman" w:cs="Times New Roman"/>
                <w:sz w:val="24"/>
                <w:szCs w:val="24"/>
              </w:rPr>
              <w:t>5</w:t>
            </w:r>
            <w:r w:rsidR="009743B4">
              <w:rPr>
                <w:rFonts w:ascii="Times New Roman" w:hAnsi="Times New Roman" w:cs="Times New Roman"/>
                <w:sz w:val="24"/>
                <w:szCs w:val="24"/>
              </w:rPr>
              <w:t>4</w:t>
            </w:r>
            <w:r w:rsidRPr="00746B25">
              <w:rPr>
                <w:rFonts w:ascii="Times New Roman" w:hAnsi="Times New Roman" w:cs="Times New Roman"/>
                <w:sz w:val="24"/>
                <w:szCs w:val="24"/>
              </w:rPr>
              <w:t>)</w:t>
            </w:r>
          </w:p>
          <w:p w:rsidR="00005A78" w:rsidRDefault="00005A78" w:rsidP="00005A78">
            <w:pPr>
              <w:pStyle w:val="ListParagraph"/>
              <w:adjustRightInd w:val="0"/>
              <w:ind w:left="0"/>
              <w:contextualSpacing w:val="0"/>
              <w:jc w:val="right"/>
              <w:rPr>
                <w:rFonts w:ascii="Times New Roman" w:hAnsi="Times New Roman" w:cs="Times New Roman"/>
                <w:sz w:val="24"/>
                <w:szCs w:val="24"/>
              </w:rPr>
            </w:pP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(15</w:t>
            </w:r>
            <w:r>
              <w:rPr>
                <w:rFonts w:ascii="Times New Roman" w:hAnsi="Times New Roman" w:cs="Times New Roman"/>
                <w:sz w:val="24"/>
                <w:szCs w:val="24"/>
              </w:rPr>
              <w:t>9</w:t>
            </w:r>
            <w:r w:rsidRPr="00746B25">
              <w:rPr>
                <w:rFonts w:ascii="Times New Roman" w:hAnsi="Times New Roman" w:cs="Times New Roman"/>
                <w:sz w:val="24"/>
                <w:szCs w:val="24"/>
              </w:rPr>
              <w:t>)</w:t>
            </w:r>
          </w:p>
          <w:p w:rsidR="009743B4" w:rsidRPr="009743B4"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9743B4">
              <w:rPr>
                <w:rFonts w:ascii="Times New Roman" w:hAnsi="Times New Roman" w:cs="Times New Roman"/>
                <w:sz w:val="24"/>
                <w:szCs w:val="24"/>
              </w:rPr>
              <w:t>(</w:t>
            </w:r>
            <w:r w:rsidR="009743B4">
              <w:rPr>
                <w:rFonts w:ascii="Times New Roman" w:hAnsi="Times New Roman" w:cs="Times New Roman"/>
                <w:sz w:val="24"/>
                <w:szCs w:val="24"/>
              </w:rPr>
              <w:t>161</w:t>
            </w:r>
            <w:r w:rsidRPr="009743B4">
              <w:rPr>
                <w:rFonts w:ascii="Times New Roman" w:hAnsi="Times New Roman" w:cs="Times New Roman"/>
                <w:sz w:val="24"/>
                <w:szCs w:val="24"/>
              </w:rPr>
              <w:t xml:space="preserve">)  </w:t>
            </w:r>
          </w:p>
          <w:p w:rsidR="009743B4" w:rsidRDefault="009743B4" w:rsidP="008158CC">
            <w:pPr>
              <w:pStyle w:val="ListParagraph"/>
              <w:adjustRightInd w:val="0"/>
              <w:spacing w:after="240"/>
              <w:ind w:left="0"/>
              <w:contextualSpacing w:val="0"/>
              <w:jc w:val="right"/>
              <w:rPr>
                <w:rFonts w:ascii="Times New Roman" w:hAnsi="Times New Roman" w:cs="Times New Roman"/>
                <w:color w:val="FFFFFF" w:themeColor="background1"/>
                <w:sz w:val="24"/>
                <w:szCs w:val="24"/>
              </w:rPr>
            </w:pP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(16</w:t>
            </w:r>
            <w:r w:rsidR="009743B4">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(16</w:t>
            </w:r>
            <w:r w:rsidR="009743B4">
              <w:rPr>
                <w:rFonts w:ascii="Times New Roman" w:hAnsi="Times New Roman" w:cs="Times New Roman"/>
                <w:sz w:val="24"/>
                <w:szCs w:val="24"/>
              </w:rPr>
              <w:t>7</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(16</w:t>
            </w:r>
            <w:r w:rsidR="009743B4">
              <w:rPr>
                <w:rFonts w:ascii="Times New Roman" w:hAnsi="Times New Roman" w:cs="Times New Roman"/>
                <w:sz w:val="24"/>
                <w:szCs w:val="24"/>
              </w:rPr>
              <w:t>8</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(16</w:t>
            </w:r>
            <w:r w:rsidR="009743B4">
              <w:rPr>
                <w:rFonts w:ascii="Times New Roman" w:hAnsi="Times New Roman" w:cs="Times New Roman"/>
                <w:sz w:val="24"/>
                <w:szCs w:val="24"/>
              </w:rPr>
              <w:t>8</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w:t>
            </w:r>
            <w:r w:rsidR="000B3623">
              <w:rPr>
                <w:rFonts w:ascii="Times New Roman" w:hAnsi="Times New Roman" w:cs="Times New Roman"/>
                <w:sz w:val="24"/>
                <w:szCs w:val="24"/>
              </w:rPr>
              <w:t>70</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w:t>
            </w:r>
            <w:r w:rsidR="000B3623">
              <w:rPr>
                <w:rFonts w:ascii="Times New Roman" w:hAnsi="Times New Roman" w:cs="Times New Roman"/>
                <w:sz w:val="24"/>
                <w:szCs w:val="24"/>
              </w:rPr>
              <w:t>71</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lastRenderedPageBreak/>
              <w:t>(1</w:t>
            </w:r>
            <w:r w:rsidR="000B3623">
              <w:rPr>
                <w:rFonts w:ascii="Times New Roman" w:hAnsi="Times New Roman" w:cs="Times New Roman"/>
                <w:sz w:val="24"/>
                <w:szCs w:val="24"/>
              </w:rPr>
              <w:t>72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w:t>
            </w:r>
            <w:r>
              <w:rPr>
                <w:rFonts w:ascii="Times New Roman" w:hAnsi="Times New Roman" w:cs="Times New Roman"/>
                <w:sz w:val="24"/>
                <w:szCs w:val="24"/>
              </w:rPr>
              <w:t>7</w:t>
            </w:r>
            <w:r w:rsidR="000B3623">
              <w:rPr>
                <w:rFonts w:ascii="Times New Roman" w:hAnsi="Times New Roman" w:cs="Times New Roman"/>
                <w:sz w:val="24"/>
                <w:szCs w:val="24"/>
              </w:rPr>
              <w:t>5</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(17</w:t>
            </w:r>
            <w:r w:rsidR="000B3623">
              <w:rPr>
                <w:rFonts w:ascii="Times New Roman" w:hAnsi="Times New Roman" w:cs="Times New Roman"/>
                <w:sz w:val="24"/>
                <w:szCs w:val="24"/>
              </w:rPr>
              <w:t>6</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(17</w:t>
            </w:r>
            <w:r w:rsidR="000B3623">
              <w:rPr>
                <w:rFonts w:ascii="Times New Roman" w:hAnsi="Times New Roman" w:cs="Times New Roman"/>
                <w:sz w:val="24"/>
                <w:szCs w:val="24"/>
              </w:rPr>
              <w:t>7</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(17</w:t>
            </w:r>
            <w:r w:rsidR="000B3623">
              <w:rPr>
                <w:rFonts w:ascii="Times New Roman" w:hAnsi="Times New Roman" w:cs="Times New Roman"/>
                <w:sz w:val="24"/>
                <w:szCs w:val="24"/>
              </w:rPr>
              <w:t>8</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(17</w:t>
            </w:r>
            <w:r w:rsidR="000B3623">
              <w:rPr>
                <w:rFonts w:ascii="Times New Roman" w:hAnsi="Times New Roman" w:cs="Times New Roman"/>
                <w:sz w:val="24"/>
                <w:szCs w:val="24"/>
              </w:rPr>
              <w:t>8</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(17</w:t>
            </w:r>
            <w:r w:rsidR="000B3623">
              <w:rPr>
                <w:rFonts w:ascii="Times New Roman" w:hAnsi="Times New Roman" w:cs="Times New Roman"/>
                <w:sz w:val="24"/>
                <w:szCs w:val="24"/>
              </w:rPr>
              <w:t>9</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w:t>
            </w:r>
            <w:r w:rsidR="000B3623">
              <w:rPr>
                <w:rFonts w:ascii="Times New Roman" w:hAnsi="Times New Roman" w:cs="Times New Roman"/>
                <w:sz w:val="24"/>
                <w:szCs w:val="24"/>
              </w:rPr>
              <w:t>80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w:t>
            </w:r>
            <w:r>
              <w:rPr>
                <w:rFonts w:ascii="Times New Roman" w:hAnsi="Times New Roman" w:cs="Times New Roman"/>
                <w:sz w:val="24"/>
                <w:szCs w:val="24"/>
              </w:rPr>
              <w:t>8</w:t>
            </w:r>
            <w:r w:rsidR="000B3623">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(18</w:t>
            </w:r>
            <w:r w:rsidR="000B3623">
              <w:rPr>
                <w:rFonts w:ascii="Times New Roman" w:hAnsi="Times New Roman" w:cs="Times New Roman"/>
                <w:sz w:val="24"/>
                <w:szCs w:val="24"/>
              </w:rPr>
              <w:t>7</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74D64">
              <w:rPr>
                <w:rFonts w:ascii="Times New Roman" w:hAnsi="Times New Roman" w:cs="Times New Roman"/>
                <w:color w:val="FFFFFF" w:themeColor="background1"/>
                <w:sz w:val="24"/>
                <w:szCs w:val="24"/>
              </w:rPr>
              <w:lastRenderedPageBreak/>
              <w:t xml:space="preserve">(182) </w:t>
            </w:r>
            <w:r w:rsidRPr="00746B25">
              <w:rPr>
                <w:rFonts w:ascii="Times New Roman" w:hAnsi="Times New Roman" w:cs="Times New Roman"/>
                <w:sz w:val="24"/>
                <w:szCs w:val="24"/>
              </w:rPr>
              <w:t>(18</w:t>
            </w:r>
            <w:r w:rsidR="000B3623">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 </w:t>
            </w:r>
            <w:bookmarkStart w:id="0" w:name="OLE_LINK1"/>
            <w:bookmarkStart w:id="1" w:name="OLE_LINK2"/>
            <w:r w:rsidRPr="00746B25">
              <w:rPr>
                <w:rFonts w:ascii="Times New Roman" w:hAnsi="Times New Roman" w:cs="Times New Roman"/>
                <w:color w:val="FFFFFF" w:themeColor="background1"/>
                <w:sz w:val="24"/>
                <w:szCs w:val="24"/>
              </w:rPr>
              <w:t>(14</w:t>
            </w:r>
            <w:bookmarkEnd w:id="0"/>
            <w:bookmarkEnd w:id="1"/>
            <w:r w:rsidRPr="00746B25">
              <w:rPr>
                <w:rFonts w:ascii="Times New Roman" w:hAnsi="Times New Roman" w:cs="Times New Roman"/>
                <w:color w:val="FFFFFF" w:themeColor="background1"/>
                <w:sz w:val="24"/>
                <w:szCs w:val="24"/>
              </w:rPr>
              <w:t xml:space="preserve"> (14)  </w:t>
            </w:r>
            <w:r w:rsidRPr="00746B25">
              <w:rPr>
                <w:rFonts w:ascii="Times New Roman" w:hAnsi="Times New Roman" w:cs="Times New Roman"/>
                <w:sz w:val="24"/>
                <w:szCs w:val="24"/>
              </w:rPr>
              <w:t>(1</w:t>
            </w:r>
            <w:r w:rsidR="000B3623">
              <w:rPr>
                <w:rFonts w:ascii="Times New Roman" w:hAnsi="Times New Roman" w:cs="Times New Roman"/>
                <w:sz w:val="24"/>
                <w:szCs w:val="24"/>
              </w:rPr>
              <w:t>91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sidR="000B3623">
              <w:rPr>
                <w:rFonts w:ascii="Times New Roman" w:hAnsi="Times New Roman" w:cs="Times New Roman"/>
                <w:sz w:val="24"/>
                <w:szCs w:val="24"/>
              </w:rPr>
              <w:t>200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w:t>
            </w:r>
            <w:r w:rsidR="000B3623">
              <w:rPr>
                <w:rFonts w:ascii="Times New Roman" w:hAnsi="Times New Roman" w:cs="Times New Roman"/>
                <w:sz w:val="24"/>
                <w:szCs w:val="24"/>
              </w:rPr>
              <w:t>201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w:t>
            </w:r>
            <w:r w:rsidR="000B3623">
              <w:rPr>
                <w:rFonts w:ascii="Times New Roman" w:hAnsi="Times New Roman" w:cs="Times New Roman"/>
                <w:sz w:val="24"/>
                <w:szCs w:val="24"/>
              </w:rPr>
              <w:t>202</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w:t>
            </w:r>
            <w:r>
              <w:rPr>
                <w:rFonts w:ascii="Times New Roman" w:hAnsi="Times New Roman" w:cs="Times New Roman"/>
                <w:sz w:val="24"/>
                <w:szCs w:val="24"/>
              </w:rPr>
              <w:t>20</w:t>
            </w:r>
            <w:r w:rsidR="000B3623">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 (14) </w:t>
            </w:r>
            <w:r w:rsidRPr="00746B25">
              <w:rPr>
                <w:rFonts w:ascii="Times New Roman" w:hAnsi="Times New Roman" w:cs="Times New Roman"/>
                <w:sz w:val="24"/>
                <w:szCs w:val="24"/>
              </w:rPr>
              <w:t>(</w:t>
            </w:r>
            <w:r>
              <w:rPr>
                <w:rFonts w:ascii="Times New Roman" w:hAnsi="Times New Roman" w:cs="Times New Roman"/>
                <w:sz w:val="24"/>
                <w:szCs w:val="24"/>
              </w:rPr>
              <w:t>20</w:t>
            </w:r>
            <w:r w:rsidR="000B3623">
              <w:rPr>
                <w:rFonts w:ascii="Times New Roman" w:hAnsi="Times New Roman" w:cs="Times New Roman"/>
                <w:sz w:val="24"/>
                <w:szCs w:val="24"/>
              </w:rPr>
              <w:t>6</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(20</w:t>
            </w:r>
            <w:r w:rsidR="000B3623">
              <w:rPr>
                <w:rFonts w:ascii="Times New Roman" w:hAnsi="Times New Roman" w:cs="Times New Roman"/>
                <w:sz w:val="24"/>
                <w:szCs w:val="24"/>
              </w:rPr>
              <w:t>9</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sidR="002D3A70">
              <w:rPr>
                <w:rFonts w:ascii="Times New Roman" w:hAnsi="Times New Roman" w:cs="Times New Roman"/>
                <w:sz w:val="24"/>
                <w:szCs w:val="24"/>
              </w:rPr>
              <w:t>11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sidR="002D3A70">
              <w:rPr>
                <w:rFonts w:ascii="Times New Roman" w:hAnsi="Times New Roman" w:cs="Times New Roman"/>
                <w:sz w:val="24"/>
                <w:szCs w:val="24"/>
              </w:rPr>
              <w:t>11</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(2</w:t>
            </w:r>
            <w:r w:rsidR="002D3A70">
              <w:rPr>
                <w:rFonts w:ascii="Times New Roman" w:hAnsi="Times New Roman" w:cs="Times New Roman"/>
                <w:sz w:val="24"/>
                <w:szCs w:val="24"/>
              </w:rPr>
              <w:t>12</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(2</w:t>
            </w:r>
            <w:r>
              <w:rPr>
                <w:rFonts w:ascii="Times New Roman" w:hAnsi="Times New Roman" w:cs="Times New Roman"/>
                <w:sz w:val="24"/>
                <w:szCs w:val="24"/>
              </w:rPr>
              <w:t>1</w:t>
            </w:r>
            <w:r w:rsidR="002D3A70">
              <w:rPr>
                <w:rFonts w:ascii="Times New Roman" w:hAnsi="Times New Roman" w:cs="Times New Roman"/>
                <w:sz w:val="24"/>
                <w:szCs w:val="24"/>
              </w:rPr>
              <w:t>4</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Pr>
                <w:rFonts w:ascii="Times New Roman" w:hAnsi="Times New Roman" w:cs="Times New Roman"/>
                <w:sz w:val="24"/>
                <w:szCs w:val="24"/>
              </w:rPr>
              <w:t>1</w:t>
            </w:r>
            <w:r w:rsidR="002D3A70">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Pr>
                <w:rFonts w:ascii="Times New Roman" w:hAnsi="Times New Roman" w:cs="Times New Roman"/>
                <w:sz w:val="24"/>
                <w:szCs w:val="24"/>
              </w:rPr>
              <w:t>1</w:t>
            </w:r>
            <w:r w:rsidR="002D3A70">
              <w:rPr>
                <w:rFonts w:ascii="Times New Roman" w:hAnsi="Times New Roman" w:cs="Times New Roman"/>
                <w:sz w:val="24"/>
                <w:szCs w:val="24"/>
              </w:rPr>
              <w:t>5</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lastRenderedPageBreak/>
              <w:t>(21</w:t>
            </w:r>
            <w:r w:rsidR="002D3A70">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(21</w:t>
            </w:r>
            <w:r w:rsidR="002D3A70">
              <w:rPr>
                <w:rFonts w:ascii="Times New Roman" w:hAnsi="Times New Roman" w:cs="Times New Roman"/>
                <w:sz w:val="24"/>
                <w:szCs w:val="24"/>
              </w:rPr>
              <w:t>9</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(21</w:t>
            </w:r>
            <w:r w:rsidR="002D3A70">
              <w:rPr>
                <w:rFonts w:ascii="Times New Roman" w:hAnsi="Times New Roman" w:cs="Times New Roman"/>
                <w:sz w:val="24"/>
                <w:szCs w:val="24"/>
              </w:rPr>
              <w:t>9</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sidR="002D3A70">
              <w:rPr>
                <w:rFonts w:ascii="Times New Roman" w:hAnsi="Times New Roman" w:cs="Times New Roman"/>
                <w:sz w:val="24"/>
                <w:szCs w:val="24"/>
              </w:rPr>
              <w:t>20</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(2</w:t>
            </w:r>
            <w:r w:rsidR="002D3A70">
              <w:rPr>
                <w:rFonts w:ascii="Times New Roman" w:hAnsi="Times New Roman" w:cs="Times New Roman"/>
                <w:sz w:val="24"/>
                <w:szCs w:val="24"/>
              </w:rPr>
              <w:t>21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sidR="002D3A70">
              <w:rPr>
                <w:rFonts w:ascii="Times New Roman" w:hAnsi="Times New Roman" w:cs="Times New Roman"/>
                <w:sz w:val="24"/>
                <w:szCs w:val="24"/>
              </w:rPr>
              <w:t>24</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(22</w:t>
            </w:r>
            <w:r w:rsidR="002D3A70">
              <w:rPr>
                <w:rFonts w:ascii="Times New Roman" w:hAnsi="Times New Roman" w:cs="Times New Roman"/>
                <w:sz w:val="24"/>
                <w:szCs w:val="24"/>
              </w:rPr>
              <w:t>8</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(22</w:t>
            </w:r>
            <w:r w:rsidR="002D3A70">
              <w:rPr>
                <w:rFonts w:ascii="Times New Roman" w:hAnsi="Times New Roman" w:cs="Times New Roman"/>
                <w:sz w:val="24"/>
                <w:szCs w:val="24"/>
              </w:rPr>
              <w:t>9</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sidR="002D3A70">
              <w:rPr>
                <w:rFonts w:ascii="Times New Roman" w:hAnsi="Times New Roman" w:cs="Times New Roman"/>
                <w:sz w:val="24"/>
                <w:szCs w:val="24"/>
              </w:rPr>
              <w:t>30</w:t>
            </w:r>
            <w:r w:rsidRPr="00746B25">
              <w:rPr>
                <w:rFonts w:ascii="Times New Roman" w:hAnsi="Times New Roman" w:cs="Times New Roman"/>
                <w:sz w:val="24"/>
                <w:szCs w:val="24"/>
              </w:rPr>
              <w:t xml:space="preserve">)                                                                                                                                                                       </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w:t>
            </w:r>
            <w:r w:rsidRPr="00746B25">
              <w:rPr>
                <w:rFonts w:ascii="Times New Roman" w:hAnsi="Times New Roman" w:cs="Times New Roman"/>
                <w:sz w:val="24"/>
                <w:szCs w:val="24"/>
              </w:rPr>
              <w:t>(2</w:t>
            </w:r>
            <w:r w:rsidR="002D3A70">
              <w:rPr>
                <w:rFonts w:ascii="Times New Roman" w:hAnsi="Times New Roman" w:cs="Times New Roman"/>
                <w:sz w:val="24"/>
                <w:szCs w:val="24"/>
              </w:rPr>
              <w:t>31</w:t>
            </w:r>
            <w:r w:rsidRPr="00746B25">
              <w:rPr>
                <w:rFonts w:ascii="Times New Roman" w:hAnsi="Times New Roman" w:cs="Times New Roman"/>
                <w:sz w:val="24"/>
                <w:szCs w:val="24"/>
              </w:rPr>
              <w:t>)</w:t>
            </w:r>
          </w:p>
          <w:p w:rsidR="00C47B03" w:rsidRPr="00746B25" w:rsidRDefault="00C47B03" w:rsidP="008158CC">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color w:val="FFFFFF" w:themeColor="background1"/>
                <w:sz w:val="24"/>
                <w:szCs w:val="24"/>
              </w:rPr>
              <w:t xml:space="preserve">(14)  (14) (14) </w:t>
            </w:r>
            <w:r w:rsidRPr="00746B25">
              <w:rPr>
                <w:rFonts w:ascii="Times New Roman" w:hAnsi="Times New Roman" w:cs="Times New Roman"/>
                <w:sz w:val="24"/>
                <w:szCs w:val="24"/>
              </w:rPr>
              <w:t>(2</w:t>
            </w:r>
            <w:r w:rsidR="002D3A70">
              <w:rPr>
                <w:rFonts w:ascii="Times New Roman" w:hAnsi="Times New Roman" w:cs="Times New Roman"/>
                <w:sz w:val="24"/>
                <w:szCs w:val="24"/>
              </w:rPr>
              <w:t>32</w:t>
            </w:r>
            <w:r w:rsidRPr="00746B25">
              <w:rPr>
                <w:rFonts w:ascii="Times New Roman" w:hAnsi="Times New Roman" w:cs="Times New Roman"/>
                <w:sz w:val="24"/>
                <w:szCs w:val="24"/>
              </w:rPr>
              <w:t>)</w:t>
            </w:r>
          </w:p>
          <w:p w:rsidR="00C47B03" w:rsidRPr="00746B25" w:rsidRDefault="00C47B03" w:rsidP="002D3A70">
            <w:pPr>
              <w:pStyle w:val="ListParagraph"/>
              <w:adjustRightInd w:val="0"/>
              <w:spacing w:after="240"/>
              <w:ind w:left="0"/>
              <w:contextualSpacing w:val="0"/>
              <w:jc w:val="right"/>
              <w:rPr>
                <w:rFonts w:ascii="Times New Roman" w:hAnsi="Times New Roman" w:cs="Times New Roman"/>
                <w:sz w:val="24"/>
                <w:szCs w:val="24"/>
              </w:rPr>
            </w:pPr>
            <w:r w:rsidRPr="00746B25">
              <w:rPr>
                <w:rFonts w:ascii="Times New Roman" w:hAnsi="Times New Roman" w:cs="Times New Roman"/>
                <w:sz w:val="24"/>
                <w:szCs w:val="24"/>
              </w:rPr>
              <w:t xml:space="preserve">  </w:t>
            </w:r>
            <w:r w:rsidRPr="00746B25">
              <w:rPr>
                <w:rFonts w:ascii="Times New Roman" w:hAnsi="Times New Roman" w:cs="Times New Roman"/>
                <w:color w:val="FFFFFF" w:themeColor="background1"/>
                <w:sz w:val="24"/>
                <w:szCs w:val="24"/>
              </w:rPr>
              <w:t xml:space="preserve">(14) </w:t>
            </w:r>
            <w:r w:rsidRPr="00746B25">
              <w:rPr>
                <w:rFonts w:ascii="Times New Roman" w:hAnsi="Times New Roman" w:cs="Times New Roman"/>
                <w:sz w:val="24"/>
                <w:szCs w:val="24"/>
              </w:rPr>
              <w:t>(2</w:t>
            </w:r>
            <w:r>
              <w:rPr>
                <w:rFonts w:ascii="Times New Roman" w:hAnsi="Times New Roman" w:cs="Times New Roman"/>
                <w:sz w:val="24"/>
                <w:szCs w:val="24"/>
              </w:rPr>
              <w:t>3</w:t>
            </w:r>
            <w:r w:rsidR="002D3A70">
              <w:rPr>
                <w:rFonts w:ascii="Times New Roman" w:hAnsi="Times New Roman" w:cs="Times New Roman"/>
                <w:sz w:val="24"/>
                <w:szCs w:val="24"/>
              </w:rPr>
              <w:t>5</w:t>
            </w:r>
            <w:r w:rsidRPr="00746B25">
              <w:rPr>
                <w:rFonts w:ascii="Times New Roman" w:hAnsi="Times New Roman" w:cs="Times New Roman"/>
                <w:sz w:val="24"/>
                <w:szCs w:val="24"/>
              </w:rPr>
              <w:t xml:space="preserve">)                                                                                                                                                                </w:t>
            </w:r>
          </w:p>
        </w:tc>
      </w:tr>
    </w:tbl>
    <w:p w:rsidR="00C47B03" w:rsidRDefault="00C47B03" w:rsidP="00C47B03">
      <w:pPr>
        <w:rPr>
          <w:rFonts w:ascii="Times New Roman" w:hAnsi="Times New Roman" w:cs="Times New Roman"/>
          <w:sz w:val="24"/>
          <w:szCs w:val="24"/>
        </w:rPr>
      </w:pPr>
      <w:r>
        <w:rPr>
          <w:rFonts w:ascii="Times New Roman" w:hAnsi="Times New Roman" w:cs="Times New Roman"/>
          <w:sz w:val="24"/>
          <w:szCs w:val="24"/>
        </w:rPr>
        <w:lastRenderedPageBreak/>
        <w:br w:type="page"/>
      </w:r>
    </w:p>
    <w:p w:rsidR="00B74EA1" w:rsidRDefault="00B74EA1" w:rsidP="00C47B03">
      <w:pPr>
        <w:pageBreakBefore/>
        <w:suppressAutoHyphens/>
        <w:spacing w:before="480" w:after="480" w:line="240" w:lineRule="auto"/>
        <w:jc w:val="center"/>
        <w:rPr>
          <w:rFonts w:ascii="Times New Roman" w:hAnsi="Times New Roman" w:cs="Times New Roman"/>
          <w:b/>
          <w:sz w:val="28"/>
          <w:szCs w:val="28"/>
        </w:rPr>
        <w:sectPr w:rsidR="00B74EA1" w:rsidSect="00B74EA1">
          <w:pgSz w:w="12240" w:h="15840"/>
          <w:pgMar w:top="2160" w:right="2160" w:bottom="2160" w:left="2304" w:header="720" w:footer="720" w:gutter="0"/>
          <w:pgNumType w:fmt="lowerRoman"/>
          <w:cols w:space="720"/>
          <w:docGrid w:linePitch="360"/>
        </w:sectPr>
      </w:pPr>
    </w:p>
    <w:p w:rsidR="00C47B03" w:rsidRDefault="00C47B03" w:rsidP="00780E86">
      <w:pPr>
        <w:pageBreakBefore/>
        <w:suppressAutoHyphens/>
        <w:spacing w:before="960" w:after="48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ABSTRACT</w:t>
      </w:r>
    </w:p>
    <w:p w:rsidR="00C47B03" w:rsidRDefault="00C47B03" w:rsidP="00C47B03">
      <w:pPr>
        <w:pStyle w:val="ListParagraph"/>
        <w:spacing w:before="480" w:after="360"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Unconventional reservoirs are gaining more and more attention in recently years. Pore pressure and temperature variations in unconventional reservoirs during stimulation are of great importance in reservoir exploration and development. Fluid injection is one of the most commonly used permeability enhancement technique, which induces significant changes in the stress, pore pressure and temperature fields of reservoir rock. Coupled thermo-hydro-mechanical (THM) processes are involved in those changes. In this work, three-dimensional finite element methods (FEM) are developed and applied to simulate the response of unconventional reservoirs to fluid injection. The FEM model is assisted with continuum damage mechanics and stochastic fracture network model, which simulates the intact rock failure process and natural fracture networks deformation during stimulation, respectively.</w:t>
      </w:r>
    </w:p>
    <w:p w:rsidR="00C47B03" w:rsidRDefault="00C47B03" w:rsidP="00C47B03">
      <w:pPr>
        <w:pStyle w:val="ListParagraph"/>
        <w:spacing w:before="480" w:after="360"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Numerical simulations using the current model are present in this dissertation, and applied to analyzing different aspect of reservoir response to fluid injection, such as, wellbore instability, intact rock failure, natural fracture deformation, permeability enhancement, and injection induced micro-seismicity.  The results indicate the important roles of rock heterogeneity and natural fractures’ </w:t>
      </w:r>
      <w:r>
        <w:rPr>
          <w:rFonts w:ascii="Times New Roman" w:hAnsi="Times New Roman" w:cs="Times New Roman"/>
          <w:sz w:val="24"/>
          <w:szCs w:val="24"/>
        </w:rPr>
        <w:lastRenderedPageBreak/>
        <w:t>distribution in influencing the stimulation effect. The correlation among damaged zone, permeability enhanced volume, and induced MEQ distribution is shown in the results.  The influences of injection plan, boundary conditions, and in-situ stress states on the stimulation results are also illustrated in the modeling examples.</w:t>
      </w:r>
    </w:p>
    <w:p w:rsidR="001F7557" w:rsidRPr="00C46875" w:rsidRDefault="00C47B03" w:rsidP="00C47B03">
      <w:pPr>
        <w:pStyle w:val="ListParagraph"/>
        <w:spacing w:before="480" w:after="360"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Key words: natural fracture network; rock heterogeneity; stress dependent permeability; induced micro-seismicity; EGS.</w:t>
      </w: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1F7557" w:rsidRDefault="001F7557">
      <w:pPr>
        <w:rPr>
          <w:rFonts w:ascii="Times New Roman" w:eastAsiaTheme="majorEastAsia" w:hAnsi="Times New Roman" w:cs="Times New Roman"/>
          <w:b/>
          <w:bCs/>
          <w:sz w:val="28"/>
          <w:szCs w:val="28"/>
        </w:rPr>
      </w:pPr>
    </w:p>
    <w:p w:rsidR="00A53F60" w:rsidRDefault="00A53F60" w:rsidP="00A53F60">
      <w:pPr>
        <w:pageBreakBefore/>
        <w:numPr>
          <w:ilvl w:val="0"/>
          <w:numId w:val="3"/>
        </w:numPr>
        <w:suppressAutoHyphens/>
        <w:spacing w:before="480" w:after="480" w:line="480" w:lineRule="auto"/>
        <w:jc w:val="center"/>
        <w:rPr>
          <w:rFonts w:ascii="Times New Roman" w:eastAsiaTheme="majorEastAsia" w:hAnsi="Times New Roman" w:cs="Times New Roman"/>
          <w:b/>
          <w:bCs/>
          <w:sz w:val="28"/>
          <w:szCs w:val="28"/>
        </w:rPr>
        <w:sectPr w:rsidR="00A53F60" w:rsidSect="00B74EA1">
          <w:pgSz w:w="12240" w:h="15840"/>
          <w:pgMar w:top="2160" w:right="2160" w:bottom="2160" w:left="2304" w:header="720" w:footer="720" w:gutter="0"/>
          <w:pgNumType w:fmt="lowerRoman"/>
          <w:cols w:space="720"/>
          <w:docGrid w:linePitch="360"/>
        </w:sectPr>
      </w:pPr>
    </w:p>
    <w:p w:rsidR="001F7557" w:rsidRPr="001F7557" w:rsidRDefault="001F7557" w:rsidP="00C7294F">
      <w:pPr>
        <w:pageBreakBefore/>
        <w:numPr>
          <w:ilvl w:val="0"/>
          <w:numId w:val="3"/>
        </w:numPr>
        <w:suppressAutoHyphens/>
        <w:spacing w:before="960" w:after="480" w:line="480" w:lineRule="auto"/>
        <w:jc w:val="center"/>
        <w:rPr>
          <w:rFonts w:ascii="Times New Roman" w:eastAsiaTheme="majorEastAsia" w:hAnsi="Times New Roman" w:cs="Times New Roman"/>
          <w:b/>
          <w:bCs/>
          <w:sz w:val="28"/>
          <w:szCs w:val="28"/>
        </w:rPr>
      </w:pPr>
    </w:p>
    <w:p w:rsidR="001F7557" w:rsidRPr="001F7557" w:rsidRDefault="001F7557" w:rsidP="00A53F60">
      <w:pPr>
        <w:keepNext/>
        <w:keepLines/>
        <w:suppressAutoHyphens/>
        <w:spacing w:before="480" w:after="480" w:line="480" w:lineRule="auto"/>
        <w:jc w:val="center"/>
        <w:outlineLvl w:val="0"/>
        <w:rPr>
          <w:rFonts w:ascii="Times New Roman" w:eastAsiaTheme="majorEastAsia" w:hAnsi="Times New Roman" w:cs="Times New Roman"/>
          <w:b/>
          <w:bCs/>
          <w:color w:val="365F91" w:themeColor="accent1" w:themeShade="BF"/>
          <w:sz w:val="28"/>
          <w:szCs w:val="28"/>
        </w:rPr>
      </w:pPr>
      <w:r w:rsidRPr="001F7557">
        <w:rPr>
          <w:rFonts w:ascii="Times New Roman" w:eastAsiaTheme="majorEastAsia" w:hAnsi="Times New Roman" w:cs="Times New Roman"/>
          <w:b/>
          <w:bCs/>
          <w:sz w:val="28"/>
          <w:szCs w:val="28"/>
        </w:rPr>
        <w:t>INTRODUCTION</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Unconventional reservoirs, in both petroleum and geothermal energy, are of great interest in recent years. One of the most important tasks for unconventional reservoir development is enhancing rock mass permeability and predicting its variation with reservoir development. When external forces, for example, mechanical loading, fluid injection and production, and heating, are applied to the rock mass, it will deform and pore fluid diffusion and heat transport will occur. These physical processes in the reservoir will result in changes of state, e.g. the resultant stress distribution, induced pore pressure and temperature fields. All of these state variables are inter-related and need to be considered simultaneously. Change of the stress state can lead to rock failure, fracture slippage, and changes of behavior of both fluid and heat flow, which are critical issues when planning the exploration strategy. Rock failure, fracture slippage, and heating/cooling induced permeability development and rock degradation have significant impact on reservoir behavior during injection and production.</w:t>
      </w:r>
    </w:p>
    <w:p w:rsidR="001F7557" w:rsidRPr="001F7557" w:rsidRDefault="001F7557" w:rsidP="001F7557">
      <w:pPr>
        <w:spacing w:before="240" w:after="240"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lastRenderedPageBreak/>
        <w:t>Reservoir rock has complex properties. All rocks in earth’s crust are fractured to some extent. In addition, intact rock usually has heterogeneous poroelastic modulus, strength, permeability, and thermal conductivity. The existence of natural fractures and heterogeneity significantly influence the reservoir response to injection and production. The analysis of fractured rock behavior generally contains three components, namely: 1) fracture network and rock heterogeneity characterization; 2) stress and failure analysis of fractured rock in response to the stimulation; 3) stress dependent permeability and rock damage evolution. This process involves identification and modeling of fractures and elemental rock properties, thermal-poroelastic analysis of the response of rock, fluid flow, and heat transfer in the heterogeneous and fractured rock mass (Figure 1.1).</w:t>
      </w:r>
    </w:p>
    <w:p w:rsidR="001F7557" w:rsidRPr="001F7557" w:rsidRDefault="001F7557" w:rsidP="001F7557">
      <w:pPr>
        <w:spacing w:before="240" w:after="240" w:line="480" w:lineRule="auto"/>
        <w:contextualSpacing/>
        <w:jc w:val="both"/>
        <w:rPr>
          <w:rFonts w:ascii="Times New Roman" w:hAnsi="Times New Roman" w:cs="Times New Roman"/>
        </w:rPr>
      </w:pPr>
      <w:r w:rsidRPr="001F7557">
        <w:rPr>
          <w:rFonts w:ascii="Times New Roman" w:hAnsi="Times New Roman" w:cs="Times New Roman"/>
          <w:noProof/>
        </w:rPr>
        <mc:AlternateContent>
          <mc:Choice Requires="wpc">
            <w:drawing>
              <wp:inline distT="0" distB="0" distL="0" distR="0" wp14:anchorId="34DAAEE2" wp14:editId="4473E8FF">
                <wp:extent cx="4909931" cy="2504661"/>
                <wp:effectExtent l="0" t="0" r="0" b="0"/>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Text Box 6"/>
                        <wps:cNvSpPr txBox="1"/>
                        <wps:spPr>
                          <a:xfrm>
                            <a:off x="677223" y="168129"/>
                            <a:ext cx="1217295" cy="279400"/>
                          </a:xfrm>
                          <a:prstGeom prst="rect">
                            <a:avLst/>
                          </a:prstGeom>
                          <a:solidFill>
                            <a:sysClr val="window" lastClr="FFFFFF"/>
                          </a:solidFill>
                          <a:ln w="6350">
                            <a:solidFill>
                              <a:prstClr val="black"/>
                            </a:solidFill>
                          </a:ln>
                          <a:effectLst/>
                        </wps:spPr>
                        <wps:txbx>
                          <w:txbxContent>
                            <w:p w:rsidR="00961483" w:rsidRPr="00D52CF7" w:rsidRDefault="00961483" w:rsidP="001F7557">
                              <w:pPr>
                                <w:rPr>
                                  <w:rFonts w:ascii="Times New Roman" w:hAnsi="Times New Roman" w:cs="Times New Roman"/>
                                </w:rPr>
                              </w:pPr>
                              <w:r w:rsidRPr="00D52CF7">
                                <w:rPr>
                                  <w:rFonts w:ascii="Times New Roman" w:hAnsi="Times New Roman" w:cs="Times New Roman"/>
                                </w:rPr>
                                <w:t>Fracture modeling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 name="Text Box 2"/>
                        <wps:cNvSpPr txBox="1"/>
                        <wps:spPr>
                          <a:xfrm>
                            <a:off x="2137228" y="168129"/>
                            <a:ext cx="1597660" cy="279400"/>
                          </a:xfrm>
                          <a:prstGeom prst="rect">
                            <a:avLst/>
                          </a:prstGeom>
                          <a:solidFill>
                            <a:sysClr val="window" lastClr="FFFFFF"/>
                          </a:solidFill>
                          <a:ln w="6350">
                            <a:solidFill>
                              <a:prstClr val="black"/>
                            </a:solidFill>
                          </a:ln>
                          <a:effectLst/>
                        </wps:spPr>
                        <wps:txbx>
                          <w:txbxContent>
                            <w:p w:rsidR="00961483" w:rsidRDefault="00961483" w:rsidP="001F7557">
                              <w:pPr>
                                <w:pStyle w:val="NormalWeb"/>
                              </w:pPr>
                              <w:r>
                                <w:rPr>
                                  <w:rFonts w:eastAsia="宋体"/>
                                  <w:sz w:val="22"/>
                                  <w:szCs w:val="22"/>
                                </w:rPr>
                                <w:t>Property characterization</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 name="Text Box 2"/>
                        <wps:cNvSpPr txBox="1"/>
                        <wps:spPr>
                          <a:xfrm>
                            <a:off x="1115057" y="713326"/>
                            <a:ext cx="2155825" cy="560705"/>
                          </a:xfrm>
                          <a:prstGeom prst="rect">
                            <a:avLst/>
                          </a:prstGeom>
                          <a:solidFill>
                            <a:sysClr val="window" lastClr="FFFFFF"/>
                          </a:solidFill>
                          <a:ln w="6350">
                            <a:solidFill>
                              <a:prstClr val="black"/>
                            </a:solidFill>
                          </a:ln>
                          <a:effectLst/>
                        </wps:spPr>
                        <wps:txbx>
                          <w:txbxContent>
                            <w:p w:rsidR="00961483" w:rsidRDefault="00961483" w:rsidP="001F7557">
                              <w:pPr>
                                <w:pStyle w:val="NormalWeb"/>
                                <w:jc w:val="center"/>
                                <w:rPr>
                                  <w:rFonts w:eastAsia="宋体"/>
                                  <w:sz w:val="22"/>
                                  <w:szCs w:val="22"/>
                                </w:rPr>
                              </w:pPr>
                              <w:r>
                                <w:rPr>
                                  <w:rFonts w:eastAsia="宋体"/>
                                  <w:sz w:val="22"/>
                                  <w:szCs w:val="22"/>
                                </w:rPr>
                                <w:t>Thermal-hydro-mechanical (THM)</w:t>
                              </w:r>
                            </w:p>
                            <w:p w:rsidR="00961483" w:rsidRPr="00D52CF7" w:rsidRDefault="00961483" w:rsidP="001F7557">
                              <w:pPr>
                                <w:pStyle w:val="NormalWeb"/>
                                <w:jc w:val="center"/>
                                <w:rPr>
                                  <w:rFonts w:eastAsia="宋体"/>
                                  <w:sz w:val="22"/>
                                  <w:szCs w:val="22"/>
                                </w:rPr>
                              </w:pPr>
                              <w:r>
                                <w:rPr>
                                  <w:rFonts w:eastAsia="宋体"/>
                                  <w:sz w:val="22"/>
                                  <w:szCs w:val="22"/>
                                </w:rPr>
                                <w:t>analysis of fractured rock mass</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 name="Text Box 2"/>
                        <wps:cNvSpPr txBox="1"/>
                        <wps:spPr>
                          <a:xfrm>
                            <a:off x="736600" y="1555150"/>
                            <a:ext cx="883920" cy="279400"/>
                          </a:xfrm>
                          <a:prstGeom prst="rect">
                            <a:avLst/>
                          </a:prstGeom>
                          <a:solidFill>
                            <a:sysClr val="window" lastClr="FFFFFF"/>
                          </a:solidFill>
                          <a:ln w="6350">
                            <a:solidFill>
                              <a:prstClr val="black"/>
                            </a:solidFill>
                          </a:ln>
                          <a:effectLst/>
                        </wps:spPr>
                        <wps:txbx>
                          <w:txbxContent>
                            <w:p w:rsidR="00961483" w:rsidRDefault="00961483" w:rsidP="001F7557">
                              <w:pPr>
                                <w:pStyle w:val="NormalWeb"/>
                              </w:pPr>
                              <w:r>
                                <w:rPr>
                                  <w:rFonts w:eastAsia="宋体"/>
                                  <w:sz w:val="22"/>
                                  <w:szCs w:val="22"/>
                                </w:rPr>
                                <w:t>Rock failure</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0" name="Text Box 2"/>
                        <wps:cNvSpPr txBox="1"/>
                        <wps:spPr>
                          <a:xfrm>
                            <a:off x="2230555" y="1555865"/>
                            <a:ext cx="1372870" cy="279400"/>
                          </a:xfrm>
                          <a:prstGeom prst="rect">
                            <a:avLst/>
                          </a:prstGeom>
                          <a:solidFill>
                            <a:sysClr val="window" lastClr="FFFFFF"/>
                          </a:solidFill>
                          <a:ln w="6350">
                            <a:solidFill>
                              <a:prstClr val="black"/>
                            </a:solidFill>
                          </a:ln>
                          <a:effectLst/>
                        </wps:spPr>
                        <wps:txbx>
                          <w:txbxContent>
                            <w:p w:rsidR="00961483" w:rsidRDefault="00961483" w:rsidP="001F7557">
                              <w:pPr>
                                <w:pStyle w:val="NormalWeb"/>
                              </w:pPr>
                              <w:r>
                                <w:rPr>
                                  <w:rFonts w:eastAsia="宋体"/>
                                  <w:sz w:val="22"/>
                                  <w:szCs w:val="22"/>
                                </w:rPr>
                                <w:t>Fracture deformation</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 name="Text Box 2"/>
                        <wps:cNvSpPr txBox="1"/>
                        <wps:spPr>
                          <a:xfrm>
                            <a:off x="1291180" y="2147486"/>
                            <a:ext cx="1671320" cy="279400"/>
                          </a:xfrm>
                          <a:prstGeom prst="rect">
                            <a:avLst/>
                          </a:prstGeom>
                          <a:solidFill>
                            <a:sysClr val="window" lastClr="FFFFFF"/>
                          </a:solidFill>
                          <a:ln w="6350">
                            <a:solidFill>
                              <a:prstClr val="black"/>
                            </a:solidFill>
                          </a:ln>
                          <a:effectLst/>
                        </wps:spPr>
                        <wps:txbx>
                          <w:txbxContent>
                            <w:p w:rsidR="00961483" w:rsidRDefault="00961483" w:rsidP="001F7557">
                              <w:pPr>
                                <w:pStyle w:val="NormalWeb"/>
                                <w:jc w:val="center"/>
                              </w:pPr>
                              <w:r>
                                <w:rPr>
                                  <w:rFonts w:eastAsia="宋体"/>
                                  <w:sz w:val="22"/>
                                  <w:szCs w:val="22"/>
                                </w:rPr>
                                <w:t>Stress dependent variables</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 name="Elbow Connector 12"/>
                        <wps:cNvCnPr/>
                        <wps:spPr>
                          <a:xfrm rot="16200000" flipH="1">
                            <a:off x="1398842" y="452503"/>
                            <a:ext cx="265797" cy="255852"/>
                          </a:xfrm>
                          <a:prstGeom prst="bentConnector3">
                            <a:avLst>
                              <a:gd name="adj1" fmla="val 50000"/>
                            </a:avLst>
                          </a:prstGeom>
                          <a:noFill/>
                          <a:ln w="6350" cap="flat" cmpd="sng" algn="ctr">
                            <a:solidFill>
                              <a:sysClr val="windowText" lastClr="000000"/>
                            </a:solidFill>
                            <a:prstDash val="solid"/>
                            <a:tailEnd type="triangle"/>
                          </a:ln>
                          <a:effectLst/>
                        </wps:spPr>
                        <wps:bodyPr/>
                      </wps:wsp>
                      <wps:wsp>
                        <wps:cNvPr id="13" name="Elbow Connector 13"/>
                        <wps:cNvCnPr/>
                        <wps:spPr>
                          <a:xfrm rot="5400000">
                            <a:off x="2595477" y="452914"/>
                            <a:ext cx="265430" cy="255398"/>
                          </a:xfrm>
                          <a:prstGeom prst="bentConnector3">
                            <a:avLst>
                              <a:gd name="adj1" fmla="val 50000"/>
                            </a:avLst>
                          </a:prstGeom>
                          <a:noFill/>
                          <a:ln w="6350" cap="flat" cmpd="sng" algn="ctr">
                            <a:solidFill>
                              <a:sysClr val="windowText" lastClr="000000"/>
                            </a:solidFill>
                            <a:prstDash val="solid"/>
                            <a:headEnd type="none" w="med" len="med"/>
                            <a:tailEnd type="triangle" w="med" len="med"/>
                          </a:ln>
                          <a:effectLst/>
                        </wps:spPr>
                        <wps:bodyPr/>
                      </wps:wsp>
                      <wps:wsp>
                        <wps:cNvPr id="14" name="Elbow Connector 14"/>
                        <wps:cNvCnPr/>
                        <wps:spPr>
                          <a:xfrm rot="16200000" flipH="1">
                            <a:off x="2595413" y="1294800"/>
                            <a:ext cx="265430" cy="255270"/>
                          </a:xfrm>
                          <a:prstGeom prst="bentConnector3">
                            <a:avLst>
                              <a:gd name="adj1" fmla="val 50000"/>
                            </a:avLst>
                          </a:prstGeom>
                          <a:noFill/>
                          <a:ln w="6350" cap="flat" cmpd="sng" algn="ctr">
                            <a:solidFill>
                              <a:sysClr val="windowText" lastClr="000000"/>
                            </a:solidFill>
                            <a:prstDash val="solid"/>
                            <a:tailEnd type="triangle"/>
                          </a:ln>
                          <a:effectLst/>
                        </wps:spPr>
                        <wps:bodyPr/>
                      </wps:wsp>
                      <wps:wsp>
                        <wps:cNvPr id="15" name="Elbow Connector 15"/>
                        <wps:cNvCnPr/>
                        <wps:spPr>
                          <a:xfrm rot="5400000">
                            <a:off x="1398734" y="1295515"/>
                            <a:ext cx="265430" cy="255270"/>
                          </a:xfrm>
                          <a:prstGeom prst="bentConnector3">
                            <a:avLst>
                              <a:gd name="adj1" fmla="val 50000"/>
                            </a:avLst>
                          </a:prstGeom>
                          <a:noFill/>
                          <a:ln w="6350" cap="flat" cmpd="sng" algn="ctr">
                            <a:solidFill>
                              <a:sysClr val="windowText" lastClr="000000"/>
                            </a:solidFill>
                            <a:prstDash val="solid"/>
                            <a:headEnd type="none" w="med" len="med"/>
                            <a:tailEnd type="triangle" w="med" len="med"/>
                          </a:ln>
                          <a:effectLst/>
                        </wps:spPr>
                        <wps:bodyPr/>
                      </wps:wsp>
                      <wps:wsp>
                        <wps:cNvPr id="16" name="Straight Connector 16"/>
                        <wps:cNvCnPr/>
                        <wps:spPr>
                          <a:xfrm>
                            <a:off x="1403814" y="1835265"/>
                            <a:ext cx="0" cy="133661"/>
                          </a:xfrm>
                          <a:prstGeom prst="line">
                            <a:avLst/>
                          </a:prstGeom>
                          <a:noFill/>
                          <a:ln w="6350" cap="flat" cmpd="sng" algn="ctr">
                            <a:solidFill>
                              <a:sysClr val="windowText" lastClr="000000"/>
                            </a:solidFill>
                            <a:prstDash val="solid"/>
                          </a:ln>
                          <a:effectLst/>
                        </wps:spPr>
                        <wps:bodyPr/>
                      </wps:wsp>
                      <wps:wsp>
                        <wps:cNvPr id="17" name="Straight Connector 17"/>
                        <wps:cNvCnPr/>
                        <wps:spPr>
                          <a:xfrm>
                            <a:off x="1403814" y="1968926"/>
                            <a:ext cx="1455048" cy="0"/>
                          </a:xfrm>
                          <a:prstGeom prst="line">
                            <a:avLst/>
                          </a:prstGeom>
                          <a:noFill/>
                          <a:ln w="6350" cap="flat" cmpd="sng" algn="ctr">
                            <a:solidFill>
                              <a:sysClr val="windowText" lastClr="000000"/>
                            </a:solidFill>
                            <a:prstDash val="solid"/>
                          </a:ln>
                          <a:effectLst/>
                        </wps:spPr>
                        <wps:bodyPr/>
                      </wps:wsp>
                      <wps:wsp>
                        <wps:cNvPr id="18" name="Straight Connector 18"/>
                        <wps:cNvCnPr/>
                        <wps:spPr>
                          <a:xfrm>
                            <a:off x="2858862" y="1835818"/>
                            <a:ext cx="0" cy="133108"/>
                          </a:xfrm>
                          <a:prstGeom prst="line">
                            <a:avLst/>
                          </a:prstGeom>
                          <a:noFill/>
                          <a:ln w="6350" cap="flat" cmpd="sng" algn="ctr">
                            <a:solidFill>
                              <a:sysClr val="windowText" lastClr="000000"/>
                            </a:solidFill>
                            <a:prstDash val="solid"/>
                          </a:ln>
                          <a:effectLst/>
                        </wps:spPr>
                        <wps:bodyPr/>
                      </wps:wsp>
                      <wps:wsp>
                        <wps:cNvPr id="19" name="Straight Arrow Connector 19"/>
                        <wps:cNvCnPr>
                          <a:endCxn id="11" idx="0"/>
                        </wps:cNvCnPr>
                        <wps:spPr>
                          <a:xfrm>
                            <a:off x="2126840" y="1968926"/>
                            <a:ext cx="0" cy="178560"/>
                          </a:xfrm>
                          <a:prstGeom prst="straightConnector1">
                            <a:avLst/>
                          </a:prstGeom>
                          <a:noFill/>
                          <a:ln w="6350" cap="flat" cmpd="sng" algn="ctr">
                            <a:solidFill>
                              <a:sysClr val="windowText" lastClr="000000"/>
                            </a:solidFill>
                            <a:prstDash val="solid"/>
                            <a:headEnd type="none" w="med" len="med"/>
                            <a:tailEnd type="triangle" w="med" len="med"/>
                          </a:ln>
                          <a:effectLst/>
                        </wps:spPr>
                        <wps:bodyPr/>
                      </wps:wsp>
                      <wps:wsp>
                        <wps:cNvPr id="20" name="Straight Connector 20"/>
                        <wps:cNvCnPr/>
                        <wps:spPr>
                          <a:xfrm>
                            <a:off x="2962500" y="2289371"/>
                            <a:ext cx="1112107" cy="0"/>
                          </a:xfrm>
                          <a:prstGeom prst="line">
                            <a:avLst/>
                          </a:prstGeom>
                          <a:noFill/>
                          <a:ln w="6350" cap="flat" cmpd="sng" algn="ctr">
                            <a:solidFill>
                              <a:sysClr val="windowText" lastClr="000000"/>
                            </a:solidFill>
                            <a:prstDash val="solid"/>
                          </a:ln>
                          <a:effectLst/>
                        </wps:spPr>
                        <wps:bodyPr/>
                      </wps:wsp>
                      <wps:wsp>
                        <wps:cNvPr id="21" name="Straight Connector 21"/>
                        <wps:cNvCnPr/>
                        <wps:spPr>
                          <a:xfrm>
                            <a:off x="4068726" y="303746"/>
                            <a:ext cx="0" cy="1985625"/>
                          </a:xfrm>
                          <a:prstGeom prst="line">
                            <a:avLst/>
                          </a:prstGeom>
                          <a:noFill/>
                          <a:ln w="6350" cap="flat" cmpd="sng" algn="ctr">
                            <a:solidFill>
                              <a:sysClr val="windowText" lastClr="000000"/>
                            </a:solidFill>
                            <a:prstDash val="solid"/>
                          </a:ln>
                          <a:effectLst/>
                        </wps:spPr>
                        <wps:bodyPr/>
                      </wps:wsp>
                      <wps:wsp>
                        <wps:cNvPr id="22" name="Straight Connector 22"/>
                        <wps:cNvCnPr/>
                        <wps:spPr>
                          <a:xfrm>
                            <a:off x="3734888" y="303746"/>
                            <a:ext cx="333838" cy="0"/>
                          </a:xfrm>
                          <a:prstGeom prst="line">
                            <a:avLst/>
                          </a:prstGeom>
                          <a:noFill/>
                          <a:ln w="6350" cap="flat" cmpd="sng" algn="ctr">
                            <a:solidFill>
                              <a:sysClr val="windowText" lastClr="000000"/>
                            </a:solidFill>
                            <a:prstDash val="solid"/>
                            <a:headEnd type="triangle" w="med" len="med"/>
                            <a:tailEnd type="none" w="med" len="med"/>
                          </a:ln>
                          <a:effectLst/>
                        </wps:spPr>
                        <wps:bodyPr/>
                      </wps:wsp>
                      <wps:wsp>
                        <wps:cNvPr id="23" name="Text Box 2"/>
                        <wps:cNvSpPr txBox="1"/>
                        <wps:spPr>
                          <a:xfrm>
                            <a:off x="3450738" y="987246"/>
                            <a:ext cx="1240790" cy="279400"/>
                          </a:xfrm>
                          <a:prstGeom prst="rect">
                            <a:avLst/>
                          </a:prstGeom>
                          <a:solidFill>
                            <a:sysClr val="window" lastClr="FFFFFF"/>
                          </a:solidFill>
                          <a:ln w="6350">
                            <a:solidFill>
                              <a:prstClr val="black"/>
                            </a:solidFill>
                          </a:ln>
                          <a:effectLst/>
                        </wps:spPr>
                        <wps:txbx>
                          <w:txbxContent>
                            <w:p w:rsidR="00961483" w:rsidRDefault="00961483" w:rsidP="001F7557">
                              <w:pPr>
                                <w:pStyle w:val="NormalWeb"/>
                              </w:pPr>
                              <w:r>
                                <w:rPr>
                                  <w:rFonts w:eastAsia="宋体"/>
                                  <w:sz w:val="22"/>
                                  <w:szCs w:val="22"/>
                                </w:rPr>
                                <w:t>Update parameters</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24" o:spid="_x0000_s1026" editas="canvas" style="width:386.6pt;height:197.2pt;mso-position-horizontal-relative:char;mso-position-vertical-relative:line" coordsize="49098,2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098;height:25044;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6772;top:1681;width:12173;height:27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798QA&#10;AADaAAAADwAAAGRycy9kb3ducmV2LnhtbESPT2vCQBTE7wW/w/IEb3UTpSKpa/APQvXQUi20x0f2&#10;mY1m34bs1qTf3i0Uehxm5jfMIu9tLW7U+sqxgnScgCAunK64VPBx2j3OQfiArLF2TAp+yEO+HDws&#10;MNOu43e6HUMpIoR9hgpMCE0mpS8MWfRj1xBH7+xaiyHKtpS6xS7CbS0nSTKTFiuOCwYb2hgqrsdv&#10;q2C67i5mS7QPVfr6eXjze/11fVJqNOxXzyAC9eE//Nd+0Qpm8Hsl3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nu/fEAAAA2gAAAA8AAAAAAAAAAAAAAAAAmAIAAGRycy9k&#10;b3ducmV2LnhtbFBLBQYAAAAABAAEAPUAAACJAwAAAAA=&#10;" fillcolor="window" strokeweight=".5pt">
                  <v:textbox>
                    <w:txbxContent>
                      <w:p w:rsidR="00961483" w:rsidRPr="00D52CF7" w:rsidRDefault="00961483" w:rsidP="001F7557">
                        <w:pPr>
                          <w:rPr>
                            <w:rFonts w:ascii="Times New Roman" w:hAnsi="Times New Roman" w:cs="Times New Roman"/>
                          </w:rPr>
                        </w:pPr>
                        <w:r w:rsidRPr="00D52CF7">
                          <w:rPr>
                            <w:rFonts w:ascii="Times New Roman" w:hAnsi="Times New Roman" w:cs="Times New Roman"/>
                          </w:rPr>
                          <w:t>Fracture modeling</w:t>
                        </w:r>
                      </w:p>
                    </w:txbxContent>
                  </v:textbox>
                </v:shape>
                <v:shape id="_x0000_s1029" type="#_x0000_t202" style="position:absolute;left:21372;top:1681;width:15976;height:27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sebMQA&#10;AADaAAAADwAAAGRycy9kb3ducmV2LnhtbESPQWvCQBSE74L/YXmF3sxGS22JrqKWgvag1Bbq8ZF9&#10;zUazb0N2Nem/7wqCx2FmvmGm885W4kKNLx0rGCYpCOLc6ZILBd9f74NXED4ga6wck4I/8jCf9XtT&#10;zLRr+ZMu+1CICGGfoQITQp1J6XNDFn3iauLo/brGYoiyKaRusI1wW8lRmo6lxZLjgsGaVoby0/5s&#10;FTwt26N5I9qEcrj9+dj5jT6cnpV6fOgWExCBunAP39prreAFrlfiD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rHmzEAAAA2gAAAA8AAAAAAAAAAAAAAAAAmAIAAGRycy9k&#10;b3ducmV2LnhtbFBLBQYAAAAABAAEAPUAAACJAwAAAAA=&#10;" fillcolor="window" strokeweight=".5pt">
                  <v:textbox>
                    <w:txbxContent>
                      <w:p w:rsidR="00961483" w:rsidRDefault="00961483" w:rsidP="001F7557">
                        <w:pPr>
                          <w:pStyle w:val="NormalWeb"/>
                        </w:pPr>
                        <w:r>
                          <w:rPr>
                            <w:rFonts w:eastAsia="宋体"/>
                            <w:sz w:val="22"/>
                            <w:szCs w:val="22"/>
                          </w:rPr>
                          <w:t>Property characterization</w:t>
                        </w:r>
                      </w:p>
                    </w:txbxContent>
                  </v:textbox>
                </v:shape>
                <v:shape id="_x0000_s1030" type="#_x0000_t202" style="position:absolute;left:11150;top:7133;width:21558;height:5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KHsAA&#10;AADaAAAADwAAAGRycy9kb3ducmV2LnhtbERPz2vCMBS+D/wfwhO8zdSJQ6pRdCKoh42poMdH82yq&#10;zUtpoq3/vTkMdvz4fk/nrS3Fg2pfOFYw6CcgiDOnC84VHA/r9zEIH5A1lo5JwZM8zGedtymm2jX8&#10;S499yEUMYZ+iAhNClUrpM0MWfd9VxJG7uNpiiLDOpa6xieG2lB9J8iktFhwbDFb0ZSi77e9WwXDZ&#10;XM2KaBuKwfdp9+O3+nwbKdXrtosJiEBt+Bf/uTdaQdwar8QbIG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SKHsAAAADaAAAADwAAAAAAAAAAAAAAAACYAgAAZHJzL2Rvd25y&#10;ZXYueG1sUEsFBgAAAAAEAAQA9QAAAIUDAAAAAA==&#10;" fillcolor="window" strokeweight=".5pt">
                  <v:textbox>
                    <w:txbxContent>
                      <w:p w:rsidR="00961483" w:rsidRDefault="00961483" w:rsidP="001F7557">
                        <w:pPr>
                          <w:pStyle w:val="NormalWeb"/>
                          <w:jc w:val="center"/>
                          <w:rPr>
                            <w:rFonts w:eastAsia="宋体"/>
                            <w:sz w:val="22"/>
                            <w:szCs w:val="22"/>
                          </w:rPr>
                        </w:pPr>
                        <w:r>
                          <w:rPr>
                            <w:rFonts w:eastAsia="宋体"/>
                            <w:sz w:val="22"/>
                            <w:szCs w:val="22"/>
                          </w:rPr>
                          <w:t>Thermal-hydro-mechanical (THM)</w:t>
                        </w:r>
                      </w:p>
                      <w:p w:rsidR="00961483" w:rsidRPr="00D52CF7" w:rsidRDefault="00961483" w:rsidP="001F7557">
                        <w:pPr>
                          <w:pStyle w:val="NormalWeb"/>
                          <w:jc w:val="center"/>
                          <w:rPr>
                            <w:rFonts w:eastAsia="宋体"/>
                            <w:sz w:val="22"/>
                            <w:szCs w:val="22"/>
                          </w:rPr>
                        </w:pPr>
                        <w:r>
                          <w:rPr>
                            <w:rFonts w:eastAsia="宋体"/>
                            <w:sz w:val="22"/>
                            <w:szCs w:val="22"/>
                          </w:rPr>
                          <w:t>analysis of fractured rock mass</w:t>
                        </w:r>
                      </w:p>
                    </w:txbxContent>
                  </v:textbox>
                </v:shape>
                <v:shape id="_x0000_s1031" type="#_x0000_t202" style="position:absolute;left:7366;top:15551;width:8839;height:27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vhcQA&#10;AADaAAAADwAAAGRycy9kb3ducmV2LnhtbESPQWvCQBSE74L/YXmF3sxGS6WNrqKWgvag1Bbq8ZF9&#10;zUazb0N2Nem/7wqCx2FmvmGm885W4kKNLx0rGCYpCOLc6ZILBd9f74MXED4ga6wck4I/8jCf9XtT&#10;zLRr+ZMu+1CICGGfoQITQp1J6XNDFn3iauLo/brGYoiyKaRusI1wW8lRmo6lxZLjgsGaVoby0/5s&#10;FTwt26N5I9qEcrj9+dj5jT6cnpV6fOgWExCBunAP39prreAVrlfiD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4L4XEAAAA2gAAAA8AAAAAAAAAAAAAAAAAmAIAAGRycy9k&#10;b3ducmV2LnhtbFBLBQYAAAAABAAEAPUAAACJAwAAAAA=&#10;" fillcolor="window" strokeweight=".5pt">
                  <v:textbox>
                    <w:txbxContent>
                      <w:p w:rsidR="00961483" w:rsidRDefault="00961483" w:rsidP="001F7557">
                        <w:pPr>
                          <w:pStyle w:val="NormalWeb"/>
                        </w:pPr>
                        <w:r>
                          <w:rPr>
                            <w:rFonts w:eastAsia="宋体"/>
                            <w:sz w:val="22"/>
                            <w:szCs w:val="22"/>
                          </w:rPr>
                          <w:t>Rock failure</w:t>
                        </w:r>
                      </w:p>
                    </w:txbxContent>
                  </v:textbox>
                </v:shape>
                <v:shape id="_x0000_s1032" type="#_x0000_t202" style="position:absolute;left:22305;top:15558;width:13729;height:27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S+MUA&#10;AADbAAAADwAAAGRycy9kb3ducmV2LnhtbESPQWvCQBCF74X+h2UEb3VjxSLRVWxLQT20VAv1OGSn&#10;2dTsbMiuJv5751DobYb35r1vFqve1+pCbawCGxiPMlDERbAVlwa+Dm8PM1AxIVusA5OBK0VYLe/v&#10;Fpjb0PEnXfapVBLCMUcDLqUm1zoWjjzGUWiIRfsJrccka1tq22In4b7Wj1n2pD1WLA0OG3pxVJz2&#10;Z29g8tz9uleibarG79+7j7i1x9PUmOGgX89BJerTv/nvemMFX+jlFxl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dL4xQAAANsAAAAPAAAAAAAAAAAAAAAAAJgCAABkcnMv&#10;ZG93bnJldi54bWxQSwUGAAAAAAQABAD1AAAAigMAAAAA&#10;" fillcolor="window" strokeweight=".5pt">
                  <v:textbox>
                    <w:txbxContent>
                      <w:p w:rsidR="00961483" w:rsidRDefault="00961483" w:rsidP="001F7557">
                        <w:pPr>
                          <w:pStyle w:val="NormalWeb"/>
                        </w:pPr>
                        <w:r>
                          <w:rPr>
                            <w:rFonts w:eastAsia="宋体"/>
                            <w:sz w:val="22"/>
                            <w:szCs w:val="22"/>
                          </w:rPr>
                          <w:t>Fracture deformation</w:t>
                        </w:r>
                      </w:p>
                    </w:txbxContent>
                  </v:textbox>
                </v:shape>
                <v:shape id="_x0000_s1033" type="#_x0000_t202" style="position:absolute;left:12911;top:21474;width:16714;height:27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3Y8IA&#10;AADbAAAADwAAAGRycy9kb3ducmV2LnhtbERPTWvCQBC9F/oflil4000qlRJdxbYItQelKuhxyI7Z&#10;aHY2ZFeT/ntXEHqbx/ucyayzlbhS40vHCtJBAoI4d7rkQsFuu+i/g/ABWWPlmBT8kYfZ9Plpgpl2&#10;Lf/SdRMKEUPYZ6jAhFBnUvrckEU/cDVx5I6usRgibAqpG2xjuK3ka5KMpMWSY4PBmj4N5efNxSoY&#10;frQn80W0DGW62v+s/VIfzm9K9V66+RhEoC78ix/ubx3np3D/JR4gp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rXdjwgAAANsAAAAPAAAAAAAAAAAAAAAAAJgCAABkcnMvZG93&#10;bnJldi54bWxQSwUGAAAAAAQABAD1AAAAhwMAAAAA&#10;" fillcolor="window" strokeweight=".5pt">
                  <v:textbox>
                    <w:txbxContent>
                      <w:p w:rsidR="00961483" w:rsidRDefault="00961483" w:rsidP="001F7557">
                        <w:pPr>
                          <w:pStyle w:val="NormalWeb"/>
                          <w:jc w:val="center"/>
                        </w:pPr>
                        <w:r>
                          <w:rPr>
                            <w:rFonts w:eastAsia="宋体"/>
                            <w:sz w:val="22"/>
                            <w:szCs w:val="22"/>
                          </w:rPr>
                          <w:t>Stress dependent variables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2" o:spid="_x0000_s1034" type="#_x0000_t34" style="position:absolute;left:13988;top:4525;width:2658;height:255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1Iz8EAAADbAAAADwAAAGRycy9kb3ducmV2LnhtbERP32vCMBB+H/g/hBP2NlMdSO2MIqIg&#10;TGTWwfDtaG5NsbmUJtruvzeCsLf7+H7efNnbWtyo9ZVjBeNRAoK4cLriUsH3afuWgvABWWPtmBT8&#10;kYflYvAyx0y7jo90y0MpYgj7DBWYEJpMSl8YsuhHriGO3K9rLYYI21LqFrsYbms5SZKptFhxbDDY&#10;0NpQccmvVkHyczl/fnWez7lJ9Wa23YfDe6rU67BffYAI1Id/8dO903H+BB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zUjPwQAAANsAAAAPAAAAAAAAAAAAAAAA&#10;AKECAABkcnMvZG93bnJldi54bWxQSwUGAAAAAAQABAD5AAAAjwMAAAAA&#10;" strokecolor="windowText" strokeweight=".5pt">
                  <v:stroke endarrow="block"/>
                </v:shape>
                <v:shape id="Elbow Connector 13" o:spid="_x0000_s1035" type="#_x0000_t34" style="position:absolute;left:25953;top:4529;width:2655;height:255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a2wb8AAADbAAAADwAAAGRycy9kb3ducmV2LnhtbERPTYvCMBC9C/sfwizszaauKG41isgK&#10;4kVsZc9DM7bFZlKSqPXfbwTB2zze5yxWvWnFjZxvLCsYJSkI4tLqhisFp2I7nIHwAVlja5kUPMjD&#10;avkxWGCm7Z2PdMtDJWII+wwV1CF0mZS+rMmgT2xHHLmzdQZDhK6S2uE9hptWfqfpVBpsODbU2NGm&#10;pvKSX40COl83RVq4NR5Gu/3P5PdR/IVcqa/Pfj0HEagPb/HLvdNx/hiev8QD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Na2wb8AAADbAAAADwAAAAAAAAAAAAAAAACh&#10;AgAAZHJzL2Rvd25yZXYueG1sUEsFBgAAAAAEAAQA+QAAAI0DAAAAAA==&#10;" strokecolor="windowText" strokeweight=".5pt">
                  <v:stroke endarrow="block"/>
                </v:shape>
                <v:shape id="Elbow Connector 14" o:spid="_x0000_s1036" type="#_x0000_t34" style="position:absolute;left:25954;top:12947;width:2654;height:255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h1IMIAAADbAAAADwAAAGRycy9kb3ducmV2LnhtbERP32vCMBB+H/g/hBP2NlOdjK4ziojC&#10;QBlaB8O3ozmbYnMpTWbrf2+Ewd7u4/t5s0Vva3Gl1leOFYxHCQjiwumKSwXfx81LCsIHZI21Y1Jw&#10;Iw+L+eBphpl2HR/omodSxBD2GSowITSZlL4wZNGPXEMcubNrLYYI21LqFrsYbms5SZI3abHi2GCw&#10;oZWh4pL/WgXJz+W03XeeT7lJ9fp9swtfr6lSz8N++QEiUB/+xX/uTx3nT+HxSzxAz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h1IMIAAADbAAAADwAAAAAAAAAAAAAA&#10;AAChAgAAZHJzL2Rvd25yZXYueG1sUEsFBgAAAAAEAAQA+QAAAJADAAAAAA==&#10;" strokecolor="windowText" strokeweight=".5pt">
                  <v:stroke endarrow="block"/>
                </v:shape>
                <v:shape id="Elbow Connector 15" o:spid="_x0000_s1037" type="#_x0000_t34" style="position:absolute;left:13987;top:12955;width:2654;height:255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OLLsAAAADbAAAADwAAAGRycy9kb3ducmV2LnhtbERPTWvCQBC9F/wPywjemo0FS42uImIh&#10;9FKaiOchOybB7GzYXWPy791Cobd5vM/Z7kfTiYGcby0rWCYpCOLK6pZrBefy8/UDhA/IGjvLpGAi&#10;D/vd7GWLmbYP/qGhCLWIIewzVNCE0GdS+qohgz6xPXHkrtYZDBG6WmqHjxhuOvmWpu/SYMuxocGe&#10;jg1Vt+JuFND1fizT0h3we5l/rVenqbyEQqnFfDxsQAQaw7/4z53rOH8Fv7/EA+Tu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ziy7AAAAA2wAAAA8AAAAAAAAAAAAAAAAA&#10;oQIAAGRycy9kb3ducmV2LnhtbFBLBQYAAAAABAAEAPkAAACOAwAAAAA=&#10;" strokecolor="windowText" strokeweight=".5pt">
                  <v:stroke endarrow="block"/>
                </v:shape>
                <v:line id="Straight Connector 16" o:spid="_x0000_s1038" style="position:absolute;visibility:visible;mso-wrap-style:square" from="14038,18352" to="14038,1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El8IAAADbAAAADwAAAGRycy9kb3ducmV2LnhtbERP3WrCMBS+H+wdwhnsbqaKdF01ig6E&#10;wSjTugc4Nsem2JyUJrPd2xthsLvz8f2e5Xq0rbhS7xvHCqaTBARx5XTDtYLv4+4lA+EDssbWMSn4&#10;JQ/r1ePDEnPtBj7QtQy1iCHsc1RgQuhyKX1lyKKfuI44cmfXWwwR9rXUPQ4x3LZyliSptNhwbDDY&#10;0buh6lL+WAVZwXMzO+6rwp1eP7+23Zs7JYVSz0/jZgEi0Bj+xX/uDx3np3D/JR4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El8IAAADbAAAADwAAAAAAAAAAAAAA&#10;AAChAgAAZHJzL2Rvd25yZXYueG1sUEsFBgAAAAAEAAQA+QAAAJADAAAAAA==&#10;" strokecolor="windowText" strokeweight=".5pt"/>
                <v:line id="Straight Connector 17" o:spid="_x0000_s1039" style="position:absolute;visibility:visible;mso-wrap-style:square" from="14038,19689" to="28588,1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MhDMIAAADbAAAADwAAAGRycy9kb3ducmV2LnhtbERP3WrCMBS+H/gO4Qi7m+lEbO2MogNh&#10;IGVb9QGOzVlT1pyUJrP17c1gsLvz8f2e9Xa0rbhS7xvHCp5nCQjiyumGawXn0+EpA+EDssbWMSm4&#10;kYftZvKwxly7gT/pWoZaxBD2OSowIXS5lL4yZNHPXEccuS/XWwwR9rXUPQ4x3LZyniRLabHh2GCw&#10;o1dD1Xf5YxVkBS/M/PRRFe6SHt/33cpdkkKpx+m4ewERaAz/4j/3m47zU/j9JR4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MhDMIAAADbAAAADwAAAAAAAAAAAAAA&#10;AAChAgAAZHJzL2Rvd25yZXYueG1sUEsFBgAAAAAEAAQA+QAAAJADAAAAAA==&#10;" strokecolor="windowText" strokeweight=".5pt"/>
                <v:line id="Straight Connector 18" o:spid="_x0000_s1040" style="position:absolute;visibility:visible;mso-wrap-style:square" from="28588,18358" to="28588,19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1fsQAAADbAAAADwAAAGRycy9kb3ducmV2LnhtbESP3WrDMAyF7wt9B6PC7lpnZaxZWre0&#10;g8FghP7tAdRYjcNiOcRem739dDHYncQ5OufTajP4Vt2oj01gA4+zDBRxFWzDtYHP89s0BxUTssU2&#10;MBn4oQib9Xi0wsKGOx/pdkq1khCOBRpwKXWF1rFy5DHOQkcs2jX0HpOsfa1tj3cJ962eZ9mz9tiw&#10;NDjs6NVR9XX69gbykp/c/HyoynBZfOx33Uu4ZKUxD5NhuwSVaEj/5r/rdyv4Aiu/yA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LV+xAAAANsAAAAPAAAAAAAAAAAA&#10;AAAAAKECAABkcnMvZG93bnJldi54bWxQSwUGAAAAAAQABAD5AAAAkgMAAAAA&#10;" strokecolor="windowText" strokeweight=".5pt"/>
                <v:shapetype id="_x0000_t32" coordsize="21600,21600" o:spt="32" o:oned="t" path="m,l21600,21600e" filled="f">
                  <v:path arrowok="t" fillok="f" o:connecttype="none"/>
                  <o:lock v:ext="edit" shapetype="t"/>
                </v:shapetype>
                <v:shape id="Straight Arrow Connector 19" o:spid="_x0000_s1041" type="#_x0000_t32" style="position:absolute;left:21268;top:19689;width:0;height:1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f+/cIAAADbAAAADwAAAGRycy9kb3ducmV2LnhtbERPTWsCMRC9C/6HMEJvmlXaalejSKGo&#10;0FpqRfA2bsbN4maybKKu/94UCt7m8T5nMmtsKS5U+8Kxgn4vAUGcOV1wrmD7+9EdgfABWWPpmBTc&#10;yMNs2m5NMNXuyj902YRcxBD2KSowIVSplD4zZNH3XEUcuaOrLYYI61zqGq8x3JZykCSv0mLBscFg&#10;Re+GstPmbBV8Ew9XXyvz+bx7ue0Pa+8X2XCk1FOnmY9BBGrCQ/zvXuo4/w3+fokH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f+/cIAAADbAAAADwAAAAAAAAAAAAAA&#10;AAChAgAAZHJzL2Rvd25yZXYueG1sUEsFBgAAAAAEAAQA+QAAAJADAAAAAA==&#10;" strokecolor="windowText" strokeweight=".5pt">
                  <v:stroke endarrow="block"/>
                </v:shape>
                <v:line id="Straight Connector 20" o:spid="_x0000_s1042" style="position:absolute;visibility:visible;mso-wrap-style:square" from="29625,22893" to="40746,2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Zzxb8AAADbAAAADwAAAGRycy9kb3ducmV2LnhtbERPy4rCMBTdD/gP4QruxnSK+OgYRQVB&#10;kOLzA67NnaZMc1OaqPXvzWJglofzni87W4sHtb5yrOBrmIAgLpyuuFRwvWw/pyB8QNZYOyYFL/Kw&#10;XPQ+5php9+QTPc6hFDGEfYYKTAhNJqUvDFn0Q9cQR+7HtRZDhG0pdYvPGG5rmSbJWFqsODYYbGhj&#10;qPg9362Cac4jk16ORe5uk/1h3czcLcmVGvS71TeIQF34F/+5d1pBGtfHL/EHyM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1Zzxb8AAADbAAAADwAAAAAAAAAAAAAAAACh&#10;AgAAZHJzL2Rvd25yZXYueG1sUEsFBgAAAAAEAAQA+QAAAI0DAAAAAA==&#10;" strokecolor="windowText" strokeweight=".5pt"/>
                <v:line id="Straight Connector 21" o:spid="_x0000_s1043" style="position:absolute;visibility:visible;mso-wrap-style:square" from="40687,3037" to="40687,2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rWXsQAAADbAAAADwAAAGRycy9kb3ducmV2LnhtbESP0WrCQBRE34X+w3ILvpmNQdRGV6lC&#10;oSDBVvsBN9lrNjR7N2S3mv59tyD4OMzMGWa9HWwrrtT7xrGCaZKCIK6cbrhW8HV+myxB+ICssXVM&#10;Cn7Jw3bzNFpjrt2NP+l6CrWIEPY5KjAhdLmUvjJk0SeuI47exfUWQ5R9LXWPtwi3rczSdC4tNhwX&#10;DHa0N1R9n36sgmXBM5OdP6rClYvDcde9uDItlBo/D68rEIGG8Ajf2+9aQTaF/y/xB8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tZexAAAANsAAAAPAAAAAAAAAAAA&#10;AAAAAKECAABkcnMvZG93bnJldi54bWxQSwUGAAAAAAQABAD5AAAAkgMAAAAA&#10;" strokecolor="windowText" strokeweight=".5pt"/>
                <v:line id="Straight Connector 22" o:spid="_x0000_s1044" style="position:absolute;visibility:visible;mso-wrap-style:square" from="37348,3037" to="40687,3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iGdcYAAADbAAAADwAAAGRycy9kb3ducmV2LnhtbESPQUvDQBSE7wX/w/IEb+2msRQbsylV&#10;EAS11aqgt9fsaxKafRt21zT++65Q8DjMzDdMvhxMK3pyvrGsYDpJQBCXVjdcKfh4fxjfgPABWWNr&#10;mRT8kodlcTHKMdP2yG/Ub0MlIoR9hgrqELpMSl/WZNBPbEccvb11BkOUrpLa4THCTSvTJJlLgw3H&#10;hRo7uq+pPGx/jALZL7rv1/TuZa2f9tfu+fNrsdvMlLq6HFa3IAIN4T98bj9qBWkKf1/iD5DF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4hnXGAAAA2wAAAA8AAAAAAAAA&#10;AAAAAAAAoQIAAGRycy9kb3ducmV2LnhtbFBLBQYAAAAABAAEAPkAAACUAwAAAAA=&#10;" strokecolor="windowText" strokeweight=".5pt">
                  <v:stroke startarrow="block"/>
                </v:line>
                <v:shape id="_x0000_s1045" type="#_x0000_t202" style="position:absolute;left:34507;top:9872;width:12408;height:27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GMsQA&#10;AADbAAAADwAAAGRycy9kb3ducmV2LnhtbESPQWsCMRSE74X+h/AK3jSrYimrUWxFUA9KVbDHx+Z1&#10;s7p5WTbRXf+9KQg9DjPzDTOZtbYUN6p94VhBv5eAIM6cLjhXcDwsux8gfEDWWDomBXfyMJu+vkww&#10;1a7hb7rtQy4ihH2KCkwIVSqlzwxZ9D1XEUfv19UWQ5R1LnWNTYTbUg6S5F1aLDguGKzoy1B22V+t&#10;guFnczYLonUo+tvTZufX+ucyUqrz1s7HIAK14T/8bK+0gsEQ/r7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fhjLEAAAA2wAAAA8AAAAAAAAAAAAAAAAAmAIAAGRycy9k&#10;b3ducmV2LnhtbFBLBQYAAAAABAAEAPUAAACJAwAAAAA=&#10;" fillcolor="window" strokeweight=".5pt">
                  <v:textbox>
                    <w:txbxContent>
                      <w:p w:rsidR="00961483" w:rsidRDefault="00961483" w:rsidP="001F7557">
                        <w:pPr>
                          <w:pStyle w:val="NormalWeb"/>
                        </w:pPr>
                        <w:r>
                          <w:rPr>
                            <w:rFonts w:eastAsia="宋体"/>
                            <w:sz w:val="22"/>
                            <w:szCs w:val="22"/>
                          </w:rPr>
                          <w:t>Update parameters</w:t>
                        </w:r>
                      </w:p>
                    </w:txbxContent>
                  </v:textbox>
                </v:shape>
                <w10:anchorlock/>
              </v:group>
            </w:pict>
          </mc:Fallback>
        </mc:AlternateContent>
      </w:r>
    </w:p>
    <w:p w:rsidR="001F7557" w:rsidRPr="001F7557" w:rsidRDefault="001F7557" w:rsidP="001F7557">
      <w:pPr>
        <w:spacing w:after="240" w:line="480" w:lineRule="auto"/>
        <w:jc w:val="center"/>
        <w:rPr>
          <w:rFonts w:ascii="Times New Roman" w:hAnsi="Times New Roman" w:cs="Times New Roman"/>
        </w:rPr>
      </w:pPr>
      <w:r w:rsidRPr="001F7557">
        <w:rPr>
          <w:rFonts w:ascii="Times New Roman" w:hAnsi="Times New Roman" w:cs="Times New Roman"/>
        </w:rPr>
        <w:t>Figure 1.1 Work flow of the fully coupled THM model</w:t>
      </w:r>
    </w:p>
    <w:p w:rsidR="001F7557" w:rsidRPr="001F7557" w:rsidRDefault="001F7557" w:rsidP="002C4FFA">
      <w:pPr>
        <w:spacing w:line="480" w:lineRule="auto"/>
        <w:jc w:val="both"/>
        <w:rPr>
          <w:rFonts w:ascii="Times New Roman" w:hAnsi="Times New Roman" w:cs="Times New Roman"/>
          <w:color w:val="0070C0"/>
          <w:sz w:val="24"/>
          <w:szCs w:val="24"/>
        </w:rPr>
      </w:pPr>
      <w:r w:rsidRPr="001F7557">
        <w:rPr>
          <w:rFonts w:ascii="Times New Roman" w:hAnsi="Times New Roman" w:cs="Times New Roman"/>
          <w:sz w:val="24"/>
          <w:szCs w:val="24"/>
        </w:rPr>
        <w:lastRenderedPageBreak/>
        <w:t>A fundamental step in understanding and predicting natural fracture performance is identifying and characterizing fractures. The literature on various methods of treating fracture networks is extensive. These approaches can be summarized into two categories based on how they represent the fractures: 1) deterministic fracture network models locate fractures (or major frac</w:t>
      </w:r>
      <w:r w:rsidR="00961483">
        <w:rPr>
          <w:rFonts w:ascii="Times New Roman" w:hAnsi="Times New Roman" w:cs="Times New Roman"/>
          <w:sz w:val="24"/>
          <w:szCs w:val="24"/>
        </w:rPr>
        <w:t>tures) explicitly (Hicks et al.</w:t>
      </w:r>
      <w:r w:rsidRPr="001F7557">
        <w:rPr>
          <w:rFonts w:ascii="Times New Roman" w:hAnsi="Times New Roman" w:cs="Times New Roman"/>
          <w:sz w:val="24"/>
          <w:szCs w:val="24"/>
        </w:rPr>
        <w:t xml:space="preserve"> 1996</w:t>
      </w:r>
      <w:r w:rsidR="00961483">
        <w:rPr>
          <w:rFonts w:ascii="Times New Roman" w:hAnsi="Times New Roman" w:cs="Times New Roman"/>
          <w:sz w:val="24"/>
          <w:szCs w:val="24"/>
        </w:rPr>
        <w:t>;</w:t>
      </w:r>
      <w:r w:rsidRPr="001F7557">
        <w:rPr>
          <w:rFonts w:ascii="Times New Roman" w:hAnsi="Times New Roman" w:cs="Times New Roman"/>
          <w:sz w:val="24"/>
          <w:szCs w:val="24"/>
        </w:rPr>
        <w:t xml:space="preserve"> Kolditz and Clauser 1998</w:t>
      </w:r>
      <w:r w:rsidR="00961483">
        <w:rPr>
          <w:rFonts w:ascii="Times New Roman" w:hAnsi="Times New Roman" w:cs="Times New Roman"/>
          <w:sz w:val="24"/>
          <w:szCs w:val="24"/>
        </w:rPr>
        <w:t>;</w:t>
      </w:r>
      <w:r w:rsidRPr="001F7557">
        <w:rPr>
          <w:rFonts w:ascii="Times New Roman" w:hAnsi="Times New Roman" w:cs="Times New Roman"/>
          <w:sz w:val="24"/>
          <w:szCs w:val="24"/>
        </w:rPr>
        <w:t xml:space="preserve"> Ghassemi and Kurma 2007</w:t>
      </w:r>
      <w:r w:rsidR="00961483">
        <w:rPr>
          <w:rFonts w:ascii="Times New Roman" w:hAnsi="Times New Roman" w:cs="Times New Roman"/>
          <w:sz w:val="24"/>
          <w:szCs w:val="24"/>
        </w:rPr>
        <w:t>;</w:t>
      </w:r>
      <w:r w:rsidRPr="001F7557">
        <w:rPr>
          <w:rFonts w:ascii="Times New Roman" w:hAnsi="Times New Roman" w:cs="Times New Roman"/>
          <w:sz w:val="24"/>
          <w:szCs w:val="24"/>
        </w:rPr>
        <w:t xml:space="preserve"> Safari and Ghassemi 2011); 2) stochastic fracture network models determine the types of patterns or the fracture’s statistical properties (Cladhuous et al. 2011; Bruel et al. 1994; Willis-Richards et al. 1996; Tezuka et al. 2005). According to the simulation approaches of fluid flow in the fracture systems, the previous models can also be described as equivalent continuum model (Carrera et al. 1990) or discrete fracture network mo</w:t>
      </w:r>
      <w:r w:rsidR="00961483">
        <w:rPr>
          <w:rFonts w:ascii="Times New Roman" w:hAnsi="Times New Roman" w:cs="Times New Roman"/>
          <w:sz w:val="24"/>
          <w:szCs w:val="24"/>
        </w:rPr>
        <w:t>del (DFN) (Hudson and La Pointe 1980; Long et al.</w:t>
      </w:r>
      <w:r w:rsidRPr="001F7557">
        <w:rPr>
          <w:rFonts w:ascii="Times New Roman" w:hAnsi="Times New Roman" w:cs="Times New Roman"/>
          <w:sz w:val="24"/>
          <w:szCs w:val="24"/>
        </w:rPr>
        <w:t xml:space="preserve"> 1982; Dershowitz</w:t>
      </w:r>
      <w:r w:rsidR="00961483">
        <w:rPr>
          <w:rFonts w:ascii="Times New Roman" w:hAnsi="Times New Roman" w:cs="Times New Roman"/>
          <w:sz w:val="24"/>
          <w:szCs w:val="24"/>
        </w:rPr>
        <w:t xml:space="preserve"> 1984; Smith and Schwartz</w:t>
      </w:r>
      <w:r w:rsidRPr="001F7557">
        <w:rPr>
          <w:rFonts w:ascii="Times New Roman" w:hAnsi="Times New Roman" w:cs="Times New Roman"/>
          <w:sz w:val="24"/>
          <w:szCs w:val="24"/>
        </w:rPr>
        <w:t xml:space="preserve"> 1984). In this thesis, a hybrid method is developed by using the discrete stochastic networks in bui</w:t>
      </w:r>
      <w:r w:rsidR="002C4FFA">
        <w:rPr>
          <w:rFonts w:ascii="Times New Roman" w:hAnsi="Times New Roman" w:cs="Times New Roman"/>
          <w:sz w:val="24"/>
          <w:szCs w:val="24"/>
        </w:rPr>
        <w:t>lding a continuum approximation</w:t>
      </w:r>
      <w:r w:rsidRPr="001F7557">
        <w:rPr>
          <w:rFonts w:ascii="Times New Roman" w:hAnsi="Times New Roman" w:cs="Times New Roman"/>
          <w:sz w:val="24"/>
          <w:szCs w:val="24"/>
        </w:rPr>
        <w:t xml:space="preserve">. </w:t>
      </w:r>
    </w:p>
    <w:p w:rsidR="001F7557" w:rsidRPr="001F7557" w:rsidRDefault="001F7557" w:rsidP="001F7557">
      <w:pPr>
        <w:spacing w:after="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Similarly to modeling natural fractures, the stochastic approach has also been applied to rock heterogeneity study. There are different stochastic functions have been proposed in the literature to describe the distribution of rock properties. In this work, Weibull’s distribution function (Weibull 1961) is used for heterogeneity distribution, such as the distribution of young’s modulus, strength, Poisson’s ratio and permeability. </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Stress and failure analysis of reservoir has been gaining extensive attention, and laboratory and numerical models have been developed and utilized in reservoir engineering practice for decades. From the geomechanical point of view, the deformation of fractures and rock mass and the variation of pore pressure and temperature, in response to the fluid injection, are key factors in reservoir stimulation design and control. In previous models for fractured rocks, the thermo-poroelastic coupling process has been either neglected or simplified to empirical correlations (Cladhuous et al. 2011; Bruel 2002; Willis-Richards et al. 1996). Three-dimensional coupled thermo-poroelastic (THM) models have been developed and applied to reservoir stimulation, development, and well bore stability analysis. However, the reservoir rock mostly has been treated as continuous with possibly a few major fractures (Zhou and Ghassemi 2009; Lee and Ghassemi 2011; Huang and Ghassemi 2011). </w:t>
      </w:r>
    </w:p>
    <w:p w:rsidR="001F7557" w:rsidRPr="001F7557" w:rsidRDefault="001F7557" w:rsidP="002C4FFA">
      <w:pPr>
        <w:spacing w:after="360" w:line="480" w:lineRule="auto"/>
        <w:jc w:val="both"/>
        <w:rPr>
          <w:rFonts w:ascii="Times New Roman" w:hAnsi="Times New Roman" w:cs="Times New Roman"/>
          <w:sz w:val="24"/>
          <w:szCs w:val="24"/>
        </w:rPr>
      </w:pPr>
      <w:r w:rsidRPr="001F7557">
        <w:rPr>
          <w:rFonts w:ascii="Times New Roman" w:hAnsi="Times New Roman" w:cs="Times New Roman"/>
          <w:sz w:val="24"/>
          <w:szCs w:val="24"/>
        </w:rPr>
        <w:t>This work develops a fully coupled thermal-poroelastic FEM model with stochastic fracture networks to address the impact of the presence of a fracture network on stimulation results</w:t>
      </w:r>
      <w:r w:rsidRPr="001F7557">
        <w:rPr>
          <w:rFonts w:ascii="Times New Roman" w:hAnsi="Times New Roman" w:cs="Times New Roman"/>
          <w:color w:val="0070C0"/>
          <w:sz w:val="24"/>
          <w:szCs w:val="24"/>
        </w:rPr>
        <w:t xml:space="preserve">. </w:t>
      </w:r>
      <w:r w:rsidRPr="001F7557">
        <w:rPr>
          <w:rFonts w:ascii="Times New Roman" w:hAnsi="Times New Roman" w:cs="Times New Roman"/>
          <w:sz w:val="24"/>
          <w:szCs w:val="24"/>
        </w:rPr>
        <w:t xml:space="preserve">In this dissertation, after coupled finite element analysis, updated stress, pore pressure and temperature are obtained from model results, which are used next for rock failure and fracture deformation analysis. Continuum damage models, on the basis of the stress-strain behavior of rocks in experimental test, are used for intact rock failure analysis. On the other hand, for </w:t>
      </w:r>
      <w:r w:rsidRPr="001F7557">
        <w:rPr>
          <w:rFonts w:ascii="Times New Roman" w:hAnsi="Times New Roman" w:cs="Times New Roman"/>
          <w:sz w:val="24"/>
          <w:szCs w:val="24"/>
        </w:rPr>
        <w:lastRenderedPageBreak/>
        <w:t>fracture deformation, joint model and penny-shaped fracture model are used to study the fracture aperture change. Rock failure and increase of fracture aperture are related to permeability enhancement and induce micro-seismicity (Figure 1.1). Thereafter, rock properties such as elastic modulus, poroelastic coefficients and permeability, and fracture geometry are updated and applied to the finite element analysis for the next time step. Induced micro-seismic events obtained at the end of every time step is used to estimate the growth of stimulated volume and stress reorientation, since they reflect the released earthquake energy where failure takes place. Since the FEM formula used in this work is non-linear, a convergence check is conducted at the end of every time step, in order to confirm that the updated rock and fracture properties are matched with the stimulation results at current time step.</w:t>
      </w:r>
    </w:p>
    <w:p w:rsidR="001F7557" w:rsidRPr="001F7557" w:rsidRDefault="001F7557" w:rsidP="001F7557">
      <w:pPr>
        <w:numPr>
          <w:ilvl w:val="1"/>
          <w:numId w:val="3"/>
        </w:numPr>
        <w:spacing w:after="240"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Motivation and objectives</w:t>
      </w:r>
    </w:p>
    <w:p w:rsidR="001F7557" w:rsidRPr="001F7557" w:rsidRDefault="001F7557" w:rsidP="002C4FFA">
      <w:pPr>
        <w:spacing w:after="360" w:line="480" w:lineRule="auto"/>
        <w:jc w:val="both"/>
        <w:rPr>
          <w:rFonts w:ascii="Times New Roman" w:hAnsi="Times New Roman" w:cs="Times New Roman"/>
          <w:sz w:val="24"/>
          <w:szCs w:val="24"/>
        </w:rPr>
      </w:pPr>
      <w:r w:rsidRPr="001F7557">
        <w:rPr>
          <w:rFonts w:ascii="Times New Roman" w:hAnsi="Times New Roman" w:cs="Times New Roman"/>
          <w:sz w:val="24"/>
          <w:szCs w:val="24"/>
        </w:rPr>
        <w:t>Predicting the response of a heterogeneous fractured rock to injection is challenging. Rock heterogeneity and natural fractures add complexity to the mechanical and flow responses of the reservoir rock. In addition, the mechanical and flow responses are coupled and need to be simultaneously solved. Given the complexity of the problem, an advanced numerical is needed to able to consider the influence of rock heterogeneity and natural fractures on rock deformation and fluid and heat flow. It should also be able to simulate the thermal-hydro-</w:t>
      </w:r>
      <w:r w:rsidRPr="001F7557">
        <w:rPr>
          <w:rFonts w:ascii="Times New Roman" w:hAnsi="Times New Roman" w:cs="Times New Roman"/>
          <w:sz w:val="24"/>
          <w:szCs w:val="24"/>
        </w:rPr>
        <w:lastRenderedPageBreak/>
        <w:t xml:space="preserve">mechanical (THM) interactions and their impact on damage evolution and thus, permeability change of the reservoir rock. The model should show be capable of estimating stimulation result, such as stimulated reservoir volume, permeability enhancement and improved fracture connectivity. Induced micro-seismicity is one of the promising approaches for indicating the growth of stimulated reservoir volume and the evolution of rock damage. In addition, extensive induced seismicity is not desirable in reservoir development operations. Therefore, a real-time distribution of induced micro-seismicity events is desirable.  These important issues are addressed in this work with emphasize on the influence of rock heterogeneity and natural fracture properties on the stimulation results. </w:t>
      </w:r>
    </w:p>
    <w:p w:rsidR="001F7557" w:rsidRPr="001F7557" w:rsidRDefault="001F7557" w:rsidP="001F7557">
      <w:pPr>
        <w:numPr>
          <w:ilvl w:val="1"/>
          <w:numId w:val="3"/>
        </w:numPr>
        <w:spacing w:after="240"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Dissertation outline</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This dissertation will first introduce and explain the theoretical foundations of the work with respect to four sub-models: 1) discrete fracture network model; 2) rock heterogeneity model and continuum damage model; 3) fully coupled geomechanics model (thermo-poroelasticity theory); and 4) the three-dimensional Finite Element model. Then, three categories of numerical simulations are given to illustrate the model application on predicting different aspect of reservoir responses due to fluid injection for heterogeneous and </w:t>
      </w:r>
      <w:r w:rsidRPr="001F7557">
        <w:rPr>
          <w:rFonts w:ascii="Times New Roman" w:hAnsi="Times New Roman" w:cs="Times New Roman"/>
          <w:sz w:val="24"/>
          <w:szCs w:val="24"/>
        </w:rPr>
        <w:lastRenderedPageBreak/>
        <w:t xml:space="preserve">naturally fractured reservoirs. These three cases represent different reservoir conditions and scales. </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Chapter 2 first provides a general review of the state-of-the-art of fracture network models, including the physical characteristics of fracture patterns and development of conceptual and mathematical models. Then physical properties and fundamental process in fractures and of fractured rock mass are addressed, including the mechanical and hydraulic properties of fractured rock, and the features of fracture flow model used in this work.</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Chapter 3 states the current research on rock heterogeneity distribution, based on which, the continuum damaged model is applied to capture the rock failure process owing to change of stresses during fluid injection. A brief introduction to Weibull’s distribution and Weibull damage development theory is presented, and then the continuum elastic damage model based on Weibull theory and lab tests is reviewed. Scenario of how to relate Weibull theory with lab test results to determine the heterogeneity distribution parameters is also explained. </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Chapter 4 contains the basic theories of thermo-poroelasticity applied in the subsequent chapters for the numerical modeling of reservoir stimulation. This chapter briefly illustrates the derivation of governing equations of thermo-poro-elastic processes in the reservoir during stimulation. Modifications are made according conditions and assumptions of problems studied in this dissertation. </w:t>
      </w:r>
      <w:r w:rsidRPr="001F7557">
        <w:rPr>
          <w:rFonts w:ascii="Times New Roman" w:hAnsi="Times New Roman" w:cs="Times New Roman"/>
          <w:sz w:val="24"/>
          <w:szCs w:val="24"/>
        </w:rPr>
        <w:lastRenderedPageBreak/>
        <w:t>The necessary modifications for developing field equations which are suitable for Finite Element analysis are also discussed.</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Chapter 5 explains the procedure of developing a Finite Element model which can simulate the fully coupled thermo-poroelastic processes, taking into account natural fracture networks and rock heterogeneity. The Finite Element model used in this dissertation also considers the non-linearity of the rock properties during the THM process so that elastic modulus, hydraulic parameters, and poroelastic parameters are made stress dependent in this model. </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Chapter 6 provides the results of near wellbore rock failure analysis during well operation. Mohr-Coulomb failure criterion is used to determine the instability status of the rock near wellbore. Common failure zone shapes of a vertical borehole under different in-situ stress state and well conditions are illustrated; Influence of stress reorientation, well pressure, and cooling effect on wellbore failure mode are pointed out. Recommendations of wellbore stabilization are provided also.</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Chapter 7 presents the simulation results of the fully coupled FEM analysis of heterogeneous reservoirs considering rock damage and permeability enhancement. Two simulation examples are provided, the first aims to study the near well-bore during stimulation, and the second shows the large scale reservoir </w:t>
      </w:r>
      <w:r w:rsidRPr="001F7557">
        <w:rPr>
          <w:rFonts w:ascii="Times New Roman" w:hAnsi="Times New Roman" w:cs="Times New Roman"/>
          <w:sz w:val="24"/>
          <w:szCs w:val="24"/>
        </w:rPr>
        <w:lastRenderedPageBreak/>
        <w:t>response due to a point source injection. The important role of rock heterogeneity is emphasized in this chapter.</w:t>
      </w:r>
    </w:p>
    <w:p w:rsidR="001F7557" w:rsidRP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Chapter 8 consists of application of the current model to predicting the geothermal reservoir stimulation results. In this chapter, stochastic fracture networks are introduced to the geothermal reservoir system, and fracture flow and deformation models are embedded into the Finite Element model. Similarly to Chapter 7, near well-bore response and the larger scale reservoir response are studied. The influence of natural fractures and their deformation to stimulation results are addressed. </w:t>
      </w:r>
    </w:p>
    <w:p w:rsidR="001F7557" w:rsidRDefault="001F7557" w:rsidP="001F7557">
      <w:pPr>
        <w:spacing w:after="240"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Finally, in chapter 9, a summary of the studies conducted in this dissertation is given, and the major contributions of this work are outlined. Based on the current study, recommendations and discussions are proposed on potentially important future work. </w:t>
      </w:r>
    </w:p>
    <w:p w:rsidR="001F7557" w:rsidRDefault="001F7557">
      <w:pPr>
        <w:rPr>
          <w:rFonts w:ascii="Times New Roman" w:hAnsi="Times New Roman" w:cs="Times New Roman"/>
          <w:sz w:val="24"/>
          <w:szCs w:val="24"/>
        </w:rPr>
      </w:pPr>
      <w:r>
        <w:rPr>
          <w:rFonts w:ascii="Times New Roman" w:hAnsi="Times New Roman" w:cs="Times New Roman"/>
          <w:sz w:val="24"/>
          <w:szCs w:val="24"/>
        </w:rPr>
        <w:br w:type="page"/>
      </w:r>
    </w:p>
    <w:p w:rsidR="00C7294F" w:rsidRDefault="00C7294F" w:rsidP="001F7557">
      <w:pPr>
        <w:pageBreakBefore/>
        <w:numPr>
          <w:ilvl w:val="0"/>
          <w:numId w:val="3"/>
        </w:numPr>
        <w:suppressAutoHyphens/>
        <w:spacing w:before="480" w:after="480" w:line="480" w:lineRule="auto"/>
        <w:jc w:val="center"/>
        <w:rPr>
          <w:rFonts w:ascii="Times New Roman" w:hAnsi="Times New Roman" w:cs="Times New Roman"/>
          <w:b/>
          <w:sz w:val="28"/>
          <w:szCs w:val="28"/>
        </w:rPr>
        <w:sectPr w:rsidR="00C7294F" w:rsidSect="001F7557">
          <w:pgSz w:w="12240" w:h="15840"/>
          <w:pgMar w:top="2160" w:right="2160" w:bottom="2160" w:left="2304" w:header="720" w:footer="720" w:gutter="0"/>
          <w:pgNumType w:start="1"/>
          <w:cols w:space="720"/>
          <w:docGrid w:linePitch="360"/>
        </w:sectPr>
      </w:pPr>
    </w:p>
    <w:p w:rsidR="001F7557" w:rsidRPr="001F7557" w:rsidRDefault="001F7557" w:rsidP="00C7294F">
      <w:pPr>
        <w:pageBreakBefore/>
        <w:numPr>
          <w:ilvl w:val="0"/>
          <w:numId w:val="3"/>
        </w:numPr>
        <w:suppressAutoHyphens/>
        <w:spacing w:before="960" w:after="480" w:line="480" w:lineRule="auto"/>
        <w:jc w:val="center"/>
        <w:rPr>
          <w:rFonts w:ascii="Times New Roman" w:hAnsi="Times New Roman" w:cs="Times New Roman"/>
          <w:b/>
          <w:sz w:val="28"/>
          <w:szCs w:val="28"/>
        </w:rPr>
      </w:pPr>
    </w:p>
    <w:p w:rsidR="001F7557" w:rsidRPr="001F7557" w:rsidRDefault="001F7557" w:rsidP="001F7557">
      <w:pPr>
        <w:suppressAutoHyphens/>
        <w:spacing w:before="480" w:after="480" w:line="480" w:lineRule="auto"/>
        <w:jc w:val="center"/>
        <w:rPr>
          <w:rFonts w:ascii="Times New Roman" w:hAnsi="Times New Roman" w:cs="Times New Roman"/>
          <w:b/>
          <w:sz w:val="28"/>
          <w:szCs w:val="28"/>
        </w:rPr>
      </w:pPr>
      <w:r w:rsidRPr="001F7557">
        <w:rPr>
          <w:rFonts w:ascii="Times New Roman" w:hAnsi="Times New Roman" w:cs="Times New Roman"/>
          <w:b/>
          <w:sz w:val="28"/>
          <w:szCs w:val="28"/>
        </w:rPr>
        <w:t>NATURAL FRACTURE NETWORK MODEL</w:t>
      </w:r>
    </w:p>
    <w:p w:rsid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All rocks in earth’s crust are fractured to some extent and these fractures are important in oil/gas, geothermal, and ground water reservoirs. Fractures serve as fluid flow paths, and play important roles in the stability of wellbores, as well as occurrence of seismicity. The presence of natural fractures in the reservoir poses challenges in exploration, evaluation, stimulation, and modeling of the reservoir. Major challenges for numerical modeling include but are not limited to: 1) identifying and characterizing natural fractures; 2) quantifying flow and transport through them; and 3) predicting and controlling changes in fracture systems. These challenges are dealt with in this work by 1) developing a conceptual model to represent the geometry of the fracture network; 2) developing a mathematical model to represent fluid flow and solute transport in fractured media; 3) building a hydro-mechanical model which can analyze the coupled fluid and solid response, and simulate the fracture deformation and porous rock response simultaneously. </w:t>
      </w:r>
    </w:p>
    <w:p w:rsidR="00C7294F" w:rsidRPr="001F7557" w:rsidRDefault="00C7294F" w:rsidP="001F7557">
      <w:pPr>
        <w:spacing w:line="480" w:lineRule="auto"/>
        <w:jc w:val="both"/>
        <w:rPr>
          <w:rFonts w:ascii="Times New Roman" w:hAnsi="Times New Roman" w:cs="Times New Roman"/>
          <w:sz w:val="24"/>
          <w:szCs w:val="24"/>
        </w:rPr>
      </w:pPr>
    </w:p>
    <w:p w:rsidR="001F7557" w:rsidRPr="001F7557" w:rsidRDefault="001F7557" w:rsidP="001F7557">
      <w:pPr>
        <w:numPr>
          <w:ilvl w:val="1"/>
          <w:numId w:val="3"/>
        </w:num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lastRenderedPageBreak/>
        <w:t>Natural fracture network model</w:t>
      </w:r>
      <w:r w:rsidR="00AB4A2B">
        <w:rPr>
          <w:rFonts w:ascii="Times New Roman" w:hAnsi="Times New Roman" w:cs="Times New Roman"/>
          <w:sz w:val="24"/>
          <w:szCs w:val="24"/>
        </w:rPr>
        <w:t>s</w:t>
      </w:r>
    </w:p>
    <w:p w:rsidR="001F7557" w:rsidRPr="001F7557" w:rsidRDefault="001F7557" w:rsidP="002C4FFA">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There are generally two classes of fracture models, stochastic fracture models (Cladhuous et al. 2011; Bruel et al. 1994; Willis-Richards et al. 1996; Tezuka et al. 2005) and deterministic models (Kolditz and Clauser 1998</w:t>
      </w:r>
      <w:r w:rsidR="00711C24">
        <w:rPr>
          <w:rFonts w:ascii="Times New Roman" w:hAnsi="Times New Roman" w:cs="Times New Roman"/>
          <w:sz w:val="24"/>
          <w:szCs w:val="24"/>
        </w:rPr>
        <w:t>;</w:t>
      </w:r>
      <w:r w:rsidRPr="001F7557">
        <w:rPr>
          <w:rFonts w:ascii="Times New Roman" w:hAnsi="Times New Roman" w:cs="Times New Roman"/>
          <w:sz w:val="24"/>
          <w:szCs w:val="24"/>
        </w:rPr>
        <w:t xml:space="preserve"> Ghassemi et al. 2007</w:t>
      </w:r>
      <w:r w:rsidR="00711C24">
        <w:rPr>
          <w:rFonts w:ascii="Times New Roman" w:hAnsi="Times New Roman" w:cs="Times New Roman"/>
          <w:sz w:val="24"/>
          <w:szCs w:val="24"/>
        </w:rPr>
        <w:t>;</w:t>
      </w:r>
      <w:r w:rsidRPr="001F7557">
        <w:rPr>
          <w:rFonts w:ascii="Times New Roman" w:hAnsi="Times New Roman" w:cs="Times New Roman"/>
          <w:sz w:val="24"/>
          <w:szCs w:val="24"/>
        </w:rPr>
        <w:t xml:space="preserve"> Safari and Ghassemi 2011). On the cases of the treatment of fluid flow through fracture systems, fracture models can also be classified in to equivalent continuum models (Carrera et al. 1990) and discrete fracture models (Hudson and La Pointe 1980; Long et al. 1982). In this work a hybrid method is developed, using discrete stochastic networks to build a continuum approximation. </w:t>
      </w:r>
    </w:p>
    <w:p w:rsidR="001F7557" w:rsidRPr="001F7557" w:rsidRDefault="001F7557" w:rsidP="002C4FFA">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In a conventional equivalent continuum model, the induced rock heterogeneity by fractures is modeled using sub-regions with different local properties. Individual fractures are not explicitly present unless their scale is large enough to be considered separately as a determined unit in the model. Each sub-region has uniform properties, such as poro-mechanical parameters and permeability, which are resulted from the volume-averaged behavior of many fractures inside the sub-region. For example, flow through a sub-region is calculated in every direction and is used to form the equivalent permeability tensor for the sub-region. In this work, a sub-region is viewed as one finite element in the FEM (Finite Element Method). For instance, each element in the simulated domain </w:t>
      </w:r>
      <w:r w:rsidRPr="001F7557">
        <w:rPr>
          <w:rFonts w:ascii="Times New Roman" w:hAnsi="Times New Roman" w:cs="Times New Roman"/>
          <w:sz w:val="24"/>
          <w:szCs w:val="24"/>
        </w:rPr>
        <w:lastRenderedPageBreak/>
        <w:t xml:space="preserve">has its own elemental properties tensors, which is calculated using equivalent continuum technique that will be discussed later in this chapter. </w:t>
      </w:r>
    </w:p>
    <w:p w:rsidR="002C4FFA"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If the properties for the equivalent continuum are known with certainty, the model is deterministic. If the properties and coefficients are viewed as randomly distributed with a probability, the model is stochastic (Long et al. 1982</w:t>
      </w:r>
      <w:r w:rsidR="00711C24">
        <w:rPr>
          <w:rFonts w:ascii="Times New Roman" w:hAnsi="Times New Roman" w:cs="Times New Roman"/>
          <w:sz w:val="24"/>
          <w:szCs w:val="24"/>
        </w:rPr>
        <w:t>;</w:t>
      </w:r>
      <w:r w:rsidRPr="001F7557">
        <w:rPr>
          <w:rFonts w:ascii="Times New Roman" w:hAnsi="Times New Roman" w:cs="Times New Roman"/>
          <w:sz w:val="24"/>
          <w:szCs w:val="24"/>
        </w:rPr>
        <w:t xml:space="preserve"> Robinson 1984</w:t>
      </w:r>
      <w:r w:rsidR="00711C24">
        <w:rPr>
          <w:rFonts w:ascii="Times New Roman" w:hAnsi="Times New Roman" w:cs="Times New Roman"/>
          <w:sz w:val="24"/>
          <w:szCs w:val="24"/>
        </w:rPr>
        <w:t>;</w:t>
      </w:r>
      <w:r w:rsidRPr="001F7557">
        <w:rPr>
          <w:rFonts w:ascii="Times New Roman" w:hAnsi="Times New Roman" w:cs="Times New Roman"/>
          <w:sz w:val="24"/>
          <w:szCs w:val="24"/>
        </w:rPr>
        <w:t xml:space="preserve"> Dershowitz 1984</w:t>
      </w:r>
      <w:r w:rsidR="00711C24">
        <w:rPr>
          <w:rFonts w:ascii="Times New Roman" w:hAnsi="Times New Roman" w:cs="Times New Roman"/>
          <w:sz w:val="24"/>
          <w:szCs w:val="24"/>
        </w:rPr>
        <w:t>;</w:t>
      </w:r>
      <w:r w:rsidRPr="001F7557">
        <w:rPr>
          <w:rFonts w:ascii="Times New Roman" w:hAnsi="Times New Roman" w:cs="Times New Roman"/>
          <w:sz w:val="24"/>
          <w:szCs w:val="24"/>
        </w:rPr>
        <w:t xml:space="preserve"> Hudson and LaPointe 1980). In the stochastic framework, fractures are reproduced only in a statistical sense to capture the overall connectivity of the entire region, but not to represent the local in-situ connectivity. In other words, the model is developed to simulate the overall behavior of the entire reservoir, such as predicting the injection rate vs. pressure profile, estimating stimulated reservoir volume, and anticipating induced micro-seismicity. However, the stochastic fracture model is not aimed to accurately approximate the local properties of a sub-region, such as the permeability of a particular element or the local connectivity of several fractures. It is important to note that, in order to approximate the conductive fracture geometry (the inner connection between fractures), interference testing and tracer testing is critical to see how the system is interconnected in the field (National Research Council 1996).</w:t>
      </w:r>
    </w:p>
    <w:p w:rsidR="002C4FFA" w:rsidRDefault="002C4FFA" w:rsidP="001F7557">
      <w:pPr>
        <w:spacing w:line="480" w:lineRule="auto"/>
        <w:jc w:val="both"/>
        <w:rPr>
          <w:rFonts w:ascii="Times New Roman" w:hAnsi="Times New Roman" w:cs="Times New Roman"/>
          <w:sz w:val="24"/>
          <w:szCs w:val="24"/>
        </w:rPr>
      </w:pPr>
    </w:p>
    <w:p w:rsid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 </w:t>
      </w:r>
    </w:p>
    <w:p w:rsidR="001F7557" w:rsidRPr="001F7557" w:rsidRDefault="001F7557" w:rsidP="001F7557">
      <w:pPr>
        <w:numPr>
          <w:ilvl w:val="1"/>
          <w:numId w:val="3"/>
        </w:numPr>
        <w:spacing w:after="0"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lastRenderedPageBreak/>
        <w:t>Stochastic fracture network model</w:t>
      </w:r>
      <w:r w:rsidR="004A4A5F">
        <w:rPr>
          <w:rFonts w:ascii="Times New Roman" w:hAnsi="Times New Roman" w:cs="Times New Roman"/>
          <w:sz w:val="24"/>
          <w:szCs w:val="24"/>
        </w:rPr>
        <w:t>s</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In a stochastic fracture network model, the fracture network consists of series of penny-shaped fractures, the distributions of which is determined by the statistical descriptions of fracture density, size, and orientation. The stochastic distribution functions of fracture network properties can be fitted from field survey data or experience. In this work, the fracture network generation approach is adopted from Cacas et al. (1990). The fracture density, size, and orientation are described by Poisson distribution, log-normal distribution, and Fisher-von Mises distribution, respectively. Parameters for these three distributions are obtained from field data. However, slight modification can be made to the distribution function on a case-by-case basis. For example, AltaRock (2011) suggested an elliptical Fisher distribution fits better for field data from Newberry site. The initial fracture aperture is related to the fracture size (</w:t>
      </w:r>
      <w:r w:rsidRPr="001F7557">
        <w:rPr>
          <w:rFonts w:ascii="Times New Roman" w:hAnsi="Times New Roman" w:cs="Times New Roman"/>
          <w:i/>
          <w:sz w:val="24"/>
          <w:szCs w:val="24"/>
        </w:rPr>
        <w:t>r</w:t>
      </w:r>
      <w:r w:rsidRPr="001F7557">
        <w:rPr>
          <w:rFonts w:ascii="Times New Roman" w:hAnsi="Times New Roman" w:cs="Times New Roman"/>
          <w:sz w:val="24"/>
          <w:szCs w:val="24"/>
        </w:rPr>
        <w:t xml:space="preserve">) with a coefficient </w:t>
      </w:r>
      <w:r w:rsidRPr="001F7557">
        <w:rPr>
          <w:rFonts w:ascii="Symbol" w:hAnsi="Symbol" w:cs="Times New Roman"/>
          <w:i/>
          <w:sz w:val="24"/>
          <w:szCs w:val="24"/>
        </w:rPr>
        <w:t></w:t>
      </w:r>
      <w:r w:rsidRPr="001F7557">
        <w:rPr>
          <w:rFonts w:ascii="Symbol" w:hAnsi="Symbol" w:cs="Times New Roman"/>
          <w:sz w:val="24"/>
          <w:szCs w:val="24"/>
        </w:rPr>
        <w:t></w:t>
      </w:r>
      <w:r w:rsidRPr="001F7557">
        <w:rPr>
          <w:rFonts w:ascii="Symbol" w:hAnsi="Symbol" w:cs="Times New Roman"/>
          <w:sz w:val="24"/>
          <w:szCs w:val="24"/>
        </w:rPr>
        <w:t></w:t>
      </w:r>
      <w:r w:rsidRPr="001F7557">
        <w:rPr>
          <w:rFonts w:ascii="Times New Roman" w:hAnsi="Times New Roman" w:cs="Times New Roman"/>
          <w:sz w:val="24"/>
          <w:szCs w:val="24"/>
        </w:rPr>
        <w:t>Tezuka and Watanabe 2000</w:t>
      </w:r>
      <w:r w:rsidRPr="001F7557">
        <w:rPr>
          <w:rFonts w:ascii="Symbol" w:hAnsi="Symbol" w:cs="Times New Roman"/>
          <w:sz w:val="24"/>
          <w:szCs w:val="24"/>
        </w:rPr>
        <w:t></w:t>
      </w:r>
      <w:r w:rsidRPr="001F7557">
        <w:rPr>
          <w:rFonts w:ascii="Symbol" w:hAnsi="Symbol" w:cs="Times New Roman"/>
          <w:b/>
          <w:i/>
          <w:sz w:val="24"/>
          <w:szCs w:val="24"/>
        </w:rPr>
        <w:t></w:t>
      </w:r>
      <w:r w:rsidRPr="001F7557">
        <w:rPr>
          <w:rFonts w:ascii="Times New Roman" w:hAnsi="Times New Roman" w:cs="Times New Roman"/>
          <w:sz w:val="24"/>
          <w:szCs w:val="24"/>
        </w:rPr>
        <w:t>:</w:t>
      </w:r>
    </w:p>
    <w:p w:rsidR="001F7557" w:rsidRPr="001F7557" w:rsidRDefault="001F7557" w:rsidP="001F7557">
      <w:p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object w:dxaOrig="820" w:dyaOrig="360">
          <v:shape id="_x0000_i1025" type="#_x0000_t75" style="width:41.25pt;height:18pt" o:ole="">
            <v:imagedata r:id="rId10" o:title=""/>
          </v:shape>
          <o:OLEObject Type="Embed" ProgID="Equation.3" ShapeID="_x0000_i1025" DrawAspect="Content" ObjectID="_1463836480" r:id="rId11"/>
        </w:object>
      </w:r>
      <w:r w:rsidRPr="001F7557">
        <w:rPr>
          <w:rFonts w:ascii="Times New Roman" w:hAnsi="Times New Roman" w:cs="Times New Roman"/>
          <w:sz w:val="24"/>
          <w:szCs w:val="24"/>
        </w:rPr>
        <w:t xml:space="preserve">                                                                                                            (2.1)</w:t>
      </w:r>
    </w:p>
    <w:p w:rsidR="001F7557" w:rsidRPr="001F7557" w:rsidRDefault="001F7557" w:rsidP="001F7557">
      <w:pPr>
        <w:spacing w:line="480" w:lineRule="auto"/>
        <w:contextualSpacing/>
        <w:jc w:val="both"/>
        <w:rPr>
          <w:rFonts w:ascii="Times New Roman" w:hAnsi="Times New Roman" w:cs="Times New Roman"/>
          <w:sz w:val="24"/>
          <w:szCs w:val="24"/>
        </w:rPr>
      </w:pPr>
      <w:proofErr w:type="gramStart"/>
      <w:r w:rsidRPr="001F7557">
        <w:rPr>
          <w:rFonts w:ascii="Times New Roman" w:hAnsi="Times New Roman" w:cs="Times New Roman"/>
          <w:sz w:val="24"/>
          <w:szCs w:val="24"/>
        </w:rPr>
        <w:t>where</w:t>
      </w:r>
      <w:proofErr w:type="gramEnd"/>
      <w:r w:rsidRPr="001F7557">
        <w:rPr>
          <w:rFonts w:ascii="Times New Roman" w:hAnsi="Times New Roman" w:cs="Times New Roman"/>
          <w:sz w:val="24"/>
          <w:szCs w:val="24"/>
        </w:rPr>
        <w:t xml:space="preserve"> </w:t>
      </w:r>
      <w:r w:rsidRPr="001F7557">
        <w:rPr>
          <w:rFonts w:ascii="Symbol" w:hAnsi="Symbol" w:cs="Times New Roman"/>
          <w:i/>
          <w:sz w:val="24"/>
          <w:szCs w:val="24"/>
        </w:rPr>
        <w:t></w:t>
      </w:r>
      <w:r w:rsidRPr="001F7557">
        <w:rPr>
          <w:rFonts w:ascii="Times New Roman" w:hAnsi="Times New Roman" w:cs="Times New Roman"/>
          <w:sz w:val="24"/>
          <w:szCs w:val="24"/>
        </w:rPr>
        <w:t xml:space="preserve"> is the initial aperture.</w:t>
      </w:r>
      <w:r w:rsidRPr="001F7557">
        <w:rPr>
          <w:rFonts w:ascii="Symbol" w:hAnsi="Symbol" w:cs="Times New Roman"/>
          <w:i/>
          <w:sz w:val="24"/>
          <w:szCs w:val="24"/>
        </w:rPr>
        <w:t></w:t>
      </w:r>
      <w:r w:rsidRPr="001F7557">
        <w:rPr>
          <w:rFonts w:ascii="Symbol" w:hAnsi="Symbol" w:cs="Times New Roman"/>
          <w:i/>
          <w:sz w:val="24"/>
          <w:szCs w:val="24"/>
        </w:rPr>
        <w:t></w:t>
      </w:r>
      <w:r w:rsidRPr="001F7557">
        <w:rPr>
          <w:rFonts w:ascii="Symbol" w:hAnsi="Symbol" w:cs="Times New Roman"/>
          <w:i/>
          <w:sz w:val="24"/>
          <w:szCs w:val="24"/>
        </w:rPr>
        <w:t></w:t>
      </w:r>
      <w:r w:rsidRPr="001F7557">
        <w:rPr>
          <w:rFonts w:ascii="Times New Roman" w:hAnsi="Times New Roman" w:cs="Times New Roman"/>
          <w:sz w:val="24"/>
          <w:szCs w:val="24"/>
        </w:rPr>
        <w:t>equals 0.004, estimated from average virgin permeability (Willis-Richards 1996).</w:t>
      </w:r>
      <w:r w:rsidRPr="001F7557">
        <w:rPr>
          <w:rFonts w:ascii="Symbol" w:hAnsi="Symbol" w:cs="Times New Roman"/>
          <w:i/>
          <w:sz w:val="24"/>
          <w:szCs w:val="24"/>
        </w:rPr>
        <w:t></w:t>
      </w:r>
      <w:r w:rsidRPr="001F7557">
        <w:rPr>
          <w:rFonts w:ascii="Symbol" w:hAnsi="Symbol" w:cs="Times New Roman"/>
          <w:i/>
          <w:sz w:val="24"/>
          <w:szCs w:val="24"/>
        </w:rPr>
        <w:t></w:t>
      </w:r>
      <w:r w:rsidRPr="001F7557">
        <w:rPr>
          <w:rFonts w:ascii="Symbol" w:hAnsi="Symbol" w:cs="Times New Roman"/>
          <w:i/>
          <w:sz w:val="24"/>
          <w:szCs w:val="24"/>
        </w:rPr>
        <w:t></w:t>
      </w:r>
      <w:r w:rsidRPr="001F7557">
        <w:rPr>
          <w:rFonts w:ascii="Times New Roman" w:hAnsi="Times New Roman" w:cs="Times New Roman"/>
          <w:sz w:val="24"/>
          <w:szCs w:val="24"/>
        </w:rPr>
        <w:t xml:space="preserve">is a field dependent factor and requires careful evaluation. We use </w:t>
      </w:r>
      <w:r w:rsidRPr="001F7557">
        <w:rPr>
          <w:rFonts w:ascii="Times New Roman" w:hAnsi="Times New Roman" w:cs="Times New Roman"/>
          <w:i/>
          <w:sz w:val="24"/>
          <w:szCs w:val="24"/>
        </w:rPr>
        <w:t>n</w:t>
      </w:r>
      <w:r w:rsidRPr="001F7557">
        <w:rPr>
          <w:rFonts w:ascii="Times New Roman" w:hAnsi="Times New Roman" w:cs="Times New Roman"/>
          <w:sz w:val="24"/>
          <w:szCs w:val="24"/>
        </w:rPr>
        <w:t xml:space="preserve"> = 0.5, which is adopted from Tezuka and Watanabe 2000.</w:t>
      </w:r>
    </w:p>
    <w:p w:rsidR="001F7557" w:rsidRPr="001F7557" w:rsidRDefault="001F7557" w:rsidP="001F7557">
      <w:p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A fracture network with five hundred penny-shaped fractures is shown in Figure 2.1. The geometry algorithms for the visualization of 3D penny-shaped fractures network is presented in the Appendix. </w:t>
      </w:r>
    </w:p>
    <w:p w:rsidR="001F7557" w:rsidRPr="001F7557" w:rsidRDefault="001F7557" w:rsidP="001F7557">
      <w:pPr>
        <w:spacing w:line="480" w:lineRule="auto"/>
        <w:contextualSpacing/>
        <w:jc w:val="both"/>
        <w:rPr>
          <w:rFonts w:ascii="Times New Roman" w:hAnsi="Times New Roman" w:cs="Times New Roman"/>
          <w:sz w:val="24"/>
          <w:szCs w:val="24"/>
        </w:rPr>
      </w:pPr>
    </w:p>
    <w:p w:rsidR="001F7557" w:rsidRPr="001F7557" w:rsidRDefault="001F7557" w:rsidP="001F7557">
      <w:pPr>
        <w:spacing w:line="480" w:lineRule="auto"/>
        <w:contextualSpacing/>
        <w:jc w:val="center"/>
        <w:rPr>
          <w:rFonts w:ascii="Times New Roman" w:hAnsi="Times New Roman" w:cs="Times New Roman"/>
          <w:sz w:val="24"/>
          <w:szCs w:val="24"/>
        </w:rPr>
      </w:pPr>
      <w:r w:rsidRPr="001F7557">
        <w:rPr>
          <w:rFonts w:ascii="Times New Roman" w:hAnsi="Times New Roman" w:cs="Times New Roman"/>
          <w:noProof/>
          <w:sz w:val="24"/>
          <w:szCs w:val="24"/>
        </w:rPr>
        <w:drawing>
          <wp:inline distT="0" distB="0" distL="0" distR="0" wp14:anchorId="24DA5F7B" wp14:editId="688DC5FA">
            <wp:extent cx="3084720" cy="2743200"/>
            <wp:effectExtent l="0" t="0" r="1905" b="0"/>
            <wp:docPr id="545" name="Picture 545" descr="fra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c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4720" cy="2743200"/>
                    </a:xfrm>
                    <a:prstGeom prst="rect">
                      <a:avLst/>
                    </a:prstGeom>
                    <a:noFill/>
                    <a:ln>
                      <a:noFill/>
                    </a:ln>
                  </pic:spPr>
                </pic:pic>
              </a:graphicData>
            </a:graphic>
          </wp:inline>
        </w:drawing>
      </w:r>
    </w:p>
    <w:p w:rsidR="001F7557" w:rsidRPr="001F7557" w:rsidRDefault="001F7557" w:rsidP="002C4FFA">
      <w:pPr>
        <w:spacing w:after="360" w:line="480" w:lineRule="auto"/>
        <w:jc w:val="center"/>
        <w:rPr>
          <w:rFonts w:ascii="Times New Roman" w:hAnsi="Times New Roman" w:cs="Times New Roman"/>
          <w:sz w:val="24"/>
          <w:szCs w:val="24"/>
        </w:rPr>
      </w:pPr>
      <w:r w:rsidRPr="001F7557">
        <w:rPr>
          <w:rFonts w:ascii="Times New Roman" w:hAnsi="Times New Roman" w:cs="Times New Roman"/>
          <w:sz w:val="24"/>
          <w:szCs w:val="24"/>
        </w:rPr>
        <w:t xml:space="preserve">Figure 2.1 </w:t>
      </w:r>
      <w:proofErr w:type="gramStart"/>
      <w:r w:rsidRPr="001F7557">
        <w:rPr>
          <w:rFonts w:ascii="Times New Roman" w:hAnsi="Times New Roman" w:cs="Times New Roman"/>
          <w:sz w:val="24"/>
          <w:szCs w:val="24"/>
        </w:rPr>
        <w:t>A</w:t>
      </w:r>
      <w:proofErr w:type="gramEnd"/>
      <w:r w:rsidRPr="001F7557">
        <w:rPr>
          <w:rFonts w:ascii="Times New Roman" w:hAnsi="Times New Roman" w:cs="Times New Roman"/>
          <w:sz w:val="24"/>
          <w:szCs w:val="24"/>
        </w:rPr>
        <w:t xml:space="preserve"> stochastic fracture network with 500 penny-shaped fractures.</w:t>
      </w:r>
    </w:p>
    <w:p w:rsidR="001F7557" w:rsidRPr="001F7557" w:rsidRDefault="001F7557" w:rsidP="001F7557">
      <w:pPr>
        <w:numPr>
          <w:ilvl w:val="2"/>
          <w:numId w:val="3"/>
        </w:numPr>
        <w:spacing w:before="240" w:after="0"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Fracture locations (density)</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The distribution of fracture centers follows Poisson distribution (Equation 2.2) in this work. Poisson distribution is a discrete probability distribution that describes the probability of a given number of events occurring in a fixed domain (time or space). In this work, the expected value (EX = </w:t>
      </w:r>
      <w:r w:rsidRPr="001F7557">
        <w:rPr>
          <w:rFonts w:ascii="Symbol" w:hAnsi="Symbol" w:cs="Times New Roman"/>
          <w:sz w:val="24"/>
          <w:szCs w:val="24"/>
        </w:rPr>
        <w:t></w:t>
      </w:r>
      <w:r w:rsidRPr="001F7557">
        <w:rPr>
          <w:rFonts w:ascii="Times New Roman" w:hAnsi="Times New Roman" w:cs="Times New Roman"/>
          <w:sz w:val="24"/>
          <w:szCs w:val="24"/>
        </w:rPr>
        <w:t xml:space="preserve"> for Poisson process) of </w:t>
      </w:r>
      <w:r w:rsidRPr="001F7557">
        <w:rPr>
          <w:rFonts w:ascii="Times New Roman" w:hAnsi="Times New Roman" w:cs="Times New Roman"/>
          <w:i/>
          <w:sz w:val="24"/>
          <w:szCs w:val="24"/>
        </w:rPr>
        <w:t>x</w:t>
      </w:r>
      <w:r w:rsidRPr="001F7557">
        <w:rPr>
          <w:rFonts w:ascii="Times New Roman" w:hAnsi="Times New Roman" w:cs="Times New Roman"/>
          <w:sz w:val="24"/>
          <w:szCs w:val="24"/>
        </w:rPr>
        <w:t xml:space="preserve"> in Equation (2.2) is the expected number of fractures in our modeling domain, i.e. the fracture density (Cacas et al. 1990; Bruel 2002).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24"/>
          <w:sz w:val="24"/>
          <w:szCs w:val="24"/>
        </w:rPr>
        <w:object w:dxaOrig="1600" w:dyaOrig="660">
          <v:shape id="_x0000_i1026" type="#_x0000_t75" style="width:79.5pt;height:33.75pt" o:ole="">
            <v:imagedata r:id="rId13" o:title=""/>
          </v:shape>
          <o:OLEObject Type="Embed" ProgID="Equation.3" ShapeID="_x0000_i1026" DrawAspect="Content" ObjectID="_1463836481" r:id="rId14"/>
        </w:object>
      </w:r>
      <w:r w:rsidRPr="001F7557">
        <w:rPr>
          <w:rFonts w:ascii="Times New Roman" w:hAnsi="Times New Roman" w:cs="Times New Roman"/>
          <w:sz w:val="24"/>
          <w:szCs w:val="24"/>
        </w:rPr>
        <w:t xml:space="preserve">                                                                                                (2.2)</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Fracture location can be obtained by randomly generating center coordinates following Equation (2.2). Figure 2.2 shows examples of fracture center distributions with different density parameters in a 500×500×500 m</w:t>
      </w:r>
      <w:r w:rsidRPr="001F7557">
        <w:rPr>
          <w:rFonts w:ascii="Times New Roman" w:hAnsi="Times New Roman" w:cs="Times New Roman"/>
          <w:sz w:val="24"/>
          <w:szCs w:val="24"/>
          <w:vertAlign w:val="superscript"/>
        </w:rPr>
        <w:t>3</w:t>
      </w:r>
      <w:r w:rsidRPr="001F7557">
        <w:rPr>
          <w:rFonts w:ascii="Times New Roman" w:hAnsi="Times New Roman" w:cs="Times New Roman"/>
          <w:sz w:val="24"/>
          <w:szCs w:val="24"/>
        </w:rPr>
        <w:t xml:space="preserve"> volume.</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mc:AlternateContent>
          <mc:Choice Requires="wpc">
            <w:drawing>
              <wp:inline distT="0" distB="0" distL="0" distR="0" wp14:anchorId="21F0EEEC" wp14:editId="330AAB2D">
                <wp:extent cx="4924424" cy="4610100"/>
                <wp:effectExtent l="0" t="0" r="0" b="0"/>
                <wp:docPr id="546" name="Canvas 54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5" name="Picture 25" descr="C:\AWORK\fracture generation\fracgeneration\fracgeneration\centersLambda1.tif"/>
                          <pic:cNvPicPr/>
                        </pic:nvPicPr>
                        <pic:blipFill>
                          <a:blip r:embed="rId15">
                            <a:extLst>
                              <a:ext uri="{28A0092B-C50C-407E-A947-70E740481C1C}">
                                <a14:useLocalDpi xmlns:a14="http://schemas.microsoft.com/office/drawing/2010/main" val="0"/>
                              </a:ext>
                            </a:extLst>
                          </a:blip>
                          <a:srcRect/>
                          <a:stretch>
                            <a:fillRect/>
                          </a:stretch>
                        </pic:blipFill>
                        <pic:spPr bwMode="auto">
                          <a:xfrm>
                            <a:off x="104775" y="37125"/>
                            <a:ext cx="2286000" cy="2286000"/>
                          </a:xfrm>
                          <a:prstGeom prst="rect">
                            <a:avLst/>
                          </a:prstGeom>
                          <a:noFill/>
                          <a:ln>
                            <a:noFill/>
                          </a:ln>
                        </pic:spPr>
                      </pic:pic>
                      <pic:pic xmlns:pic="http://schemas.openxmlformats.org/drawingml/2006/picture">
                        <pic:nvPicPr>
                          <pic:cNvPr id="26" name="Picture 26" descr="C:\AWORK\fracture generation\fracgeneration\fracgeneration\centersLambda5.tif"/>
                          <pic:cNvPicPr/>
                        </pic:nvPicPr>
                        <pic:blipFill>
                          <a:blip r:embed="rId16">
                            <a:extLst>
                              <a:ext uri="{28A0092B-C50C-407E-A947-70E740481C1C}">
                                <a14:useLocalDpi xmlns:a14="http://schemas.microsoft.com/office/drawing/2010/main" val="0"/>
                              </a:ext>
                            </a:extLst>
                          </a:blip>
                          <a:srcRect/>
                          <a:stretch>
                            <a:fillRect/>
                          </a:stretch>
                        </pic:blipFill>
                        <pic:spPr bwMode="auto">
                          <a:xfrm>
                            <a:off x="2400300" y="37125"/>
                            <a:ext cx="2286000" cy="2286000"/>
                          </a:xfrm>
                          <a:prstGeom prst="rect">
                            <a:avLst/>
                          </a:prstGeom>
                          <a:noFill/>
                          <a:ln>
                            <a:noFill/>
                          </a:ln>
                        </pic:spPr>
                      </pic:pic>
                      <pic:pic xmlns:pic="http://schemas.openxmlformats.org/drawingml/2006/picture">
                        <pic:nvPicPr>
                          <pic:cNvPr id="27" name="Picture 27" descr="C:\AWORK\fracture generation\fracgeneration\fracgeneration\centersLambda10.tif"/>
                          <pic:cNvPicPr/>
                        </pic:nvPicPr>
                        <pic:blipFill>
                          <a:blip r:embed="rId17">
                            <a:extLst>
                              <a:ext uri="{28A0092B-C50C-407E-A947-70E740481C1C}">
                                <a14:useLocalDpi xmlns:a14="http://schemas.microsoft.com/office/drawing/2010/main" val="0"/>
                              </a:ext>
                            </a:extLst>
                          </a:blip>
                          <a:srcRect/>
                          <a:stretch>
                            <a:fillRect/>
                          </a:stretch>
                        </pic:blipFill>
                        <pic:spPr bwMode="auto">
                          <a:xfrm>
                            <a:off x="104775" y="2322864"/>
                            <a:ext cx="2286000" cy="2286000"/>
                          </a:xfrm>
                          <a:prstGeom prst="rect">
                            <a:avLst/>
                          </a:prstGeom>
                          <a:noFill/>
                          <a:ln>
                            <a:noFill/>
                          </a:ln>
                        </pic:spPr>
                      </pic:pic>
                      <pic:pic xmlns:pic="http://schemas.openxmlformats.org/drawingml/2006/picture">
                        <pic:nvPicPr>
                          <pic:cNvPr id="28" name="Picture 28"/>
                          <pic:cNvPicPr/>
                        </pic:nvPicPr>
                        <pic:blipFill>
                          <a:blip r:embed="rId18">
                            <a:extLst>
                              <a:ext uri="{28A0092B-C50C-407E-A947-70E740481C1C}">
                                <a14:useLocalDpi xmlns:a14="http://schemas.microsoft.com/office/drawing/2010/main" val="0"/>
                              </a:ext>
                            </a:extLst>
                          </a:blip>
                          <a:stretch>
                            <a:fillRect/>
                          </a:stretch>
                        </pic:blipFill>
                        <pic:spPr>
                          <a:xfrm>
                            <a:off x="2400300" y="2322882"/>
                            <a:ext cx="2286000" cy="2286000"/>
                          </a:xfrm>
                          <a:prstGeom prst="rect">
                            <a:avLst/>
                          </a:prstGeom>
                        </pic:spPr>
                      </pic:pic>
                    </wpc:wpc>
                  </a:graphicData>
                </a:graphic>
              </wp:inline>
            </w:drawing>
          </mc:Choice>
          <mc:Fallback>
            <w:pict>
              <v:group id="Canvas 546" o:spid="_x0000_s1026" editas="canvas" style="width:387.75pt;height:363pt;mso-position-horizontal-relative:char;mso-position-vertical-relative:line" coordsize="49237,46101" o:gfxdata="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">
                <v:shape id="_x0000_s1027" type="#_x0000_t75" style="position:absolute;width:49237;height:46101;visibility:visible;mso-wrap-style:square">
                  <v:fill o:detectmouseclick="t"/>
                  <v:path o:connecttype="none"/>
                </v:shape>
                <v:shape id="Picture 25" o:spid="_x0000_s1028" type="#_x0000_t75" style="position:absolute;left:1047;top:371;width:22860;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EUD3EAAAA2wAAAA8AAABkcnMvZG93bnJldi54bWxEj09rAjEUxO8Fv0N4greadUGpq1FUKNge&#10;WvyD4O2xee4ubl5Ckur67U2h0OMwM79h5svOtOJGPjSWFYyGGQji0uqGKwXHw/vrG4gQkTW2lknB&#10;gwIsF72XORba3nlHt32sRIJwKFBBHaMrpAxlTQbD0Dri5F2sNxiT9JXUHu8JblqZZ9lEGmw4LdTo&#10;aFNTed3/GAXZd3X1h/VK5+fu8fE1nrrN58kpNeh3qxmISF38D/+1t1pBPobfL+kHyM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EUD3EAAAA2wAAAA8AAAAAAAAAAAAAAAAA&#10;nwIAAGRycy9kb3ducmV2LnhtbFBLBQYAAAAABAAEAPcAAACQAwAAAAA=&#10;">
                  <v:imagedata r:id="rId19" o:title="centersLambda1"/>
                </v:shape>
                <v:shape id="Picture 26" o:spid="_x0000_s1029" type="#_x0000_t75" style="position:absolute;left:24003;top:371;width:22860;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tSg3FAAAA2wAAAA8AAABkcnMvZG93bnJldi54bWxEj91qwkAUhO8LvsNyCr2rG0W0xKxShP5g&#10;UYgRvT1kT5PU7NmQ3Sbx7buC0MthZr5hkvVgatFR6yrLCibjCARxbnXFhYJj9vb8AsJ5ZI21ZVJw&#10;JQfr1eghwVjbnlPqDr4QAcIuRgWl900spctLMujGtiEO3rdtDfog20LqFvsAN7WcRtFcGqw4LJTY&#10;0Kak/HL4NQouqT/v5Aduv/b6/TTJFrOfNJ0p9fQ4vC5BeBr8f/je/tQKpnO4fQk/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UoNxQAAANsAAAAPAAAAAAAAAAAAAAAA&#10;AJ8CAABkcnMvZG93bnJldi54bWxQSwUGAAAAAAQABAD3AAAAkQMAAAAA&#10;">
                  <v:imagedata r:id="rId20" o:title="centersLambda5"/>
                </v:shape>
                <v:shape id="Picture 27" o:spid="_x0000_s1030" type="#_x0000_t75" style="position:absolute;left:1047;top:23228;width:22860;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t/5LFAAAA2wAAAA8AAABkcnMvZG93bnJldi54bWxEj1trAjEUhN8L/odwhL6UmtUHtVujeKFo&#10;KQjeoI+HzdkLbk6WTdT4701B6OMwM98wk1kwtbhS6yrLCvq9BARxZnXFhYLj4et9DMJ5ZI21ZVJw&#10;Jwezaedlgqm2N97Rde8LESHsUlRQet+kUrqsJIOuZxvi6OW2NeijbAupW7xFuKnlIEmG0mDFcaHE&#10;hpYlZef9xSj4Pi74tHlb+XUeQm4+qu3P7/ai1Gs3zD9BeAr+P/xsb7SCwQj+vsQfIK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bf+SxQAAANsAAAAPAAAAAAAAAAAAAAAA&#10;AJ8CAABkcnMvZG93bnJldi54bWxQSwUGAAAAAAQABAD3AAAAkQMAAAAA&#10;">
                  <v:imagedata r:id="rId21" o:title="centersLambda10"/>
                </v:shape>
                <v:shape id="Picture 28" o:spid="_x0000_s1031" type="#_x0000_t75" style="position:absolute;left:24003;top:23228;width:22860;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1py/AAAA2wAAAA8AAABkcnMvZG93bnJldi54bWxET02LwjAQvQv+hzDC3jTVQ5GuURZlYe1B&#10;sLr32WZsis2kJFG7/94cBI+P973aDLYTd/KhdaxgPstAENdOt9woOJ++p0sQISJr7ByTgn8KsFmP&#10;RysstHvwke5VbEQK4VCgAhNjX0gZakMWw8z1xIm7OG8xJugbqT0+Urjt5CLLcmmx5dRgsKetofpa&#10;3awCb6rT36Hcu23+W17K3ud83eVKfUyGr08QkYb4Fr/cP1rBIo1NX9IPkOs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ftacvwAAANsAAAAPAAAAAAAAAAAAAAAAAJ8CAABk&#10;cnMvZG93bnJldi54bWxQSwUGAAAAAAQABAD3AAAAiwMAAAAA&#10;">
                  <v:imagedata r:id="rId22" o:title=""/>
                </v:shape>
                <w10:anchorlock/>
              </v:group>
            </w:pict>
          </mc:Fallback>
        </mc:AlternateConten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2.2 Fracture center distributions with different density parameters.</w:t>
      </w:r>
    </w:p>
    <w:p w:rsidR="001F7557" w:rsidRPr="001F7557" w:rsidRDefault="001F7557" w:rsidP="002C4FFA">
      <w:pPr>
        <w:spacing w:after="360"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 The density parameter (</w:t>
      </w:r>
      <w:r w:rsidRPr="001F7557">
        <w:rPr>
          <w:rFonts w:ascii="Symbol" w:hAnsi="Symbol" w:cs="Times New Roman"/>
          <w:i/>
          <w:sz w:val="24"/>
          <w:szCs w:val="24"/>
        </w:rPr>
        <w:t></w:t>
      </w:r>
      <w:r w:rsidRPr="001F7557">
        <w:rPr>
          <w:rFonts w:ascii="Times New Roman" w:hAnsi="Times New Roman" w:cs="Times New Roman"/>
          <w:sz w:val="24"/>
          <w:szCs w:val="24"/>
        </w:rPr>
        <w:t xml:space="preserve">), from logging, well-imaging, or other methods, usually indicates one dimensional fracture density, i.e., number of fractures per length. In this work, three random arrays, representing </w:t>
      </w:r>
      <w:r w:rsidRPr="001F7557">
        <w:rPr>
          <w:rFonts w:ascii="Times New Roman" w:hAnsi="Times New Roman" w:cs="Times New Roman"/>
          <w:i/>
          <w:sz w:val="24"/>
          <w:szCs w:val="24"/>
        </w:rPr>
        <w:t>x</w:t>
      </w:r>
      <w:r w:rsidRPr="001F7557">
        <w:rPr>
          <w:rFonts w:ascii="Times New Roman" w:hAnsi="Times New Roman" w:cs="Times New Roman"/>
          <w:sz w:val="24"/>
          <w:szCs w:val="24"/>
        </w:rPr>
        <w:t xml:space="preserve">-, </w:t>
      </w:r>
      <w:r w:rsidRPr="001F7557">
        <w:rPr>
          <w:rFonts w:ascii="Times New Roman" w:hAnsi="Times New Roman" w:cs="Times New Roman"/>
          <w:i/>
          <w:sz w:val="24"/>
          <w:szCs w:val="24"/>
        </w:rPr>
        <w:t>y</w:t>
      </w:r>
      <w:r w:rsidRPr="001F7557">
        <w:rPr>
          <w:rFonts w:ascii="Times New Roman" w:hAnsi="Times New Roman" w:cs="Times New Roman"/>
          <w:sz w:val="24"/>
          <w:szCs w:val="24"/>
        </w:rPr>
        <w:t xml:space="preserve">-, </w:t>
      </w:r>
      <w:r w:rsidRPr="001F7557">
        <w:rPr>
          <w:rFonts w:ascii="Times New Roman" w:hAnsi="Times New Roman" w:cs="Times New Roman"/>
          <w:i/>
          <w:sz w:val="24"/>
          <w:szCs w:val="24"/>
        </w:rPr>
        <w:t>z</w:t>
      </w:r>
      <w:r w:rsidRPr="001F7557">
        <w:rPr>
          <w:rFonts w:ascii="Times New Roman" w:hAnsi="Times New Roman" w:cs="Times New Roman"/>
          <w:sz w:val="24"/>
          <w:szCs w:val="24"/>
        </w:rPr>
        <w:t>- coordinates of the centers, are generated simultaneously using the same parameter (</w:t>
      </w:r>
      <w:r w:rsidRPr="001F7557">
        <w:rPr>
          <w:rFonts w:ascii="Symbol" w:hAnsi="Symbol" w:cs="Times New Roman"/>
          <w:i/>
          <w:sz w:val="24"/>
          <w:szCs w:val="24"/>
        </w:rPr>
        <w:t></w:t>
      </w:r>
      <w:r w:rsidRPr="001F7557">
        <w:rPr>
          <w:rFonts w:ascii="Times New Roman" w:hAnsi="Times New Roman" w:cs="Times New Roman"/>
          <w:sz w:val="24"/>
          <w:szCs w:val="24"/>
        </w:rPr>
        <w:t xml:space="preserve">), by assuming the fracture distribution has the same density in </w:t>
      </w:r>
      <w:r w:rsidRPr="001F7557">
        <w:rPr>
          <w:rFonts w:ascii="Times New Roman" w:hAnsi="Times New Roman" w:cs="Times New Roman"/>
          <w:i/>
          <w:sz w:val="24"/>
          <w:szCs w:val="24"/>
        </w:rPr>
        <w:t>x-</w:t>
      </w:r>
      <w:r w:rsidRPr="001F7557">
        <w:rPr>
          <w:rFonts w:ascii="Times New Roman" w:hAnsi="Times New Roman" w:cs="Times New Roman"/>
          <w:sz w:val="24"/>
          <w:szCs w:val="24"/>
        </w:rPr>
        <w:t xml:space="preserve">, </w:t>
      </w:r>
      <w:r w:rsidRPr="001F7557">
        <w:rPr>
          <w:rFonts w:ascii="Times New Roman" w:hAnsi="Times New Roman" w:cs="Times New Roman"/>
          <w:i/>
          <w:sz w:val="24"/>
          <w:szCs w:val="24"/>
        </w:rPr>
        <w:t>y-</w:t>
      </w:r>
      <w:r w:rsidRPr="001F7557">
        <w:rPr>
          <w:rFonts w:ascii="Times New Roman" w:hAnsi="Times New Roman" w:cs="Times New Roman"/>
          <w:sz w:val="24"/>
          <w:szCs w:val="24"/>
        </w:rPr>
        <w:t xml:space="preserve">, and </w:t>
      </w:r>
      <w:r w:rsidRPr="001F7557">
        <w:rPr>
          <w:rFonts w:ascii="Times New Roman" w:hAnsi="Times New Roman" w:cs="Times New Roman"/>
          <w:i/>
          <w:sz w:val="24"/>
          <w:szCs w:val="24"/>
        </w:rPr>
        <w:t>z-</w:t>
      </w:r>
      <w:r w:rsidRPr="001F7557">
        <w:rPr>
          <w:rFonts w:ascii="Times New Roman" w:hAnsi="Times New Roman" w:cs="Times New Roman"/>
          <w:sz w:val="24"/>
          <w:szCs w:val="24"/>
        </w:rPr>
        <w:t xml:space="preserve"> directions. More realistic three-dimensional distribution can be obtained by well correlation (Kelkar and Perez 2002), which is not considered in this study. </w:t>
      </w:r>
    </w:p>
    <w:p w:rsidR="001F7557" w:rsidRPr="001F7557" w:rsidRDefault="001F7557" w:rsidP="001F7557">
      <w:pPr>
        <w:numPr>
          <w:ilvl w:val="2"/>
          <w:numId w:val="3"/>
        </w:num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Fracture size</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In this work, fracture sizes are generated following log-normal distribution. The two parameters of the log-normal distribution are the mean (</w:t>
      </w:r>
      <w:r w:rsidRPr="001F7557">
        <w:rPr>
          <w:rFonts w:ascii="Symbol" w:hAnsi="Symbol" w:cs="Times New Roman"/>
          <w:i/>
          <w:sz w:val="24"/>
          <w:szCs w:val="24"/>
        </w:rPr>
        <w:t></w:t>
      </w:r>
      <w:r w:rsidRPr="001F7557">
        <w:rPr>
          <w:rFonts w:ascii="Times New Roman" w:hAnsi="Times New Roman" w:cs="Times New Roman"/>
          <w:sz w:val="24"/>
          <w:szCs w:val="24"/>
        </w:rPr>
        <w:t>) and standard deviation (</w:t>
      </w:r>
      <w:r w:rsidRPr="001F7557">
        <w:rPr>
          <w:rFonts w:ascii="Symbol" w:hAnsi="Symbol" w:cs="Times New Roman"/>
          <w:i/>
          <w:sz w:val="24"/>
          <w:szCs w:val="24"/>
        </w:rPr>
        <w:t></w:t>
      </w:r>
      <w:r w:rsidRPr="001F7557">
        <w:rPr>
          <w:rFonts w:ascii="Times New Roman" w:hAnsi="Times New Roman" w:cs="Times New Roman"/>
          <w:sz w:val="24"/>
          <w:szCs w:val="24"/>
        </w:rPr>
        <w:t>) of the fracture radius’s natural logarithm. We assume the sizes of all fractures in the simulated domain follow one single distribution with one set of parameters. However, sub-sets or different distributions can always be applied using similar algorithms, when suggested by field data (Cacas et al. 1996). Figure 2.3 shows examples of penny-shaped fractures having same location (</w:t>
      </w:r>
      <w:r w:rsidRPr="001F7557">
        <w:rPr>
          <w:rFonts w:ascii="Symbol" w:hAnsi="Symbol" w:cs="Times New Roman"/>
          <w:i/>
          <w:sz w:val="24"/>
          <w:szCs w:val="24"/>
        </w:rPr>
        <w:t></w:t>
      </w:r>
      <w:r w:rsidRPr="001F7557">
        <w:rPr>
          <w:rFonts w:ascii="Times New Roman" w:hAnsi="Times New Roman" w:cs="Times New Roman"/>
          <w:sz w:val="24"/>
          <w:szCs w:val="24"/>
        </w:rPr>
        <w:t xml:space="preserve"> = 10) and orientation (</w:t>
      </w:r>
      <w:r w:rsidRPr="001F7557">
        <w:rPr>
          <w:rFonts w:ascii="Times New Roman" w:hAnsi="Times New Roman" w:cs="Times New Roman"/>
          <w:i/>
          <w:sz w:val="24"/>
          <w:szCs w:val="24"/>
        </w:rPr>
        <w:t>k</w:t>
      </w:r>
      <w:r w:rsidRPr="001F7557">
        <w:rPr>
          <w:rFonts w:ascii="Times New Roman" w:hAnsi="Times New Roman" w:cs="Times New Roman"/>
          <w:sz w:val="24"/>
          <w:szCs w:val="24"/>
        </w:rPr>
        <w:t xml:space="preserve"> = 2.8) but different size distribution.</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w:lastRenderedPageBreak/>
        <mc:AlternateContent>
          <mc:Choice Requires="wps">
            <w:drawing>
              <wp:anchor distT="0" distB="0" distL="114300" distR="114300" simplePos="0" relativeHeight="251675648" behindDoc="0" locked="0" layoutInCell="1" allowOverlap="1" wp14:anchorId="3B55B637" wp14:editId="623C1FCA">
                <wp:simplePos x="0" y="0"/>
                <wp:positionH relativeFrom="column">
                  <wp:posOffset>3504745</wp:posOffset>
                </wp:positionH>
                <wp:positionV relativeFrom="paragraph">
                  <wp:posOffset>2797791</wp:posOffset>
                </wp:positionV>
                <wp:extent cx="464024" cy="109182"/>
                <wp:effectExtent l="0" t="0" r="12700" b="24765"/>
                <wp:wrapNone/>
                <wp:docPr id="193" name="Rectangle 193"/>
                <wp:cNvGraphicFramePr/>
                <a:graphic xmlns:a="http://schemas.openxmlformats.org/drawingml/2006/main">
                  <a:graphicData uri="http://schemas.microsoft.com/office/word/2010/wordprocessingShape">
                    <wps:wsp>
                      <wps:cNvSpPr/>
                      <wps:spPr>
                        <a:xfrm>
                          <a:off x="0" y="0"/>
                          <a:ext cx="464024" cy="109182"/>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3" o:spid="_x0000_s1026" style="position:absolute;margin-left:275.95pt;margin-top:220.3pt;width:36.55pt;height:8.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" fillcolor="window" strokecolor="window" strokeweight="2pt"/>
            </w:pict>
          </mc:Fallback>
        </mc:AlternateContent>
      </w:r>
      <w:r w:rsidRPr="001F7557">
        <w:rPr>
          <w:rFonts w:ascii="Times New Roman" w:hAnsi="Times New Roman" w:cs="Times New Roman"/>
          <w:sz w:val="24"/>
          <w:szCs w:val="24"/>
        </w:rPr>
        <w:t xml:space="preserve"> </w:t>
      </w:r>
      <w:r w:rsidRPr="001F7557">
        <w:rPr>
          <w:rFonts w:ascii="Times New Roman" w:hAnsi="Times New Roman" w:cs="Times New Roman"/>
          <w:noProof/>
          <w:sz w:val="24"/>
          <w:szCs w:val="24"/>
        </w:rPr>
        <w:drawing>
          <wp:inline distT="0" distB="0" distL="0" distR="0" wp14:anchorId="379C70FC" wp14:editId="07A73CE8">
            <wp:extent cx="2286000" cy="228600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s1.tif"/>
                    <pic:cNvPicPr/>
                  </pic:nvPicPr>
                  <pic:blipFill>
                    <a:blip r:embed="rId23">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F7557">
        <w:rPr>
          <w:rFonts w:ascii="Times New Roman" w:hAnsi="Times New Roman" w:cs="Times New Roman"/>
          <w:noProof/>
          <w:sz w:val="24"/>
          <w:szCs w:val="24"/>
        </w:rPr>
        <w:drawing>
          <wp:inline distT="0" distB="0" distL="0" distR="0" wp14:anchorId="35D83D17" wp14:editId="43AC66A9">
            <wp:extent cx="2286000" cy="228600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s2.tif"/>
                    <pic:cNvPicPr/>
                  </pic:nvPicPr>
                  <pic:blipFill>
                    <a:blip r:embed="rId24">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F7557">
        <w:rPr>
          <w:rFonts w:ascii="Times New Roman" w:hAnsi="Times New Roman" w:cs="Times New Roman"/>
          <w:noProof/>
          <w:sz w:val="24"/>
          <w:szCs w:val="24"/>
        </w:rPr>
        <w:t xml:space="preserve"> </w:t>
      </w:r>
      <w:r w:rsidRPr="001F7557">
        <w:rPr>
          <w:rFonts w:ascii="Times New Roman" w:hAnsi="Times New Roman" w:cs="Times New Roman"/>
          <w:noProof/>
          <w:sz w:val="24"/>
          <w:szCs w:val="24"/>
        </w:rPr>
        <w:drawing>
          <wp:inline distT="0" distB="0" distL="0" distR="0" wp14:anchorId="47EB29ED" wp14:editId="23B43C58">
            <wp:extent cx="2286000" cy="228600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s3.tif"/>
                    <pic:cNvPicPr/>
                  </pic:nvPicPr>
                  <pic:blipFill>
                    <a:blip r:embed="rId25">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F7557">
        <w:rPr>
          <w:rFonts w:ascii="Times New Roman" w:hAnsi="Times New Roman" w:cs="Times New Roman"/>
          <w:noProof/>
          <w:sz w:val="24"/>
          <w:szCs w:val="24"/>
        </w:rPr>
        <w:t xml:space="preserve">         </w:t>
      </w:r>
      <w:r w:rsidRPr="001F7557">
        <w:rPr>
          <w:rFonts w:ascii="Times New Roman" w:hAnsi="Times New Roman" w:cs="Times New Roman"/>
          <w:noProof/>
          <w:sz w:val="24"/>
          <w:szCs w:val="24"/>
        </w:rPr>
        <w:drawing>
          <wp:inline distT="0" distB="0" distL="0" distR="0" wp14:anchorId="547BCE3D" wp14:editId="2CA3E4EF">
            <wp:extent cx="2286000" cy="22860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s4.tif"/>
                    <pic:cNvPicPr/>
                  </pic:nvPicPr>
                  <pic:blipFill>
                    <a:blip r:embed="rId26">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rsidR="001F7557" w:rsidRPr="001F7557" w:rsidRDefault="001F7557" w:rsidP="002C4FFA">
      <w:pPr>
        <w:spacing w:after="360"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2.3 Fracture networks with different size parameters.</w:t>
      </w:r>
    </w:p>
    <w:p w:rsidR="001F7557" w:rsidRPr="001F7557" w:rsidRDefault="001F7557" w:rsidP="001F7557">
      <w:pPr>
        <w:numPr>
          <w:ilvl w:val="2"/>
          <w:numId w:val="3"/>
        </w:num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Fracture orientation</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Fisher von Mises distribution is usually used in directional statistics to describe the distribution of directions on a sphere (Mardia 1999). Figure 2.4 shows examples of Fisher von Mises distribution with mean direction at (-1, 1, 1) and different </w:t>
      </w:r>
      <w:r w:rsidRPr="001F7557">
        <w:rPr>
          <w:rFonts w:ascii="Times New Roman" w:hAnsi="Times New Roman" w:cs="Times New Roman"/>
          <w:b/>
          <w:i/>
          <w:sz w:val="24"/>
          <w:szCs w:val="24"/>
        </w:rPr>
        <w:t>k</w:t>
      </w:r>
      <w:r w:rsidRPr="001F7557">
        <w:rPr>
          <w:rFonts w:ascii="Times New Roman" w:hAnsi="Times New Roman" w:cs="Times New Roman"/>
          <w:sz w:val="24"/>
          <w:szCs w:val="24"/>
        </w:rPr>
        <w:t xml:space="preserve"> parameters. </w:t>
      </w:r>
    </w:p>
    <w:p w:rsidR="001F7557" w:rsidRPr="001F7557" w:rsidRDefault="001F7557" w:rsidP="001F7557">
      <w:pPr>
        <w:spacing w:after="0"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In this work, modified Fisher von Mises distribution (Equation 2.3) is used (Cacas et al. 1990). </w:t>
      </w:r>
      <w:bookmarkStart w:id="2" w:name="OLE_LINK7"/>
      <w:bookmarkStart w:id="3" w:name="OLE_LINK8"/>
    </w:p>
    <w:p w:rsidR="001F7557" w:rsidRPr="001F7557" w:rsidRDefault="001F7557" w:rsidP="001F7557">
      <w:pPr>
        <w:spacing w:after="0" w:line="480" w:lineRule="auto"/>
        <w:jc w:val="both"/>
        <w:rPr>
          <w:rFonts w:ascii="Times New Roman" w:hAnsi="Times New Roman" w:cs="Times New Roman"/>
          <w:sz w:val="24"/>
          <w:szCs w:val="24"/>
        </w:rPr>
      </w:pPr>
      <w:r w:rsidRPr="001F7557">
        <w:rPr>
          <w:rFonts w:ascii="Times New Roman" w:hAnsi="Times New Roman" w:cs="Times New Roman"/>
          <w:position w:val="-28"/>
          <w:sz w:val="24"/>
          <w:szCs w:val="24"/>
        </w:rPr>
        <w:object w:dxaOrig="3480" w:dyaOrig="660">
          <v:shape id="_x0000_i1027" type="#_x0000_t75" style="width:174.75pt;height:32.25pt" o:ole="">
            <v:imagedata r:id="rId27" o:title=""/>
          </v:shape>
          <o:OLEObject Type="Embed" ProgID="Equation.3" ShapeID="_x0000_i1027" DrawAspect="Content" ObjectID="_1463836482" r:id="rId28"/>
        </w:object>
      </w:r>
      <w:bookmarkEnd w:id="2"/>
      <w:bookmarkEnd w:id="3"/>
      <w:r w:rsidRPr="001F7557">
        <w:rPr>
          <w:rFonts w:ascii="Times New Roman" w:hAnsi="Times New Roman" w:cs="Times New Roman"/>
          <w:sz w:val="24"/>
          <w:szCs w:val="24"/>
        </w:rPr>
        <w:t xml:space="preserve">                                                                </w:t>
      </w:r>
      <w:proofErr w:type="gramStart"/>
      <w:r w:rsidRPr="001F7557">
        <w:rPr>
          <w:rFonts w:ascii="Times New Roman" w:hAnsi="Times New Roman" w:cs="Times New Roman"/>
          <w:sz w:val="24"/>
          <w:szCs w:val="24"/>
        </w:rPr>
        <w:t xml:space="preserve">(2.3) where </w:t>
      </w:r>
      <w:r w:rsidRPr="001F7557">
        <w:rPr>
          <w:rFonts w:ascii="Symbol" w:hAnsi="Symbol" w:cs="Times New Roman"/>
          <w:i/>
          <w:sz w:val="24"/>
          <w:szCs w:val="24"/>
        </w:rPr>
        <w:t></w:t>
      </w:r>
      <w:r w:rsidRPr="001F7557">
        <w:rPr>
          <w:rFonts w:ascii="Times New Roman" w:hAnsi="Times New Roman" w:cs="Times New Roman"/>
          <w:sz w:val="24"/>
          <w:szCs w:val="24"/>
        </w:rPr>
        <w:t xml:space="preserve"> is the angle between fracture normal and the mean direction.</w:t>
      </w:r>
      <w:proofErr w:type="gramEnd"/>
      <w:r w:rsidRPr="001F7557">
        <w:rPr>
          <w:rFonts w:ascii="Times New Roman" w:hAnsi="Times New Roman" w:cs="Times New Roman"/>
          <w:sz w:val="24"/>
          <w:szCs w:val="24"/>
        </w:rPr>
        <w:t xml:space="preserve"> First, an array of direction angles is generated randomly. Then, these values are substituted into Equation 2.3, converting to the fracture orientations. Finally, direction angles that fall outside the range of fracture orientations are eliminated. Figure 2.5 shows comparisons of fracture networks with different orientation distribution parameters.</w:t>
      </w:r>
    </w:p>
    <w:p w:rsidR="001F7557" w:rsidRPr="001F7557" w:rsidRDefault="001F7557" w:rsidP="001F7557">
      <w:pPr>
        <w:spacing w:line="480" w:lineRule="auto"/>
        <w:jc w:val="both"/>
        <w:rPr>
          <w:rFonts w:ascii="Courier" w:hAnsi="Courier" w:cs="Courier"/>
        </w:rPr>
      </w:pPr>
      <w:r w:rsidRPr="001F7557">
        <w:rPr>
          <w:rFonts w:ascii="Courier" w:hAnsi="Courier" w:cs="Courier"/>
          <w:noProof/>
        </w:rPr>
        <w:lastRenderedPageBreak/>
        <mc:AlternateContent>
          <mc:Choice Requires="wps">
            <w:drawing>
              <wp:anchor distT="0" distB="0" distL="114300" distR="114300" simplePos="0" relativeHeight="251669504" behindDoc="0" locked="0" layoutInCell="1" allowOverlap="1" wp14:anchorId="26927872" wp14:editId="5C237C2A">
                <wp:simplePos x="0" y="0"/>
                <wp:positionH relativeFrom="column">
                  <wp:posOffset>762635</wp:posOffset>
                </wp:positionH>
                <wp:positionV relativeFrom="paragraph">
                  <wp:posOffset>3175</wp:posOffset>
                </wp:positionV>
                <wp:extent cx="914400" cy="295275"/>
                <wp:effectExtent l="0" t="0" r="10160" b="28575"/>
                <wp:wrapNone/>
                <wp:docPr id="51" name="Text Box 51"/>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ysClr val="window" lastClr="FFFFFF"/>
                        </a:solidFill>
                        <a:ln w="6350">
                          <a:solidFill>
                            <a:sysClr val="window" lastClr="FFFFFF"/>
                          </a:solidFill>
                        </a:ln>
                        <a:effectLst/>
                      </wps:spPr>
                      <wps:txb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½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o:spid="_x0000_s1046" type="#_x0000_t202" style="position:absolute;left:0;text-align:left;margin-left:60.05pt;margin-top:.25pt;width:1in;height:23.2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" fillcolor="window" strokecolor="window" strokeweight=".5pt">
                <v:textbo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½ </w:t>
                      </w:r>
                    </w:p>
                  </w:txbxContent>
                </v:textbox>
              </v:shape>
            </w:pict>
          </mc:Fallback>
        </mc:AlternateContent>
      </w:r>
      <w:r w:rsidRPr="001F7557">
        <w:rPr>
          <w:rFonts w:ascii="Courier" w:hAnsi="Courier" w:cs="Courier"/>
          <w:noProof/>
        </w:rPr>
        <mc:AlternateContent>
          <mc:Choice Requires="wps">
            <w:drawing>
              <wp:anchor distT="0" distB="0" distL="114300" distR="114300" simplePos="0" relativeHeight="251674624" behindDoc="0" locked="0" layoutInCell="1" allowOverlap="1" wp14:anchorId="585F2D6D" wp14:editId="565E8417">
                <wp:simplePos x="0" y="0"/>
                <wp:positionH relativeFrom="column">
                  <wp:posOffset>2889885</wp:posOffset>
                </wp:positionH>
                <wp:positionV relativeFrom="paragraph">
                  <wp:posOffset>2047875</wp:posOffset>
                </wp:positionV>
                <wp:extent cx="914400" cy="295275"/>
                <wp:effectExtent l="0" t="0" r="10160" b="28575"/>
                <wp:wrapNone/>
                <wp:docPr id="55" name="Text Box 55"/>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ysClr val="window" lastClr="FFFFFF"/>
                        </a:solidFill>
                        <a:ln w="6350">
                          <a:solidFill>
                            <a:sysClr val="window" lastClr="FFFFFF"/>
                          </a:solidFill>
                        </a:ln>
                        <a:effectLst/>
                      </wps:spPr>
                      <wps:txb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w:t>
                            </w:r>
                            <w:r>
                              <w:rPr>
                                <w:rFonts w:ascii="Times New Roman" w:hAnsi="Times New Roman" w:cs="Times New Roman"/>
                                <w:sz w:val="24"/>
                                <w:szCs w:val="24"/>
                              </w:rPr>
                              <w:t>8</w:t>
                            </w:r>
                            <w:r w:rsidRPr="00E37D27">
                              <w:rPr>
                                <w:rFonts w:ascii="Times New Roman" w:hAnsi="Times New Roman" w:cs="Times New Roman"/>
                                <w:sz w:val="24"/>
                                <w:szCs w:val="24"/>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5" o:spid="_x0000_s1047" type="#_x0000_t202" style="position:absolute;left:0;text-align:left;margin-left:227.55pt;margin-top:161.25pt;width:1in;height:23.2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" fillcolor="window" strokecolor="window" strokeweight=".5pt">
                <v:textbo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w:t>
                      </w:r>
                      <w:r>
                        <w:rPr>
                          <w:rFonts w:ascii="Times New Roman" w:hAnsi="Times New Roman" w:cs="Times New Roman"/>
                          <w:sz w:val="24"/>
                          <w:szCs w:val="24"/>
                        </w:rPr>
                        <w:t>8</w:t>
                      </w:r>
                      <w:r w:rsidRPr="00E37D27">
                        <w:rPr>
                          <w:rFonts w:ascii="Times New Roman" w:hAnsi="Times New Roman" w:cs="Times New Roman"/>
                          <w:sz w:val="24"/>
                          <w:szCs w:val="24"/>
                        </w:rPr>
                        <w:t xml:space="preserve"> </w:t>
                      </w:r>
                    </w:p>
                  </w:txbxContent>
                </v:textbox>
              </v:shape>
            </w:pict>
          </mc:Fallback>
        </mc:AlternateContent>
      </w:r>
      <w:r w:rsidRPr="001F7557">
        <w:rPr>
          <w:rFonts w:ascii="Courier" w:hAnsi="Courier" w:cs="Courier"/>
          <w:noProof/>
        </w:rPr>
        <mc:AlternateContent>
          <mc:Choice Requires="wps">
            <w:drawing>
              <wp:anchor distT="0" distB="0" distL="114300" distR="114300" simplePos="0" relativeHeight="251671552" behindDoc="0" locked="0" layoutInCell="1" allowOverlap="1" wp14:anchorId="02FE49DD" wp14:editId="70645F26">
                <wp:simplePos x="0" y="0"/>
                <wp:positionH relativeFrom="column">
                  <wp:posOffset>2918460</wp:posOffset>
                </wp:positionH>
                <wp:positionV relativeFrom="paragraph">
                  <wp:posOffset>9525</wp:posOffset>
                </wp:positionV>
                <wp:extent cx="914400" cy="257175"/>
                <wp:effectExtent l="0" t="0" r="10160" b="28575"/>
                <wp:wrapNone/>
                <wp:docPr id="52" name="Text Box 52"/>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sysClr val="window" lastClr="FFFFFF"/>
                          </a:solidFill>
                        </a:ln>
                        <a:effectLst/>
                      </wps:spPr>
                      <wps:txb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w:t>
                            </w:r>
                            <w:r>
                              <w:rPr>
                                <w:rFonts w:ascii="Times New Roman" w:hAnsi="Times New Roman" w:cs="Times New Roman"/>
                                <w:sz w:val="24"/>
                                <w:szCs w:val="24"/>
                              </w:rPr>
                              <w:t>1</w:t>
                            </w:r>
                            <w:r w:rsidRPr="00E37D27">
                              <w:rPr>
                                <w:rFonts w:ascii="Times New Roman" w:hAnsi="Times New Roman" w:cs="Times New Roman"/>
                                <w:sz w:val="24"/>
                                <w:szCs w:val="24"/>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 o:spid="_x0000_s1048" type="#_x0000_t202" style="position:absolute;left:0;text-align:left;margin-left:229.8pt;margin-top:.75pt;width:1in;height:20.2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" fillcolor="window" strokecolor="window" strokeweight=".5pt">
                <v:textbo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w:t>
                      </w:r>
                      <w:r>
                        <w:rPr>
                          <w:rFonts w:ascii="Times New Roman" w:hAnsi="Times New Roman" w:cs="Times New Roman"/>
                          <w:sz w:val="24"/>
                          <w:szCs w:val="24"/>
                        </w:rPr>
                        <w:t>1</w:t>
                      </w:r>
                      <w:r w:rsidRPr="00E37D27">
                        <w:rPr>
                          <w:rFonts w:ascii="Times New Roman" w:hAnsi="Times New Roman" w:cs="Times New Roman"/>
                          <w:sz w:val="24"/>
                          <w:szCs w:val="24"/>
                        </w:rPr>
                        <w:t xml:space="preserve"> </w:t>
                      </w:r>
                    </w:p>
                  </w:txbxContent>
                </v:textbox>
              </v:shape>
            </w:pict>
          </mc:Fallback>
        </mc:AlternateContent>
      </w:r>
      <w:r w:rsidRPr="001F7557">
        <w:rPr>
          <w:rFonts w:ascii="Courier" w:hAnsi="Courier" w:cs="Courier"/>
          <w:noProof/>
        </w:rPr>
        <mc:AlternateContent>
          <mc:Choice Requires="wps">
            <w:drawing>
              <wp:anchor distT="0" distB="0" distL="114300" distR="114300" simplePos="0" relativeHeight="251672576" behindDoc="0" locked="0" layoutInCell="1" allowOverlap="1" wp14:anchorId="55A33A07" wp14:editId="71F60DCF">
                <wp:simplePos x="0" y="0"/>
                <wp:positionH relativeFrom="column">
                  <wp:posOffset>661035</wp:posOffset>
                </wp:positionH>
                <wp:positionV relativeFrom="paragraph">
                  <wp:posOffset>2074545</wp:posOffset>
                </wp:positionV>
                <wp:extent cx="914400" cy="295275"/>
                <wp:effectExtent l="0" t="0" r="10160" b="28575"/>
                <wp:wrapNone/>
                <wp:docPr id="53" name="Text Box 53"/>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ysClr val="window" lastClr="FFFFFF"/>
                        </a:solidFill>
                        <a:ln w="6350">
                          <a:solidFill>
                            <a:sysClr val="window" lastClr="FFFFFF"/>
                          </a:solidFill>
                        </a:ln>
                        <a:effectLst/>
                      </wps:spPr>
                      <wps:txb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w:t>
                            </w:r>
                            <w:r>
                              <w:rPr>
                                <w:rFonts w:ascii="Times New Roman" w:hAnsi="Times New Roman" w:cs="Times New Roman"/>
                                <w:sz w:val="24"/>
                                <w:szCs w:val="24"/>
                              </w:rPr>
                              <w:t>4</w:t>
                            </w:r>
                            <w:r w:rsidRPr="00E37D27">
                              <w:rPr>
                                <w:rFonts w:ascii="Times New Roman" w:hAnsi="Times New Roman" w:cs="Times New Roman"/>
                                <w:sz w:val="24"/>
                                <w:szCs w:val="24"/>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49" type="#_x0000_t202" style="position:absolute;left:0;text-align:left;margin-left:52.05pt;margin-top:163.35pt;width:1in;height:23.2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" fillcolor="window" strokecolor="window" strokeweight=".5pt">
                <v:textbox>
                  <w:txbxContent>
                    <w:p w:rsidR="00961483" w:rsidRPr="00E37D27" w:rsidRDefault="00961483" w:rsidP="001F7557">
                      <w:pPr>
                        <w:rPr>
                          <w:rFonts w:ascii="Times New Roman" w:hAnsi="Times New Roman" w:cs="Times New Roman"/>
                          <w:sz w:val="24"/>
                          <w:szCs w:val="24"/>
                        </w:rPr>
                      </w:pPr>
                      <w:r>
                        <w:rPr>
                          <w:rFonts w:ascii="Times New Roman" w:hAnsi="Times New Roman" w:cs="Times New Roman"/>
                          <w:sz w:val="24"/>
                          <w:szCs w:val="24"/>
                        </w:rPr>
                        <w:t>k</w:t>
                      </w:r>
                      <w:r w:rsidRPr="00E37D27">
                        <w:rPr>
                          <w:rFonts w:ascii="Times New Roman" w:hAnsi="Times New Roman" w:cs="Times New Roman"/>
                          <w:sz w:val="24"/>
                          <w:szCs w:val="24"/>
                        </w:rPr>
                        <w:t xml:space="preserve"> = </w:t>
                      </w:r>
                      <w:r>
                        <w:rPr>
                          <w:rFonts w:ascii="Times New Roman" w:hAnsi="Times New Roman" w:cs="Times New Roman"/>
                          <w:sz w:val="24"/>
                          <w:szCs w:val="24"/>
                        </w:rPr>
                        <w:t>4</w:t>
                      </w:r>
                      <w:r w:rsidRPr="00E37D27">
                        <w:rPr>
                          <w:rFonts w:ascii="Times New Roman" w:hAnsi="Times New Roman" w:cs="Times New Roman"/>
                          <w:sz w:val="24"/>
                          <w:szCs w:val="24"/>
                        </w:rPr>
                        <w:t xml:space="preserve"> </w:t>
                      </w:r>
                    </w:p>
                  </w:txbxContent>
                </v:textbox>
              </v:shape>
            </w:pict>
          </mc:Fallback>
        </mc:AlternateContent>
      </w:r>
      <w:r w:rsidRPr="001F7557">
        <w:rPr>
          <w:rFonts w:ascii="Courier" w:hAnsi="Courier" w:cs="Courier"/>
        </w:rPr>
        <w:t xml:space="preserve"> </w:t>
      </w:r>
      <w:r w:rsidRPr="001F7557">
        <w:rPr>
          <w:rFonts w:ascii="Times New Roman" w:hAnsi="Times New Roman" w:cs="Times New Roman"/>
          <w:noProof/>
        </w:rPr>
        <w:drawing>
          <wp:inline distT="0" distB="0" distL="0" distR="0" wp14:anchorId="077CB44A" wp14:editId="561D388C">
            <wp:extent cx="4114800" cy="411480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a:ln>
                      <a:noFill/>
                    </a:ln>
                  </pic:spPr>
                </pic:pic>
              </a:graphicData>
            </a:graphic>
          </wp:inline>
        </w:drawing>
      </w:r>
    </w:p>
    <w:p w:rsidR="001F7557" w:rsidRPr="001F7557" w:rsidRDefault="001F7557" w:rsidP="001F7557">
      <w:pPr>
        <w:jc w:val="both"/>
        <w:rPr>
          <w:rFonts w:ascii="Times New Roman" w:hAnsi="Times New Roman" w:cs="Times New Roman"/>
          <w:sz w:val="24"/>
          <w:szCs w:val="24"/>
        </w:rPr>
      </w:pPr>
      <w:proofErr w:type="gramStart"/>
      <w:r w:rsidRPr="001F7557">
        <w:rPr>
          <w:rFonts w:ascii="Times New Roman" w:hAnsi="Times New Roman" w:cs="Times New Roman"/>
          <w:sz w:val="24"/>
          <w:szCs w:val="24"/>
        </w:rPr>
        <w:t>Figure 2.4.</w:t>
      </w:r>
      <w:proofErr w:type="gramEnd"/>
      <w:r w:rsidRPr="001F7557">
        <w:rPr>
          <w:rFonts w:ascii="Times New Roman" w:hAnsi="Times New Roman" w:cs="Times New Roman"/>
          <w:sz w:val="24"/>
          <w:szCs w:val="24"/>
        </w:rPr>
        <w:t xml:space="preserve"> Fisher von Mises distributions with mean direction at (-1, 1, 1) and k = ½, 1, 4, and 8.</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w:lastRenderedPageBreak/>
        <w:drawing>
          <wp:inline distT="0" distB="0" distL="0" distR="0" wp14:anchorId="3A0F3F82" wp14:editId="7604203C">
            <wp:extent cx="2286000" cy="228600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1.tif"/>
                    <pic:cNvPicPr/>
                  </pic:nvPicPr>
                  <pic:blipFill>
                    <a:blip r:embed="rId30">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F7557">
        <w:rPr>
          <w:rFonts w:ascii="Times New Roman" w:hAnsi="Times New Roman" w:cs="Times New Roman"/>
          <w:noProof/>
          <w:sz w:val="24"/>
          <w:szCs w:val="24"/>
        </w:rPr>
        <w:drawing>
          <wp:inline distT="0" distB="0" distL="0" distR="0" wp14:anchorId="17559EFA" wp14:editId="4AC095FE">
            <wp:extent cx="2286000" cy="228600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2.tif"/>
                    <pic:cNvPicPr/>
                  </pic:nvPicPr>
                  <pic:blipFill>
                    <a:blip r:embed="rId31">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F7557">
        <w:rPr>
          <w:rFonts w:ascii="Times New Roman" w:hAnsi="Times New Roman" w:cs="Times New Roman"/>
          <w:noProof/>
          <w:sz w:val="24"/>
          <w:szCs w:val="24"/>
        </w:rPr>
        <w:t xml:space="preserve">  </w:t>
      </w:r>
      <w:r w:rsidRPr="001F7557">
        <w:rPr>
          <w:rFonts w:ascii="Times New Roman" w:hAnsi="Times New Roman" w:cs="Times New Roman"/>
          <w:noProof/>
          <w:sz w:val="24"/>
          <w:szCs w:val="24"/>
        </w:rPr>
        <w:drawing>
          <wp:inline distT="0" distB="0" distL="0" distR="0" wp14:anchorId="5946FB74" wp14:editId="1329643D">
            <wp:extent cx="2286000" cy="228600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3.tif"/>
                    <pic:cNvPicPr/>
                  </pic:nvPicPr>
                  <pic:blipFill>
                    <a:blip r:embed="rId32">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F7557">
        <w:rPr>
          <w:rFonts w:ascii="Times New Roman" w:hAnsi="Times New Roman" w:cs="Times New Roman"/>
          <w:noProof/>
          <w:sz w:val="24"/>
          <w:szCs w:val="24"/>
        </w:rPr>
        <w:t xml:space="preserve">     </w:t>
      </w:r>
      <w:r w:rsidRPr="001F7557">
        <w:rPr>
          <w:rFonts w:ascii="Times New Roman" w:hAnsi="Times New Roman" w:cs="Times New Roman"/>
          <w:noProof/>
          <w:sz w:val="24"/>
          <w:szCs w:val="24"/>
        </w:rPr>
        <w:drawing>
          <wp:inline distT="0" distB="0" distL="0" distR="0" wp14:anchorId="35F73C7F" wp14:editId="68D8A0C9">
            <wp:extent cx="2286000" cy="228600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4.tif"/>
                    <pic:cNvPicPr/>
                  </pic:nvPicPr>
                  <pic:blipFill>
                    <a:blip r:embed="rId33">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rsidR="001F7557" w:rsidRPr="001F7557" w:rsidRDefault="001F7557" w:rsidP="002C4FFA">
      <w:pPr>
        <w:spacing w:after="360"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2.5 Fracture networks with different orientation distributions.</w:t>
      </w:r>
    </w:p>
    <w:p w:rsidR="001F7557" w:rsidRPr="001F7557" w:rsidRDefault="001F7557" w:rsidP="001F7557">
      <w:pPr>
        <w:numPr>
          <w:ilvl w:val="1"/>
          <w:numId w:val="3"/>
        </w:num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Hydraulic properties of fractured rock</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The rock blocks contain natural fractures are convert into a continuum media, the permeability of which is equivalent to the fractured rock. The fracture flow model is based on the assumptions that fluid moves through the reservoir body within an interconnected fracture network, and that leakage from fractures to the </w:t>
      </w:r>
      <w:r w:rsidRPr="001F7557">
        <w:rPr>
          <w:rFonts w:ascii="Times New Roman" w:hAnsi="Times New Roman" w:cs="Times New Roman"/>
          <w:sz w:val="24"/>
          <w:szCs w:val="24"/>
        </w:rPr>
        <w:lastRenderedPageBreak/>
        <w:t xml:space="preserve">rock matrix is negligible in comparison with the flow in the fracture (Figure 2.6). Therefore, within one elemental volume, we consider fracture flow and matrix flow separately, and superpose these two parts together at the end of elemental evaluation. In this finite element model, local equivalent permeability is evaluated at element interfaces (indicating the connectivity between elements, Figure 2.6), using the conservation of directional volumetric flow rate (e.g. x- directional flow in Figure 2.6) through the interface (Equation 2.4 – 2.8). </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14"/>
          <w:sz w:val="24"/>
          <w:szCs w:val="24"/>
        </w:rPr>
        <w:object w:dxaOrig="1260" w:dyaOrig="380">
          <v:shape id="_x0000_i1028" type="#_x0000_t75" style="width:63.75pt;height:19.5pt" o:ole="">
            <v:imagedata r:id="rId34" o:title=""/>
          </v:shape>
          <o:OLEObject Type="Embed" ProgID="Equation.3" ShapeID="_x0000_i1028" DrawAspect="Content" ObjectID="_1463836483" r:id="rId35"/>
        </w:object>
      </w:r>
      <w:r w:rsidRPr="001F7557">
        <w:rPr>
          <w:rFonts w:ascii="Times New Roman" w:hAnsi="Times New Roman" w:cs="Times New Roman"/>
          <w:sz w:val="24"/>
          <w:szCs w:val="24"/>
        </w:rPr>
        <w:t xml:space="preserve">                                                                                                     (2.4)</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We use Darcy’s law for matrix flow calculation:</w:t>
      </w:r>
    </w:p>
    <w:p w:rsidR="001F7557" w:rsidRPr="001F7557" w:rsidRDefault="001F7557" w:rsidP="001F7557">
      <w:pPr>
        <w:spacing w:line="480" w:lineRule="auto"/>
        <w:jc w:val="both"/>
        <w:rPr>
          <w:rFonts w:eastAsia="Times New Roman"/>
        </w:rPr>
      </w:pPr>
      <w:r w:rsidRPr="001F7557">
        <w:rPr>
          <w:rFonts w:eastAsia="Times New Roman"/>
          <w:position w:val="-28"/>
        </w:rPr>
        <w:object w:dxaOrig="1480" w:dyaOrig="660">
          <v:shape id="_x0000_i1029" type="#_x0000_t75" style="width:74.25pt;height:33.75pt" o:ole="">
            <v:imagedata r:id="rId36" o:title=""/>
          </v:shape>
          <o:OLEObject Type="Embed" ProgID="Equation.3" ShapeID="_x0000_i1029" DrawAspect="Content" ObjectID="_1463836484" r:id="rId37"/>
        </w:object>
      </w:r>
      <w:r w:rsidRPr="001F7557">
        <w:rPr>
          <w:rFonts w:eastAsia="Times New Roman"/>
        </w:rPr>
        <w:t xml:space="preserve"> </w:t>
      </w:r>
      <w:r w:rsidRPr="001F7557">
        <w:rPr>
          <w:rFonts w:ascii="Times New Roman" w:hAnsi="Times New Roman" w:cs="Times New Roman"/>
          <w:sz w:val="24"/>
          <w:szCs w:val="24"/>
        </w:rPr>
        <w:t xml:space="preserve">                                                                                                 (2.5)</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The fluid flow in the parallel-wall fracture (Figure 2.6) is assumed to be governed by the cubic law (Witherspoon et al. 1980):</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28"/>
        </w:rPr>
        <w:object w:dxaOrig="1380" w:dyaOrig="700">
          <v:shape id="_x0000_i1030" type="#_x0000_t75" style="width:69pt;height:35.25pt" o:ole="">
            <v:imagedata r:id="rId38" o:title=""/>
          </v:shape>
          <o:OLEObject Type="Embed" ProgID="Equation.3" ShapeID="_x0000_i1030" DrawAspect="Content" ObjectID="_1463836485" r:id="rId39"/>
        </w:object>
      </w:r>
      <w:r w:rsidRPr="001F7557">
        <w:t xml:space="preserve">                                                                           </w:t>
      </w:r>
      <w:r w:rsidRPr="001F7557">
        <w:rPr>
          <w:rFonts w:ascii="Times New Roman" w:hAnsi="Times New Roman" w:cs="Times New Roman"/>
          <w:sz w:val="24"/>
          <w:szCs w:val="24"/>
        </w:rPr>
        <w:t xml:space="preserve">                                      (2.6)</w:t>
      </w:r>
    </w:p>
    <w:p w:rsidR="001F7557" w:rsidRPr="001F7557" w:rsidRDefault="00711C24" w:rsidP="001F7557">
      <w:pPr>
        <w:spacing w:line="480" w:lineRule="auto"/>
        <w:jc w:val="both"/>
        <w:rPr>
          <w:rFonts w:ascii="Times New Roman" w:hAnsi="Times New Roman" w:cs="Times New Roman"/>
          <w:sz w:val="24"/>
          <w:szCs w:val="24"/>
        </w:rPr>
      </w:pPr>
      <w:r>
        <w:rPr>
          <w:rFonts w:ascii="Times New Roman" w:hAnsi="Times New Roman" w:cs="Times New Roman"/>
          <w:sz w:val="24"/>
          <w:szCs w:val="24"/>
        </w:rPr>
        <w:t>Therefore, E</w:t>
      </w:r>
      <w:r w:rsidR="001F7557" w:rsidRPr="001F7557">
        <w:rPr>
          <w:rFonts w:ascii="Times New Roman" w:hAnsi="Times New Roman" w:cs="Times New Roman"/>
          <w:sz w:val="24"/>
          <w:szCs w:val="24"/>
        </w:rPr>
        <w:t>quation (2.4) can be written as:</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28"/>
          <w:sz w:val="24"/>
          <w:szCs w:val="24"/>
        </w:rPr>
        <w:object w:dxaOrig="2460" w:dyaOrig="700">
          <v:shape id="_x0000_i1031" type="#_x0000_t75" style="width:123pt;height:35.25pt" o:ole="">
            <v:imagedata r:id="rId40" o:title=""/>
          </v:shape>
          <o:OLEObject Type="Embed" ProgID="Equation.3" ShapeID="_x0000_i1031" DrawAspect="Content" ObjectID="_1463836486" r:id="rId41"/>
        </w:object>
      </w:r>
      <w:r w:rsidRPr="001F7557">
        <w:rPr>
          <w:rFonts w:ascii="Times New Roman" w:hAnsi="Times New Roman" w:cs="Times New Roman"/>
          <w:sz w:val="24"/>
          <w:szCs w:val="24"/>
        </w:rPr>
        <w:t xml:space="preserve">                                                                                  (2.7)</w:t>
      </w:r>
    </w:p>
    <w:p w:rsidR="001F7557" w:rsidRPr="001F7557" w:rsidRDefault="001F7557" w:rsidP="001F7557">
      <w:pPr>
        <w:spacing w:line="480" w:lineRule="auto"/>
        <w:jc w:val="both"/>
        <w:rPr>
          <w:rFonts w:ascii="Times New Roman" w:hAnsi="Times New Roman" w:cs="Times New Roman"/>
          <w:color w:val="0070C0"/>
          <w:sz w:val="24"/>
          <w:szCs w:val="24"/>
        </w:rPr>
      </w:pPr>
      <w:r w:rsidRPr="001F7557">
        <w:rPr>
          <w:rFonts w:ascii="Times New Roman" w:hAnsi="Times New Roman" w:cs="Times New Roman"/>
          <w:sz w:val="24"/>
          <w:szCs w:val="24"/>
        </w:rPr>
        <w:lastRenderedPageBreak/>
        <w:t xml:space="preserve">In above equations, </w:t>
      </w:r>
      <w:r w:rsidRPr="001F7557">
        <w:rPr>
          <w:rFonts w:ascii="Times New Roman" w:hAnsi="Times New Roman" w:cs="Times New Roman"/>
          <w:i/>
          <w:sz w:val="24"/>
          <w:szCs w:val="24"/>
        </w:rPr>
        <w:t>Q</w:t>
      </w:r>
      <w:r w:rsidRPr="001F7557">
        <w:rPr>
          <w:rFonts w:ascii="Times New Roman" w:hAnsi="Times New Roman" w:cs="Times New Roman"/>
          <w:sz w:val="24"/>
          <w:szCs w:val="24"/>
        </w:rPr>
        <w:t xml:space="preserve"> is the volumetric flow rate in m</w:t>
      </w:r>
      <w:r w:rsidRPr="001F7557">
        <w:rPr>
          <w:rFonts w:ascii="Times New Roman" w:hAnsi="Times New Roman" w:cs="Times New Roman"/>
          <w:sz w:val="24"/>
          <w:szCs w:val="24"/>
          <w:vertAlign w:val="superscript"/>
        </w:rPr>
        <w:t>3</w:t>
      </w:r>
      <w:r w:rsidRPr="001F7557">
        <w:rPr>
          <w:rFonts w:ascii="Times New Roman" w:hAnsi="Times New Roman" w:cs="Times New Roman"/>
          <w:sz w:val="24"/>
          <w:szCs w:val="24"/>
        </w:rPr>
        <w:t xml:space="preserve">/s, </w:t>
      </w:r>
      <w:r w:rsidRPr="001F7557">
        <w:rPr>
          <w:rFonts w:ascii="Times New Roman" w:hAnsi="Times New Roman" w:cs="Times New Roman"/>
          <w:i/>
          <w:sz w:val="24"/>
          <w:szCs w:val="24"/>
        </w:rPr>
        <w:t>l</w:t>
      </w:r>
      <w:r w:rsidRPr="001F7557">
        <w:rPr>
          <w:rFonts w:ascii="Times New Roman" w:hAnsi="Times New Roman" w:cs="Times New Roman"/>
          <w:sz w:val="24"/>
          <w:szCs w:val="24"/>
        </w:rPr>
        <w:t xml:space="preserve"> is the length of intersection line between fracture and element interface in</w:t>
      </w:r>
      <w:r w:rsidRPr="001F7557">
        <w:rPr>
          <w:rFonts w:ascii="Times New Roman" w:hAnsi="Times New Roman" w:cs="Times New Roman"/>
          <w:i/>
          <w:sz w:val="24"/>
          <w:szCs w:val="24"/>
        </w:rPr>
        <w:t xml:space="preserve"> </w:t>
      </w:r>
      <w:r w:rsidRPr="001F7557">
        <w:rPr>
          <w:rFonts w:ascii="Times New Roman" w:hAnsi="Times New Roman" w:cs="Times New Roman"/>
          <w:sz w:val="24"/>
          <w:szCs w:val="24"/>
        </w:rPr>
        <w:t xml:space="preserve">meter; </w:t>
      </w:r>
      <w:proofErr w:type="gramStart"/>
      <w:r w:rsidRPr="001F7557">
        <w:rPr>
          <w:rFonts w:ascii="Times New Roman" w:hAnsi="Times New Roman" w:cs="Times New Roman"/>
          <w:i/>
          <w:sz w:val="24"/>
          <w:szCs w:val="24"/>
        </w:rPr>
        <w:t>a</w:t>
      </w:r>
      <w:r w:rsidRPr="001F7557">
        <w:rPr>
          <w:rFonts w:ascii="Times New Roman" w:hAnsi="Times New Roman" w:cs="Times New Roman"/>
          <w:sz w:val="24"/>
          <w:szCs w:val="24"/>
        </w:rPr>
        <w:t xml:space="preserve"> is</w:t>
      </w:r>
      <w:proofErr w:type="gramEnd"/>
      <w:r w:rsidRPr="001F7557">
        <w:rPr>
          <w:rFonts w:ascii="Times New Roman" w:hAnsi="Times New Roman" w:cs="Times New Roman"/>
          <w:sz w:val="24"/>
          <w:szCs w:val="24"/>
        </w:rPr>
        <w:t xml:space="preserve"> the aperture of the fracture in meter;</w:t>
      </w:r>
      <m:oMath>
        <m:r>
          <w:rPr>
            <w:rFonts w:ascii="Cambria Math" w:hAnsi="Cambria Math" w:cs="Times New Roman"/>
            <w:sz w:val="24"/>
            <w:szCs w:val="24"/>
          </w:rPr>
          <m:t xml:space="preserve"> μ</m:t>
        </m:r>
      </m:oMath>
      <w:r w:rsidRPr="001F7557">
        <w:rPr>
          <w:rFonts w:ascii="Times New Roman" w:hAnsi="Times New Roman" w:cs="Times New Roman"/>
          <w:sz w:val="24"/>
          <w:szCs w:val="24"/>
        </w:rPr>
        <w:t xml:space="preserve"> is the fluid viscosity in Pa·s;</w:t>
      </w:r>
      <m:oMath>
        <m:r>
          <w:rPr>
            <w:rFonts w:ascii="Cambria Math" w:hAnsi="Cambria Math" w:cs="Times New Roman"/>
            <w:sz w:val="24"/>
            <w:szCs w:val="24"/>
          </w:rPr>
          <m:t xml:space="preserve"> </m:t>
        </m:r>
        <m:r>
          <m:rPr>
            <m:sty m:val="p"/>
          </m:rPr>
          <w:rPr>
            <w:rFonts w:ascii="Cambria Math" w:hAnsi="Cambria Math" w:cs="Times New Roman"/>
            <w:sz w:val="24"/>
            <w:szCs w:val="24"/>
          </w:rPr>
          <m:t>∇</m:t>
        </m:r>
        <m:r>
          <w:rPr>
            <w:rFonts w:ascii="Cambria Math" w:hAnsi="Cambria Math" w:cs="Times New Roman"/>
            <w:sz w:val="24"/>
            <w:szCs w:val="24"/>
          </w:rPr>
          <m:t>p</m:t>
        </m:r>
      </m:oMath>
      <w:r w:rsidRPr="001F7557">
        <w:rPr>
          <w:rFonts w:ascii="Times New Roman" w:hAnsi="Times New Roman" w:cs="Times New Roman"/>
          <w:sz w:val="24"/>
          <w:szCs w:val="24"/>
        </w:rPr>
        <w:t xml:space="preserve"> is the pressure gradient in Pa/m. </w:t>
      </w:r>
      <w:r w:rsidRPr="001F7557">
        <w:rPr>
          <w:rFonts w:ascii="Times New Roman" w:hAnsi="Times New Roman" w:cs="Times New Roman"/>
          <w:i/>
          <w:sz w:val="24"/>
          <w:szCs w:val="24"/>
        </w:rPr>
        <w:t>A</w:t>
      </w:r>
      <w:r w:rsidRPr="001F7557">
        <w:rPr>
          <w:rFonts w:ascii="Times New Roman" w:hAnsi="Times New Roman" w:cs="Times New Roman"/>
          <w:sz w:val="24"/>
          <w:szCs w:val="24"/>
        </w:rPr>
        <w:t xml:space="preserve"> is the interface area in m</w:t>
      </w:r>
      <w:r w:rsidRPr="001F7557">
        <w:rPr>
          <w:rFonts w:ascii="Times New Roman" w:hAnsi="Times New Roman" w:cs="Times New Roman"/>
          <w:sz w:val="24"/>
          <w:szCs w:val="24"/>
          <w:vertAlign w:val="superscript"/>
        </w:rPr>
        <w:t>2</w:t>
      </w:r>
      <w:r w:rsidRPr="001F7557">
        <w:rPr>
          <w:rFonts w:ascii="Times New Roman" w:hAnsi="Times New Roman" w:cs="Times New Roman"/>
          <w:sz w:val="24"/>
          <w:szCs w:val="24"/>
        </w:rPr>
        <w:t xml:space="preserve">. The equivalent permeability at interface </w:t>
      </w:r>
      <w:r w:rsidRPr="001F7557">
        <w:rPr>
          <w:rFonts w:ascii="Times New Roman" w:hAnsi="Times New Roman" w:cs="Times New Roman"/>
          <w:i/>
          <w:sz w:val="24"/>
          <w:szCs w:val="24"/>
        </w:rPr>
        <w:t>A</w:t>
      </w:r>
      <w:r w:rsidRPr="001F7557">
        <w:rPr>
          <w:rFonts w:ascii="Times New Roman" w:hAnsi="Times New Roman" w:cs="Times New Roman"/>
          <w:sz w:val="24"/>
          <w:szCs w:val="24"/>
        </w:rPr>
        <w:t xml:space="preserve"> is obtained from Equation (2.7):</w:t>
      </w:r>
    </w:p>
    <w:p w:rsidR="001F7557" w:rsidRPr="00A53F60" w:rsidRDefault="001F7557" w:rsidP="001F7557">
      <w:pPr>
        <w:spacing w:line="480" w:lineRule="auto"/>
        <w:jc w:val="both"/>
        <w:rPr>
          <w:rFonts w:ascii="Times New Roman" w:hAnsi="Times New Roman" w:cs="Times New Roman"/>
          <w:sz w:val="24"/>
          <w:szCs w:val="24"/>
        </w:rPr>
      </w:pPr>
      <w:r w:rsidRPr="00A53F60">
        <w:rPr>
          <w:rFonts w:ascii="Times New Roman" w:hAnsi="Times New Roman" w:cs="Times New Roman"/>
          <w:position w:val="-24"/>
          <w:sz w:val="24"/>
          <w:szCs w:val="24"/>
        </w:rPr>
        <w:object w:dxaOrig="2160" w:dyaOrig="700">
          <v:shape id="_x0000_i1032" type="#_x0000_t75" style="width:108pt;height:35.25pt" o:ole="">
            <v:imagedata r:id="rId42" o:title=""/>
          </v:shape>
          <o:OLEObject Type="Embed" ProgID="Equation.3" ShapeID="_x0000_i1032" DrawAspect="Content" ObjectID="_1463836487" r:id="rId43"/>
        </w:object>
      </w:r>
      <w:r w:rsidRPr="00A53F60">
        <w:rPr>
          <w:rFonts w:ascii="Times New Roman" w:hAnsi="Times New Roman" w:cs="Times New Roman"/>
          <w:sz w:val="24"/>
          <w:szCs w:val="24"/>
        </w:rPr>
        <w:t xml:space="preserve">                                                                                      (2.8)</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In numerical simulations, the reservoir block is divided into small elements as shown in Figure 2.7. Each element usually contains more than one fracture (</w:t>
      </w:r>
      <w:r w:rsidRPr="001F7557">
        <w:rPr>
          <w:rFonts w:ascii="Times New Roman" w:hAnsi="Times New Roman" w:cs="Times New Roman"/>
          <w:i/>
          <w:sz w:val="24"/>
          <w:szCs w:val="24"/>
        </w:rPr>
        <w:t>n</w:t>
      </w:r>
      <w:r w:rsidRPr="001F7557">
        <w:rPr>
          <w:rFonts w:ascii="Times New Roman" w:hAnsi="Times New Roman" w:cs="Times New Roman"/>
          <w:sz w:val="24"/>
          <w:szCs w:val="24"/>
        </w:rPr>
        <w:t xml:space="preserve"> &gt;1).  Each fracture in the element has apertures (</w:t>
      </w:r>
      <w:r w:rsidRPr="001F7557">
        <w:rPr>
          <w:rFonts w:ascii="Times New Roman" w:hAnsi="Times New Roman" w:cs="Times New Roman"/>
          <w:i/>
          <w:sz w:val="24"/>
          <w:szCs w:val="24"/>
        </w:rPr>
        <w:t>a</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and an intersection length (</w:t>
      </w:r>
      <w:r w:rsidRPr="001F7557">
        <w:rPr>
          <w:rFonts w:ascii="Times New Roman" w:hAnsi="Times New Roman" w:cs="Times New Roman"/>
          <w:i/>
          <w:sz w:val="24"/>
          <w:szCs w:val="24"/>
        </w:rPr>
        <w:t>l</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The directional conductivity (e.g. x- direction) of the element can be expressed in the following way (Rahman et al. 2002):</w:t>
      </w:r>
    </w:p>
    <w:p w:rsidR="001F7557" w:rsidRPr="001F7557" w:rsidRDefault="001F7557" w:rsidP="001F7557">
      <w:pPr>
        <w:spacing w:line="480" w:lineRule="auto"/>
        <w:jc w:val="both"/>
        <w:rPr>
          <w:rFonts w:ascii="Times New Roman" w:hAnsi="Times New Roman" w:cs="Times New Roman"/>
          <w:color w:val="0070C0"/>
          <w:sz w:val="24"/>
          <w:szCs w:val="24"/>
        </w:rPr>
      </w:pPr>
      <w:r w:rsidRPr="001F7557">
        <w:rPr>
          <w:color w:val="0070C0"/>
          <w:position w:val="-30"/>
        </w:rPr>
        <w:object w:dxaOrig="2960" w:dyaOrig="1020">
          <v:shape id="_x0000_i1033" type="#_x0000_t75" style="width:148.5pt;height:51pt" o:ole="">
            <v:imagedata r:id="rId44" o:title=""/>
          </v:shape>
          <o:OLEObject Type="Embed" ProgID="Equation.3" ShapeID="_x0000_i1033" DrawAspect="Content" ObjectID="_1463836488" r:id="rId45"/>
        </w:object>
      </w:r>
      <w:r w:rsidRPr="001F7557">
        <w:rPr>
          <w:rFonts w:ascii="Times New Roman" w:hAnsi="Times New Roman" w:cs="Times New Roman"/>
          <w:color w:val="0070C0"/>
          <w:sz w:val="24"/>
          <w:szCs w:val="24"/>
        </w:rPr>
        <w:t xml:space="preserve">                                                                         </w:t>
      </w:r>
      <w:r w:rsidRPr="001F7557">
        <w:rPr>
          <w:rFonts w:ascii="Times New Roman" w:hAnsi="Times New Roman" w:cs="Times New Roman"/>
          <w:sz w:val="24"/>
          <w:szCs w:val="24"/>
        </w:rPr>
        <w:t>(2.9)</w:t>
      </w:r>
      <w:r w:rsidRPr="001F7557">
        <w:rPr>
          <w:rFonts w:ascii="Times New Roman" w:hAnsi="Times New Roman" w:cs="Times New Roman"/>
          <w:color w:val="0070C0"/>
          <w:sz w:val="24"/>
          <w:szCs w:val="24"/>
        </w:rPr>
        <w:t xml:space="preserve">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In this work, the rock matrix’s permeability is very low, i.e. several orders (10</w:t>
      </w:r>
      <w:r w:rsidRPr="001F7557">
        <w:rPr>
          <w:rFonts w:ascii="Times New Roman" w:hAnsi="Times New Roman" w:cs="Times New Roman"/>
          <w:sz w:val="24"/>
          <w:szCs w:val="24"/>
          <w:vertAlign w:val="superscript"/>
        </w:rPr>
        <w:t>4</w:t>
      </w:r>
      <w:r w:rsidRPr="001F7557">
        <w:rPr>
          <w:rFonts w:ascii="Times New Roman" w:hAnsi="Times New Roman" w:cs="Times New Roman"/>
          <w:sz w:val="24"/>
          <w:szCs w:val="24"/>
        </w:rPr>
        <w:t>-10</w:t>
      </w:r>
      <w:r w:rsidRPr="001F7557">
        <w:rPr>
          <w:rFonts w:ascii="Times New Roman" w:hAnsi="Times New Roman" w:cs="Times New Roman"/>
          <w:sz w:val="24"/>
          <w:szCs w:val="24"/>
          <w:vertAlign w:val="superscript"/>
        </w:rPr>
        <w:t>6</w:t>
      </w:r>
      <w:r w:rsidRPr="001F7557">
        <w:rPr>
          <w:rFonts w:ascii="Times New Roman" w:hAnsi="Times New Roman" w:cs="Times New Roman"/>
          <w:sz w:val="24"/>
          <w:szCs w:val="24"/>
        </w:rPr>
        <w:t xml:space="preserve">) lower than the fracture permeability. And the fracture cross-section area </w:t>
      </w:r>
      <w:proofErr w:type="gramStart"/>
      <w:r w:rsidRPr="001F7557">
        <w:rPr>
          <w:rFonts w:ascii="Times New Roman" w:hAnsi="Times New Roman" w:cs="Times New Roman"/>
          <w:i/>
          <w:sz w:val="24"/>
          <w:szCs w:val="24"/>
        </w:rPr>
        <w:t>A</w:t>
      </w:r>
      <w:r w:rsidRPr="001F7557">
        <w:rPr>
          <w:rFonts w:ascii="Times New Roman" w:hAnsi="Times New Roman" w:cs="Times New Roman"/>
          <w:i/>
          <w:sz w:val="24"/>
          <w:szCs w:val="24"/>
          <w:vertAlign w:val="subscript"/>
        </w:rPr>
        <w:t>f</w:t>
      </w:r>
      <w:proofErr w:type="gramEnd"/>
      <w:r w:rsidRPr="001F7557">
        <w:rPr>
          <w:rFonts w:ascii="Times New Roman" w:hAnsi="Times New Roman" w:cs="Times New Roman"/>
          <w:sz w:val="24"/>
          <w:szCs w:val="24"/>
        </w:rPr>
        <w:t xml:space="preserve"> (in mm</w:t>
      </w:r>
      <w:r w:rsidRPr="001F7557">
        <w:rPr>
          <w:rFonts w:ascii="Times New Roman" w:hAnsi="Times New Roman" w:cs="Times New Roman"/>
          <w:sz w:val="24"/>
          <w:szCs w:val="24"/>
          <w:vertAlign w:val="superscript"/>
        </w:rPr>
        <w:t>2</w:t>
      </w:r>
      <w:r w:rsidRPr="001F7557">
        <w:rPr>
          <w:rFonts w:ascii="Times New Roman" w:hAnsi="Times New Roman" w:cs="Times New Roman"/>
          <w:sz w:val="24"/>
          <w:szCs w:val="24"/>
        </w:rPr>
        <w:t xml:space="preserve">) is much smaller than the area of the element interface </w:t>
      </w:r>
      <w:r w:rsidRPr="001F7557">
        <w:rPr>
          <w:rFonts w:ascii="Times New Roman" w:hAnsi="Times New Roman" w:cs="Times New Roman"/>
          <w:i/>
          <w:sz w:val="24"/>
          <w:szCs w:val="24"/>
        </w:rPr>
        <w:t>A</w:t>
      </w:r>
      <w:r w:rsidRPr="001F7557">
        <w:rPr>
          <w:rFonts w:ascii="Times New Roman" w:hAnsi="Times New Roman" w:cs="Times New Roman"/>
          <w:i/>
          <w:sz w:val="24"/>
          <w:szCs w:val="24"/>
          <w:vertAlign w:val="subscript"/>
        </w:rPr>
        <w:t>x</w:t>
      </w:r>
      <w:r w:rsidRPr="001F7557">
        <w:rPr>
          <w:rFonts w:ascii="Times New Roman" w:hAnsi="Times New Roman" w:cs="Times New Roman"/>
          <w:sz w:val="24"/>
          <w:szCs w:val="24"/>
        </w:rPr>
        <w:t xml:space="preserve"> (in m</w:t>
      </w:r>
      <w:r w:rsidRPr="001F7557">
        <w:rPr>
          <w:rFonts w:ascii="Times New Roman" w:hAnsi="Times New Roman" w:cs="Times New Roman"/>
          <w:sz w:val="24"/>
          <w:szCs w:val="24"/>
          <w:vertAlign w:val="superscript"/>
        </w:rPr>
        <w:t>2</w:t>
      </w:r>
      <w:r w:rsidRPr="001F7557">
        <w:rPr>
          <w:rFonts w:ascii="Times New Roman" w:hAnsi="Times New Roman" w:cs="Times New Roman"/>
          <w:sz w:val="24"/>
          <w:szCs w:val="24"/>
        </w:rPr>
        <w:t>). Therefore, the last term in Equation (2.9) is a higher order term and ignored in this work.</w:t>
      </w:r>
    </w:p>
    <w:p w:rsidR="001F7557" w:rsidRPr="001F7557" w:rsidRDefault="001F7557" w:rsidP="002C4FFA">
      <w:pPr>
        <w:spacing w:after="0"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Geometry algorisms for calculation intersections between penny-shaped fractures and element faces can be found in the Appendix at the end of this dissertation.</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mc:AlternateContent>
          <mc:Choice Requires="wpc">
            <w:drawing>
              <wp:inline distT="0" distB="0" distL="0" distR="0" wp14:anchorId="599D3841" wp14:editId="7F83EB67">
                <wp:extent cx="4895849" cy="2228850"/>
                <wp:effectExtent l="0" t="0" r="19685" b="19050"/>
                <wp:docPr id="556" name="Canvas 5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solidFill>
                        </a:ln>
                      </wpc:whole>
                      <pic:pic xmlns:pic="http://schemas.openxmlformats.org/drawingml/2006/picture">
                        <pic:nvPicPr>
                          <pic:cNvPr id="29" name="Picture 29"/>
                          <pic:cNvPicPr/>
                        </pic:nvPicPr>
                        <pic:blipFill>
                          <a:blip r:embed="rId46">
                            <a:extLst>
                              <a:ext uri="{28A0092B-C50C-407E-A947-70E740481C1C}">
                                <a14:useLocalDpi xmlns:a14="http://schemas.microsoft.com/office/drawing/2010/main" val="0"/>
                              </a:ext>
                            </a:extLst>
                          </a:blip>
                          <a:srcRect/>
                          <a:stretch>
                            <a:fillRect/>
                          </a:stretch>
                        </pic:blipFill>
                        <pic:spPr bwMode="auto">
                          <a:xfrm>
                            <a:off x="597114" y="309520"/>
                            <a:ext cx="2836815" cy="157116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30" name="Right Arrow 30"/>
                        <wps:cNvSpPr/>
                        <wps:spPr>
                          <a:xfrm>
                            <a:off x="1685303" y="959255"/>
                            <a:ext cx="629728" cy="189781"/>
                          </a:xfrm>
                          <a:prstGeom prst="rightArrow">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3788848" y="2068778"/>
                            <a:ext cx="843148" cy="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32" name="Straight Arrow Connector 32"/>
                        <wps:cNvCnPr/>
                        <wps:spPr>
                          <a:xfrm flipV="1">
                            <a:off x="3788848" y="1736269"/>
                            <a:ext cx="533887" cy="332509"/>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33" name="Straight Arrow Connector 33"/>
                        <wps:cNvCnPr/>
                        <wps:spPr>
                          <a:xfrm flipH="1" flipV="1">
                            <a:off x="3788848" y="1391885"/>
                            <a:ext cx="990" cy="67649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34" name="Text Box 34"/>
                        <wps:cNvSpPr txBox="1"/>
                        <wps:spPr>
                          <a:xfrm>
                            <a:off x="4420039" y="1738695"/>
                            <a:ext cx="259715" cy="292735"/>
                          </a:xfrm>
                          <a:prstGeom prst="rect">
                            <a:avLst/>
                          </a:prstGeom>
                          <a:noFill/>
                          <a:ln w="6350">
                            <a:noFill/>
                          </a:ln>
                          <a:effectLst/>
                        </wps:spPr>
                        <wps:txbx>
                          <w:txbxContent>
                            <w:p w:rsidR="00961483" w:rsidRPr="00591F66" w:rsidRDefault="00961483" w:rsidP="001F7557">
                              <w:pPr>
                                <w:rPr>
                                  <w:rFonts w:ascii="Times New Roman" w:hAnsi="Times New Roman" w:cs="Times New Roman"/>
                                </w:rPr>
                              </w:pPr>
                              <w:proofErr w:type="gramStart"/>
                              <w:r w:rsidRPr="00591F66">
                                <w:rPr>
                                  <w:rFonts w:ascii="Times New Roman" w:hAnsi="Times New Roman" w:cs="Times New Roman"/>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 name="Text Box 48"/>
                        <wps:cNvSpPr txBox="1"/>
                        <wps:spPr>
                          <a:xfrm>
                            <a:off x="4236523" y="1349583"/>
                            <a:ext cx="259715" cy="264934"/>
                          </a:xfrm>
                          <a:prstGeom prst="rect">
                            <a:avLst/>
                          </a:prstGeom>
                          <a:noFill/>
                          <a:ln w="6350">
                            <a:noFill/>
                          </a:ln>
                          <a:effectLst/>
                        </wps:spPr>
                        <wps:txbx>
                          <w:txbxContent>
                            <w:p w:rsidR="00961483" w:rsidRDefault="00961483" w:rsidP="001F7557">
                              <w:pPr>
                                <w:pStyle w:val="NormalWeb"/>
                                <w:spacing w:line="480" w:lineRule="auto"/>
                              </w:pPr>
                              <w:proofErr w:type="gramStart"/>
                              <w:r>
                                <w:rPr>
                                  <w:rFonts w:eastAsia="宋体"/>
                                  <w:sz w:val="22"/>
                                  <w:szCs w:val="22"/>
                                </w:rPr>
                                <w:t>y</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6" name="Text Box 48"/>
                        <wps:cNvSpPr txBox="1"/>
                        <wps:spPr>
                          <a:xfrm>
                            <a:off x="3788848" y="1149036"/>
                            <a:ext cx="251460" cy="292100"/>
                          </a:xfrm>
                          <a:prstGeom prst="rect">
                            <a:avLst/>
                          </a:prstGeom>
                          <a:noFill/>
                          <a:ln w="6350">
                            <a:noFill/>
                          </a:ln>
                          <a:effectLst/>
                        </wps:spPr>
                        <wps:txbx>
                          <w:txbxContent>
                            <w:p w:rsidR="00961483" w:rsidRDefault="00961483" w:rsidP="001F7557">
                              <w:pPr>
                                <w:pStyle w:val="NormalWeb"/>
                                <w:spacing w:line="480" w:lineRule="auto"/>
                              </w:pPr>
                              <w:proofErr w:type="gramStart"/>
                              <w:r>
                                <w:rPr>
                                  <w:rFonts w:eastAsia="宋体"/>
                                  <w:sz w:val="22"/>
                                  <w:szCs w:val="22"/>
                                </w:rPr>
                                <w:t>z</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7" name="Text Box 48"/>
                        <wps:cNvSpPr txBox="1"/>
                        <wps:spPr>
                          <a:xfrm>
                            <a:off x="1894754" y="645420"/>
                            <a:ext cx="350520" cy="371475"/>
                          </a:xfrm>
                          <a:prstGeom prst="rect">
                            <a:avLst/>
                          </a:prstGeom>
                          <a:noFill/>
                          <a:ln w="6350">
                            <a:noFill/>
                          </a:ln>
                          <a:effectLst/>
                        </wps:spPr>
                        <wps:txbx>
                          <w:txbxContent>
                            <w:p w:rsidR="00961483" w:rsidRDefault="00961483" w:rsidP="001F7557">
                              <w:pPr>
                                <w:pStyle w:val="NormalWeb"/>
                                <w:spacing w:line="480" w:lineRule="auto"/>
                              </w:pPr>
                              <w:r>
                                <w:rPr>
                                  <w:rFonts w:eastAsia="宋体"/>
                                </w:rPr>
                                <w:t>Q</w:t>
                              </w:r>
                              <w:r>
                                <w:rPr>
                                  <w:rFonts w:eastAsia="宋体"/>
                                  <w:position w:val="-6"/>
                                  <w:vertAlign w:val="subscript"/>
                                </w:rPr>
                                <w:t>x</w:t>
                              </w:r>
                              <w:r>
                                <w:rPr>
                                  <w:rFonts w:eastAsia="宋体"/>
                                </w:rPr>
                                <w:t xml:space="preserve">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8" name="Text Box 48"/>
                        <wps:cNvSpPr txBox="1"/>
                        <wps:spPr>
                          <a:xfrm>
                            <a:off x="1615799" y="1401848"/>
                            <a:ext cx="350520" cy="370840"/>
                          </a:xfrm>
                          <a:prstGeom prst="rect">
                            <a:avLst/>
                          </a:prstGeom>
                          <a:noFill/>
                          <a:ln w="6350">
                            <a:noFill/>
                          </a:ln>
                          <a:effectLst/>
                        </wps:spPr>
                        <wps:txbx>
                          <w:txbxContent>
                            <w:p w:rsidR="00961483" w:rsidRPr="00C43A08" w:rsidRDefault="00961483" w:rsidP="001F7557">
                              <w:pPr>
                                <w:pStyle w:val="NormalWeb"/>
                                <w:spacing w:line="480" w:lineRule="auto"/>
                                <w:rPr>
                                  <w:color w:val="FF0000"/>
                                </w:rPr>
                              </w:pPr>
                              <w:r w:rsidRPr="00C43A08">
                                <w:rPr>
                                  <w:rFonts w:eastAsia="宋体"/>
                                  <w:color w:val="FF0000"/>
                                </w:rPr>
                                <w:t>A</w:t>
                              </w:r>
                              <w:r w:rsidRPr="00C43A08">
                                <w:rPr>
                                  <w:rFonts w:eastAsia="宋体"/>
                                  <w:color w:val="FF0000"/>
                                  <w:position w:val="-6"/>
                                  <w:vertAlign w:val="subscript"/>
                                </w:rPr>
                                <w:t>x</w:t>
                              </w:r>
                              <w:r w:rsidRPr="00C43A08">
                                <w:rPr>
                                  <w:rFonts w:eastAsia="宋体"/>
                                  <w:color w:val="FF0000"/>
                                </w:rPr>
                                <w:t xml:space="preserve">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9" name="Text Box 48"/>
                        <wps:cNvSpPr txBox="1"/>
                        <wps:spPr>
                          <a:xfrm>
                            <a:off x="1474777" y="1863474"/>
                            <a:ext cx="251460" cy="292100"/>
                          </a:xfrm>
                          <a:prstGeom prst="rect">
                            <a:avLst/>
                          </a:prstGeom>
                          <a:noFill/>
                          <a:ln w="6350">
                            <a:noFill/>
                          </a:ln>
                          <a:effectLst/>
                        </wps:spPr>
                        <wps:txbx>
                          <w:txbxContent>
                            <w:p w:rsidR="00961483" w:rsidRPr="00CF4B3A" w:rsidRDefault="00961483" w:rsidP="001F7557">
                              <w:pPr>
                                <w:pStyle w:val="NormalWeb"/>
                                <w:spacing w:line="480" w:lineRule="auto"/>
                                <w:rPr>
                                  <w:i/>
                                </w:rPr>
                              </w:pPr>
                              <w:proofErr w:type="gramStart"/>
                              <w:r w:rsidRPr="00CF4B3A">
                                <w:rPr>
                                  <w:rFonts w:eastAsia="宋体"/>
                                  <w:i/>
                                  <w:sz w:val="22"/>
                                  <w:szCs w:val="22"/>
                                </w:rPr>
                                <w:t>x</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0" name="Text Box 48"/>
                        <wps:cNvSpPr txBox="1"/>
                        <wps:spPr>
                          <a:xfrm>
                            <a:off x="2454463" y="1839617"/>
                            <a:ext cx="690880" cy="291465"/>
                          </a:xfrm>
                          <a:prstGeom prst="rect">
                            <a:avLst/>
                          </a:prstGeom>
                          <a:noFill/>
                          <a:ln w="6350">
                            <a:noFill/>
                          </a:ln>
                          <a:effectLst/>
                        </wps:spPr>
                        <wps:txbx>
                          <w:txbxContent>
                            <w:p w:rsidR="00961483" w:rsidRPr="00CF4B3A" w:rsidRDefault="00961483" w:rsidP="001F7557">
                              <w:pPr>
                                <w:pStyle w:val="NormalWeb"/>
                                <w:spacing w:line="480" w:lineRule="auto"/>
                                <w:rPr>
                                  <w:i/>
                                </w:rPr>
                              </w:pPr>
                              <w:r w:rsidRPr="00CF4B3A">
                                <w:rPr>
                                  <w:rFonts w:eastAsia="宋体"/>
                                  <w:i/>
                                  <w:sz w:val="22"/>
                                  <w:szCs w:val="22"/>
                                </w:rPr>
                                <w:t>x+</w:t>
                              </w:r>
                              <w:r>
                                <w:rPr>
                                  <w:rFonts w:eastAsia="宋体"/>
                                  <w:i/>
                                  <w:sz w:val="22"/>
                                  <w:szCs w:val="22"/>
                                </w:rPr>
                                <w:t xml:space="preserve">1/2 </w:t>
                              </w:r>
                              <w:r w:rsidRPr="00CF4B3A">
                                <w:rPr>
                                  <w:rFonts w:eastAsia="宋体"/>
                                  <w:i/>
                                  <w:sz w:val="22"/>
                                  <w:szCs w:val="22"/>
                                </w:rPr>
                                <w:t>dx</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1" name="Text Box 48"/>
                        <wps:cNvSpPr txBox="1"/>
                        <wps:spPr>
                          <a:xfrm>
                            <a:off x="341688" y="1818888"/>
                            <a:ext cx="643255" cy="290830"/>
                          </a:xfrm>
                          <a:prstGeom prst="rect">
                            <a:avLst/>
                          </a:prstGeom>
                          <a:noFill/>
                          <a:ln w="6350">
                            <a:noFill/>
                          </a:ln>
                          <a:effectLst/>
                        </wps:spPr>
                        <wps:txbx>
                          <w:txbxContent>
                            <w:p w:rsidR="00961483" w:rsidRDefault="00961483" w:rsidP="001F7557">
                              <w:pPr>
                                <w:pStyle w:val="NormalWeb"/>
                                <w:spacing w:line="480" w:lineRule="auto"/>
                              </w:pPr>
                              <w:proofErr w:type="gramStart"/>
                              <w:r>
                                <w:rPr>
                                  <w:rFonts w:eastAsia="宋体"/>
                                  <w:i/>
                                  <w:iCs/>
                                  <w:sz w:val="22"/>
                                  <w:szCs w:val="22"/>
                                </w:rPr>
                                <w:t>x-1/2</w:t>
                              </w:r>
                              <w:proofErr w:type="gramEnd"/>
                              <w:r>
                                <w:rPr>
                                  <w:rFonts w:eastAsia="宋体"/>
                                  <w:i/>
                                  <w:iCs/>
                                  <w:sz w:val="22"/>
                                  <w:szCs w:val="22"/>
                                </w:rPr>
                                <w:t xml:space="preserve"> dx</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2" name="Text Box 48"/>
                        <wps:cNvSpPr txBox="1"/>
                        <wps:spPr>
                          <a:xfrm>
                            <a:off x="2327098" y="75205"/>
                            <a:ext cx="259715" cy="291465"/>
                          </a:xfrm>
                          <a:prstGeom prst="rect">
                            <a:avLst/>
                          </a:prstGeom>
                          <a:noFill/>
                          <a:ln w="6350">
                            <a:noFill/>
                          </a:ln>
                          <a:effectLst/>
                        </wps:spPr>
                        <wps:txbx>
                          <w:txbxContent>
                            <w:p w:rsidR="00961483" w:rsidRDefault="00961483" w:rsidP="001F7557">
                              <w:pPr>
                                <w:pStyle w:val="NormalWeb"/>
                                <w:spacing w:line="480" w:lineRule="auto"/>
                              </w:pPr>
                              <w:proofErr w:type="gramStart"/>
                              <w:r>
                                <w:rPr>
                                  <w:rFonts w:eastAsia="宋体"/>
                                  <w:i/>
                                  <w:iCs/>
                                  <w:sz w:val="22"/>
                                  <w:szCs w:val="22"/>
                                </w:rPr>
                                <w:t>p</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 name="Text Box 48"/>
                        <wps:cNvSpPr txBox="1"/>
                        <wps:spPr>
                          <a:xfrm>
                            <a:off x="3292165" y="64655"/>
                            <a:ext cx="706755" cy="290830"/>
                          </a:xfrm>
                          <a:prstGeom prst="rect">
                            <a:avLst/>
                          </a:prstGeom>
                          <a:noFill/>
                          <a:ln w="6350">
                            <a:noFill/>
                          </a:ln>
                          <a:effectLst/>
                        </wps:spPr>
                        <wps:txbx>
                          <w:txbxContent>
                            <w:p w:rsidR="00961483" w:rsidRDefault="00961483" w:rsidP="001F7557">
                              <w:pPr>
                                <w:pStyle w:val="NormalWeb"/>
                                <w:spacing w:line="480" w:lineRule="auto"/>
                              </w:pPr>
                              <w:r>
                                <w:rPr>
                                  <w:rFonts w:eastAsia="宋体"/>
                                  <w:i/>
                                  <w:iCs/>
                                  <w:sz w:val="22"/>
                                  <w:szCs w:val="22"/>
                                </w:rPr>
                                <w:t xml:space="preserve">p+1/2 </w:t>
                              </w:r>
                              <w:proofErr w:type="gramStart"/>
                              <w:r>
                                <w:rPr>
                                  <w:rFonts w:eastAsia="宋体"/>
                                  <w:i/>
                                  <w:iCs/>
                                  <w:sz w:val="22"/>
                                  <w:szCs w:val="22"/>
                                </w:rPr>
                                <w:t>dp</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4" name="Text Box 48"/>
                        <wps:cNvSpPr txBox="1"/>
                        <wps:spPr>
                          <a:xfrm>
                            <a:off x="915091" y="87288"/>
                            <a:ext cx="659130" cy="291465"/>
                          </a:xfrm>
                          <a:prstGeom prst="rect">
                            <a:avLst/>
                          </a:prstGeom>
                          <a:noFill/>
                          <a:ln w="6350">
                            <a:noFill/>
                          </a:ln>
                          <a:effectLst/>
                        </wps:spPr>
                        <wps:txbx>
                          <w:txbxContent>
                            <w:p w:rsidR="00961483" w:rsidRDefault="00961483" w:rsidP="001F7557">
                              <w:pPr>
                                <w:pStyle w:val="NormalWeb"/>
                                <w:spacing w:line="480" w:lineRule="auto"/>
                              </w:pPr>
                              <w:proofErr w:type="gramStart"/>
                              <w:r>
                                <w:rPr>
                                  <w:rFonts w:eastAsia="宋体"/>
                                  <w:i/>
                                  <w:iCs/>
                                  <w:sz w:val="22"/>
                                  <w:szCs w:val="22"/>
                                </w:rPr>
                                <w:t>p-1/2</w:t>
                              </w:r>
                              <w:proofErr w:type="gramEnd"/>
                              <w:r>
                                <w:rPr>
                                  <w:rFonts w:eastAsia="宋体"/>
                                  <w:i/>
                                  <w:iCs/>
                                  <w:sz w:val="22"/>
                                  <w:szCs w:val="22"/>
                                </w:rPr>
                                <w:t xml:space="preserve"> dp</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556" o:spid="_x0000_s1050" editas="canvas" style="width:385.5pt;height:175.5pt;mso-position-horizontal-relative:char;mso-position-vertical-relative:line" coordsize="48952,222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">
                <v:shape id="_x0000_s1051" type="#_x0000_t75" style="position:absolute;width:48952;height:22288;visibility:visible;mso-wrap-style:square" stroked="t" strokecolor="white [3212]">
                  <v:fill o:detectmouseclick="t"/>
                  <v:path o:connecttype="none"/>
                </v:shape>
                <v:shape id="Picture 29" o:spid="_x0000_s1052" type="#_x0000_t75" style="position:absolute;left:5971;top:3095;width:28368;height:15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D6EvFAAAA2wAAAA8AAABkcnMvZG93bnJldi54bWxEj09rAjEUxO+FfofwCt5qVg+iq1HairTQ&#10;QvHPweNj89ys3byEJF23/fRNQfA4zMxvmMWqt63oKMTGsYLRsABBXDndcK3gsN88TkHEhKyxdUwK&#10;fijCanl/t8BSuwtvqdulWmQIxxIVmJR8KWWsDFmMQ+eJs3dywWLKMtRSB7xkuG3luCgm0mLDecGg&#10;pxdD1dfu2yo4b9bBT5/9qJbHj7WJ793h9fdTqcFD/zQHkahPt/C1/aYVjGfw/yX/AL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w+hLxQAAANsAAAAPAAAAAAAAAAAAAAAA&#10;AJ8CAABkcnMvZG93bnJldi54bWxQSwUGAAAAAAQABAD3AAAAkQMAAAAA&#10;" fillcolor="#4f81bd [3204]" strokecolor="black [3213]">
                  <v:imagedata r:id="rId47" o:title=""/>
                  <v:shadow color="#eeece1 [3214]"/>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53" type="#_x0000_t13" style="position:absolute;left:16853;top:9592;width:6297;height:18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UKroA&#10;AADbAAAADwAAAGRycy9kb3ducmV2LnhtbERPSwrCMBDdC94hjODOpn6RahQRBLd+DjA0YxtsJqWJ&#10;bfX0ZiG4fLz/dt/bSrTUeONYwTRJQRDnThsuFNxvp8kahA/IGivHpOBNHva74WCLmXYdX6i9hkLE&#10;EPYZKihDqDMpfV6SRZ+4mjhyD9dYDBE2hdQNdjHcVnKWpitp0XBsKLGmY0n58/qyCpj7M5rD0cyX&#10;i0f9Cd2nLZY3pcaj/rABEagPf/HPfdYK5nF9/BJ/gNx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mVUKroAAADbAAAADwAAAAAAAAAAAAAAAACYAgAAZHJzL2Rvd25yZXYueG1s&#10;UEsFBgAAAAAEAAQA9QAAAH8DAAAAAA==&#10;" adj="18345" filled="f" strokecolor="windowText" strokeweight=".5pt"/>
                <v:shape id="Straight Arrow Connector 31" o:spid="_x0000_s1054" type="#_x0000_t32" style="position:absolute;left:37888;top:20687;width:84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HT0cUAAADbAAAADwAAAGRycy9kb3ducmV2LnhtbESPQUvDQBSE70L/w/IKvdlNrUhJuy0q&#10;FvQkSSx4fM0+s9Hs27C7Num/7wpCj8PMfMNsdqPtxIl8aB0rWMwzEMS10y03Cj6q/e0KRIjIGjvH&#10;pOBMAXbbyc0Gc+0GLuhUxkYkCIccFZgY+1zKUBuyGOauJ07el/MWY5K+kdrjkOC2k3dZ9iAttpwW&#10;DPb0bKj+KX+tgkL6p7fyvquq4cUsj+/68Fl8H5SaTcfHNYhIY7yG/9uvWsFyAX9f0g+Q2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HT0cUAAADbAAAADwAAAAAAAAAA&#10;AAAAAAChAgAAZHJzL2Rvd25yZXYueG1sUEsFBgAAAAAEAAQA+QAAAJMDAAAAAA==&#10;" strokecolor="windowText">
                  <v:stroke endarrow="block"/>
                </v:shape>
                <v:shape id="Straight Arrow Connector 32" o:spid="_x0000_s1055" type="#_x0000_t32" style="position:absolute;left:37888;top:17362;width:5339;height:33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3mxcQAAADbAAAADwAAAGRycy9kb3ducmV2LnhtbESPQWvCQBSE74L/YXlCb7oxFZHoKlVQ&#10;CrVoUy/eHtlnNjT7NmS3mv57tyB4HGbmG2ax6mwtrtT6yrGC8SgBQVw4XXGp4PS9Hc5A+ICssXZM&#10;Cv7Iw2rZ7y0w0+7GX3TNQykihH2GCkwITSalLwxZ9CPXEEfv4lqLIcq2lLrFW4TbWqZJMpUWK44L&#10;BhvaGCp+8l+r4PPsJvnE54fd/mN9tIkz03RslHoZdG9zEIG68Aw/2u9awWsK/1/iD5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HebFxAAAANsAAAAPAAAAAAAAAAAA&#10;AAAAAKECAABkcnMvZG93bnJldi54bWxQSwUGAAAAAAQABAD5AAAAkgMAAAAA&#10;" strokecolor="windowText">
                  <v:stroke endarrow="block"/>
                </v:shape>
                <v:shape id="Straight Arrow Connector 33" o:spid="_x0000_s1056" type="#_x0000_t32" style="position:absolute;left:37888;top:13918;width:10;height:67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dUVsUAAADbAAAADwAAAGRycy9kb3ducmV2LnhtbESPX0vDQBDE3wW/w7GCb+1FC7ZNey0i&#10;BMVQsfXP85LbJsHcXrhb2/Tbe4WCj8PM/IZZrgfXqQOF2Ho2cDfOQBFX3rZcG/j8KEYzUFGQLXae&#10;ycCJIqxX11dLzK0/8pYOO6lVgnDM0UAj0udax6ohh3Hse+Lk7X1wKEmGWtuAxwR3nb7PsgftsOW0&#10;0GBPTw1VP7tfZyC8bt4326IIZfn13Z/eyvlUnsWY25vhcQFKaJD/8KX9Yg1MJnD+kn6AX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dUVsUAAADbAAAADwAAAAAAAAAA&#10;AAAAAAChAgAAZHJzL2Rvd25yZXYueG1sUEsFBgAAAAAEAAQA+QAAAJMDAAAAAA==&#10;" strokecolor="windowText">
                  <v:stroke endarrow="block"/>
                </v:shape>
                <v:shape id="Text Box 34" o:spid="_x0000_s1057" type="#_x0000_t202" style="position:absolute;left:44200;top:17386;width:2597;height:29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6UMUA&#10;AADbAAAADwAAAGRycy9kb3ducmV2LnhtbESPQWsCMRSE7wX/Q3iFXopmrSJ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CLpQxQAAANsAAAAPAAAAAAAAAAAAAAAAAJgCAABkcnMv&#10;ZG93bnJldi54bWxQSwUGAAAAAAQABAD1AAAAigMAAAAA&#10;" filled="f" stroked="f" strokeweight=".5pt">
                  <v:textbox>
                    <w:txbxContent>
                      <w:p w:rsidR="00961483" w:rsidRPr="00591F66" w:rsidRDefault="00961483" w:rsidP="001F7557">
                        <w:pPr>
                          <w:rPr>
                            <w:rFonts w:ascii="Times New Roman" w:hAnsi="Times New Roman" w:cs="Times New Roman"/>
                          </w:rPr>
                        </w:pPr>
                        <w:proofErr w:type="gramStart"/>
                        <w:r w:rsidRPr="00591F66">
                          <w:rPr>
                            <w:rFonts w:ascii="Times New Roman" w:hAnsi="Times New Roman" w:cs="Times New Roman"/>
                          </w:rPr>
                          <w:t>x</w:t>
                        </w:r>
                        <w:proofErr w:type="gramEnd"/>
                      </w:p>
                    </w:txbxContent>
                  </v:textbox>
                </v:shape>
                <v:shape id="Text Box 48" o:spid="_x0000_s1058" type="#_x0000_t202" style="position:absolute;left:42365;top:13495;width:2597;height:26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fy8UA&#10;AADbAAAADwAAAGRycy9kb3ducmV2LnhtbESPQWsCMRSE7wX/Q3iFXopmrSh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B/LxQAAANsAAAAPAAAAAAAAAAAAAAAAAJgCAABkcnMv&#10;ZG93bnJldi54bWxQSwUGAAAAAAQABAD1AAAAigMAAAAA&#10;" filled="f" stroked="f" strokeweight=".5pt">
                  <v:textbox>
                    <w:txbxContent>
                      <w:p w:rsidR="00961483" w:rsidRDefault="00961483" w:rsidP="001F7557">
                        <w:pPr>
                          <w:pStyle w:val="NormalWeb"/>
                          <w:spacing w:line="480" w:lineRule="auto"/>
                        </w:pPr>
                        <w:proofErr w:type="gramStart"/>
                        <w:r>
                          <w:rPr>
                            <w:rFonts w:eastAsia="宋体"/>
                            <w:sz w:val="22"/>
                            <w:szCs w:val="22"/>
                          </w:rPr>
                          <w:t>y</w:t>
                        </w:r>
                        <w:proofErr w:type="gramEnd"/>
                      </w:p>
                    </w:txbxContent>
                  </v:textbox>
                </v:shape>
                <v:shape id="Text Box 48" o:spid="_x0000_s1059" type="#_x0000_t202" style="position:absolute;left:37888;top:11490;width:2515;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aBvMUA&#10;AADbAAAADwAAAGRycy9kb3ducmV2LnhtbESPQWsCMRSE74L/IbxCL1KztrDI1ihVaJFilWopHh+b&#10;183i5mVJoq7/3hQEj8PMfMNMZp1txIl8qB0rGA0zEMSl0zVXCn52709jECEia2wck4ILBZhN+70J&#10;Ftqd+ZtO21iJBOFQoAITY1tIGUpDFsPQtcTJ+3PeYkzSV1J7PCe4beRzluXSYs1pwWBLC0PlYXu0&#10;Cg7mc7DJPr7mv/ny4te7o9v71V6px4fu7RVEpC7ew7f2Uit4yeH/S/oB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loG8xQAAANsAAAAPAAAAAAAAAAAAAAAAAJgCAABkcnMv&#10;ZG93bnJldi54bWxQSwUGAAAAAAQABAD1AAAAigMAAAAA&#10;" filled="f" stroked="f" strokeweight=".5pt">
                  <v:textbox>
                    <w:txbxContent>
                      <w:p w:rsidR="00961483" w:rsidRDefault="00961483" w:rsidP="001F7557">
                        <w:pPr>
                          <w:pStyle w:val="NormalWeb"/>
                          <w:spacing w:line="480" w:lineRule="auto"/>
                        </w:pPr>
                        <w:proofErr w:type="gramStart"/>
                        <w:r>
                          <w:rPr>
                            <w:rFonts w:eastAsia="宋体"/>
                            <w:sz w:val="22"/>
                            <w:szCs w:val="22"/>
                          </w:rPr>
                          <w:t>z</w:t>
                        </w:r>
                        <w:proofErr w:type="gramEnd"/>
                      </w:p>
                    </w:txbxContent>
                  </v:textbox>
                </v:shape>
                <v:shape id="Text Box 48" o:spid="_x0000_s1060" type="#_x0000_t202" style="position:absolute;left:18947;top:6454;width:3505;height:37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kJ8UA&#10;AADbAAAADwAAAGRycy9kb3ducmV2LnhtbESPQWsCMRSE7wX/Q3iFXkSzVrBlaxQVFCm2pSrF42Pz&#10;ulncvCxJ1PXfN4LQ4zAz3zDjaWtrcSYfKscKBv0MBHHhdMWlgv1u2XsFESKyxtoxKbhSgOmk8zDG&#10;XLsLf9N5G0uRIBxyVGBibHIpQ2HIYui7hjh5v85bjEn6UmqPlwS3tXzOspG0WHFaMNjQwlBx3J6s&#10;gqN5735lq4/5z2h99Z+7kzv4zUGpp8d29gYiUhv/w/f2WisYvsD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iQnxQAAANsAAAAPAAAAAAAAAAAAAAAAAJgCAABkcnMv&#10;ZG93bnJldi54bWxQSwUGAAAAAAQABAD1AAAAigMAAAAA&#10;" filled="f" stroked="f" strokeweight=".5pt">
                  <v:textbox>
                    <w:txbxContent>
                      <w:p w:rsidR="00961483" w:rsidRDefault="00961483" w:rsidP="001F7557">
                        <w:pPr>
                          <w:pStyle w:val="NormalWeb"/>
                          <w:spacing w:line="480" w:lineRule="auto"/>
                        </w:pPr>
                        <w:r>
                          <w:rPr>
                            <w:rFonts w:eastAsia="宋体"/>
                          </w:rPr>
                          <w:t>Q</w:t>
                        </w:r>
                        <w:r>
                          <w:rPr>
                            <w:rFonts w:eastAsia="宋体"/>
                            <w:position w:val="-6"/>
                            <w:vertAlign w:val="subscript"/>
                          </w:rPr>
                          <w:t>x</w:t>
                        </w:r>
                        <w:r>
                          <w:rPr>
                            <w:rFonts w:eastAsia="宋体"/>
                          </w:rPr>
                          <w:t xml:space="preserve"> </w:t>
                        </w:r>
                      </w:p>
                    </w:txbxContent>
                  </v:textbox>
                </v:shape>
                <v:shape id="Text Box 48" o:spid="_x0000_s1061" type="#_x0000_t202" style="position:absolute;left:16157;top:14018;width:3506;height:37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wVcIA&#10;AADbAAAADwAAAGRycy9kb3ducmV2LnhtbERPTWsCMRC9C/0PYQpeimZVkLIapS0oIlapingcNtPN&#10;4mayJFHXf98cCh4f73s6b20tbuRD5VjBoJ+BIC6crrhUcDwseu8gQkTWWDsmBQ8KMJ+9dKaYa3fn&#10;H7rtYylSCIccFZgYm1zKUBiyGPquIU7cr/MWY4K+lNrjPYXbWg6zbCwtVpwaDDb0Zai47K9WwcWs&#10;33bZ8vvzNF49/PZwdWe/OSvVfW0/JiAitfEp/nevtIJRGpu+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bBVwgAAANsAAAAPAAAAAAAAAAAAAAAAAJgCAABkcnMvZG93&#10;bnJldi54bWxQSwUGAAAAAAQABAD1AAAAhwMAAAAA&#10;" filled="f" stroked="f" strokeweight=".5pt">
                  <v:textbox>
                    <w:txbxContent>
                      <w:p w:rsidR="00961483" w:rsidRPr="00C43A08" w:rsidRDefault="00961483" w:rsidP="001F7557">
                        <w:pPr>
                          <w:pStyle w:val="NormalWeb"/>
                          <w:spacing w:line="480" w:lineRule="auto"/>
                          <w:rPr>
                            <w:color w:val="FF0000"/>
                          </w:rPr>
                        </w:pPr>
                        <w:r w:rsidRPr="00C43A08">
                          <w:rPr>
                            <w:rFonts w:eastAsia="宋体"/>
                            <w:color w:val="FF0000"/>
                          </w:rPr>
                          <w:t>A</w:t>
                        </w:r>
                        <w:r w:rsidRPr="00C43A08">
                          <w:rPr>
                            <w:rFonts w:eastAsia="宋体"/>
                            <w:color w:val="FF0000"/>
                            <w:position w:val="-6"/>
                            <w:vertAlign w:val="subscript"/>
                          </w:rPr>
                          <w:t>x</w:t>
                        </w:r>
                        <w:r w:rsidRPr="00C43A08">
                          <w:rPr>
                            <w:rFonts w:eastAsia="宋体"/>
                            <w:color w:val="FF0000"/>
                          </w:rPr>
                          <w:t xml:space="preserve"> </w:t>
                        </w:r>
                      </w:p>
                    </w:txbxContent>
                  </v:textbox>
                </v:shape>
                <v:shape id="Text Box 48" o:spid="_x0000_s1062" type="#_x0000_t202" style="position:absolute;left:14747;top:18634;width:2515;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VzsUA&#10;AADbAAAADwAAAGRycy9kb3ducmV2LnhtbESPQWsCMRSE7wX/Q3iFXkSzVpB2axQVFCm2pSrF42Pz&#10;ulncvCxJ1PXfN4LQ4zAz3zDjaWtrcSYfKscKBv0MBHHhdMWlgv1u2XsBESKyxtoxKbhSgOmk8zDG&#10;XLsLf9N5G0uRIBxyVGBibHIpQ2HIYui7hjh5v85bjEn6UmqPlwS3tXzOspG0WHFaMNjQwlBx3J6s&#10;gqN5735lq4/5z2h99Z+7kzv4zUGpp8d29gYiUhv/w/f2WisYvs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RXOxQAAANsAAAAPAAAAAAAAAAAAAAAAAJgCAABkcnMv&#10;ZG93bnJldi54bWxQSwUGAAAAAAQABAD1AAAAigMAAAAA&#10;" filled="f" stroked="f" strokeweight=".5pt">
                  <v:textbox>
                    <w:txbxContent>
                      <w:p w:rsidR="00961483" w:rsidRPr="00CF4B3A" w:rsidRDefault="00961483" w:rsidP="001F7557">
                        <w:pPr>
                          <w:pStyle w:val="NormalWeb"/>
                          <w:spacing w:line="480" w:lineRule="auto"/>
                          <w:rPr>
                            <w:i/>
                          </w:rPr>
                        </w:pPr>
                        <w:proofErr w:type="gramStart"/>
                        <w:r w:rsidRPr="00CF4B3A">
                          <w:rPr>
                            <w:rFonts w:eastAsia="宋体"/>
                            <w:i/>
                            <w:sz w:val="22"/>
                            <w:szCs w:val="22"/>
                          </w:rPr>
                          <w:t>x</w:t>
                        </w:r>
                        <w:proofErr w:type="gramEnd"/>
                      </w:p>
                    </w:txbxContent>
                  </v:textbox>
                </v:shape>
                <v:shape id="Text Box 48" o:spid="_x0000_s1063" type="#_x0000_t202" style="position:absolute;left:24544;top:18396;width:6909;height:29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PLsIA&#10;AADbAAAADwAAAGRycy9kb3ducmV2LnhtbERPTWsCMRC9C/0PYQpeimYVkb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c8uwgAAANsAAAAPAAAAAAAAAAAAAAAAAJgCAABkcnMvZG93&#10;bnJldi54bWxQSwUGAAAAAAQABAD1AAAAhwMAAAAA&#10;" filled="f" stroked="f" strokeweight=".5pt">
                  <v:textbox>
                    <w:txbxContent>
                      <w:p w:rsidR="00961483" w:rsidRPr="00CF4B3A" w:rsidRDefault="00961483" w:rsidP="001F7557">
                        <w:pPr>
                          <w:pStyle w:val="NormalWeb"/>
                          <w:spacing w:line="480" w:lineRule="auto"/>
                          <w:rPr>
                            <w:i/>
                          </w:rPr>
                        </w:pPr>
                        <w:r w:rsidRPr="00CF4B3A">
                          <w:rPr>
                            <w:rFonts w:eastAsia="宋体"/>
                            <w:i/>
                            <w:sz w:val="22"/>
                            <w:szCs w:val="22"/>
                          </w:rPr>
                          <w:t>x+</w:t>
                        </w:r>
                        <w:r>
                          <w:rPr>
                            <w:rFonts w:eastAsia="宋体"/>
                            <w:i/>
                            <w:sz w:val="22"/>
                            <w:szCs w:val="22"/>
                          </w:rPr>
                          <w:t xml:space="preserve">1/2 </w:t>
                        </w:r>
                        <w:r w:rsidRPr="00CF4B3A">
                          <w:rPr>
                            <w:rFonts w:eastAsia="宋体"/>
                            <w:i/>
                            <w:sz w:val="22"/>
                            <w:szCs w:val="22"/>
                          </w:rPr>
                          <w:t>dx</w:t>
                        </w:r>
                      </w:p>
                    </w:txbxContent>
                  </v:textbox>
                </v:shape>
                <v:shape id="Text Box 48" o:spid="_x0000_s1064" type="#_x0000_t202" style="position:absolute;left:3416;top:18188;width:6433;height:29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lqtcUA&#10;AADbAAAADwAAAGRycy9kb3ducmV2LnhtbESPQWsCMRSE74L/ITzBi9SsUqSsRmkLLVKsUi3i8bF5&#10;3SxuXpYk6vrvTUHwOMzMN8xs0dpanMmHyrGC0TADQVw4XXGp4Hf38fQCIkRkjbVjUnClAIt5tzPD&#10;XLsL/9B5G0uRIBxyVGBibHIpQ2HIYhi6hjh5f85bjEn6UmqPlwS3tRxn2URarDgtGGzo3VBx3J6s&#10;gqP5Gmyyz++3/WR59evdyR386qBUv9e+TkFEauMjfG8vtYLnEfx/S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Wq1xQAAANsAAAAPAAAAAAAAAAAAAAAAAJgCAABkcnMv&#10;ZG93bnJldi54bWxQSwUGAAAAAAQABAD1AAAAigMAAAAA&#10;" filled="f" stroked="f" strokeweight=".5pt">
                  <v:textbox>
                    <w:txbxContent>
                      <w:p w:rsidR="00961483" w:rsidRDefault="00961483" w:rsidP="001F7557">
                        <w:pPr>
                          <w:pStyle w:val="NormalWeb"/>
                          <w:spacing w:line="480" w:lineRule="auto"/>
                        </w:pPr>
                        <w:proofErr w:type="gramStart"/>
                        <w:r>
                          <w:rPr>
                            <w:rFonts w:eastAsia="宋体"/>
                            <w:i/>
                            <w:iCs/>
                            <w:sz w:val="22"/>
                            <w:szCs w:val="22"/>
                          </w:rPr>
                          <w:t>x-1/2</w:t>
                        </w:r>
                        <w:proofErr w:type="gramEnd"/>
                        <w:r>
                          <w:rPr>
                            <w:rFonts w:eastAsia="宋体"/>
                            <w:i/>
                            <w:iCs/>
                            <w:sz w:val="22"/>
                            <w:szCs w:val="22"/>
                          </w:rPr>
                          <w:t xml:space="preserve"> dx</w:t>
                        </w:r>
                      </w:p>
                    </w:txbxContent>
                  </v:textbox>
                </v:shape>
                <v:shape id="Text Box 48" o:spid="_x0000_s1065" type="#_x0000_t202" style="position:absolute;left:23270;top:752;width:2598;height:29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v0wsUA&#10;AADbAAAADwAAAGRycy9kb3ducmV2LnhtbESPQWsCMRSE7wX/Q3iCF6lZpUhZjdIWFClWqRbx+Ni8&#10;bhY3L0sSdf33piD0OMzMN8x03tpaXMiHyrGC4SADQVw4XXGp4Ge/eH4FESKyxtoxKbhRgPms8zTF&#10;XLsrf9NlF0uRIBxyVGBibHIpQ2HIYhi4hjh5v85bjEn6UmqP1wS3tRxl2VharDgtGGzow1Bx2p2t&#10;gpP57G+z5df7Yby6+c3+7I5+fVSq123fJiAitfE//GivtIKXEfx9S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TCxQAAANsAAAAPAAAAAAAAAAAAAAAAAJgCAABkcnMv&#10;ZG93bnJldi54bWxQSwUGAAAAAAQABAD1AAAAigMAAAAA&#10;" filled="f" stroked="f" strokeweight=".5pt">
                  <v:textbox>
                    <w:txbxContent>
                      <w:p w:rsidR="00961483" w:rsidRDefault="00961483" w:rsidP="001F7557">
                        <w:pPr>
                          <w:pStyle w:val="NormalWeb"/>
                          <w:spacing w:line="480" w:lineRule="auto"/>
                        </w:pPr>
                        <w:proofErr w:type="gramStart"/>
                        <w:r>
                          <w:rPr>
                            <w:rFonts w:eastAsia="宋体"/>
                            <w:i/>
                            <w:iCs/>
                            <w:sz w:val="22"/>
                            <w:szCs w:val="22"/>
                          </w:rPr>
                          <w:t>p</w:t>
                        </w:r>
                        <w:proofErr w:type="gramEnd"/>
                      </w:p>
                    </w:txbxContent>
                  </v:textbox>
                </v:shape>
                <v:shape id="Text Box 48" o:spid="_x0000_s1066" type="#_x0000_t202" style="position:absolute;left:32921;top:646;width:7068;height:290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dRWcUA&#10;AADbAAAADwAAAGRycy9kb3ducmV2LnhtbESPQWsCMRSE7wX/Q3iFXopmrSJlaxQVFCm2pSrF42Pz&#10;ulncvCxJ1PXfN4LQ4zAz3zDjaWtrcSYfKscK+r0MBHHhdMWlgv1u2X0FESKyxtoxKbhSgOmk8zDG&#10;XLsLf9N5G0uRIBxyVGBibHIpQ2HIYui5hjh5v85bjEn6UmqPlwS3tXzJspG0WHFaMNjQwlBx3J6s&#10;gqN5f/7KVh/zn9H66j93J3fwm4NST4/t7A1EpDb+h+/ttVYwHMD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1FZxQAAANsAAAAPAAAAAAAAAAAAAAAAAJgCAABkcnMv&#10;ZG93bnJldi54bWxQSwUGAAAAAAQABAD1AAAAigMAAAAA&#10;" filled="f" stroked="f" strokeweight=".5pt">
                  <v:textbox>
                    <w:txbxContent>
                      <w:p w:rsidR="00961483" w:rsidRDefault="00961483" w:rsidP="001F7557">
                        <w:pPr>
                          <w:pStyle w:val="NormalWeb"/>
                          <w:spacing w:line="480" w:lineRule="auto"/>
                        </w:pPr>
                        <w:r>
                          <w:rPr>
                            <w:rFonts w:eastAsia="宋体"/>
                            <w:i/>
                            <w:iCs/>
                            <w:sz w:val="22"/>
                            <w:szCs w:val="22"/>
                          </w:rPr>
                          <w:t xml:space="preserve">p+1/2 </w:t>
                        </w:r>
                        <w:proofErr w:type="gramStart"/>
                        <w:r>
                          <w:rPr>
                            <w:rFonts w:eastAsia="宋体"/>
                            <w:i/>
                            <w:iCs/>
                            <w:sz w:val="22"/>
                            <w:szCs w:val="22"/>
                          </w:rPr>
                          <w:t>dp</w:t>
                        </w:r>
                        <w:proofErr w:type="gramEnd"/>
                      </w:p>
                    </w:txbxContent>
                  </v:textbox>
                </v:shape>
                <v:shape id="Text Box 48" o:spid="_x0000_s1067" type="#_x0000_t202" style="position:absolute;left:9150;top:872;width:6592;height:29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7JLcUA&#10;AADbAAAADwAAAGRycy9kb3ducmV2LnhtbESPQWsCMRSE74L/ITzBi9RsRaSsRmkLFZFWqRbx+Ni8&#10;bhY3L0sSdf33TUHwOMzMN8xs0dpaXMiHyrGC52EGgrhwuuJSwc/+4+kFRIjIGmvHpOBGARbzbmeG&#10;uXZX/qbLLpYiQTjkqMDE2ORShsKQxTB0DXHyfp23GJP0pdQerwluaznKsom0WHFaMNjQu6HitDtb&#10;BSezHmyz5dfbYbK6+c3+7I7+86hUv9e+TkFEauMjfG+vtILxGP6/p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sktxQAAANsAAAAPAAAAAAAAAAAAAAAAAJgCAABkcnMv&#10;ZG93bnJldi54bWxQSwUGAAAAAAQABAD1AAAAigMAAAAA&#10;" filled="f" stroked="f" strokeweight=".5pt">
                  <v:textbox>
                    <w:txbxContent>
                      <w:p w:rsidR="00961483" w:rsidRDefault="00961483" w:rsidP="001F7557">
                        <w:pPr>
                          <w:pStyle w:val="NormalWeb"/>
                          <w:spacing w:line="480" w:lineRule="auto"/>
                        </w:pPr>
                        <w:proofErr w:type="gramStart"/>
                        <w:r>
                          <w:rPr>
                            <w:rFonts w:eastAsia="宋体"/>
                            <w:i/>
                            <w:iCs/>
                            <w:sz w:val="22"/>
                            <w:szCs w:val="22"/>
                          </w:rPr>
                          <w:t>p-1/2</w:t>
                        </w:r>
                        <w:proofErr w:type="gramEnd"/>
                        <w:r>
                          <w:rPr>
                            <w:rFonts w:eastAsia="宋体"/>
                            <w:i/>
                            <w:iCs/>
                            <w:sz w:val="22"/>
                            <w:szCs w:val="22"/>
                          </w:rPr>
                          <w:t xml:space="preserve"> dp</w:t>
                        </w:r>
                      </w:p>
                    </w:txbxContent>
                  </v:textbox>
                </v:shape>
                <w10:anchorlock/>
              </v:group>
            </w:pict>
          </mc:Fallback>
        </mc:AlternateConten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2.6 Illustration of x- directional flow through an interface.</w:t>
      </w:r>
    </w:p>
    <w:p w:rsidR="001F7557" w:rsidRPr="001F7557" w:rsidRDefault="001F7557" w:rsidP="002C4FFA">
      <w:pPr>
        <w:spacing w:after="0" w:line="480" w:lineRule="auto"/>
        <w:jc w:val="center"/>
        <w:rPr>
          <w:rFonts w:ascii="Times New Roman" w:hAnsi="Times New Roman" w:cs="Times New Roman"/>
          <w:sz w:val="24"/>
          <w:szCs w:val="24"/>
        </w:rPr>
      </w:pPr>
      <w:r w:rsidRPr="001F7557">
        <w:rPr>
          <w:rFonts w:ascii="Times New Roman" w:hAnsi="Times New Roman" w:cs="Times New Roman"/>
          <w:sz w:val="24"/>
          <w:szCs w:val="24"/>
        </w:rPr>
        <w:object w:dxaOrig="6877" w:dyaOrig="2763">
          <v:shape id="_x0000_i1034" type="#_x0000_t75" style="width:344.25pt;height:137.25pt" o:ole="">
            <v:imagedata r:id="rId48" o:title=""/>
          </v:shape>
          <o:OLEObject Type="Embed" ProgID="Visio.Drawing.11" ShapeID="_x0000_i1034" DrawAspect="Content" ObjectID="_1463836489" r:id="rId49"/>
        </w:object>
      </w:r>
    </w:p>
    <w:p w:rsidR="001F7557" w:rsidRPr="001F7557" w:rsidRDefault="001F7557" w:rsidP="002C4FFA">
      <w:pPr>
        <w:spacing w:after="360"/>
        <w:jc w:val="both"/>
        <w:rPr>
          <w:rFonts w:ascii="Times New Roman" w:hAnsi="Times New Roman" w:cs="Times New Roman"/>
          <w:sz w:val="24"/>
          <w:szCs w:val="24"/>
        </w:rPr>
      </w:pPr>
      <w:r w:rsidRPr="001F7557">
        <w:rPr>
          <w:rFonts w:ascii="Times New Roman" w:hAnsi="Times New Roman" w:cs="Times New Roman"/>
          <w:sz w:val="24"/>
          <w:szCs w:val="24"/>
        </w:rPr>
        <w:t>Figure 2.7 Conversion of fracture permeability into equivalent permeability of FEM element.</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The equivalent permeability technique converts fracture networks into a continuum media with an equivalent permeability. The conductivity of the </w:t>
      </w:r>
      <w:r w:rsidRPr="001F7557">
        <w:rPr>
          <w:rFonts w:ascii="Times New Roman" w:hAnsi="Times New Roman" w:cs="Times New Roman"/>
          <w:sz w:val="24"/>
          <w:szCs w:val="24"/>
        </w:rPr>
        <w:lastRenderedPageBreak/>
        <w:t>resulting continuous media is dramatically influenced by the connectivity of the fracture network, and is also affected by the finite element mesh selection. An example is shown here to analyze the parameter sensitivity of fractures connectivity and to test the mesh sensitivity of the equivalent permeability technique. In the following example, a network of 500 fractures is created within the domain matrix block using different fracture orientation parameters, i.e. Fisher von Mises distribution (used in this study) vs. random distribution (used in Rhaman et al. 2002). Three different sizes of finite element mesh were used to investigate the impact of the mesh.</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Figure 2.8A-D shows the influence of fracture orientations on the fracture network directional conductivities. The blue color shows the connectivity of fracture networks whose orientations are derived using the Fisher von Mises distribution (FVM) (group I) and the random distribution (group II). We can see that the fracture network with random orientations has a higher conductivity in x- and y- directions and a lower conductivity in the z- direction when compared with Fisher von Mises distributed fracture networks. Considering the geometric average conductivity (Figure 2.8D), group (II) fractures also show higher values than group (I). These two groups have the same number of fractures, and the same size distributions. The finite element meshes are the same as well. By comparison, we can see the connectivity of fracture networks is significantly influenced by the fracture orientations.</w:t>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w:lastRenderedPageBreak/>
        <mc:AlternateContent>
          <mc:Choice Requires="wpg">
            <w:drawing>
              <wp:anchor distT="0" distB="0" distL="114300" distR="114300" simplePos="0" relativeHeight="251701248" behindDoc="0" locked="0" layoutInCell="1" allowOverlap="1" wp14:anchorId="02EACDCD" wp14:editId="04E5DCDC">
                <wp:simplePos x="0" y="0"/>
                <wp:positionH relativeFrom="column">
                  <wp:posOffset>892175</wp:posOffset>
                </wp:positionH>
                <wp:positionV relativeFrom="paragraph">
                  <wp:posOffset>894617</wp:posOffset>
                </wp:positionV>
                <wp:extent cx="3018790" cy="2095500"/>
                <wp:effectExtent l="0" t="0" r="0" b="0"/>
                <wp:wrapNone/>
                <wp:docPr id="493" name="Group 493"/>
                <wp:cNvGraphicFramePr/>
                <a:graphic xmlns:a="http://schemas.openxmlformats.org/drawingml/2006/main">
                  <a:graphicData uri="http://schemas.microsoft.com/office/word/2010/wordprocessingGroup">
                    <wpg:wgp>
                      <wpg:cNvGrpSpPr/>
                      <wpg:grpSpPr>
                        <a:xfrm>
                          <a:off x="0" y="0"/>
                          <a:ext cx="3018790" cy="2095500"/>
                          <a:chOff x="12065" y="3003550"/>
                          <a:chExt cx="3019245" cy="2096219"/>
                        </a:xfrm>
                      </wpg:grpSpPr>
                      <pic:pic xmlns:pic="http://schemas.openxmlformats.org/drawingml/2006/picture">
                        <pic:nvPicPr>
                          <pic:cNvPr id="494" name="Picture 494"/>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67340" y="300355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5" name="Picture 495"/>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19099" y="333998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6" name="Picture 496"/>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19099" y="368503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7" name="Picture 497"/>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2065" y="3685037"/>
                            <a:ext cx="198407" cy="181155"/>
                          </a:xfrm>
                          <a:prstGeom prst="rect">
                            <a:avLst/>
                          </a:prstGeom>
                        </pic:spPr>
                      </pic:pic>
                      <pic:pic xmlns:pic="http://schemas.openxmlformats.org/drawingml/2006/picture">
                        <pic:nvPicPr>
                          <pic:cNvPr id="498" name="Picture 498"/>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67340" y="405597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9" name="Picture 49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06955" y="4418282"/>
                            <a:ext cx="250166" cy="181155"/>
                          </a:xfrm>
                          <a:prstGeom prst="rect">
                            <a:avLst/>
                          </a:prstGeom>
                        </pic:spPr>
                      </pic:pic>
                      <pic:pic xmlns:pic="http://schemas.openxmlformats.org/drawingml/2006/picture">
                        <pic:nvPicPr>
                          <pic:cNvPr id="500" name="Picture 50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58714" y="4564931"/>
                            <a:ext cx="250166" cy="181155"/>
                          </a:xfrm>
                          <a:prstGeom prst="rect">
                            <a:avLst/>
                          </a:prstGeom>
                        </pic:spPr>
                      </pic:pic>
                      <pic:pic xmlns:pic="http://schemas.openxmlformats.org/drawingml/2006/picture">
                        <pic:nvPicPr>
                          <pic:cNvPr id="501" name="Picture 501"/>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81575" y="4668614"/>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2" name="Picture 502"/>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9326" y="487548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3" name="Picture 503"/>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59878" y="497899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4" name="Picture 504"/>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53008" y="496174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5" name="Picture 505"/>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60042" y="477196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6" name="Picture 506"/>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56857" y="441828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7" name="Picture 50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81144" y="4245754"/>
                            <a:ext cx="250166" cy="181154"/>
                          </a:xfrm>
                          <a:prstGeom prst="rect">
                            <a:avLst/>
                          </a:prstGeom>
                        </pic:spPr>
                      </pic:pic>
                      <pic:pic xmlns:pic="http://schemas.openxmlformats.org/drawingml/2006/picture">
                        <pic:nvPicPr>
                          <pic:cNvPr id="508" name="Picture 508"/>
                          <pic:cNvPicPr>
                            <a:picLocks noChangeAspect="1"/>
                          </pic:cNvPicPr>
                        </pic:nvPicPr>
                        <pic:blipFill rotWithShape="1">
                          <a:blip r:embed="rId57" cstate="print">
                            <a:extLst>
                              <a:ext uri="{28A0092B-C50C-407E-A947-70E740481C1C}">
                                <a14:useLocalDpi xmlns:a14="http://schemas.microsoft.com/office/drawing/2010/main" val="0"/>
                              </a:ext>
                            </a:extLst>
                          </a:blip>
                          <a:srcRect l="-1" t="1" r="15789" b="18284"/>
                          <a:stretch/>
                        </pic:blipFill>
                        <pic:spPr bwMode="auto">
                          <a:xfrm>
                            <a:off x="822948" y="488410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9" name="Picture 509"/>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95476" y="477196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10" name="Picture 510"/>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96472" y="4642569"/>
                            <a:ext cx="189781" cy="181155"/>
                          </a:xfrm>
                          <a:prstGeom prst="rect">
                            <a:avLst/>
                          </a:prstGeom>
                        </pic:spPr>
                      </pic:pic>
                      <pic:pic xmlns:pic="http://schemas.openxmlformats.org/drawingml/2006/picture">
                        <pic:nvPicPr>
                          <pic:cNvPr id="511" name="Picture 511"/>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67076" y="459081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493" o:spid="_x0000_s1026" style="position:absolute;margin-left:70.25pt;margin-top:70.45pt;width:237.7pt;height:165pt;z-index:251701248" coordorigin="120,30035"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">
                <v:shape id="Picture 494" o:spid="_x0000_s1027" type="#_x0000_t75" style="position:absolute;left:1673;top:30035;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iM/DAAAA3AAAAA8AAABkcnMvZG93bnJldi54bWxEj09rwkAUxO8Fv8PyBG914x9aja4iQsFD&#10;L5ri+ZF9JtG8tyG71eTbuwWhx2FmfsOstx3X6k6tr5wYmIwTUCS5s5UUBn6yr/cFKB9QLNZOyEBP&#10;HrabwdsaU+secqT7KRQqQsSnaKAMoUm19nlJjH7sGpLoXVzLGKJsC21bfEQ413qaJB+asZK4UGJD&#10;+5Ly2+mXDWT9Xu8ufF3Ozln4nLD77nv2xoyG3W4FKlAX/sOv9sEamC/n8HcmHgG9e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b6Iz8MAAADcAAAADwAAAAAAAAAAAAAAAACf&#10;AgAAZHJzL2Rvd25yZXYueG1sUEsFBgAAAAAEAAQA9wAAAI8DAAAAAA==&#10;">
                  <v:imagedata r:id="rId59" o:title="" croptop="1f" cropbottom="-1f" cropright="5360f"/>
                  <v:path arrowok="t"/>
                </v:shape>
                <v:shape id="Picture 495" o:spid="_x0000_s1028" type="#_x0000_t75" style="position:absolute;left:2190;top:33399;width:146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OWrGAAAA3AAAAA8AAABkcnMvZG93bnJldi54bWxEj91qwkAUhO+FvsNyCt6ZjaVam7pKkfpH&#10;C0Vben3InibB7NmYXWP06V1B8HKYmW+Y8bQ1pWiodoVlBf0oBkGcWl1wpuD3Z94bgXAeWWNpmRSc&#10;yMF08tAZY6LtkTfUbH0mAoRdggpy76tESpfmZNBFtiIO3r+tDfog60zqGo8Bbkr5FMdDabDgsJBj&#10;RbOc0t32YBSsv2jf/16sz4OPOTXnvx23ny9LpbqP7fsbCE+tv4dv7ZVW8Pw6gOuZcATk5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785asYAAADcAAAADwAAAAAAAAAAAAAA&#10;AACfAgAAZHJzL2Rvd25yZXYueG1sUEsFBgAAAAAEAAQA9wAAAJIDAAAAAA==&#10;">
                  <v:imagedata r:id="rId60" o:title="" cropleft="1f" cropright="6339f"/>
                  <v:path arrowok="t"/>
                </v:shape>
                <v:shape id="Picture 496" o:spid="_x0000_s1029" type="#_x0000_t75" style="position:absolute;left:2190;top:36850;width:146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VZ4TGAAAA3AAAAA8AAABkcnMvZG93bnJldi54bWxEj0FrAjEUhO9C/0N4hV5Es4qKrkZRodTu&#10;xVYLvT43z83i5mXZpLr9941Q8DjMzDfMYtXaSlyp8aVjBYN+AoI4d7rkQsHX8bU3BeEDssbKMSn4&#10;JQ+r5VNngal2N/6k6yEUIkLYp6jAhFCnUvrckEXfdzVx9M6usRiibAqpG7xFuK3kMEkm0mLJccFg&#10;TVtD+eXwYxW85eU5G5jp7KO4bLLTd3e8z8bvSr08t+s5iEBteIT/2zutYDSbwP1MPAJy+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tVnhMYAAADcAAAADwAAAAAAAAAAAAAA&#10;AACfAgAAZHJzL2Rvd25yZXYueG1sUEsFBgAAAAAEAAQA9wAAAJIDAAAAAA==&#10;">
                  <v:imagedata r:id="rId61" o:title="" cropbottom="-200f" cropleft="1f" cropright="6393f"/>
                  <v:path arrowok="t"/>
                </v:shape>
                <v:shape id="Picture 497" o:spid="_x0000_s1030" type="#_x0000_t75" style="position:absolute;left:120;top:36850;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3NirFAAAA3AAAAA8AAABkcnMvZG93bnJldi54bWxEj0FrwkAUhO+C/2F5Qi+im0ixmroJpSBU&#10;tIda9fyafSbB7NuQ3Zr477sFweMwM98wq6w3tbhS6yrLCuJpBII4t7riQsHhez1ZgHAeWWNtmRTc&#10;yEGWDgcrTLTt+Iuue1+IAGGXoILS+yaR0uUlGXRT2xAH72xbgz7ItpC6xS7ATS1nUTSXBisOCyU2&#10;9F5Sftn/GgWb8XwXW1dH+bazP5vPLh6f9FGpp1H/9grCU+8f4Xv7Qyt4Xr7A/5lwBG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NzYqxQAAANwAAAAPAAAAAAAAAAAAAAAA&#10;AJ8CAABkcnMvZG93bnJldi54bWxQSwUGAAAAAAQABAD3AAAAkQMAAAAA&#10;">
                  <v:imagedata r:id="rId62" o:title=""/>
                  <v:path arrowok="t"/>
                </v:shape>
                <v:shape id="Picture 498" o:spid="_x0000_s1031" type="#_x0000_t75" style="position:absolute;left:1673;top:40559;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0HBG9AAAA3AAAAA8AAABkcnMvZG93bnJldi54bWxET8kKwjAQvQv+QxjBm6YuiFajiCh4EMGl&#10;96EZ22IzKU2q9e/NQfD4ePtq05pSvKh2hWUFo2EEgji1uuBMwf12GMxBOI+ssbRMCj7kYLPudlYY&#10;a/vmC72uPhMhhF2MCnLvq1hKl+Zk0A1tRRy4h60N+gDrTOoa3yHclHIcRTNpsODQkGNFu5zS57Ux&#10;CrJJsr+dx6fHM+GDTRw1rD+NUv1eu12C8NT6v/jnPmoF00VYG86EIyDX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RPQcEb0AAADcAAAADwAAAAAAAAAAAAAAAACfAgAAZHJz&#10;L2Rvd25yZXYueG1sUEsFBgAAAAAEAAQA9wAAAIkDAAAAAA==&#10;">
                  <v:imagedata r:id="rId63" o:title="" croptop="1f" cropbottom="-1f" cropleft="1f" cropright="5957f"/>
                  <v:path arrowok="t"/>
                </v:shape>
                <v:shape id="Picture 499" o:spid="_x0000_s1032" type="#_x0000_t75" style="position:absolute;left:1069;top:44182;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pvdXGAAAA3AAAAA8AAABkcnMvZG93bnJldi54bWxEj91qAjEUhO8LfYdwCr2rSUWqrkYpilSK&#10;IP48wHFz3F13c7IkUde3bwqFXg4z8w0znXe2ETfyoXKs4b2nQBDnzlRcaDgeVm8jECEiG2wck4YH&#10;BZjPnp+mmBl35x3d9rEQCcIhQw1ljG0mZchLshh6riVO3tl5izFJX0jj8Z7gtpF9pT6kxYrTQokt&#10;LUrK6/3VaqjVyV8v29X3crs4jNabYf34GiitX1+6zwmISF38D/+110bDYDyG3zPpCMjZ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mm91cYAAADcAAAADwAAAAAAAAAAAAAA&#10;AACfAgAAZHJzL2Rvd25yZXYueG1sUEsFBgAAAAAEAAQA9wAAAJIDAAAAAA==&#10;">
                  <v:imagedata r:id="rId64" o:title=""/>
                  <v:path arrowok="t"/>
                </v:shape>
                <v:shape id="Picture 500" o:spid="_x0000_s1033" type="#_x0000_t75" style="position:absolute;left:1587;top:45649;width:250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4jlLCAAAA3AAAAA8AAABkcnMvZG93bnJldi54bWxET91qwjAUvhf2DuEMdqfJxE2pRhFFJmMg&#10;/jzAsTm2XZuTkkStb79cDLz8+P5ni8424kY+VI41vA8UCOLcmYoLDafjpj8BESKywcYxaXhQgMX8&#10;pTfDzLg77+l2iIVIIRwy1FDG2GZShrwki2HgWuLEXZy3GBP0hTQe7yncNnKo1Ke0WHFqKLGlVUl5&#10;fbhaDbU6++vvbvO93q2Ok+3PuH58jZTWb6/dcgoiUhef4n/31mj4UGl+OpOOgJ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uI5SwgAAANwAAAAPAAAAAAAAAAAAAAAAAJ8C&#10;AABkcnMvZG93bnJldi54bWxQSwUGAAAAAAQABAD3AAAAjgMAAAAA&#10;">
                  <v:imagedata r:id="rId64" o:title=""/>
                  <v:path arrowok="t"/>
                </v:shape>
                <v:shape id="Picture 501" o:spid="_x0000_s1034" type="#_x0000_t75" style="position:absolute;left:5815;top:46686;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fHj3GAAAA3AAAAA8AAABkcnMvZG93bnJldi54bWxEj09rwkAUxO+FfoflFbzVjaJSUlcJRcFL&#10;8U976PEl+5pNzb4N2Y1J++m7guBxmJnfMMv1YGtxodZXjhVMxgkI4sLpiksFnx/b5xcQPiBrrB2T&#10;gl/ysF49Piwx1a7nI11OoRQRwj5FBSaEJpXSF4Ys+rFriKP37VqLIcq2lLrFPsJtLadJspAWK44L&#10;Bht6M1ScT51VkFP42+f2JzeLzn/1s035fjhnSo2ehuwVRKAh3MO39k4rmCcTuJ6JR0C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18ePcYAAADcAAAADwAAAAAAAAAAAAAA&#10;AACfAgAAZHJzL2Rvd25yZXYueG1sUEsFBgAAAAAEAAQA9wAAAJIDAAAAAA==&#10;">
                  <v:imagedata r:id="rId63" o:title="" cropbottom="-744f" cropright="6827f"/>
                  <v:path arrowok="t"/>
                </v:shape>
                <v:shape id="Picture 502" o:spid="_x0000_s1035" type="#_x0000_t75" style="position:absolute;left:13493;top:48754;width:1380;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RlmfEAAAA3AAAAA8AAABkcnMvZG93bnJldi54bWxEj0GLwjAUhO8L/ofwBG9ramVFqlFEEHVZ&#10;UKuIx0fzbIvNS2mi1n9vFhb2OMzMN8x03ppKPKhxpWUFg34EgjizuuRcwem4+hyDcB5ZY2WZFLzI&#10;wXzW+Zhiou2TD/RIfS4ChF2CCgrv60RKlxVk0PVtTRy8q20M+iCbXOoGnwFuKhlH0UgaLDksFFjT&#10;sqDslt6NgtFWrn/sbriN95cyPXyfrycz3CnV67aLCQhPrf8P/7U3WsFXFMPvmXAE5Ow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RlmfEAAAA3AAAAA8AAAAAAAAAAAAAAAAA&#10;nwIAAGRycy9kb3ducmV2LnhtbFBLBQYAAAAABAAEAPcAAACQAwAAAAA=&#10;">
                  <v:imagedata r:id="rId60" o:title="" croptop="1f" cropbottom="-1f" cropleft="1f" cropright="8680f"/>
                  <v:path arrowok="t"/>
                </v:shape>
                <v:shape id="Picture 503" o:spid="_x0000_s1036" type="#_x0000_t75" style="position:absolute;left:16598;top:49789;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d0+XEAAAA3AAAAA8AAABkcnMvZG93bnJldi54bWxEj0FrwkAUhO+F/oflFbzVlyraEl2liNYe&#10;pGAUvD6yzySafRuzW03/fbcg9DjMzDfMdN7ZWl259ZUTDS/9BBRL7kwlhYb9bvX8BsoHEkO1E9bw&#10;wx7ms8eHKaXG3WTL1ywUKkLEp6ShDKFJEX1esiXfdw1L9I6utRSibAs0Ld0i3NY4SJIxWqokLpTU&#10;8KLk/Jx9Ww2H5df4tN8g0cf21Z53Q1zLBbXuPXXvE1CBu/Afvrc/jYZRMoS/M/EI4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qd0+XEAAAA3AAAAA8AAAAAAAAAAAAAAAAA&#10;nwIAAGRycy9kb3ducmV2LnhtbFBLBQYAAAAABAAEAPcAAACQAwAAAAA=&#10;">
                  <v:imagedata r:id="rId65" o:title="" croptop="14386f" cropbottom="7992f" cropright="6409f"/>
                  <v:path arrowok="t"/>
                </v:shape>
                <v:shape id="Picture 504" o:spid="_x0000_s1037" type="#_x0000_t75" style="position:absolute;left:19530;top:49617;width:1897;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0S5HFAAAA3AAAAA8AAABkcnMvZG93bnJldi54bWxEj19rwkAQxN+FfodjC77pprVaiZ5Silof&#10;SsE/4OuSW5PU3F6aOzX99j1B6OMwM79hpvPWVurCjS+daHjqJ6BYMmdKyTXsd8veGJQPJIYqJ6zh&#10;lz3MZw+dKaXGXWXDl23IVYSIT0lDEUKdIvqsYEu+72qW6B1dYylE2eRoGrpGuK3wOUlGaKmUuFBQ&#10;ze8FZ6ft2Wo4LL5G3/tPJFptXu1pN8AP+UGtu4/t2wRU4Db8h+/ttdEwTF7gdiYeAZ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dEuRxQAAANwAAAAPAAAAAAAAAAAAAAAA&#10;AJ8CAABkcnMvZG93bnJldi54bWxQSwUGAAAAAAQABAD3AAAAkQMAAAAA&#10;">
                  <v:imagedata r:id="rId65" o:title="" croptop="14386f" cropbottom="7992f" cropright="6409f"/>
                  <v:path arrowok="t"/>
                </v:shape>
                <v:shape id="Picture 505" o:spid="_x0000_s1038" type="#_x0000_t75" style="position:absolute;left:21600;top:47719;width:1380;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4DhPEAAAA3AAAAA8AAABkcnMvZG93bnJldi54bWxEj0GLwjAUhO+C/yE8wZumKspSjSLCsroI&#10;rlXE46N5tsXmpTRZrf/eCILHYWa+YWaLxpTiRrUrLCsY9CMQxKnVBWcKjofv3hcI55E1lpZJwYMc&#10;LObt1gxjbe+8p1viMxEg7GJUkHtfxVK6NCeDrm8r4uBdbG3QB1lnUtd4D3BTymEUTaTBgsNCjhWt&#10;ckqvyb9RMNnIn63djTbDv3OR7H9Pl6MZ7ZTqdprlFISnxn/C7/ZaKxhHY3idCUdAz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44DhPEAAAA3AAAAA8AAAAAAAAAAAAAAAAA&#10;nwIAAGRycy9kb3ducmV2LnhtbFBLBQYAAAAABAAEAPcAAACQAwAAAAA=&#10;">
                  <v:imagedata r:id="rId60" o:title="" croptop="1f" cropbottom="-1f" cropleft="1f" cropright="8680f"/>
                  <v:path arrowok="t"/>
                </v:shape>
                <v:shape id="Picture 506" o:spid="_x0000_s1039" type="#_x0000_t75" style="position:absolute;left:25568;top:44182;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2hknGAAAA3AAAAA8AAABkcnMvZG93bnJldi54bWxEj81qwzAQhO+BvoPYQm+x3NCY4kYJoaTQ&#10;S8lfDz2ura3lxloZS4ndPH0UCOQ4zMw3zGwx2EacqPO1YwXPSQqCuHS65krB9/5j/ArCB2SNjWNS&#10;8E8eFvOH0Qxz7Xre0mkXKhEh7HNUYEJocyl9aciiT1xLHL1f11kMUXaV1B32EW4bOUnTTFqsOS4Y&#10;bOndUHnYHa2CgsJ5Xdi/wmRH/9O/rKqvzWGp1NPjsHwDEWgI9/Ct/akVTNMMrmfiEZDz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LaGScYAAADcAAAADwAAAAAAAAAAAAAA&#10;AACfAgAAZHJzL2Rvd25yZXYueG1sUEsFBgAAAAAEAAQA9wAAAJIDAAAAAA==&#10;">
                  <v:imagedata r:id="rId63" o:title="" cropbottom="-744f" cropright="6827f"/>
                  <v:path arrowok="t"/>
                </v:shape>
                <v:shape id="Picture 507" o:spid="_x0000_s1040" type="#_x0000_t75" style="position:absolute;left:27811;top:42457;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RFibFAAAA3AAAAA8AAABkcnMvZG93bnJldi54bWxEj9FqAjEURN8L/YdwC77VpKVWWY1SLKJI&#10;QdR+wO3murvdzc2SRF3/3giCj8PMnGEms8424kQ+VI41vPUVCOLcmYoLDb/7xesIRIjIBhvHpOFC&#10;AWbT56cJZsadeUunXSxEgnDIUEMZY5tJGfKSLIa+a4mTd3DeYkzSF9J4PCe4beS7Up/SYsVpocSW&#10;5iXl9e5oNdTqzx//N4v192a+H61+hvVl+aG07r10X2MQkbr4CN/bK6NhoIZwO5OOgJ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URYmxQAAANwAAAAPAAAAAAAAAAAAAAAA&#10;AJ8CAABkcnMvZG93bnJldi54bWxQSwUGAAAAAAQABAD3AAAAkQMAAAAA&#10;">
                  <v:imagedata r:id="rId64" o:title=""/>
                  <v:path arrowok="t"/>
                </v:shape>
                <v:shape id="Picture 508" o:spid="_x0000_s1041" type="#_x0000_t75" style="position:absolute;left:8229;top:48841;width:1466;height:1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iXZHDAAAA3AAAAA8AAABkcnMvZG93bnJldi54bWxET8tqwkAU3Rf8h+EWumsmioqkjlKFEhfd&#10;aCvo7pK5TUIyd2Jm8ujfOwvB5eG819vR1KKn1pWWFUyjGARxZnXJuYLfn6/3FQjnkTXWlknBPznY&#10;biYva0y0HfhI/cnnIoSwS1BB4X2TSOmyggy6yDbEgfuzrUEfYJtL3eIQwk0tZ3G8lAZLDg0FNrQv&#10;KKtOnVFwyebf0/k17XZVtbjc0uN55g5npd5ex88PEJ5G/xQ/3AetYBGHteFMOAJyc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qJdkcMAAADcAAAADwAAAAAAAAAAAAAAAACf&#10;AgAAZHJzL2Rvd25yZXYueG1sUEsFBgAAAAAEAAQA9wAAAI8DAAAAAA==&#10;">
                  <v:imagedata r:id="rId66" o:title="" croptop="1f" cropbottom="11983f" cropleft="-1f" cropright="10347f"/>
                  <v:path arrowok="t"/>
                </v:shape>
                <v:shape id="Picture 509" o:spid="_x0000_s1042" type="#_x0000_t75" style="position:absolute;left:9954;top:47719;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qmXTFAAAA3AAAAA8AAABkcnMvZG93bnJldi54bWxEj0FrwkAUhO+F/oflFXqrGy1KG7ORWhD0&#10;UlBTobdH9pmEZt+m2dWs/94tCB6HmfmGyRbBtOJMvWssKxiPEhDEpdUNVwqK/erlDYTzyBpby6Tg&#10;Qg4W+eNDhqm2A2/pvPOViBB2KSqove9SKV1Zk0E3sh1x9I62N+ij7Cupexwi3LRykiQzabDhuFBj&#10;R581lb+7k1GwPoSAQ3Ghr7/Dz/dq/LoMG7NV6vkpfMxBeAr+Hr6111rBNHmH/zPxCMj8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apl0xQAAANwAAAAPAAAAAAAAAAAAAAAA&#10;AJ8CAABkcnMvZG93bnJldi54bWxQSwUGAAAAAAQABAD3AAAAkQMAAAAA&#10;">
                  <v:imagedata r:id="rId61" o:title="" croptop="11190f" cropbottom="-1f" cropleft="1f" cropright="10732f"/>
                  <v:path arrowok="t"/>
                </v:shape>
                <v:shape id="Picture 510" o:spid="_x0000_s1043" type="#_x0000_t75" style="position:absolute;left:24964;top:46425;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N2vC9AAAA3AAAAA8AAABkcnMvZG93bnJldi54bWxET7sKwjAU3QX/IVzBRTStoEg1FhGEDi6+&#10;9ktzbavNTWmiVr/eDILj4bxXaWdq8aTWVZYVxJMIBHFudcWFgvNpN16AcB5ZY22ZFLzJQbru91aY&#10;aPviAz2PvhAhhF2CCkrvm0RKl5dk0E1sQxy4q20N+gDbQuoWXyHc1HIaRXNpsOLQUGJD25Ly+/Fh&#10;FGTSFbh7nE+Hi99j1n1u+/foo9Rw0G2WIDx1/i/+uTOtYBaH+eFMOAJy/Q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03a8L0AAADcAAAADwAAAAAAAAAAAAAAAACfAgAAZHJz&#10;L2Rvd25yZXYueG1sUEsFBgAAAAAEAAQA9wAAAIkDAAAAAA==&#10;">
                  <v:imagedata r:id="rId67" o:title=""/>
                  <v:path arrowok="t"/>
                </v:shape>
                <v:shape id="Picture 511" o:spid="_x0000_s1044" type="#_x0000_t75" style="position:absolute;left:23670;top:45908;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FA6/FAAAA3AAAAA8AAABkcnMvZG93bnJldi54bWxEj0FrwkAUhO8F/8PyCr3pJi1KSbORKgj2&#10;UlBTobdH9jUJzb6N2a1Z/70rCD0OM/MNky+D6cSZBtdaVpDOEhDEldUt1wrKw2b6CsJ5ZI2dZVJw&#10;IQfLYvKQY6btyDs6730tIoRdhgoa7/tMSlc1ZNDNbE8cvR87GPRRDrXUA44Rbjr5nCQLabDluNBg&#10;T+uGqt/9n1GwPYaAY3mhz9Px+2uTvqzCh9kp9fQY3t9AeAr+P3xvb7WCeZrC7Uw8ArK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QOvxQAAANwAAAAPAAAAAAAAAAAAAAAA&#10;AJ8CAABkcnMvZG93bnJldi54bWxQSwUGAAAAAAQABAD3AAAAkQMAAAAA&#10;">
                  <v:imagedata r:id="rId61" o:title="" croptop="11190f" cropbottom="-1f" cropleft="1f" cropright="10732f"/>
                  <v:path arrowok="t"/>
                </v:shape>
              </v:group>
            </w:pict>
          </mc:Fallback>
        </mc:AlternateContent>
      </w:r>
      <w:r w:rsidRPr="001F7557">
        <w:rPr>
          <w:noProof/>
        </w:rPr>
        <mc:AlternateContent>
          <mc:Choice Requires="wpg">
            <w:drawing>
              <wp:anchor distT="0" distB="0" distL="114300" distR="114300" simplePos="0" relativeHeight="251700224" behindDoc="0" locked="0" layoutInCell="1" allowOverlap="1" wp14:anchorId="01569DEC" wp14:editId="72F52177">
                <wp:simplePos x="0" y="0"/>
                <wp:positionH relativeFrom="column">
                  <wp:posOffset>894178</wp:posOffset>
                </wp:positionH>
                <wp:positionV relativeFrom="paragraph">
                  <wp:posOffset>3910330</wp:posOffset>
                </wp:positionV>
                <wp:extent cx="3018790" cy="2095500"/>
                <wp:effectExtent l="0" t="0" r="0" b="0"/>
                <wp:wrapNone/>
                <wp:docPr id="9401" name="Group 9401"/>
                <wp:cNvGraphicFramePr/>
                <a:graphic xmlns:a="http://schemas.openxmlformats.org/drawingml/2006/main">
                  <a:graphicData uri="http://schemas.microsoft.com/office/word/2010/wordprocessingGroup">
                    <wpg:wgp>
                      <wpg:cNvGrpSpPr/>
                      <wpg:grpSpPr>
                        <a:xfrm>
                          <a:off x="0" y="0"/>
                          <a:ext cx="3018790" cy="2095500"/>
                          <a:chOff x="12065" y="3003550"/>
                          <a:chExt cx="3019245" cy="2096219"/>
                        </a:xfrm>
                      </wpg:grpSpPr>
                      <pic:pic xmlns:pic="http://schemas.openxmlformats.org/drawingml/2006/picture">
                        <pic:nvPicPr>
                          <pic:cNvPr id="9402" name="Picture 9402"/>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67340" y="300355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403" name="Picture 9403"/>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19099" y="333998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404" name="Picture 9404"/>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19099" y="368503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405" name="Picture 9405"/>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2065" y="3685037"/>
                            <a:ext cx="198407" cy="181155"/>
                          </a:xfrm>
                          <a:prstGeom prst="rect">
                            <a:avLst/>
                          </a:prstGeom>
                        </pic:spPr>
                      </pic:pic>
                      <pic:pic xmlns:pic="http://schemas.openxmlformats.org/drawingml/2006/picture">
                        <pic:nvPicPr>
                          <pic:cNvPr id="9406" name="Picture 9406"/>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67340" y="405597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407" name="Picture 940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06955" y="4418282"/>
                            <a:ext cx="250166" cy="181155"/>
                          </a:xfrm>
                          <a:prstGeom prst="rect">
                            <a:avLst/>
                          </a:prstGeom>
                        </pic:spPr>
                      </pic:pic>
                      <pic:pic xmlns:pic="http://schemas.openxmlformats.org/drawingml/2006/picture">
                        <pic:nvPicPr>
                          <pic:cNvPr id="481" name="Picture 48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58714" y="4564931"/>
                            <a:ext cx="250166" cy="181155"/>
                          </a:xfrm>
                          <a:prstGeom prst="rect">
                            <a:avLst/>
                          </a:prstGeom>
                        </pic:spPr>
                      </pic:pic>
                      <pic:pic xmlns:pic="http://schemas.openxmlformats.org/drawingml/2006/picture">
                        <pic:nvPicPr>
                          <pic:cNvPr id="482" name="Picture 482"/>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81575" y="4668614"/>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3" name="Picture 483"/>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9326" y="487548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4" name="Picture 484"/>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59878" y="497899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5" name="Picture 485"/>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53008" y="496174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6" name="Picture 486"/>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60042" y="477196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7" name="Picture 487"/>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56857" y="441828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8" name="Picture 48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81144" y="4245754"/>
                            <a:ext cx="250166" cy="181154"/>
                          </a:xfrm>
                          <a:prstGeom prst="rect">
                            <a:avLst/>
                          </a:prstGeom>
                        </pic:spPr>
                      </pic:pic>
                      <pic:pic xmlns:pic="http://schemas.openxmlformats.org/drawingml/2006/picture">
                        <pic:nvPicPr>
                          <pic:cNvPr id="489" name="Picture 489"/>
                          <pic:cNvPicPr>
                            <a:picLocks noChangeAspect="1"/>
                          </pic:cNvPicPr>
                        </pic:nvPicPr>
                        <pic:blipFill rotWithShape="1">
                          <a:blip r:embed="rId57" cstate="print">
                            <a:extLst>
                              <a:ext uri="{28A0092B-C50C-407E-A947-70E740481C1C}">
                                <a14:useLocalDpi xmlns:a14="http://schemas.microsoft.com/office/drawing/2010/main" val="0"/>
                              </a:ext>
                            </a:extLst>
                          </a:blip>
                          <a:srcRect l="-1" t="1" r="15789" b="18284"/>
                          <a:stretch/>
                        </pic:blipFill>
                        <pic:spPr bwMode="auto">
                          <a:xfrm>
                            <a:off x="822948" y="488410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0" name="Picture 490"/>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95476" y="477196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1" name="Picture 491"/>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96472" y="4642569"/>
                            <a:ext cx="189781" cy="181155"/>
                          </a:xfrm>
                          <a:prstGeom prst="rect">
                            <a:avLst/>
                          </a:prstGeom>
                        </pic:spPr>
                      </pic:pic>
                      <pic:pic xmlns:pic="http://schemas.openxmlformats.org/drawingml/2006/picture">
                        <pic:nvPicPr>
                          <pic:cNvPr id="492" name="Picture 492"/>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67076" y="459081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401" o:spid="_x0000_s1026" style="position:absolute;margin-left:70.4pt;margin-top:307.9pt;width:237.7pt;height:165pt;z-index:251700224" coordorigin="120,30035"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">
                <v:shape id="Picture 9402" o:spid="_x0000_s1027" type="#_x0000_t75" style="position:absolute;left:1673;top:30035;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xPkPDAAAA3QAAAA8AAABkcnMvZG93bnJldi54bWxEj0FrwkAUhO8F/8PyBG91oy1Vo6uIUPDg&#10;pUY8P7LPJJr3NmRXTf69Wyj0OMzMN8xq03GtHtT6yomByTgBRZI7W0lh4JR9v89B+YBisXZCBnry&#10;sFkP3laYWveUH3ocQ6EiRHyKBsoQmlRrn5fE6MeuIYnexbWMIcq20LbFZ4RzradJ8qUZK4kLJTa0&#10;Kym/He9sIOt3envh6+LjnIXZhN2h79kbMxp22yWoQF34D/+199bA4jOZwu+b+AT0+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LE+Q8MAAADdAAAADwAAAAAAAAAAAAAAAACf&#10;AgAAZHJzL2Rvd25yZXYueG1sUEsFBgAAAAAEAAQA9wAAAI8DAAAAAA==&#10;">
                  <v:imagedata r:id="rId59" o:title="" croptop="1f" cropbottom="-1f" cropright="5360f"/>
                  <v:path arrowok="t"/>
                </v:shape>
                <v:shape id="Picture 9403" o:spid="_x0000_s1028" type="#_x0000_t75" style="position:absolute;left:2190;top:33399;width:146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f83HAAAA3QAAAA8AAABkcnMvZG93bnJldi54bWxEj0FrwkAUhO8F/8PyCt7qRqu1RlcR0VZR&#10;KLXi+ZF9TYLZtzG7jam/vlsQPA4z8w0zmTWmEDVVLresoNuJQBAnVuecKjh8rZ5eQTiPrLGwTAp+&#10;ycFs2nqYYKzthT+p3vtUBAi7GBVk3pexlC7JyKDr2JI4eN+2MuiDrFKpK7wEuClkL4pepMGcw0KG&#10;JS0ySk77H6Ngs6Nz9+Ntcx0sV1RfjydutsN3pdqPzXwMwlPj7+Fbe60VjPrRM/y/CU9AT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Ef83HAAAA3QAAAA8AAAAAAAAAAAAA&#10;AAAAnwIAAGRycy9kb3ducmV2LnhtbFBLBQYAAAAABAAEAPcAAACTAwAAAAA=&#10;">
                  <v:imagedata r:id="rId60" o:title="" cropleft="1f" cropright="6339f"/>
                  <v:path arrowok="t"/>
                </v:shape>
                <v:shape id="Picture 9404" o:spid="_x0000_s1029" type="#_x0000_t75" style="position:absolute;left:2190;top:36850;width:146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vxHPHAAAA3QAAAA8AAABkcnMvZG93bnJldi54bWxEj0FrAjEUhO8F/0N4Qi9Fs4qKrkZphaLd&#10;i60Wen1unpvFzcuyibr++0Yo9DjMzDfMYtXaSlyp8aVjBYN+AoI4d7rkQsH34b03BeEDssbKMSm4&#10;k4fVsvO0wFS7G3/RdR8KESHsU1RgQqhTKX1uyKLvu5o4eifXWAxRNoXUDd4i3FZymCQTabHkuGCw&#10;prWh/Ly/WAWbvDxlAzOdfRbnt+z48zLeZeMPpZ677escRKA2/If/2lutYDZKRvB4E5+AXP4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IvxHPHAAAA3QAAAA8AAAAAAAAAAAAA&#10;AAAAnwIAAGRycy9kb3ducmV2LnhtbFBLBQYAAAAABAAEAPcAAACTAwAAAAA=&#10;">
                  <v:imagedata r:id="rId61" o:title="" cropbottom="-200f" cropleft="1f" cropright="6393f"/>
                  <v:path arrowok="t"/>
                </v:shape>
                <v:shape id="Picture 9405" o:spid="_x0000_s1030" type="#_x0000_t75" style="position:absolute;left:120;top:36850;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ogyrGAAAA3QAAAA8AAABkcnMvZG93bnJldi54bWxEj0FrwkAUhO+C/2F5hV6k7qZUaaOriFCo&#10;aA9G7fmZfU2C2bchuzXx33cLQo/DzHzDzJe9rcWVWl851pCMFQji3JmKCw3Hw/vTKwgfkA3WjknD&#10;jTwsF8PBHFPjOt7TNQuFiBD2KWooQ2hSKX1ekkU/dg1x9L5dazFE2RbStNhFuK3ls1JTabHiuFBi&#10;Q+uS8kv2YzVsRtNd4nyt8m3nzpvPLhl9mZPWjw/9agYiUB/+w/f2h9Hw9qIm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GiDKsYAAADdAAAADwAAAAAAAAAAAAAA&#10;AACfAgAAZHJzL2Rvd25yZXYueG1sUEsFBgAAAAAEAAQA9wAAAJIDAAAAAA==&#10;">
                  <v:imagedata r:id="rId62" o:title=""/>
                  <v:path arrowok="t"/>
                </v:shape>
                <v:shape id="Picture 9406" o:spid="_x0000_s1031" type="#_x0000_t75" style="position:absolute;left:1673;top:40559;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1UQ3EAAAA3QAAAA8AAABkcnMvZG93bnJldi54bWxEj1uLwjAUhN8X/A/hCPu2Jl4QrUZZFoV9&#10;kIVV+35ojm2xOSlNevHfG2FhH4eZ+YbZ7gdbiY4aXzrWMJ0oEMSZMyXnGq6X48cKhA/IBivHpOFB&#10;Hva70dsWE+N6/qXuHHIRIewT1FCEUCdS+qwgi37iauLo3VxjMUTZ5NI02Ee4reRMqaW0WHJcKLCm&#10;r4Ky+7m1GvJ5erj8zE63e8pHl3pq2Txard/Hw+cGRKAh/If/2t9Gw3qhlvB6E5+A3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1UQ3EAAAA3QAAAA8AAAAAAAAAAAAAAAAA&#10;nwIAAGRycy9kb3ducmV2LnhtbFBLBQYAAAAABAAEAPcAAACQAwAAAAA=&#10;">
                  <v:imagedata r:id="rId63" o:title="" croptop="1f" cropbottom="-1f" cropleft="1f" cropright="5957f"/>
                  <v:path arrowok="t"/>
                </v:shape>
                <v:shape id="Picture 9407" o:spid="_x0000_s1032" type="#_x0000_t75" style="position:absolute;left:1069;top:44182;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DfnPGAAAA3QAAAA8AAABkcnMvZG93bnJldi54bWxEj9FqAjEURN8L/YdwC32rSUWqrkYpilSK&#10;IFU/4Lq57q67uVmSqOvfNwWhj8PMnGGm88424ko+VI41vPcUCOLcmYoLDYf96m0EIkRkg41j0nCn&#10;APPZ89MUM+Nu/EPXXSxEgnDIUEMZY5tJGfKSLIaea4mTd3LeYkzSF9J4vCW4bWRfqQ9pseK0UGJL&#10;i5LyenexGmp19JfzdvW93C72o/VmWN+/Bkrr15fucwIiUhf/w4/22mgYD9QQ/t6kJ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4N+c8YAAADdAAAADwAAAAAAAAAAAAAA&#10;AACfAgAAZHJzL2Rvd25yZXYueG1sUEsFBgAAAAAEAAQA9wAAAJIDAAAAAA==&#10;">
                  <v:imagedata r:id="rId64" o:title=""/>
                  <v:path arrowok="t"/>
                </v:shape>
                <v:shape id="Picture 481" o:spid="_x0000_s1033" type="#_x0000_t75" style="position:absolute;left:1587;top:45649;width:250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GJw7FAAAA3AAAAA8AAABkcnMvZG93bnJldi54bWxEj9FqAjEURN8L/YdwC77VxCJ2WY1SLFKR&#10;glT7AdfNdXfdzc2SRF3/3hQKPg4zc4aZLXrbigv5UDvWMBoqEMSFMzWXGn73q9cMRIjIBlvHpOFG&#10;ARbz56cZ5sZd+Ycuu1iKBOGQo4Yqxi6XMhQVWQxD1xEn7+i8xZikL6XxeE1w28o3pSbSYs1pocKO&#10;lhUVze5sNTTq4M+n7WrzuV3us/X3e3P7GiutBy/9xxREpD4+wv/ttdEwzkbwdyYd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xicOxQAAANwAAAAPAAAAAAAAAAAAAAAA&#10;AJ8CAABkcnMvZG93bnJldi54bWxQSwUGAAAAAAQABAD3AAAAkQMAAAAA&#10;">
                  <v:imagedata r:id="rId64" o:title=""/>
                  <v:path arrowok="t"/>
                </v:shape>
                <v:shape id="Picture 482" o:spid="_x0000_s1034" type="#_x0000_t75" style="position:absolute;left:5815;top:46686;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jI3FAAAA3AAAAA8AAABkcnMvZG93bnJldi54bWxEj0FrwkAUhO+F/oflFbzppiIiqWsIRaGX&#10;olUPPb5kX7Op2bchu5ror3cLQo/DzHzDLLPBNuJCna8dK3idJCCIS6drrhQcD5vxAoQPyBobx6Tg&#10;Sh6y1fPTElPtev6iyz5UIkLYp6jAhNCmUvrSkEU/cS1x9H5cZzFE2VVSd9hHuG3kNEnm0mLNccFg&#10;S++GytP+bBUUFG7bwv4WZn723/1sXX3uTrlSo5chfwMRaAj/4Uf7QyuYLabwdyYeAbm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v4yNxQAAANwAAAAPAAAAAAAAAAAAAAAA&#10;AJ8CAABkcnMvZG93bnJldi54bWxQSwUGAAAAAAQABAD3AAAAkQMAAAAA&#10;">
                  <v:imagedata r:id="rId63" o:title="" cropbottom="-744f" cropright="6827f"/>
                  <v:path arrowok="t"/>
                </v:shape>
                <v:shape id="Picture 483" o:spid="_x0000_s1035" type="#_x0000_t75" style="position:absolute;left:13493;top:48754;width:1380;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vPzvGAAAA3AAAAA8AAABkcnMvZG93bnJldi54bWxEj0FrwkAUhO8F/8PyCr3VTZMiEl1FhNKm&#10;CNYYxOMj+0yC2bchu43pv3cLhR6HmfmGWa5H04qBetdYVvAyjUAQl1Y3XCkojm/PcxDOI2tsLZOC&#10;H3KwXk0elphqe+MDDbmvRICwS1FB7X2XSunKmgy6qe2Ig3exvUEfZF9J3eMtwE0r4yiaSYMNh4Ua&#10;O9rWVF7zb6Nglsn3nd0nWfx1bvLD5+lSmGSv1NPjuFmA8DT6//Bf+0MreJ0n8HsmHAG5u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a8/O8YAAADcAAAADwAAAAAAAAAAAAAA&#10;AACfAgAAZHJzL2Rvd25yZXYueG1sUEsFBgAAAAAEAAQA9wAAAJIDAAAAAA==&#10;">
                  <v:imagedata r:id="rId60" o:title="" croptop="1f" cropbottom="-1f" cropleft="1f" cropright="8680f"/>
                  <v:path arrowok="t"/>
                </v:shape>
                <v:shape id="Picture 484" o:spid="_x0000_s1036" type="#_x0000_t75" style="position:absolute;left:16598;top:49789;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GR1bFAAAA3AAAAA8AAABkcnMvZG93bnJldi54bWxEj19rwkAQxN8LfodjBd/qxlaspJ4ixWof&#10;iuAf6OuSW5Nobi/mTk2/vScU+jjMzG+Yyay1lbpy40snGgb9BBRL5kwpuYb97vN5DMoHEkOVE9bw&#10;yx5m087ThFLjbrLh6zbkKkLEp6ShCKFOEX1WsCXfdzVL9A6usRSibHI0Dd0i3Fb4kiQjtFRKXCio&#10;5o+Cs9P2YjX8LNaj4/4biZabN3vaveJKzqh1r9vO30EFbsN/+K/9ZTQMx0N4nIlHAK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kdWxQAAANwAAAAPAAAAAAAAAAAAAAAA&#10;AJ8CAABkcnMvZG93bnJldi54bWxQSwUGAAAAAAQABAD3AAAAkQMAAAAA&#10;">
                  <v:imagedata r:id="rId65" o:title="" croptop="14386f" cropbottom="7992f" cropright="6409f"/>
                  <v:path arrowok="t"/>
                </v:shape>
                <v:shape id="Picture 485" o:spid="_x0000_s1037" type="#_x0000_t75" style="position:absolute;left:19530;top:49617;width:1897;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K4s3FAAAA3AAAAA8AAABkcnMvZG93bnJldi54bWxEj19rwkAQxN8Fv8OxQt9001atRE8ppa0+&#10;iOAf6OuSW5PU3F6au2r67XuC4OMwM79hZovWVurMjS+daHgcJKBYMmdKyTUc9h/9CSgfSAxVTljD&#10;H3tYzLudGaXGXWTL513IVYSIT0lDEUKdIvqsYEt+4GqW6B1dYylE2eRoGrpEuK3wKUnGaKmUuFBQ&#10;zW8FZ6fdr9Xw9b4Zfx/WSPS5fbGn/TMu5Qe1fui1r1NQgdtwD9/aK6NhOBnB9Uw8Aj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CuLNxQAAANwAAAAPAAAAAAAAAAAAAAAA&#10;AJ8CAABkcnMvZG93bnJldi54bWxQSwUGAAAAAAQABAD3AAAAkQMAAAAA&#10;">
                  <v:imagedata r:id="rId65" o:title="" croptop="14386f" cropbottom="7992f" cropright="6409f"/>
                  <v:path arrowok="t"/>
                </v:shape>
                <v:shape id="Picture 486" o:spid="_x0000_s1038" type="#_x0000_t75" style="position:absolute;left:21600;top:47719;width:1380;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YnKPFAAAA3AAAAA8AAABkcnMvZG93bnJldi54bWxEj92KwjAUhO8F3yEcYe809Yci1SgiLLsu&#10;glpFvDw0x7bYnJQmq/XtzcKCl8PMfMPMl62pxJ0aV1pWMBxEIIgzq0vOFZyOn/0pCOeRNVaWScGT&#10;HCwX3c4cE20ffKB76nMRIOwSVFB4XydSuqwgg25ga+LgXW1j0AfZ5FI3+AhwU8lRFMXSYMlhocCa&#10;1gVlt/TXKIg38mtrd+PNaH8p08PP+Xoy451SH712NQPhqfXv8H/7WyuYTGP4OxOOgFy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2JyjxQAAANwAAAAPAAAAAAAAAAAAAAAA&#10;AJ8CAABkcnMvZG93bnJldi54bWxQSwUGAAAAAAQABAD3AAAAkQMAAAAA&#10;">
                  <v:imagedata r:id="rId60" o:title="" croptop="1f" cropbottom="-1f" cropleft="1f" cropright="8680f"/>
                  <v:path arrowok="t"/>
                </v:shape>
                <v:shape id="Picture 487" o:spid="_x0000_s1039" type="#_x0000_t75" style="position:absolute;left:25568;top:44182;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ILxXFAAAA3AAAAA8AAABkcnMvZG93bnJldi54bWxEj0FrwkAUhO9C/8PyCt50o4hKdBUpFbyU&#10;Wu2hx5fsMxvNvg3Z1aT99W5B8DjMzDfMct3ZStyo8aVjBaNhAoI4d7rkQsH3cTuYg/ABWWPlmBT8&#10;kof16qW3xFS7lr/odgiFiBD2KSowIdSplD43ZNEPXU0cvZNrLIYom0LqBtsIt5UcJ8lUWiw5Lhis&#10;6c1QfjlcrYKMwt9nZs+ZmV79Tzt5Lz72l41S/dduswARqAvP8KO90wom8xn8n4lHQK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yC8VxQAAANwAAAAPAAAAAAAAAAAAAAAA&#10;AJ8CAABkcnMvZG93bnJldi54bWxQSwUGAAAAAAQABAD3AAAAkQMAAAAA&#10;">
                  <v:imagedata r:id="rId63" o:title="" cropbottom="-744f" cropright="6827f"/>
                  <v:path arrowok="t"/>
                </v:shape>
                <v:shape id="Picture 488" o:spid="_x0000_s1040" type="#_x0000_t75" style="position:absolute;left:27811;top:42457;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8jpPCAAAA3AAAAA8AAABkcnMvZG93bnJldi54bWxET91qwjAUvhf2DuEIu9PEIbNUo4hDJmMg&#10;6h7grDm2tc1JSaLWt18uBl5+fP+LVW9bcSMfascaJmMFgrhwpuZSw89pO8pAhIhssHVMGh4UYLV8&#10;GSwwN+7OB7odYylSCIccNVQxdrmUoajIYhi7jjhxZ+ctxgR9KY3Hewq3rXxT6l1arDk1VNjRpqKi&#10;OV6thkb9+utlv/362G9O2e571jw+p0rr12G/noOI1Men+N+9MxqmWVqbzqQj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I6TwgAAANwAAAAPAAAAAAAAAAAAAAAAAJ8C&#10;AABkcnMvZG93bnJldi54bWxQSwUGAAAAAAQABAD3AAAAjgMAAAAA&#10;">
                  <v:imagedata r:id="rId64" o:title=""/>
                  <v:path arrowok="t"/>
                </v:shape>
                <v:shape id="Picture 489" o:spid="_x0000_s1041" type="#_x0000_t75" style="position:absolute;left:8229;top:48841;width:1466;height:1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c9M3FAAAA3AAAAA8AAABkcnMvZG93bnJldi54bWxEj0+LwjAUxO8L+x3CE7ytqVJFq1HWhUUP&#10;XvwHens0z7a0ealN1O633wiCx2FmfsPMFq2pxJ0aV1hW0O9FIIhTqwvOFBz2v19jEM4ja6wsk4I/&#10;crCYf37MMNH2wVu673wmAoRdggpy7+tESpfmZND1bE0cvIttDPogm0zqBh8Bbio5iKKRNFhwWMix&#10;pp+c0nJ3MwpOabzpx+fVbVmWw9N1tT0O3PqoVLfTfk9BeGr9O/xqr7WCeDyB55lw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3PTNxQAAANwAAAAPAAAAAAAAAAAAAAAA&#10;AJ8CAABkcnMvZG93bnJldi54bWxQSwUGAAAAAAQABAD3AAAAkQMAAAAA&#10;">
                  <v:imagedata r:id="rId66" o:title="" croptop="1f" cropbottom="11983f" cropleft="-1f" cropright="10347f"/>
                  <v:path arrowok="t"/>
                </v:shape>
                <v:shape id="Picture 490" o:spid="_x0000_s1042" type="#_x0000_t75" style="position:absolute;left:9954;top:47719;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qvPBAAAA3AAAAA8AAABkcnMvZG93bnJldi54bWxET02LwjAQvQv+hzCCN03VRdZqlF1BcC8L&#10;uip4G5qxLTaT2kQb//3mIHh8vO/FKphKPKhxpWUFo2ECgjizuuRcweFvM/gE4TyyxsoyKXiSg9Wy&#10;21lgqm3LO3rsfS5iCLsUFRTe16mULivIoBvamjhyF9sY9BE2udQNtjHcVHKcJFNpsOTYUGBN64Ky&#10;6/5uFGxPIWB7eNLv7XQ+bkaT7/Bjdkr1e+FrDsJT8G/xy73VCj5mcX48E4+AX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7qvPBAAAA3AAAAA8AAAAAAAAAAAAAAAAAnwIA&#10;AGRycy9kb3ducmV2LnhtbFBLBQYAAAAABAAEAPcAAACNAwAAAAA=&#10;">
                  <v:imagedata r:id="rId61" o:title="" croptop="11190f" cropbottom="-1f" cropleft="1f" cropright="10732f"/>
                  <v:path arrowok="t"/>
                </v:shape>
                <v:shape id="Picture 491" o:spid="_x0000_s1043" type="#_x0000_t75" style="position:absolute;left:24964;top:46425;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zc6zAAAAA3AAAAA8AAABkcnMvZG93bnJldi54bWxEj80KwjAQhO+C7xBW8CKaKiJajSKC0IMX&#10;/+5Ls7bVZlOaqNWnN4LgcZiZb5jFqjGleFDtCssKhoMIBHFqdcGZgtNx25+CcB5ZY2mZFLzIwWrZ&#10;bi0w1vbJe3ocfCYChF2MCnLvq1hKl+Zk0A1sRRy8i60N+iDrTOoanwFuSjmKook0WHBYyLGiTU7p&#10;7XA3ChLpMtzeT8f92e8wad7X3av3VqrbadZzEJ4a/w//2olWMJ4N4XsmHAG5/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zNzrMAAAADcAAAADwAAAAAAAAAAAAAAAACfAgAA&#10;ZHJzL2Rvd25yZXYueG1sUEsFBgAAAAAEAAQA9wAAAIwDAAAAAA==&#10;">
                  <v:imagedata r:id="rId67" o:title=""/>
                  <v:path arrowok="t"/>
                </v:shape>
                <v:shape id="Picture 492" o:spid="_x0000_s1044" type="#_x0000_t75" style="position:absolute;left:23670;top:45908;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lkR/GAAAA3AAAAA8AAABkcnMvZG93bnJldi54bWxEj09rwkAUxO8Fv8PyBG914x+kTbORVhD0&#10;UtBaobdH9jUJzb6N2dWs394tCB6HmfkNky2DacSFOldbVjAZJyCIC6trLhUcvtbPLyCcR9bYWCYF&#10;V3KwzAdPGaba9ryjy96XIkLYpaig8r5NpXRFRQbd2LbE0fu1nUEfZVdK3WEf4aaR0yRZSIM1x4UK&#10;W1pVVPztz0bB5hgC9ocrfZ6OP9/ryewjbM1OqdEwvL+B8BT8I3xvb7SC+esU/s/EIyD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CWRH8YAAADcAAAADwAAAAAAAAAAAAAA&#10;AACfAgAAZHJzL2Rvd25yZXYueG1sUEsFBgAAAAAEAAQA9wAAAJIDA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4111D2C3" wp14:editId="63CF5CFA">
                <wp:simplePos x="0" y="0"/>
                <wp:positionH relativeFrom="column">
                  <wp:posOffset>796925</wp:posOffset>
                </wp:positionH>
                <wp:positionV relativeFrom="paragraph">
                  <wp:posOffset>3044727</wp:posOffset>
                </wp:positionV>
                <wp:extent cx="914400" cy="300990"/>
                <wp:effectExtent l="0" t="0" r="13970" b="22860"/>
                <wp:wrapNone/>
                <wp:docPr id="222" name="Text Box 222"/>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2" o:spid="_x0000_s1068" type="#_x0000_t202" style="position:absolute;left:0;text-align:left;margin-left:62.75pt;margin-top:239.75pt;width:1in;height:23.7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252ED05E" wp14:editId="0FFC6F0F">
                <wp:simplePos x="0" y="0"/>
                <wp:positionH relativeFrom="column">
                  <wp:posOffset>785495</wp:posOffset>
                </wp:positionH>
                <wp:positionV relativeFrom="paragraph">
                  <wp:posOffset>17878</wp:posOffset>
                </wp:positionV>
                <wp:extent cx="914400" cy="300990"/>
                <wp:effectExtent l="0" t="0" r="26670" b="22860"/>
                <wp:wrapNone/>
                <wp:docPr id="215" name="Text Box 215"/>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5" o:spid="_x0000_s1069" type="#_x0000_t202" style="position:absolute;left:0;text-align:left;margin-left:61.85pt;margin-top:1.4pt;width:1in;height:23.7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623D3BCF" wp14:editId="622C583A">
            <wp:extent cx="3393113" cy="3017520"/>
            <wp:effectExtent l="0" t="0" r="0" b="0"/>
            <wp:docPr id="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1"/>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93113" cy="3017520"/>
                    </a:xfrm>
                    <a:prstGeom prst="rect">
                      <a:avLst/>
                    </a:prstGeom>
                    <a:noFill/>
                    <a:ln>
                      <a:noFill/>
                    </a:ln>
                    <a:extLst/>
                  </pic:spPr>
                </pic:pic>
              </a:graphicData>
            </a:graphic>
          </wp:inline>
        </w:drawing>
      </w:r>
      <w:r w:rsidRPr="001F7557">
        <w:rPr>
          <w:rFonts w:ascii="Times New Roman" w:hAnsi="Times New Roman" w:cs="Times New Roman"/>
          <w:noProof/>
          <w:sz w:val="24"/>
          <w:szCs w:val="24"/>
        </w:rPr>
        <w:drawing>
          <wp:inline distT="0" distB="0" distL="0" distR="0" wp14:anchorId="5A4195B7" wp14:editId="211975DC">
            <wp:extent cx="3393113" cy="3017520"/>
            <wp:effectExtent l="0" t="0" r="0" b="0"/>
            <wp:docPr id="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Picture 2"/>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93113" cy="3017520"/>
                    </a:xfrm>
                    <a:prstGeom prst="rect">
                      <a:avLst/>
                    </a:prstGeom>
                    <a:noFill/>
                    <a:ln>
                      <a:noFill/>
                    </a:ln>
                    <a:extLst/>
                  </pic:spPr>
                </pic:pic>
              </a:graphicData>
            </a:graphic>
          </wp:inline>
        </w:drawing>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 xml:space="preserve">Figure 2.8A </w:t>
      </w:r>
      <w:proofErr w:type="gramStart"/>
      <w:r w:rsidRPr="001F7557">
        <w:rPr>
          <w:rFonts w:ascii="Times New Roman" w:hAnsi="Times New Roman" w:cs="Times New Roman"/>
          <w:sz w:val="24"/>
          <w:szCs w:val="24"/>
        </w:rPr>
        <w:t>The</w:t>
      </w:r>
      <w:proofErr w:type="gramEnd"/>
      <w:r w:rsidRPr="001F7557">
        <w:rPr>
          <w:rFonts w:ascii="Times New Roman" w:hAnsi="Times New Roman" w:cs="Times New Roman"/>
          <w:sz w:val="24"/>
          <w:szCs w:val="24"/>
        </w:rPr>
        <w:t xml:space="preserve"> equivalent x- directional connectivity on FEM mesh of networks with Fisher von Mises (above, </w:t>
      </w:r>
      <w:r w:rsidRPr="001F7557">
        <w:rPr>
          <w:rFonts w:ascii="Times New Roman" w:hAnsi="Times New Roman" w:cs="Times New Roman"/>
          <w:b/>
          <w:i/>
          <w:sz w:val="24"/>
          <w:szCs w:val="24"/>
        </w:rPr>
        <w:t>k</w:t>
      </w:r>
      <w:r w:rsidRPr="001F7557">
        <w:rPr>
          <w:rFonts w:ascii="Times New Roman" w:hAnsi="Times New Roman" w:cs="Times New Roman"/>
          <w:sz w:val="24"/>
          <w:szCs w:val="24"/>
        </w:rPr>
        <w:t xml:space="preserve"> = 2.8) and random orientation distribution (below).</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w:lastRenderedPageBreak/>
        <mc:AlternateContent>
          <mc:Choice Requires="wpc">
            <w:drawing>
              <wp:inline distT="0" distB="0" distL="0" distR="0" wp14:anchorId="68CB2D5F" wp14:editId="5598750B">
                <wp:extent cx="4914900" cy="6330462"/>
                <wp:effectExtent l="0" t="0" r="0" b="0"/>
                <wp:docPr id="9400" name="Canvas 94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41" name="Content Placeholder 5"/>
                          <pic:cNvPicPr/>
                        </pic:nvPicPr>
                        <pic:blipFill>
                          <a:blip r:embed="rId70" cstate="print">
                            <a:extLst>
                              <a:ext uri="{28A0092B-C50C-407E-A947-70E740481C1C}">
                                <a14:useLocalDpi xmlns:a14="http://schemas.microsoft.com/office/drawing/2010/main" val="0"/>
                              </a:ext>
                            </a:extLst>
                          </a:blip>
                          <a:stretch>
                            <a:fillRect/>
                          </a:stretch>
                        </pic:blipFill>
                        <pic:spPr bwMode="auto">
                          <a:xfrm>
                            <a:off x="766928" y="179908"/>
                            <a:ext cx="3390265" cy="3017520"/>
                          </a:xfrm>
                          <a:prstGeom prst="rect">
                            <a:avLst/>
                          </a:prstGeom>
                          <a:noFill/>
                          <a:ln>
                            <a:noFill/>
                          </a:ln>
                          <a:extLst/>
                        </pic:spPr>
                      </pic:pic>
                      <pic:pic xmlns:pic="http://schemas.openxmlformats.org/drawingml/2006/picture">
                        <pic:nvPicPr>
                          <pic:cNvPr id="442" name="Picture 442"/>
                          <pic:cNvPicPr/>
                        </pic:nvPicPr>
                        <pic:blipFill>
                          <a:blip r:embed="rId71" cstate="print">
                            <a:extLst>
                              <a:ext uri="{28A0092B-C50C-407E-A947-70E740481C1C}">
                                <a14:useLocalDpi xmlns:a14="http://schemas.microsoft.com/office/drawing/2010/main" val="0"/>
                              </a:ext>
                            </a:extLst>
                          </a:blip>
                          <a:stretch>
                            <a:fillRect/>
                          </a:stretch>
                        </pic:blipFill>
                        <pic:spPr>
                          <a:xfrm>
                            <a:off x="766931" y="3197336"/>
                            <a:ext cx="3393440" cy="3017520"/>
                          </a:xfrm>
                          <a:prstGeom prst="rect">
                            <a:avLst/>
                          </a:prstGeom>
                        </pic:spPr>
                      </pic:pic>
                      <wpg:wgp>
                        <wpg:cNvPr id="443" name="Group 443"/>
                        <wpg:cNvGrpSpPr/>
                        <wpg:grpSpPr>
                          <a:xfrm>
                            <a:off x="882657" y="1083677"/>
                            <a:ext cx="3018795" cy="2096138"/>
                            <a:chOff x="0" y="0"/>
                            <a:chExt cx="3019245" cy="2096219"/>
                          </a:xfrm>
                        </wpg:grpSpPr>
                        <pic:pic xmlns:pic="http://schemas.openxmlformats.org/drawingml/2006/picture">
                          <pic:nvPicPr>
                            <pic:cNvPr id="463" name="Picture 463"/>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4" name="Picture 464"/>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5" name="Picture 465"/>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6" name="Picture 466"/>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467" name="Picture 467"/>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8" name="Picture 46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469" name="Picture 46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52589"/>
                              <a:ext cx="250166" cy="181155"/>
                            </a:xfrm>
                            <a:prstGeom prst="rect">
                              <a:avLst/>
                            </a:prstGeom>
                          </pic:spPr>
                        </pic:pic>
                        <pic:pic xmlns:pic="http://schemas.openxmlformats.org/drawingml/2006/picture">
                          <pic:nvPicPr>
                            <pic:cNvPr id="470" name="Picture 470"/>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9510"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1" name="Picture 471"/>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6055"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2" name="Picture 472"/>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3" name="Picture 473"/>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4" name="Picture 474"/>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5" name="Picture 475"/>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6" name="Picture 47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33412"/>
                              <a:ext cx="250166" cy="181154"/>
                            </a:xfrm>
                            <a:prstGeom prst="rect">
                              <a:avLst/>
                            </a:prstGeom>
                          </pic:spPr>
                        </pic:pic>
                        <pic:pic xmlns:pic="http://schemas.openxmlformats.org/drawingml/2006/picture">
                          <pic:nvPicPr>
                            <pic:cNvPr id="477" name="Picture 477"/>
                            <pic:cNvPicPr>
                              <a:picLocks noChangeAspect="1"/>
                            </pic:cNvPicPr>
                          </pic:nvPicPr>
                          <pic:blipFill rotWithShape="1">
                            <a:blip r:embed="rId57"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8" name="Picture 478"/>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9" name="Picture 479"/>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480" name="Picture 480"/>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wpg:wgp>
                        <wpg:cNvPr id="444" name="Group 444"/>
                        <wpg:cNvGrpSpPr/>
                        <wpg:grpSpPr>
                          <a:xfrm>
                            <a:off x="885930" y="4087230"/>
                            <a:ext cx="3018795" cy="2096138"/>
                            <a:chOff x="12065" y="3003550"/>
                            <a:chExt cx="3019245" cy="2096219"/>
                          </a:xfrm>
                        </wpg:grpSpPr>
                        <pic:pic xmlns:pic="http://schemas.openxmlformats.org/drawingml/2006/picture">
                          <pic:nvPicPr>
                            <pic:cNvPr id="445" name="Picture 445"/>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67340" y="300355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6" name="Picture 446"/>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19099" y="333998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7" name="Picture 447"/>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19099" y="368503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8" name="Picture 448"/>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2065" y="3685037"/>
                              <a:ext cx="198407" cy="181155"/>
                            </a:xfrm>
                            <a:prstGeom prst="rect">
                              <a:avLst/>
                            </a:prstGeom>
                          </pic:spPr>
                        </pic:pic>
                        <pic:pic xmlns:pic="http://schemas.openxmlformats.org/drawingml/2006/picture">
                          <pic:nvPicPr>
                            <pic:cNvPr id="449" name="Picture 449"/>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67340" y="405597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0" name="Picture 45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06955" y="4418282"/>
                              <a:ext cx="250166" cy="181155"/>
                            </a:xfrm>
                            <a:prstGeom prst="rect">
                              <a:avLst/>
                            </a:prstGeom>
                          </pic:spPr>
                        </pic:pic>
                        <pic:pic xmlns:pic="http://schemas.openxmlformats.org/drawingml/2006/picture">
                          <pic:nvPicPr>
                            <pic:cNvPr id="451" name="Picture 45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58714" y="4564931"/>
                              <a:ext cx="250166" cy="181155"/>
                            </a:xfrm>
                            <a:prstGeom prst="rect">
                              <a:avLst/>
                            </a:prstGeom>
                          </pic:spPr>
                        </pic:pic>
                        <pic:pic xmlns:pic="http://schemas.openxmlformats.org/drawingml/2006/picture">
                          <pic:nvPicPr>
                            <pic:cNvPr id="452" name="Picture 452"/>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81575" y="4668614"/>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3" name="Picture 453"/>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9326" y="487548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4" name="Picture 454"/>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59878" y="497899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5" name="Picture 455"/>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53008" y="496174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6" name="Picture 456"/>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60042" y="477196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7" name="Picture 457"/>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64809" y="441828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8" name="Picture 45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81144" y="4245754"/>
                              <a:ext cx="250166" cy="181154"/>
                            </a:xfrm>
                            <a:prstGeom prst="rect">
                              <a:avLst/>
                            </a:prstGeom>
                          </pic:spPr>
                        </pic:pic>
                        <pic:pic xmlns:pic="http://schemas.openxmlformats.org/drawingml/2006/picture">
                          <pic:nvPicPr>
                            <pic:cNvPr id="459" name="Picture 459"/>
                            <pic:cNvPicPr>
                              <a:picLocks noChangeAspect="1"/>
                            </pic:cNvPicPr>
                          </pic:nvPicPr>
                          <pic:blipFill rotWithShape="1">
                            <a:blip r:embed="rId57" cstate="print">
                              <a:extLst>
                                <a:ext uri="{28A0092B-C50C-407E-A947-70E740481C1C}">
                                  <a14:useLocalDpi xmlns:a14="http://schemas.microsoft.com/office/drawing/2010/main" val="0"/>
                                </a:ext>
                              </a:extLst>
                            </a:blip>
                            <a:srcRect l="-1" t="1" r="15789" b="18284"/>
                            <a:stretch/>
                          </pic:blipFill>
                          <pic:spPr bwMode="auto">
                            <a:xfrm>
                              <a:off x="822948" y="488410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0" name="Picture 460"/>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95476" y="477196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1" name="Picture 461"/>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96472" y="4642569"/>
                              <a:ext cx="189781" cy="181155"/>
                            </a:xfrm>
                            <a:prstGeom prst="rect">
                              <a:avLst/>
                            </a:prstGeom>
                          </pic:spPr>
                        </pic:pic>
                        <pic:pic xmlns:pic="http://schemas.openxmlformats.org/drawingml/2006/picture">
                          <pic:nvPicPr>
                            <pic:cNvPr id="462" name="Picture 462"/>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67076" y="4590810"/>
                              <a:ext cx="138023" cy="155276"/>
                            </a:xfrm>
                            <a:prstGeom prst="rect">
                              <a:avLst/>
                            </a:prstGeom>
                            <a:ln>
                              <a:noFill/>
                            </a:ln>
                            <a:extLst>
                              <a:ext uri="{53640926-AAD7-44D8-BBD7-CCE9431645EC}">
                                <a14:shadowObscured xmlns:a14="http://schemas.microsoft.com/office/drawing/2010/main"/>
                              </a:ext>
                            </a:extLst>
                          </pic:spPr>
                        </pic:pic>
                      </wpg:wgp>
                      <wps:wsp>
                        <wps:cNvPr id="519" name="Text Box 217"/>
                        <wps:cNvSpPr txBox="1"/>
                        <wps:spPr>
                          <a:xfrm>
                            <a:off x="795885" y="215168"/>
                            <a:ext cx="240030" cy="300990"/>
                          </a:xfrm>
                          <a:prstGeom prst="rect">
                            <a:avLst/>
                          </a:prstGeom>
                          <a:solidFill>
                            <a:sysClr val="window" lastClr="FFFFFF"/>
                          </a:solidFill>
                          <a:ln w="6350">
                            <a:solidFill>
                              <a:sysClr val="window" lastClr="FFFFFF"/>
                            </a:solidFill>
                          </a:ln>
                          <a:effectLst/>
                        </wps:spPr>
                        <wps:txbx>
                          <w:txbxContent>
                            <w:p w:rsidR="00961483" w:rsidRDefault="00961483" w:rsidP="001F7557">
                              <w:pPr>
                                <w:pStyle w:val="NormalWeb"/>
                                <w:spacing w:line="480" w:lineRule="auto"/>
                              </w:pPr>
                              <w:r>
                                <w:rPr>
                                  <w:rFonts w:eastAsia="宋体"/>
                                </w:rPr>
                                <w:t>I</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20" name="Text Box 217"/>
                        <wps:cNvSpPr txBox="1"/>
                        <wps:spPr>
                          <a:xfrm>
                            <a:off x="813758" y="3230858"/>
                            <a:ext cx="290830" cy="300355"/>
                          </a:xfrm>
                          <a:prstGeom prst="rect">
                            <a:avLst/>
                          </a:prstGeom>
                          <a:solidFill>
                            <a:sysClr val="window" lastClr="FFFFFF"/>
                          </a:solidFill>
                          <a:ln w="6350">
                            <a:solidFill>
                              <a:sysClr val="window" lastClr="FFFFFF"/>
                            </a:solidFill>
                          </a:ln>
                          <a:effectLst/>
                        </wps:spPr>
                        <wps:txbx>
                          <w:txbxContent>
                            <w:p w:rsidR="00961483" w:rsidRDefault="00961483" w:rsidP="001F7557">
                              <w:pPr>
                                <w:pStyle w:val="NormalWeb"/>
                                <w:spacing w:line="480" w:lineRule="auto"/>
                              </w:pPr>
                              <w:r>
                                <w:rPr>
                                  <w:rFonts w:eastAsia="宋体"/>
                                </w:rPr>
                                <w:t>II</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9400" o:spid="_x0000_s1070" editas="canvas" style="width:387pt;height:498.45pt;mso-position-horizontal-relative:char;mso-position-vertical-relative:line" coordsize="49149,63303"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">
                <v:shape id="_x0000_s1071" type="#_x0000_t75" style="position:absolute;width:49149;height:63303;visibility:visible;mso-wrap-style:square">
                  <v:fill o:detectmouseclick="t"/>
                  <v:path o:connecttype="none"/>
                </v:shape>
                <v:shape id="Content Placeholder 5" o:spid="_x0000_s1072" type="#_x0000_t75" style="position:absolute;left:7669;top:1799;width:33902;height:30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qLqjDAAAA3AAAAA8AAABkcnMvZG93bnJldi54bWxEj0FrAjEUhO8F/0N4greaVaTW1SgiFEov&#10;2q3en5vnZnXzsm6irv/eFASPw8x8w8wWra3ElRpfOlYw6CcgiHOnSy4UbP++3j9B+ICssXJMCu7k&#10;YTHvvM0w1e7Gv3TNQiEihH2KCkwIdSqlzw1Z9H1XE0fv4BqLIcqmkLrBW4TbSg6T5ENaLDkuGKxp&#10;ZSg/ZRerYL8laXdZdTyPzWS93vzo5X03UarXbZdTEIHa8Ao/299awWg0gP8z8Qj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2ouqMMAAADcAAAADwAAAAAAAAAAAAAAAACf&#10;AgAAZHJzL2Rvd25yZXYueG1sUEsFBgAAAAAEAAQA9wAAAI8DAAAAAA==&#10;">
                  <v:imagedata r:id="rId72" o:title=""/>
                </v:shape>
                <v:shape id="Picture 442" o:spid="_x0000_s1073" type="#_x0000_t75" style="position:absolute;left:7669;top:31973;width:33934;height:30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NXX/GAAAA3AAAAA8AAABkcnMvZG93bnJldi54bWxEj0FrwkAUhO8F/8PyhN7qxpCWEl2DCEqF&#10;gm304PGRfSYh2bcxu5r477uFQo/DzHzDLLPRtOJOvastK5jPIhDEhdU1lwpOx+3LOwjnkTW2lknB&#10;gxxkq8nTElNtB/6me+5LESDsUlRQed+lUrqiIoNuZjvi4F1sb9AH2ZdS9zgEuGllHEVv0mDNYaHC&#10;jjYVFU1+Mwqaw/Vc1rSb51/tfnv63Fyuw+tBqefpuF6A8DT6//Bf+0MrSJIYfs+EIyB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M1df8YAAADcAAAADwAAAAAAAAAAAAAA&#10;AACfAgAAZHJzL2Rvd25yZXYueG1sUEsFBgAAAAAEAAQA9wAAAJIDAAAAAA==&#10;">
                  <v:imagedata r:id="rId73" o:title=""/>
                </v:shape>
                <v:group id="Group 443" o:spid="_x0000_s1074" style="position:absolute;left:8826;top:10836;width:30188;height:20962" coordsize="30192,20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Picture 463" o:spid="_x0000_s1075"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YJzDAAAA3AAAAA8AAABkcnMvZG93bnJldi54bWxEj0FrwkAUhO+F/oflFbw1G7Voja4igtBD&#10;Lxrp+ZF9Jmnz3obsqsm/7wqCx2FmvmFWm54bdaXO104MjJMUFEnhbC2lgVO+f/8E5QOKxcYJGRjI&#10;w2b9+rLCzLqbHOh6DKWKEPEZGqhCaDOtfVERo09cSxK9s+sYQ5RdqW2HtwjnRk/SdKYZa4kLFba0&#10;q6j4O17YQD7s9PbMv4vpTx7mY3bfw8DemNFbv12CCtSHZ/jR/rIGPmZTuJ+JR0C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JgnMMAAADcAAAADwAAAAAAAAAAAAAAAACf&#10;AgAAZHJzL2Rvd25yZXYueG1sUEsFBgAAAAAEAAQA9wAAAI8DAAAAAA==&#10;">
                    <v:imagedata r:id="rId74" o:title="" croptop="1f" cropbottom="-1f" cropright="5360f"/>
                    <v:path arrowok="t"/>
                  </v:shape>
                  <v:shape id="Picture 464" o:spid="_x0000_s1076"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m7NbGAAAA3AAAAA8AAABkcnMvZG93bnJldi54bWxEj1trwkAUhN8L/Q/LKfhWNxZvpK4iUqui&#10;IF7w+ZA9TYLZszG7jdFf7wqFPg4z8w0zmjSmEDVVLresoNOOQBAnVuecKjge5u9DEM4jaywsk4Ib&#10;OZiMX19GGGt75R3Ve5+KAGEXo4LM+zKW0iUZGXRtWxIH78dWBn2QVSp1hdcAN4X8iKK+NJhzWMiw&#10;pFlGyXn/axSsNnTpbL9X997XnOr76czNerBQqvXWTD9BeGr8f/ivvdQKuv0uPM+EIyDH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bs1sYAAADcAAAADwAAAAAAAAAAAAAA&#10;AACfAgAAZHJzL2Rvd25yZXYueG1sUEsFBgAAAAAEAAQA9wAAAJIDAAAAAA==&#10;">
                    <v:imagedata r:id="rId75" o:title="" cropleft="1f" cropright="6339f"/>
                    <v:path arrowok="t"/>
                  </v:shape>
                  <v:shape id="Picture 465" o:spid="_x0000_s1077"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SidTHAAAA3AAAAA8AAABkcnMvZG93bnJldi54bWxEj09rwkAUxO+FfoflFXopurEY0dRVtFBq&#10;c2n9A15fs89sMPs2ZLcav70rFDwOM/MbZjrvbC1O1PrKsYJBPwFBXDhdcalgt/3ojUH4gKyxdkwK&#10;LuRhPnt8mGKm3ZnXdNqEUkQI+wwVmBCaTEpfGLLo+64hjt7BtRZDlG0pdYvnCLe1fE2SkbRYcVww&#10;2NC7oeK4+bMKPovqkA/MePJTHpf57/4l/c7TL6Wen7rFG4hAXbiH/9srrWA4SuF2Jh4BObs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PSidTHAAAA3AAAAA8AAAAAAAAAAAAA&#10;AAAAnwIAAGRycy9kb3ducmV2LnhtbFBLBQYAAAAABAAEAPcAAACTAwAAAAA=&#10;">
                    <v:imagedata r:id="rId76" o:title="" cropbottom="-200f" cropleft="1f" cropright="6393f"/>
                    <v:path arrowok="t"/>
                  </v:shape>
                  <v:shape id="Picture 466" o:spid="_x0000_s1078"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45bEAAAA3AAAAA8AAABkcnMvZG93bnJldi54bWxEj0GLwjAUhO+C/yE8wYtoWlmKVKOIICju&#10;HnTV87N5tsXmpTTR1n+/WVjY4zAz3zCLVWcq8aLGlZYVxJMIBHFmdcm5gvP3djwD4TyyxsoyKXiT&#10;g9Wy31tgqm3LR3qdfC4ChF2KCgrv61RKlxVk0E1sTRy8u20M+iCbXOoG2wA3lZxGUSINlhwWCqxp&#10;U1D2OD2Ngv0o+Yytq6Ls0Nrb/quNR1d9UWo46NZzEJ46/x/+a++0go8kgd8z4Qj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45bEAAAA3AAAAA8AAAAAAAAAAAAAAAAA&#10;nwIAAGRycy9kb3ducmV2LnhtbFBLBQYAAAAABAAEAPcAAACQAwAAAAA=&#10;">
                    <v:imagedata r:id="rId77" o:title=""/>
                    <v:path arrowok="t"/>
                  </v:shape>
                  <v:shape id="Picture 467" o:spid="_x0000_s1079"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ETCAAAA3AAAAA8AAABkcnMvZG93bnJldi54bWxEj0+LwjAUxO/CfofwFrxpurqodBtFRMHD&#10;Iljt/dG8/sHmpTSp1m+/WRA8DjPzGybZDKYRd+pcbVnB1zQCQZxbXXOp4Ho5TFYgnEfW2FgmBU9y&#10;sFl/jBKMtX3wme6pL0WAsItRQeV9G0vp8ooMuqltiYNX2M6gD7Irpe7wEeCmkbMoWkiDNYeFClva&#10;VZTf0t4oKOfZ/nKa/Ra3jA82c9SzfvZKjT+H7Q8IT4N/h1/to1bwvVjC/5lwBO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vvhEwgAAANwAAAAPAAAAAAAAAAAAAAAAAJ8C&#10;AABkcnMvZG93bnJldi54bWxQSwUGAAAAAAQABAD3AAAAjgMAAAAA&#10;">
                    <v:imagedata r:id="rId78" o:title="" croptop="1f" cropbottom="-1f" cropleft="1f" cropright="5957f"/>
                    <v:path arrowok="t"/>
                  </v:shape>
                  <v:shape id="Picture 468" o:spid="_x0000_s1080"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waGnCAAAA3AAAAA8AAABkcnMvZG93bnJldi54bWxET91qwjAUvhd8h3CE3WmiiEpnFFFkIgOZ&#10;7gHOmrO2a3NSkqj17c3FwMuP73+57mwjbuRD5VjDeKRAEOfOVFxo+L7shwsQISIbbByThgcFWK/6&#10;vSVmxt35i27nWIgUwiFDDWWMbSZlyEuyGEauJU7cr/MWY4K+kMbjPYXbRk6UmkmLFaeGElvalpTX&#10;56vVUKsff/077Y+70/ayOHzO68fHVGn9Nug27yAidfEl/ncfjIbpLK1NZ9IRk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8GhpwgAAANwAAAAPAAAAAAAAAAAAAAAAAJ8C&#10;AABkcnMvZG93bnJldi54bWxQSwUGAAAAAAQABAD3AAAAjgMAAAAA&#10;">
                    <v:imagedata r:id="rId79" o:title=""/>
                    <v:path arrowok="t"/>
                  </v:shape>
                  <v:shape id="Picture 469" o:spid="_x0000_s1081" type="#_x0000_t75" style="position:absolute;left:1466;top:15525;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8zfLGAAAA3AAAAA8AAABkcnMvZG93bnJldi54bWxEj91qAjEUhO+FvkM4hd5p0iJWV6MUi1RK&#10;Qfx5gOPmuLvu5mRJoq5v3xQKXg4z8w0zW3S2EVfyoXKs4XWgQBDnzlRcaDjsV/0xiBCRDTaOScOd&#10;AizmT70ZZsbdeEvXXSxEgnDIUEMZY5tJGfKSLIaBa4mTd3LeYkzSF9J4vCW4beSbUiNpseK0UGJL&#10;y5LyenexGmp19JfzZvX9uVnux+uf9/r+NVRavzx3H1MQkbr4CP+310bDcDSBvzPpCM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7zN8sYAAADcAAAADwAAAAAAAAAAAAAA&#10;AACfAgAAZHJzL2Rvd25yZXYueG1sUEsFBgAAAAAEAAQA9wAAAJIDAAAAAA==&#10;">
                    <v:imagedata r:id="rId79" o:title=""/>
                    <v:path arrowok="t"/>
                  </v:shape>
                  <v:shape id="Picture 470" o:spid="_x0000_s1082" type="#_x0000_t75" style="position:absolute;left:5695;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0x0bDAAAA3AAAAA8AAABkcnMvZG93bnJldi54bWxET89rwjAUvgv+D+EJ3mzqEB2dsYhssIts&#10;uh12fG2eTW3zUppou/31y2Gw48f3e5uPthV36n3tWMEySUEQl07XXCn4/HhZPILwAVlj65gUfJOH&#10;fDedbDHTbuAT3c+hEjGEfYYKTAhdJqUvDVn0ieuII3dxvcUQYV9J3eMQw20rH9J0LS3WHBsMdnQw&#10;VDbnm1VQUPh5K+y1MOub/xpWz9XxvdkrNZ+N+ycQgcbwL/5zv2oFq02cH8/EIyB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vTHRsMAAADcAAAADwAAAAAAAAAAAAAAAACf&#10;AgAAZHJzL2Rvd25yZXYueG1sUEsFBgAAAAAEAAQA9wAAAI8DAAAAAA==&#10;">
                    <v:imagedata r:id="rId78" o:title="" cropbottom="-744f" cropright="6827f"/>
                    <v:path arrowok="t"/>
                  </v:shape>
                  <v:shape id="Picture 471" o:spid="_x0000_s1083" type="#_x0000_t75" style="position:absolute;left:13460;top:18719;width:1380;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dPDFAAAA3AAAAA8AAABkcnMvZG93bnJldi54bWxEj0GLwjAUhO+C/yE8wduaqotKNcqyIK7L&#10;glpFPD6aZ1tsXkoTtfvvjSB4HGbmG2a2aEwpblS7wrKCfi8CQZxaXXCm4LBffkxAOI+ssbRMCv7J&#10;wWLebs0w1vbOO7olPhMBwi5GBbn3VSylS3My6Hq2Ig7e2dYGfZB1JnWN9wA3pRxE0UgaLDgs5FjR&#10;d07pJbkaBaO1XP3ZzXA92J6KZPd7PB/McKNUt9N8TUF4avw7/Gr/aAWf4z48z4Qj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5HTwxQAAANwAAAAPAAAAAAAAAAAAAAAA&#10;AJ8CAABkcnMvZG93bnJldi54bWxQSwUGAAAAAAQABAD3AAAAkQMAAAAA&#10;">
                    <v:imagedata r:id="rId75" o:title="" croptop="1f" cropbottom="-1f" cropleft="1f" cropright="8680f"/>
                    <v:path arrowok="t"/>
                  </v:shape>
                  <v:shape id="Picture 472" o:spid="_x0000_s1084"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2Cp7FAAAA3AAAAA8AAABkcnMvZG93bnJldi54bWxEj0trAkEQhO8B/8PQgrfY6wMNG0eRkEQP&#10;IviAXJuddnd1p2ezM9H132cCQo5FVX1FzRatrdSVG1860TDoJ6BYMmdKyTUcDx/PL6B8IDFUOWEN&#10;d/awmHeeZpQad5MdX/chVxEiPiUNRQh1iuizgi35vqtZondyjaUQZZOjaegW4bbCYZJM0FIpcaGg&#10;mt8Kzi77H6vh6307OR83SPS5m9rLYYQr+Uate912+QoqcBv+w4/22mgYT4fwdyYeAZ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NgqexQAAANwAAAAPAAAAAAAAAAAAAAAA&#10;AJ8CAABkcnMvZG93bnJldi54bWxQSwUGAAAAAAQABAD3AAAAkQMAAAAA&#10;">
                    <v:imagedata r:id="rId80" o:title="" croptop="14386f" cropbottom="7992f" cropright="6409f"/>
                    <v:path arrowok="t"/>
                  </v:shape>
                  <v:shape id="Picture 473" o:spid="_x0000_s1085"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6rwXFAAAA3AAAAA8AAABkcnMvZG93bnJldi54bWxEj19rwkAQxN8Fv8OxQt90Yy1aUk+RYq0P&#10;RfAP9HXJrUk0txdzp8Zv3ysU+jjMzG+Y6by1lbpx40snGoaDBBRL5kwpuYbD/qP/CsoHEkOVE9bw&#10;YA/zWbczpdS4u2z5tgu5ihDxKWkoQqhTRJ8VbMkPXM0SvaNrLIUomxxNQ/cItxU+J8kYLZUSFwqq&#10;+b3g7Ly7Wg3fy834dPhCotV2Ys/7EX7KBbV+6rWLN1CB2/Af/muvjYaXyQh+z8QjgL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eq8FxQAAANwAAAAPAAAAAAAAAAAAAAAA&#10;AJ8CAABkcnMvZG93bnJldi54bWxQSwUGAAAAAAQABAD3AAAAkQMAAAAA&#10;">
                    <v:imagedata r:id="rId80" o:title="" croptop="14386f" cropbottom="7992f" cropright="6409f"/>
                    <v:path arrowok="t"/>
                  </v:shape>
                  <v:shape id="Picture 474" o:spid="_x0000_s1086"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12jFAAAA3AAAAA8AAABkcnMvZG93bnJldi54bWxEj0GLwjAUhO/C/ofwFrxpuioqXaPIwuIq&#10;glpFPD6aZ1tsXkqT1frvjSB4HGbmG2Yya0wprlS7wrKCr24Egji1uuBMwWH/2xmDcB5ZY2mZFNzJ&#10;wWz60ZpgrO2Nd3RNfCYChF2MCnLvq1hKl+Zk0HVtRRy8s60N+iDrTOoabwFuStmLoqE0WHBYyLGi&#10;n5zSS/JvFAyXcrG2m/6ytz0VyW51PB9Mf6NU+7OZf4Pw1Ph3+NX+0woGowE8z4QjIK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k9doxQAAANwAAAAPAAAAAAAAAAAAAAAA&#10;AJ8CAABkcnMvZG93bnJldi54bWxQSwUGAAAAAAQABAD3AAAAkQMAAAAA&#10;">
                    <v:imagedata r:id="rId75" o:title="" croptop="1f" cropbottom="-1f" cropleft="1f" cropright="8680f"/>
                    <v:path arrowok="t"/>
                  </v:shape>
                  <v:shape id="Picture 475" o:spid="_x0000_s1087"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DZN7GAAAA3AAAAA8AAABkcnMvZG93bnJldi54bWxEj0FrwkAUhO+F/oflCd6ajaK2pK4iRcGL&#10;tNoeenzJvmZTs29DdjWxv94VCh6HmfmGmS97W4sztb5yrGCUpCCIC6crLhV8fW6eXkD4gKyxdkwK&#10;LuRhuXh8mGOmXcd7Oh9CKSKEfYYKTAhNJqUvDFn0iWuIo/fjWoshyraUusUuwm0tx2k6kxYrjgsG&#10;G3ozVBwPJ6sgp/D3ntvf3MxO/rubrMvdx3Gl1HDQr15BBOrDPfzf3moFk+cp3M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oNk3sYAAADcAAAADwAAAAAAAAAAAAAA&#10;AACfAgAAZHJzL2Rvd25yZXYueG1sUEsFBgAAAAAEAAQA9wAAAJIDAAAAAA==&#10;">
                    <v:imagedata r:id="rId78" o:title="" cropbottom="-744f" cropright="6827f"/>
                    <v:path arrowok="t"/>
                  </v:shape>
                  <v:shape id="Picture 476" o:spid="_x0000_s1088" type="#_x0000_t75" style="position:absolute;left:27690;top:12334;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6z13FAAAA3AAAAA8AAABkcnMvZG93bnJldi54bWxEj9FqAjEURN+F/kO4Bd80aRGV1ShikYoI&#10;Uu0H3G6uu+tubpYk6vr3plDo4zAzZ5j5srONuJEPlWMNb0MFgjh3puJCw/dpM5iCCBHZYOOYNDwo&#10;wHLx0ptjZtydv+h2jIVIEA4ZaihjbDMpQ16SxTB0LXHyzs5bjEn6QhqP9wS3jXxXaiwtVpwWSmxp&#10;XVJeH69WQ61+/PVy2Ow+DuvTdLuf1I/PkdK6/9qtZiAidfE//NfeGg2jyRh+z6QjIB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s9dxQAAANwAAAAPAAAAAAAAAAAAAAAA&#10;AJ8CAABkcnMvZG93bnJldi54bWxQSwUGAAAAAAQABAD3AAAAkQMAAAAA&#10;">
                    <v:imagedata r:id="rId79" o:title=""/>
                    <v:path arrowok="t"/>
                  </v:shape>
                  <v:shape id="Picture 477" o:spid="_x0000_s1089"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atQPGAAAA3AAAAA8AAABkcnMvZG93bnJldi54bWxEj0uLwkAQhO8L+x+GFrytEyU+iI6yLix6&#10;8OIL9NZk2iQk0xMzo2b//Y4geCyq6itqtmhNJe7UuMKygn4vAkGcWl1wpuCw//2agHAeWWNlmRT8&#10;kYPF/PNjhom2D97SfeczESDsElSQe18nUro0J4OuZ2vi4F1sY9AH2WRSN/gIcFPJQRSNpMGCw0KO&#10;Nf3klJa7m1FwSuNNPz6vbsuyHJ6uq+1x4NZHpbqd9nsKwlPr3+FXe60VxOMxPM+EIyD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q1A8YAAADcAAAADwAAAAAAAAAAAAAA&#10;AACfAgAAZHJzL2Rvd25yZXYueG1sUEsFBgAAAAAEAAQA9wAAAJIDAAAAAA==&#10;">
                    <v:imagedata r:id="rId81" o:title="" croptop="1f" cropbottom="11983f" cropleft="-1f" cropright="10347f"/>
                    <v:path arrowok="t"/>
                  </v:shape>
                  <v:shape id="Picture 478" o:spid="_x0000_s1090"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BQA/BAAAA3AAAAA8AAABkcnMvZG93bnJldi54bWxET02LwjAQvQv+hzCCN03VxZVqlF1BcC8L&#10;uip4G5qxLTaT2kQb//3mIHh8vO/FKphKPKhxpWUFo2ECgjizuuRcweFvM5iBcB5ZY2WZFDzJwWrZ&#10;7Sww1bblHT32PhcxhF2KCgrv61RKlxVk0A1tTRy5i20M+gibXOoG2xhuKjlOkqk0WHJsKLCmdUHZ&#10;dX83CranELA9POn3djofN6PJd/gxO6X6vfA1B+Ep+Lf45d5qBR+fcW08E4+AX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HBQA/BAAAA3AAAAA8AAAAAAAAAAAAAAAAAnwIA&#10;AGRycy9kb3ducmV2LnhtbFBLBQYAAAAABAAEAPcAAACNAwAAAAA=&#10;">
                    <v:imagedata r:id="rId76" o:title="" croptop="11190f" cropbottom="-1f" cropleft="1f" cropright="10732f"/>
                    <v:path arrowok="t"/>
                  </v:shape>
                  <v:shape id="Picture 479" o:spid="_x0000_s1091"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JmVDFAAAA3AAAAA8AAABkcnMvZG93bnJldi54bWxEj81qwzAQhO+FvoPYQi8lkVNCm7iWTQkE&#10;fMglcXpfrI3t1loZS/5Jnj4qFHocZuYbJslm04qRetdYVrBaRiCIS6sbrhSci/1iA8J5ZI2tZVJw&#10;JQdZ+viQYKztxEcaT74SAcIuRgW1910spStrMuiWtiMO3sX2Bn2QfSV1j1OAm1a+RtGbNNhwWKix&#10;o11N5c9pMApy6SrcD+fi+OUPmM+378P15abU89P8+QHC0+z/w3/tXCtYv2/h90w4AjK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SZlQxQAAANwAAAAPAAAAAAAAAAAAAAAA&#10;AJ8CAABkcnMvZG93bnJldi54bWxQSwUGAAAAAAQABAD3AAAAkQMAAAAA&#10;">
                    <v:imagedata r:id="rId82" o:title=""/>
                    <v:path arrowok="t"/>
                  </v:shape>
                  <v:shape id="Picture 480" o:spid="_x0000_s1092"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iPC7DAAAA3AAAAA8AAABkcnMvZG93bnJldi54bWxET89rwjAUvgv7H8IbeLOpboxSG2UTBL0M&#10;qk7Y7dE827LmpWsym/73y2Gw48f3u9gG04k7Da61rGCZpCCIK6tbrhVczvtFBsJ5ZI2dZVIwkYPt&#10;5mFWYK7tyCXdT74WMYRdjgoa7/tcSlc1ZNAltieO3M0OBn2EQy31gGMMN51cpemLNNhybGiwp11D&#10;1dfpxyg4XEPA8TLR+/f182O/fHoLR1MqNX8Mr2sQnoL/F/+5D1rBcxbnxzPxCM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I8LsMAAADcAAAADwAAAAAAAAAAAAAAAACf&#10;AgAAZHJzL2Rvd25yZXYueG1sUEsFBgAAAAAEAAQA9wAAAI8DAAAAAA==&#10;">
                    <v:imagedata r:id="rId76" o:title="" croptop="11190f" cropbottom="-1f" cropleft="1f" cropright="10732f"/>
                    <v:path arrowok="t"/>
                  </v:shape>
                </v:group>
                <v:group id="Group 444" o:spid="_x0000_s1093" style="position:absolute;left:8859;top:40872;width:30188;height:20961" coordorigin="120,30035" coordsize="30192,209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Picture 445" o:spid="_x0000_s1094" type="#_x0000_t75" style="position:absolute;left:1673;top:30035;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SARPEAAAA3AAAAA8AAABkcnMvZG93bnJldi54bWxEj0trwzAQhO+F/Aexgd4a2Xm0iRslhECh&#10;h14Sl54Xa/1ovCtjKYn976tCocdhZr5htvuBW3Wj3jdODKSzBBRJ4WwjlYHP/O1pDcoHFIutEzIw&#10;kof9bvKwxcy6u5zodg6VihDxGRqoQ+gyrX1RE6OfuY4keqXrGUOUfaVtj/cI51bPk+RZMzYSF2rs&#10;6FhTcTlf2UA+HvWh5O/N4isPLym7j3Fkb8zjdDi8ggo0hP/wX/vdGlguV/B7Jh4Bvf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SSARPEAAAA3AAAAA8AAAAAAAAAAAAAAAAA&#10;nwIAAGRycy9kb3ducmV2LnhtbFBLBQYAAAAABAAEAPcAAACQAwAAAAA=&#10;">
                    <v:imagedata r:id="rId74" o:title="" croptop="1f" cropbottom="-1f" cropright="5360f"/>
                    <v:path arrowok="t"/>
                  </v:shape>
                  <v:shape id="Picture 446" o:spid="_x0000_s1095" type="#_x0000_t75" style="position:absolute;left:2190;top:33399;width:146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Ni1rGAAAA3AAAAA8AAABkcnMvZG93bnJldi54bWxEj1trwkAUhN8L/Q/LKfhWNxZvpK4iUqui&#10;IF7w+ZA9TYLZszG7jdFf7wqFPg4z8w0zmjSmEDVVLresoNOOQBAnVuecKjge5u9DEM4jaywsk4Ib&#10;OZiMX19GGGt75R3Ve5+KAGEXo4LM+zKW0iUZGXRtWxIH78dWBn2QVSp1hdcAN4X8iKK+NJhzWMiw&#10;pFlGyXn/axSsNnTpbL9X997XnOr76czNerBQqvXWTD9BeGr8f/ivvdQKut0+PM+EIyDH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Q2LWsYAAADcAAAADwAAAAAAAAAAAAAA&#10;AACfAgAAZHJzL2Rvd25yZXYueG1sUEsFBgAAAAAEAAQA9wAAAJIDAAAAAA==&#10;">
                    <v:imagedata r:id="rId75" o:title="" cropleft="1f" cropright="6339f"/>
                    <v:path arrowok="t"/>
                  </v:shape>
                  <v:shape id="Picture 447" o:spid="_x0000_s1096" type="#_x0000_t75" style="position:absolute;left:2190;top:36850;width:146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57ljHAAAA3AAAAA8AAABkcnMvZG93bnJldi54bWxEj09rAjEUxO+FfofwhF6KZi1adTVKWxDr&#10;XvwLXp+b52Zx87JsUt1++6ZQ6HGYmd8ws0VrK3GjxpeOFfR7CQji3OmSCwXHw7I7BuEDssbKMSn4&#10;Jg+L+ePDDFPt7ryj2z4UIkLYp6jAhFCnUvrckEXfczVx9C6usRiibAqpG7xHuK3kS5K8SoslxwWD&#10;NX0Yyq/7L6tglZeXrG/Gk21xfc/Op+fhJhuulXrqtG9TEIHa8B/+a39qBYPBCH7PxCMg5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f57ljHAAAA3AAAAA8AAAAAAAAAAAAA&#10;AAAAnwIAAGRycy9kb3ducmV2LnhtbFBLBQYAAAAABAAEAPcAAACTAwAAAAA=&#10;">
                    <v:imagedata r:id="rId76" o:title="" cropbottom="-200f" cropleft="1f" cropright="6393f"/>
                    <v:path arrowok="t"/>
                  </v:shape>
                  <v:shape id="Picture 448" o:spid="_x0000_s1097" type="#_x0000_t75" style="position:absolute;left:120;top:36850;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Ijh/BAAAA3AAAAA8AAABkcnMvZG93bnJldi54bWxET02LwjAQvQv+hzCCF9mmFZGlayoiCIru&#10;QVf3PNuMbbGZlCba+u83B8Hj430vlr2pxYNaV1lWkEQxCOLc6ooLBeefzccnCOeRNdaWScGTHCyz&#10;4WCBqbYdH+lx8oUIIexSVFB636RSurwkgy6yDXHgrrY16ANsC6lb7EK4qeU0jufSYMWhocSG1iXl&#10;t9PdKNhN5ofEujrO95392313yeRXX5Qaj/rVFwhPvX+LX+6tVjCbhbXhTDgCM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rIjh/BAAAA3AAAAA8AAAAAAAAAAAAAAAAAnwIA&#10;AGRycy9kb3ducmV2LnhtbFBLBQYAAAAABAAEAPcAAACNAwAAAAA=&#10;">
                    <v:imagedata r:id="rId77" o:title=""/>
                    <v:path arrowok="t"/>
                  </v:shape>
                  <v:shape id="Picture 449" o:spid="_x0000_s1098" type="#_x0000_t75" style="position:absolute;left:1673;top:40559;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Ylc3CAAAA3AAAAA8AAABkcnMvZG93bnJldi54bWxEj0+LwjAUxO/CfofwFrxpuiqi3UYRUfCw&#10;LFjt/dG8/sHmpTSp1m+/EYQ9DjPzGybZDqYRd+pcbVnB1zQCQZxbXXOp4Ho5TlYgnEfW2FgmBU9y&#10;sN18jBKMtX3wme6pL0WAsItRQeV9G0vp8ooMuqltiYNX2M6gD7Irpe7wEeCmkbMoWkqDNYeFClva&#10;V5Tf0t4oKOfZ4fI7+yluGR9t5qhn/eyVGn8Ou28Qngb/H363T1rBYrGG15lwBO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2JXNwgAAANwAAAAPAAAAAAAAAAAAAAAAAJ8C&#10;AABkcnMvZG93bnJldi54bWxQSwUGAAAAAAQABAD3AAAAjgMAAAAA&#10;">
                    <v:imagedata r:id="rId78" o:title="" croptop="1f" cropbottom="-1f" cropleft="1f" cropright="5957f"/>
                    <v:path arrowok="t"/>
                  </v:shape>
                  <v:shape id="Picture 450" o:spid="_x0000_s1099" type="#_x0000_t75" style="position:absolute;left:1069;top:44182;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qrtLDAAAA3AAAAA8AAABkcnMvZG93bnJldi54bWxET91qwjAUvh/sHcIRdjcTxal0jTIUmQxB&#10;pj7AWXPWdm1OSpJqffvlYrDLj+8/Xw+2FVfyoXasYTJWIIgLZ2ouNVzOu+cliBCRDbaOScOdAqxX&#10;jw85Zsbd+JOup1iKFMIhQw1VjF0mZSgqshjGriNO3LfzFmOCvpTG4y2F21ZOlZpLizWnhgo72lRU&#10;NKfeamjUl+9/jruP7XFzXu4Pi+b+PlNaP42Gt1cQkYb4L/5z742G2Uuan86kIy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qu0sMAAADcAAAADwAAAAAAAAAAAAAAAACf&#10;AgAAZHJzL2Rvd25yZXYueG1sUEsFBgAAAAAEAAQA9wAAAI8DAAAAAA==&#10;">
                    <v:imagedata r:id="rId79" o:title=""/>
                    <v:path arrowok="t"/>
                  </v:shape>
                  <v:shape id="Picture 451" o:spid="_x0000_s1100" type="#_x0000_t75" style="position:absolute;left:1587;top:45649;width:250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mC0nGAAAA3AAAAA8AAABkcnMvZG93bnJldi54bWxEj91qAjEUhO+FvkM4hd5pYrFVVqMUi1SK&#10;IP48wHFzurvdzcmSRF3fvhEKXg4z8w0zW3S2ERfyoXKsYThQIIhzZyouNBwPq/4ERIjIBhvHpOFG&#10;ARbzp94MM+OuvKPLPhYiQThkqKGMsc2kDHlJFsPAtcTJ+3HeYkzSF9J4vCa4beSrUu/SYsVpocSW&#10;liXl9f5sNdTq5M+/29X353Z5mKw34/r2NVJavzx3H1MQkbr4CP+310bD6G0I9zPpCMj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6YLScYAAADcAAAADwAAAAAAAAAAAAAA&#10;AACfAgAAZHJzL2Rvd25yZXYueG1sUEsFBgAAAAAEAAQA9wAAAJIDAAAAAA==&#10;">
                    <v:imagedata r:id="rId79" o:title=""/>
                    <v:path arrowok="t"/>
                  </v:shape>
                  <v:shape id="Picture 452" o:spid="_x0000_s1101" type="#_x0000_t75" style="position:absolute;left:5815;top:46686;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foMrFAAAA3AAAAA8AAABkcnMvZG93bnJldi54bWxEj0FrwkAUhO8F/8PyhN7qRlGR1FVEFHop&#10;WvXQ40v2NZuafRuyq0n99a5Q8DjMzDfMfNnZSlyp8aVjBcNBAoI4d7rkQsHpuH2bgfABWWPlmBT8&#10;kYflovcyx1S7lr/oegiFiBD2KSowIdSplD43ZNEPXE0cvR/XWAxRNoXUDbYRbis5SpKptFhyXDBY&#10;09pQfj5crIKMwm2X2d/MTC/+ux1vis/9eaXUa79bvYMI1IVn+L/9oRWMJyN4nIlH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36DKxQAAANwAAAAPAAAAAAAAAAAAAAAA&#10;AJ8CAABkcnMvZG93bnJldi54bWxQSwUGAAAAAAQABAD3AAAAkQMAAAAA&#10;">
                    <v:imagedata r:id="rId78" o:title="" cropbottom="-744f" cropright="6827f"/>
                    <v:path arrowok="t"/>
                  </v:shape>
                  <v:shape id="Picture 453" o:spid="_x0000_s1102" type="#_x0000_t75" style="position:absolute;left:13493;top:48754;width:1380;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PE3zGAAAA3AAAAA8AAABkcnMvZG93bnJldi54bWxEj91qwkAUhO+FvsNyCr3TTY1KiVlFhFIV&#10;wSaV4uUhe/JDs2dDdqvx7buFQi+HmfmGSdeDacWVetdYVvA8iUAQF1Y3XCk4f7yOX0A4j6yxtUwK&#10;7uRgvXoYpZhoe+OMrrmvRICwS1BB7X2XSOmKmgy6ie2Ig1fa3qAPsq+k7vEW4KaV0yhaSIMNh4Ua&#10;O9rWVHzl30bBYi/fjvYU76fvlybPDp/l2cQnpZ4eh80ShKfB/4f/2jutYDaP4fdMOA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88TfMYAAADcAAAADwAAAAAAAAAAAAAA&#10;AACfAgAAZHJzL2Rvd25yZXYueG1sUEsFBgAAAAAEAAQA9wAAAJIDAAAAAA==&#10;">
                    <v:imagedata r:id="rId75" o:title="" croptop="1f" cropbottom="-1f" cropleft="1f" cropright="8680f"/>
                    <v:path arrowok="t"/>
                  </v:shape>
                  <v:shape id="Picture 454" o:spid="_x0000_s1103" type="#_x0000_t75" style="position:absolute;left:16598;top:49789;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maxHFAAAA3AAAAA8AAABkcnMvZG93bnJldi54bWxEj19rwkAQxN8L/Q7HCr7VjdXaEj2llKp9&#10;kIJ/wNcltybR3F6aOzV+e69Q6OMwM79hJrPWVurCjS+daOj3ElAsmTOl5Bp22/nTGygfSAxVTljD&#10;jT3Mpo8PE0qNu8qaL5uQqwgRn5KGIoQ6RfRZwZZ8z9Us0Tu4xlKIssnRNHSNcFvhc5KM0FIpcaGg&#10;mj8Kzk6bs9Ww//weHXcrJFqsX+1pO8Cl/KDW3U77PgYVuA3/4b/2l9EwfBnC75l4BHB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JmsRxQAAANwAAAAPAAAAAAAAAAAAAAAA&#10;AJ8CAABkcnMvZG93bnJldi54bWxQSwUGAAAAAAQABAD3AAAAkQMAAAAA&#10;">
                    <v:imagedata r:id="rId80" o:title="" croptop="14386f" cropbottom="7992f" cropright="6409f"/>
                    <v:path arrowok="t"/>
                  </v:shape>
                  <v:shape id="Picture 455" o:spid="_x0000_s1104" type="#_x0000_t75" style="position:absolute;left:19530;top:49617;width:1897;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qzorFAAAA3AAAAA8AAABkcnMvZG93bnJldi54bWxEj0trAkEQhO9C/sPQQm7aaxIfrI4Sgnkc&#10;RPABXpuddnd1p2fdmejm32cCAY9FVX1FzRatrdSVG1860TDoJ6BYMmdKyTXsd++9CSgfSAxVTljD&#10;D3tYzB86M0qNu8mGr9uQqwgRn5KGIoQ6RfRZwZZ839Us0Tu6xlKIssnRNHSLcFvhU5KM0FIpcaGg&#10;mt8Kzs7bb6vhsFyPTvsVEn1sxva8e8ZPuaDWj932dQoqcBvu4f/2l9HwMhzC35l4BHD+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as6KxQAAANwAAAAPAAAAAAAAAAAAAAAA&#10;AJ8CAABkcnMvZG93bnJldi54bWxQSwUGAAAAAAQABAD3AAAAkQMAAAAA&#10;">
                    <v:imagedata r:id="rId80" o:title="" croptop="14386f" cropbottom="7992f" cropright="6409f"/>
                    <v:path arrowok="t"/>
                  </v:shape>
                  <v:shape id="Picture 456" o:spid="_x0000_s1105" type="#_x0000_t75" style="position:absolute;left:21600;top:47719;width:1380;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4sOTGAAAA3AAAAA8AAABkcnMvZG93bnJldi54bWxEj91qwkAUhO8LvsNyCt7VTdUGiVlFBFFL&#10;QU2leHnInvxg9mzIrpq+fbdQ6OUwM98w6bI3jbhT52rLCl5HEQji3OqaSwXnz83LDITzyBoby6Tg&#10;mxwsF4OnFBNtH3yie+ZLESDsElRQed8mUrq8IoNuZFvi4BW2M+iD7EqpO3wEuGnkOIpiabDmsFBh&#10;S+uK8mt2Mwrivdx+2MNkPz5e6uz0/lWczeSg1PC5X81BeOr9f/ivvdMKpm8x/J4JR0A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7iw5MYAAADcAAAADwAAAAAAAAAAAAAA&#10;AACfAgAAZHJzL2Rvd25yZXYueG1sUEsFBgAAAAAEAAQA9wAAAJIDAAAAAA==&#10;">
                    <v:imagedata r:id="rId75" o:title="" croptop="1f" cropbottom="-1f" cropleft="1f" cropright="8680f"/>
                    <v:path arrowok="t"/>
                  </v:shape>
                  <v:shape id="Picture 457" o:spid="_x0000_s1106" type="#_x0000_t75" style="position:absolute;left:25648;top:4418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oA1LGAAAA3AAAAA8AAABkcnMvZG93bnJldi54bWxEj0FrwkAUhO+F/oflCd6ajaK2pK4iRcGL&#10;tNoeenzJvmZTs29DdjWxv94VCh6HmfmGmS97W4sztb5yrGCUpCCIC6crLhV8fW6eXkD4gKyxdkwK&#10;LuRhuXh8mGOmXcd7Oh9CKSKEfYYKTAhNJqUvDFn0iWuIo/fjWoshyraUusUuwm0tx2k6kxYrjgsG&#10;G3ozVBwPJ6sgp/D3ntvf3MxO/rubrMvdx3Gl1HDQr15BBOrDPfzf3moFk+kz3M7EIy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qgDUsYAAADcAAAADwAAAAAAAAAAAAAA&#10;AACfAgAAZHJzL2Rvd25yZXYueG1sUEsFBgAAAAAEAAQA9wAAAJIDAAAAAA==&#10;">
                    <v:imagedata r:id="rId78" o:title="" cropbottom="-744f" cropright="6827f"/>
                    <v:path arrowok="t"/>
                  </v:shape>
                  <v:shape id="Picture 458" o:spid="_x0000_s1107" type="#_x0000_t75" style="position:absolute;left:27811;top:42457;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cotTDAAAA3AAAAA8AAABkcnMvZG93bnJldi54bWxET91qwjAUvh/sHcIRdjcTxal0jTIUmQxB&#10;pj7AWXPWdm1OSpJqffvlYrDLj+8/Xw+2FVfyoXasYTJWIIgLZ2ouNVzOu+cliBCRDbaOScOdAqxX&#10;jw85Zsbd+JOup1iKFMIhQw1VjF0mZSgqshjGriNO3LfzFmOCvpTG4y2F21ZOlZpLizWnhgo72lRU&#10;NKfeamjUl+9/jruP7XFzXu4Pi+b+PlNaP42Gt1cQkYb4L/5z742G2Utam86kIy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pyi1MMAAADcAAAADwAAAAAAAAAAAAAAAACf&#10;AgAAZHJzL2Rvd25yZXYueG1sUEsFBgAAAAAEAAQA9wAAAI8DAAAAAA==&#10;">
                    <v:imagedata r:id="rId79" o:title=""/>
                    <v:path arrowok="t"/>
                  </v:shape>
                  <v:shape id="Picture 459" o:spid="_x0000_s1108" type="#_x0000_t75" style="position:absolute;left:8229;top:48841;width:1466;height:1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82IrHAAAA3AAAAA8AAABkcnMvZG93bnJldi54bWxEj0FrwkAUhO+F/oflFbzVjSEpbeoqWpDk&#10;4EWtYG+P7GsSkn2bZldN/31XKHgcZuYbZr4cTScuNLjGsoLZNAJBXFrdcKXg87B5fgXhPLLGzjIp&#10;+CUHy8Xjwxwzba+8o8veVyJA2GWooPa+z6R0ZU0G3dT2xMH7toNBH+RQST3gNcBNJ+MoepEGGw4L&#10;Nfb0UVPZ7s9GwalMtrPkKz+v2zY9/eS7Y+yKo1KTp3H1DsLT6O/h/3ahFSTpG9zOhCMgF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S82IrHAAAA3AAAAA8AAAAAAAAAAAAA&#10;AAAAnwIAAGRycy9kb3ducmV2LnhtbFBLBQYAAAAABAAEAPcAAACTAwAAAAA=&#10;">
                    <v:imagedata r:id="rId81" o:title="" croptop="1f" cropbottom="11983f" cropleft="-1f" cropright="10347f"/>
                    <v:path arrowok="t"/>
                  </v:shape>
                  <v:shape id="Picture 460" o:spid="_x0000_s1109" type="#_x0000_t75" style="position:absolute;left:9954;top:47719;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u2tTBAAAA3AAAAA8AAABkcnMvZG93bnJldi54bWxET02LwjAQvQv7H8Is7E1TXZGlGmVXEPQi&#10;qF3B29CMbbGZ1Cba+O/NQfD4eN+zRTC1uFPrKssKhoMEBHFudcWFguyw6v+AcB5ZY22ZFDzIwWL+&#10;0Zthqm3HO7rvfSFiCLsUFZTeN6mULi/JoBvYhjhyZ9sa9BG2hdQtdjHc1HKUJBNpsOLYUGJDy5Ly&#10;y/5mFKyPIWCXPWh7PZ7+V8Pvv7AxO6W+PsPvFISn4N/il3utFYwncX48E4+AnD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pu2tTBAAAA3AAAAA8AAAAAAAAAAAAAAAAAnwIA&#10;AGRycy9kb3ducmV2LnhtbFBLBQYAAAAABAAEAPcAAACNAwAAAAA=&#10;">
                    <v:imagedata r:id="rId76" o:title="" croptop="11190f" cropbottom="-1f" cropleft="1f" cropright="10732f"/>
                    <v:path arrowok="t"/>
                  </v:shape>
                  <v:shape id="Picture 461" o:spid="_x0000_s1110" type="#_x0000_t75" style="position:absolute;left:24964;top:46425;width:1898;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mA4vAAAAA3AAAAA8AAABkcnMvZG93bnJldi54bWxEj80KwjAQhO+C7xBW8CI2VUSkGkUEoQcv&#10;/t2XZm2rzaY0UatPbwTB4zAz3zCLVWsq8aDGlZYVjKIYBHFmdcm5gtNxO5yBcB5ZY2WZFLzIwWrZ&#10;7Sww0fbJe3ocfC4ChF2CCgrv60RKlxVk0EW2Jg7exTYGfZBNLnWDzwA3lRzH8VQaLDksFFjTpqDs&#10;drgbBal0OW7vp+P+7HeYtu/r7jV4K9Xvtes5CE+t/4d/7VQrmExH8D0TjoBcf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uYDi8AAAADcAAAADwAAAAAAAAAAAAAAAACfAgAA&#10;ZHJzL2Rvd25yZXYueG1sUEsFBgAAAAAEAAQA9wAAAIwDAAAAAA==&#10;">
                    <v:imagedata r:id="rId82" o:title=""/>
                    <v:path arrowok="t"/>
                  </v:shape>
                  <v:shape id="Picture 462" o:spid="_x0000_s1111" type="#_x0000_t75" style="position:absolute;left:23670;top:45908;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w4TjGAAAA3AAAAA8AAABkcnMvZG93bnJldi54bWxEj81qwzAQhO+BvoPYQm+1nLSE4lgJbSGQ&#10;Xgr5aSC3xdrYJtbKtVRbfvsoUMhxmJlvmHwVTCN66lxtWcE0SUEQF1bXXCo47NfPbyCcR9bYWCYF&#10;IzlYLR8mOWbaDrylfudLESHsMlRQed9mUrqiIoMusS1x9M62M+ij7EqpOxwi3DRylqZzabDmuFBh&#10;S58VFZfdn1GwOYaAw2Gk79/j6Wc9ffkIX2ar1NNjeF+A8BT8Pfzf3mgFr/MZ3M7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fDhOMYAAADcAAAADwAAAAAAAAAAAAAA&#10;AACfAgAAZHJzL2Rvd25yZXYueG1sUEsFBgAAAAAEAAQA9wAAAJIDAAAAAA==&#10;">
                    <v:imagedata r:id="rId76" o:title="" croptop="11190f" cropbottom="-1f" cropleft="1f" cropright="10732f"/>
                    <v:path arrowok="t"/>
                  </v:shape>
                </v:group>
                <v:shape id="_x0000_s1112" type="#_x0000_t202" style="position:absolute;left:7958;top:2151;width:2401;height:30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cVicYA&#10;AADcAAAADwAAAGRycy9kb3ducmV2LnhtbESPT2vCQBTE7wW/w/IKvdVNpJYYXaX/BCse1Nb7I/ua&#10;BLNvl+w2Rj+9Wyh4HGbmN8xs0ZtGdNT62rKCdJiAIC6srrlU8P21fMxA+ICssbFMCs7kYTEf3M0w&#10;1/bEO+r2oRQRwj5HBVUILpfSFxUZ9EPriKP3Y1uDIcq2lLrFU4SbRo6S5FkarDkuVOjoraLiuP81&#10;Crr3zejzIidPLsmytZOvh+3uI1Xq4b5/mYII1Idb+L+90grG6QT+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cVicYAAADcAAAADwAAAAAAAAAAAAAAAACYAgAAZHJz&#10;L2Rvd25yZXYueG1sUEsFBgAAAAAEAAQA9QAAAIsDAAAAAA==&#10;" fillcolor="window" strokecolor="window" strokeweight=".5pt">
                  <v:textbox>
                    <w:txbxContent>
                      <w:p w:rsidR="00961483" w:rsidRDefault="00961483" w:rsidP="001F7557">
                        <w:pPr>
                          <w:pStyle w:val="NormalWeb"/>
                          <w:spacing w:line="480" w:lineRule="auto"/>
                        </w:pPr>
                        <w:r>
                          <w:rPr>
                            <w:rFonts w:eastAsia="宋体"/>
                          </w:rPr>
                          <w:t>I</w:t>
                        </w:r>
                      </w:p>
                    </w:txbxContent>
                  </v:textbox>
                </v:shape>
                <v:shape id="_x0000_s1113" type="#_x0000_t202" style="position:absolute;left:8137;top:32308;width:2908;height:30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2qcMA&#10;AADcAAAADwAAAGRycy9kb3ducmV2LnhtbERPy2rCQBTdF/oPwy24qxODljR1lPoClS6qbfeXzG0S&#10;mrkzZMYY/XpnUXB5OO/pvDeN6Kj1tWUFo2ECgriwuuZSwffX5jkD4QOyxsYyKbiQh/ns8WGKubZn&#10;PlB3DKWIIexzVFCF4HIpfVGRQT+0jjhyv7Y1GCJsS6lbPMdw08g0SV6kwZpjQ4WOlhUVf8eTUdCt&#10;PtLdVb6OXZJleycXP5+H9UipwVP//gYiUB/u4n/3ViuYpHF+PBOP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F2qcMAAADcAAAADwAAAAAAAAAAAAAAAACYAgAAZHJzL2Rv&#10;d25yZXYueG1sUEsFBgAAAAAEAAQA9QAAAIgDAAAAAA==&#10;" fillcolor="window" strokecolor="window" strokeweight=".5pt">
                  <v:textbox>
                    <w:txbxContent>
                      <w:p w:rsidR="00961483" w:rsidRDefault="00961483" w:rsidP="001F7557">
                        <w:pPr>
                          <w:pStyle w:val="NormalWeb"/>
                          <w:spacing w:line="480" w:lineRule="auto"/>
                        </w:pPr>
                        <w:r>
                          <w:rPr>
                            <w:rFonts w:eastAsia="宋体"/>
                          </w:rPr>
                          <w:t>II</w:t>
                        </w:r>
                      </w:p>
                    </w:txbxContent>
                  </v:textbox>
                </v:shape>
                <w10:anchorlock/>
              </v:group>
            </w:pict>
          </mc:Fallback>
        </mc:AlternateContent>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 xml:space="preserve">Figure 2.8B </w:t>
      </w:r>
      <w:proofErr w:type="gramStart"/>
      <w:r w:rsidRPr="001F7557">
        <w:rPr>
          <w:rFonts w:ascii="Times New Roman" w:hAnsi="Times New Roman" w:cs="Times New Roman"/>
          <w:sz w:val="24"/>
          <w:szCs w:val="24"/>
        </w:rPr>
        <w:t>The</w:t>
      </w:r>
      <w:proofErr w:type="gramEnd"/>
      <w:r w:rsidRPr="001F7557">
        <w:rPr>
          <w:rFonts w:ascii="Times New Roman" w:hAnsi="Times New Roman" w:cs="Times New Roman"/>
          <w:sz w:val="24"/>
          <w:szCs w:val="24"/>
        </w:rPr>
        <w:t xml:space="preserve"> equivalent y- directional connectivity on FEM mesh of networks with Fisher von Mises (above, </w:t>
      </w:r>
      <w:r w:rsidRPr="001F7557">
        <w:rPr>
          <w:rFonts w:ascii="Times New Roman" w:hAnsi="Times New Roman" w:cs="Times New Roman"/>
          <w:b/>
          <w:i/>
          <w:sz w:val="24"/>
          <w:szCs w:val="24"/>
        </w:rPr>
        <w:t>k</w:t>
      </w:r>
      <w:r w:rsidRPr="001F7557">
        <w:rPr>
          <w:rFonts w:ascii="Times New Roman" w:hAnsi="Times New Roman" w:cs="Times New Roman"/>
          <w:sz w:val="24"/>
          <w:szCs w:val="24"/>
        </w:rPr>
        <w:t xml:space="preserve"> = 2.8) and random orientation distribution (below).</w:t>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w:lastRenderedPageBreak/>
        <mc:AlternateContent>
          <mc:Choice Requires="wpg">
            <w:drawing>
              <wp:anchor distT="0" distB="0" distL="114300" distR="114300" simplePos="0" relativeHeight="251687936" behindDoc="0" locked="0" layoutInCell="1" allowOverlap="1" wp14:anchorId="54CF178A" wp14:editId="27C6DC3B">
                <wp:simplePos x="0" y="0"/>
                <wp:positionH relativeFrom="column">
                  <wp:posOffset>893298</wp:posOffset>
                </wp:positionH>
                <wp:positionV relativeFrom="paragraph">
                  <wp:posOffset>896815</wp:posOffset>
                </wp:positionV>
                <wp:extent cx="3018790" cy="2096135"/>
                <wp:effectExtent l="0" t="0" r="0" b="0"/>
                <wp:wrapNone/>
                <wp:docPr id="248" name="Group 248"/>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249" name="Picture 249"/>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0" name="Picture 250"/>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1" name="Picture 251"/>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2" name="Picture 25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253" name="Picture 253"/>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4" name="Picture 25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255" name="Picture 255"/>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216" name="Picture 9216"/>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9510" y="1665065"/>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17" name="Picture 9217"/>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37096"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18" name="Picture 9218"/>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19" name="Picture 9219"/>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20" name="Picture 9220"/>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21" name="Picture 9221"/>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22" name="Picture 9222"/>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223" name="Picture 9223"/>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24" name="Picture 9224"/>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25" name="Picture 9225"/>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226" name="Picture 9226"/>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48" o:spid="_x0000_s1026" style="position:absolute;margin-left:70.35pt;margin-top:70.6pt;width:237.7pt;height:165.05pt;z-index:251687936"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">
                <v:shape id="Picture 249"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Uye7DAAAA3AAAAA8AAABkcnMvZG93bnJldi54bWxEj0FrwkAUhO8F/8PyBG91oy1Vo6uIUPDg&#10;pUY8P7LPJJr3NmRXTf69Wyj0OMzMN8xq03GtHtT6yomByTgBRZI7W0lh4JR9v89B+YBisXZCBnry&#10;sFkP3laYWveUH3ocQ6EiRHyKBsoQmlRrn5fE6MeuIYnexbWMIcq20LbFZ4RzradJ8qUZK4kLJTa0&#10;Kym/He9sIOt3envh6+LjnIXZhN2h79kbMxp22yWoQF34D/+199bA9HMBv2fiEd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5TJ7sMAAADcAAAADwAAAAAAAAAAAAAAAACf&#10;AgAAZHJzL2Rvd25yZXYueG1sUEsFBgAAAAAEAAQA9wAAAI8DAAAAAA==&#10;">
                  <v:imagedata r:id="rId59" o:title="" croptop="1f" cropbottom="-1f" cropright="5360f"/>
                  <v:path arrowok="t"/>
                </v:shape>
                <v:shape id="Picture 250"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64pDCAAAA3AAAAA8AAABkcnMvZG93bnJldi54bWxET8uKwjAU3Q/4D+EK7jRVcEaqUURGHRlB&#10;fOD60lzbYnPTaWKtfr1ZCLM8nPdk1phC1FS53LKCfi8CQZxYnXOq4HRcdkcgnEfWWFgmBQ9yMJu2&#10;PiYYa3vnPdUHn4oQwi5GBZn3ZSylSzIy6Hq2JA7cxVYGfYBVKnWF9xBuCjmIok9pMOfQkGFJi4yS&#10;6+FmFGy29NffrTbP4feS6uf5ys3v11qpTruZj0F4avy/+O3+0QoGwzA/nAlH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OuKQwgAAANwAAAAPAAAAAAAAAAAAAAAAAJ8C&#10;AABkcnMvZG93bnJldi54bWxQSwUGAAAAAAQABAD3AAAAjgMAAAAA&#10;">
                  <v:imagedata r:id="rId60" o:title="" cropleft="1f" cropright="6339f"/>
                  <v:path arrowok="t"/>
                </v:shape>
                <v:shape id="Picture 251"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Oh5LGAAAA3AAAAA8AAABkcnMvZG93bnJldi54bWxEj0FrwkAUhO+F/oflFXopuomQYqOraKG0&#10;5mKrgtdn9pkNZt+G7Fbjv3eFQo/DzHzDTOe9bcSZOl87VpAOExDEpdM1Vwp224/BGIQPyBobx6Tg&#10;Sh7ms8eHKebaXfiHzptQiQhhn6MCE0KbS+lLQxb90LXE0Tu6zmKIsquk7vAS4baRoyR5lRZrjgsG&#10;W3o3VJ42v1bBZ1kfi9SM376r07I47F+ydZGtlHp+6hcTEIH68B/+a39pBaMshfuZeATk7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M6HksYAAADcAAAADwAAAAAAAAAAAAAA&#10;AACfAgAAZHJzL2Rvd25yZXYueG1sUEsFBgAAAAAEAAQA9wAAAJIDAAAAAA==&#10;">
                  <v:imagedata r:id="rId61" o:title="" cropbottom="-200f" cropleft="1f" cropright="6393f"/>
                  <v:path arrowok="t"/>
                </v:shape>
                <v:shape id="Picture 252"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y7dDEAAAA3AAAAA8AAABkcnMvZG93bnJldi54bWxEj0+LwjAUxO+C3yE8wYusaQsr0jWKCAsr&#10;rgf/7flt82yLzUtpoq3f3giCx2FmfsPMFp2pxI0aV1pWEI8jEMSZ1SXnCo6H748pCOeRNVaWScGd&#10;HCzm/d4MU21b3tFt73MRIOxSVFB4X6dSuqwgg25sa+LgnW1j0AfZ5FI32Aa4qWQSRRNpsOSwUGBN&#10;q4Kyy/5qFKxHk9/YuirKNq39X2/bePSnT0oNB93yC4Snzr/Dr/aPVpB8JvA8E46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y7dDEAAAA3AAAAA8AAAAAAAAAAAAAAAAA&#10;nwIAAGRycy9kb3ducmV2LnhtbFBLBQYAAAAABAAEAPcAAACQAwAAAAA=&#10;">
                  <v:imagedata r:id="rId62" o:title=""/>
                  <v:path arrowok="t"/>
                </v:shape>
                <v:shape id="Picture 253"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i9gLDAAAA3AAAAA8AAABkcnMvZG93bnJldi54bWxEj0FrwkAUhO8F/8PyCt7qpglKSV2liIIH&#10;EYzN/ZF9JsHs25DdmOTfu0Khx2FmvmHW29E04kGdqy0r+FxEIIgLq2suFfxeDx9fIJxH1thYJgUT&#10;OdhuZm9rTLUd+EKPzJciQNilqKDyvk2ldEVFBt3CtsTBu9nOoA+yK6XucAhw08g4ilbSYM1hocKW&#10;dhUV96w3Csok31/P8el2z/lgc0c966lXav4+/nyD8DT6//Bf+6gVxMsEXmfCEZCb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6L2AsMAAADcAAAADwAAAAAAAAAAAAAAAACf&#10;AgAAZHJzL2Rvd25yZXYueG1sUEsFBgAAAAAEAAQA9wAAAI8DAAAAAA==&#10;">
                  <v:imagedata r:id="rId63" o:title="" croptop="1f" cropbottom="-1f" cropleft="1f" cropright="5957f"/>
                  <v:path arrowok="t"/>
                </v:shape>
                <v:shape id="Picture 254"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aainGAAAA3AAAAA8AAABkcnMvZG93bnJldi54bWxEj9FqAjEURN+F/kO4Bd80qVgrq1GKIpVS&#10;kGo/4Lq53d3u5mZJsrr+fVMQ+jjMzBlmue5tIy7kQ+VYw9NYgSDOnam40PB12o3mIEJENtg4Jg03&#10;CrBePQyWmBl35U+6HGMhEoRDhhrKGNtMypCXZDGMXUucvG/nLcYkfSGNx2uC20ZOlJpJixWnhRJb&#10;2pSU18fOaqjV2Xc/h9379rA5zfcfL/Xtbaq0Hj72rwsQkfr4H76390bD5HkKf2fSEZ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ZpqKcYAAADcAAAADwAAAAAAAAAAAAAA&#10;AACfAgAAZHJzL2Rvd25yZXYueG1sUEsFBgAAAAAEAAQA9wAAAJIDAAAAAA==&#10;">
                  <v:imagedata r:id="rId64" o:title=""/>
                  <v:path arrowok="t"/>
                </v:shape>
                <v:shape id="Picture 255"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Wz7LGAAAA3AAAAA8AAABkcnMvZG93bnJldi54bWxEj91qAjEUhO+FvkM4hd5pUqlVVqMUi1RK&#10;Qfx5gOPmuLvu5mRJoq5v3xQKXg4z8w0zW3S2EVfyoXKs4XWgQBDnzlRcaDjsV/0JiBCRDTaOScOd&#10;AizmT70ZZsbdeEvXXSxEgnDIUEMZY5tJGfKSLIaBa4mTd3LeYkzSF9J4vCW4beRQqXdpseK0UGJL&#10;y5LyenexGmp19JfzZvX9uVnuJ+ufcX3/elNavzx3H1MQkbr4CP+310bDcDSCvzPpCM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tbPssYAAADcAAAADwAAAAAAAAAAAAAA&#10;AACfAgAAZHJzL2Rvd25yZXYueG1sUEsFBgAAAAAEAAQA9wAAAJIDAAAAAA==&#10;">
                  <v:imagedata r:id="rId64" o:title=""/>
                  <v:path arrowok="t"/>
                </v:shape>
                <v:shape id="Picture 9216" o:spid="_x0000_s1034" type="#_x0000_t75" style="position:absolute;left:5695;top:16650;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syJvGAAAA3QAAAA8AAABkcnMvZG93bnJldi54bWxEj0FrwkAUhO8F/8PyBG91o0io0VVELPQi&#10;ba0Hjy/ZZzaafRuyq4n99d1CocdhZr5hluve1uJOra8cK5iMExDEhdMVlwqOX6/PLyB8QNZYOyYF&#10;D/KwXg2elphp1/En3Q+hFBHCPkMFJoQmk9IXhiz6sWuIo3d2rcUQZVtK3WIX4baW0yRJpcWK44LB&#10;hraGiuvhZhXkFL7fc3vJTXrzp262K/cf141So2G/WYAI1If/8F/7TSuYTycp/L6JT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6zIm8YAAADdAAAADwAAAAAAAAAAAAAA&#10;AACfAgAAZHJzL2Rvd25yZXYueG1sUEsFBgAAAAAEAAQA9wAAAJIDAAAAAA==&#10;">
                  <v:imagedata r:id="rId63" o:title="" cropbottom="-744f" cropright="6827f"/>
                  <v:path arrowok="t"/>
                </v:shape>
                <v:shape id="Picture 9217" o:spid="_x0000_s1035" type="#_x0000_t75" style="position:absolute;left:13370;top:18719;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XTu7GAAAA3QAAAA8AAABkcnMvZG93bnJldi54bWxEj0FrwkAUhO8F/8PyBG91YwRro6uIIFYR&#10;1FRKj4/sMwlm34bsqum/dwWhx2FmvmGm89ZU4kaNKy0rGPQjEMSZ1SXnCk7fq/cxCOeRNVaWScEf&#10;OZjPOm9TTLS985Fuqc9FgLBLUEHhfZ1I6bKCDLq+rYmDd7aNQR9kk0vd4D3ATSXjKBpJgyWHhQJr&#10;WhaUXdKrUTDayPXO7oeb+PBbpsftz/lkhnulet12MQHhqfX/4Vf7Syv4jAcf8HwTnoCcP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JdO7sYAAADdAAAADwAAAAAAAAAAAAAA&#10;AACfAgAAZHJzL2Rvd25yZXYueG1sUEsFBgAAAAAEAAQA9wAAAJIDAAAAAA==&#10;">
                  <v:imagedata r:id="rId60" o:title="" croptop="1f" cropbottom="-1f" cropleft="1f" cropright="8680f"/>
                  <v:path arrowok="t"/>
                </v:shape>
                <v:shape id="Picture 9218"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tcu3DAAAA3QAAAA8AAABkcnMvZG93bnJldi54bWxET01rwkAQvRf8D8sI3upEBVtjVpHS2h5K&#10;QQ14HbJjEs3OptlV03/fPRR6fLzvbN3bRt2487UTDZNxAoqlcKaWUkN+eHt8BuUDiaHGCWv4YQ/r&#10;1eAho9S4u+z4tg+liiHiU9JQhdCmiL6o2JIfu5YlcifXWQoRdiWaju4x3DY4TZI5WqolNlTU8kvF&#10;xWV/tRqOr1/zc/6JRNvdk70cZvgu36j1aNhvlqAC9+Ff/Of+MBoW00mcG9/EJ4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G1y7cMAAADdAAAADwAAAAAAAAAAAAAAAACf&#10;AgAAZHJzL2Rvd25yZXYueG1sUEsFBgAAAAAEAAQA9wAAAI8DAAAAAA==&#10;">
                  <v:imagedata r:id="rId65" o:title="" croptop="14386f" cropbottom="7992f" cropright="6409f"/>
                  <v:path arrowok="t"/>
                </v:shape>
                <v:shape id="Picture 9219"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h13bGAAAA3QAAAA8AAABkcnMvZG93bnJldi54bWxEj19rwkAQxN8LfodjBd/qRgWr0VOkaOtD&#10;KfgHfF1yaxLN7aW5q6bf3isU+jjMzG+Y+bK1lbpx40snGgb9BBRL5kwpuYbjYfM8AeUDiaHKCWv4&#10;YQ/LRedpTqlxd9nxbR9yFSHiU9JQhFCniD4r2JLvu5olemfXWApRNjmahu4RbiscJskYLZUSFwqq&#10;+bXg7Lr/thpO68/x5fiBRG+7F3s9jPBdvlDrXrddzUAFbsN/+K+9NRqmw8EUft/EJ4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HXdsYAAADdAAAADwAAAAAAAAAAAAAA&#10;AACfAgAAZHJzL2Rvd25yZXYueG1sUEsFBgAAAAAEAAQA9wAAAJIDAAAAAA==&#10;">
                  <v:imagedata r:id="rId65" o:title="" croptop="14386f" cropbottom="7992f" cropright="6409f"/>
                  <v:path arrowok="t"/>
                </v:shape>
                <v:shape id="Picture 9220"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SHCfDAAAA3QAAAA8AAABkcnMvZG93bnJldi54bWxET02LwjAQvQv7H8IIe9PUCqLVKLIgrsuC&#10;top4HJqxLTaT0mS1/ntzWPD4eN+LVWdqcafWVZYVjIYRCOLc6ooLBafjZjAF4TyyxtoyKXiSg9Xy&#10;o7fARNsHp3TPfCFCCLsEFZTeN4mULi/JoBvahjhwV9sa9AG2hdQtPkK4qWUcRRNpsOLQUGJDXyXl&#10;t+zPKJjs5PbX7se7+HCpsvTnfD2Z8V6pz363noPw1Pm3+N/9rRXM4jjsD2/CE5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RIcJ8MAAADdAAAADwAAAAAAAAAAAAAAAACf&#10;AgAAZHJzL2Rvd25yZXYueG1sUEsFBgAAAAAEAAQA9wAAAI8DAAAAAA==&#10;">
                  <v:imagedata r:id="rId60" o:title="" croptop="1f" cropbottom="-1f" cropleft="1f" cropright="8680f"/>
                  <v:path arrowok="t"/>
                </v:shape>
                <v:shape id="Picture 9221"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pmlLGAAAA3QAAAA8AAABkcnMvZG93bnJldi54bWxEj0FrwkAUhO8F/8PyBG91YxCp0VVELPQi&#10;ba0Hjy/ZZzaafRuyq4n99d1CocdhZr5hluve1uJOra8cK5iMExDEhdMVlwqOX6/PLyB8QNZYOyYF&#10;D/KwXg2elphp1/En3Q+hFBHCPkMFJoQmk9IXhiz6sWuIo3d2rcUQZVtK3WIX4baWaZLMpMWK44LB&#10;hraGiuvhZhXkFL7fc3vJzezmT910V+4/rhulRsN+swARqA//4b/2m1YwT9MJ/L6JT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maUsYAAADdAAAADwAAAAAAAAAAAAAA&#10;AACfAgAAZHJzL2Rvd25yZXYueG1sUEsFBgAAAAAEAAQA9wAAAJIDAAAAAA==&#10;">
                  <v:imagedata r:id="rId63" o:title="" cropbottom="-744f" cropright="6827f"/>
                  <v:path arrowok="t"/>
                </v:shape>
                <v:shape id="Picture 9222"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KQ3PGAAAA3QAAAA8AAABkcnMvZG93bnJldi54bWxEj9FqAjEURN8L/YdwC77VpItU3RqlWKQi&#10;BVH7Abeb293tbm6WJOr696Yg+DjMzBlmtuhtK07kQ+1Yw8tQgSAunKm51PB9WD1PQISIbLB1TBou&#10;FGAxf3yYYW7cmXd02sdSJAiHHDVUMXa5lKGoyGIYuo44eb/OW4xJ+lIaj+cEt63MlHqVFmtOCxV2&#10;tKyoaPZHq6FRP/74t11tPrbLw2T9NW4unyOl9eCpf38DEamP9/CtvTYaplmWwf+b9ATk/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gpDc8YAAADdAAAADwAAAAAAAAAAAAAA&#10;AACfAgAAZHJzL2Rvd25yZXYueG1sUEsFBgAAAAAEAAQA9wAAAJIDAAAAAA==&#10;">
                  <v:imagedata r:id="rId64" o:title=""/>
                  <v:path arrowok="t"/>
                </v:shape>
                <v:shape id="Picture 9223"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n+1bFAAAA3QAAAA8AAABkcnMvZG93bnJldi54bWxEj0FrwkAUhO+F/oflFbzpxghiUzdBhKoH&#10;RaqlvT6yr0lo9m3Ivmr8926h0OMwM98wy2JwrbpQHxrPBqaTBBRx6W3DlYH38+t4ASoIssXWMxm4&#10;UYAif3xYYmb9ld/ocpJKRQiHDA3UIl2mdShrchgmviOO3pfvHUqUfaVtj9cId61Ok2SuHTYcF2rs&#10;aF1T+X36cQYE92s5HzeynW0WdPikVCfNhzGjp2H1AkpokP/wX3tnDTyn6Qx+38QnoP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p/tWxQAAAN0AAAAPAAAAAAAAAAAAAAAA&#10;AJ8CAABkcnMvZG93bnJldi54bWxQSwUGAAAAAAQABAD3AAAAkQMAAAAA&#10;">
                  <v:imagedata r:id="rId84" o:title="" croptop="1f" cropbottom="11983f" cropleft="-1f" cropright="10347f"/>
                  <v:path arrowok="t"/>
                </v:shape>
                <v:shape id="Picture 9224"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px7TGAAAA3QAAAA8AAABkcnMvZG93bnJldi54bWxEj09rwkAUxO8Fv8PyBG91YyzFRlfRgqAX&#10;wT8VvD2yr0lo9m2aXc367btCweMwM79hZotganGj1lWWFYyGCQji3OqKCwWn4/p1AsJ5ZI21ZVJw&#10;JweLee9lhpm2He/pdvCFiBB2GSoovW8yKV1ekkE3tA1x9L5ta9BH2RZSt9hFuKllmiTv0mDFcaHE&#10;hj5Lyn8OV6Ngcw4Bu9Oddr/ny9d6NF6FrdkrNeiH5RSEp+Cf4f/2Riv4SNM3eLyJT0D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KnHtMYAAADdAAAADwAAAAAAAAAAAAAA&#10;AACfAgAAZHJzL2Rvd25yZXYueG1sUEsFBgAAAAAEAAQA9wAAAJIDAAAAAA==&#10;">
                  <v:imagedata r:id="rId61" o:title="" croptop="11190f" cropbottom="-1f" cropleft="1f" cropright="10732f"/>
                  <v:path arrowok="t"/>
                </v:shape>
                <v:shape id="Picture 9225"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Ir7bCAAAA3QAAAA8AAABkcnMvZG93bnJldi54bWxEj82qwjAUhPeC7xCO4EY0taBcq1FEELpw&#10;48/dH5pjW21OShO1+vRGEFwOM/MNs1i1phJ3alxpWcF4FIEgzqwuOVdwOm6HfyCcR9ZYWSYFT3Kw&#10;WnY7C0y0ffCe7gefiwBhl6CCwvs6kdJlBRl0I1sTB+9sG4M+yCaXusFHgJtKxlE0lQZLDgsF1rQp&#10;KLsebkZBKl2O29vpuP/3O0zb12X3HLyU6vfa9RyEp9b/wt92qhXM4ngCnzfhCcjl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yK+2wgAAAN0AAAAPAAAAAAAAAAAAAAAAAJ8C&#10;AABkcnMvZG93bnJldi54bWxQSwUGAAAAAAQABAD3AAAAjgMAAAAA&#10;">
                  <v:imagedata r:id="rId67" o:title=""/>
                  <v:path arrowok="t"/>
                </v:shape>
                <v:shape id="Picture 9226"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3/FjFAAAA3QAAAA8AAABkcnMvZG93bnJldi54bWxEj0+LwjAUxO8LfofwBG9rahdkrUbRBUEv&#10;C/4Fb4/m2Rabl26TtfHbbwRhj8PM/IaZLYKpxZ1aV1lWMBomIIhzqysuFBwP6/dPEM4ja6wtk4IH&#10;OVjMe28zzLTteEf3vS9EhLDLUEHpfZNJ6fKSDLqhbYijd7WtQR9lW0jdYhfhppZpkoylwYrjQokN&#10;fZWU3/a/RsHmHAJ2xwd9/5wvp/XoYxW2ZqfUoB+WUxCegv8Pv9obrWCSpmN4volP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N/xYxQAAAN0AAAAPAAAAAAAAAAAAAAAA&#10;AJ8CAABkcnMvZG93bnJldi54bWxQSwUGAAAAAAQABAD3AAAAkQMAAAAA&#10;">
                  <v:imagedata r:id="rId61" o:title="" croptop="11190f" cropbottom="-1f" cropleft="1f" cropright="10732f"/>
                  <v:path arrowok="t"/>
                </v:shape>
              </v:group>
            </w:pict>
          </mc:Fallback>
        </mc:AlternateContent>
      </w:r>
      <w:r w:rsidRPr="001F7557">
        <w:rPr>
          <w:noProof/>
        </w:rPr>
        <mc:AlternateContent>
          <mc:Choice Requires="wpg">
            <w:drawing>
              <wp:anchor distT="0" distB="0" distL="114300" distR="114300" simplePos="0" relativeHeight="251688960" behindDoc="0" locked="0" layoutInCell="1" allowOverlap="1" wp14:anchorId="12FB87C5" wp14:editId="56945D38">
                <wp:simplePos x="0" y="0"/>
                <wp:positionH relativeFrom="column">
                  <wp:posOffset>884506</wp:posOffset>
                </wp:positionH>
                <wp:positionV relativeFrom="paragraph">
                  <wp:posOffset>3903785</wp:posOffset>
                </wp:positionV>
                <wp:extent cx="3018790" cy="2096135"/>
                <wp:effectExtent l="0" t="0" r="0" b="0"/>
                <wp:wrapNone/>
                <wp:docPr id="9227" name="Group 9227"/>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228" name="Picture 9228"/>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29" name="Picture 9229"/>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30" name="Picture 9230"/>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31" name="Picture 923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232" name="Picture 9232"/>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33" name="Picture 9233"/>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03684" y="1414732"/>
                            <a:ext cx="250166" cy="181155"/>
                          </a:xfrm>
                          <a:prstGeom prst="rect">
                            <a:avLst/>
                          </a:prstGeom>
                        </pic:spPr>
                      </pic:pic>
                      <pic:pic xmlns:pic="http://schemas.openxmlformats.org/drawingml/2006/picture">
                        <pic:nvPicPr>
                          <pic:cNvPr id="9234" name="Picture 923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55442" y="1561381"/>
                            <a:ext cx="250166" cy="181155"/>
                          </a:xfrm>
                          <a:prstGeom prst="rect">
                            <a:avLst/>
                          </a:prstGeom>
                        </pic:spPr>
                      </pic:pic>
                      <pic:pic xmlns:pic="http://schemas.openxmlformats.org/drawingml/2006/picture">
                        <pic:nvPicPr>
                          <pic:cNvPr id="9235" name="Picture 9235"/>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78303" y="1665065"/>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36" name="Picture 9236"/>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37096"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37" name="Picture 9237"/>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39" name="Picture 9239"/>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40" name="Picture 9240"/>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41" name="Picture 9241"/>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42" name="Picture 9242"/>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243" name="Picture 9243"/>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44" name="Picture 9244"/>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45" name="Picture 9245"/>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246" name="Picture 9246"/>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227" o:spid="_x0000_s1026" style="position:absolute;margin-left:69.65pt;margin-top:307.4pt;width:237.7pt;height:165.05pt;z-index:251688960"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">
                <v:shape id="Picture 9228"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nlzHAAAAA3QAAAA8AAABkcnMvZG93bnJldi54bWxET02LwjAQvS/4H8II3tbUCrtajSKC4MHL&#10;2mXPQzO21c6kNFHbf28Owh4f73u97blRD+p87cTAbJqAIimcraU08JsfPhegfECx2DghAwN52G5G&#10;H2vMrHvKDz3OoVQxRHyGBqoQ2kxrX1TE6KeuJYncxXWMIcKu1LbDZwznRqdJ8qUZa4kNFba0r6i4&#10;ne9sIB/2enfh63L+l4fvGbvTMLA3ZjLudytQgfrwL367j9bAMk3j3PgmPgG9e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KeXMcAAAADdAAAADwAAAAAAAAAAAAAAAACfAgAA&#10;ZHJzL2Rvd25yZXYueG1sUEsFBgAAAAAEAAQA9wAAAIwDAAAAAA==&#10;">
                  <v:imagedata r:id="rId59" o:title="" croptop="1f" cropbottom="-1f" cropright="5360f"/>
                  <v:path arrowok="t"/>
                </v:shape>
                <v:shape id="Picture 9229"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S1r/HAAAA3QAAAA8AAABkcnMvZG93bnJldi54bWxEj91qwkAUhO+FvsNyCr3TjYHaJnWVUrQq&#10;Foo/eH3InibB7NmY3cbo07tCoZfDzHzDjKedqURLjSstKxgOIhDEmdUl5wr2u3n/FYTzyBory6Tg&#10;Qg6mk4feGFNtz7yhdutzESDsUlRQeF+nUrqsIINuYGvi4P3YxqAPssmlbvAc4KaScRSNpMGSw0KB&#10;NX0UlB23v0bB6otOw+/P1fV5Nqf2ejhyt35ZKPX02L2/gfDU+f/wX3upFSRxnMD9TXgCcnI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PS1r/HAAAA3QAAAA8AAAAAAAAAAAAA&#10;AAAAnwIAAGRycy9kb3ducmV2LnhtbFBLBQYAAAAABAAEAPcAAACTAwAAAAA=&#10;">
                  <v:imagedata r:id="rId60" o:title="" cropleft="1f" cropright="6339f"/>
                  <v:path arrowok="t"/>
                </v:shape>
                <v:shape id="Picture 9230"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zyjXEAAAA3QAAAA8AAABkcnMvZG93bnJldi54bWxET8tqAjEU3Rf6D+EWuhHNqCg6NUoVSnU2&#10;PsHtdXKdDE5uhkmq079vFkKXh/OeLVpbiTs1vnSsoN9LQBDnTpdcKDgdv7oTED4ga6wck4Jf8rCY&#10;v77MMNXuwXu6H0IhYgj7FBWYEOpUSp8bsuh7riaO3NU1FkOETSF1g48Ybis5SJKxtFhybDBY08pQ&#10;fjv8WAXfeXnN+mYy3RW3ZXY5d0bbbLRR6v2t/fwAEagN/+Kne60VTAfDuD++iU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zyjXEAAAA3QAAAA8AAAAAAAAAAAAAAAAA&#10;nwIAAGRycy9kb3ducmV2LnhtbFBLBQYAAAAABAAEAPcAAACQAwAAAAA=&#10;">
                  <v:imagedata r:id="rId61" o:title="" cropbottom="-200f" cropleft="1f" cropright="6393f"/>
                  <v:path arrowok="t"/>
                </v:shape>
                <v:shape id="Picture 9231"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0jWzFAAAA3QAAAA8AAABkcnMvZG93bnJldi54bWxEj0+LwjAUxO8LfofwBC+iaV0QrUYRQVB2&#10;9+Df87N5tsXmpTTR1m9vFhb2OMzMb5j5sjWleFLtCssK4mEEgji1uuBMwem4GUxAOI+ssbRMCl7k&#10;YLnofMwx0bbhPT0PPhMBwi5BBbn3VSKlS3My6Ia2Ig7ezdYGfZB1JnWNTYCbUo6iaCwNFhwWcqxo&#10;nVN6PzyMgl1//B1bV0bpV2Ovu58m7l/0Walet13NQHhq/X/4r73VCqajzxh+34QnIBd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dI1sxQAAAN0AAAAPAAAAAAAAAAAAAAAA&#10;AJ8CAABkcnMvZG93bnJldi54bWxQSwUGAAAAAAQABAD3AAAAkQMAAAAA&#10;">
                  <v:imagedata r:id="rId62" o:title=""/>
                  <v:path arrowok="t"/>
                </v:shape>
                <v:shape id="Picture 9232"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pX0vEAAAA3QAAAA8AAABkcnMvZG93bnJldi54bWxEj0Frg0AUhO+F/IflFXJr1iqExmYTSmig&#10;hxCoxvvDfVGJ+1bcNeq/zwYKPQ4z8w2z3U+mFXfqXWNZwfsqAkFcWt1wpeCSH98+QDiPrLG1TApm&#10;crDfLV62mGo78i/dM1+JAGGXooLa+y6V0pU1GXQr2xEH72p7gz7IvpK6xzHATSvjKFpLgw2HhRo7&#10;OtRU3rLBKKiS4js/x6frreCjLRwNrOdBqeXr9PUJwtPk/8N/7R+tYBMnMTzfhCcgd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pX0vEAAAA3QAAAA8AAAAAAAAAAAAAAAAA&#10;nwIAAGRycy9kb3ducmV2LnhtbFBLBQYAAAAABAAEAPcAAACQAwAAAAA=&#10;">
                  <v:imagedata r:id="rId63" o:title="" croptop="1f" cropbottom="-1f" cropleft="1f" cropright="5957f"/>
                  <v:path arrowok="t"/>
                </v:shape>
                <v:shape id="Picture 9233" o:spid="_x0000_s1032" type="#_x0000_t75" style="position:absolute;left:1036;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fcDXHAAAA3QAAAA8AAABkcnMvZG93bnJldi54bWxEj9FqAjEURN8L/YdwC77VRC3Vbo0iiihF&#10;kGo/4HZzu7vu5mZJoq5/3xQKPg4zc4aZzjvbiAv5UDnWMOgrEMS5MxUXGr6O6+cJiBCRDTaOScON&#10;Asxnjw9TzIy78iddDrEQCcIhQw1ljG0mZchLshj6riVO3o/zFmOSvpDG4zXBbSOHSr1KixWnhRJb&#10;WpaU14ez1VCrb38+7dcfq/3yONnuxvVt86K07j11i3cQkbp4D/+3t0bD23A0gr836QnI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CfcDXHAAAA3QAAAA8AAAAAAAAAAAAA&#10;AAAAnwIAAGRycy9kb3ducmV2LnhtbFBLBQYAAAAABAAEAPcAAACTAwAAAAA=&#10;">
                  <v:imagedata r:id="rId64" o:title=""/>
                  <v:path arrowok="t"/>
                </v:shape>
                <v:shape id="Picture 9234" o:spid="_x0000_s1033" type="#_x0000_t75" style="position:absolute;left:1554;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26EHHAAAA3QAAAA8AAABkcnMvZG93bnJldi54bWxEj91qAjEUhO8LfYdwCt7VxB9auzWKKKIU&#10;Qap9gNPN6e66m5Mlibq+vSkUejnMzDfMdN7ZRlzIh8qxhkFfgSDOnam40PB1XD9PQISIbLBxTBpu&#10;FGA+e3yYYmbclT/pcoiFSBAOGWooY2wzKUNeksXQdy1x8n6ctxiT9IU0Hq8Jbhs5VOpFWqw4LZTY&#10;0rKkvD6crYZaffvzab/+WO2Xx8l291rfNmOlde+pW7yDiNTF//Bfe2s0vA1HY/h9k56AnN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926EHHAAAA3QAAAA8AAAAAAAAAAAAA&#10;AAAAnwIAAGRycy9kb3ducmV2LnhtbFBLBQYAAAAABAAEAPcAAACTAwAAAAA=&#10;">
                  <v:imagedata r:id="rId64" o:title=""/>
                  <v:path arrowok="t"/>
                </v:shape>
                <v:shape id="Picture 9235" o:spid="_x0000_s1034" type="#_x0000_t75" style="position:absolute;left:5783;top:16650;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LCozHAAAA3QAAAA8AAABkcnMvZG93bnJldi54bWxEj09rwkAUxO+FfoflCd7qRmtFo6tIqeCl&#10;1H8Hjy/Z12xq9m3Iribtp+8WCh6HmfkNs1h1thI3anzpWMFwkIAgzp0uuVBwOm6epiB8QNZYOSYF&#10;3+RhtXx8WGCqXct7uh1CISKEfYoKTAh1KqXPDVn0A1cTR+/TNRZDlE0hdYNthNtKjpJkIi2WHBcM&#10;1vRqKL8crlZBRuHnI7NfmZlc/bkdvxXvu8taqX6vW89BBOrCPfzf3moFs9HzC/y9iU9AL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jLCozHAAAA3QAAAA8AAAAAAAAAAAAA&#10;AAAAnwIAAGRycy9kb3ducmV2LnhtbFBLBQYAAAAABAAEAPcAAACTAwAAAAA=&#10;">
                  <v:imagedata r:id="rId63" o:title="" cropbottom="-744f" cropright="6827f"/>
                  <v:path arrowok="t"/>
                </v:shape>
                <v:shape id="Picture 9236" o:spid="_x0000_s1035" type="#_x0000_t75" style="position:absolute;left:13370;top:18719;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utxXGAAAA3QAAAA8AAABkcnMvZG93bnJldi54bWxEj0FrwkAUhO8F/8PyBG91YwKhRlcRQVpL&#10;QY0iHh/ZZxLMvg3ZVdN/3y0Uehxm5htmvuxNIx7Uudqygsk4AkFcWF1zqeB03Ly+gXAeWWNjmRR8&#10;k4PlYvAyx0zbJx/okftSBAi7DBVU3reZlK6oyKAb25Y4eFfbGfRBdqXUHT4D3DQyjqJUGqw5LFTY&#10;0rqi4pbfjYJ0K9+/7C7ZxvtLnR8+z9eTSXZKjYb9agbCU+//w3/tD61gGicp/L4JT0A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G63FcYAAADdAAAADwAAAAAAAAAAAAAA&#10;AACfAgAAZHJzL2Rvd25yZXYueG1sUEsFBgAAAAAEAAQA9wAAAJIDAAAAAA==&#10;">
                  <v:imagedata r:id="rId60" o:title="" croptop="1f" cropbottom="-1f" cropleft="1f" cropright="8680f"/>
                  <v:path arrowok="t"/>
                </v:shape>
                <v:shape id="Picture 9237"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Huv/FAAAA3QAAAA8AAABkcnMvZG93bnJldi54bWxEj19rwkAQxN8Fv8OxQt90o4K2qaeI9N+D&#10;FIxCX5fcmkRzezF31fTb9wpCH4eZ+Q2zWHW2VldufeVEw3iUgGLJnamk0HDYvw4fQflAYqh2whp+&#10;2MNq2e8tKDXuJju+ZqFQESI+JQ1lCE2K6POSLfmRa1iid3StpRBlW6Bp6RbhtsZJkszQUiVxoaSG&#10;NyXn5+zbavh6+ZydDlsketvN7Xk/xXe5oNYPg279DCpwF/7D9/aH0fA0mc7h7018Arj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R7r/xQAAAN0AAAAPAAAAAAAAAAAAAAAA&#10;AJ8CAABkcnMvZG93bnJldi54bWxQSwUGAAAAAAQABAD3AAAAkQMAAAAA&#10;">
                  <v:imagedata r:id="rId65" o:title="" croptop="14386f" cropbottom="7992f" cropright="6409f"/>
                  <v:path arrowok="t"/>
                </v:shape>
                <v:shape id="Picture 9239"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UixbGAAAA3QAAAA8AAABkcnMvZG93bnJldi54bWxEj19rwkAQxN8Fv8OxQt90UwWt0VNKsbYP&#10;UvAP9HXJrUlqbi/mTk2/fU8Q+jjMzG+Y+bK1lbpy40snGp4HCSiWzJlScg2H/Xv/BZQPJIYqJ6zh&#10;lz0sF93OnFLjbrLl6y7kKkLEp6ShCKFOEX1WsCU/cDVL9I6usRSibHI0Dd0i3FY4TJIxWiolLhRU&#10;81vB2Wl3sRq+V1/jn8MGidbbiT3tR/ghZ9T6qde+zkAFbsN/+NH+NBqmw9EU7m/iE8D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JSLFsYAAADdAAAADwAAAAAAAAAAAAAA&#10;AACfAgAAZHJzL2Rvd25yZXYueG1sUEsFBgAAAAAEAAQA9wAAAJIDAAAAAA==&#10;">
                  <v:imagedata r:id="rId65" o:title="" croptop="14386f" cropbottom="7992f" cropright="6409f"/>
                  <v:path arrowok="t"/>
                </v:shape>
                <v:shape id="Picture 9240"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N+YfDAAAA3QAAAA8AAABkcnMvZG93bnJldi54bWxET02LwjAQvS/4H8II3tbUuohWo4ggrrKg&#10;VhGPQzO2xWZSmqx2/705LHh8vO/ZojWVeFDjSssKBv0IBHFmdcm5gvNp/TkG4TyyxsoyKfgjB4t5&#10;52OGibZPPtIj9bkIIewSVFB4XydSuqwgg65va+LA3Wxj0AfY5FI3+AzhppJxFI2kwZJDQ4E1rQrK&#10;7umvUTDays2P3Q+38eFapsfd5XY2w71SvW67nILw1Pq3+N/9rRVM4q+wP7wJT0D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M35h8MAAADdAAAADwAAAAAAAAAAAAAAAACf&#10;AgAAZHJzL2Rvd25yZXYueG1sUEsFBgAAAAAEAAQA9wAAAI8DAAAAAA==&#10;">
                  <v:imagedata r:id="rId60" o:title="" croptop="1f" cropbottom="-1f" cropleft="1f" cropright="8680f"/>
                  <v:path arrowok="t"/>
                </v:shape>
                <v:shape id="Picture 9241"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f/LGAAAA3QAAAA8AAABkcnMvZG93bnJldi54bWxEj0FrwkAUhO8F/8PyBG91o4jU6CoiLXgp&#10;terB40v2mY1m34bsatL+erdQ8DjMzDfMYtXZStyp8aVjBaNhAoI4d7rkQsHx8PH6BsIHZI2VY1Lw&#10;Qx5Wy97LAlPtWv6m+z4UIkLYp6jAhFCnUvrckEU/dDVx9M6usRiibAqpG2wj3FZynCRTabHkuGCw&#10;po2h/Lq/WQUZhd+vzF4yM735Uzt5Lz5317VSg363noMI1IVn+L+91Qpm48kI/t7EJyC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Z/8sYAAADdAAAADwAAAAAAAAAAAAAA&#10;AACfAgAAZHJzL2Rvd25yZXYueG1sUEsFBgAAAAAEAAQA9wAAAJIDAAAAAA==&#10;">
                  <v:imagedata r:id="rId63" o:title="" cropbottom="-744f" cropright="6827f"/>
                  <v:path arrowok="t"/>
                </v:shape>
                <v:shape id="Picture 9242"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VptPGAAAA3QAAAA8AAABkcnMvZG93bnJldi54bWxEj9FqAjEURN+F/kO4hb5p0kXUbo1SLKKU&#10;gqj9gNvN7e52NzdLEnX9+6Yg+DjMzBlmvuxtK87kQ+1Yw/NIgSAunKm51PB1XA9nIEJENtg6Jg1X&#10;CrBcPAzmmBt34T2dD7EUCcIhRw1VjF0uZSgqshhGriNO3o/zFmOSvpTG4yXBbSszpSbSYs1pocKO&#10;VhUVzeFkNTTq259+d+uP993qONt+TpvrZqy0fnrs315BROrjPXxrb42Gl2ycwf+b9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9Wm08YAAADdAAAADwAAAAAAAAAAAAAA&#10;AACfAgAAZHJzL2Rvd25yZXYueG1sUEsFBgAAAAAEAAQA9wAAAJIDAAAAAA==&#10;">
                  <v:imagedata r:id="rId64" o:title=""/>
                  <v:path arrowok="t"/>
                </v:shape>
                <v:shape id="Picture 9243"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4HvbEAAAA3QAAAA8AAABkcnMvZG93bnJldi54bWxEj0FrwkAUhO8F/8PyhN50YyzFRlcRobaH&#10;FqmKXh/ZZxLMvg3ZV43/3i0IPQ4z8w0zW3SuVhdqQ+XZwGiYgCLOva24MLDfvQ8moIIgW6w9k4Eb&#10;BVjMe08zzKy/8g9dtlKoCOGQoYFSpMm0DnlJDsPQN8TRO/nWoUTZFtq2eI1wV+s0SV61w4rjQokN&#10;rUrKz9tfZ0DwayW7zVo+xusJfR8p1Ul1MOa53y2noIQ6+Q8/2p/WwFv6Moa/N/EJ6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4HvbEAAAA3QAAAA8AAAAAAAAAAAAAAAAA&#10;nwIAAGRycy9kb3ducmV2LnhtbFBLBQYAAAAABAAEAPcAAACQAwAAAAA=&#10;">
                  <v:imagedata r:id="rId84" o:title="" croptop="1f" cropbottom="11983f" cropleft="-1f" cropright="10347f"/>
                  <v:path arrowok="t"/>
                </v:shape>
                <v:shape id="Picture 9244"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2IhTGAAAA3QAAAA8AAABkcnMvZG93bnJldi54bWxEj0FrwkAUhO9C/8PyCt50o5VSo6u0BUEv&#10;gpoK3h7ZZxKafZtmV7P+e1coeBxm5htmvgymFldqXWVZwWiYgCDOra64UJAdVoMPEM4ja6wtk4Ib&#10;OVguXnpzTLXteEfXvS9EhLBLUUHpfZNK6fKSDLqhbYijd7atQR9lW0jdYhfhppbjJHmXBiuOCyU2&#10;9F1S/ru/GAXrYwjYZTfa/h1PP6vR21fYmJ1S/dfwOQPhKfhn+L+91gqm48kEHm/iE5CL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XYiFMYAAADdAAAADwAAAAAAAAAAAAAA&#10;AACfAgAAZHJzL2Rvd25yZXYueG1sUEsFBgAAAAAEAAQA9wAAAJIDAAAAAA==&#10;">
                  <v:imagedata r:id="rId61" o:title="" croptop="11190f" cropbottom="-1f" cropleft="1f" cropright="10732f"/>
                  <v:path arrowok="t"/>
                </v:shape>
                <v:shape id="Picture 9245"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XShbFAAAA3QAAAA8AAABkcnMvZG93bnJldi54bWxEj81rwkAUxO8F/4flCb2UulGq2OgqUgjk&#10;4MWv+yP7TKLZtyG7mo+/vlsoeBxm5jfMetuZSjypcaVlBdNJBII4s7rkXMH5lHwuQTiPrLGyTAp6&#10;crDdjN7WGGvb8oGeR5+LAGEXo4LC+zqW0mUFGXQTWxMH72obgz7IJpe6wTbATSVnUbSQBksOCwXW&#10;9FNQdj8+jIJUuhyTx/l0uPg9pt1w2/cfg1Lv4263AuGp86/wfzvVCr5nX3P4exOegN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F0oWxQAAAN0AAAAPAAAAAAAAAAAAAAAA&#10;AJ8CAABkcnMvZG93bnJldi54bWxQSwUGAAAAAAQABAD3AAAAkQMAAAAA&#10;">
                  <v:imagedata r:id="rId67" o:title=""/>
                  <v:path arrowok="t"/>
                </v:shape>
                <v:shape id="Picture 9246"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oGfjGAAAA3QAAAA8AAABkcnMvZG93bnJldi54bWxEj0+LwjAUxO+C3yG8BW+a+gfRahRXEPSy&#10;oKuCt0fzbMs2L90m2vjtNwsLexxm5jfMch1MJZ7UuNKyguEgAUGcWV1yruD8uevPQDiPrLGyTApe&#10;5GC96naWmGrb8pGeJ5+LCGGXooLC+zqV0mUFGXQDWxNH724bgz7KJpe6wTbCTSVHSTKVBkuOCwXW&#10;tC0o+zo9jIL9NQRszy/6+L7eLrvh+D0czFGp3lvYLEB4Cv4//NfeawXz0WQKv2/iE5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ugZ+MYAAADdAAAADwAAAAAAAAAAAAAA&#10;AACfAgAAZHJzL2Rvd25yZXYueG1sUEsFBgAAAAAEAAQA9wAAAJIDA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14C90038" wp14:editId="7E1A13C5">
                <wp:simplePos x="0" y="0"/>
                <wp:positionH relativeFrom="column">
                  <wp:posOffset>791210</wp:posOffset>
                </wp:positionH>
                <wp:positionV relativeFrom="paragraph">
                  <wp:posOffset>3036367</wp:posOffset>
                </wp:positionV>
                <wp:extent cx="914400" cy="300990"/>
                <wp:effectExtent l="0" t="0" r="13970" b="22860"/>
                <wp:wrapNone/>
                <wp:docPr id="220" name="Text Box 220"/>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0" o:spid="_x0000_s1114" type="#_x0000_t202" style="position:absolute;left:0;text-align:left;margin-left:62.3pt;margin-top:239.1pt;width:1in;height:23.7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9756BF2" wp14:editId="38BAF4A9">
                <wp:simplePos x="0" y="0"/>
                <wp:positionH relativeFrom="column">
                  <wp:posOffset>789305</wp:posOffset>
                </wp:positionH>
                <wp:positionV relativeFrom="paragraph">
                  <wp:posOffset>18847</wp:posOffset>
                </wp:positionV>
                <wp:extent cx="914400" cy="301557"/>
                <wp:effectExtent l="0" t="0" r="26670" b="22860"/>
                <wp:wrapNone/>
                <wp:docPr id="217" name="Text Box 217"/>
                <wp:cNvGraphicFramePr/>
                <a:graphic xmlns:a="http://schemas.openxmlformats.org/drawingml/2006/main">
                  <a:graphicData uri="http://schemas.microsoft.com/office/word/2010/wordprocessingShape">
                    <wps:wsp>
                      <wps:cNvSpPr txBox="1"/>
                      <wps:spPr>
                        <a:xfrm>
                          <a:off x="0" y="0"/>
                          <a:ext cx="914400" cy="301557"/>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7" o:spid="_x0000_s1115" type="#_x0000_t202" style="position:absolute;left:0;text-align:left;margin-left:62.15pt;margin-top:1.5pt;width:1in;height:23.7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7748D7C0" wp14:editId="4089D138">
            <wp:extent cx="3390471" cy="3017520"/>
            <wp:effectExtent l="0" t="0" r="635" b="0"/>
            <wp:docPr id="559"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3390471" cy="3017520"/>
                    </a:xfrm>
                    <a:prstGeom prst="rect">
                      <a:avLst/>
                    </a:prstGeom>
                    <a:noFill/>
                    <a:ln>
                      <a:noFill/>
                    </a:ln>
                    <a:extLst/>
                  </pic:spPr>
                </pic:pic>
              </a:graphicData>
            </a:graphic>
          </wp:inline>
        </w:drawing>
      </w:r>
      <w:r w:rsidRPr="001F7557">
        <w:rPr>
          <w:rFonts w:ascii="Times New Roman" w:hAnsi="Times New Roman" w:cs="Times New Roman"/>
          <w:noProof/>
          <w:sz w:val="24"/>
          <w:szCs w:val="24"/>
        </w:rPr>
        <w:drawing>
          <wp:inline distT="0" distB="0" distL="0" distR="0" wp14:anchorId="022C1D8D" wp14:editId="71765348">
            <wp:extent cx="3393884" cy="3017520"/>
            <wp:effectExtent l="0" t="0" r="0" b="0"/>
            <wp:docPr id="5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393884" cy="3017520"/>
                    </a:xfrm>
                    <a:prstGeom prst="rect">
                      <a:avLst/>
                    </a:prstGeom>
                  </pic:spPr>
                </pic:pic>
              </a:graphicData>
            </a:graphic>
          </wp:inline>
        </w:drawing>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 xml:space="preserve">Figure 2.8C </w:t>
      </w:r>
      <w:proofErr w:type="gramStart"/>
      <w:r w:rsidRPr="001F7557">
        <w:rPr>
          <w:rFonts w:ascii="Times New Roman" w:hAnsi="Times New Roman" w:cs="Times New Roman"/>
          <w:sz w:val="24"/>
          <w:szCs w:val="24"/>
        </w:rPr>
        <w:t>The</w:t>
      </w:r>
      <w:proofErr w:type="gramEnd"/>
      <w:r w:rsidRPr="001F7557">
        <w:rPr>
          <w:rFonts w:ascii="Times New Roman" w:hAnsi="Times New Roman" w:cs="Times New Roman"/>
          <w:sz w:val="24"/>
          <w:szCs w:val="24"/>
        </w:rPr>
        <w:t xml:space="preserve"> equivalent z- directional connectivity on FEM mesh of networks with Fisher von Mises (above, </w:t>
      </w:r>
      <w:r w:rsidRPr="001F7557">
        <w:rPr>
          <w:rFonts w:ascii="Times New Roman" w:hAnsi="Times New Roman" w:cs="Times New Roman"/>
          <w:b/>
          <w:i/>
          <w:sz w:val="24"/>
          <w:szCs w:val="24"/>
        </w:rPr>
        <w:t>k</w:t>
      </w:r>
      <w:r w:rsidRPr="001F7557">
        <w:rPr>
          <w:rFonts w:ascii="Times New Roman" w:hAnsi="Times New Roman" w:cs="Times New Roman"/>
          <w:sz w:val="24"/>
          <w:szCs w:val="24"/>
        </w:rPr>
        <w:t xml:space="preserve"> = 2.8) and random orientation distribution (below).</w:t>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w:lastRenderedPageBreak/>
        <mc:AlternateContent>
          <mc:Choice Requires="wpg">
            <w:drawing>
              <wp:anchor distT="0" distB="0" distL="114300" distR="114300" simplePos="0" relativeHeight="251691008" behindDoc="0" locked="0" layoutInCell="1" allowOverlap="1" wp14:anchorId="6365DFAD" wp14:editId="5642DD9E">
                <wp:simplePos x="0" y="0"/>
                <wp:positionH relativeFrom="column">
                  <wp:posOffset>896356</wp:posOffset>
                </wp:positionH>
                <wp:positionV relativeFrom="paragraph">
                  <wp:posOffset>3905250</wp:posOffset>
                </wp:positionV>
                <wp:extent cx="3018790" cy="2096135"/>
                <wp:effectExtent l="0" t="0" r="0" b="0"/>
                <wp:wrapNone/>
                <wp:docPr id="9266" name="Group 9266"/>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267" name="Picture 9267"/>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68" name="Picture 9268"/>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69" name="Picture 9269"/>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0" name="Picture 9270"/>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271" name="Picture 9271"/>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2" name="Picture 9272"/>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273" name="Picture 9273"/>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274" name="Picture 9274"/>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5" name="Picture 9275"/>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37096"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6" name="Picture 9276"/>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7" name="Picture 9277"/>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8" name="Picture 9278"/>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79" name="Picture 9279"/>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0" name="Picture 928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281" name="Picture 9281"/>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2" name="Picture 9282"/>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3" name="Picture 9283"/>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284" name="Picture 9284"/>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266" o:spid="_x0000_s1026" style="position:absolute;margin-left:70.6pt;margin-top:307.5pt;width:237.7pt;height:165.05pt;z-index:251691008"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">
                <v:shape id="Picture 9267"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SuoPDAAAA3QAAAA8AAABkcnMvZG93bnJldi54bWxEj82KwkAQhO+C7zD0gjedqOBP1lFEWNiD&#10;lzXiucm0SXbTPSEzavL2zoLgsaiqr6jNruNa3an1lRMD00kCiiR3tpLCwDn7Gq9A+YBisXZCBnry&#10;sNsOBxtMrXvID91PoVARIj5FA2UITaq1z0ti9BPXkETv6lrGEGVbaNviI8K51rMkWWjGSuJCiQ0d&#10;Ssr/Tjc2kPUHvb/y73p+ycJyyu7Y9+yNGX10+09QgbrwDr/a39bAerZYwv+b+AT09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1K6g8MAAADdAAAADwAAAAAAAAAAAAAAAACf&#10;AgAAZHJzL2Rvd25yZXYueG1sUEsFBgAAAAAEAAQA9wAAAI8DAAAAAA==&#10;">
                  <v:imagedata r:id="rId59" o:title="" croptop="1f" cropbottom="-1f" cropright="5360f"/>
                  <v:path arrowok="t"/>
                </v:shape>
                <v:shape id="Picture 9268"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0yuTEAAAA3QAAAA8AAABkcnMvZG93bnJldi54bWxET8tqwkAU3Rf6D8MVujMThVpNHUMRbSsK&#10;4oOuL5lrEpK5k2amMfXrOwuhy8N5z9Pe1KKj1pWWFYyiGARxZnXJuYLzaT2cgnAeWWNtmRT8koN0&#10;8fgwx0TbKx+oO/pchBB2CSoovG8SKV1WkEEX2YY4cBfbGvQBtrnULV5DuKnlOI4n0mDJoaHAhpYF&#10;ZdXxxyjY7Oh7tH/f3J5Xa+puXxX325cPpZ4G/dsrCE+9/xff3Z9awWw8CXPDm/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0yuTEAAAA3QAAAA8AAAAAAAAAAAAAAAAA&#10;nwIAAGRycy9kb3ducmV2LnhtbFBLBQYAAAAABAAEAPcAAACQAwAAAAA=&#10;">
                  <v:imagedata r:id="rId60" o:title="" cropleft="1f" cropright="6339f"/>
                  <v:path arrowok="t"/>
                </v:shape>
                <v:shape id="Picture 9269"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6TLXHAAAA3QAAAA8AAABkcnMvZG93bnJldi54bWxEj0FrwkAUhO8F/8PyCr2UulFQTHQVWyjW&#10;XGxV8PqafWaD2bchu2r6711B6HGYmW+Y2aKztbhQ6yvHCgb9BARx4XTFpYL97vNtAsIHZI21Y1Lw&#10;Rx4W897TDDPtrvxDl20oRYSwz1CBCaHJpPSFIYu+7xri6B1dazFE2ZZSt3iNcFvLYZKMpcWK44LB&#10;hj4MFaft2SpYFdUxH5hJ+l2e3vPfw+tok4/WSr08d8spiEBd+A8/2l9aQTocp3B/E5+An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e6TLXHAAAA3QAAAA8AAAAAAAAAAAAA&#10;AAAAnwIAAGRycy9kb3ducmV2LnhtbFBLBQYAAAAABAAEAPcAAACTAwAAAAA=&#10;">
                  <v:imagedata r:id="rId61" o:title="" cropbottom="-200f" cropleft="1f" cropright="6393f"/>
                  <v:path arrowok="t"/>
                </v:shape>
                <v:shape id="Picture 9270"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SkTfCAAAA3QAAAA8AAABkcnMvZG93bnJldi54bWxET02LwjAQvS/4H8IIXkTTenDdahQRBEX3&#10;YF33PNuMbbGZlCba+u/NQdjj430vVp2pxIMaV1pWEI8jEMSZ1SXnCn7O29EMhPPIGivLpOBJDlbL&#10;3scCE21bPtEj9bkIIewSVFB4XydSuqwgg25sa+LAXW1j0AfY5FI32IZwU8lJFE2lwZJDQ4E1bQrK&#10;bundKNgPp8fYuirKDq3923+38fBXX5Qa9Lv1HISnzv+L3+6dVvA1+Qz7w5vwBOTy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UpE3wgAAAN0AAAAPAAAAAAAAAAAAAAAAAJ8C&#10;AABkcnMvZG93bnJldi54bWxQSwUGAAAAAAQABAD3AAAAjgMAAAAA&#10;">
                  <v:imagedata r:id="rId62" o:title=""/>
                  <v:path arrowok="t"/>
                </v:shape>
                <v:shape id="Picture 9271"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RePzDAAAA3QAAAA8AAABkcnMvZG93bnJldi54bWxEj0GLwjAUhO+C/yG8hb1pahfU7TaKiMIe&#10;RFC390fzbEubl9KkWv/9RhA8DjPzDZOuB9OIG3WusqxgNo1AEOdWV1wo+LvsJ0sQziNrbCyTggc5&#10;WK/GoxQTbe98otvZFyJA2CWooPS+TaR0eUkG3dS2xMG72s6gD7IrpO7wHuCmkXEUzaXBisNCiS1t&#10;S8rrc28UFF/Z7nKMD9c6473NHPWsH71Snx/D5geEp8G/w6/2r1bwHS9m8HwTnoB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dF4/MMAAADdAAAADwAAAAAAAAAAAAAAAACf&#10;AgAAZHJzL2Rvd25yZXYueG1sUEsFBgAAAAAEAAQA9wAAAI8DAAAAAA==&#10;">
                  <v:imagedata r:id="rId63" o:title="" croptop="1f" cropbottom="-1f" cropleft="1f" cropright="5957f"/>
                  <v:path arrowok="t"/>
                </v:shape>
                <v:shape id="Picture 9272"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5bG7GAAAA3QAAAA8AAABkcnMvZG93bnJldi54bWxEj9FqAjEURN+F/kO4Bd806SJqt0Ypiiil&#10;INV+wO3mdne7m5slibr+vSkU+jjMzBlmseptKy7kQ+1Yw9NYgSAunKm51PB52o7mIEJENtg6Jg03&#10;CrBaPgwWmBt35Q+6HGMpEoRDjhqqGLtcylBUZDGMXUecvG/nLcYkfSmNx2uC21ZmSk2lxZrTQoUd&#10;rSsqmuPZamjUlz//HLZvm8P6NN+/z5rbbqK0Hj72ry8gIvXxP/zX3hsNz9ksg9836QnI5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blsbsYAAADdAAAADwAAAAAAAAAAAAAA&#10;AACfAgAAZHJzL2Rvd25yZXYueG1sUEsFBgAAAAAEAAQA9wAAAJIDAAAAAA==&#10;">
                  <v:imagedata r:id="rId64" o:title=""/>
                  <v:path arrowok="t"/>
                </v:shape>
                <v:shape id="Picture 9273"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1yfXHAAAA3QAAAA8AAABkcnMvZG93bnJldi54bWxEj9FqAjEURN8L/kO4Bd9qUivVbo0iFlFE&#10;kGo/4HZzu7vdzc2SRF3/3giFPg4zc4aZzjvbiDP5UDnW8DxQIIhzZyouNHwdV08TECEiG2wck4Yr&#10;BZjPeg9TzIy78CedD7EQCcIhQw1ljG0mZchLshgGriVO3o/zFmOSvpDG4yXBbSOHSr1KixWnhRJb&#10;WpaU14eT1VCrb3/63a+2H/vlcbLZjevreqS07j92i3cQkbr4H/5rb4yGt+H4Be5v0hOQs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b1yfXHAAAA3QAAAA8AAAAAAAAAAAAA&#10;AAAAnwIAAGRycy9kb3ducmV2LnhtbFBLBQYAAAAABAAEAPcAAACTAwAAAAA=&#10;">
                  <v:imagedata r:id="rId64" o:title=""/>
                  <v:path arrowok="t"/>
                </v:shape>
                <v:shape id="Picture 9274"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tFtfGAAAA3QAAAA8AAABkcnMvZG93bnJldi54bWxEj09rwkAUxO+FfoflFbzVTUWsRlcRUeil&#10;1H8Hjy/ZZzY1+zZkV5P203eFgsdhZn7DzBadrcSNGl86VvDWT0AQ506XXCg4HjavYxA+IGusHJOC&#10;H/KwmD8/zTDVruUd3fahEBHCPkUFJoQ6ldLnhiz6vquJo3d2jcUQZVNI3WAb4baSgyQZSYslxwWD&#10;Na0M5Zf91SrIKPx+ZfY7M6OrP7XDdfG5vSyV6r10yymIQF14hP/bH1rBZPA+hPub+ATk/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e0W18YAAADdAAAADwAAAAAAAAAAAAAA&#10;AACfAgAAZHJzL2Rvd25yZXYueG1sUEsFBgAAAAAEAAQA9wAAAJIDAAAAAA==&#10;">
                  <v:imagedata r:id="rId63" o:title="" cropbottom="-744f" cropright="6827f"/>
                  <v:path arrowok="t"/>
                </v:shape>
                <v:shape id="Picture 9275" o:spid="_x0000_s1035" type="#_x0000_t75" style="position:absolute;left:13370;top:18719;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WkKLIAAAA3QAAAA8AAABkcnMvZG93bnJldi54bWxEj1trwkAUhN8L/Q/LKfhWN41U29SNiCBe&#10;EKyplD4esicXzJ4N2VXTf98tCD4OM/MNM531phEX6lxtWcHLMAJBnFtdc6ng+LV8fgPhPLLGxjIp&#10;+CUHs/TxYYqJtlc+0CXzpQgQdgkqqLxvEyldXpFBN7QtcfAK2xn0QXal1B1eA9w0Mo6isTRYc1io&#10;sKVFRfkpOxsF441c7ex+tIk/f+rssP0ujma0V2rw1M8/QHjq/T18a6+1gvd48gr/b8ITkOk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u1pCiyAAAAN0AAAAPAAAAAAAAAAAA&#10;AAAAAJ8CAABkcnMvZG93bnJldi54bWxQSwUGAAAAAAQABAD3AAAAlAMAAAAA&#10;">
                  <v:imagedata r:id="rId60" o:title="" croptop="1f" cropbottom="-1f" cropleft="1f" cropright="8680f"/>
                  <v:path arrowok="t"/>
                </v:shape>
                <v:shape id="Picture 9276"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hpqTFAAAA3QAAAA8AAABkcnMvZG93bnJldi54bWxEj1trwkAUhN+F/oflFPqmJ7UQNbqKSG8P&#10;RfACvh6yxyQ1ezbNbjX9965Q8HGYmW+Y2aKztTpz6ysnGp4HCSiW3JlKCg373Vt/DMoHEkO1E9bw&#10;xx4W84fejDLjLrLh8zYUKkLEZ6ShDKHJEH1esiU/cA1L9I6utRSibAs0LV0i3NY4TJIULVUSF0pq&#10;eFVyftr+Wg2H13X6vf9CovfNyJ52L/ghP6j102O3nIIK3IV7+L/9aTRMhqMUbm/iE8D5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YaakxQAAAN0AAAAPAAAAAAAAAAAAAAAA&#10;AJ8CAABkcnMvZG93bnJldi54bWxQSwUGAAAAAAQABAD3AAAAkQMAAAAA&#10;">
                  <v:imagedata r:id="rId65" o:title="" croptop="14386f" cropbottom="7992f" cropright="6409f"/>
                  <v:path arrowok="t"/>
                </v:shape>
                <v:shape id="Picture 9277"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Az/GAAAA3QAAAA8AAABkcnMvZG93bnJldi54bWxEj19rwkAQxN8L/Q7HFnyrm1owNvUUEat9&#10;KIJ/oK9Lbpuk5vZi7tT023tCwcdhZn7DjKedrdWZW1850fDST0Cx5M5UUmjY7z6eR6B8IDFUO2EN&#10;f+xhOnl8GFNm3EU2fN6GQkWI+Iw0lCE0GaLPS7bk+65hid6Pay2FKNsCTUuXCLc1DpJkiJYqiQsl&#10;NTwvOT9sT1bD92I9/N1/IdFyk9rD7hVXckSte0/d7B1U4C7cw//tT6PhbZCmcHsTnwBO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C0DP8YAAADdAAAADwAAAAAAAAAAAAAA&#10;AACfAgAAZHJzL2Rvd25yZXYueG1sUEsFBgAAAAAEAAQA9wAAAJIDAAAAAA==&#10;">
                  <v:imagedata r:id="rId65" o:title="" croptop="14386f" cropbottom="7992f" cropright="6409f"/>
                  <v:path arrowok="t"/>
                </v:shape>
                <v:shape id="Picture 9278"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XPzzEAAAA3QAAAA8AAABkcnMvZG93bnJldi54bWxET01rwkAQvRf6H5Yp9NZsGkHbNKsUQapS&#10;sEmDeByyYxKanQ3ZVeO/7x4Ej4/3nS1G04kzDa61rOA1ikEQV1a3XCsof1cvbyCcR9bYWSYFV3Kw&#10;mD8+ZJhqe+GczoWvRQhhl6KCxvs+ldJVDRl0ke2JA3e0g0Ef4FBLPeAlhJtOJnE8lQZbDg0N9rRs&#10;qPorTkbBdCO/vu1uskl+Dm2Rb/fH0kx2Sj0/jZ8fIDyN/i6+uddawXsyC3PDm/AE5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DXPzzEAAAA3QAAAA8AAAAAAAAAAAAAAAAA&#10;nwIAAGRycy9kb3ducmV2LnhtbFBLBQYAAAAABAAEAPcAAACQAwAAAAA=&#10;">
                  <v:imagedata r:id="rId60" o:title="" croptop="1f" cropbottom="-1f" cropleft="1f" cropright="8680f"/>
                  <v:path arrowok="t"/>
                </v:shape>
                <v:shape id="Picture 9279"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uUnHAAAA3QAAAA8AAABkcnMvZG93bnJldi54bWxEj81rwkAUxO8F/4flFXqrm0rxI7qKSAu9&#10;lPp18PiSfWaj2bchu5q0f31XEDwOM/MbZrbobCWu1PjSsYK3fgKCOHe65ELBfvf5OgbhA7LGyjEp&#10;+CUPi3nvaYapdi1v6LoNhYgQ9ikqMCHUqZQ+N2TR911NHL2jayyGKJtC6gbbCLeVHCTJUFosOS4Y&#10;rGllKD9vL1ZBRuHvJ7OnzAwv/tC+fxTf6/NSqZfnbjkFEagLj/C9/aUVTAajCdzexCcg5/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suUnHAAAA3QAAAA8AAAAAAAAAAAAA&#10;AAAAnwIAAGRycy9kb3ducmV2LnhtbFBLBQYAAAAABAAEAPcAAACTAwAAAAA=&#10;">
                  <v:imagedata r:id="rId63" o:title="" cropbottom="-744f" cropright="6827f"/>
                  <v:path arrowok="t"/>
                </v:shape>
                <v:shape id="Picture 9280"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yJ6XDAAAA3QAAAA8AAABkcnMvZG93bnJldi54bWxET91qwjAUvh/sHcIRdjcTZbiuGmU4ZCID&#10;UfcAx+as7dqclCRqfXtzIXj58f3PFr1txZl8qB1rGA0VCOLCmZpLDb+H1WsGIkRkg61j0nClAIv5&#10;89MMc+MuvKPzPpYihXDIUUMVY5dLGYqKLIah64gT9+e8xZigL6XxeEnhtpVjpSbSYs2pocKOlhUV&#10;zf5kNTTq6E//29Xma7s8ZOuf9+b6/aa0fhn0n1MQkfr4EN/da6PhY5yl/elNegJy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InpcMAAADdAAAADwAAAAAAAAAAAAAAAACf&#10;AgAAZHJzL2Rvd25yZXYueG1sUEsFBgAAAAAEAAQA9wAAAI8DAAAAAA==&#10;">
                  <v:imagedata r:id="rId64" o:title=""/>
                  <v:path arrowok="t"/>
                </v:shape>
                <v:shape id="Picture 9281"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fn4DEAAAA3QAAAA8AAABkcnMvZG93bnJldi54bWxEj0FrwkAUhO8F/8PyBG91Y4SSRlcRQeuh&#10;pVRFr4/sMwlm34bsq8Z/3y0Uehxm5htmvuxdo27Uhdqzgck4AUVceFtzaeB42DxnoIIgW2w8k4EH&#10;BVguBk9zzK2/8xfd9lKqCOGQo4FKpM21DkVFDsPYt8TRu/jOoUTZldp2eI9w1+g0SV60w5rjQoUt&#10;rSsqrvtvZ0DwfS2Hz628TbcZfZwp1Ul9MmY07FczUEK9/If/2jtr4DXNJvD7Jj4Bv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fn4DEAAAA3QAAAA8AAAAAAAAAAAAAAAAA&#10;nwIAAGRycy9kb3ducmV2LnhtbFBLBQYAAAAABAAEAPcAAACQAwAAAAA=&#10;">
                  <v:imagedata r:id="rId84" o:title="" croptop="1f" cropbottom="11983f" cropleft="-1f" cropright="10347f"/>
                  <v:path arrowok="t"/>
                </v:shape>
                <v:shape id="Picture 9282"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qpWHFAAAA3QAAAA8AAABkcnMvZG93bnJldi54bWxEj0FrwkAUhO+C/2F5Qm91YwrFpq6igmAv&#10;BTUVentkn0kw+zZmt2b9965Q8DjMzDfMbBFMI67Uudqygsk4AUFcWF1zqSA/bF6nIJxH1thYJgU3&#10;crCYDwczzLTteUfXvS9FhLDLUEHlfZtJ6YqKDLqxbYmjd7KdQR9lV0rdYR/hppFpkrxLgzXHhQpb&#10;WldUnPd/RsH2GAL2+Y2+L8ffn83kbRW+zE6pl1FYfoLwFPwz/N/eagUf6TSFx5v4BOT8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aqVhxQAAAN0AAAAPAAAAAAAAAAAAAAAA&#10;AJ8CAABkcnMvZG93bnJldi54bWxQSwUGAAAAAAQABAD3AAAAkQMAAAAA&#10;">
                  <v:imagedata r:id="rId61" o:title="" croptop="11190f" cropbottom="-1f" cropleft="1f" cropright="10732f"/>
                  <v:path arrowok="t"/>
                </v:shape>
                <v:shape id="Picture 9283"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zWPBAAAA3QAAAA8AAABkcnMvZG93bnJldi54bWxEj80KwjAQhO+C7xBW8CKaqiBajSKC0IMX&#10;/+5Ls7bVZlOaqNWnN4LgcZiZb5jFqjGleFDtCssKhoMIBHFqdcGZgtNx25+CcB5ZY2mZFLzIwWrZ&#10;bi0w1vbJe3ocfCYChF2MCnLvq1hKl+Zk0A1sRRy8i60N+iDrTOoanwFuSjmKook0WHBYyLGiTU7p&#10;7XA3ChLpMtzeT8f92e8wad7X3av3VqrbadZzEJ4a/w//2olWMBtNx/B9E56AX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sLzWPBAAAA3QAAAA8AAAAAAAAAAAAAAAAAnwIA&#10;AGRycy9kb3ducmV2LnhtbFBLBQYAAAAABAAEAPcAAACNAwAAAAA=&#10;">
                  <v:imagedata r:id="rId67" o:title=""/>
                  <v:path arrowok="t"/>
                </v:shape>
                <v:shape id="Picture 9284"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PmI7HAAAA3QAAAA8AAABkcnMvZG93bnJldi54bWxEj09rwkAUxO+FfoflFbzVjVpKGt2EtiDo&#10;peCfCt4e2WcSzL5Ns6tZv323UPA4zMxvmEURTCuu1LvGsoLJOAFBXFrdcKVgv1s+pyCcR9bYWiYF&#10;N3JQ5I8PC8y0HXhD162vRISwy1BB7X2XSenKmgy6se2Io3eyvUEfZV9J3eMQ4aaV0yR5lQYbjgs1&#10;dvRZU3neXoyC1SEEHPY3+vo5HL+Xk9lHWJuNUqOn8D4H4Sn4e/i/vdIK3qbpC/y9iU9A5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rPmI7HAAAA3QAAAA8AAAAAAAAAAAAA&#10;AAAAnwIAAGRycy9kb3ducmV2LnhtbFBLBQYAAAAABAAEAPcAAACTAwAAAAA=&#10;">
                  <v:imagedata r:id="rId61" o:title="" croptop="11190f" cropbottom="-1f" cropleft="1f" cropright="10732f"/>
                  <v:path arrowok="t"/>
                </v:shape>
              </v:group>
            </w:pict>
          </mc:Fallback>
        </mc:AlternateContent>
      </w:r>
      <w:r w:rsidRPr="001F7557">
        <w:rPr>
          <w:noProof/>
        </w:rPr>
        <mc:AlternateContent>
          <mc:Choice Requires="wpg">
            <w:drawing>
              <wp:anchor distT="0" distB="0" distL="114300" distR="114300" simplePos="0" relativeHeight="251689984" behindDoc="0" locked="0" layoutInCell="1" allowOverlap="1" wp14:anchorId="5E3CD435" wp14:editId="5EA5DEFA">
                <wp:simplePos x="0" y="0"/>
                <wp:positionH relativeFrom="column">
                  <wp:posOffset>892439</wp:posOffset>
                </wp:positionH>
                <wp:positionV relativeFrom="paragraph">
                  <wp:posOffset>899795</wp:posOffset>
                </wp:positionV>
                <wp:extent cx="3018790" cy="2096135"/>
                <wp:effectExtent l="0" t="0" r="0" b="0"/>
                <wp:wrapNone/>
                <wp:docPr id="9247" name="Group 9247"/>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248" name="Picture 9248"/>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49" name="Picture 9249"/>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0" name="Picture 9250"/>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1" name="Picture 9251"/>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252" name="Picture 9252"/>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3" name="Picture 9253"/>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254" name="Picture 925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255" name="Picture 9255"/>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6" name="Picture 9256"/>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37096"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7" name="Picture 9257"/>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8" name="Picture 9258"/>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59" name="Picture 9259"/>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60" name="Picture 9260"/>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61" name="Picture 926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262" name="Picture 9262"/>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63" name="Picture 9263"/>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64" name="Picture 9264"/>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265" name="Picture 9265"/>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247" o:spid="_x0000_s1026" style="position:absolute;margin-left:70.25pt;margin-top:70.85pt;width:237.7pt;height:165.05pt;z-index:251689984"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">
                <v:shape id="Picture 9248"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4cpHAAAAA3QAAAA8AAABkcnMvZG93bnJldi54bWxET02LwjAQvS/4H8II3tZUXVatRhFB8LCX&#10;teJ5aMa22pmUJmr7781hYY+P973edlyrJ7W+cmJgMk5AkeTOVlIYOGeHzwUoH1As1k7IQE8etpvB&#10;xxpT617yS89TKFQMEZ+igTKEJtXa5yUx+rFrSCJ3dS1jiLAttG3xFcO51tMk+daMlcSGEhval5Tf&#10;Tw82kPV7vbvybTm7ZGE+YffT9+yNGQ273QpUoC78i//cR2tgOf2Kc+Ob+AT05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XhykcAAAADdAAAADwAAAAAAAAAAAAAAAACfAgAA&#10;ZHJzL2Rvd25yZXYueG1sUEsFBgAAAAAEAAQA9wAAAIwDAAAAAA==&#10;">
                  <v:imagedata r:id="rId59" o:title="" croptop="1f" cropbottom="-1f" cropright="5360f"/>
                  <v:path arrowok="t"/>
                </v:shape>
                <v:shape id="Picture 9249"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NMx/HAAAA3QAAAA8AAABkcnMvZG93bnJldi54bWxEj0FrwkAUhO8F/8PyBG/NRtFao6uIVK1U&#10;KGrp+ZF9JsHs2zS7xtRf3y0Uehxm5htmtmhNKRqqXWFZQT+KQRCnVhecKfg4rR+fQTiPrLG0TAq+&#10;ycFi3nmYYaLtjQ/UHH0mAoRdggpy76tESpfmZNBFtiIO3tnWBn2QdSZ1jbcAN6UcxPGTNFhwWMix&#10;olVO6eV4NQp2e/rqv29299HLmpr754Xbt/FWqV63XU5BeGr9f/iv/aoVTAbDCfy+CU9Az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4NMx/HAAAA3QAAAA8AAAAAAAAAAAAA&#10;AAAAnwIAAGRycy9kb3ducmV2LnhtbFBLBQYAAAAABAAEAPcAAACTAwAAAAA=&#10;">
                  <v:imagedata r:id="rId60" o:title="" cropleft="1f" cropright="6339f"/>
                  <v:path arrowok="t"/>
                </v:shape>
                <v:shape id="Picture 9250"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sL5XEAAAA3QAAAA8AAABkcnMvZG93bnJldi54bWxET89rwjAUvg/2P4Q32GXMVKGi1SgqiNqL&#10;mxO8PptnU2xeSpNp/e/NYbDjx/d7Ou9sLW7U+sqxgn4vAUFcOF1xqeD4s/4cgfABWWPtmBQ8yMN8&#10;9voyxUy7O3/T7RBKEUPYZ6jAhNBkUvrCkEXfcw1x5C6utRgibEupW7zHcFvLQZIMpcWKY4PBhlaG&#10;iuvh1yrYFNUl75vR+Ku8LvPz6SPd5+lOqfe3bjEBEagL/+I/91YrGA/SuD++iU9Az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sL5XEAAAA3QAAAA8AAAAAAAAAAAAAAAAA&#10;nwIAAGRycy9kb3ducmV2LnhtbFBLBQYAAAAABAAEAPcAAACQAwAAAAA=&#10;">
                  <v:imagedata r:id="rId61" o:title="" cropbottom="-200f" cropleft="1f" cropright="6393f"/>
                  <v:path arrowok="t"/>
                </v:shape>
                <v:shape id="Picture 9251"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aMzFAAAA3QAAAA8AAABkcnMvZG93bnJldi54bWxEj0+LwjAUxO8LfofwBC+iaYUVrUYRQVB2&#10;9+Df87N5tsXmpTTR1m9vFhb2OMzMb5j5sjWleFLtCssK4mEEgji1uuBMwem4GUxAOI+ssbRMCl7k&#10;YLnofMwx0bbhPT0PPhMBwi5BBbn3VSKlS3My6Ia2Ig7ezdYGfZB1JnWNTYCbUo6iaCwNFhwWcqxo&#10;nVN6PzyMgl1//B1bV0bpV2Ovu58m7l/0Walet13NQHhq/X/4r73VCqajzxh+34QnIBd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q2jMxQAAAN0AAAAPAAAAAAAAAAAAAAAA&#10;AJ8CAABkcnMvZG93bnJldi54bWxQSwUGAAAAAAQABAD3AAAAkQMAAAAA&#10;">
                  <v:imagedata r:id="rId62" o:title=""/>
                  <v:path arrowok="t"/>
                </v:shape>
                <v:shape id="Picture 9252"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2uuvEAAAA3QAAAA8AAABkcnMvZG93bnJldi54bWxEj0FrwkAUhO+C/2F5hd5005SWNnUTRAx4&#10;KEK1uT+yzySYfRuyG03+vSsIHoeZ+YZZZaNpxYV611hW8LaMQBCXVjdcKfg/5osvEM4ja2wtk4KJ&#10;HGTpfLbCRNsr/9Hl4CsRIOwSVFB73yVSurImg25pO+LgnWxv0AfZV1L3eA1w08o4ij6lwYbDQo0d&#10;bWoqz4fBKKjei+1xH/+ezgXntnA0sJ4GpV5fxvUPCE+jf4Yf7Z1W8B1/xHB/E56AT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62uuvEAAAA3QAAAA8AAAAAAAAAAAAAAAAA&#10;nwIAAGRycy9kb3ducmV2LnhtbFBLBQYAAAAABAAEAPcAAACQAwAAAAA=&#10;">
                  <v:imagedata r:id="rId63" o:title="" croptop="1f" cropbottom="-1f" cropleft="1f" cropright="5957f"/>
                  <v:path arrowok="t"/>
                </v:shape>
                <v:shape id="Picture 9253"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AlZXHAAAA3QAAAA8AAABkcnMvZG93bnJldi54bWxEj91qAjEUhO+FvkM4Be9qUn9auzVKUaQi&#10;Ban2AU43p7vb3ZwsSdT17Ruh4OUwM98ws0VnG3EiHyrHGh4HCgRx7kzFhYavw/phCiJEZIONY9Jw&#10;oQCL+V1vhplxZ/6k0z4WIkE4ZKihjLHNpAx5SRbDwLXEyftx3mJM0hfSeDwnuG3kUKknabHitFBi&#10;S8uS8np/tBpq9e2Pv7v1drVbHqabj+f68j5WWvfvu7dXEJG6eAv/tzdGw8twMoLrm/QE5Pw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1AlZXHAAAA3QAAAA8AAAAAAAAAAAAA&#10;AAAAnwIAAGRycy9kb3ducmV2LnhtbFBLBQYAAAAABAAEAPcAAACTAwAAAAA=&#10;">
                  <v:imagedata r:id="rId64" o:title=""/>
                  <v:path arrowok="t"/>
                </v:shape>
                <v:shape id="Picture 9254"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pDeHHAAAA3QAAAA8AAABkcnMvZG93bnJldi54bWxEj9FqAjEURN8L/YdwC77VRLHVbo0iiihF&#10;kGo/4HZzu7vu5mZJoq5/3xQKPg4zc4aZzjvbiAv5UDnWMOgrEMS5MxUXGr6O6+cJiBCRDTaOScON&#10;Asxnjw9TzIy78iddDrEQCcIhQw1ljG0mZchLshj6riVO3o/zFmOSvpDG4zXBbSOHSr1KixWnhRJb&#10;WpaU14ez1VCrb38+7dcfq/3yONnuxvVtM1Ja9566xTuISF28h//bW6Phbfgygr836QnI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KpDeHHAAAA3QAAAA8AAAAAAAAAAAAA&#10;AAAAnwIAAGRycy9kb3ducmV2LnhtbFBLBQYAAAAABAAEAPcAAACTAwAAAAA=&#10;">
                  <v:imagedata r:id="rId64" o:title=""/>
                  <v:path arrowok="t"/>
                </v:shape>
                <v:shape id="Picture 9255"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U7yzGAAAA3QAAAA8AAABkcnMvZG93bnJldi54bWxEj09rwkAUxO8Fv8PyhN7qRqlSo6tIaaGX&#10;4t+Dx5fsMxvNvg3Z1aR++m5B6HGYmd8w82VnK3GjxpeOFQwHCQji3OmSCwWH/efLGwgfkDVWjknB&#10;D3lYLnpPc0y1a3lLt10oRISwT1GBCaFOpfS5IYt+4Gri6J1cYzFE2RRSN9hGuK3kKEkm0mLJccFg&#10;Te+G8svuahVkFO7rzJ4zM7n6Y/v6UXxvLiulnvvdagYiUBf+w4/2l1YwHY3H8PcmPgG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RTvLMYAAADdAAAADwAAAAAAAAAAAAAA&#10;AACfAgAAZHJzL2Rvd25yZXYueG1sUEsFBgAAAAAEAAQA9wAAAJIDAAAAAA==&#10;">
                  <v:imagedata r:id="rId63" o:title="" cropbottom="-744f" cropright="6827f"/>
                  <v:path arrowok="t"/>
                </v:shape>
                <v:shape id="Picture 9256" o:spid="_x0000_s1035" type="#_x0000_t75" style="position:absolute;left:13370;top:18719;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xUrXHAAAA3QAAAA8AAABkcnMvZG93bnJldi54bWxEj91qwkAUhO+FvsNyCt7pppGGNnUjpSDW&#10;IqiplF4esic/NHs2ZFdN394VBC+HmfmGmS8G04oT9a6xrOBpGoEgLqxuuFJw+F5OXkA4j6yxtUwK&#10;/snBInsYzTHV9sx7OuW+EgHCLkUFtfddKqUrajLoprYjDl5pe4M+yL6SusdzgJtWxlGUSIMNh4Ua&#10;O/qoqfjLj0ZBsparjd3O1vHut8n3Xz/lwcy2So0fh/c3EJ4Gfw/f2p9awWv8nMD1TXgCMr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WxUrXHAAAA3QAAAA8AAAAAAAAAAAAA&#10;AAAAnwIAAGRycy9kb3ducmV2LnhtbFBLBQYAAAAABAAEAPcAAACTAwAAAAA=&#10;">
                  <v:imagedata r:id="rId60" o:title="" croptop="1f" cropbottom="-1f" cropleft="1f" cropright="8680f"/>
                  <v:path arrowok="t"/>
                </v:shape>
                <v:shape id="Picture 9257"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YX1/GAAAA3QAAAA8AAABkcnMvZG93bnJldi54bWxEj0trAkEQhO+C/2FoITft1RBNVkcRMY9D&#10;CPiAXJuddnd1p2fdmejm3ztCIMeiqr6iZovWVurCjS+daBgOElAsmTOl5Br2u9f+MygfSAxVTljD&#10;L3tYzLudGaXGXWXDl23IVYSIT0lDEUKdIvqsYEt+4GqW6B1cYylE2eRoGrpGuK1wlCRjtFRKXCio&#10;5lXB2Wn7YzV8r7/Gx/0nEr1tJva0e8R3OaPWD712OQUVuA3/4b/2h9HwMnqawP1NfAI4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5hfX8YAAADdAAAADwAAAAAAAAAAAAAA&#10;AACfAgAAZHJzL2Rvd25yZXYueG1sUEsFBgAAAAAEAAQA9wAAAJIDAAAAAA==&#10;">
                  <v:imagedata r:id="rId65" o:title="" croptop="14386f" cropbottom="7992f" cropright="6409f"/>
                  <v:path arrowok="t"/>
                </v:shape>
                <v:shape id="Picture 9258"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Hyy3DAAAA3QAAAA8AAABkcnMvZG93bnJldi54bWxET01rwkAQvQv9D8sUetOJlto2dRURWz2U&#10;QlTodchOk2h2Nma3Gv+9exA8Pt73ZNbZWp249ZUTDcNBAoold6aSQsNu+9l/A+UDiaHaCWu4sIfZ&#10;9KE3odS4s2R82oRCxRDxKWkoQ2hSRJ+XbMkPXMMSuT/XWgoRtgWals4x3NY4SpIxWqokNpTU8KLk&#10;/LD5txp+lz/j/e4bib6yV3vYPuNKjqj102M3/wAVuAt38c29NhreRy9xbnwTnwBOr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gfLLcMAAADdAAAADwAAAAAAAAAAAAAAAACf&#10;AgAAZHJzL2Rvd25yZXYueG1sUEsFBgAAAAAEAAQA9wAAAI8DAAAAAA==&#10;">
                  <v:imagedata r:id="rId65" o:title="" croptop="14386f" cropbottom="7992f" cropright="6409f"/>
                  <v:path arrowok="t"/>
                </v:shape>
                <v:shape id="Picture 9259"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uxsfHAAAA3QAAAA8AAABkcnMvZG93bnJldi54bWxEj91qwkAUhO8LfYflFHpXN40ommaVIkir&#10;FGyiiJeH7MkPzZ4N2a3Gt+8KQi+HmfmGSZeDacWZetdYVvA6ikAQF1Y3XCk47NcvMxDOI2tsLZOC&#10;KzlYLh4fUky0vXBG59xXIkDYJaig9r5LpHRFTQbdyHbEwSttb9AH2VdS93gJcNPKOIqm0mDDYaHG&#10;jlY1FT/5r1Ew3ciPL7sbb+LvU5Nn22N5MOOdUs9Pw/sbCE+D/w/f259awTyezOH2JjwBufg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QuxsfHAAAA3QAAAA8AAAAAAAAAAAAA&#10;AAAAnwIAAGRycy9kb3ducmV2LnhtbFBLBQYAAAAABAAEAPcAAACTAwAAAAA=&#10;">
                  <v:imagedata r:id="rId60" o:title="" croptop="1f" cropbottom="-1f" cropleft="1f" cropright="8680f"/>
                  <v:path arrowok="t"/>
                </v:shape>
                <v:shape id="Picture 9260"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PhgnEAAAA3QAAAA8AAABkcnMvZG93bnJldi54bWxET7tqwzAU3QP5B3ED3RI5oZjEjRJMaKFL&#10;afMYOl5bt5Zr68pYSuz266uhkPFw3tv9aFtxo97XjhUsFwkI4tLpmisFl/PLfA3CB2SNrWNS8EMe&#10;9rvpZIuZdgMf6XYKlYgh7DNUYELoMil9aciiX7iOOHJfrrcYIuwrqXscYrht5SpJUmmx5thgsKOD&#10;obI5Xa2CgsLve2G/C5Ne/efw+Fy9fTS5Ug+zMX8CEWgMd/G/+1Ur2KzSuD++iU9A7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PhgnEAAAA3QAAAA8AAAAAAAAAAAAAAAAA&#10;nwIAAGRycy9kb3ducmV2LnhtbFBLBQYAAAAABAAEAPcAAACQAwAAAAA=&#10;">
                  <v:imagedata r:id="rId63" o:title="" cropbottom="-744f" cropright="6827f"/>
                  <v:path arrowok="t"/>
                </v:shape>
                <v:shape id="Picture 9261"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yZMTGAAAA3QAAAA8AAABkcnMvZG93bnJldi54bWxEj91qAjEUhO+FvkM4hd5pohR/tkYpFqkU&#10;QdQ+wOnmdHe7m5Mlibq+fSMIXg4z8w0zX3a2EWfyoXKsYThQIIhzZyouNHwf1/0piBCRDTaOScOV&#10;AiwXT705ZsZdeE/nQyxEgnDIUEMZY5tJGfKSLIaBa4mT9+u8xZikL6TxeElw28iRUmNpseK0UGJL&#10;q5Ly+nCyGmr1409/u/XXx251nG62k/r6+aq0fnnu3t9AROriI3xvb4yG2Wg8hNub9ATk4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LJkxMYAAADdAAAADwAAAAAAAAAAAAAA&#10;AACfAgAAZHJzL2Rvd25yZXYueG1sUEsFBgAAAAAEAAQA9wAAAJIDAAAAAA==&#10;">
                  <v:imagedata r:id="rId64" o:title=""/>
                  <v:path arrowok="t"/>
                </v:shape>
                <v:shape id="Picture 9262"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B5w3FAAAA3QAAAA8AAABkcnMvZG93bnJldi54bWxEj0FrwkAUhO9C/8PyCt50YwSxqZsgQtVD&#10;i1RLe31kX5PQ7NuQfdX033cFweMwM98wq2JwrTpTHxrPBmbTBBRx6W3DlYGP08tkCSoIssXWMxn4&#10;owBF/jBaYWb9hd/pfJRKRQiHDA3UIl2mdShrchimviOO3rfvHUqUfaVtj5cId61Ok2ShHTYcF2rs&#10;aFNT+XP8dQYEXzdyOmxlN98u6e2LUp00n8aMH4f1MyihQe7hW3tvDTylixSub+IT0Pk/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gecNxQAAAN0AAAAPAAAAAAAAAAAAAAAA&#10;AJ8CAABkcnMvZG93bnJldi54bWxQSwUGAAAAAAQABAD3AAAAkQMAAAAA&#10;">
                  <v:imagedata r:id="rId84" o:title="" croptop="1f" cropbottom="11983f" cropleft="-1f" cropright="10347f"/>
                  <v:path arrowok="t"/>
                </v:shape>
                <v:shape id="Picture 9263"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q5gDGAAAA3QAAAA8AAABkcnMvZG93bnJldi54bWxEj0FrwkAUhO8F/8PyhN6ajQakTbOKFgR7&#10;KWhV8PbIvibB7NuY3Sbrv+8WCj0OM/MNU6yCacVAvWssK5glKQji0uqGKwXHz+3TMwjnkTW2lknB&#10;nRyslpOHAnNtR97TcPCViBB2OSqove9yKV1Zk0GX2I44el+2N+ij7Cupexwj3LRynqYLabDhuFBj&#10;R281ldfDt1GwO4eA4/FOH7fz5bSdZZvwbvZKPU7D+hWEp+D/w3/tnVbwMl9k8PsmPg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SrmAMYAAADdAAAADwAAAAAAAAAAAAAA&#10;AACfAgAAZHJzL2Rvd25yZXYueG1sUEsFBgAAAAAEAAQA9wAAAJIDAAAAAA==&#10;">
                  <v:imagedata r:id="rId61" o:title="" croptop="11190f" cropbottom="-1f" cropleft="1f" cropright="10732f"/>
                  <v:path arrowok="t"/>
                </v:shape>
                <v:shape id="Picture 9264"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us+3BAAAA3QAAAA8AAABkcnMvZG93bnJldi54bWxEj80KwjAQhO+C7xBW8CKaKiJajSKC0IMX&#10;/+5Ls7bVZlOaqNWnN4LgcZiZb5jFqjGleFDtCssKhoMIBHFqdcGZgtNx25+CcB5ZY2mZFLzIwWrZ&#10;bi0w1vbJe3ocfCYChF2MCnLvq1hKl+Zk0A1sRRy8i60N+iDrTOoanwFuSjmKook0WHBYyLGiTU7p&#10;7XA3ChLpMtzeT8f92e8wad7X3av3VqrbadZzEJ4a/w//2olWMBtNxvB9E56AX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Tus+3BAAAA3QAAAA8AAAAAAAAAAAAAAAAAnwIA&#10;AGRycy9kb3ducmV2LnhtbFBLBQYAAAAABAAEAPcAAACNAwAAAAA=&#10;">
                  <v:imagedata r:id="rId67" o:title=""/>
                  <v:path arrowok="t"/>
                </v:shape>
                <v:shape id="Picture 9265"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P2+/FAAAA3QAAAA8AAABkcnMvZG93bnJldi54bWxEj0FrAjEUhO+C/yG8gjfNqii6GsUKgl4K&#10;WhW8PTbP3aWbl+0muvHfN4VCj8PMfMMs18FU4kmNKy0rGA4SEMSZ1SXnCs6fu/4MhPPIGivLpOBF&#10;DtarbmeJqbYtH+l58rmIEHYpKii8r1MpXVaQQTewNXH07rYx6KNscqkbbCPcVHKUJFNpsOS4UGBN&#10;24Kyr9PDKNhfQ8D2/KKP7+vtshuO38PBHJXqvYXNAoSn4P/Df+29VjAfTSfw+yY+Abn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j9vvxQAAAN0AAAAPAAAAAAAAAAAAAAAA&#10;AJ8CAABkcnMvZG93bnJldi54bWxQSwUGAAAAAAQABAD3AAAAkQM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1C6801FA" wp14:editId="5D208F89">
                <wp:simplePos x="0" y="0"/>
                <wp:positionH relativeFrom="column">
                  <wp:posOffset>795452</wp:posOffset>
                </wp:positionH>
                <wp:positionV relativeFrom="paragraph">
                  <wp:posOffset>3030855</wp:posOffset>
                </wp:positionV>
                <wp:extent cx="914400" cy="300990"/>
                <wp:effectExtent l="0" t="0" r="13970" b="22860"/>
                <wp:wrapNone/>
                <wp:docPr id="219" name="Text Box 219"/>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9" o:spid="_x0000_s1116" type="#_x0000_t202" style="position:absolute;left:0;text-align:left;margin-left:62.65pt;margin-top:238.65pt;width:1in;height:23.7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52F720E" wp14:editId="48376385">
                <wp:simplePos x="0" y="0"/>
                <wp:positionH relativeFrom="column">
                  <wp:posOffset>789508</wp:posOffset>
                </wp:positionH>
                <wp:positionV relativeFrom="paragraph">
                  <wp:posOffset>15240</wp:posOffset>
                </wp:positionV>
                <wp:extent cx="914400" cy="300990"/>
                <wp:effectExtent l="0" t="0" r="26670" b="22860"/>
                <wp:wrapNone/>
                <wp:docPr id="218" name="Text Box 218"/>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8" o:spid="_x0000_s1117" type="#_x0000_t202" style="position:absolute;left:0;text-align:left;margin-left:62.15pt;margin-top:1.2pt;width:1in;height:23.7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0FF1B664" wp14:editId="46EEE256">
            <wp:extent cx="3390473" cy="3017520"/>
            <wp:effectExtent l="0" t="0" r="635" b="0"/>
            <wp:docPr id="561"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3390473" cy="3017520"/>
                    </a:xfrm>
                    <a:prstGeom prst="rect">
                      <a:avLst/>
                    </a:prstGeom>
                    <a:noFill/>
                    <a:ln>
                      <a:noFill/>
                    </a:ln>
                    <a:extLst/>
                  </pic:spPr>
                </pic:pic>
              </a:graphicData>
            </a:graphic>
          </wp:inline>
        </w:drawing>
      </w:r>
      <w:r w:rsidRPr="001F7557">
        <w:rPr>
          <w:rFonts w:ascii="Times New Roman" w:hAnsi="Times New Roman" w:cs="Times New Roman"/>
          <w:noProof/>
          <w:sz w:val="24"/>
          <w:szCs w:val="24"/>
        </w:rPr>
        <w:drawing>
          <wp:inline distT="0" distB="0" distL="0" distR="0" wp14:anchorId="556DC612" wp14:editId="6F548FA8">
            <wp:extent cx="3393885" cy="3017520"/>
            <wp:effectExtent l="0" t="0" r="0" b="0"/>
            <wp:docPr id="5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393885" cy="3017520"/>
                    </a:xfrm>
                    <a:prstGeom prst="rect">
                      <a:avLst/>
                    </a:prstGeom>
                  </pic:spPr>
                </pic:pic>
              </a:graphicData>
            </a:graphic>
          </wp:inline>
        </w:drawing>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 xml:space="preserve">Figure 2.8D </w:t>
      </w:r>
      <w:proofErr w:type="gramStart"/>
      <w:r w:rsidRPr="001F7557">
        <w:rPr>
          <w:rFonts w:ascii="Times New Roman" w:hAnsi="Times New Roman" w:cs="Times New Roman"/>
          <w:sz w:val="24"/>
          <w:szCs w:val="24"/>
        </w:rPr>
        <w:t>The</w:t>
      </w:r>
      <w:proofErr w:type="gramEnd"/>
      <w:r w:rsidRPr="001F7557">
        <w:rPr>
          <w:rFonts w:ascii="Times New Roman" w:hAnsi="Times New Roman" w:cs="Times New Roman"/>
          <w:sz w:val="24"/>
          <w:szCs w:val="24"/>
        </w:rPr>
        <w:t xml:space="preserve"> equivalent elemental average connectivity on FEM mesh of networks with Fisher von Mises (above, </w:t>
      </w:r>
      <w:r w:rsidRPr="001F7557">
        <w:rPr>
          <w:rFonts w:ascii="Times New Roman" w:hAnsi="Times New Roman" w:cs="Times New Roman"/>
          <w:b/>
          <w:i/>
          <w:sz w:val="24"/>
          <w:szCs w:val="24"/>
        </w:rPr>
        <w:t>k</w:t>
      </w:r>
      <w:r w:rsidRPr="001F7557">
        <w:rPr>
          <w:rFonts w:ascii="Times New Roman" w:hAnsi="Times New Roman" w:cs="Times New Roman"/>
          <w:sz w:val="24"/>
          <w:szCs w:val="24"/>
        </w:rPr>
        <w:t xml:space="preserve"> = 2.8) and random orientation distribution (below).</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The equivalent permeability is evaluated on each element’s surfaces. Figure 2.9A-B shows the effect of mesh size on the permeability evaluation. The same two fracture groups as above are used. The matrix block is discretized in to 1000, 8000, and 27000 elements for three test cases, respectively (I, II, III series in Figure 2.9A and B). We can see that after the fractures and the matrix elements are converted to a continuous media, the patterns of heterogeneity of the element conductivity are similar in all three cases (I, II, III) with different mesh sizes. However, as the mesh becomes finer, connectivity deteriorates. For the mesh with 27000 elements, most of the high conductivity zones are isolated. The isolated high conductivity zones will negatively impact fluid flow and heat transfer in the model. Comparing plots in Figure 2.9A (Fisher von Mises distribution) with those in Figure 2.9B (random distribution), we can see that the randomly distributed cases have higher connectivity for all three mesh sizes.</w:t>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w:lastRenderedPageBreak/>
        <mc:AlternateContent>
          <mc:Choice Requires="wpg">
            <w:drawing>
              <wp:anchor distT="0" distB="0" distL="114300" distR="114300" simplePos="0" relativeHeight="251692032" behindDoc="0" locked="0" layoutInCell="1" allowOverlap="1" wp14:anchorId="1A18082F" wp14:editId="26FEB922">
                <wp:simplePos x="0" y="0"/>
                <wp:positionH relativeFrom="column">
                  <wp:posOffset>883345</wp:posOffset>
                </wp:positionH>
                <wp:positionV relativeFrom="paragraph">
                  <wp:posOffset>888521</wp:posOffset>
                </wp:positionV>
                <wp:extent cx="3018790" cy="2096135"/>
                <wp:effectExtent l="0" t="0" r="0" b="0"/>
                <wp:wrapNone/>
                <wp:docPr id="9285" name="Group 9285"/>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286" name="Picture 9286"/>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7" name="Picture 9287"/>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8" name="Picture 9288"/>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9" name="Picture 9289"/>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290" name="Picture 9290"/>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1" name="Picture 929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292" name="Picture 9292"/>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293" name="Picture 9293"/>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4" name="Picture 9294"/>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71605"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5" name="Picture 9295"/>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6" name="Picture 9296"/>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7" name="Picture 9297"/>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8" name="Picture 9298"/>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99" name="Picture 929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300" name="Picture 9300"/>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01" name="Picture 9301"/>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92039"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02" name="Picture 9302"/>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303" name="Picture 9303"/>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285" o:spid="_x0000_s1026" style="position:absolute;margin-left:69.55pt;margin-top:69.95pt;width:237.7pt;height:165.05pt;z-index:251692032"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">
                <v:shape id="Picture 9286"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S+eLDAAAA3QAAAA8AAABkcnMvZG93bnJldi54bWxEj8GKwkAQRO+C/zC0sDedqOBqdBQRBA97&#10;0YjnJtMm2U33hMyoyd/vLAh7LKrqFbXZdVyrJ7W+cmJgOklAkeTOVlIYuGbH8RKUDygWaydkoCcP&#10;u+1wsMHUupec6XkJhYoQ8SkaKENoUq19XhKjn7iGJHp31zKGKNtC2xZfEc61niXJQjNWEhdKbOhQ&#10;Uv5zebCBrD/o/Z2/V/NbFj6n7L76nr0xH6NuvwYVqAv/4Xf7ZA2sZssF/L2JT0B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BL54sMAAADdAAAADwAAAAAAAAAAAAAAAACf&#10;AgAAZHJzL2Rvd25yZXYueG1sUEsFBgAAAAAEAAQA9wAAAI8DAAAAAA==&#10;">
                  <v:imagedata r:id="rId59" o:title="" croptop="1f" cropbottom="-1f" cropright="5360f"/>
                  <v:path arrowok="t"/>
                </v:shape>
                <v:shape id="Picture 9287"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nuGzHAAAA3QAAAA8AAABkcnMvZG93bnJldi54bWxEj0FrwkAUhO8F/8PyhN7qRqFqU1cR0dqg&#10;IFXp+ZF9JsHs2zS7TVJ/fbcg9DjMzDfMbNGZUjRUu8KyguEgAkGcWl1wpuB82jxNQTiPrLG0TAp+&#10;yMFi3nuYYaxtyx/UHH0mAoRdjApy76tYSpfmZNANbEUcvIutDfog60zqGtsAN6UcRdFYGiw4LORY&#10;0Sqn9Hr8NgqSPX0ND2/J7Xm9oeb2eeVuN9kq9djvlq8gPHX+P3xvv2sFL6PpBP7ehCcg5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tnuGzHAAAA3QAAAA8AAAAAAAAAAAAA&#10;AAAAnwIAAGRycy9kb3ducmV2LnhtbFBLBQYAAAAABAAEAPcAAACTAwAAAAA=&#10;">
                  <v:imagedata r:id="rId60" o:title="" cropleft="1f" cropright="6339f"/>
                  <v:path arrowok="t"/>
                </v:shape>
                <v:shape id="Picture 9288"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6D9TEAAAA3QAAAA8AAABkcnMvZG93bnJldi54bWxET89rwjAUvgv7H8Ib7CIzVVBqNYoKsq0X&#10;Nyd4fTbPpti8lCbT7r83B8Hjx/d7vuxsLa7U+sqxguEgAUFcOF1xqeDwu31PQfiArLF2TAr+ycNy&#10;8dKbY6bdjX/oug+liCHsM1RgQmgyKX1hyKIfuIY4cmfXWgwRtqXULd5iuK3lKEkm0mLFscFgQxtD&#10;xWX/ZxV8FNU5H5p0+l1e1vnp2B/v8vGXUm+v3WoGIlAXnuKH+1MrmI7SODe+iU9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6D9TEAAAA3QAAAA8AAAAAAAAAAAAAAAAA&#10;nwIAAGRycy9kb3ducmV2LnhtbFBLBQYAAAAABAAEAPcAAACQAwAAAAA=&#10;">
                  <v:imagedata r:id="rId61" o:title="" cropbottom="-200f" cropleft="1f" cropright="6393f"/>
                  <v:path arrowok="t"/>
                </v:shape>
                <v:shape id="Picture 9289"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9SI3GAAAA3QAAAA8AAABkcnMvZG93bnJldi54bWxEj09rwkAUxO+C32F5gpdQN8lBNHUVKRQa&#10;bA+mf87P7DMJZt+G7Nak374rCB6HmfkNs9mNphVX6l1jWUGyiEEQl1Y3XCn4+nx9WoFwHllja5kU&#10;/JGD3XY62WCm7cBHuha+EgHCLkMFtfddJqUrazLoFrYjDt7Z9gZ9kH0ldY9DgJtWpnG8lAYbDgs1&#10;dvRSU3kpfo2CPFq+J9a1cXkY7Cn/GJLoR38rNZ+N+2cQnkb/CN/bb1rBOl2t4fYmPAG5/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r1IjcYAAADdAAAADwAAAAAAAAAAAAAA&#10;AACfAgAAZHJzL2Rvd25yZXYueG1sUEsFBgAAAAAEAAQA9wAAAJIDAAAAAA==&#10;">
                  <v:imagedata r:id="rId62" o:title=""/>
                  <v:path arrowok="t"/>
                </v:shape>
                <v:shape id="Picture 9290"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RO529AAAA3QAAAA8AAABkcnMvZG93bnJldi54bWxET0sKwjAQ3QveIYzgTlMriFajiCi4EMFP&#10;90MztsVmUppU6+3NQnD5eP/VpjOVeFHjSssKJuMIBHFmdcm5gvvtMJqDcB5ZY2WZFHzIwWbd760w&#10;0fbNF3pdfS5CCLsEFRTe14mULivIoBvbmjhwD9sY9AE2udQNvkO4qWQcRTNpsOTQUGBNu4Ky57U1&#10;CvJpur+d49PjmfLBpo5a1p9WqeGg2y5BeOr8X/xzH7WCRbwI+8Ob8ATk+g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qpE7nb0AAADdAAAADwAAAAAAAAAAAAAAAACfAgAAZHJz&#10;L2Rvd25yZXYueG1sUEsFBgAAAAAEAAQA9wAAAIkDAAAAAA==&#10;">
                  <v:imagedata r:id="rId63" o:title="" croptop="1f" cropbottom="-1f" cropleft="1f" cropright="5957f"/>
                  <v:path arrowok="t"/>
                </v:shape>
                <v:shape id="Picture 9291"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nFOPGAAAA3QAAAA8AAABkcnMvZG93bnJldi54bWxEj9FqAjEURN+F/kO4Bd80UcTq1ihFEaUU&#10;pNoPuN3c7m53c7MkUde/NwWhj8PMnGEWq8424kI+VI41jIYKBHHuTMWFhq/TdjADESKywcYxabhR&#10;gNXyqbfAzLgrf9LlGAuRIBwy1FDG2GZShrwki2HoWuLk/ThvMSbpC2k8XhPcNnKs1FRarDgtlNjS&#10;uqS8Pp6thlp9+/PvYfu+OaxPs/3HS33bTZTW/efu7RVEpC7+hx/tvdEwH89H8PcmPQG5v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WcU48YAAADdAAAADwAAAAAAAAAAAAAA&#10;AACfAgAAZHJzL2Rvd25yZXYueG1sUEsFBgAAAAAEAAQA9wAAAJIDAAAAAA==&#10;">
                  <v:imagedata r:id="rId64" o:title=""/>
                  <v:path arrowok="t"/>
                </v:shape>
                <v:shape id="Picture 9292"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1ipTGAAAA3QAAAA8AAABkcnMvZG93bnJldi54bWxEj9FqAjEURN+F/kO4Bd806SJWt0Ypiiil&#10;INV+wO3mdne7m5slibr+vSkU+jjMzBlmseptKy7kQ+1Yw9NYgSAunKm51PB52o5mIEJENtg6Jg03&#10;CrBaPgwWmBt35Q+6HGMpEoRDjhqqGLtcylBUZDGMXUecvG/nLcYkfSmNx2uC21ZmSk2lxZrTQoUd&#10;rSsqmuPZamjUlz//HLZvm8P6NNu/Pze33URpPXzsX19AROrjf/ivvTca5tk8g9836QnI5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bWKlMYAAADdAAAADwAAAAAAAAAAAAAA&#10;AACfAgAAZHJzL2Rvd25yZXYueG1sUEsFBgAAAAAEAAQA9wAAAJIDAAAAAA==&#10;">
                  <v:imagedata r:id="rId64" o:title=""/>
                  <v:path arrowok="t"/>
                </v:shape>
                <v:shape id="Picture 9293"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IaFnGAAAA3QAAAA8AAABkcnMvZG93bnJldi54bWxEj0FrwkAUhO8F/8PyBG91oxbR6CoiLXgR&#10;q+3B40v2NZuafRuyq0n99d1CweMwM98wy3VnK3GjxpeOFYyGCQji3OmSCwWfH2/PMxA+IGusHJOC&#10;H/KwXvWelphq1/KRbqdQiAhhn6ICE0KdSulzQxb90NXE0ftyjcUQZVNI3WAb4baS4ySZSoslxwWD&#10;NW0N5ZfT1SrIKNwPmf3OzPTqz+3La7F/v2yUGvS7zQJEoC48wv/tnVYwH88n8PcmPg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ghoWcYAAADdAAAADwAAAAAAAAAAAAAA&#10;AACfAgAAZHJzL2Rvd25yZXYueG1sUEsFBgAAAAAEAAQA9wAAAJIDAAAAAA==&#10;">
                  <v:imagedata r:id="rId63" o:title="" cropbottom="-744f" cropright="6827f"/>
                  <v:path arrowok="t"/>
                </v:shape>
                <v:shape id="Picture 9294" o:spid="_x0000_s1035" type="#_x0000_t75" style="position:absolute;left:13716;top:18719;width:1380;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W08PHAAAA3QAAAA8AAABkcnMvZG93bnJldi54bWxEj91qwkAUhO8LfYflFHpXN40immaVIkir&#10;FGyiiJeH7MkPzZ4N2a3Gt+8KQi+HmfmGSZeDacWZetdYVvA6ikAQF1Y3XCk47NcvMxDOI2tsLZOC&#10;KzlYLh4fUky0vXBG59xXIkDYJaig9r5LpHRFTQbdyHbEwSttb9AH2VdS93gJcNPKOIqm0mDDYaHG&#10;jlY1FT/5r1Ew3ciPL7sbb+LvU5Nn22N5MOOdUs9Pw/sbCE+D/w/f259awTyeT+D2JjwBufg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GW08PHAAAA3QAAAA8AAAAAAAAAAAAA&#10;AAAAnwIAAGRycy9kb3ducmV2LnhtbFBLBQYAAAAABAAEAPcAAACTAwAAAAA=&#10;">
                  <v:imagedata r:id="rId60" o:title="" croptop="1f" cropbottom="-1f" cropleft="1f" cropright="8680f"/>
                  <v:path arrowok="t"/>
                </v:shape>
                <v:shape id="Picture 9295"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3inGAAAA3QAAAA8AAABkcnMvZG93bnJldi54bWxEj0trAkEQhO8B/8PQQm7aqyEmbhxFJA8P&#10;IviAXJuddnd1p2fdmejm32cEIceiqr6iJrPWVurCjS+daBj0E1AsmTOl5Br2u4/eKygfSAxVTljD&#10;L3uYTTsPE0qNu8qGL9uQqwgRn5KGIoQ6RfRZwZZ839Us0Tu4xlKIssnRNHSNcFvhMElGaKmUuFBQ&#10;zYuCs9P2x2r4fl+PjvsVEn1uXuxp94RfckatH7vt/A1U4Db8h+/tpdEwHo6f4fYmPgG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7/eKcYAAADdAAAADwAAAAAAAAAAAAAA&#10;AACfAgAAZHJzL2Rvd25yZXYueG1sUEsFBgAAAAAEAAQA9wAAAJIDAAAAAA==&#10;">
                  <v:imagedata r:id="rId65" o:title="" croptop="14386f" cropbottom="7992f" cropright="6409f"/>
                  <v:path arrowok="t"/>
                </v:shape>
                <v:shape id="Picture 9296"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tQF7GAAAA3QAAAA8AAABkcnMvZG93bnJldi54bWxEj19rwkAQxN8LfodjBd/qRoVUU0+Roq0P&#10;RfAP9HXJbZPU3F6au2r67b1CwcdhZn7DzJedrdWFW1850TAaJqBYcmcqKTScjpvHKSgfSAzVTljD&#10;L3tYLnoPc8qMu8qeL4dQqAgRn5GGMoQmQ/R5yZb80DUs0ft0raUQZVugaeka4bbGcZKkaKmSuFBS&#10;wy8l5+fDj9Xwsd6lX6d3JHrdP9nzcYJv8o1aD/rd6hlU4C7cw//trdEwG89S+HsTnwA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21AXsYAAADdAAAADwAAAAAAAAAAAAAA&#10;AACfAgAAZHJzL2Rvd25yZXYueG1sUEsFBgAAAAAEAAQA9wAAAJIDAAAAAA==&#10;">
                  <v:imagedata r:id="rId65" o:title="" croptop="14386f" cropbottom="7992f" cropright="6409f"/>
                  <v:path arrowok="t"/>
                </v:shape>
                <v:shape id="Picture 9297"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ETbTHAAAA3QAAAA8AAABkcnMvZG93bnJldi54bWxEj1trwkAUhN8L/Q/LKfStbhrBS5pViiCt&#10;IthEER8P2ZMLzZ4N2a3Gf98tCH0cZuYbJl0OphUX6l1jWcHrKAJBXFjdcKXgeFi/zEA4j6yxtUwK&#10;buRguXh8SDHR9soZXXJfiQBhl6CC2vsukdIVNRl0I9sRB6+0vUEfZF9J3eM1wE0r4yiaSIMNh4Ua&#10;O1rVVHznP0bBZCM/dnY/3sRf5ybPtqfyaMZ7pZ6fhvc3EJ4G/x++tz+1gnk8n8Lfm/AE5O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FETbTHAAAA3QAAAA8AAAAAAAAAAAAA&#10;AAAAnwIAAGRycy9kb3ducmV2LnhtbFBLBQYAAAAABAAEAPcAAACTAwAAAAA=&#10;">
                  <v:imagedata r:id="rId60" o:title="" croptop="1f" cropbottom="-1f" cropleft="1f" cropright="8680f"/>
                  <v:path arrowok="t"/>
                </v:shape>
                <v:shape id="Picture 9298"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s+ijDAAAA3QAAAA8AAABkcnMvZG93bnJldi54bWxET89rwjAUvg/8H8ITvM1UGTKrUUQUdhE3&#10;t4PH1+bZVJuX0kRb/evNYeDx4/s9X3a2EjdqfOlYwWiYgCDOnS65UPD3u33/BOEDssbKMSm4k4fl&#10;ovc2x1S7ln/odgiFiCHsU1RgQqhTKX1uyKIfupo4cifXWAwRNoXUDbYx3FZynCQTabHk2GCwprWh&#10;/HK4WgUZhcc+s+fMTK7+2H5sit33ZaXUoN+tZiACdeEl/nd/aQXT8TTOjW/iE5C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Kz6KMMAAADdAAAADwAAAAAAAAAAAAAAAACf&#10;AgAAZHJzL2Rvd25yZXYueG1sUEsFBgAAAAAEAAQA9wAAAI8DAAAAAA==&#10;">
                  <v:imagedata r:id="rId63" o:title="" cropbottom="-744f" cropright="6827f"/>
                  <v:path arrowok="t"/>
                </v:shape>
                <v:shape id="Picture 9299"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RGOXGAAAA3QAAAA8AAABkcnMvZG93bnJldi54bWxEj9FqAjEURN+F/kO4Bd80qYh1t0Ypiiil&#10;INV+wO3mdne7m5slibr+vSkU+jjMzBlmseptKy7kQ+1Yw9NYgSAunKm51PB52o7mIEJENtg6Jg03&#10;CrBaPgwWmBt35Q+6HGMpEoRDjhqqGLtcylBUZDGMXUecvG/nLcYkfSmNx2uC21ZOlJpJizWnhQo7&#10;WldUNMez1dCoL3/+OWzfNof1ab5/f25uu6nSevjYv76AiNTH//Bfe280ZJMsg9836QnI5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xEY5cYAAADdAAAADwAAAAAAAAAAAAAA&#10;AACfAgAAZHJzL2Rvd25yZXYueG1sUEsFBgAAAAAEAAQA9wAAAJIDAAAAAA==&#10;">
                  <v:imagedata r:id="rId64" o:title=""/>
                  <v:path arrowok="t"/>
                </v:shape>
                <v:shape id="Picture 9300"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hNtzBAAAA3QAAAA8AAABkcnMvZG93bnJldi54bWxET0trAjEQvhf8D2EEbzVRQXQ1ShG0HizF&#10;B+112Iy7SzeTZTPV9d+bQ6HHj++9XHe+VjdqYxXYwmhoQBHnwVVcWLict68zUFGQHdaBycKDIqxX&#10;vZclZi7c+Ui3kxQqhXDM0EIp0mRax7wkj3EYGuLEXUPrURJsC+1avKdwX+uxMVPtseLUUGJDm5Ly&#10;n9OvtyB42Mj5cyfvk92MPr5prE31Ze2g370tQAl18i/+c++dhfnEpP3pTXoCevU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whNtzBAAAA3QAAAA8AAAAAAAAAAAAAAAAAnwIA&#10;AGRycy9kb3ducmV2LnhtbFBLBQYAAAAABAAEAPcAAACNAwAAAAA=&#10;">
                  <v:imagedata r:id="rId84" o:title="" croptop="1f" cropbottom="11983f" cropleft="-1f" cropright="10347f"/>
                  <v:path arrowok="t"/>
                </v:shape>
                <v:shape id="Picture 9301" o:spid="_x0000_s1042" type="#_x0000_t75" style="position:absolute;left:9920;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KN9HGAAAA3QAAAA8AAABkcnMvZG93bnJldi54bWxEj0FrwkAUhO+C/2F5gjfdpEKxaTbSFgR7&#10;KWij4O2RfU1Cs2/T7GrWf98tFDwOM/MNk2+C6cSVBtdaVpAuExDEldUt1wrKz+1iDcJ5ZI2dZVJw&#10;IwebYjrJMdN25D1dD74WEcIuQwWN930mpasaMuiWtieO3pcdDPooh1rqAccIN518SJJHabDluNBg&#10;T28NVd+Hi1GwO4WAY3mjj5/T+bhNV6/h3eyVms/CyzMIT8Hfw//tnVbwtEpS+HsTn4As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Yo30cYAAADdAAAADwAAAAAAAAAAAAAA&#10;AACfAgAAZHJzL2Rvd25yZXYueG1sUEsFBgAAAAAEAAQA9wAAAJIDAAAAAA==&#10;">
                  <v:imagedata r:id="rId61" o:title="" croptop="11190f" cropbottom="-1f" cropleft="1f" cropright="10732f"/>
                  <v:path arrowok="t"/>
                </v:shape>
                <v:shape id="Picture 9302"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1ZD/BAAAA3QAAAA8AAABkcnMvZG93bnJldi54bWxEj80KwjAQhO+C7xBW8CKaqiBajSKC0IMX&#10;/+5Ls7bVZlOaqNWnN4LgcZiZb5jFqjGleFDtCssKhoMIBHFqdcGZgtNx25+CcB5ZY2mZFLzIwWrZ&#10;bi0w1vbJe3ocfCYChF2MCnLvq1hKl+Zk0A1sRRy8i60N+iDrTOoanwFuSjmKook0WHBYyLGiTU7p&#10;7XA3ChLpMtzeT8f92e8wad7X3av3VqrbadZzEJ4a/w//2olWMBtHI/i+CU9AL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91ZD/BAAAA3QAAAA8AAAAAAAAAAAAAAAAAnwIA&#10;AGRycy9kb3ducmV2LnhtbFBLBQYAAAAABAAEAPcAAACNAwAAAAA=&#10;">
                  <v:imagedata r:id="rId67" o:title=""/>
                  <v:path arrowok="t"/>
                </v:shape>
                <v:shape id="Picture 9303"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UDD3FAAAA3QAAAA8AAABkcnMvZG93bnJldi54bWxEj0+LwjAUxO/CfofwFva2plqQtRpFBcG9&#10;LPhnhb09mmdbbF5qk7Xx2xtB8DjMzG+Y6TyYWlypdZVlBYN+AoI4t7riQsFhv/78AuE8ssbaMim4&#10;kYP57K03xUzbjrd03flCRAi7DBWU3jeZlC4vyaDr24Y4eifbGvRRtoXULXYRbmo5TJKRNFhxXCix&#10;oVVJ+Xn3bxRsjiFgd7jRz+X497sepMvwbbZKfbyHxQSEp+Bf4Wd7oxWM0ySFx5v4BOTs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FAw9xQAAAN0AAAAPAAAAAAAAAAAAAAAA&#10;AJ8CAABkcnMvZG93bnJldi54bWxQSwUGAAAAAAQABAD3AAAAkQM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51120D3" wp14:editId="4D24FF77">
                <wp:simplePos x="0" y="0"/>
                <wp:positionH relativeFrom="column">
                  <wp:posOffset>787623</wp:posOffset>
                </wp:positionH>
                <wp:positionV relativeFrom="paragraph">
                  <wp:posOffset>24130</wp:posOffset>
                </wp:positionV>
                <wp:extent cx="914400" cy="300990"/>
                <wp:effectExtent l="0" t="0" r="26670" b="22860"/>
                <wp:wrapNone/>
                <wp:docPr id="224" name="Text Box 224"/>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4" o:spid="_x0000_s1118" type="#_x0000_t202" style="position:absolute;left:0;text-align:left;margin-left:62pt;margin-top:1.9pt;width:1in;height:23.7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" fillcolor="window" strokecolor="window" strokeweight=".5pt">
                <v:textbox>
                  <w:txbxContent>
                    <w:p w:rsidR="00961483" w:rsidRPr="00F36204" w:rsidRDefault="00961483" w:rsidP="001F7557">
                      <w:pPr>
                        <w:rPr>
                          <w:rFonts w:ascii="Times New Roman" w:hAnsi="Times New Roman" w:cs="Times New Roman"/>
                          <w:sz w:val="24"/>
                          <w:szCs w:val="24"/>
                        </w:rPr>
                      </w:pPr>
                      <w:r>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1F6956A4" wp14:editId="272DA653">
            <wp:extent cx="3393985" cy="3017520"/>
            <wp:effectExtent l="0" t="0" r="0" b="0"/>
            <wp:docPr id="563"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tent Placeholder 5"/>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3393985" cy="3017520"/>
                    </a:xfrm>
                    <a:prstGeom prst="rect">
                      <a:avLst/>
                    </a:prstGeom>
                    <a:noFill/>
                    <a:ln>
                      <a:noFill/>
                    </a:ln>
                    <a:extLst/>
                  </pic:spPr>
                </pic:pic>
              </a:graphicData>
            </a:graphic>
          </wp:inline>
        </w:drawing>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mc:AlternateContent>
          <mc:Choice Requires="wpg">
            <w:drawing>
              <wp:anchor distT="0" distB="0" distL="114300" distR="114300" simplePos="0" relativeHeight="251693056" behindDoc="0" locked="0" layoutInCell="1" allowOverlap="1" wp14:anchorId="1D528257" wp14:editId="015F0253">
                <wp:simplePos x="0" y="0"/>
                <wp:positionH relativeFrom="column">
                  <wp:posOffset>891971</wp:posOffset>
                </wp:positionH>
                <wp:positionV relativeFrom="paragraph">
                  <wp:posOffset>889911</wp:posOffset>
                </wp:positionV>
                <wp:extent cx="3018790" cy="2096135"/>
                <wp:effectExtent l="0" t="0" r="0" b="0"/>
                <wp:wrapNone/>
                <wp:docPr id="9304" name="Group 9304"/>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305" name="Picture 9305"/>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06" name="Picture 9306"/>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07" name="Picture 9307"/>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08" name="Picture 9308"/>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309" name="Picture 9309"/>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0" name="Picture 931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311" name="Picture 931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312" name="Picture 9312"/>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3" name="Picture 9313"/>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5723"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4" name="Picture 9314"/>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64901"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5" name="Picture 9315"/>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6" name="Picture 9316"/>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7" name="Picture 9317"/>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18" name="Picture 931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319" name="Picture 9319"/>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20" name="Picture 9320"/>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21" name="Picture 9321"/>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322" name="Picture 9322"/>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304" o:spid="_x0000_s1026" style="position:absolute;margin-left:70.25pt;margin-top:70.05pt;width:237.7pt;height:165.05pt;z-index:251693056"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">
                <v:shape id="Picture 9305"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ya1LDAAAA3QAAAA8AAABkcnMvZG93bnJldi54bWxEj0FrwkAUhO8F/8PyBG91o9Kq0VVEKHjw&#10;UiOeH9lnEs17G7JbTf69Wyj0OMzMN8x623GtHtT6yomByTgBRZI7W0lh4Jx9vS9A+YBisXZCBnry&#10;sN0M3taYWveUb3qcQqEiRHyKBsoQmlRrn5fE6MeuIYne1bWMIcq20LbFZ4RzradJ8qkZK4kLJTa0&#10;Lym/n37YQNbv9e7Kt+XskoX5hN2x79kbMxp2uxWoQF34D/+1D9bAcpZ8wO+b+AT0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rUsMAAADdAAAADwAAAAAAAAAAAAAAAACf&#10;AgAAZHJzL2Rvd25yZXYueG1sUEsFBgAAAAAEAAQA9wAAAI8DAAAAAA==&#10;">
                  <v:imagedata r:id="rId59" o:title="" croptop="1f" cropbottom="-1f" cropright="5360f"/>
                  <v:path arrowok="t"/>
                </v:shape>
                <v:shape id="Picture 9306"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ZETDHAAAA3QAAAA8AAABkcnMvZG93bnJldi54bWxEj0FrwkAUhO+C/2F5gjez0aK1qatIqVZp&#10;oWhLz4/saxLMvk2za0z99a4geBxm5htmtmhNKRqqXWFZwTCKQRCnVhecKfj+Wg2mIJxH1lhaJgX/&#10;5GAx73ZmmGh74h01e5+JAGGXoILc+yqR0qU5GXSRrYiD92trgz7IOpO6xlOAm1KO4ngiDRYcFnKs&#10;6CWn9LA/GgXbD/obfq635/Hriprzz4Hb98c3pfq9dvkMwlPr7+Fbe6MVPD3EE7i+CU9Az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8ZETDHAAAA3QAAAA8AAAAAAAAAAAAA&#10;AAAAnwIAAGRycy9kb3ducmV2LnhtbFBLBQYAAAAABAAEAPcAAACTAwAAAAA=&#10;">
                  <v:imagedata r:id="rId60" o:title="" cropleft="1f" cropright="6339f"/>
                  <v:path arrowok="t"/>
                </v:shape>
                <v:shape id="Picture 9307"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Xl2HIAAAA3QAAAA8AAABkcnMvZG93bnJldi54bWxEj09rAjEUxO8Fv0N4Qi+iWVusujWKFqS6&#10;l9Y/4PV189wsbl6WTarbb28KhR6HmfkNM1u0thJXanzpWMFwkIAgzp0uuVBwPKz7ExA+IGusHJOC&#10;H/KwmHceZphqd+MdXfehEBHCPkUFJoQ6ldLnhiz6gauJo3d2jcUQZVNI3eAtwm0ln5LkRVosOS4Y&#10;rOnNUH7Zf1sF73l5zoZmMv0sLqvs69QbfWSjrVKP3Xb5CiJQG/7Df+2NVjB9Tsbw+yY+ATm/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SV5dhyAAAAN0AAAAPAAAAAAAAAAAA&#10;AAAAAJ8CAABkcnMvZG93bnJldi54bWxQSwUGAAAAAAQABAD3AAAAlAMAAAAA&#10;">
                  <v:imagedata r:id="rId61" o:title="" cropbottom="-200f" cropleft="1f" cropright="6393f"/>
                  <v:path arrowok="t"/>
                </v:shape>
                <v:shape id="Picture 9308"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D4dHDAAAA3QAAAA8AAABkcnMvZG93bnJldi54bWxET8tqwkAU3Qv+w3AFN1JnYkHa1EkQoVCx&#10;XdTX+jZzTYKZOyEzmvTvO4uCy8N5r/LBNuJOna8da0jmCgRx4UzNpYbj4f3pBYQPyAYbx6Thlzzk&#10;2Xi0wtS4nr/pvg+liCHsU9RQhdCmUvqiIot+7lriyF1cZzFE2JXSdNjHcNvIhVJLabHm2FBhS5uK&#10;iuv+ZjVsZ8vPxPlGFbve/Wy/+mR2Nietp5Nh/QYi0BAe4n/3h9Hw+qzi3PgmPgGZ/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sPh0cMAAADdAAAADwAAAAAAAAAAAAAAAACf&#10;AgAAZHJzL2Rvd25yZXYueG1sUEsFBgAAAAAEAAQA9wAAAI8DAAAAAA==&#10;">
                  <v:imagedata r:id="rId62" o:title=""/>
                  <v:path arrowok="t"/>
                </v:shape>
                <v:shape id="Picture 9309"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ACBrAAAAA3QAAAA8AAABkcnMvZG93bnJldi54bWxEj80KwjAQhO+C7xBW8KapCqLVKCIKHkTw&#10;p/elWdtisylNqvXtjSB4HGbmG2a5bk0pnlS7wrKC0TACQZxaXXCm4HbdD2YgnEfWWFomBW9ysF51&#10;O0uMtX3xmZ4Xn4kAYRejgtz7KpbSpTkZdENbEQfvbmuDPsg6k7rGV4CbUo6jaCoNFhwWcqxom1P6&#10;uDRGQTZJdtfT+Hh/JLy3iaOG9btRqt9rNwsQnlr/D//aB61gPonm8H0TnoBcf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UAIGsAAAADdAAAADwAAAAAAAAAAAAAAAACfAgAA&#10;ZHJzL2Rvd25yZXYueG1sUEsFBgAAAAAEAAQA9wAAAIwDAAAAAA==&#10;">
                  <v:imagedata r:id="rId63" o:title="" croptop="1f" cropbottom="-1f" cropleft="1f" cropright="5957f"/>
                  <v:path arrowok="t"/>
                </v:shape>
                <v:shape id="Picture 9310"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Zvb/DAAAA3QAAAA8AAABkcnMvZG93bnJldi54bWxET91qwjAUvh/4DuEIu9PEOZyrRhmKTESQ&#10;6R7g2Jy1XZuTkkStb79cCLv8+P7ny8424ko+VI41jIYKBHHuTMWFhu/TZjAFESKywcYxabhTgOWi&#10;9zTHzLgbf9H1GAuRQjhkqKGMsc2kDHlJFsPQtcSJ+3HeYkzQF9J4vKVw28gXpSbSYsWpocSWViXl&#10;9fFiNdTq7C+/h81ufVidptv9W33/fFVaP/e7jxmISF38Fz/cW6PhfTxK+9Ob9AT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Rm9v8MAAADdAAAADwAAAAAAAAAAAAAAAACf&#10;AgAAZHJzL2Rvd25yZXYueG1sUEsFBgAAAAAEAAQA9wAAAI8DAAAAAA==&#10;">
                  <v:imagedata r:id="rId64" o:title=""/>
                  <v:path arrowok="t"/>
                </v:shape>
                <v:shape id="Picture 9311"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VGCTHAAAA3QAAAA8AAABkcnMvZG93bnJldi54bWxEj9FqAjEURN8L/YdwC77VZK20dmsUsYgi&#10;Ban2A243t7vb3dwsSdT1741Q6OMwM2eY6by3rTiRD7VjDdlQgSAunKm51PB1WD1OQISIbLB1TBou&#10;FGA+u7+bYm7cmT/ptI+lSBAOOWqoYuxyKUNRkcUwdB1x8n6ctxiT9KU0Hs8Jbls5UupZWqw5LVTY&#10;0bKiotkfrYZGffvj7261fd8tD5PNx0tzWY+V1oOHfvEGIlIf/8N/7Y3R8PqUZXB7k56AnF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JVGCTHAAAA3QAAAA8AAAAAAAAAAAAA&#10;AAAAnwIAAGRycy9kb3ducmV2LnhtbFBLBQYAAAAABAAEAPcAAACTAwAAAAA=&#10;">
                  <v:imagedata r:id="rId64" o:title=""/>
                  <v:path arrowok="t"/>
                </v:shape>
                <v:shape id="Picture 9312"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2wQXGAAAA3QAAAA8AAABkcnMvZG93bnJldi54bWxEj09rwkAUxO9Cv8PyCr3pRltEo6tIaaGX&#10;4t+Dx5fsM5uafRuyq0n99N2C4HGYmd8w82VnK3GlxpeOFQwHCQji3OmSCwWH/Wd/AsIHZI2VY1Lw&#10;Sx6Wi6feHFPtWt7SdRcKESHsU1RgQqhTKX1uyKIfuJo4eifXWAxRNoXUDbYRbis5SpKxtFhyXDBY&#10;07uh/Ly7WAUZhds6sz+ZGV/8sX37KL4355VSL8/dagYiUBce4Xv7SyuYvg5H8P8mP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nbBBcYAAADdAAAADwAAAAAAAAAAAAAA&#10;AACfAgAAZHJzL2Rvd25yZXYueG1sUEsFBgAAAAAEAAQA9wAAAJIDAAAAAA==&#10;">
                  <v:imagedata r:id="rId63" o:title="" cropbottom="-744f" cropright="6827f"/>
                  <v:path arrowok="t"/>
                </v:shape>
                <v:shape id="Picture 9313" o:spid="_x0000_s1035" type="#_x0000_t75" style="position:absolute;left:13457;top:18719;width:1380;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NR3DFAAAA3QAAAA8AAABkcnMvZG93bnJldi54bWxEj0GLwjAUhO8L/ofwBG9rqgVZq1FEEHUR&#10;1Cri8dE822LzUpqo3X9vFhb2OMzMN8x03ppKPKlxpWUFg34EgjizuuRcwfm0+vwC4TyyxsoyKfgh&#10;B/NZ52OKibYvPtIz9bkIEHYJKii8rxMpXVaQQde3NXHwbrYx6INscqkbfAW4qeQwikbSYMlhocCa&#10;lgVl9/RhFIy2cr2z+3g7PFzL9Ph9uZ1NvFeq120XExCeWv8f/mtvtIJxPIjh9014AnL2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TUdwxQAAAN0AAAAPAAAAAAAAAAAAAAAA&#10;AJ8CAABkcnMvZG93bnJldi54bWxQSwUGAAAAAAQABAD3AAAAkQMAAAAA&#10;">
                  <v:imagedata r:id="rId60" o:title="" croptop="1f" cropbottom="-1f" cropleft="1f" cropright="8680f"/>
                  <v:path arrowok="t"/>
                </v:shape>
                <v:shape id="Picture 9314" o:spid="_x0000_s1036" type="#_x0000_t75" style="position:absolute;left:16649;top:19754;width:1897;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Bd3XGAAAA3QAAAA8AAABkcnMvZG93bnJldi54bWxEj0trAkEQhO+C/2HoQG6x1yg+VkeRkGgO&#10;IeADvDY77e7GnZ7Nzqibf58JBDwWVfUVNV+2tlJXbnzpREO/l4BiyZwpJddw2L89TUD5QGKocsIa&#10;ftjDctHtzCk17iZbvu5CriJEfEoaihDqFNFnBVvyPVezRO/kGkshyiZH09Atwm2Fz0kyQkulxIWC&#10;an4pODvvLlbD8fVz9HX4QKL1dmzP+wFu5Bu1fnxoVzNQgdtwD/+3342G6aA/hL838Qng4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8F3dcYAAADdAAAADwAAAAAAAAAAAAAA&#10;AACfAgAAZHJzL2Rvd25yZXYueG1sUEsFBgAAAAAEAAQA9wAAAJIDAAAAAA==&#10;">
                  <v:imagedata r:id="rId65" o:title="" croptop="14386f" cropbottom="7992f" cropright="6409f"/>
                  <v:path arrowok="t"/>
                </v:shape>
                <v:shape id="Picture 9315"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N0u7GAAAA3QAAAA8AAABkcnMvZG93bnJldi54bWxEj0trAkEQhO+C/2HoQG6x14iv1VEkJJpD&#10;CPgAr81Ou7txp2ezM+rm32cCAY9FVX1FzZetrdSVG1860dDvJaBYMmdKyTUc9m9PE1A+kBiqnLCG&#10;H/awXHQ7c0qNu8mWr7uQqwgRn5KGIoQ6RfRZwZZ8z9Us0Tu5xlKIssnRNHSLcFvhc5KM0FIpcaGg&#10;ml8Kzs67i9VwfP0cfR0+kGi9HdvzfoAb+UatHx/a1QxU4Dbcw//td6NhOugP4e9NfAK4+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I3S7sYAAADdAAAADwAAAAAAAAAAAAAA&#10;AACfAgAAZHJzL2Rvd25yZXYueG1sUEsFBgAAAAAEAAQA9wAAAJIDAAAAAA==&#10;">
                  <v:imagedata r:id="rId65" o:title="" croptop="14386f" cropbottom="7992f" cropright="6409f"/>
                  <v:path arrowok="t"/>
                </v:shape>
                <v:shape id="Picture 9316"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65OjHAAAA3QAAAA8AAABkcnMvZG93bnJldi54bWxEj91qwkAUhO8LfYflFHqnGw0EjVmlFEpr&#10;KWiiiJeH7MkPzZ4N2a2mb98VhF4OM/MNk21G04kLDa61rGA2jUAQl1a3XCs4Ht4mCxDOI2vsLJOC&#10;X3KwWT8+ZJhqe+WcLoWvRYCwS1FB432fSunKhgy6qe2Jg1fZwaAPcqilHvAa4KaT8yhKpMGWw0KD&#10;Pb02VH4XP0ZBspXvX3YXb+f7c1vkn6fqaOKdUs9P48sKhKfR/4fv7Q+tYBnPEri9CU9Ar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U65OjHAAAA3QAAAA8AAAAAAAAAAAAA&#10;AAAAnwIAAGRycy9kb3ducmV2LnhtbFBLBQYAAAAABAAEAPcAAACTAwAAAAA=&#10;">
                  <v:imagedata r:id="rId60" o:title="" croptop="1f" cropbottom="-1f" cropleft="1f" cropright="8680f"/>
                  <v:path arrowok="t"/>
                </v:shape>
                <v:shape id="Picture 9317"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BYp3HAAAA3QAAAA8AAABkcnMvZG93bnJldi54bWxEj0FrwkAUhO8F/8PyBG91oxZtU1cRUehF&#10;qtaDx5fsazY1+zZkVxP767uFQo/DzHzDzJedrcSNGl86VjAaJiCIc6dLLhScPraPzyB8QNZYOSYF&#10;d/KwXPQe5phq1/KBbsdQiAhhn6ICE0KdSulzQxb90NXE0ft0jcUQZVNI3WAb4baS4ySZSoslxwWD&#10;Na0N5Zfj1SrIKHy/Z/YrM9OrP7dPm2K3v6yUGvS71SuIQF34D/+137SCl8loBr9v4hOQi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oBYp3HAAAA3QAAAA8AAAAAAAAAAAAA&#10;AAAAnwIAAGRycy9kb3ducmV2LnhtbFBLBQYAAAAABAAEAPcAAACTAwAAAAA=&#10;">
                  <v:imagedata r:id="rId63" o:title="" cropbottom="-744f" cropright="6827f"/>
                  <v:path arrowok="t"/>
                </v:shape>
                <v:shape id="Picture 9318"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vsbnDAAAA3QAAAA8AAABkcnMvZG93bnJldi54bWxET91qwjAUvh/4DuEIu9PEOZyrRhmKTESQ&#10;6R7g2Jy1XZuTkkStb79cCLv8+P7ny8424ko+VI41jIYKBHHuTMWFhu/TZjAFESKywcYxabhTgOWi&#10;9zTHzLgbf9H1GAuRQjhkqKGMsc2kDHlJFsPQtcSJ+3HeYkzQF9J4vKVw28gXpSbSYsWpocSWViXl&#10;9fFiNdTq7C+/h81ufVidptv9W33/fFVaP/e7jxmISF38Fz/cW6PhfTxKc9Ob9AT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2+xucMAAADdAAAADwAAAAAAAAAAAAAAAACf&#10;AgAAZHJzL2Rvd25yZXYueG1sUEsFBgAAAAAEAAQA9wAAAI8DAAAAAA==&#10;">
                  <v:imagedata r:id="rId64" o:title=""/>
                  <v:path arrowok="t"/>
                </v:shape>
                <v:shape id="Picture 9319"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CCZzFAAAA3QAAAA8AAABkcnMvZG93bnJldi54bWxEj0FrwkAUhO9C/8PyCr3pRoWiaTZShGoP&#10;FTGW9vrIviah2bch+9T033cFweMwM98w2WpwrTpTHxrPBqaTBBRx6W3DlYHP49t4ASoIssXWMxn4&#10;owCr/GGUYWr9hQ90LqRSEcIhRQO1SJdqHcqaHIaJ74ij9+N7hxJlX2nb4yXCXatnSfKsHTYcF2rs&#10;aF1T+VucnAHBj7Uc9xvZzjcL2n3TTCfNlzFPj8PrCyihQe7hW/vdGljOp0u4volPQO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wgmcxQAAAN0AAAAPAAAAAAAAAAAAAAAA&#10;AJ8CAABkcnMvZG93bnJldi54bWxQSwUGAAAAAAQABAD3AAAAkQMAAAAA&#10;">
                  <v:imagedata r:id="rId84" o:title="" croptop="1f" cropbottom="11983f" cropleft="-1f" cropright="10347f"/>
                  <v:path arrowok="t"/>
                </v:shape>
                <v:shape id="Picture 9320"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zzirDAAAA3QAAAA8AAABkcnMvZG93bnJldi54bWxET89rwjAUvgv7H8Ib7GZTLQxXjbIJQncZ&#10;6LrCbo/m2ZY1L10Tbfzvl8PA48f3e7MLphdXGl1nWcEiSUEQ11Z33CgoPw/zFQjnkTX2lknBjRzs&#10;tg+zDebaTnyk68k3Ioawy1FB6/2QS+nqlgy6xA7EkTvb0aCPcGykHnGK4aaXyzR9lgY7jg0tDrRv&#10;qf45XYyCogoBp/JGH7/V99dhkb2Fd3NU6ukxvK5BeAr+Lv53F1rBS7aM++Ob+AT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XPOKsMAAADdAAAADwAAAAAAAAAAAAAAAACf&#10;AgAAZHJzL2Rvd25yZXYueG1sUEsFBgAAAAAEAAQA9wAAAI8DAAAAAA==&#10;">
                  <v:imagedata r:id="rId61" o:title="" croptop="11190f" cropbottom="-1f" cropleft="1f" cropright="10732f"/>
                  <v:path arrowok="t"/>
                </v:shape>
                <v:shape id="Picture 9321"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SpijBAAAA3QAAAA8AAABkcnMvZG93bnJldi54bWxEj80KwjAQhO+C7xBW8CKaqiBajSKC0IMX&#10;/+5Ls7bVZlOaqNWnN4LgcZiZb5jFqjGleFDtCssKhoMIBHFqdcGZgtNx25+CcB5ZY2mZFLzIwWrZ&#10;bi0w1vbJe3ocfCYChF2MCnLvq1hKl+Zk0A1sRRy8i60N+iDrTOoanwFuSjmKook0WHBYyLGiTU7p&#10;7XA3ChLpMtzeT8f92e8wad7X3av3VqrbadZzEJ4a/w//2olWMBuPhvB9E56AX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SpijBAAAA3QAAAA8AAAAAAAAAAAAAAAAAnwIA&#10;AGRycy9kb3ducmV2LnhtbFBLBQYAAAAABAAEAPcAAACNAwAAAAA=&#10;">
                  <v:imagedata r:id="rId67" o:title=""/>
                  <v:path arrowok="t"/>
                </v:shape>
                <v:shape id="Picture 9322"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t9cbFAAAA3QAAAA8AAABkcnMvZG93bnJldi54bWxEj0+LwjAUxO8LfofwhL2tqRWWtRpFFwS9&#10;CP4Fb4/m2Rabl26TtfHbbwRhj8PM/IaZzoOpxZ1aV1lWMBwkIIhzqysuFBwPq48vEM4ja6wtk4IH&#10;OZjPem9TzLTteEf3vS9EhLDLUEHpfZNJ6fKSDLqBbYijd7WtQR9lW0jdYhfhppZpknxKgxXHhRIb&#10;+i4pv+1/jYL1OQTsjg/a/pwvp9VwtAwbs1PqvR8WExCegv8Pv9prrWA8SlN4volP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7fXGxQAAAN0AAAAPAAAAAAAAAAAAAAAA&#10;AJ8CAABkcnMvZG93bnJldi54bWxQSwUGAAAAAAQABAD3AAAAkQM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4E8DEE7" wp14:editId="64BC18F6">
                <wp:simplePos x="0" y="0"/>
                <wp:positionH relativeFrom="column">
                  <wp:posOffset>786130</wp:posOffset>
                </wp:positionH>
                <wp:positionV relativeFrom="paragraph">
                  <wp:posOffset>23083</wp:posOffset>
                </wp:positionV>
                <wp:extent cx="914400" cy="300990"/>
                <wp:effectExtent l="0" t="0" r="13970" b="22860"/>
                <wp:wrapNone/>
                <wp:docPr id="223" name="Text Box 223"/>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jc w:val="cente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3" o:spid="_x0000_s1119" type="#_x0000_t202" style="position:absolute;left:0;text-align:left;margin-left:61.9pt;margin-top:1.8pt;width:1in;height:23.7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" fillcolor="window" strokecolor="window" strokeweight=".5pt">
                <v:textbox>
                  <w:txbxContent>
                    <w:p w:rsidR="00961483" w:rsidRPr="00F36204" w:rsidRDefault="00961483" w:rsidP="001F7557">
                      <w:pPr>
                        <w:jc w:val="cente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1F1680EE" wp14:editId="3D5CE74E">
            <wp:extent cx="3393898" cy="3017520"/>
            <wp:effectExtent l="0" t="0" r="0" b="0"/>
            <wp:docPr id="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93898" cy="3017520"/>
                    </a:xfrm>
                    <a:prstGeom prst="rect">
                      <a:avLst/>
                    </a:prstGeom>
                    <a:noFill/>
                    <a:ln>
                      <a:noFill/>
                    </a:ln>
                    <a:effectLst/>
                    <a:extLst/>
                  </pic:spPr>
                </pic:pic>
              </a:graphicData>
            </a:graphic>
          </wp:inline>
        </w:drawing>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w:lastRenderedPageBreak/>
        <mc:AlternateContent>
          <mc:Choice Requires="wpg">
            <w:drawing>
              <wp:anchor distT="0" distB="0" distL="114300" distR="114300" simplePos="0" relativeHeight="251694080" behindDoc="0" locked="0" layoutInCell="1" allowOverlap="1" wp14:anchorId="302261B2" wp14:editId="320AB2A5">
                <wp:simplePos x="0" y="0"/>
                <wp:positionH relativeFrom="column">
                  <wp:posOffset>895614</wp:posOffset>
                </wp:positionH>
                <wp:positionV relativeFrom="paragraph">
                  <wp:posOffset>891540</wp:posOffset>
                </wp:positionV>
                <wp:extent cx="3018790" cy="2096135"/>
                <wp:effectExtent l="0" t="0" r="0" b="0"/>
                <wp:wrapNone/>
                <wp:docPr id="9323" name="Group 9323"/>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324" name="Picture 9324"/>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25" name="Picture 9325"/>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26" name="Picture 9326"/>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27" name="Picture 9327"/>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328" name="Picture 9328"/>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29" name="Picture 932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330" name="Picture 933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331" name="Picture 9331"/>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2" name="Picture 9332"/>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37096"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3" name="Picture 9333"/>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4" name="Picture 9334"/>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5" name="Picture 9335"/>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6" name="Picture 9336"/>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7" name="Picture 933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338" name="Picture 9338"/>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39" name="Picture 9339"/>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40" name="Picture 9340"/>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341" name="Picture 9341"/>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323" o:spid="_x0000_s1026" style="position:absolute;margin-left:70.5pt;margin-top:70.2pt;width:237.7pt;height:165.05pt;z-index:251694080"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">
                <v:shape id="Picture 9324"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LkqnEAAAA3QAAAA8AAABkcnMvZG93bnJldi54bWxEj0FrwkAUhO+F/oflFbw1G7XYmrqKCIIH&#10;LzXS8yP7TKJ5b0N21eTfu4WCx2FmvmEWq54bdaPO104MjJMUFEnhbC2lgWO+ff8C5QOKxcYJGRjI&#10;w2r5+rLAzLq7/NDtEEoVIeIzNFCF0GZa+6IiRp+4liR6J9cxhii7UtsO7xHOjZ6k6Uwz1hIXKmxp&#10;U1FxOVzZQD5s9PrE5/n0Nw+fY3b7YWBvzOitX3+DCtSHZ/i/vbMG5tPJB/y9iU9AL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8LkqnEAAAA3QAAAA8AAAAAAAAAAAAAAAAA&#10;nwIAAGRycy9kb3ducmV2LnhtbFBLBQYAAAAABAAEAPcAAACQAwAAAAA=&#10;">
                  <v:imagedata r:id="rId59" o:title="" croptop="1f" cropbottom="-1f" cropright="5360f"/>
                  <v:path arrowok="t"/>
                </v:shape>
                <v:shape id="Picture 9325"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0yfHAAAA3QAAAA8AAABkcnMvZG93bnJldi54bWxEj0FrwkAUhO+C/2F5Qm/NRou2pq4iUlvF&#10;QtGWnh/ZZxLMvo3ZbYz+elcoeBxm5htmMmtNKRqqXWFZQT+KQRCnVhecKfj5Xj6+gHAeWWNpmRSc&#10;ycFs2u1MMNH2xFtqdj4TAcIuQQW591UipUtzMugiWxEHb29rgz7IOpO6xlOAm1IO4ngkDRYcFnKs&#10;aJFTetj9GQXrTzr2v97Xl+HbkprL74HbzfOHUg+9dv4KwlPr7+H/9korGD8NhnB7E56AnF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R+0yfHAAAA3QAAAA8AAAAAAAAAAAAA&#10;AAAAnwIAAGRycy9kb3ducmV2LnhtbFBLBQYAAAAABAAEAPcAAACTAwAAAAA=&#10;">
                  <v:imagedata r:id="rId60" o:title="" cropleft="1f" cropright="6339f"/>
                  <v:path arrowok="t"/>
                </v:shape>
                <v:shape id="Picture 9326"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ubprIAAAA3QAAAA8AAABkcnMvZG93bnJldi54bWxEj09rAjEUxO+C3yG8Qi+iWS2Kbo2iQmnd&#10;S+sf8PrcPDeLm5dlk+r22zcFocdhZn7DzJetrcSNGl86VjAcJCCIc6dLLhQcD2/9KQgfkDVWjknB&#10;D3lYLrqdOaba3XlHt30oRISwT1GBCaFOpfS5IYt+4Gri6F1cYzFE2RRSN3iPcFvJUZJMpMWS44LB&#10;mjaG8uv+2yp4z8tLNjTT2VdxXWfnU2/8mY23Sj0/tatXEIHa8B9+tD+0gtnLaAJ/b+ITkI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2rm6ayAAAAN0AAAAPAAAAAAAAAAAA&#10;AAAAAJ8CAABkcnMvZG93bnJldi54bWxQSwUGAAAAAAQABAD3AAAAlAMAAAAA&#10;">
                  <v:imagedata r:id="rId61" o:title="" cropbottom="-200f" cropleft="1f" cropright="6393f"/>
                  <v:path arrowok="t"/>
                </v:shape>
                <v:shape id="Picture 9327"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pKcPFAAAA3QAAAA8AAABkcnMvZG93bnJldi54bWxEj0FrwkAUhO9C/8PyCl5EN1GwNXUVEQTF&#10;eqhVz8/saxLMvg3Z1cR/7woFj8PMfMNM560pxY1qV1hWEA8iEMSp1QVnCg6/q/4nCOeRNZaWScGd&#10;HMxnb50pJto2/EO3vc9EgLBLUEHufZVI6dKcDLqBrYiD92drgz7IOpO6xibATSmHUTSWBgsOCzlW&#10;tMwpveyvRsGmN/6OrSujdNvY82bXxL2TPirVfW8XXyA8tf4V/m+vtYLJaPgBzzfhCcj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6SnDxQAAAN0AAAAPAAAAAAAAAAAAAAAA&#10;AJ8CAABkcnMvZG93bnJldi54bWxQSwUGAAAAAAQABAD3AAAAkQMAAAAA&#10;">
                  <v:imagedata r:id="rId62" o:title=""/>
                  <v:path arrowok="t"/>
                </v:shape>
                <v:shape id="Picture 9328"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58eG9AAAA3QAAAA8AAABkcnMvZG93bnJldi54bWxET0sKwjAQ3QveIYzgTlMriFajiCi4EMFP&#10;90MztsVmUppU6+3NQnD5eP/VpjOVeFHjSssKJuMIBHFmdcm5gvvtMJqDcB5ZY2WZFHzIwWbd760w&#10;0fbNF3pdfS5CCLsEFRTe14mULivIoBvbmjhwD9sY9AE2udQNvkO4qWQcRTNpsOTQUGBNu4Ky57U1&#10;CvJpur+d49PjmfLBpo5a1p9WqeGg2y5BeOr8X/xzH7WCxTQOc8Ob8ATk+g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gbnx4b0AAADdAAAADwAAAAAAAAAAAAAAAACfAgAAZHJz&#10;L2Rvd25yZXYueG1sUEsFBgAAAAAEAAQA9wAAAIkDAAAAAA==&#10;">
                  <v:imagedata r:id="rId63" o:title="" croptop="1f" cropbottom="-1f" cropleft="1f" cropright="5957f"/>
                  <v:path arrowok="t"/>
                </v:shape>
                <v:shape id="Picture 9329"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P3p/HAAAA3QAAAA8AAABkcnMvZG93bnJldi54bWxEj9FqAjEURN8L/kO4Bd9qUiutbo0iFlFE&#10;kGo/4HZzu7vdzc2SRF3/3giFPg4zc4aZzjvbiDP5UDnW8DxQIIhzZyouNHwdV09jECEiG2wck4Yr&#10;BZjPeg9TzIy78CedD7EQCcIhQw1ljG0mZchLshgGriVO3o/zFmOSvpDG4yXBbSOHSr1KixWnhRJb&#10;WpaU14eT1VCrb3/63a+2H/vlcbzZvdXX9Uhp3X/sFu8gInXxP/zX3hgNk5fhBO5v0hOQs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JP3p/HAAAA3QAAAA8AAAAAAAAAAAAA&#10;AAAAnwIAAGRycy9kb3ducmV2LnhtbFBLBQYAAAAABAAEAPcAAACTAwAAAAA=&#10;">
                  <v:imagedata r:id="rId64" o:title=""/>
                  <v:path arrowok="t"/>
                </v:shape>
                <v:shape id="Picture 9330"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s4d/EAAAA3QAAAA8AAABkcnMvZG93bnJldi54bWxET91qwjAUvh/sHcIRdjcTdThXjTIUmYhQ&#10;pnuAY3PWdm1OShK1vv1yMdjlx/e/WPW2FVfyoXasYTRUIIgLZ2ouNXydts8zECEiG2wdk4Y7BVgt&#10;Hx8WmBl340+6HmMpUgiHDDVUMXaZlKGoyGIYuo44cd/OW4wJ+lIaj7cUbls5VmoqLdacGirsaF1R&#10;0RwvVkOjzv7yk2/3m3x9mu0Or83940Vp/TTo3+cgIvXxX/zn3hkNb5NJ2p/epCc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s4d/EAAAA3QAAAA8AAAAAAAAAAAAAAAAA&#10;nwIAAGRycy9kb3ducmV2LnhtbFBLBQYAAAAABAAEAPcAAACQAwAAAAA=&#10;">
                  <v:imagedata r:id="rId64" o:title=""/>
                  <v:path arrowok="t"/>
                </v:shape>
                <v:shape id="Picture 9331"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RAxLHAAAA3QAAAA8AAABkcnMvZG93bnJldi54bWxEj09rwkAUxO+FfoflFXqrG6uIRleR0kIv&#10;xfrn4PEl+8ymZt+G7Gqin94VCh6HmfkNM1t0thJnanzpWEG/l4Agzp0uuVCw2369jUH4gKyxckwK&#10;LuRhMX9+mmGqXctrOm9CISKEfYoKTAh1KqXPDVn0PVcTR+/gGoshyqaQusE2wm0l35NkJC2WHBcM&#10;1vRhKD9uTlZBRuG6yuxfZkYnv2+Hn8XP73Gp1OtLt5yCCNSFR/i//a0VTAaDPtzfxCcg5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ERAxLHAAAA3QAAAA8AAAAAAAAAAAAA&#10;AAAAnwIAAGRycy9kb3ducmV2LnhtbFBLBQYAAAAABAAEAPcAAACTAwAAAAA=&#10;">
                  <v:imagedata r:id="rId63" o:title="" cropbottom="-744f" cropright="6827f"/>
                  <v:path arrowok="t"/>
                </v:shape>
                <v:shape id="Picture 9332" o:spid="_x0000_s1035" type="#_x0000_t75" style="position:absolute;left:13370;top:18719;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0vovHAAAA3QAAAA8AAABkcnMvZG93bnJldi54bWxEj91qwkAUhO8LvsNyhN7VjQmIpllFBGkt&#10;BU2U0stD9uSHZs+G7FbTt+8KhV4OM/MNk21G04krDa61rGA+i0AQl1a3XCu4nPdPSxDOI2vsLJOC&#10;H3KwWU8eMky1vXFO18LXIkDYpaig8b5PpXRlQwbdzPbEwavsYNAHOdRSD3gLcNPJOIoW0mDLYaHB&#10;nnYNlV/Ft1GwOMiXd3tMDvHpsy3yt4/qYpKjUo/TcfsMwtPo/8N/7VetYJUkMdzfhCcg1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G0vovHAAAA3QAAAA8AAAAAAAAAAAAA&#10;AAAAnwIAAGRycy9kb3ducmV2LnhtbFBLBQYAAAAABAAEAPcAAACTAwAAAAA=&#10;">
                  <v:imagedata r:id="rId60" o:title="" croptop="1f" cropbottom="-1f" cropleft="1f" cropright="8680f"/>
                  <v:path arrowok="t"/>
                </v:shape>
                <v:shape id="Picture 9333"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ds2HGAAAA3QAAAA8AAABkcnMvZG93bnJldi54bWxEj19rwkAQxN8Lfodjhb7VjQ1om3qKlLb2&#10;QQT/QF+X3JpEc3tp7qrx2/cEwcdhZn7DTGadrdWJW1850TAcJKBYcmcqKTTstp9PL6B8IDFUO2EN&#10;F/Ywm/YeJpQZd5Y1nzahUBEiPiMNZQhNhujzki35gWtYord3raUQZVugaekc4bbG5yQZoaVK4kJJ&#10;Db+XnB83f1bDz8dqdNgtkehrPbbHbYoL+UWtH/vd/A1U4C7cw7f2t9HwmqYpXN/EJ4DT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52zYcYAAADdAAAADwAAAAAAAAAAAAAA&#10;AACfAgAAZHJzL2Rvd25yZXYueG1sUEsFBgAAAAAEAAQA9wAAAJIDAAAAAA==&#10;">
                  <v:imagedata r:id="rId65" o:title="" croptop="14386f" cropbottom="7992f" cropright="6409f"/>
                  <v:path arrowok="t"/>
                </v:shape>
                <v:shape id="Picture 9334"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0KxXGAAAA3QAAAA8AAABkcnMvZG93bnJldi54bWxEj19rwkAQxN8Fv8OxBd/qpo1om3qKlKp9&#10;EME/0Nclt01Sc3tp7tT02/cKBR+HmfkNM513tlYXbn3lRMPDMAHFkjtTSaHheFjeP4HygcRQ7YQ1&#10;/LCH+azfm1Jm3FV2fNmHQkWI+Iw0lCE0GaLPS7bkh65hid6nay2FKNsCTUvXCLc1PibJGC1VEhdK&#10;avi15Py0P1sNH2/b8ddxg0Sr3cSeDimu5Ru1Htx1ixdQgbtwC/+3342G5zQdwd+b+ARw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HQrFcYAAADdAAAADwAAAAAAAAAAAAAA&#10;AACfAgAAZHJzL2Rvd25yZXYueG1sUEsFBgAAAAAEAAQA9wAAAJIDAAAAAA==&#10;">
                  <v:imagedata r:id="rId65" o:title="" croptop="14386f" cropbottom="7992f" cropright="6409f"/>
                  <v:path arrowok="t"/>
                </v:shape>
                <v:shape id="Picture 9335"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dJv/GAAAA3QAAAA8AAABkcnMvZG93bnJldi54bWxEj0FrwkAUhO+F/oflCb3VjQalja4iQqlK&#10;QRNFPD6yzyQ0+zZktxr/vSsIPQ4z8w0znXemFhdqXWVZwaAfgSDOra64UHDYf71/gHAeWWNtmRTc&#10;yMF89voyxUTbK6d0yXwhAoRdggpK75tESpeXZND1bUMcvLNtDfog20LqFq8Bbmo5jKKxNFhxWCix&#10;oWVJ+W/2ZxSM1/L7x27j9XB3qrJ0czwfTLxV6q3XLSYgPHX+P/xsr7SCzzgeweNNeAJyd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l0m/8YAAADdAAAADwAAAAAAAAAAAAAA&#10;AACfAgAAZHJzL2Rvd25yZXYueG1sUEsFBgAAAAAEAAQA9wAAAJIDAAAAAA==&#10;">
                  <v:imagedata r:id="rId60" o:title="" croptop="1f" cropbottom="-1f" cropleft="1f" cropright="8680f"/>
                  <v:path arrowok="t"/>
                </v:shape>
                <v:shape id="Picture 9336"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4m2bGAAAA3QAAAA8AAABkcnMvZG93bnJldi54bWxEj0FrwkAUhO8F/8PyhN7qRi2hRlcRsdBL&#10;abUePL5kn9lo9m3Iribtr+8WCh6HmfmGWax6W4sbtb5yrGA8SkAQF05XXCo4fL0+vYDwAVlj7ZgU&#10;fJOH1XLwsMBMu453dNuHUkQI+wwVmBCaTEpfGLLoR64hjt7JtRZDlG0pdYtdhNtaTpIklRYrjgsG&#10;G9oYKi77q1WQU/j5yO05N+nVH7vnbfn+eVkr9Tjs13MQgfpwD/+337SC2XSawt+b+AT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vibZsYAAADdAAAADwAAAAAAAAAAAAAA&#10;AACfAgAAZHJzL2Rvd25yZXYueG1sUEsFBgAAAAAEAAQA9wAAAJIDAAAAAA==&#10;">
                  <v:imagedata r:id="rId63" o:title="" cropbottom="-744f" cropright="6827f"/>
                  <v:path arrowok="t"/>
                </v:shape>
                <v:shape id="Picture 9337"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FeavHAAAA3QAAAA8AAABkcnMvZG93bnJldi54bWxEj9FqAjEURN8L/kO4Bd9q0irVbo0iFlFE&#10;kGo/4HZzu7vdzc2SRF3/3giFPg4zc4aZzjvbiDP5UDnW8DxQIIhzZyouNHwdV08TECEiG2wck4Yr&#10;BZjPeg9TzIy78CedD7EQCcIhQw1ljG0mZchLshgGriVO3o/zFmOSvpDG4yXBbSNflHqVFitOCyW2&#10;tCwprw8nq6FW3/70u19tP/bL42SzG9fX9Uhp3X/sFu8gInXxP/zX3hgNb8PhGO5v0hOQs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lFeavHAAAA3QAAAA8AAAAAAAAAAAAA&#10;AAAAnwIAAGRycy9kb3ducmV2LnhtbFBLBQYAAAAABAAEAPcAAACTAwAAAAA=&#10;">
                  <v:imagedata r:id="rId64" o:title=""/>
                  <v:path arrowok="t"/>
                </v:shape>
                <v:shape id="Picture 9338"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78GfCAAAA3QAAAA8AAABkcnMvZG93bnJldi54bWxET01rwkAQvRf6H5Yp9FY3NVBsdA0lUO3B&#10;Isai1yE7JqHZ2ZAdNf777qHg8fG+F/noOnWhIbSeDbxOElDElbct1wZ+9p8vM1BBkC12nsnAjQLk&#10;y8eHBWbWX3lHl1JqFUM4ZGigEekzrUPVkMMw8T1x5E5+cCgRDrW2A15juOv0NEnetMOWY0ODPRUN&#10;Vb/l2RkQ3BSy365kna5m9H2kqU7agzHPT+PHHJTQKHfxv/vLGnhP0zg3volPQ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O/BnwgAAAN0AAAAPAAAAAAAAAAAAAAAAAJ8C&#10;AABkcnMvZG93bnJldi54bWxQSwUGAAAAAAQABAD3AAAAjgMAAAAA&#10;">
                  <v:imagedata r:id="rId84" o:title="" croptop="1f" cropbottom="11983f" cropleft="-1f" cropright="10347f"/>
                  <v:path arrowok="t"/>
                </v:shape>
                <v:shape id="Picture 9339"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Q8WrFAAAA3QAAAA8AAABkcnMvZG93bnJldi54bWxEj0+LwjAUxO8LfofwBG9r6hYWrUbRBUEv&#10;C/4Fb4/m2Rabl26TtfHbbxYEj8PM/IaZLYKpxZ1aV1lWMBomIIhzqysuFBwP6/cxCOeRNdaWScGD&#10;HCzmvbcZZtp2vKP73hciQthlqKD0vsmkdHlJBt3QNsTRu9rWoI+yLaRusYtwU8uPJPmUBiuOCyU2&#10;9FVSftv/GgWbcwjYHR/0/XO+nNajdBW2ZqfUoB+WUxCegn+Fn+2NVjBJ0wn8v4lP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kPFqxQAAAN0AAAAPAAAAAAAAAAAAAAAA&#10;AJ8CAABkcnMvZG93bnJldi54bWxQSwUGAAAAAAQABAD3AAAAkQMAAAAA&#10;">
                  <v:imagedata r:id="rId61" o:title="" croptop="11190f" cropbottom="-1f" cropleft="1f" cropright="10732f"/>
                  <v:path arrowok="t"/>
                </v:shape>
                <v:shape id="Picture 9340"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B5hO+AAAA3QAAAA8AAABkcnMvZG93bnJldi54bWxET8kKwjAQvQv+QxjBi2jqgmg1ighCD17c&#10;7kMzttVmUpqo1a83B8Hj4+3LdWNK8aTaFZYVDAcRCOLU6oIzBefTrj8D4TyyxtIyKXiTg/Wq3Vpi&#10;rO2LD/Q8+kyEEHYxKsi9r2IpXZqTQTewFXHgrrY26AOsM6lrfIVwU8pRFE2lwYJDQ44VbXNK78eH&#10;UZBIl+HucT4dLn6PSfO57d+9j1LdTrNZgPDU+L/45060gvl4EvaHN+EJyNUX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aB5hO+AAAA3QAAAA8AAAAAAAAAAAAAAAAAnwIAAGRy&#10;cy9kb3ducmV2LnhtbFBLBQYAAAAABAAEAPcAAACKAwAAAAA=&#10;">
                  <v:imagedata r:id="rId67" o:title=""/>
                  <v:path arrowok="t"/>
                </v:shape>
                <v:shape id="Picture 9341"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gjhHGAAAA3QAAAA8AAABkcnMvZG93bnJldi54bWxEj09rwkAUxO8Fv8PyBG91kyrFRldRQbAX&#10;wT8VvD2yr0lo9m2a3Zr127tCweMwM79hZotganGl1lWWFaTDBARxbnXFhYLTcfM6AeE8ssbaMim4&#10;kYPFvPcyw0zbjvd0PfhCRAi7DBWU3jeZlC4vyaAb2oY4et+2NeijbAupW+wi3NTyLUnepcGK40KJ&#10;Da1Lyn8Of0bB9hwCdqcb7X7Pl69NOlqFT7NXatAPyykIT8E/w//trVbwMRqn8HgTn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COEcYAAADdAAAADwAAAAAAAAAAAAAA&#10;AACfAgAAZHJzL2Rvd25yZXYueG1sUEsFBgAAAAAEAAQA9wAAAJIDA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F743AA2" wp14:editId="08FA38C3">
                <wp:simplePos x="0" y="0"/>
                <wp:positionH relativeFrom="column">
                  <wp:posOffset>791210</wp:posOffset>
                </wp:positionH>
                <wp:positionV relativeFrom="paragraph">
                  <wp:posOffset>20117</wp:posOffset>
                </wp:positionV>
                <wp:extent cx="914400" cy="300990"/>
                <wp:effectExtent l="0" t="0" r="13970" b="22860"/>
                <wp:wrapNone/>
                <wp:docPr id="225" name="Text Box 225"/>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Pr>
                                <w:rFonts w:ascii="Times New Roman" w:hAnsi="Times New Roman" w:cs="Times New Roman"/>
                                <w:sz w:val="24"/>
                                <w:szCs w:val="24"/>
                              </w:rPr>
                              <w:t>III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5" o:spid="_x0000_s1120" type="#_x0000_t202" style="position:absolute;left:0;text-align:left;margin-left:62.3pt;margin-top:1.6pt;width:1in;height:23.7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" fillcolor="window" strokecolor="window" strokeweight=".5pt">
                <v:textbox>
                  <w:txbxContent>
                    <w:p w:rsidR="00961483" w:rsidRPr="00F36204" w:rsidRDefault="00961483" w:rsidP="001F7557">
                      <w:pPr>
                        <w:rPr>
                          <w:rFonts w:ascii="Times New Roman" w:hAnsi="Times New Roman" w:cs="Times New Roman"/>
                          <w:sz w:val="24"/>
                          <w:szCs w:val="24"/>
                        </w:rPr>
                      </w:pPr>
                      <w:r>
                        <w:rPr>
                          <w:rFonts w:ascii="Times New Roman" w:hAnsi="Times New Roman" w:cs="Times New Roman"/>
                          <w:sz w:val="24"/>
                          <w:szCs w:val="24"/>
                        </w:rPr>
                        <w:t>III</w:t>
                      </w:r>
                    </w:p>
                  </w:txbxContent>
                </v:textbox>
              </v:shape>
            </w:pict>
          </mc:Fallback>
        </mc:AlternateContent>
      </w:r>
      <w:r w:rsidRPr="001F7557">
        <w:rPr>
          <w:rFonts w:ascii="Times New Roman" w:hAnsi="Times New Roman" w:cs="Times New Roman"/>
          <w:noProof/>
          <w:sz w:val="24"/>
          <w:szCs w:val="24"/>
        </w:rPr>
        <w:drawing>
          <wp:inline distT="0" distB="0" distL="0" distR="0" wp14:anchorId="02605780" wp14:editId="450987FD">
            <wp:extent cx="3393986" cy="3017520"/>
            <wp:effectExtent l="0" t="0" r="0" b="0"/>
            <wp:docPr id="565" name="Content Placeholde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tent Placeholder 7"/>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393986" cy="3017520"/>
                    </a:xfrm>
                    <a:prstGeom prst="rect">
                      <a:avLst/>
                    </a:prstGeom>
                    <a:noFill/>
                    <a:ln>
                      <a:noFill/>
                    </a:ln>
                    <a:extLst/>
                  </pic:spPr>
                </pic:pic>
              </a:graphicData>
            </a:graphic>
          </wp:inline>
        </w:drawing>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 xml:space="preserve">Figure 2.9A </w:t>
      </w:r>
      <w:proofErr w:type="gramStart"/>
      <w:r w:rsidRPr="001F7557">
        <w:rPr>
          <w:rFonts w:ascii="Times New Roman" w:hAnsi="Times New Roman" w:cs="Times New Roman"/>
          <w:sz w:val="24"/>
          <w:szCs w:val="24"/>
        </w:rPr>
        <w:t>The</w:t>
      </w:r>
      <w:proofErr w:type="gramEnd"/>
      <w:r w:rsidRPr="001F7557">
        <w:rPr>
          <w:rFonts w:ascii="Times New Roman" w:hAnsi="Times New Roman" w:cs="Times New Roman"/>
          <w:sz w:val="24"/>
          <w:szCs w:val="24"/>
        </w:rPr>
        <w:t xml:space="preserve"> equivalent fracture connectivity on different mesh sized of networks with Fisher von Mises orientation distribution (</w:t>
      </w:r>
      <w:r w:rsidRPr="001F7557">
        <w:rPr>
          <w:rFonts w:ascii="Times New Roman" w:hAnsi="Times New Roman" w:cs="Times New Roman"/>
          <w:b/>
          <w:i/>
          <w:sz w:val="24"/>
          <w:szCs w:val="24"/>
        </w:rPr>
        <w:t>k</w:t>
      </w:r>
      <w:r w:rsidRPr="001F7557">
        <w:rPr>
          <w:rFonts w:ascii="Times New Roman" w:hAnsi="Times New Roman" w:cs="Times New Roman"/>
          <w:sz w:val="24"/>
          <w:szCs w:val="24"/>
        </w:rPr>
        <w:t xml:space="preserve"> = 2.8).</w:t>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mc:AlternateContent>
          <mc:Choice Requires="wpg">
            <w:drawing>
              <wp:anchor distT="0" distB="0" distL="114300" distR="114300" simplePos="0" relativeHeight="251695104" behindDoc="0" locked="0" layoutInCell="1" allowOverlap="1" wp14:anchorId="19B2E17C" wp14:editId="7E812417">
                <wp:simplePos x="0" y="0"/>
                <wp:positionH relativeFrom="column">
                  <wp:posOffset>891971</wp:posOffset>
                </wp:positionH>
                <wp:positionV relativeFrom="paragraph">
                  <wp:posOffset>894523</wp:posOffset>
                </wp:positionV>
                <wp:extent cx="3018790" cy="2096135"/>
                <wp:effectExtent l="0" t="0" r="0" b="0"/>
                <wp:wrapNone/>
                <wp:docPr id="9342" name="Group 9342"/>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343" name="Picture 9343"/>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44" name="Picture 9344"/>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45" name="Picture 9345"/>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46" name="Picture 9346"/>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347" name="Picture 9347"/>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48" name="Picture 934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349" name="Picture 934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350" name="Picture 9350"/>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1" name="Picture 9351"/>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62977"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2" name="Picture 9352"/>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47646"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3" name="Picture 9353"/>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4" name="Picture 9354"/>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5" name="Picture 9355"/>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6" name="Picture 935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42204"/>
                            <a:ext cx="250166" cy="181154"/>
                          </a:xfrm>
                          <a:prstGeom prst="rect">
                            <a:avLst/>
                          </a:prstGeom>
                        </pic:spPr>
                      </pic:pic>
                      <pic:pic xmlns:pic="http://schemas.openxmlformats.org/drawingml/2006/picture">
                        <pic:nvPicPr>
                          <pic:cNvPr id="9357" name="Picture 9357"/>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8" name="Picture 9358"/>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59" name="Picture 9359"/>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360" name="Picture 9360"/>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342" o:spid="_x0000_s1026" style="position:absolute;margin-left:70.25pt;margin-top:70.45pt;width:237.7pt;height:165.05pt;z-index:251695104"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">
                <v:shape id="Picture 9343"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9733EAAAA3QAAAA8AAABkcnMvZG93bnJldi54bWxEj0FrwkAUhO+C/2F5gjfdaKTV1FVEKHjo&#10;paZ4fmSfSWre25DdavLvu0Khx2FmvmG2+54bdafO104MLOYJKJLC2VpKA1/5+2wNygcUi40TMjCQ&#10;h/1uPNpiZt1DPul+DqWKEPEZGqhCaDOtfVERo5+7liR6V9cxhii7UtsOHxHOjV4myYtmrCUuVNjS&#10;saLidv5hA/lw1Icrf2/SSx5eF+w+hoG9MdNJf3gDFagP/+G/9ska2KSrFJ5v4hP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09733EAAAA3QAAAA8AAAAAAAAAAAAAAAAA&#10;nwIAAGRycy9kb3ducmV2LnhtbFBLBQYAAAAABAAEAPcAAACQAwAAAAA=&#10;">
                  <v:imagedata r:id="rId59" o:title="" croptop="1f" cropbottom="-1f" cropright="5360f"/>
                  <v:path arrowok="t"/>
                </v:shape>
                <v:shape id="Picture 9344"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tkxzIAAAA3QAAAA8AAABkcnMvZG93bnJldi54bWxEj1trwkAUhN8L/oflCH2rG1svbeoqReoN&#10;BaktfT5kT5Ng9myaXWP017uC4OMwM98wo0ljClFT5XLLCrqdCARxYnXOqYKf79nTKwjnkTUWlknB&#10;iRxMxq2HEcbaHvmL6p1PRYCwi1FB5n0ZS+mSjAy6ji2Jg/dnK4M+yCqVusJjgJtCPkfRQBrMOSxk&#10;WNI0o2S/OxgFqw39d7fz1bn/OaP6/LvnZj1cKPXYbj7eQXhq/D18ay+1greXXg+ub8ITkOML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G7ZMcyAAAAN0AAAAPAAAAAAAAAAAA&#10;AAAAAJ8CAABkcnMvZG93bnJldi54bWxQSwUGAAAAAAQABAD3AAAAlAMAAAAA&#10;">
                  <v:imagedata r:id="rId60" o:title="" cropleft="1f" cropright="6339f"/>
                  <v:path arrowok="t"/>
                </v:shape>
                <v:shape id="Picture 9345"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jFU3IAAAA3QAAAA8AAABkcnMvZG93bnJldi54bWxEj09rwkAUxO+FfoflFbxI3fgnRaOrtAWx&#10;5tLWFnp9Zp/ZYPZtyG41/fauIPQ4zMxvmMWqs7U4UesrxwqGgwQEceF0xaWC76/14xSED8gaa8ek&#10;4I88rJb3dwvMtDvzJ512oRQRwj5DBSaEJpPSF4Ys+oFriKN3cK3FEGVbSt3iOcJtLUdJ8iQtVhwX&#10;DDb0aqg47n6tgk1RHfKhmc4+yuNLvv/pp+95ulWq99A9z0EE6sJ/+NZ+0wpm40kK1zfxCcjl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boxVNyAAAAN0AAAAPAAAAAAAAAAAA&#10;AAAAAJ8CAABkcnMvZG93bnJldi54bWxQSwUGAAAAAAQABAD3AAAAlAMAAAAA&#10;">
                  <v:imagedata r:id="rId61" o:title="" cropbottom="-200f" cropleft="1f" cropright="6393f"/>
                  <v:path arrowok="t"/>
                </v:shape>
                <v:shape id="Picture 9346"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6afjGAAAA3QAAAA8AAABkcnMvZG93bnJldi54bWxEj09rwkAUxO8Fv8PyhF5EN9ESNLpKKQiK&#10;7cG/52f2mQSzb0N2a+K37xYKPQ4z8xtmsepMJR7UuNKygngUgSDOrC45V3A6rodTEM4ja6wsk4In&#10;OVgtey8LTLVteU+Pg89FgLBLUUHhfZ1K6bKCDLqRrYmDd7ONQR9kk0vdYBvgppLjKEqkwZLDQoE1&#10;fRSU3Q/fRsF2kHzG1lVRtmvtdfvVxoOLPiv12u/e5yA8df4//NfeaAWzyVsCv2/CE5D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npp+MYAAADdAAAADwAAAAAAAAAAAAAA&#10;AACfAgAAZHJzL2Rvd25yZXYueG1sUEsFBgAAAAAEAAQA9wAAAJIDAAAAAA==&#10;">
                  <v:imagedata r:id="rId62" o:title=""/>
                  <v:path arrowok="t"/>
                </v:shape>
                <v:shape id="Picture 9347"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5gDPEAAAA3QAAAA8AAABkcnMvZG93bnJldi54bWxEj09rwkAUxO+FfoflCd6ajUbaGl2liIKH&#10;Uqg290f25Q9m34bsxsRv7xYEj8PM/IZZb0fTiCt1rrasYBbFIIhzq2suFfydD2+fIJxH1thYJgU3&#10;crDdvL6sMdV24F+6nnwpAoRdigoq79tUSpdXZNBFtiUOXmE7gz7IrpS6wyHATSPncfwuDdYcFips&#10;aVdRfjn1RkGZZPvzz/y7uGR8sJmjnvWtV2o6Gb9WIDyN/hl+tI9awTJZfMD/m/AE5OY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35gDPEAAAA3QAAAA8AAAAAAAAAAAAAAAAA&#10;nwIAAGRycy9kb3ducmV2LnhtbFBLBQYAAAAABAAEAPcAAACQAwAAAAA=&#10;">
                  <v:imagedata r:id="rId63" o:title="" croptop="1f" cropbottom="-1f" cropleft="1f" cropright="5957f"/>
                  <v:path arrowok="t"/>
                </v:shape>
                <v:shape id="Picture 9348"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cnqTDAAAA3QAAAA8AAABkcnMvZG93bnJldi54bWxET91qwjAUvh/4DuEIu9PETTZXjSIOUYYg&#10;0z3AsTlruzYnJYla395cCLv8+P5ni8424kI+VI41jIYKBHHuTMWFhp/jejABESKywcYxabhRgMW8&#10;9zTDzLgrf9PlEAuRQjhkqKGMsc2kDHlJFsPQtcSJ+3XeYkzQF9J4vKZw28gXpd6kxYpTQ4ktrUrK&#10;68PZaqjVyZ//9uuvz/3qONnu3uvbZqy0fu53yymISF38Fz/cW6Ph43Wc5qY36Qn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yepMMAAADdAAAADwAAAAAAAAAAAAAAAACf&#10;AgAAZHJzL2Rvd25yZXYueG1sUEsFBgAAAAAEAAQA9wAAAI8DAAAAAA==&#10;">
                  <v:imagedata r:id="rId64" o:title=""/>
                  <v:path arrowok="t"/>
                </v:shape>
                <v:shape id="Picture 9349"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Oz/HAAAA3QAAAA8AAABkcnMvZG93bnJldi54bWxEj9FqAjEURN8L/kO4Qt9qYitWt0YRi1SK&#10;INV+wO3murvu5mZJoq5/3xSEPg4zc4aZLTrbiAv5UDnWMBwoEMS5MxUXGr4P66cJiBCRDTaOScON&#10;AizmvYcZZsZd+Ysu+1iIBOGQoYYyxjaTMuQlWQwD1xIn7+i8xZikL6TxeE1w28hnpcbSYsVpocSW&#10;ViXl9f5sNdTqx59Pu/Xn+251mGy2r/XtY6S0fux3yzcQkbr4H763N0bD9GU0hb836Qn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QOz/HAAAA3QAAAA8AAAAAAAAAAAAA&#10;AAAAnwIAAGRycy9kb3ducmV2LnhtbFBLBQYAAAAABAAEAPcAAACTAwAAAAA=&#10;">
                  <v:imagedata r:id="rId64" o:title=""/>
                  <v:path arrowok="t"/>
                </v:shape>
                <v:shape id="Picture 9350"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CQynEAAAA3QAAAA8AAABkcnMvZG93bnJldi54bWxET7tuwjAU3ZH4B+tW6gZOaYsgYBBCVOpS&#10;ldfAeBNf4kB8HcWGpP36eqjEeHTe82VnK3GnxpeOFbwMExDEudMlFwqOh4/BBIQPyBorx6Tghzws&#10;F/3eHFPtWt7RfR8KEUPYp6jAhFCnUvrckEU/dDVx5M6usRgibAqpG2xjuK3kKEnG0mLJscFgTWtD&#10;+XV/swoyCr/fmb1kZnzzp/ZtU3xtryulnp+61QxEoC48xP/uT61g+voe98c38Qn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CQynEAAAA3QAAAA8AAAAAAAAAAAAAAAAA&#10;nwIAAGRycy9kb3ducmV2LnhtbFBLBQYAAAAABAAEAPcAAACQAwAAAAA=&#10;">
                  <v:imagedata r:id="rId63" o:title="" cropbottom="-744f" cropright="6827f"/>
                  <v:path arrowok="t"/>
                </v:shape>
                <v:shape id="Picture 9351" o:spid="_x0000_s1035" type="#_x0000_t75" style="position:absolute;left:13629;top:18719;width:1380;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5xVzGAAAA3QAAAA8AAABkcnMvZG93bnJldi54bWxEj0FrwkAUhO8F/8PyBG91o6Gi0VVKQaxS&#10;UKOIx0f2mQSzb0N21fjvuwWhx2FmvmFmi9ZU4k6NKy0rGPQjEMSZ1SXnCo6H5fsYhPPIGivLpOBJ&#10;DhbzztsME20fvKd76nMRIOwSVFB4XydSuqwgg65va+LgXWxj0AfZ5FI3+AhwU8lhFI2kwZLDQoE1&#10;fRWUXdObUTBay9WP3cbr4e5cpvvN6XI08VapXrf9nILw1Pr/8Kv9rRVM4o8B/L0JT0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LnFXMYAAADdAAAADwAAAAAAAAAAAAAA&#10;AACfAgAAZHJzL2Rvd25yZXYueG1sUEsFBgAAAAAEAAQA9wAAAJIDAAAAAA==&#10;">
                  <v:imagedata r:id="rId60" o:title="" croptop="1f" cropbottom="-1f" cropleft="1f" cropright="8680f"/>
                  <v:path arrowok="t"/>
                </v:shape>
                <v:shape id="Picture 9352" o:spid="_x0000_s1036" type="#_x0000_t75" style="position:absolute;left:16476;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O81rGAAAA3QAAAA8AAABkcnMvZG93bnJldi54bWxEj19rwkAQxN+FfodjC32rGxVtGz1FpK0+&#10;lIJ/oK9Lbk2iub00d9X47T2h4OMwM79hJrPWVurEjS+daOh1E1AsmTOl5Bp224/nV1A+kBiqnLCG&#10;C3uYTR86E0qNO8uaT5uQqwgRn5KGIoQ6RfRZwZZ819Us0du7xlKIssnRNHSOcFthP0lGaKmUuFBQ&#10;zYuCs+Pmz2r4ef8eHXZfSPS5frHH7QCX8otaPz228zGowG24h//bK6PhbTDsw+1NfAI4v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Q7zWsYAAADdAAAADwAAAAAAAAAAAAAA&#10;AACfAgAAZHJzL2Rvd25yZXYueG1sUEsFBgAAAAAEAAQA9wAAAJIDAAAAAA==&#10;">
                  <v:imagedata r:id="rId65" o:title="" croptop="14386f" cropbottom="7992f" cropright="6409f"/>
                  <v:path arrowok="t"/>
                </v:shape>
                <v:shape id="Picture 9353"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CVsHGAAAA3QAAAA8AAABkcnMvZG93bnJldi54bWxEj19rwkAQxN8Fv8OxBd/qpg1qm3qKlKp9&#10;EME/0Nclt01Sc3tp7tT02/cKBR+HmfkNM513tlYXbn3lRMPDMAHFkjtTSaHheFjeP4HygcRQ7YQ1&#10;/LCH+azfm1Jm3FV2fNmHQkWI+Iw0lCE0GaLPS7bkh65hid6nay2FKNsCTUvXCLc1PibJGC1VEhdK&#10;avi15Py0P1sNH2/b8ddxg0Sr3cSeDimu5Ru1Htx1ixdQgbtwC/+3342G53SUwt+b+ARw9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kJWwcYAAADdAAAADwAAAAAAAAAAAAAA&#10;AACfAgAAZHJzL2Rvd25yZXYueG1sUEsFBgAAAAAEAAQA9wAAAJIDAAAAAA==&#10;">
                  <v:imagedata r:id="rId65" o:title="" croptop="14386f" cropbottom="7992f" cropright="6409f"/>
                  <v:path arrowok="t"/>
                </v:shape>
                <v:shape id="Picture 9354"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OZsTGAAAA3QAAAA8AAABkcnMvZG93bnJldi54bWxEj0FrwkAUhO9C/8PyCt50U6OiqatIoVhF&#10;UKOUHh/ZZxLMvg3ZrcZ/3y0IHoeZ+YaZLVpTiSs1rrSs4K0fgSDOrC45V3A6fvYmIJxH1lhZJgV3&#10;crCYv3RmmGh74wNdU5+LAGGXoILC+zqR0mUFGXR9WxMH72wbgz7IJpe6wVuAm0oOomgsDZYcFgqs&#10;6aOg7JL+GgXjtVxt7S5eD/Y/ZXrYfJ9PJt4p1X1tl+8gPLX+GX60v7SCaTwawv+b8ATk/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M5mxMYAAADdAAAADwAAAAAAAAAAAAAA&#10;AACfAgAAZHJzL2Rvd25yZXYueG1sUEsFBgAAAAAEAAQA9wAAAJIDAAAAAA==&#10;">
                  <v:imagedata r:id="rId60" o:title="" croptop="1f" cropbottom="-1f" cropleft="1f" cropright="8680f"/>
                  <v:path arrowok="t"/>
                </v:shape>
                <v:shape id="Picture 9355"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14LHHAAAA3QAAAA8AAABkcnMvZG93bnJldi54bWxEj0FrwkAUhO+F/oflCb3VjW0Vja4ipYVe&#10;ilY9eHzJPrPR7NuQXU3aX+8KQo/DzHzDzBadrcSFGl86VjDoJyCIc6dLLhTstp/PYxA+IGusHJOC&#10;X/KwmD8+zDDVruUfumxCISKEfYoKTAh1KqXPDVn0fVcTR+/gGoshyqaQusE2wm0lX5JkJC2WHBcM&#10;1vRuKD9tzlZBRuFvldljZkZnv2/fPorv9Wmp1FOvW05BBOrCf/je/tIKJq/DIdzexCcg5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P14LHHAAAA3QAAAA8AAAAAAAAAAAAA&#10;AAAAnwIAAGRycy9kb3ducmV2LnhtbFBLBQYAAAAABAAEAPcAAACTAwAAAAA=&#10;">
                  <v:imagedata r:id="rId63" o:title="" cropbottom="-744f" cropright="6827f"/>
                  <v:path arrowok="t"/>
                </v:shape>
                <v:shape id="Picture 9356" o:spid="_x0000_s1040" type="#_x0000_t75" style="position:absolute;left:27690;top:12422;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OZDHAAAA3QAAAA8AAABkcnMvZG93bnJldi54bWxEj9FqAjEURN8L/YdwC77VxNZauzVKUUQR&#10;Qar9gNvNdXe7m5slibr+fVMo+DjMzBlmMutsI87kQ+VYw6CvQBDnzlRcaPg6LB/HIEJENtg4Jg1X&#10;CjCb3t9NMDPuwp903sdCJAiHDDWUMbaZlCEvyWLou5Y4eUfnLcYkfSGNx0uC20Y+KTWSFitOCyW2&#10;NC8pr/cnq6FW3/70s1tuFrv5YbzevtbX1VBp3XvoPt5BROriLfzfXhsNb88vI/h7k56AnP4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vWOZDHAAAA3QAAAA8AAAAAAAAAAAAA&#10;AAAAnwIAAGRycy9kb3ducmV2LnhtbFBLBQYAAAAABAAEAPcAAACTAwAAAAA=&#10;">
                  <v:imagedata r:id="rId64" o:title=""/>
                  <v:path arrowok="t"/>
                </v:shape>
                <v:shape id="Picture 9357"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7gbXFAAAA3QAAAA8AAABkcnMvZG93bnJldi54bWxEj0FrwkAUhO+C/2F5hd7qpoo1ja5ShKoH&#10;S1FLe31kn0kw+zZkXzX+e7dQ8DjMzDfMbNG5Wp2pDZVnA8+DBBRx7m3FhYGvw/tTCioIssXaMxm4&#10;UoDFvN+bYWb9hXd03kuhIoRDhgZKkSbTOuQlOQwD3xBH7+hbhxJlW2jb4iXCXa2HSfKiHVYcF0ps&#10;aFlSftr/OgOC26UcPleyHq1S+vihoU6qb2MeH7q3KSihTu7h//bGGngdjSfw9yY+AT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e4G1xQAAAN0AAAAPAAAAAAAAAAAAAAAA&#10;AJ8CAABkcnMvZG93bnJldi54bWxQSwUGAAAAAAQABAD3AAAAkQMAAAAA&#10;">
                  <v:imagedata r:id="rId84" o:title="" croptop="1f" cropbottom="11983f" cropleft="-1f" cropright="10347f"/>
                  <v:path arrowok="t"/>
                </v:shape>
                <v:shape id="Picture 9358"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DsVHCAAAA3QAAAA8AAABkcnMvZG93bnJldi54bWxET02LwjAQvQv+hzCCN01dWdFqFHdBcC+C&#10;rgrehmZsi82k20Qb/705CHt8vO/FKphKPKhxpWUFo2ECgjizuuRcwfF3M5iCcB5ZY2WZFDzJwWrZ&#10;7Sww1bblPT0OPhcxhF2KCgrv61RKlxVk0A1tTRy5q20M+gibXOoG2xhuKvmRJBNpsOTYUGBN3wVl&#10;t8PdKNieQ8D2+KTd3/ly2ozGX+HH7JXq98J6DsJT8P/it3urFczGn3FufBOf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A7FRwgAAAN0AAAAPAAAAAAAAAAAAAAAAAJ8C&#10;AABkcnMvZG93bnJldi54bWxQSwUGAAAAAAQABAD3AAAAjgMAAAAA&#10;">
                  <v:imagedata r:id="rId61" o:title="" croptop="11190f" cropbottom="-1f" cropleft="1f" cropright="10732f"/>
                  <v:path arrowok="t"/>
                </v:shape>
                <v:shape id="Picture 9359"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i2VPDAAAA3QAAAA8AAABkcnMvZG93bnJldi54bWxEj0GLwjAUhO8L/ofwBC/LmqooWo0igtCD&#10;F63eH83bttq8lCZq9dcbQfA4zMw3zGLVmkrcqHGlZQWDfgSCOLO65FzBMd3+TUE4j6yxskwKHuRg&#10;tez8LDDW9s57uh18LgKEXYwKCu/rWEqXFWTQ9W1NHLx/2xj0QTa51A3eA9xUchhFE2mw5LBQYE2b&#10;grLL4WoUJNLluL0e0/3J7zBpn+fd4/epVK/brucgPLX+G/60E61gNhrP4P0mPAG5f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LZU8MAAADdAAAADwAAAAAAAAAAAAAAAACf&#10;AgAAZHJzL2Rvd25yZXYueG1sUEsFBgAAAAAEAAQA9wAAAI8DAAAAAA==&#10;">
                  <v:imagedata r:id="rId67" o:title=""/>
                  <v:path arrowok="t"/>
                </v:shape>
                <v:shape id="Picture 9360"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Zd+rBAAAA3QAAAA8AAABkcnMvZG93bnJldi54bWxET02LwjAQvQv+hzCCN01dQdxqFF0Q9CLo&#10;quBtaMa22ExqE23895vDgsfH+54vg6nEixpXWlYwGiYgiDOrS84VnH43gykI55E1VpZJwZscLBfd&#10;zhxTbVs+0OvocxFD2KWooPC+TqV0WUEG3dDWxJG72cagj7DJpW6wjeGmkl9JMpEGS44NBdb0U1B2&#10;Pz6Ngu0lBGxPb9o/LtfzZjReh505KNXvhdUMhKfgP+J/91Yr+B5P4v74Jj4Buf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Zd+rBAAAA3QAAAA8AAAAAAAAAAAAAAAAAnwIA&#10;AGRycy9kb3ducmV2LnhtbFBLBQYAAAAABAAEAPcAAACNAw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B528296" wp14:editId="676894A0">
                <wp:simplePos x="0" y="0"/>
                <wp:positionH relativeFrom="column">
                  <wp:posOffset>791210</wp:posOffset>
                </wp:positionH>
                <wp:positionV relativeFrom="paragraph">
                  <wp:posOffset>11862</wp:posOffset>
                </wp:positionV>
                <wp:extent cx="914400" cy="300990"/>
                <wp:effectExtent l="0" t="0" r="13970" b="22860"/>
                <wp:wrapNone/>
                <wp:docPr id="226" name="Text Box 226"/>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6" o:spid="_x0000_s1121" type="#_x0000_t202" style="position:absolute;left:0;text-align:left;margin-left:62.3pt;margin-top:.95pt;width:1in;height:23.7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321A99B0" wp14:editId="4186CD6E">
            <wp:extent cx="3393885" cy="301752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393885" cy="3017520"/>
                    </a:xfrm>
                    <a:prstGeom prst="rect">
                      <a:avLst/>
                    </a:prstGeom>
                  </pic:spPr>
                </pic:pic>
              </a:graphicData>
            </a:graphic>
          </wp:inline>
        </w:drawing>
      </w:r>
    </w:p>
    <w:p w:rsidR="001F7557" w:rsidRPr="001F7557" w:rsidRDefault="001F7557" w:rsidP="001F7557">
      <w:pPr>
        <w:spacing w:line="480" w:lineRule="auto"/>
        <w:jc w:val="center"/>
        <w:rPr>
          <w:rFonts w:ascii="Times New Roman" w:hAnsi="Times New Roman" w:cs="Times New Roman"/>
          <w:sz w:val="24"/>
          <w:szCs w:val="24"/>
        </w:rPr>
      </w:pPr>
      <w:r w:rsidRPr="001F7557">
        <w:rPr>
          <w:noProof/>
        </w:rPr>
        <w:lastRenderedPageBreak/>
        <mc:AlternateContent>
          <mc:Choice Requires="wpg">
            <w:drawing>
              <wp:anchor distT="0" distB="0" distL="114300" distR="114300" simplePos="0" relativeHeight="251697152" behindDoc="0" locked="0" layoutInCell="1" allowOverlap="1" wp14:anchorId="6B83BC4A" wp14:editId="37DB6017">
                <wp:simplePos x="0" y="0"/>
                <wp:positionH relativeFrom="column">
                  <wp:posOffset>894344</wp:posOffset>
                </wp:positionH>
                <wp:positionV relativeFrom="paragraph">
                  <wp:posOffset>3910330</wp:posOffset>
                </wp:positionV>
                <wp:extent cx="3018790" cy="2096135"/>
                <wp:effectExtent l="0" t="0" r="0" b="0"/>
                <wp:wrapNone/>
                <wp:docPr id="9380" name="Group 9380"/>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381" name="Picture 9381"/>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82" name="Picture 9382"/>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83" name="Picture 9383"/>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84" name="Picture 9384"/>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385" name="Picture 9385"/>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86" name="Picture 938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387" name="Picture 938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388" name="Picture 9388"/>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89" name="Picture 9389"/>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5723"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0" name="Picture 9390"/>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56274"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1" name="Picture 9391"/>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2" name="Picture 9392"/>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3" name="Picture 9393"/>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4" name="Picture 939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33577"/>
                            <a:ext cx="250166" cy="181154"/>
                          </a:xfrm>
                          <a:prstGeom prst="rect">
                            <a:avLst/>
                          </a:prstGeom>
                        </pic:spPr>
                      </pic:pic>
                      <pic:pic xmlns:pic="http://schemas.openxmlformats.org/drawingml/2006/picture">
                        <pic:nvPicPr>
                          <pic:cNvPr id="9395" name="Picture 9395"/>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6" name="Picture 9396"/>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97" name="Picture 9397"/>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398" name="Picture 9398"/>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380" o:spid="_x0000_s1026" style="position:absolute;margin-left:70.4pt;margin-top:307.9pt;width:237.7pt;height:165.05pt;z-index:251697152"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">
                <v:shape id="Picture 9381"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abgvDAAAA3QAAAA8AAABkcnMvZG93bnJldi54bWxEj0FrwkAUhO8F/8PyBG91E4VWo6uIUPDg&#10;pUY8P7LPJJr3NmS3mvx7t1DocZiZb5j1tudGPajztRMD6TQBRVI4W0tp4Jx/vS9A+YBisXFCBgby&#10;sN2M3taYWfeUb3qcQqkiRHyGBqoQ2kxrX1TE6KeuJYne1XWMIcqu1LbDZ4Rzo2dJ8qEZa4kLFba0&#10;r6i4n37YQD7s9e7Kt+X8kofPlN1xGNgbMxn3uxWoQH34D/+1D9bAcr5I4fdNfAJ68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RpuC8MAAADdAAAADwAAAAAAAAAAAAAAAACf&#10;AgAAZHJzL2Rvd25yZXYueG1sUEsFBgAAAAAEAAQA9wAAAI8DAAAAAA==&#10;">
                  <v:imagedata r:id="rId59" o:title="" croptop="1f" cropbottom="-1f" cropright="5360f"/>
                  <v:path arrowok="t"/>
                </v:shape>
                <v:shape id="Picture 9382"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xFGnHAAAA3QAAAA8AAABkcnMvZG93bnJldi54bWxEj0FrwkAUhO8F/8PyhN7qRkttTF1FpFbF&#10;QtGWnh/ZZxLMvo3ZbYz+elcQehxm5htmPG1NKRqqXWFZQb8XgSBOrS44U/DzvXiKQTiPrLG0TArO&#10;5GA66TyMMdH2xFtqdj4TAcIuQQW591UipUtzMuh6tiIO3t7WBn2QdSZ1jacAN6UcRNFQGiw4LORY&#10;0Tyn9LD7MwrWn3Tsf32sLy/vC2ouvwduN69LpR677ewNhKfW/4fv7ZVWMHqOB3B7E56AnFw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3xFGnHAAAA3QAAAA8AAAAAAAAAAAAA&#10;AAAAnwIAAGRycy9kb3ducmV2LnhtbFBLBQYAAAAABAAEAPcAAACTAwAAAAA=&#10;">
                  <v:imagedata r:id="rId60" o:title="" cropleft="1f" cropright="6339f"/>
                  <v:path arrowok="t"/>
                </v:shape>
                <v:shape id="Picture 9383"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kjjHAAAA3QAAAA8AAABkcnMvZG93bnJldi54bWxEj0FrwkAUhO+C/2F5Qi9SN1YsMbqKFkpr&#10;Lm1toddn9pkNZt+G7FbTf+8KgsdhZr5hFqvO1uJEra8cKxiPEhDEhdMVlwp+vl8fUxA+IGusHZOC&#10;f/KwWvZ7C8y0O/MXnXahFBHCPkMFJoQmk9IXhiz6kWuIo3dwrcUQZVtK3eI5wm0tn5LkWVqsOC4Y&#10;bOjFUHHc/VkFb0V1yMcmnX2Wx02+/x1OP/LpVqmHQbeegwjUhXv41n7XCmaTdALXN/EJyOU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kjjHAAAA3QAAAA8AAAAAAAAAAAAA&#10;AAAAnwIAAGRycy9kb3ducmV2LnhtbFBLBQYAAAAABAAEAPcAAACTAwAAAAA=&#10;">
                  <v:imagedata r:id="rId61" o:title="" cropbottom="-200f" cropleft="1f" cropright="6393f"/>
                  <v:path arrowok="t"/>
                </v:shape>
                <v:shape id="Picture 9384"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6I7FAAAA3QAAAA8AAABkcnMvZG93bnJldi54bWxEj09rwkAUxO8Fv8PyhF5EN9EiGl2lFATF&#10;evDv+Zl9JsHs25Ddmvjtu4WCx2FmfsPMl60pxYNqV1hWEA8iEMSp1QVnCk7HVX8CwnlkjaVlUvAk&#10;B8tF522OibYN7+lx8JkIEHYJKsi9rxIpXZqTQTewFXHwbrY26IOsM6lrbALclHIYRWNpsOCwkGNF&#10;Xzml98OPUbDpjb9j68oo3Tb2utk1ce+iz0q9d9vPGQhPrX+F/9trrWA6mnzA35vwBO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XeiOxQAAAN0AAAAPAAAAAAAAAAAAAAAA&#10;AJ8CAABkcnMvZG93bnJldi54bWxQSwUGAAAAAAQABAD3AAAAkQMAAAAA&#10;">
                  <v:imagedata r:id="rId62" o:title=""/>
                  <v:path arrowok="t"/>
                </v:shape>
                <v:shape id="Picture 9385"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AUXDAAAA3QAAAA8AAABkcnMvZG93bnJldi54bWxEj0+LwjAUxO8L+x3CW/C2pqso2m0UEQUP&#10;Ivin90fzbEubl9KkWr+9EQSPw8z8hkmWvanFjVpXWlbwN4xAEGdWl5wruJy3vzMQziNrrC2Tggc5&#10;WC6+vxKMtb3zkW4nn4sAYRejgsL7JpbSZQUZdEPbEAfvaluDPsg2l7rFe4CbWo6iaCoNlhwWCmxo&#10;XVBWnTqjIB+nm/NhtL9WKW9t6qhj/eiUGvz0q38Qnnr/Cb/bO61gPp5N4PUmPAG5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4BRcMAAADdAAAADwAAAAAAAAAAAAAAAACf&#10;AgAAZHJzL2Rvd25yZXYueG1sUEsFBgAAAAAEAAQA9wAAAI8DAAAAAA==&#10;">
                  <v:imagedata r:id="rId63" o:title="" croptop="1f" cropbottom="-1f" cropleft="1f" cropright="5957f"/>
                  <v:path arrowok="t"/>
                </v:shape>
                <v:shape id="Picture 9386"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2FdfHAAAA3QAAAA8AAABkcnMvZG93bnJldi54bWxEj9FqAjEURN8L/kO4Bd9q0ip2uzWKWESR&#10;glT7Abeb293tbm6WJOr6901B6OMwM2eY2aK3rTiTD7VjDY8jBYK4cKbmUsPncf2QgQgR2WDrmDRc&#10;KcBiPribYW7chT/ofIilSBAOOWqoYuxyKUNRkcUwch1x8r6dtxiT9KU0Hi8Jblv5pNRUWqw5LVTY&#10;0aqiojmcrIZGffnTz369e9uvjtn2/bm5biZK6+F9v3wFEamP/+Fbe2s0vIyzKfy9SU9Az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W2FdfHAAAA3QAAAA8AAAAAAAAAAAAA&#10;AAAAnwIAAGRycy9kb3ducmV2LnhtbFBLBQYAAAAABAAEAPcAAACTAwAAAAA=&#10;">
                  <v:imagedata r:id="rId64" o:title=""/>
                  <v:path arrowok="t"/>
                </v:shape>
                <v:shape id="Picture 9387"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6sEzHAAAA3QAAAA8AAABkcnMvZG93bnJldi54bWxEj9FqAjEURN8L/YdwC77VxFZ0uzVKsYhS&#10;ClLtB9xubnfX3dwsSdT1701B6OMwM2eY2aK3rTiRD7VjDaOhAkFcOFNzqeF7v3rMQISIbLB1TBou&#10;FGAxv7+bYW7cmb/otIulSBAOOWqoYuxyKUNRkcUwdB1x8n6dtxiT9KU0Hs8Jblv5pNREWqw5LVTY&#10;0bKiotkdrYZG/fjjYbv6eN8u99nmc9pc1mOl9eChf3sFEamP/+Fbe2M0vDxnU/h7k56AnF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r6sEzHAAAA3QAAAA8AAAAAAAAAAAAA&#10;AAAAnwIAAGRycy9kb3ducmV2LnhtbFBLBQYAAAAABAAEAPcAAACTAwAAAAA=&#10;">
                  <v:imagedata r:id="rId64" o:title=""/>
                  <v:path arrowok="t"/>
                </v:shape>
                <v:shape id="Picture 9388"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UY2jEAAAA3QAAAA8AAABkcnMvZG93bnJldi54bWxET7tuwjAU3SvxD9at1K04pRWCNA5CiEpd&#10;qvIaOt7Et3FKfB3FhgS+vh6QGI/OO1sMthFn6nztWMHLOAFBXDpdc6XgsP94noHwAVlj45gUXMjD&#10;Ih89ZJhq1/OWzrtQiRjCPkUFJoQ2ldKXhiz6sWuJI/frOoshwq6SusM+httGTpJkKi3WHBsMtrQy&#10;VB53J6ugoHD9LuxfYaYn/9O/rauvzXGp1NPjsHwHEWgId/HN/akVzF9ncW58E5+Az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UY2jEAAAA3QAAAA8AAAAAAAAAAAAAAAAA&#10;nwIAAGRycy9kb3ducmV2LnhtbFBLBQYAAAAABAAEAPcAAACQAwAAAAA=&#10;">
                  <v:imagedata r:id="rId63" o:title="" cropbottom="-744f" cropright="6827f"/>
                  <v:path arrowok="t"/>
                </v:shape>
                <v:shape id="Picture 9389" o:spid="_x0000_s1035" type="#_x0000_t75" style="position:absolute;left:13457;top:18719;width:1380;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v5R3GAAAA3QAAAA8AAABkcnMvZG93bnJldi54bWxEj92KwjAUhO+FfYdwFrzTdC2IVqMsC4s/&#10;CK5dES8PzbEtNieliVrf3giCl8PMfMNM562pxJUaV1pW8NWPQBBnVpecK9j///ZGIJxH1lhZJgV3&#10;cjCffXSmmGh74x1dU5+LAGGXoILC+zqR0mUFGXR9WxMH72Qbgz7IJpe6wVuAm0oOomgoDZYcFgqs&#10;6aeg7JxejILhSi42dhuvBn/HMt2tD6e9ibdKdT/b7wkIT61/h1/tpVYwjkdjeL4JT0DOH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K/lHcYAAADdAAAADwAAAAAAAAAAAAAA&#10;AACfAgAAZHJzL2Rvd25yZXYueG1sUEsFBgAAAAAEAAQA9wAAAJIDAAAAAA==&#10;">
                  <v:imagedata r:id="rId60" o:title="" croptop="1f" cropbottom="-1f" cropleft="1f" cropright="8680f"/>
                  <v:path arrowok="t"/>
                </v:shape>
                <v:shape id="Picture 9390" o:spid="_x0000_s1036" type="#_x0000_t75" style="position:absolute;left:16562;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pcizCAAAA3QAAAA8AAABkcnMvZG93bnJldi54bWxET0trwkAQvgv9D8sUvOmkClpTVymlVQ8i&#10;+IBeh+w0Sc3Oxuyq8d+7B8Hjx/eezltbqQs3vnSi4a2fgGLJnCkl13DY//TeQflAYqhywhpu7GE+&#10;e+lMKTXuKlu+7EKuYoj4lDQUIdQpos8KtuT7rmaJ3J9rLIUImxxNQ9cYbiscJMkILZUSGwqq+avg&#10;7Lg7Ww2/35vR/2GNRIvt2B73Q1zKCbXuvrafH6ACt+EpfrhXRsNkOIn745v4BHB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KXIswgAAAN0AAAAPAAAAAAAAAAAAAAAAAJ8C&#10;AABkcnMvZG93bnJldi54bWxQSwUGAAAAAAQABAD3AAAAjgMAAAAA&#10;">
                  <v:imagedata r:id="rId65" o:title="" croptop="14386f" cropbottom="7992f" cropright="6409f"/>
                  <v:path arrowok="t"/>
                </v:shape>
                <v:shape id="Picture 9391"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l17fGAAAA3QAAAA8AAABkcnMvZG93bnJldi54bWxEj19rwkAQxN8Fv8Oxhb6ZjRW0Rk+R0tY+&#10;SME/0Ncltyapub00d9X47XuC0MdhZn7DzJedrdWZW1850TBMUlAsuTOVFBoO+7fBMygfSAzVTljD&#10;lT0sF/3enDLjLrLl8y4UKkLEZ6ShDKHJEH1esiWfuIYlekfXWgpRtgWali4Rbmt8StMxWqokLpTU&#10;8EvJ+Wn3azV8vX6Ovw8bJHrfTuxpP8K1/KDWjw/dagYqcBf+w/f2h9EwHU2HcHsTnw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mXXt8YAAADdAAAADwAAAAAAAAAAAAAA&#10;AACfAgAAZHJzL2Rvd25yZXYueG1sUEsFBgAAAAAEAAQA9wAAAJIDAAAAAA==&#10;">
                  <v:imagedata r:id="rId65" o:title="" croptop="14386f" cropbottom="7992f" cropright="6409f"/>
                  <v:path arrowok="t"/>
                </v:shape>
                <v:shape id="Picture 9392"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S4bHGAAAA3QAAAA8AAABkcnMvZG93bnJldi54bWxEj0FrwkAUhO9C/8PyCt500wREo6uUQqlK&#10;QY0iHh/ZZxKafRuyq8Z/7xYEj8PMfMPMFp2pxZVaV1lW8DGMQBDnVldcKDjsvwdjEM4ja6wtk4I7&#10;OVjM33ozTLW98Y6umS9EgLBLUUHpfZNK6fKSDLqhbYiDd7atQR9kW0jd4i3ATS3jKBpJgxWHhRIb&#10;+iop/8suRsFoJX9+7SZZxdtTle3Wx/PBJBul+u/d5xSEp86/ws/2UiuYJJMY/t+EJyD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9LhscYAAADdAAAADwAAAAAAAAAAAAAA&#10;AACfAgAAZHJzL2Rvd25yZXYueG1sUEsFBgAAAAAEAAQA9wAAAJIDAAAAAA==&#10;">
                  <v:imagedata r:id="rId60" o:title="" croptop="1f" cropbottom="-1f" cropleft="1f" cropright="8680f"/>
                  <v:path arrowok="t"/>
                </v:shape>
                <v:shape id="Picture 9393"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pZ8THAAAA3QAAAA8AAABkcnMvZG93bnJldi54bWxEj09rwkAUxO+FfoflFXqrm1YRja4ipYVe&#10;ivXPweNL9pmNZt+G7Gqin94VCh6HmfkNM513thJnanzpWMF7LwFBnDtdcqFgu/l+G4HwAVlj5ZgU&#10;XMjDfPb8NMVUu5ZXdF6HQkQI+xQVmBDqVEqfG7Loe64mjt7eNRZDlE0hdYNthNtKfiTJUFosOS4Y&#10;rOnTUH5cn6yCjMJ1mdlDZoYnv2sHX8Xv33Gh1OtLt5iACNSFR/i//aMVjPvjPtzfxCcgZ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jpZ8THAAAA3QAAAA8AAAAAAAAAAAAA&#10;AAAAnwIAAGRycy9kb3ducmV2LnhtbFBLBQYAAAAABAAEAPcAAACTAwAAAAA=&#10;">
                  <v:imagedata r:id="rId63" o:title="" cropbottom="-744f" cropright="6827f"/>
                  <v:path arrowok="t"/>
                </v:shape>
                <v:shape id="Picture 9394" o:spid="_x0000_s1040" type="#_x0000_t75" style="position:absolute;left:27690;top:12335;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uObHAAAA3QAAAA8AAABkcnMvZG93bnJldi54bWxEj9FqAjEURN8L/kO4Qt9qYitWt0YRi1SK&#10;INV+wO3murvu5mZJoq5/3xSEPg4zc4aZLTrbiAv5UDnWMBwoEMS5MxUXGr4P66cJiBCRDTaOScON&#10;AizmvYcZZsZd+Ysu+1iIBOGQoYYyxjaTMuQlWQwD1xIn7+i8xZikL6TxeE1w28hnpcbSYsVpocSW&#10;ViXl9f5sNdTqx59Pu/Xn+251mGy2r/XtY6S0fux3yzcQkbr4H763N0bD9GU6gr836Qn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xuObHAAAA3QAAAA8AAAAAAAAAAAAA&#10;AAAAnwIAAGRycy9kb3ducmV2LnhtbFBLBQYAAAAABAAEAPcAAACTAwAAAAA=&#10;">
                  <v:imagedata r:id="rId64" o:title=""/>
                  <v:path arrowok="t"/>
                </v:shape>
                <v:shape id="Picture 9395"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cAMPFAAAA3QAAAA8AAABkcnMvZG93bnJldi54bWxEj19rwkAQxN8L/Q7HFnyrlyqKpp5ShKoP&#10;SvEP+rrktklobi/kVo3f3hOEPg4z8xtmMmtdpS7UhNKzgY9uAoo487bk3MBh//0+AhUE2WLlmQzc&#10;KMBs+voywdT6K2/pspNcRQiHFA0UInWqdcgKchi6viaO3q9vHEqUTa5tg9cId5XuJclQOyw5LhRY&#10;07yg7G93dgYE13PZ/yxk2V+MaHOink7KozGdt/brE5RQK//hZ3tlDYz74wE83sQnoK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XADDxQAAAN0AAAAPAAAAAAAAAAAAAAAA&#10;AJ8CAABkcnMvZG93bnJldi54bWxQSwUGAAAAAAQABAD3AAAAkQMAAAAA&#10;">
                  <v:imagedata r:id="rId84" o:title="" croptop="1f" cropbottom="11983f" cropleft="-1f" cropright="10347f"/>
                  <v:path arrowok="t"/>
                </v:shape>
                <v:shape id="Picture 9396"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pOiLGAAAA3QAAAA8AAABkcnMvZG93bnJldi54bWxEj0FrwkAUhO9C/8PyCr3pJgpSo6tYIWAv&#10;Ba0Ventkn0kw+zbNbpPNv+8WCj0OM/MNs9kF04ieOldbVpDOEhDEhdU1lwou7/n0GYTzyBoby6Rg&#10;JAe77cNkg5m2A5+oP/tSRAi7DBVU3reZlK6oyKCb2ZY4ejfbGfRRdqXUHQ4Rbho5T5KlNFhzXKiw&#10;pUNFxf38bRQcryHgcBnp7ev6+ZGni5fwak5KPT2G/RqEp+D/w3/to1awWqyW8PsmPgG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mk6IsYAAADdAAAADwAAAAAAAAAAAAAA&#10;AACfAgAAZHJzL2Rvd25yZXYueG1sUEsFBgAAAAAEAAQA9wAAAJIDAAAAAA==&#10;">
                  <v:imagedata r:id="rId61" o:title="" croptop="11190f" cropbottom="-1f" cropleft="1f" cropright="10732f"/>
                  <v:path arrowok="t"/>
                </v:shape>
                <v:shape id="Picture 9397"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IUiDEAAAA3QAAAA8AAABkcnMvZG93bnJldi54bWxEj82qwjAUhPcXfIdwBDeXa6qCP9UoIghd&#10;uNHq/tCc21abk9JErT69EQSXw8x8wyxWranEjRpXWlYw6EcgiDOrS84VHNPt3xSE88gaK8uk4EEO&#10;VsvOzwJjbe+8p9vB5yJA2MWooPC+jqV0WUEGXd/WxMH7t41BH2STS93gPcBNJYdRNJYGSw4LBda0&#10;KSi7HK5GQSJdjtvrMd2f/A6T9nnePX6fSvW67XoOwlPrv+FPO9EKZqPZBN5vwhOQy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IUiDEAAAA3QAAAA8AAAAAAAAAAAAAAAAA&#10;nwIAAGRycy9kb3ducmV2LnhtbFBLBQYAAAAABAAEAPcAAACQAwAAAAA=&#10;">
                  <v:imagedata r:id="rId67" o:title=""/>
                  <v:path arrowok="t"/>
                </v:shape>
                <v:shape id="Picture 9398"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6C8vBAAAA3QAAAA8AAABkcnMvZG93bnJldi54bWxET8uKwjAU3Q/4D+EK7sZUBRmrUXRA0I3g&#10;E9xdmmtbbG46TbTx781CmOXhvGeLYCrxpMaVlhUM+gkI4szqknMFp+P6+weE88gaK8uk4EUOFvPO&#10;1wxTbVve0/PgcxFD2KWooPC+TqV0WUEGXd/WxJG72cagj7DJpW6wjeGmksMkGUuDJceGAmv6LSi7&#10;Hx5GweYSAranF+3+LtfzejBaha3ZK9XrhuUUhKfg/8Uf90YrmIwmcW58E5+AnL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6C8vBAAAA3QAAAA8AAAAAAAAAAAAAAAAAnwIA&#10;AGRycy9kb3ducmV2LnhtbFBLBQYAAAAABAAEAPcAAACNAwAAAAA=&#10;">
                  <v:imagedata r:id="rId61" o:title="" croptop="11190f" cropbottom="-1f" cropleft="1f" cropright="10732f"/>
                  <v:path arrowok="t"/>
                </v:shape>
              </v:group>
            </w:pict>
          </mc:Fallback>
        </mc:AlternateContent>
      </w:r>
      <w:r w:rsidRPr="001F7557">
        <w:rPr>
          <w:noProof/>
        </w:rPr>
        <mc:AlternateContent>
          <mc:Choice Requires="wpg">
            <w:drawing>
              <wp:anchor distT="0" distB="0" distL="114300" distR="114300" simplePos="0" relativeHeight="251696128" behindDoc="0" locked="0" layoutInCell="1" allowOverlap="1" wp14:anchorId="760219E9" wp14:editId="49A8EB64">
                <wp:simplePos x="0" y="0"/>
                <wp:positionH relativeFrom="column">
                  <wp:posOffset>891971</wp:posOffset>
                </wp:positionH>
                <wp:positionV relativeFrom="paragraph">
                  <wp:posOffset>897147</wp:posOffset>
                </wp:positionV>
                <wp:extent cx="3018790" cy="2096135"/>
                <wp:effectExtent l="0" t="0" r="0" b="0"/>
                <wp:wrapNone/>
                <wp:docPr id="9361" name="Group 9361"/>
                <wp:cNvGraphicFramePr/>
                <a:graphic xmlns:a="http://schemas.openxmlformats.org/drawingml/2006/main">
                  <a:graphicData uri="http://schemas.microsoft.com/office/word/2010/wordprocessingGroup">
                    <wpg:wgp>
                      <wpg:cNvGrpSpPr/>
                      <wpg:grpSpPr>
                        <a:xfrm>
                          <a:off x="0" y="0"/>
                          <a:ext cx="3018790" cy="2096135"/>
                          <a:chOff x="0" y="0"/>
                          <a:chExt cx="3019245" cy="2096219"/>
                        </a:xfrm>
                      </wpg:grpSpPr>
                      <pic:pic xmlns:pic="http://schemas.openxmlformats.org/drawingml/2006/picture">
                        <pic:nvPicPr>
                          <pic:cNvPr id="9362" name="Picture 9362"/>
                          <pic:cNvPicPr>
                            <a:picLocks noChangeAspect="1"/>
                          </pic:cNvPicPr>
                        </pic:nvPicPr>
                        <pic:blipFill rotWithShape="1">
                          <a:blip r:embed="rId50" cstate="print">
                            <a:extLst>
                              <a:ext uri="{28A0092B-C50C-407E-A947-70E740481C1C}">
                                <a14:useLocalDpi xmlns:a14="http://schemas.microsoft.com/office/drawing/2010/main" val="0"/>
                              </a:ext>
                            </a:extLst>
                          </a:blip>
                          <a:srcRect t="1" r="8179" b="-2"/>
                          <a:stretch/>
                        </pic:blipFill>
                        <pic:spPr bwMode="auto">
                          <a:xfrm>
                            <a:off x="155275" y="0"/>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63" name="Picture 9363"/>
                          <pic:cNvPicPr>
                            <a:picLocks noChangeAspect="1"/>
                          </pic:cNvPicPr>
                        </pic:nvPicPr>
                        <pic:blipFill rotWithShape="1">
                          <a:blip r:embed="rId51">
                            <a:extLst>
                              <a:ext uri="{28A0092B-C50C-407E-A947-70E740481C1C}">
                                <a14:useLocalDpi xmlns:a14="http://schemas.microsoft.com/office/drawing/2010/main" val="0"/>
                              </a:ext>
                            </a:extLst>
                          </a:blip>
                          <a:srcRect l="1" r="9672"/>
                          <a:stretch/>
                        </pic:blipFill>
                        <pic:spPr bwMode="auto">
                          <a:xfrm>
                            <a:off x="207034" y="336430"/>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64" name="Picture 9364"/>
                          <pic:cNvPicPr>
                            <a:picLocks noChangeAspect="1"/>
                          </pic:cNvPicPr>
                        </pic:nvPicPr>
                        <pic:blipFill rotWithShape="1">
                          <a:blip r:embed="rId52">
                            <a:extLst>
                              <a:ext uri="{28A0092B-C50C-407E-A947-70E740481C1C}">
                                <a14:useLocalDpi xmlns:a14="http://schemas.microsoft.com/office/drawing/2010/main" val="0"/>
                              </a:ext>
                            </a:extLst>
                          </a:blip>
                          <a:srcRect l="2" r="9755" b="-305"/>
                          <a:stretch/>
                        </pic:blipFill>
                        <pic:spPr bwMode="auto">
                          <a:xfrm>
                            <a:off x="207034" y="681487"/>
                            <a:ext cx="146649"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65" name="Picture 9365"/>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681487"/>
                            <a:ext cx="198407" cy="181155"/>
                          </a:xfrm>
                          <a:prstGeom prst="rect">
                            <a:avLst/>
                          </a:prstGeom>
                        </pic:spPr>
                      </pic:pic>
                      <pic:pic xmlns:pic="http://schemas.openxmlformats.org/drawingml/2006/picture">
                        <pic:nvPicPr>
                          <pic:cNvPr id="9366" name="Picture 9366"/>
                          <pic:cNvPicPr>
                            <a:picLocks noChangeAspect="1"/>
                          </pic:cNvPicPr>
                        </pic:nvPicPr>
                        <pic:blipFill rotWithShape="1">
                          <a:blip r:embed="rId54">
                            <a:extLst>
                              <a:ext uri="{28A0092B-C50C-407E-A947-70E740481C1C}">
                                <a14:useLocalDpi xmlns:a14="http://schemas.microsoft.com/office/drawing/2010/main" val="0"/>
                              </a:ext>
                            </a:extLst>
                          </a:blip>
                          <a:srcRect l="1" t="1" r="9090" b="-2"/>
                          <a:stretch/>
                        </pic:blipFill>
                        <pic:spPr bwMode="auto">
                          <a:xfrm>
                            <a:off x="155275" y="1052423"/>
                            <a:ext cx="198408"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67" name="Picture 9367"/>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94890" y="1414732"/>
                            <a:ext cx="250166" cy="181155"/>
                          </a:xfrm>
                          <a:prstGeom prst="rect">
                            <a:avLst/>
                          </a:prstGeom>
                        </pic:spPr>
                      </pic:pic>
                      <pic:pic xmlns:pic="http://schemas.openxmlformats.org/drawingml/2006/picture">
                        <pic:nvPicPr>
                          <pic:cNvPr id="9368" name="Picture 9368"/>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146649" y="1561381"/>
                            <a:ext cx="250166" cy="181155"/>
                          </a:xfrm>
                          <a:prstGeom prst="rect">
                            <a:avLst/>
                          </a:prstGeom>
                        </pic:spPr>
                      </pic:pic>
                      <pic:pic xmlns:pic="http://schemas.openxmlformats.org/drawingml/2006/picture">
                        <pic:nvPicPr>
                          <pic:cNvPr id="9369" name="Picture 9369"/>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560717" y="1656272"/>
                            <a:ext cx="189781" cy="18115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0" name="Picture 9370"/>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1345723" y="1871932"/>
                            <a:ext cx="138022"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1" name="Picture 9371"/>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656274" y="1975449"/>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2" name="Picture 9372"/>
                          <pic:cNvPicPr>
                            <a:picLocks noChangeAspect="1"/>
                          </pic:cNvPicPr>
                        </pic:nvPicPr>
                        <pic:blipFill rotWithShape="1">
                          <a:blip r:embed="rId56">
                            <a:extLst>
                              <a:ext uri="{28A0092B-C50C-407E-A947-70E740481C1C}">
                                <a14:useLocalDpi xmlns:a14="http://schemas.microsoft.com/office/drawing/2010/main" val="0"/>
                              </a:ext>
                            </a:extLst>
                          </a:blip>
                          <a:srcRect t="21952" r="9780" b="12195"/>
                          <a:stretch/>
                        </pic:blipFill>
                        <pic:spPr bwMode="auto">
                          <a:xfrm>
                            <a:off x="1940943" y="1958196"/>
                            <a:ext cx="189781" cy="120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3" name="Picture 9373"/>
                          <pic:cNvPicPr>
                            <a:picLocks noChangeAspect="1"/>
                          </pic:cNvPicPr>
                        </pic:nvPicPr>
                        <pic:blipFill rotWithShape="1">
                          <a:blip r:embed="rId51">
                            <a:extLst>
                              <a:ext uri="{28A0092B-C50C-407E-A947-70E740481C1C}">
                                <a14:useLocalDpi xmlns:a14="http://schemas.microsoft.com/office/drawing/2010/main" val="0"/>
                              </a:ext>
                            </a:extLst>
                          </a:blip>
                          <a:srcRect l="1" t="1" r="13245" b="-2"/>
                          <a:stretch/>
                        </pic:blipFill>
                        <pic:spPr bwMode="auto">
                          <a:xfrm>
                            <a:off x="2147977" y="1768415"/>
                            <a:ext cx="138023"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4" name="Picture 9374"/>
                          <pic:cNvPicPr>
                            <a:picLocks noChangeAspect="1"/>
                          </pic:cNvPicPr>
                        </pic:nvPicPr>
                        <pic:blipFill rotWithShape="1">
                          <a:blip r:embed="rId54">
                            <a:extLst>
                              <a:ext uri="{28A0092B-C50C-407E-A947-70E740481C1C}">
                                <a14:useLocalDpi xmlns:a14="http://schemas.microsoft.com/office/drawing/2010/main" val="0"/>
                              </a:ext>
                            </a:extLst>
                          </a:blip>
                          <a:srcRect r="10417" b="-1136"/>
                          <a:stretch/>
                        </pic:blipFill>
                        <pic:spPr bwMode="auto">
                          <a:xfrm>
                            <a:off x="2544792" y="1414732"/>
                            <a:ext cx="189781" cy="181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5" name="Picture 9375"/>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2769079" y="1233577"/>
                            <a:ext cx="250166" cy="181154"/>
                          </a:xfrm>
                          <a:prstGeom prst="rect">
                            <a:avLst/>
                          </a:prstGeom>
                        </pic:spPr>
                      </pic:pic>
                      <pic:pic xmlns:pic="http://schemas.openxmlformats.org/drawingml/2006/picture">
                        <pic:nvPicPr>
                          <pic:cNvPr id="9376" name="Picture 9376"/>
                          <pic:cNvPicPr>
                            <a:picLocks noChangeAspect="1"/>
                          </pic:cNvPicPr>
                        </pic:nvPicPr>
                        <pic:blipFill rotWithShape="1">
                          <a:blip r:embed="rId83" cstate="print">
                            <a:extLst>
                              <a:ext uri="{28A0092B-C50C-407E-A947-70E740481C1C}">
                                <a14:useLocalDpi xmlns:a14="http://schemas.microsoft.com/office/drawing/2010/main" val="0"/>
                              </a:ext>
                            </a:extLst>
                          </a:blip>
                          <a:srcRect l="-1" t="1" r="15789" b="18284"/>
                          <a:stretch/>
                        </pic:blipFill>
                        <pic:spPr bwMode="auto">
                          <a:xfrm>
                            <a:off x="810883" y="1880558"/>
                            <a:ext cx="146649" cy="146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7" name="Picture 9377"/>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983411" y="1768415"/>
                            <a:ext cx="138023" cy="15527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378" name="Picture 9378"/>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484407" y="1639019"/>
                            <a:ext cx="189781" cy="181155"/>
                          </a:xfrm>
                          <a:prstGeom prst="rect">
                            <a:avLst/>
                          </a:prstGeom>
                        </pic:spPr>
                      </pic:pic>
                      <pic:pic xmlns:pic="http://schemas.openxmlformats.org/drawingml/2006/picture">
                        <pic:nvPicPr>
                          <pic:cNvPr id="9379" name="Picture 9379"/>
                          <pic:cNvPicPr>
                            <a:picLocks noChangeAspect="1"/>
                          </pic:cNvPicPr>
                        </pic:nvPicPr>
                        <pic:blipFill rotWithShape="1">
                          <a:blip r:embed="rId52">
                            <a:extLst>
                              <a:ext uri="{28A0092B-C50C-407E-A947-70E740481C1C}">
                                <a14:useLocalDpi xmlns:a14="http://schemas.microsoft.com/office/drawing/2010/main" val="0"/>
                              </a:ext>
                            </a:extLst>
                          </a:blip>
                          <a:srcRect l="1" t="17074" r="16376" b="-1"/>
                          <a:stretch/>
                        </pic:blipFill>
                        <pic:spPr bwMode="auto">
                          <a:xfrm>
                            <a:off x="2355011" y="1587260"/>
                            <a:ext cx="138023" cy="15527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9361" o:spid="_x0000_s1026" style="position:absolute;margin-left:70.25pt;margin-top:70.65pt;width:237.7pt;height:165.05pt;z-index:251696128" coordsize="30192,20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">
                <v:shape id="Picture 9362" o:spid="_x0000_s1027" type="#_x0000_t75" style="position:absolute;left:1552;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EFobDAAAA3QAAAA8AAABkcnMvZG93bnJldi54bWxEj8GKwkAQRO8L/sPQgrd1ooKr0VFEWNiD&#10;lzXiucm0STTdEzKjJn/vCAt7LKrqFbXedlyrB7W+cmJgMk5AkeTOVlIYOGXfnwtQPqBYrJ2QgZ48&#10;bDeDjzWm1j3llx7HUKgIEZ+igTKEJtXa5yUx+rFrSKJ3cS1jiLIttG3xGeFc62mSzDVjJXGhxIb2&#10;JeW3450NZP1e7y58Xc7OWfiasDv0PXtjRsNutwIVqAv/4b/2jzWwnM2n8H4Tn4De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cQWhsMAAADdAAAADwAAAAAAAAAAAAAAAACf&#10;AgAAZHJzL2Rvd25yZXYueG1sUEsFBgAAAAAEAAQA9wAAAI8DAAAAAA==&#10;">
                  <v:imagedata r:id="rId59" o:title="" croptop="1f" cropbottom="-1f" cropright="5360f"/>
                  <v:path arrowok="t"/>
                </v:shape>
                <v:shape id="Picture 9363" o:spid="_x0000_s1028" type="#_x0000_t75" style="position:absolute;left:2070;top:3364;width:1466;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xVwjHAAAA3QAAAA8AAABkcnMvZG93bnJldi54bWxEj0FrwkAUhO+F/oflFbyZjYq2RlcporZi&#10;oWiL50f2NQlm38bsGlN/vVsQehxm5htmOm9NKRqqXWFZQS+KQRCnVhecKfj+WnVfQDiPrLG0TAp+&#10;ycF89vgwxUTbC++o2ftMBAi7BBXk3leJlC7NyaCLbEUcvB9bG/RB1pnUNV4C3JSyH8cjabDgsJBj&#10;RYuc0uP+bBRsPujU+1xvrsPliprr4cjt9vlNqc5T+zoB4an1/+F7+10rGA9GA/h7E56AnN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KxVwjHAAAA3QAAAA8AAAAAAAAAAAAA&#10;AAAAnwIAAGRycy9kb3ducmV2LnhtbFBLBQYAAAAABAAEAPcAAACTAwAAAAA=&#10;">
                  <v:imagedata r:id="rId60" o:title="" cropleft="1f" cropright="6339f"/>
                  <v:path arrowok="t"/>
                </v:shape>
                <v:shape id="Picture 9364" o:spid="_x0000_s1029" type="#_x0000_t75" style="position:absolute;left:2070;top:6814;width:1466;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a7LbIAAAA3QAAAA8AAABkcnMvZG93bnJldi54bWxEj09rAjEUxO8Fv0N4Qi9Ss9Y/6NYoWijq&#10;Xlq10Ovr5rlZ3Lwsm1TXb98IhR6HmfkNM1+2thIXanzpWMGgn4Agzp0uuVDweXx7moLwAVlj5ZgU&#10;3MjDctF5mGOq3ZX3dDmEQkQI+xQVmBDqVEqfG7Lo+64mjt7JNRZDlE0hdYPXCLeVfE6SibRYclww&#10;WNOrofx8+LEKNnl5ygZmOvsozuvs+6s3fs/GO6Ueu+3qBUSgNvyH/9pbrWA2nIzg/iY+Abn4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Wuy2yAAAAN0AAAAPAAAAAAAAAAAA&#10;AAAAAJ8CAABkcnMvZG93bnJldi54bWxQSwUGAAAAAAQABAD3AAAAlAMAAAAA&#10;">
                  <v:imagedata r:id="rId61" o:title="" cropbottom="-200f" cropleft="1f" cropright="6393f"/>
                  <v:path arrowok="t"/>
                </v:shape>
                <v:shape id="Picture 9365" o:spid="_x0000_s1030" type="#_x0000_t75" style="position:absolute;top:6814;width:1984;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dq+/GAAAA3QAAAA8AAABkcnMvZG93bnJldi54bWxEj09rwkAUxO8Fv8PyhF5EN1EaNLpKKQiK&#10;7cG/52f2mQSzb0N2a+K37xYKPQ4z8xtmsepMJR7UuNKygngUgSDOrC45V3A6rodTEM4ja6wsk4In&#10;OVgtey8LTLVteU+Pg89FgLBLUUHhfZ1K6bKCDLqRrYmDd7ONQR9kk0vdYBvgppLjKEqkwZLDQoE1&#10;fRSU3Q/fRsF2kHzG1lVRtmvtdfvVxoOLPiv12u/e5yA8df4//NfeaAWzSfIGv2/CE5D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R2r78YAAADdAAAADwAAAAAAAAAAAAAA&#10;AACfAgAAZHJzL2Rvd25yZXYueG1sUEsFBgAAAAAEAAQA9wAAAJIDAAAAAA==&#10;">
                  <v:imagedata r:id="rId62" o:title=""/>
                  <v:path arrowok="t"/>
                </v:shape>
                <v:shape id="Picture 9366" o:spid="_x0000_s1031" type="#_x0000_t75" style="position:absolute;left:1552;top:10524;width:1984;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AecjDAAAA3QAAAA8AAABkcnMvZG93bnJldi54bWxEj0GLwjAUhO/C/ofwFrxpqkJxu6Yiywoe&#10;FkFr74/m2ZY2L6VJtf77jSB4HGbmG2azHU0rbtS72rKCxTwCQVxYXXOp4JLtZ2sQziNrbC2Tggc5&#10;2KYfkw0m2t75RLezL0WAsEtQQeV9l0jpiooMurntiIN3tb1BH2RfSt3jPcBNK5dRFEuDNYeFCjv6&#10;qahozoNRUK7y3+y4/Ls2Oe9t7mhg/RiUmn6Ou28Qnkb/Dr/aB63gaxXH8HwTnoBM/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QB5yMMAAADdAAAADwAAAAAAAAAAAAAAAACf&#10;AgAAZHJzL2Rvd25yZXYueG1sUEsFBgAAAAAEAAQA9wAAAI8DAAAAAA==&#10;">
                  <v:imagedata r:id="rId63" o:title="" croptop="1f" cropbottom="-1f" cropleft="1f" cropright="5957f"/>
                  <v:path arrowok="t"/>
                </v:shape>
                <v:shape id="Picture 9367" o:spid="_x0000_s1032" type="#_x0000_t75" style="position:absolute;left:948;top:14147;width:2502;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2VrbHAAAA3QAAAA8AAABkcnMvZG93bnJldi54bWxEj9FqAjEURN8L/kO4Bd9q0ipqt0YRiygi&#10;SLUfcLu53d3u5mZJoq5/3xSEPg4zc4aZLTrbiAv5UDnW8DxQIIhzZyouNHye1k9TECEiG2wck4Yb&#10;BVjMew8zzIy78gddjrEQCcIhQw1ljG0mZchLshgGriVO3rfzFmOSvpDG4zXBbSNflBpLixWnhRJb&#10;WpWU18ez1VCrL3/+Oax374fVabrdT+rbZqS07j92yzcQkbr4H763t0bD63A8gb836Qn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r2VrbHAAAA3QAAAA8AAAAAAAAAAAAA&#10;AAAAnwIAAGRycy9kb3ducmV2LnhtbFBLBQYAAAAABAAEAPcAAACTAwAAAAA=&#10;">
                  <v:imagedata r:id="rId64" o:title=""/>
                  <v:path arrowok="t"/>
                </v:shape>
                <v:shape id="Picture 9368" o:spid="_x0000_s1033" type="#_x0000_t75" style="position:absolute;left:1466;top:15613;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pwsTDAAAA3QAAAA8AAABkcnMvZG93bnJldi54bWxET91qwjAUvh/4DuEMvJvJ5lBXjSIOmYgg&#10;6h7g2Jy1XZuTkkStb28uBrv8+P5ni8424ko+VI41vA4UCOLcmYoLDd+n9csERIjIBhvHpOFOARbz&#10;3tMMM+NufKDrMRYihXDIUEMZY5tJGfKSLIaBa4kT9+O8xZigL6TxeEvhtpFvSo2kxYpTQ4ktrUrK&#10;6+PFaqjV2V9+9+vt5351mmx24/r+9a607j93yymISF38F/+5N0bDx3CU5qY36QnI+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2nCxMMAAADdAAAADwAAAAAAAAAAAAAAAACf&#10;AgAAZHJzL2Rvd25yZXYueG1sUEsFBgAAAAAEAAQA9wAAAI8DAAAAAA==&#10;">
                  <v:imagedata r:id="rId64" o:title=""/>
                  <v:path arrowok="t"/>
                </v:shape>
                <v:shape id="Picture 9369" o:spid="_x0000_s1034" type="#_x0000_t75" style="position:absolute;left:5607;top:16562;width:1897;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UIAnHAAAA3QAAAA8AAABkcnMvZG93bnJldi54bWxEj09rwkAUxO9Cv8PyCt50Uy2hRlcRaaGX&#10;4p/20ONL9plNzb4N2dWkfvpuQfA4zMxvmMWqt7W4UOsrxwqexgkI4sLpiksFX59voxcQPiBrrB2T&#10;gl/ysFo+DBaYadfxni6HUIoIYZ+hAhNCk0npC0MW/dg1xNE7utZiiLItpW6xi3Bby0mSpNJixXHB&#10;YEMbQ8XpcLYKcgrXbW5/cpOe/Xf3/Fp+7E5rpYaP/XoOIlAf7uFb+10rmE3TGfy/iU9AL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zUIAnHAAAA3QAAAA8AAAAAAAAAAAAA&#10;AAAAnwIAAGRycy9kb3ducmV2LnhtbFBLBQYAAAAABAAEAPcAAACTAwAAAAA=&#10;">
                  <v:imagedata r:id="rId63" o:title="" cropbottom="-744f" cropright="6827f"/>
                  <v:path arrowok="t"/>
                </v:shape>
                <v:shape id="Picture 9370" o:spid="_x0000_s1035" type="#_x0000_t75" style="position:absolute;left:13457;top:18719;width:1380;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APKfEAAAA3QAAAA8AAABkcnMvZG93bnJldi54bWxET01rwkAQvRf8D8sIvTWbGrA2zSpSKK1F&#10;0KRBPA7ZMQlmZ0N2q+m/dw8Fj4/3na1G04kLDa61rOA5ikEQV1a3XCsofz6eFiCcR9bYWSYFf+Rg&#10;tZw8ZJhqe+WcLoWvRQhhl6KCxvs+ldJVDRl0ke2JA3eyg0Ef4FBLPeA1hJtOzuJ4Lg22HBoa7Om9&#10;oepc/BoF84383Npdspntj22Rfx9OpUl2Sj1Ox/UbCE+jv4v/3V9awWvyEvaHN+EJ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APKfEAAAA3QAAAA8AAAAAAAAAAAAAAAAA&#10;nwIAAGRycy9kb3ducmV2LnhtbFBLBQYAAAAABAAEAPcAAACQAwAAAAA=&#10;">
                  <v:imagedata r:id="rId60" o:title="" croptop="1f" cropbottom="-1f" cropleft="1f" cropright="8680f"/>
                  <v:path arrowok="t"/>
                </v:shape>
                <v:shape id="Picture 9371" o:spid="_x0000_s1036" type="#_x0000_t75" style="position:absolute;left:16562;top:19754;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pMU3GAAAA3QAAAA8AAABkcnMvZG93bnJldi54bWxEj19rwkAQxN8LfodjBd/qRgVtU08RabUP&#10;peAf6OuSW5Nobi/mTk2/vScU+jjMzG+Y6by1lbpy40snGgb9BBRL5kwpuYb97uP5BZQPJIYqJ6zh&#10;lz3MZ52nKaXG3WTD123IVYSIT0lDEUKdIvqsYEu+72qW6B1cYylE2eRoGrpFuK1wmCRjtFRKXCio&#10;5mXB2Wl7sRp+3r/Hx/0XEq02E3vajXAtZ9S6120Xb6ACt+E//Nf+NBpeR5MBPN7EJ4C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mkxTcYAAADdAAAADwAAAAAAAAAAAAAA&#10;AACfAgAAZHJzL2Rvd25yZXYueG1sUEsFBgAAAAAEAAQA9wAAAJIDAAAAAA==&#10;">
                  <v:imagedata r:id="rId65" o:title="" croptop="14386f" cropbottom="7992f" cropright="6409f"/>
                  <v:path arrowok="t"/>
                </v:shape>
                <v:shape id="Picture 9372" o:spid="_x0000_s1037" type="#_x0000_t75" style="position:absolute;left:19409;top:19581;width:1898;height:1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7rzrFAAAA3QAAAA8AAABkcnMvZG93bnJldi54bWxEj19rwkAQxN8Fv8OxQt90o4K2qaeI9N+D&#10;FIxCX5fcmkRzezF31fTb9wpCH4eZ+Q2zWHW2VldufeVEw3iUgGLJnamk0HDYvw4fQflAYqh2whp+&#10;2MNq2e8tKDXuJju+ZqFQESI+JQ1lCE2K6POSLfmRa1iid3StpRBlW6Bp6RbhtsZJkszQUiVxoaSG&#10;NyXn5+zbavh6+ZydDlsketvN7Xk/xXe5oNYPg279DCpwF/7D9/aH0fA0nU/g7018Arj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u686xQAAAN0AAAAPAAAAAAAAAAAAAAAA&#10;AJ8CAABkcnMvZG93bnJldi54bWxQSwUGAAAAAAQABAD3AAAAkQMAAAAA&#10;">
                  <v:imagedata r:id="rId65" o:title="" croptop="14386f" cropbottom="7992f" cropright="6409f"/>
                  <v:path arrowok="t"/>
                </v:shape>
                <v:shape id="Picture 9373" o:spid="_x0000_s1038" type="#_x0000_t75" style="position:absolute;left:21479;top:17684;width:1381;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SotDHAAAA3QAAAA8AAABkcnMvZG93bnJldi54bWxEj91qwkAUhO8LvsNyCt7VTQ1YjVlFBLFK&#10;wZpK8fKQPfnB7NmQXTV9e7dQ6OUwM98w6bI3jbhR52rLCl5HEQji3OqaSwWnr83LFITzyBoby6Tg&#10;hxwsF4OnFBNt73ykW+ZLESDsElRQed8mUrq8IoNuZFvi4BW2M+iD7EqpO7wHuGnkOIom0mDNYaHC&#10;ltYV5ZfsahRMdnL7YQ/xbvx5rrPj/rs4mfig1PC5X81BeOr9f/iv/a4VzOK3GH7fhCcgFw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iSotDHAAAA3QAAAA8AAAAAAAAAAAAA&#10;AAAAnwIAAGRycy9kb3ducmV2LnhtbFBLBQYAAAAABAAEAPcAAACTAwAAAAA=&#10;">
                  <v:imagedata r:id="rId60" o:title="" croptop="1f" cropbottom="-1f" cropleft="1f" cropright="8680f"/>
                  <v:path arrowok="t"/>
                </v:shape>
                <v:shape id="Picture 9374" o:spid="_x0000_s1039" type="#_x0000_t75" style="position:absolute;left:25447;top:14147;width:1898;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MGUrHAAAA3QAAAA8AAABkcnMvZG93bnJldi54bWxEj0FrwkAUhO+F/oflCb3Vja1Yja4iYqGX&#10;olUPHl+yz2w0+zZkV5P213eFQo/DzHzDzBadrcSNGl86VjDoJyCIc6dLLhQc9u/PYxA+IGusHJOC&#10;b/KwmD8+zDDVruUvuu1CISKEfYoKTAh1KqXPDVn0fVcTR+/kGoshyqaQusE2wm0lX5JkJC2WHBcM&#10;1rQylF92V6sgo/Czyew5M6OrP7bDdfG5vSyVeup1yymIQF34D/+1P7SCyevbEO5v4hO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cMGUrHAAAA3QAAAA8AAAAAAAAAAAAA&#10;AAAAnwIAAGRycy9kb3ducmV2LnhtbFBLBQYAAAAABAAEAPcAAACTAwAAAAA=&#10;">
                  <v:imagedata r:id="rId63" o:title="" cropbottom="-744f" cropright="6827f"/>
                  <v:path arrowok="t"/>
                </v:shape>
                <v:shape id="Picture 9375" o:spid="_x0000_s1040" type="#_x0000_t75" style="position:absolute;left:27690;top:12335;width:2502;height:1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x+4fHAAAA3QAAAA8AAABkcnMvZG93bnJldi54bWxEj1trAjEUhN8L/Q/hFPqmSW9etkYpFqmI&#10;IF5+wHFzurvdzcmSRF3/fVMQ+jjMzDfMZNbZRpzJh8qxhqe+AkGcO1NxoeGwX/RGIEJENtg4Jg1X&#10;CjCb3t9NMDPuwls672IhEoRDhhrKGNtMypCXZDH0XUucvG/nLcYkfSGNx0uC20Y+KzWQFitOCyW2&#10;NC8pr3cnq6FWR3/62SxWn5v5frRcD+vr16vS+vGh+3gHEamL/+Fbe2k0jF+Gb/D3Jj0BOf0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Cx+4fHAAAA3QAAAA8AAAAAAAAAAAAA&#10;AAAAnwIAAGRycy9kb3ducmV2LnhtbFBLBQYAAAAABAAEAPcAAACTAwAAAAA=&#10;">
                  <v:imagedata r:id="rId64" o:title=""/>
                  <v:path arrowok="t"/>
                </v:shape>
                <v:shape id="Picture 9376" o:spid="_x0000_s1041" type="#_x0000_t75" style="position:absolute;left:8108;top:18805;width:1467;height:1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CeE7GAAAA3QAAAA8AAABkcnMvZG93bnJldi54bWxEj0trwzAQhO+B/gexhd4auQnk4VoOJdC0&#10;h4aQB8l1sba2qbUy1jZx/n1UKOQ4zMw3TLboXaPO1IXas4GXYQKKuPC25tLAYf/+PAMVBNli45kM&#10;XCnAIn8YZJhaf+EtnXdSqgjhkKKBSqRNtQ5FRQ7D0LfE0fv2nUOJsiu17fAS4a7RoySZaIc1x4UK&#10;W1pWVPzsfp0Bwa+l7Dcr+RivZrQ+0Ugn9dGYp8f+7RWUUC/38H/70xqYj6cT+HsTn4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IJ4TsYAAADdAAAADwAAAAAAAAAAAAAA&#10;AACfAgAAZHJzL2Rvd25yZXYueG1sUEsFBgAAAAAEAAQA9wAAAJIDAAAAAA==&#10;">
                  <v:imagedata r:id="rId84" o:title="" croptop="1f" cropbottom="11983f" cropleft="-1f" cropright="10347f"/>
                  <v:path arrowok="t"/>
                </v:shape>
                <v:shape id="Picture 9377" o:spid="_x0000_s1042" type="#_x0000_t75" style="position:absolute;left:9834;top:17684;width:1380;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peUPFAAAA3QAAAA8AAABkcnMvZG93bnJldi54bWxEj0FrAjEUhO+F/ofwBG81q4LW1Si1IOhF&#10;0FrB22Pz3F3cvGw30Y3/3ghCj8PMfMPMFsFU4kaNKy0r6PcSEMSZ1SXnCg4/q49PEM4ja6wsk4I7&#10;OVjM399mmGrb8o5ue5+LCGGXooLC+zqV0mUFGXQ9WxNH72wbgz7KJpe6wTbCTSUHSTKSBkuOCwXW&#10;9F1QdtlfjYL1MQRsD3fa/h1Pv6v+cBk2ZqdUtxO+piA8Bf8ffrXXWsFkOB7D8018An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KXlDxQAAAN0AAAAPAAAAAAAAAAAAAAAA&#10;AJ8CAABkcnMvZG93bnJldi54bWxQSwUGAAAAAAQABAD3AAAAkQMAAAAA&#10;">
                  <v:imagedata r:id="rId61" o:title="" croptop="11190f" cropbottom="-1f" cropleft="1f" cropright="10732f"/>
                  <v:path arrowok="t"/>
                </v:shape>
                <v:shape id="Picture 9378" o:spid="_x0000_s1043" type="#_x0000_t75" style="position:absolute;left:24844;top:16390;width:1897;height: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bIKi+AAAA3QAAAA8AAABkcnMvZG93bnJldi54bWxET8kKwjAQvQv+QxjBi2iqgks1ighCD17c&#10;7kMzttVmUpqo1a83B8Hj4+3LdWNK8aTaFZYVDAcRCOLU6oIzBefTrj8D4TyyxtIyKXiTg/Wq3Vpi&#10;rO2LD/Q8+kyEEHYxKsi9r2IpXZqTQTewFXHgrrY26AOsM6lrfIVwU8pRFE2kwYJDQ44VbXNK78eH&#10;UZBIl+HucT4dLn6PSfO57d+9j1LdTrNZgPDU+L/45060gvl4GuaGN+EJyNUX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abIKi+AAAA3QAAAA8AAAAAAAAAAAAAAAAAnwIAAGRy&#10;cy9kb3ducmV2LnhtbFBLBQYAAAAABAAEAPcAAACKAwAAAAA=&#10;">
                  <v:imagedata r:id="rId67" o:title=""/>
                  <v:path arrowok="t"/>
                </v:shape>
                <v:shape id="Picture 9379" o:spid="_x0000_s1044" type="#_x0000_t75" style="position:absolute;left:23550;top:15872;width:1380;height:1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6SKrGAAAA3QAAAA8AAABkcnMvZG93bnJldi54bWxEj0FrwkAUhO9C/8PyCt50YwWtaVZpBcFe&#10;Cmoa6O2RfU1Cs2/T7Nas/94tCB6HmfmGyTbBtOJMvWssK5hNExDEpdUNVwry027yDMJ5ZI2tZVJw&#10;IQeb9cMow1TbgQ90PvpKRAi7FBXU3neplK6syaCb2o44et+2N+ij7Cupexwi3LTyKUkW0mDDcaHG&#10;jrY1lT/HP6NgX4SAQ36hj9/i63M3m7+Fd3NQavwYXl9AeAr+Hr6191rBar5cwf+b+ATk+g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pIqsYAAADdAAAADwAAAAAAAAAAAAAA&#10;AACfAgAAZHJzL2Rvd25yZXYueG1sUEsFBgAAAAAEAAQA9wAAAJIDAAAAAA==&#10;">
                  <v:imagedata r:id="rId61" o:title="" croptop="11190f" cropbottom="-1f" cropleft="1f" cropright="10732f"/>
                  <v:path arrowok="t"/>
                </v:shape>
              </v:group>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705B3CF5" wp14:editId="773E76D7">
                <wp:simplePos x="0" y="0"/>
                <wp:positionH relativeFrom="column">
                  <wp:posOffset>781685</wp:posOffset>
                </wp:positionH>
                <wp:positionV relativeFrom="paragraph">
                  <wp:posOffset>3035732</wp:posOffset>
                </wp:positionV>
                <wp:extent cx="914400" cy="300990"/>
                <wp:effectExtent l="0" t="0" r="13970" b="22860"/>
                <wp:wrapNone/>
                <wp:docPr id="228" name="Text Box 228"/>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8" o:spid="_x0000_s1122" type="#_x0000_t202" style="position:absolute;left:0;text-align:left;margin-left:61.55pt;margin-top:239.05pt;width:1in;height:23.7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II</w:t>
                      </w:r>
                    </w:p>
                  </w:txbxContent>
                </v:textbox>
              </v:shape>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2620F6A" wp14:editId="76F63257">
                <wp:simplePos x="0" y="0"/>
                <wp:positionH relativeFrom="column">
                  <wp:posOffset>789102</wp:posOffset>
                </wp:positionH>
                <wp:positionV relativeFrom="paragraph">
                  <wp:posOffset>19685</wp:posOffset>
                </wp:positionV>
                <wp:extent cx="914400" cy="300990"/>
                <wp:effectExtent l="0" t="0" r="13970" b="22860"/>
                <wp:wrapNone/>
                <wp:docPr id="227" name="Text Box 227"/>
                <wp:cNvGraphicFramePr/>
                <a:graphic xmlns:a="http://schemas.openxmlformats.org/drawingml/2006/main">
                  <a:graphicData uri="http://schemas.microsoft.com/office/word/2010/wordprocessingShape">
                    <wps:wsp>
                      <wps:cNvSpPr txBox="1"/>
                      <wps:spPr>
                        <a:xfrm>
                          <a:off x="0" y="0"/>
                          <a:ext cx="914400" cy="300990"/>
                        </a:xfrm>
                        <a:prstGeom prst="rect">
                          <a:avLst/>
                        </a:prstGeom>
                        <a:solidFill>
                          <a:sysClr val="window" lastClr="FFFFFF"/>
                        </a:solidFill>
                        <a:ln w="6350">
                          <a:solidFill>
                            <a:sysClr val="window" lastClr="FFFFFF"/>
                          </a:solidFill>
                        </a:ln>
                        <a:effectLst/>
                      </wps:spPr>
                      <wps:txb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7" o:spid="_x0000_s1123" type="#_x0000_t202" style="position:absolute;left:0;text-align:left;margin-left:62.15pt;margin-top:1.55pt;width:1in;height:23.7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" fillcolor="window" strokecolor="window" strokeweight=".5pt">
                <v:textbox>
                  <w:txbxContent>
                    <w:p w:rsidR="00961483" w:rsidRPr="00F36204" w:rsidRDefault="00961483" w:rsidP="001F7557">
                      <w:pPr>
                        <w:rPr>
                          <w:rFonts w:ascii="Times New Roman" w:hAnsi="Times New Roman" w:cs="Times New Roman"/>
                          <w:sz w:val="24"/>
                          <w:szCs w:val="24"/>
                        </w:rPr>
                      </w:pPr>
                      <w:r w:rsidRPr="00F36204">
                        <w:rPr>
                          <w:rFonts w:ascii="Times New Roman" w:hAnsi="Times New Roman" w:cs="Times New Roman"/>
                          <w:sz w:val="24"/>
                          <w:szCs w:val="24"/>
                        </w:rPr>
                        <w:t>I</w:t>
                      </w:r>
                      <w:r>
                        <w:rPr>
                          <w:rFonts w:ascii="Times New Roman" w:hAnsi="Times New Roman" w:cs="Times New Roman"/>
                          <w:sz w:val="24"/>
                          <w:szCs w:val="24"/>
                        </w:rPr>
                        <w:t>I</w:t>
                      </w:r>
                    </w:p>
                  </w:txbxContent>
                </v:textbox>
              </v:shape>
            </w:pict>
          </mc:Fallback>
        </mc:AlternateContent>
      </w:r>
      <w:r w:rsidRPr="001F7557">
        <w:rPr>
          <w:rFonts w:ascii="Times New Roman" w:hAnsi="Times New Roman" w:cs="Times New Roman"/>
          <w:noProof/>
          <w:sz w:val="24"/>
          <w:szCs w:val="24"/>
        </w:rPr>
        <w:drawing>
          <wp:inline distT="0" distB="0" distL="0" distR="0" wp14:anchorId="5DF635D4" wp14:editId="497BFA87">
            <wp:extent cx="3390473" cy="3017520"/>
            <wp:effectExtent l="0" t="0" r="635" b="0"/>
            <wp:docPr id="5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390473" cy="3017520"/>
                    </a:xfrm>
                    <a:prstGeom prst="rect">
                      <a:avLst/>
                    </a:prstGeom>
                  </pic:spPr>
                </pic:pic>
              </a:graphicData>
            </a:graphic>
          </wp:inline>
        </w:drawing>
      </w:r>
      <w:r w:rsidRPr="001F7557">
        <w:rPr>
          <w:rFonts w:ascii="Times New Roman" w:hAnsi="Times New Roman" w:cs="Times New Roman"/>
          <w:noProof/>
          <w:sz w:val="24"/>
          <w:szCs w:val="24"/>
        </w:rPr>
        <w:drawing>
          <wp:inline distT="0" distB="0" distL="0" distR="0" wp14:anchorId="3446F831" wp14:editId="21AC3FE7">
            <wp:extent cx="3393986" cy="3017520"/>
            <wp:effectExtent l="0" t="0" r="0" b="0"/>
            <wp:docPr id="5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393986" cy="3017520"/>
                    </a:xfrm>
                    <a:prstGeom prst="rect">
                      <a:avLst/>
                    </a:prstGeom>
                  </pic:spPr>
                </pic:pic>
              </a:graphicData>
            </a:graphic>
          </wp:inline>
        </w:drawing>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 xml:space="preserve">Figure 2.9B </w:t>
      </w:r>
      <w:proofErr w:type="gramStart"/>
      <w:r w:rsidRPr="001F7557">
        <w:rPr>
          <w:rFonts w:ascii="Times New Roman" w:hAnsi="Times New Roman" w:cs="Times New Roman"/>
          <w:sz w:val="24"/>
          <w:szCs w:val="24"/>
        </w:rPr>
        <w:t>The</w:t>
      </w:r>
      <w:proofErr w:type="gramEnd"/>
      <w:r w:rsidRPr="001F7557">
        <w:rPr>
          <w:rFonts w:ascii="Times New Roman" w:hAnsi="Times New Roman" w:cs="Times New Roman"/>
          <w:sz w:val="24"/>
          <w:szCs w:val="24"/>
        </w:rPr>
        <w:t xml:space="preserve"> equivalent fracture connectivity on different mesh sized of networks with random orientation distribution.</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The average permeability of the entire reservoir is used to evaluate the mesh size effect on fracture connectivity. Harmonic mean, geometric mean, and arithmetic mean are commonly used for permeability averaging of a heterogeneous reservoir. In practice, harmonic mean is used to obtain the effective permeability for layered-vertical flow (Henritte et al. 1989; Amyx et al. 1960). For a system with log-normal permeability distribution, the geometric mean approximation is better than harmonic or arithmetic averages (Warren and Price 1961). However, some studies suggested that the effective permeability of 3D composite is a 1/3 power average (Equation 2.10) for log-normal system (Neotinger 1994; Hristopulos and Christokos 1999):</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30"/>
          <w:sz w:val="24"/>
          <w:szCs w:val="24"/>
        </w:rPr>
        <w:object w:dxaOrig="2079" w:dyaOrig="760">
          <v:shape id="_x0000_i1035" type="#_x0000_t75" style="width:104.25pt;height:38.25pt" o:ole="">
            <v:imagedata r:id="rId95" o:title=""/>
          </v:shape>
          <o:OLEObject Type="Embed" ProgID="Equation.3" ShapeID="_x0000_i1035" DrawAspect="Content" ObjectID="_1463836490" r:id="rId96"/>
        </w:object>
      </w:r>
      <w:r w:rsidRPr="001F7557">
        <w:rPr>
          <w:rFonts w:ascii="Times New Roman" w:hAnsi="Times New Roman" w:cs="Times New Roman"/>
          <w:sz w:val="24"/>
          <w:szCs w:val="24"/>
        </w:rPr>
        <w:t xml:space="preserve">                                                                                      (2.10)</w:t>
      </w:r>
    </w:p>
    <w:p w:rsidR="001F7557" w:rsidRPr="001F7557" w:rsidRDefault="001F7557" w:rsidP="001F7557">
      <w:pPr>
        <w:spacing w:line="480" w:lineRule="auto"/>
        <w:jc w:val="both"/>
        <w:rPr>
          <w:rFonts w:ascii="Times New Roman" w:hAnsi="Times New Roman" w:cs="Times New Roman"/>
          <w:sz w:val="24"/>
          <w:szCs w:val="24"/>
        </w:rPr>
      </w:pPr>
      <w:proofErr w:type="gramStart"/>
      <w:r w:rsidRPr="001F7557">
        <w:rPr>
          <w:rFonts w:ascii="Times New Roman" w:hAnsi="Times New Roman" w:cs="Times New Roman"/>
          <w:sz w:val="24"/>
          <w:szCs w:val="24"/>
        </w:rPr>
        <w:t>where</w:t>
      </w:r>
      <w:proofErr w:type="gramEnd"/>
      <w:r w:rsidRPr="001F7557">
        <w:rPr>
          <w:rFonts w:ascii="Times New Roman" w:hAnsi="Times New Roman" w:cs="Times New Roman"/>
          <w:sz w:val="24"/>
          <w:szCs w:val="24"/>
        </w:rPr>
        <w:t xml:space="preserve"> </w:t>
      </w:r>
      <w:r w:rsidRPr="001F7557">
        <w:rPr>
          <w:rFonts w:ascii="Times New Roman" w:hAnsi="Times New Roman" w:cs="Times New Roman"/>
          <w:i/>
          <w:sz w:val="24"/>
          <w:szCs w:val="24"/>
        </w:rPr>
        <w:t>K</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xml:space="preserve"> is the variable of each elements, </w:t>
      </w:r>
      <w:r w:rsidRPr="001F7557">
        <w:rPr>
          <w:rFonts w:ascii="Times New Roman" w:hAnsi="Times New Roman" w:cs="Times New Roman"/>
          <w:i/>
          <w:sz w:val="24"/>
          <w:szCs w:val="24"/>
        </w:rPr>
        <w:t>n</w:t>
      </w:r>
      <w:r w:rsidRPr="001F7557">
        <w:rPr>
          <w:rFonts w:ascii="Times New Roman" w:hAnsi="Times New Roman" w:cs="Times New Roman"/>
          <w:i/>
          <w:sz w:val="24"/>
          <w:szCs w:val="24"/>
          <w:vertAlign w:val="subscript"/>
        </w:rPr>
        <w:t>els</w:t>
      </w:r>
      <w:r w:rsidRPr="001F7557">
        <w:rPr>
          <w:rFonts w:ascii="Times New Roman" w:hAnsi="Times New Roman" w:cs="Times New Roman"/>
          <w:sz w:val="24"/>
          <w:szCs w:val="24"/>
        </w:rPr>
        <w:t xml:space="preserve"> is the total number of elements.</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We use the 1/3 power average to approximate the average permeability of the entire block, and to quantify the mesh size effect on fracture connectivity. Figure 2.10 shows the correlation between mesh size and effective permeability of the entire reservoir. Two fracture networks with same stochastic parameters as in group (I) of Figure 2.8 are analyzed (fracture network with FVM orientation distribution). As the mesh becomes finer, the average permeability decreases and converges to some smaller value. Also, the curves for the two stochastic </w:t>
      </w:r>
      <w:r w:rsidRPr="001F7557">
        <w:rPr>
          <w:rFonts w:ascii="Times New Roman" w:hAnsi="Times New Roman" w:cs="Times New Roman"/>
          <w:sz w:val="24"/>
          <w:szCs w:val="24"/>
        </w:rPr>
        <w:lastRenderedPageBreak/>
        <w:t>fracture networks in Figure 2.10 show that the horizontal permeability (x- and y- directions) is slightly higher than the vertical permeability (z- direction), which is consistent with the results from Figure 2.8.</w: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noProof/>
          <w:sz w:val="24"/>
          <w:szCs w:val="24"/>
        </w:rPr>
        <w:drawing>
          <wp:inline distT="0" distB="0" distL="0" distR="0" wp14:anchorId="681C3B0F" wp14:editId="1E12ACDB">
            <wp:extent cx="4114800" cy="3115110"/>
            <wp:effectExtent l="0" t="0" r="0" b="9525"/>
            <wp:docPr id="569" name="Picture 2" descr="\\pe-file\grads\xiaonan.wang\My Documents\2 my projects\2012GRC\2012GRC_XiaonanWang\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pe-file\grads\xiaonan.wang\My Documents\2 my projects\2012GRC\2012GRC_XiaonanWang\Figure 2.t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14800" cy="3115110"/>
                    </a:xfrm>
                    <a:prstGeom prst="rect">
                      <a:avLst/>
                    </a:prstGeom>
                    <a:noFill/>
                    <a:extLst/>
                  </pic:spPr>
                </pic:pic>
              </a:graphicData>
            </a:graphic>
          </wp:inline>
        </w:drawing>
      </w:r>
    </w:p>
    <w:p w:rsidR="001F7557" w:rsidRPr="001F7557" w:rsidRDefault="001F7557" w:rsidP="002C4FFA">
      <w:pPr>
        <w:spacing w:after="360"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2.10 Change of overall average permeability with mesh size.</w:t>
      </w:r>
    </w:p>
    <w:p w:rsidR="001F7557" w:rsidRPr="001F7557" w:rsidRDefault="001F7557" w:rsidP="001F7557">
      <w:pPr>
        <w:numPr>
          <w:ilvl w:val="1"/>
          <w:numId w:val="3"/>
        </w:num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Mechanical properties of fractured rock</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In simulations, the simulated domain is discretized into finite elements (meshing). Each element is required to have its individual properties input to the model, such as Young’s modulus, Poisson’s ratio, and permeability, etc. In modeling of rock heterogeneity (Chapter 3), we statistically distribute the local properties into individual elements. In some cases when rock mass with natural </w:t>
      </w:r>
      <w:r w:rsidRPr="001F7557">
        <w:rPr>
          <w:rFonts w:ascii="Times New Roman" w:hAnsi="Times New Roman" w:cs="Times New Roman"/>
          <w:sz w:val="24"/>
          <w:szCs w:val="24"/>
        </w:rPr>
        <w:lastRenderedPageBreak/>
        <w:t>fractures are considered, it is necessary to calculate the equivalent elemental mechanical properties of the elements that contain fracture(s) before conducting Finite Element analysis. In this work, for intact rock, we assume isotropic Young’s modulus and Poisson’s ratio, and the variation of Poisson’s ratio after fracturing is small for isotropic material. Therefore, Poisson’s ratio is kept constant in this model. In the following, equivalent technique for Young’s modulus of a fractured sample is presented. As conservation of flow rate is used in permeability conversion, the balance of displacement is used accordingly for the equivalent Young’s modulus. The overall displacement of the fractured rock is equal to the displacement of converted continuum mass with equivalent Young’s modulus under the same external loading. Rosso 1976 illustrated correlations among joint stiffness, axial and transverse strains of rock sample, and Young’s modulus of intact rock during a triaxial test (Figure 2.11):</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Average joint displacement: </w:t>
      </w:r>
      <w:r w:rsidRPr="001F7557">
        <w:rPr>
          <w:rFonts w:ascii="Times New Roman" w:hAnsi="Times New Roman" w:cs="Times New Roman"/>
          <w:position w:val="-24"/>
          <w:sz w:val="24"/>
          <w:szCs w:val="24"/>
        </w:rPr>
        <w:object w:dxaOrig="2520" w:dyaOrig="620">
          <v:shape id="_x0000_i1036" type="#_x0000_t75" style="width:127.5pt;height:30.75pt" o:ole="">
            <v:imagedata r:id="rId98" o:title=""/>
          </v:shape>
          <o:OLEObject Type="Embed" ProgID="Equation.3" ShapeID="_x0000_i1036" DrawAspect="Content" ObjectID="_1463836491" r:id="rId99"/>
        </w:objec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Average joint closure: </w:t>
      </w:r>
      <w:r w:rsidRPr="001F7557">
        <w:rPr>
          <w:rFonts w:ascii="Times New Roman" w:hAnsi="Times New Roman" w:cs="Times New Roman"/>
          <w:position w:val="-30"/>
          <w:sz w:val="24"/>
          <w:szCs w:val="24"/>
        </w:rPr>
        <w:object w:dxaOrig="4099" w:dyaOrig="720">
          <v:shape id="_x0000_i1037" type="#_x0000_t75" style="width:205.5pt;height:36.75pt" o:ole="">
            <v:imagedata r:id="rId100" o:title=""/>
          </v:shape>
          <o:OLEObject Type="Embed" ProgID="Equation.3" ShapeID="_x0000_i1037" DrawAspect="Content" ObjectID="_1463836492" r:id="rId101"/>
        </w:objec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Joint shear stiffness: </w:t>
      </w:r>
      <w:r w:rsidRPr="001F7557">
        <w:rPr>
          <w:rFonts w:ascii="Times New Roman" w:hAnsi="Times New Roman" w:cs="Times New Roman"/>
          <w:position w:val="-30"/>
          <w:sz w:val="24"/>
          <w:szCs w:val="24"/>
        </w:rPr>
        <w:object w:dxaOrig="840" w:dyaOrig="680">
          <v:shape id="_x0000_i1038" type="#_x0000_t75" style="width:41.25pt;height:33.75pt" o:ole="">
            <v:imagedata r:id="rId102" o:title=""/>
          </v:shape>
          <o:OLEObject Type="Embed" ProgID="Equation.3" ShapeID="_x0000_i1038" DrawAspect="Content" ObjectID="_1463836493" r:id="rId103"/>
        </w:objec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Joint normal stiffness: </w:t>
      </w:r>
      <w:r w:rsidRPr="001F7557">
        <w:rPr>
          <w:rFonts w:ascii="Times New Roman" w:hAnsi="Times New Roman" w:cs="Times New Roman"/>
          <w:position w:val="-30"/>
          <w:sz w:val="24"/>
          <w:szCs w:val="24"/>
        </w:rPr>
        <w:object w:dxaOrig="880" w:dyaOrig="680">
          <v:shape id="_x0000_i1039" type="#_x0000_t75" style="width:42.75pt;height:33.75pt" o:ole="">
            <v:imagedata r:id="rId104" o:title=""/>
          </v:shape>
          <o:OLEObject Type="Embed" ProgID="Equation.3" ShapeID="_x0000_i1039" DrawAspect="Content" ObjectID="_1463836494" r:id="rId105"/>
        </w:objec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Shear stress: </w:t>
      </w:r>
      <w:r w:rsidRPr="001F7557">
        <w:rPr>
          <w:rFonts w:ascii="Times New Roman" w:hAnsi="Times New Roman" w:cs="Times New Roman"/>
          <w:position w:val="-12"/>
          <w:sz w:val="24"/>
          <w:szCs w:val="24"/>
        </w:rPr>
        <w:object w:dxaOrig="2260" w:dyaOrig="360">
          <v:shape id="_x0000_i1040" type="#_x0000_t75" style="width:113.25pt;height:17.25pt" o:ole="">
            <v:imagedata r:id="rId106" o:title=""/>
          </v:shape>
          <o:OLEObject Type="Embed" ProgID="Equation.3" ShapeID="_x0000_i1040" DrawAspect="Content" ObjectID="_1463836495" r:id="rId107"/>
        </w:objec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Normal stress: </w:t>
      </w:r>
      <w:r w:rsidRPr="001F7557">
        <w:rPr>
          <w:rFonts w:ascii="Times New Roman" w:hAnsi="Times New Roman" w:cs="Times New Roman"/>
          <w:position w:val="-12"/>
          <w:sz w:val="24"/>
          <w:szCs w:val="24"/>
        </w:rPr>
        <w:object w:dxaOrig="2439" w:dyaOrig="380">
          <v:shape id="_x0000_i1041" type="#_x0000_t75" style="width:121.5pt;height:19.5pt" o:ole="">
            <v:imagedata r:id="rId108" o:title=""/>
          </v:shape>
          <o:OLEObject Type="Embed" ProgID="Equation.3" ShapeID="_x0000_i1041" DrawAspect="Content" ObjectID="_1463836496" r:id="rId109"/>
        </w:object>
      </w:r>
    </w:p>
    <w:p w:rsidR="001F7557" w:rsidRPr="001F7557" w:rsidRDefault="001F7557" w:rsidP="001F7557">
      <w:pPr>
        <w:spacing w:line="480" w:lineRule="auto"/>
        <w:jc w:val="center"/>
      </w:pPr>
      <w:r w:rsidRPr="001F7557">
        <w:object w:dxaOrig="5735" w:dyaOrig="7440">
          <v:shape id="_x0000_i1042" type="#_x0000_t75" style="width:194.25pt;height:252pt" o:ole="">
            <v:imagedata r:id="rId110" o:title=""/>
          </v:shape>
          <o:OLEObject Type="Embed" ProgID="Visio.Drawing.11" ShapeID="_x0000_i1042" DrawAspect="Content" ObjectID="_1463836497" r:id="rId111"/>
        </w:object>
      </w:r>
    </w:p>
    <w:p w:rsidR="001F7557" w:rsidRPr="001F7557" w:rsidRDefault="001F7557" w:rsidP="001F7557">
      <w:pPr>
        <w:jc w:val="both"/>
        <w:rPr>
          <w:rFonts w:ascii="Times New Roman" w:hAnsi="Times New Roman" w:cs="Times New Roman"/>
          <w:sz w:val="24"/>
          <w:szCs w:val="24"/>
        </w:rPr>
      </w:pPr>
      <w:r w:rsidRPr="001F7557">
        <w:rPr>
          <w:rFonts w:ascii="Times New Roman" w:hAnsi="Times New Roman" w:cs="Times New Roman"/>
          <w:sz w:val="24"/>
          <w:szCs w:val="24"/>
        </w:rPr>
        <w:t>Figure 2.11 Illustration of relations between variables in triaxial test of a fractured specimen.</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In above correlations and Figure 2.11, </w:t>
      </w:r>
      <w:r w:rsidRPr="001F7557">
        <w:rPr>
          <w:rFonts w:ascii="Symbol" w:hAnsi="Symbol" w:cs="Times New Roman"/>
          <w:i/>
          <w:sz w:val="24"/>
          <w:szCs w:val="24"/>
        </w:rPr>
        <w:t></w:t>
      </w:r>
      <w:r w:rsidRPr="001F7557">
        <w:rPr>
          <w:rFonts w:ascii="Times New Roman" w:hAnsi="Times New Roman" w:cs="Times New Roman"/>
          <w:sz w:val="24"/>
          <w:szCs w:val="24"/>
          <w:vertAlign w:val="subscript"/>
        </w:rPr>
        <w:t>1</w:t>
      </w:r>
      <w:r w:rsidRPr="001F7557">
        <w:rPr>
          <w:rFonts w:ascii="Times New Roman" w:hAnsi="Times New Roman" w:cs="Times New Roman"/>
          <w:sz w:val="24"/>
          <w:szCs w:val="24"/>
        </w:rPr>
        <w:t xml:space="preserve"> is axial strain; </w:t>
      </w:r>
      <w:r w:rsidRPr="001F7557">
        <w:rPr>
          <w:rFonts w:ascii="Symbol" w:hAnsi="Symbol" w:cs="Times New Roman"/>
          <w:i/>
          <w:sz w:val="24"/>
          <w:szCs w:val="24"/>
        </w:rPr>
        <w:t></w:t>
      </w:r>
      <w:r w:rsidRPr="001F7557">
        <w:rPr>
          <w:rFonts w:ascii="Times New Roman" w:hAnsi="Times New Roman" w:cs="Times New Roman"/>
          <w:sz w:val="24"/>
          <w:szCs w:val="24"/>
          <w:vertAlign w:val="subscript"/>
        </w:rPr>
        <w:t>2</w:t>
      </w:r>
      <w:r w:rsidRPr="001F7557">
        <w:rPr>
          <w:rFonts w:ascii="Times New Roman" w:hAnsi="Times New Roman" w:cs="Times New Roman"/>
          <w:sz w:val="24"/>
          <w:szCs w:val="24"/>
        </w:rPr>
        <w:t xml:space="preserve"> is small transverse strain; </w:t>
      </w:r>
      <w:r w:rsidRPr="001F7557">
        <w:rPr>
          <w:rFonts w:ascii="Symbol" w:hAnsi="Symbol" w:cs="Times New Roman"/>
          <w:i/>
          <w:sz w:val="24"/>
          <w:szCs w:val="24"/>
        </w:rPr>
        <w:t></w:t>
      </w:r>
      <w:r w:rsidRPr="001F7557">
        <w:rPr>
          <w:rFonts w:ascii="Times New Roman" w:hAnsi="Times New Roman" w:cs="Times New Roman"/>
          <w:sz w:val="24"/>
          <w:szCs w:val="24"/>
          <w:vertAlign w:val="subscript"/>
        </w:rPr>
        <w:t>3</w:t>
      </w:r>
      <w:r w:rsidRPr="001F7557">
        <w:rPr>
          <w:rFonts w:ascii="Times New Roman" w:hAnsi="Times New Roman" w:cs="Times New Roman"/>
          <w:sz w:val="24"/>
          <w:szCs w:val="24"/>
        </w:rPr>
        <w:t xml:space="preserve"> is large transverse strain; </w:t>
      </w:r>
      <w:r w:rsidRPr="001F7557">
        <w:rPr>
          <w:rFonts w:ascii="Times New Roman" w:hAnsi="Times New Roman" w:cs="Times New Roman"/>
          <w:i/>
          <w:sz w:val="24"/>
          <w:szCs w:val="24"/>
        </w:rPr>
        <w:t>D</w:t>
      </w:r>
      <w:r w:rsidRPr="001F7557">
        <w:rPr>
          <w:rFonts w:ascii="Times New Roman" w:hAnsi="Times New Roman" w:cs="Times New Roman"/>
          <w:sz w:val="24"/>
          <w:szCs w:val="24"/>
        </w:rPr>
        <w:t xml:space="preserve"> is sample diameter; </w:t>
      </w:r>
      <w:r w:rsidRPr="001F7557">
        <w:rPr>
          <w:rFonts w:ascii="Symbol" w:hAnsi="Symbol" w:cs="Times New Roman"/>
          <w:i/>
          <w:sz w:val="24"/>
          <w:szCs w:val="24"/>
        </w:rPr>
        <w:t></w:t>
      </w:r>
      <w:r w:rsidRPr="001F7557">
        <w:rPr>
          <w:rFonts w:ascii="Times New Roman" w:hAnsi="Times New Roman" w:cs="Times New Roman"/>
          <w:sz w:val="24"/>
          <w:szCs w:val="24"/>
        </w:rPr>
        <w:t xml:space="preserve"> is angle between the joint surface and the sample axis; </w:t>
      </w:r>
      <w:r w:rsidRPr="001F7557">
        <w:rPr>
          <w:rFonts w:ascii="Times New Roman" w:hAnsi="Times New Roman" w:cs="Times New Roman"/>
          <w:i/>
          <w:sz w:val="24"/>
          <w:szCs w:val="24"/>
        </w:rPr>
        <w:t>L</w:t>
      </w:r>
      <w:r w:rsidRPr="001F7557">
        <w:rPr>
          <w:rFonts w:ascii="Times New Roman" w:hAnsi="Times New Roman" w:cs="Times New Roman"/>
          <w:sz w:val="24"/>
          <w:szCs w:val="24"/>
        </w:rPr>
        <w:t xml:space="preserve"> is sample length; </w:t>
      </w:r>
      <w:r w:rsidRPr="001F7557">
        <w:rPr>
          <w:rFonts w:ascii="Times New Roman" w:hAnsi="Times New Roman" w:cs="Times New Roman"/>
          <w:i/>
          <w:sz w:val="24"/>
          <w:szCs w:val="24"/>
        </w:rPr>
        <w:t>E</w:t>
      </w:r>
      <w:r w:rsidRPr="001F7557">
        <w:rPr>
          <w:rFonts w:ascii="Times New Roman" w:hAnsi="Times New Roman" w:cs="Times New Roman"/>
          <w:sz w:val="24"/>
          <w:szCs w:val="24"/>
        </w:rPr>
        <w:t xml:space="preserve"> is elastic modulus determined from the competent specimen; </w:t>
      </w:r>
      <w:r w:rsidRPr="001F7557">
        <w:rPr>
          <w:rFonts w:ascii="Symbol" w:hAnsi="Symbol" w:cs="Times New Roman"/>
          <w:i/>
          <w:sz w:val="24"/>
          <w:szCs w:val="24"/>
        </w:rPr>
        <w:t></w:t>
      </w:r>
      <w:r w:rsidRPr="001F7557">
        <w:rPr>
          <w:rFonts w:ascii="Times New Roman" w:hAnsi="Times New Roman" w:cs="Times New Roman"/>
          <w:sz w:val="24"/>
          <w:szCs w:val="24"/>
          <w:vertAlign w:val="subscript"/>
        </w:rPr>
        <w:t>1</w:t>
      </w:r>
      <w:r w:rsidRPr="001F7557">
        <w:rPr>
          <w:rFonts w:ascii="Times New Roman" w:hAnsi="Times New Roman" w:cs="Times New Roman"/>
          <w:sz w:val="24"/>
          <w:szCs w:val="24"/>
        </w:rPr>
        <w:t xml:space="preserve"> is axial stress; </w:t>
      </w:r>
      <w:r w:rsidRPr="001F7557">
        <w:rPr>
          <w:rFonts w:ascii="Symbol" w:hAnsi="Symbol" w:cs="Times New Roman"/>
          <w:i/>
          <w:sz w:val="24"/>
          <w:szCs w:val="24"/>
        </w:rPr>
        <w:t></w:t>
      </w:r>
      <w:r w:rsidRPr="001F7557">
        <w:rPr>
          <w:rFonts w:ascii="Times New Roman" w:hAnsi="Times New Roman" w:cs="Times New Roman"/>
          <w:sz w:val="24"/>
          <w:szCs w:val="24"/>
          <w:vertAlign w:val="subscript"/>
        </w:rPr>
        <w:t>3</w:t>
      </w:r>
      <w:r w:rsidRPr="001F7557">
        <w:rPr>
          <w:rFonts w:ascii="Times New Roman" w:hAnsi="Times New Roman" w:cs="Times New Roman"/>
          <w:sz w:val="24"/>
          <w:szCs w:val="24"/>
        </w:rPr>
        <w:t xml:space="preserve"> is confining pressure.</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From above relations, we can derive an expression of vertical equivalent Young’s modulus in terms of properties of intact rock and fracture.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30"/>
          <w:sz w:val="24"/>
          <w:szCs w:val="24"/>
        </w:rPr>
        <w:object w:dxaOrig="4700" w:dyaOrig="720">
          <v:shape id="_x0000_i1043" type="#_x0000_t75" style="width:235.5pt;height:36.75pt" o:ole="">
            <v:imagedata r:id="rId112" o:title=""/>
          </v:shape>
          <o:OLEObject Type="Embed" ProgID="Equation.3" ShapeID="_x0000_i1043" DrawAspect="Content" ObjectID="_1463836498" r:id="rId113"/>
        </w:object>
      </w:r>
      <w:r w:rsidRPr="001F7557">
        <w:rPr>
          <w:rFonts w:ascii="Times New Roman" w:hAnsi="Times New Roman" w:cs="Times New Roman"/>
          <w:sz w:val="24"/>
          <w:szCs w:val="24"/>
        </w:rPr>
        <w:t xml:space="preserve">                                          (2.11)</w:t>
      </w:r>
    </w:p>
    <w:p w:rsidR="001F7557" w:rsidRPr="001F7557" w:rsidRDefault="001F7557" w:rsidP="001F7557">
      <w:pPr>
        <w:spacing w:line="480" w:lineRule="auto"/>
        <w:jc w:val="both"/>
        <w:rPr>
          <w:rFonts w:ascii="Times New Roman" w:hAnsi="Times New Roman" w:cs="Times New Roman"/>
          <w:sz w:val="24"/>
          <w:szCs w:val="24"/>
        </w:rPr>
      </w:pPr>
      <w:proofErr w:type="gramStart"/>
      <w:r w:rsidRPr="001F7557">
        <w:rPr>
          <w:rFonts w:ascii="Times New Roman" w:hAnsi="Times New Roman" w:cs="Times New Roman"/>
          <w:sz w:val="24"/>
          <w:szCs w:val="24"/>
        </w:rPr>
        <w:t>where</w:t>
      </w:r>
      <w:proofErr w:type="gramEnd"/>
      <w:r w:rsidRPr="001F7557">
        <w:rPr>
          <w:rFonts w:ascii="Times New Roman" w:hAnsi="Times New Roman" w:cs="Times New Roman"/>
          <w:sz w:val="24"/>
          <w:szCs w:val="24"/>
        </w:rPr>
        <w:t xml:space="preserve"> deviatory stress </w:t>
      </w:r>
      <w:r w:rsidRPr="001F7557">
        <w:rPr>
          <w:rFonts w:ascii="Times New Roman" w:hAnsi="Times New Roman" w:cs="Times New Roman"/>
          <w:position w:val="-12"/>
          <w:sz w:val="24"/>
          <w:szCs w:val="24"/>
        </w:rPr>
        <w:object w:dxaOrig="1240" w:dyaOrig="360">
          <v:shape id="_x0000_i1044" type="#_x0000_t75" style="width:63pt;height:17.25pt" o:ole="">
            <v:imagedata r:id="rId114" o:title=""/>
          </v:shape>
          <o:OLEObject Type="Embed" ProgID="Equation.3" ShapeID="_x0000_i1044" DrawAspect="Content" ObjectID="_1463836499" r:id="rId115"/>
        </w:object>
      </w:r>
      <w:r w:rsidRPr="001F7557">
        <w:rPr>
          <w:rFonts w:ascii="Times New Roman" w:hAnsi="Times New Roman" w:cs="Times New Roman"/>
          <w:sz w:val="24"/>
          <w:szCs w:val="24"/>
        </w:rPr>
        <w:t xml:space="preserve">; </w:t>
      </w:r>
      <w:r w:rsidRPr="001F7557">
        <w:rPr>
          <w:rFonts w:ascii="Times New Roman" w:hAnsi="Times New Roman" w:cs="Times New Roman"/>
          <w:i/>
          <w:sz w:val="24"/>
          <w:szCs w:val="24"/>
        </w:rPr>
        <w:t>E’</w:t>
      </w:r>
      <w:r w:rsidRPr="001F7557">
        <w:rPr>
          <w:rFonts w:ascii="Times New Roman" w:hAnsi="Times New Roman" w:cs="Times New Roman"/>
          <w:sz w:val="24"/>
          <w:szCs w:val="24"/>
        </w:rPr>
        <w:t xml:space="preserve"> is equivalent  Young’s modulus of the fractured sample; and other parameters are same as defined above. Here we assume the fracture properties and intact rock properties are known. Figure 2.12 shows the comparison between lab test result and calculated result using Equation (2.11). We can see that that equation approximates the lab test result well in elastic part.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Equation (2.11) is an approximation of Young’s modulus in axial direction for an element which contains only one cut-through fracture, for example, elements in simulation case presented in Chapter 8.3, which are cut by a single hydraulic fracture (Figure 8.18).  When more than one fracture are included in one element, fracture interactions need to be examined, which are not considered in this dissertation. The cutting-through angle </w:t>
      </w:r>
      <w:r w:rsidRPr="001F7557">
        <w:rPr>
          <w:rFonts w:ascii="Symbol" w:hAnsi="Symbol" w:cs="Times New Roman"/>
          <w:i/>
          <w:sz w:val="24"/>
          <w:szCs w:val="24"/>
        </w:rPr>
        <w:t></w:t>
      </w:r>
      <w:r w:rsidRPr="001F7557">
        <w:rPr>
          <w:rFonts w:ascii="Times New Roman" w:hAnsi="Times New Roman" w:cs="Times New Roman"/>
          <w:sz w:val="24"/>
          <w:szCs w:val="24"/>
        </w:rPr>
        <w:t xml:space="preserve"> in equation 2.11 is subject to change when the Young’s modulus of other direction is calculated, which indicates that the fractured element may have anisotropic Young’s modulus after equivalent continuum conversion. </w:t>
      </w:r>
    </w:p>
    <w:p w:rsidR="001F7557" w:rsidRPr="001F7557" w:rsidRDefault="00C20817" w:rsidP="001F7557">
      <w:pPr>
        <w:spacing w:line="480" w:lineRule="auto"/>
        <w:jc w:val="center"/>
        <w:rPr>
          <w:rFonts w:ascii="Times New Roman" w:hAnsi="Times New Roman" w:cs="Times New Roman"/>
          <w:sz w:val="24"/>
          <w:szCs w:val="24"/>
        </w:rPr>
      </w:pPr>
      <w:r w:rsidRPr="00C20817">
        <w:rPr>
          <w:noProof/>
        </w:rPr>
        <w:lastRenderedPageBreak/>
        <mc:AlternateContent>
          <mc:Choice Requires="wps">
            <w:drawing>
              <wp:anchor distT="0" distB="0" distL="114300" distR="114300" simplePos="0" relativeHeight="251958272" behindDoc="0" locked="0" layoutInCell="1" allowOverlap="1" wp14:anchorId="4C1F61C9" wp14:editId="6AF72838">
                <wp:simplePos x="0" y="0"/>
                <wp:positionH relativeFrom="column">
                  <wp:posOffset>1194435</wp:posOffset>
                </wp:positionH>
                <wp:positionV relativeFrom="paragraph">
                  <wp:posOffset>2381250</wp:posOffset>
                </wp:positionV>
                <wp:extent cx="914400" cy="295275"/>
                <wp:effectExtent l="0" t="0" r="0" b="0"/>
                <wp:wrapNone/>
                <wp:docPr id="82471" name="Text Box 1"/>
                <wp:cNvGraphicFramePr/>
                <a:graphic xmlns:a="http://schemas.openxmlformats.org/drawingml/2006/main">
                  <a:graphicData uri="http://schemas.microsoft.com/office/word/2010/wordprocessingShape">
                    <wps:wsp>
                      <wps:cNvSpPr txBox="1"/>
                      <wps:spPr>
                        <a:xfrm>
                          <a:off x="0" y="0"/>
                          <a:ext cx="914400" cy="295275"/>
                        </a:xfrm>
                        <a:prstGeom prst="rect">
                          <a:avLst/>
                        </a:prstGeom>
                      </wps:spPr>
                      <wps:txbx>
                        <w:txbxContent>
                          <w:p w:rsidR="00961483" w:rsidRDefault="00961483" w:rsidP="00C20817">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c</w:t>
                            </w:r>
                            <w:r>
                              <w:rPr>
                                <w:rFonts w:asciiTheme="minorHAnsi" w:hAnsi="Calibri" w:cstheme="minorBidi"/>
                                <w:sz w:val="22"/>
                                <w:szCs w:val="22"/>
                              </w:rPr>
                              <w:t xml:space="preserve"> = 1500 psi</w:t>
                            </w:r>
                          </w:p>
                        </w:txbxContent>
                      </wps:txbx>
                      <wps:bodyPr vertOverflow="clip" wrap="none" rtlCol="0"/>
                    </wps:wsp>
                  </a:graphicData>
                </a:graphic>
              </wp:anchor>
            </w:drawing>
          </mc:Choice>
          <mc:Fallback>
            <w:pict>
              <v:shape id="Text Box 1" o:spid="_x0000_s1124" type="#_x0000_t202" style="position:absolute;left:0;text-align:left;margin-left:94.05pt;margin-top:187.5pt;width:1in;height:23.25pt;z-index:25195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" filled="f" stroked="f">
                <v:textbox>
                  <w:txbxContent>
                    <w:p w:rsidR="00961483" w:rsidRDefault="00961483" w:rsidP="00C20817">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c</w:t>
                      </w:r>
                      <w:r>
                        <w:rPr>
                          <w:rFonts w:asciiTheme="minorHAnsi" w:hAnsi="Calibri" w:cstheme="minorBidi"/>
                          <w:sz w:val="22"/>
                          <w:szCs w:val="22"/>
                        </w:rPr>
                        <w:t xml:space="preserve"> = 1500 psi</w:t>
                      </w:r>
                    </w:p>
                  </w:txbxContent>
                </v:textbox>
              </v:shape>
            </w:pict>
          </mc:Fallback>
        </mc:AlternateContent>
      </w:r>
      <w:r w:rsidRPr="00C20817">
        <w:rPr>
          <w:noProof/>
        </w:rPr>
        <mc:AlternateContent>
          <mc:Choice Requires="wps">
            <w:drawing>
              <wp:anchor distT="0" distB="0" distL="114300" distR="114300" simplePos="0" relativeHeight="251962368" behindDoc="0" locked="0" layoutInCell="1" allowOverlap="1" wp14:anchorId="37AC2230" wp14:editId="61A854F1">
                <wp:simplePos x="0" y="0"/>
                <wp:positionH relativeFrom="column">
                  <wp:posOffset>2440305</wp:posOffset>
                </wp:positionH>
                <wp:positionV relativeFrom="paragraph">
                  <wp:posOffset>2362200</wp:posOffset>
                </wp:positionV>
                <wp:extent cx="914400" cy="314325"/>
                <wp:effectExtent l="0" t="0" r="0" b="0"/>
                <wp:wrapNone/>
                <wp:docPr id="82473" name="Text Box 1"/>
                <wp:cNvGraphicFramePr/>
                <a:graphic xmlns:a="http://schemas.openxmlformats.org/drawingml/2006/main">
                  <a:graphicData uri="http://schemas.microsoft.com/office/word/2010/wordprocessingShape">
                    <wps:wsp>
                      <wps:cNvSpPr txBox="1"/>
                      <wps:spPr>
                        <a:xfrm>
                          <a:off x="0" y="0"/>
                          <a:ext cx="914400" cy="314325"/>
                        </a:xfrm>
                        <a:prstGeom prst="rect">
                          <a:avLst/>
                        </a:prstGeom>
                      </wps:spPr>
                      <wps:txbx>
                        <w:txbxContent>
                          <w:p w:rsidR="00961483" w:rsidRDefault="00961483" w:rsidP="00C20817">
                            <w:pPr>
                              <w:pStyle w:val="NormalWeb"/>
                              <w:spacing w:after="0"/>
                            </w:pPr>
                            <w:r>
                              <w:rPr>
                                <w:rFonts w:asciiTheme="minorHAnsi" w:hAnsi="Calibri" w:cstheme="minorBidi"/>
                                <w:sz w:val="22"/>
                                <w:szCs w:val="22"/>
                              </w:rPr>
                              <w:t>Eqn. 2.11</w:t>
                            </w:r>
                          </w:p>
                        </w:txbxContent>
                      </wps:txbx>
                      <wps:bodyPr vertOverflow="clip" wrap="none" rtlCol="0"/>
                    </wps:wsp>
                  </a:graphicData>
                </a:graphic>
              </wp:anchor>
            </w:drawing>
          </mc:Choice>
          <mc:Fallback>
            <w:pict>
              <v:shape id="_x0000_s1125" type="#_x0000_t202" style="position:absolute;left:0;text-align:left;margin-left:192.15pt;margin-top:186pt;width:1in;height:24.75pt;z-index:251962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" filled="f" stroked="f">
                <v:textbox>
                  <w:txbxContent>
                    <w:p w:rsidR="00961483" w:rsidRDefault="00961483" w:rsidP="00C20817">
                      <w:pPr>
                        <w:pStyle w:val="NormalWeb"/>
                        <w:spacing w:after="0"/>
                      </w:pPr>
                      <w:r>
                        <w:rPr>
                          <w:rFonts w:asciiTheme="minorHAnsi" w:hAnsi="Calibri" w:cstheme="minorBidi"/>
                          <w:sz w:val="22"/>
                          <w:szCs w:val="22"/>
                        </w:rPr>
                        <w:t>Eqn. 2.11</w:t>
                      </w:r>
                    </w:p>
                  </w:txbxContent>
                </v:textbox>
              </v:shape>
            </w:pict>
          </mc:Fallback>
        </mc:AlternateContent>
      </w:r>
      <w:r w:rsidRPr="00C20817">
        <w:rPr>
          <w:noProof/>
        </w:rPr>
        <mc:AlternateContent>
          <mc:Choice Requires="wps">
            <w:drawing>
              <wp:anchor distT="0" distB="0" distL="114300" distR="114300" simplePos="0" relativeHeight="251960320" behindDoc="0" locked="0" layoutInCell="1" allowOverlap="1" wp14:anchorId="11CF82A9" wp14:editId="60D45074">
                <wp:simplePos x="0" y="0"/>
                <wp:positionH relativeFrom="column">
                  <wp:posOffset>3489960</wp:posOffset>
                </wp:positionH>
                <wp:positionV relativeFrom="paragraph">
                  <wp:posOffset>2743200</wp:posOffset>
                </wp:positionV>
                <wp:extent cx="666750" cy="276225"/>
                <wp:effectExtent l="0" t="0" r="0" b="0"/>
                <wp:wrapNone/>
                <wp:docPr id="82472" name="Text Box 1"/>
                <wp:cNvGraphicFramePr/>
                <a:graphic xmlns:a="http://schemas.openxmlformats.org/drawingml/2006/main">
                  <a:graphicData uri="http://schemas.microsoft.com/office/word/2010/wordprocessingShape">
                    <wps:wsp>
                      <wps:cNvSpPr txBox="1"/>
                      <wps:spPr>
                        <a:xfrm>
                          <a:off x="0" y="0"/>
                          <a:ext cx="666750" cy="276225"/>
                        </a:xfrm>
                        <a:prstGeom prst="rect">
                          <a:avLst/>
                        </a:prstGeom>
                      </wps:spPr>
                      <wps:txbx>
                        <w:txbxContent>
                          <w:p w:rsidR="00961483" w:rsidRDefault="00961483" w:rsidP="00C20817">
                            <w:pPr>
                              <w:pStyle w:val="NormalWeb"/>
                              <w:spacing w:after="0"/>
                            </w:pPr>
                            <w:r>
                              <w:rPr>
                                <w:rFonts w:asciiTheme="minorHAnsi" w:hAnsi="Calibri" w:cstheme="minorBidi"/>
                                <w:sz w:val="22"/>
                                <w:szCs w:val="22"/>
                              </w:rPr>
                              <w:t>Laboratory test</w:t>
                            </w:r>
                          </w:p>
                        </w:txbxContent>
                      </wps:txbx>
                      <wps:bodyPr vertOverflow="clip" wrap="none" rtlCol="0"/>
                    </wps:wsp>
                  </a:graphicData>
                </a:graphic>
              </wp:anchor>
            </w:drawing>
          </mc:Choice>
          <mc:Fallback>
            <w:pict>
              <v:shape id="_x0000_s1126" type="#_x0000_t202" style="position:absolute;left:0;text-align:left;margin-left:274.8pt;margin-top:3in;width:52.5pt;height:21.75pt;z-index:251960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" filled="f" stroked="f">
                <v:textbox>
                  <w:txbxContent>
                    <w:p w:rsidR="00961483" w:rsidRDefault="00961483" w:rsidP="00C20817">
                      <w:pPr>
                        <w:pStyle w:val="NormalWeb"/>
                        <w:spacing w:after="0"/>
                      </w:pPr>
                      <w:r>
                        <w:rPr>
                          <w:rFonts w:asciiTheme="minorHAnsi" w:hAnsi="Calibri" w:cstheme="minorBidi"/>
                          <w:sz w:val="22"/>
                          <w:szCs w:val="22"/>
                        </w:rPr>
                        <w:t>Laboratory test</w:t>
                      </w:r>
                    </w:p>
                  </w:txbxContent>
                </v:textbox>
              </v:shape>
            </w:pict>
          </mc:Fallback>
        </mc:AlternateContent>
      </w:r>
      <w:r w:rsidR="001F7557" w:rsidRPr="001F7557">
        <w:rPr>
          <w:noProof/>
        </w:rPr>
        <mc:AlternateContent>
          <mc:Choice Requires="wps">
            <w:drawing>
              <wp:anchor distT="0" distB="0" distL="114300" distR="114300" simplePos="0" relativeHeight="251665408" behindDoc="0" locked="0" layoutInCell="1" allowOverlap="1" wp14:anchorId="5D83748E" wp14:editId="171B56D0">
                <wp:simplePos x="0" y="0"/>
                <wp:positionH relativeFrom="column">
                  <wp:posOffset>737235</wp:posOffset>
                </wp:positionH>
                <wp:positionV relativeFrom="paragraph">
                  <wp:posOffset>168910</wp:posOffset>
                </wp:positionV>
                <wp:extent cx="3133725" cy="742950"/>
                <wp:effectExtent l="0" t="0" r="0" b="0"/>
                <wp:wrapNone/>
                <wp:docPr id="45" name="TextBox 1"/>
                <wp:cNvGraphicFramePr/>
                <a:graphic xmlns:a="http://schemas.openxmlformats.org/drawingml/2006/main">
                  <a:graphicData uri="http://schemas.microsoft.com/office/word/2010/wordprocessingShape">
                    <wps:wsp>
                      <wps:cNvSpPr txBox="1"/>
                      <wps:spPr>
                        <a:xfrm>
                          <a:off x="0" y="0"/>
                          <a:ext cx="3133725" cy="742950"/>
                        </a:xfrm>
                        <a:prstGeom prst="rect">
                          <a:avLst/>
                        </a:prstGeom>
                        <a:noFill/>
                        <a:ln w="6350">
                          <a:noFill/>
                        </a:ln>
                      </wps:spPr>
                      <wps:txbx>
                        <w:txbxContent>
                          <w:tbl>
                            <w:tblPr>
                              <w:tblStyle w:val="TableGrid"/>
                              <w:tblW w:w="4725" w:type="dxa"/>
                              <w:tblLook w:val="04A0" w:firstRow="1" w:lastRow="0" w:firstColumn="1" w:lastColumn="0" w:noHBand="0" w:noVBand="1"/>
                            </w:tblPr>
                            <w:tblGrid>
                              <w:gridCol w:w="1712"/>
                              <w:gridCol w:w="1447"/>
                              <w:gridCol w:w="1566"/>
                            </w:tblGrid>
                            <w:tr w:rsidR="00961483" w:rsidTr="001F7557">
                              <w:trPr>
                                <w:trHeight w:val="317"/>
                              </w:trPr>
                              <w:tc>
                                <w:tcPr>
                                  <w:tcW w:w="1712" w:type="dxa"/>
                                </w:tcPr>
                                <w:p w:rsidR="00961483" w:rsidRDefault="00961483" w:rsidP="001F7557">
                                  <w:pPr>
                                    <w:pStyle w:val="NormalWeb"/>
                                    <w:rPr>
                                      <w:rFonts w:ascii="Calibri" w:eastAsia="宋体" w:hAnsi="Calibri"/>
                                      <w:color w:val="000000" w:themeColor="text1"/>
                                      <w:kern w:val="24"/>
                                    </w:rPr>
                                  </w:pPr>
                                  <w:r w:rsidRPr="00CF21A9">
                                    <w:rPr>
                                      <w:rFonts w:ascii="Symbol" w:eastAsia="宋体" w:hAnsi="Symbol"/>
                                      <w:bCs/>
                                      <w:i/>
                                      <w:color w:val="000000" w:themeColor="text1"/>
                                      <w:kern w:val="24"/>
                                    </w:rPr>
                                    <w:t></w:t>
                                  </w:r>
                                  <w:r w:rsidRPr="00CF21A9">
                                    <w:rPr>
                                      <w:rFonts w:eastAsia="宋体"/>
                                      <w:bCs/>
                                      <w:color w:val="000000" w:themeColor="text1"/>
                                      <w:kern w:val="24"/>
                                      <w:vertAlign w:val="subscript"/>
                                    </w:rPr>
                                    <w:t>c</w:t>
                                  </w:r>
                                  <w:r>
                                    <w:rPr>
                                      <w:rFonts w:ascii="Calibri" w:eastAsia="宋体" w:hAnsi="Calibri"/>
                                      <w:bCs/>
                                      <w:color w:val="000000" w:themeColor="text1"/>
                                      <w:kern w:val="24"/>
                                    </w:rPr>
                                    <w:t xml:space="preserve"> (psi)</w:t>
                                  </w:r>
                                </w:p>
                              </w:tc>
                              <w:tc>
                                <w:tcPr>
                                  <w:tcW w:w="1447"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K</w:t>
                                  </w:r>
                                  <w:r w:rsidRPr="00CF56D1">
                                    <w:rPr>
                                      <w:rFonts w:ascii="Calibri" w:eastAsia="宋体" w:hAnsi="Calibri"/>
                                      <w:color w:val="000000" w:themeColor="text1"/>
                                      <w:kern w:val="24"/>
                                      <w:vertAlign w:val="subscript"/>
                                    </w:rPr>
                                    <w:t>n</w:t>
                                  </w:r>
                                  <w:r>
                                    <w:rPr>
                                      <w:rFonts w:ascii="Calibri" w:eastAsia="宋体" w:hAnsi="Calibri"/>
                                      <w:color w:val="000000" w:themeColor="text1"/>
                                      <w:kern w:val="24"/>
                                    </w:rPr>
                                    <w:t xml:space="preserve"> (psi/in)</w:t>
                                  </w:r>
                                </w:p>
                              </w:tc>
                              <w:tc>
                                <w:tcPr>
                                  <w:tcW w:w="1566" w:type="dxa"/>
                                </w:tcPr>
                                <w:p w:rsidR="00961483" w:rsidRDefault="00961483" w:rsidP="001F7557">
                                  <w:pPr>
                                    <w:pStyle w:val="NormalWeb"/>
                                    <w:rPr>
                                      <w:rFonts w:ascii="Calibri" w:eastAsia="宋体" w:hAnsi="Calibri"/>
                                      <w:color w:val="000000" w:themeColor="text1"/>
                                      <w:kern w:val="24"/>
                                    </w:rPr>
                                  </w:pPr>
                                  <w:r w:rsidRPr="002E48BC">
                                    <w:rPr>
                                      <w:rFonts w:ascii="Calibri" w:eastAsia="宋体" w:hAnsi="Calibri"/>
                                      <w:color w:val="000000" w:themeColor="text1"/>
                                      <w:kern w:val="24"/>
                                    </w:rPr>
                                    <w:t>K</w:t>
                                  </w:r>
                                  <w:r w:rsidRPr="00CF56D1">
                                    <w:rPr>
                                      <w:rFonts w:ascii="Calibri" w:eastAsia="宋体" w:hAnsi="Calibri"/>
                                      <w:color w:val="000000" w:themeColor="text1"/>
                                      <w:kern w:val="24"/>
                                      <w:vertAlign w:val="subscript"/>
                                    </w:rPr>
                                    <w:t>s</w:t>
                                  </w:r>
                                  <w:r>
                                    <w:rPr>
                                      <w:rFonts w:ascii="Calibri" w:eastAsia="宋体" w:hAnsi="Calibri"/>
                                      <w:color w:val="000000" w:themeColor="text1"/>
                                      <w:kern w:val="24"/>
                                    </w:rPr>
                                    <w:t xml:space="preserve"> (psi/in)</w:t>
                                  </w:r>
                                </w:p>
                              </w:tc>
                            </w:tr>
                            <w:tr w:rsidR="00961483" w:rsidTr="001F7557">
                              <w:trPr>
                                <w:trHeight w:val="231"/>
                              </w:trPr>
                              <w:tc>
                                <w:tcPr>
                                  <w:tcW w:w="1712"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1500</w:t>
                                  </w:r>
                                </w:p>
                              </w:tc>
                              <w:tc>
                                <w:tcPr>
                                  <w:tcW w:w="1447"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625198</w:t>
                                  </w:r>
                                </w:p>
                              </w:tc>
                              <w:tc>
                                <w:tcPr>
                                  <w:tcW w:w="1566"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860424</w:t>
                                  </w:r>
                                </w:p>
                              </w:tc>
                            </w:tr>
                            <w:tr w:rsidR="00961483" w:rsidTr="001F7557">
                              <w:trPr>
                                <w:trHeight w:val="242"/>
                              </w:trPr>
                              <w:tc>
                                <w:tcPr>
                                  <w:tcW w:w="1712"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500</w:t>
                                  </w:r>
                                </w:p>
                              </w:tc>
                              <w:tc>
                                <w:tcPr>
                                  <w:tcW w:w="1447"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308255</w:t>
                                  </w:r>
                                </w:p>
                              </w:tc>
                              <w:tc>
                                <w:tcPr>
                                  <w:tcW w:w="1566"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386896</w:t>
                                  </w:r>
                                </w:p>
                              </w:tc>
                            </w:tr>
                          </w:tbl>
                          <w:p w:rsidR="00961483" w:rsidRPr="002E48BC" w:rsidRDefault="00961483" w:rsidP="001F7557">
                            <w:pPr>
                              <w:pStyle w:val="NormalWeb"/>
                              <w:spacing w:after="0"/>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1" o:spid="_x0000_s1127" type="#_x0000_t202" style="position:absolute;left:0;text-align:left;margin-left:58.05pt;margin-top:13.3pt;width:246.75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" filled="f" stroked="f" strokeweight=".5pt">
                <v:textbox>
                  <w:txbxContent>
                    <w:tbl>
                      <w:tblPr>
                        <w:tblStyle w:val="TableGrid"/>
                        <w:tblW w:w="4725" w:type="dxa"/>
                        <w:tblLook w:val="04A0" w:firstRow="1" w:lastRow="0" w:firstColumn="1" w:lastColumn="0" w:noHBand="0" w:noVBand="1"/>
                      </w:tblPr>
                      <w:tblGrid>
                        <w:gridCol w:w="1712"/>
                        <w:gridCol w:w="1447"/>
                        <w:gridCol w:w="1566"/>
                      </w:tblGrid>
                      <w:tr w:rsidR="00961483" w:rsidTr="001F7557">
                        <w:trPr>
                          <w:trHeight w:val="317"/>
                        </w:trPr>
                        <w:tc>
                          <w:tcPr>
                            <w:tcW w:w="1712" w:type="dxa"/>
                          </w:tcPr>
                          <w:p w:rsidR="00961483" w:rsidRDefault="00961483" w:rsidP="001F7557">
                            <w:pPr>
                              <w:pStyle w:val="NormalWeb"/>
                              <w:rPr>
                                <w:rFonts w:ascii="Calibri" w:eastAsia="宋体" w:hAnsi="Calibri"/>
                                <w:color w:val="000000" w:themeColor="text1"/>
                                <w:kern w:val="24"/>
                              </w:rPr>
                            </w:pPr>
                            <w:r w:rsidRPr="00CF21A9">
                              <w:rPr>
                                <w:rFonts w:ascii="Symbol" w:eastAsia="宋体" w:hAnsi="Symbol"/>
                                <w:bCs/>
                                <w:i/>
                                <w:color w:val="000000" w:themeColor="text1"/>
                                <w:kern w:val="24"/>
                              </w:rPr>
                              <w:t></w:t>
                            </w:r>
                            <w:r w:rsidRPr="00CF21A9">
                              <w:rPr>
                                <w:rFonts w:eastAsia="宋体"/>
                                <w:bCs/>
                                <w:color w:val="000000" w:themeColor="text1"/>
                                <w:kern w:val="24"/>
                                <w:vertAlign w:val="subscript"/>
                              </w:rPr>
                              <w:t>c</w:t>
                            </w:r>
                            <w:r>
                              <w:rPr>
                                <w:rFonts w:ascii="Calibri" w:eastAsia="宋体" w:hAnsi="Calibri"/>
                                <w:bCs/>
                                <w:color w:val="000000" w:themeColor="text1"/>
                                <w:kern w:val="24"/>
                              </w:rPr>
                              <w:t xml:space="preserve"> (psi)</w:t>
                            </w:r>
                          </w:p>
                        </w:tc>
                        <w:tc>
                          <w:tcPr>
                            <w:tcW w:w="1447"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K</w:t>
                            </w:r>
                            <w:r w:rsidRPr="00CF56D1">
                              <w:rPr>
                                <w:rFonts w:ascii="Calibri" w:eastAsia="宋体" w:hAnsi="Calibri"/>
                                <w:color w:val="000000" w:themeColor="text1"/>
                                <w:kern w:val="24"/>
                                <w:vertAlign w:val="subscript"/>
                              </w:rPr>
                              <w:t>n</w:t>
                            </w:r>
                            <w:r>
                              <w:rPr>
                                <w:rFonts w:ascii="Calibri" w:eastAsia="宋体" w:hAnsi="Calibri"/>
                                <w:color w:val="000000" w:themeColor="text1"/>
                                <w:kern w:val="24"/>
                              </w:rPr>
                              <w:t xml:space="preserve"> (psi/in)</w:t>
                            </w:r>
                          </w:p>
                        </w:tc>
                        <w:tc>
                          <w:tcPr>
                            <w:tcW w:w="1566" w:type="dxa"/>
                          </w:tcPr>
                          <w:p w:rsidR="00961483" w:rsidRDefault="00961483" w:rsidP="001F7557">
                            <w:pPr>
                              <w:pStyle w:val="NormalWeb"/>
                              <w:rPr>
                                <w:rFonts w:ascii="Calibri" w:eastAsia="宋体" w:hAnsi="Calibri"/>
                                <w:color w:val="000000" w:themeColor="text1"/>
                                <w:kern w:val="24"/>
                              </w:rPr>
                            </w:pPr>
                            <w:r w:rsidRPr="002E48BC">
                              <w:rPr>
                                <w:rFonts w:ascii="Calibri" w:eastAsia="宋体" w:hAnsi="Calibri"/>
                                <w:color w:val="000000" w:themeColor="text1"/>
                                <w:kern w:val="24"/>
                              </w:rPr>
                              <w:t>K</w:t>
                            </w:r>
                            <w:r w:rsidRPr="00CF56D1">
                              <w:rPr>
                                <w:rFonts w:ascii="Calibri" w:eastAsia="宋体" w:hAnsi="Calibri"/>
                                <w:color w:val="000000" w:themeColor="text1"/>
                                <w:kern w:val="24"/>
                                <w:vertAlign w:val="subscript"/>
                              </w:rPr>
                              <w:t>s</w:t>
                            </w:r>
                            <w:r>
                              <w:rPr>
                                <w:rFonts w:ascii="Calibri" w:eastAsia="宋体" w:hAnsi="Calibri"/>
                                <w:color w:val="000000" w:themeColor="text1"/>
                                <w:kern w:val="24"/>
                              </w:rPr>
                              <w:t xml:space="preserve"> (psi/in)</w:t>
                            </w:r>
                          </w:p>
                        </w:tc>
                      </w:tr>
                      <w:tr w:rsidR="00961483" w:rsidTr="001F7557">
                        <w:trPr>
                          <w:trHeight w:val="231"/>
                        </w:trPr>
                        <w:tc>
                          <w:tcPr>
                            <w:tcW w:w="1712"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1500</w:t>
                            </w:r>
                          </w:p>
                        </w:tc>
                        <w:tc>
                          <w:tcPr>
                            <w:tcW w:w="1447"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625198</w:t>
                            </w:r>
                          </w:p>
                        </w:tc>
                        <w:tc>
                          <w:tcPr>
                            <w:tcW w:w="1566"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860424</w:t>
                            </w:r>
                          </w:p>
                        </w:tc>
                      </w:tr>
                      <w:tr w:rsidR="00961483" w:rsidTr="001F7557">
                        <w:trPr>
                          <w:trHeight w:val="242"/>
                        </w:trPr>
                        <w:tc>
                          <w:tcPr>
                            <w:tcW w:w="1712"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500</w:t>
                            </w:r>
                          </w:p>
                        </w:tc>
                        <w:tc>
                          <w:tcPr>
                            <w:tcW w:w="1447"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308255</w:t>
                            </w:r>
                          </w:p>
                        </w:tc>
                        <w:tc>
                          <w:tcPr>
                            <w:tcW w:w="1566" w:type="dxa"/>
                          </w:tcPr>
                          <w:p w:rsidR="00961483" w:rsidRDefault="00961483" w:rsidP="001F7557">
                            <w:pPr>
                              <w:pStyle w:val="NormalWeb"/>
                              <w:rPr>
                                <w:rFonts w:ascii="Calibri" w:eastAsia="宋体" w:hAnsi="Calibri"/>
                                <w:color w:val="000000" w:themeColor="text1"/>
                                <w:kern w:val="24"/>
                              </w:rPr>
                            </w:pPr>
                            <w:r>
                              <w:rPr>
                                <w:rFonts w:ascii="Calibri" w:eastAsia="宋体" w:hAnsi="Calibri"/>
                                <w:color w:val="000000" w:themeColor="text1"/>
                                <w:kern w:val="24"/>
                              </w:rPr>
                              <w:t>386896</w:t>
                            </w:r>
                          </w:p>
                        </w:tc>
                      </w:tr>
                    </w:tbl>
                    <w:p w:rsidR="00961483" w:rsidRPr="002E48BC" w:rsidRDefault="00961483" w:rsidP="001F7557">
                      <w:pPr>
                        <w:pStyle w:val="NormalWeb"/>
                        <w:spacing w:after="0"/>
                      </w:pPr>
                    </w:p>
                  </w:txbxContent>
                </v:textbox>
              </v:shape>
            </w:pict>
          </mc:Fallback>
        </mc:AlternateContent>
      </w:r>
      <w:r w:rsidR="001F7557" w:rsidRPr="001F7557">
        <w:rPr>
          <w:rFonts w:ascii="Times New Roman" w:hAnsi="Times New Roman" w:cs="Times New Roman"/>
          <w:noProof/>
          <w:sz w:val="24"/>
          <w:szCs w:val="24"/>
        </w:rPr>
        <w:drawing>
          <wp:inline distT="0" distB="0" distL="0" distR="0" wp14:anchorId="0EDE1A45" wp14:editId="79A27F16">
            <wp:extent cx="4829175" cy="4629150"/>
            <wp:effectExtent l="0" t="0" r="9525" b="19050"/>
            <wp:docPr id="570" name="Chart 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sidRPr="00C20817">
        <w:rPr>
          <w:noProof/>
        </w:rPr>
        <w:t xml:space="preserve"> </w:t>
      </w:r>
    </w:p>
    <w:p w:rsidR="001F7557" w:rsidRPr="001F7557" w:rsidRDefault="001F7557" w:rsidP="002C4FFA">
      <w:pPr>
        <w:spacing w:after="360" w:line="480" w:lineRule="auto"/>
        <w:jc w:val="center"/>
        <w:rPr>
          <w:rFonts w:ascii="Times New Roman" w:hAnsi="Times New Roman" w:cs="Times New Roman"/>
          <w:sz w:val="24"/>
          <w:szCs w:val="24"/>
        </w:rPr>
      </w:pPr>
      <w:r w:rsidRPr="001F7557">
        <w:rPr>
          <w:rFonts w:ascii="Times New Roman" w:hAnsi="Times New Roman" w:cs="Times New Roman"/>
          <w:sz w:val="24"/>
          <w:szCs w:val="24"/>
        </w:rPr>
        <w:t xml:space="preserve">Figure 2.12 Comparison between Equation 2.11 results with </w:t>
      </w:r>
      <w:r w:rsidR="00C20817" w:rsidRPr="001F7557">
        <w:rPr>
          <w:rFonts w:ascii="Times New Roman" w:hAnsi="Times New Roman" w:cs="Times New Roman"/>
          <w:sz w:val="24"/>
          <w:szCs w:val="24"/>
        </w:rPr>
        <w:t>lab</w:t>
      </w:r>
      <w:r w:rsidR="00C20817">
        <w:rPr>
          <w:rFonts w:ascii="Times New Roman" w:hAnsi="Times New Roman" w:cs="Times New Roman"/>
          <w:sz w:val="24"/>
          <w:szCs w:val="24"/>
        </w:rPr>
        <w:t>oratory</w:t>
      </w:r>
      <w:r w:rsidRPr="001F7557">
        <w:rPr>
          <w:rFonts w:ascii="Times New Roman" w:hAnsi="Times New Roman" w:cs="Times New Roman"/>
          <w:sz w:val="24"/>
          <w:szCs w:val="24"/>
        </w:rPr>
        <w:t xml:space="preserve"> data.</w:t>
      </w:r>
    </w:p>
    <w:p w:rsidR="001F7557" w:rsidRPr="001F7557" w:rsidRDefault="001F7557" w:rsidP="001F7557">
      <w:pPr>
        <w:numPr>
          <w:ilvl w:val="1"/>
          <w:numId w:val="3"/>
        </w:numPr>
        <w:spacing w:line="480" w:lineRule="auto"/>
        <w:contextualSpacing/>
        <w:jc w:val="both"/>
        <w:rPr>
          <w:rFonts w:ascii="Times New Roman" w:hAnsi="Times New Roman" w:cs="Times New Roman"/>
          <w:sz w:val="24"/>
          <w:szCs w:val="24"/>
        </w:rPr>
      </w:pPr>
      <w:r w:rsidRPr="001F7557">
        <w:rPr>
          <w:rFonts w:ascii="Times New Roman" w:hAnsi="Times New Roman" w:cs="Times New Roman"/>
          <w:sz w:val="24"/>
          <w:szCs w:val="24"/>
        </w:rPr>
        <w:t>Heat transfer via fracture flow</w:t>
      </w:r>
      <w:r w:rsidR="00C20817" w:rsidRPr="00C20817">
        <w:rPr>
          <w:noProof/>
        </w:rPr>
        <w:t xml:space="preserve">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In some cases, heat transfer can be de-coupled from mechanical response analysis. For example, heat flow (convection) in interconnected fracture network takes place so rapidly that the convection from adjacent rock to fracture can be ignored during the simulation time.  The heat transfer model includes two parts: </w:t>
      </w:r>
      <w:r w:rsidRPr="001F7557">
        <w:rPr>
          <w:rFonts w:ascii="Times New Roman" w:hAnsi="Times New Roman" w:cs="Times New Roman"/>
          <w:sz w:val="24"/>
          <w:szCs w:val="24"/>
        </w:rPr>
        <w:lastRenderedPageBreak/>
        <w:t>1) 1D linear heat conduction from adjacent rock matrix into the fracture; and 2) 1D linear heat convection through channels formed by interconnected fractures (Figure 2.13</w:t>
      </w:r>
      <w:r w:rsidR="000C2130">
        <w:rPr>
          <w:rFonts w:ascii="Times New Roman" w:hAnsi="Times New Roman" w:cs="Times New Roman"/>
          <w:sz w:val="24"/>
          <w:szCs w:val="24"/>
        </w:rPr>
        <w:t>;</w:t>
      </w:r>
      <w:r w:rsidRPr="001F7557">
        <w:rPr>
          <w:rFonts w:ascii="Times New Roman" w:hAnsi="Times New Roman" w:cs="Times New Roman"/>
          <w:sz w:val="24"/>
          <w:szCs w:val="24"/>
        </w:rPr>
        <w:t xml:space="preserve"> Equation 2.12). In this model, it is assumed that 1) fluid flow (heat convection) primarily occurs in channels within fractures; 2) heat conduction develops perpendicular to the fracture face; and 3) no heat is retained by the volume of fluid with in the fractures (Bruel 2002). In decoupled heat transfer calculations, the water flow through the rock matrix is ignored; therefore, the heat convection is confined within the interconnected fracture network. The energy conservation is obtained (Bruel 2002) at each fracture center by balancing the heat convection (via fluid flow) and heat conduction between adjacent rock mass and the fluid in the fracture (Figure 2.13</w:t>
      </w:r>
      <w:r w:rsidR="000C2130">
        <w:rPr>
          <w:rFonts w:ascii="Times New Roman" w:hAnsi="Times New Roman" w:cs="Times New Roman"/>
          <w:sz w:val="24"/>
          <w:szCs w:val="24"/>
        </w:rPr>
        <w:t>;</w:t>
      </w:r>
      <w:r w:rsidRPr="001F7557">
        <w:rPr>
          <w:rFonts w:ascii="Times New Roman" w:hAnsi="Times New Roman" w:cs="Times New Roman"/>
          <w:sz w:val="24"/>
          <w:szCs w:val="24"/>
        </w:rPr>
        <w:t xml:space="preserve"> Equation 2.12).</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 </w:t>
      </w:r>
      <w:r w:rsidRPr="001F7557">
        <w:rPr>
          <w:position w:val="-30"/>
        </w:rPr>
        <w:object w:dxaOrig="4020" w:dyaOrig="700">
          <v:shape id="_x0000_i1045" type="#_x0000_t75" style="width:201pt;height:35.25pt" o:ole="" fillcolor="#ffc000">
            <v:imagedata r:id="rId117" o:title=""/>
          </v:shape>
          <o:OLEObject Type="Embed" ProgID="Equation.3" ShapeID="_x0000_i1045" DrawAspect="Content" ObjectID="_1463836500" r:id="rId118"/>
        </w:object>
      </w:r>
      <w:r w:rsidRPr="001F7557">
        <w:rPr>
          <w:rFonts w:ascii="Times New Roman" w:hAnsi="Times New Roman" w:cs="Times New Roman"/>
          <w:sz w:val="24"/>
          <w:szCs w:val="24"/>
        </w:rPr>
        <w:t xml:space="preserve">                                                     (2.12)</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eastAsiaTheme="majorEastAsia" w:hAnsi="Times New Roman" w:cs="Times New Roman"/>
          <w:sz w:val="24"/>
          <w:szCs w:val="24"/>
        </w:rPr>
        <w:t>Where</w:t>
      </w:r>
      <w:r w:rsidRPr="001F7557">
        <w:rPr>
          <w:rFonts w:ascii="Times New Roman" w:eastAsiaTheme="majorEastAsia" w:hAnsi="Times New Roman" w:cs="Times New Roman"/>
        </w:rPr>
        <w:t xml:space="preserve"> </w:t>
      </w:r>
      <w:r w:rsidRPr="001F7557">
        <w:rPr>
          <w:position w:val="-28"/>
        </w:rPr>
        <w:object w:dxaOrig="2180" w:dyaOrig="660">
          <v:shape id="_x0000_i1046" type="#_x0000_t75" style="width:108.75pt;height:33.75pt" o:ole="" fillcolor="#ffc000">
            <v:imagedata r:id="rId119" o:title=""/>
          </v:shape>
          <o:OLEObject Type="Embed" ProgID="Equation.3" ShapeID="_x0000_i1046" DrawAspect="Content" ObjectID="_1463836501" r:id="rId120"/>
        </w:object>
      </w:r>
      <w:r w:rsidRPr="001F7557">
        <w:rPr>
          <w:rFonts w:ascii="Times New Roman" w:hAnsi="Times New Roman" w:cs="Times New Roman"/>
          <w:i/>
          <w:sz w:val="24"/>
          <w:szCs w:val="24"/>
        </w:rPr>
        <w:t xml:space="preserve"> </w:t>
      </w:r>
      <w:r w:rsidRPr="001F7557">
        <w:rPr>
          <w:rFonts w:ascii="Times New Roman" w:hAnsi="Times New Roman" w:cs="Times New Roman"/>
          <w:sz w:val="24"/>
          <w:szCs w:val="24"/>
        </w:rPr>
        <w:t xml:space="preserve">denotes the energy from the heat flux at fracture walls which is governed by conduction (diffusive equation, Equation 2.13). </w:t>
      </w:r>
      <w:proofErr w:type="gramStart"/>
      <w:r w:rsidRPr="001F7557">
        <w:rPr>
          <w:rFonts w:ascii="Times New Roman" w:hAnsi="Times New Roman" w:cs="Times New Roman"/>
          <w:i/>
          <w:sz w:val="24"/>
          <w:szCs w:val="24"/>
        </w:rPr>
        <w:t>q</w:t>
      </w:r>
      <w:r w:rsidRPr="001F7557">
        <w:rPr>
          <w:rFonts w:ascii="Times New Roman" w:hAnsi="Times New Roman" w:cs="Times New Roman"/>
          <w:i/>
          <w:sz w:val="24"/>
          <w:szCs w:val="24"/>
          <w:vertAlign w:val="subscript"/>
        </w:rPr>
        <w:t>ij</w:t>
      </w:r>
      <w:proofErr w:type="gramEnd"/>
      <w:r w:rsidRPr="001F7557">
        <w:rPr>
          <w:rFonts w:ascii="Times New Roman" w:hAnsi="Times New Roman" w:cs="Times New Roman"/>
          <w:sz w:val="24"/>
          <w:szCs w:val="24"/>
        </w:rPr>
        <w:t xml:space="preserve"> and </w:t>
      </w:r>
      <w:r w:rsidRPr="001F7557">
        <w:rPr>
          <w:rFonts w:ascii="Times New Roman" w:hAnsi="Times New Roman" w:cs="Times New Roman"/>
          <w:i/>
          <w:sz w:val="24"/>
          <w:szCs w:val="24"/>
        </w:rPr>
        <w:t>q</w:t>
      </w:r>
      <w:r w:rsidRPr="001F7557">
        <w:rPr>
          <w:rFonts w:ascii="Times New Roman" w:hAnsi="Times New Roman" w:cs="Times New Roman"/>
          <w:i/>
          <w:sz w:val="24"/>
          <w:szCs w:val="24"/>
          <w:vertAlign w:val="subscript"/>
        </w:rPr>
        <w:t>ik</w:t>
      </w:r>
      <w:r w:rsidRPr="001F7557">
        <w:rPr>
          <w:rFonts w:ascii="Times New Roman" w:hAnsi="Times New Roman" w:cs="Times New Roman"/>
          <w:sz w:val="24"/>
          <w:szCs w:val="24"/>
        </w:rPr>
        <w:t xml:space="preserve"> represents the fluxes flow in a given fracture </w:t>
      </w:r>
      <w:r w:rsidRPr="001F7557">
        <w:rPr>
          <w:rFonts w:ascii="Times New Roman" w:hAnsi="Times New Roman" w:cs="Times New Roman"/>
          <w:i/>
          <w:sz w:val="24"/>
          <w:szCs w:val="24"/>
        </w:rPr>
        <w:t>i</w:t>
      </w:r>
      <w:r w:rsidRPr="001F7557">
        <w:rPr>
          <w:rFonts w:ascii="Times New Roman" w:hAnsi="Times New Roman" w:cs="Times New Roman"/>
          <w:sz w:val="24"/>
          <w:szCs w:val="24"/>
        </w:rPr>
        <w:t xml:space="preserve">, from fracture </w:t>
      </w:r>
      <w:r w:rsidRPr="001F7557">
        <w:rPr>
          <w:rFonts w:ascii="Times New Roman" w:hAnsi="Times New Roman" w:cs="Times New Roman"/>
          <w:i/>
          <w:sz w:val="24"/>
          <w:szCs w:val="24"/>
        </w:rPr>
        <w:t>j</w:t>
      </w:r>
      <w:r w:rsidRPr="001F7557">
        <w:rPr>
          <w:rFonts w:ascii="Times New Roman" w:hAnsi="Times New Roman" w:cs="Times New Roman"/>
          <w:sz w:val="24"/>
          <w:szCs w:val="24"/>
        </w:rPr>
        <w:t xml:space="preserve"> and flow out to fracture </w:t>
      </w:r>
      <w:r w:rsidRPr="001F7557">
        <w:rPr>
          <w:rFonts w:ascii="Times New Roman" w:hAnsi="Times New Roman" w:cs="Times New Roman"/>
          <w:i/>
          <w:sz w:val="24"/>
          <w:szCs w:val="24"/>
        </w:rPr>
        <w:t>k</w:t>
      </w:r>
      <w:r w:rsidRPr="001F7557">
        <w:rPr>
          <w:rFonts w:ascii="Times New Roman" w:hAnsi="Times New Roman" w:cs="Times New Roman"/>
          <w:sz w:val="24"/>
          <w:szCs w:val="24"/>
        </w:rPr>
        <w:t xml:space="preserve"> with temperature </w:t>
      </w:r>
      <w:r w:rsidRPr="001F7557">
        <w:rPr>
          <w:rFonts w:ascii="Symbol" w:hAnsi="Symbol" w:cs="Times New Roman"/>
          <w:i/>
          <w:sz w:val="24"/>
          <w:szCs w:val="24"/>
        </w:rPr>
        <w:t></w:t>
      </w:r>
      <w:r w:rsidRPr="001F7557">
        <w:rPr>
          <w:rFonts w:ascii="Times New Roman" w:hAnsi="Times New Roman" w:cs="Times New Roman"/>
          <w:i/>
          <w:sz w:val="24"/>
          <w:szCs w:val="24"/>
          <w:vertAlign w:val="subscript"/>
        </w:rPr>
        <w:t>fj</w:t>
      </w:r>
      <w:r w:rsidRPr="001F7557">
        <w:rPr>
          <w:rFonts w:ascii="Times New Roman" w:hAnsi="Times New Roman" w:cs="Times New Roman"/>
          <w:sz w:val="24"/>
          <w:szCs w:val="24"/>
        </w:rPr>
        <w:t xml:space="preserve"> and </w:t>
      </w:r>
      <w:r w:rsidRPr="001F7557">
        <w:rPr>
          <w:rFonts w:ascii="Symbol" w:hAnsi="Symbol" w:cs="Times New Roman"/>
          <w:i/>
          <w:sz w:val="24"/>
          <w:szCs w:val="24"/>
        </w:rPr>
        <w:t></w:t>
      </w:r>
      <w:r w:rsidRPr="001F7557">
        <w:rPr>
          <w:rFonts w:ascii="Times New Roman" w:hAnsi="Times New Roman" w:cs="Times New Roman"/>
          <w:i/>
          <w:sz w:val="24"/>
          <w:szCs w:val="24"/>
          <w:vertAlign w:val="subscript"/>
        </w:rPr>
        <w:t>fi</w:t>
      </w:r>
      <w:r w:rsidRPr="001F7557">
        <w:rPr>
          <w:rFonts w:ascii="Times New Roman" w:hAnsi="Times New Roman" w:cs="Times New Roman"/>
          <w:sz w:val="24"/>
          <w:szCs w:val="24"/>
        </w:rPr>
        <w:t xml:space="preserve">, respectively (Figure 2.13). The fluid exits to the fracture </w:t>
      </w:r>
      <w:r w:rsidRPr="001F7557">
        <w:rPr>
          <w:rFonts w:ascii="Times New Roman" w:hAnsi="Times New Roman" w:cs="Times New Roman"/>
          <w:i/>
          <w:sz w:val="24"/>
          <w:szCs w:val="24"/>
        </w:rPr>
        <w:t>k</w:t>
      </w:r>
      <w:r w:rsidRPr="001F7557">
        <w:rPr>
          <w:rFonts w:ascii="Times New Roman" w:hAnsi="Times New Roman" w:cs="Times New Roman"/>
          <w:sz w:val="24"/>
          <w:szCs w:val="24"/>
        </w:rPr>
        <w:t xml:space="preserve"> having the same temperature as the current temperature in fracture </w:t>
      </w:r>
      <w:r w:rsidRPr="001F7557">
        <w:rPr>
          <w:rFonts w:ascii="Times New Roman" w:hAnsi="Times New Roman" w:cs="Times New Roman"/>
          <w:i/>
          <w:sz w:val="24"/>
          <w:szCs w:val="24"/>
        </w:rPr>
        <w:t>i</w:t>
      </w:r>
      <w:r w:rsidRPr="001F7557">
        <w:rPr>
          <w:rFonts w:ascii="Times New Roman" w:hAnsi="Times New Roman" w:cs="Times New Roman"/>
          <w:sz w:val="24"/>
          <w:szCs w:val="24"/>
        </w:rPr>
        <w:t xml:space="preserve">. Similarly, fluid flows from fracture </w:t>
      </w:r>
      <w:r w:rsidRPr="001F7557">
        <w:rPr>
          <w:rFonts w:ascii="Times New Roman" w:hAnsi="Times New Roman" w:cs="Times New Roman"/>
          <w:i/>
          <w:sz w:val="24"/>
          <w:szCs w:val="24"/>
        </w:rPr>
        <w:t>j</w:t>
      </w:r>
      <w:r w:rsidRPr="001F7557">
        <w:rPr>
          <w:rFonts w:ascii="Times New Roman" w:hAnsi="Times New Roman" w:cs="Times New Roman"/>
          <w:sz w:val="24"/>
          <w:szCs w:val="24"/>
        </w:rPr>
        <w:t xml:space="preserve"> to fracture </w:t>
      </w:r>
      <w:r w:rsidRPr="001F7557">
        <w:rPr>
          <w:rFonts w:ascii="Times New Roman" w:hAnsi="Times New Roman" w:cs="Times New Roman"/>
          <w:i/>
          <w:sz w:val="24"/>
          <w:szCs w:val="24"/>
        </w:rPr>
        <w:t>i</w:t>
      </w:r>
      <w:r w:rsidRPr="001F7557">
        <w:rPr>
          <w:rFonts w:ascii="Times New Roman" w:hAnsi="Times New Roman" w:cs="Times New Roman"/>
          <w:sz w:val="24"/>
          <w:szCs w:val="24"/>
        </w:rPr>
        <w:t xml:space="preserve"> having the same temperature as the current temperature in fracture </w:t>
      </w:r>
      <w:r w:rsidRPr="001F7557">
        <w:rPr>
          <w:rFonts w:ascii="Times New Roman" w:hAnsi="Times New Roman" w:cs="Times New Roman"/>
          <w:i/>
          <w:sz w:val="24"/>
          <w:szCs w:val="24"/>
        </w:rPr>
        <w:t>j</w:t>
      </w:r>
      <w:r w:rsidRPr="001F7557">
        <w:rPr>
          <w:rFonts w:ascii="Times New Roman" w:hAnsi="Times New Roman" w:cs="Times New Roman"/>
          <w:sz w:val="24"/>
          <w:szCs w:val="24"/>
        </w:rPr>
        <w:t xml:space="preserve">.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w:lastRenderedPageBreak/>
        <mc:AlternateContent>
          <mc:Choice Requires="wpc">
            <w:drawing>
              <wp:inline distT="0" distB="0" distL="0" distR="0" wp14:anchorId="3FD603EE" wp14:editId="1061A2B9">
                <wp:extent cx="4941277" cy="2118946"/>
                <wp:effectExtent l="0" t="0" r="0" b="53340"/>
                <wp:docPr id="571" name="Canvas 5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6" name="Oval 46"/>
                        <wps:cNvSpPr/>
                        <wps:spPr>
                          <a:xfrm>
                            <a:off x="2019631" y="1155092"/>
                            <a:ext cx="1311966" cy="437322"/>
                          </a:xfrm>
                          <a:prstGeom prst="ellips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rot="9479260">
                            <a:off x="841593" y="1243139"/>
                            <a:ext cx="1311910" cy="643019"/>
                          </a:xfrm>
                          <a:prstGeom prst="ellipse">
                            <a:avLst/>
                          </a:prstGeom>
                          <a:noFill/>
                          <a:ln w="12700" cap="flat" cmpd="sng" algn="ctr">
                            <a:solidFill>
                              <a:sysClr val="windowText" lastClr="000000"/>
                            </a:solidFill>
                            <a:prstDash val="solid"/>
                          </a:ln>
                          <a:effectLst/>
                        </wps:spPr>
                        <wps:txbx>
                          <w:txbxContent>
                            <w:p w:rsidR="00961483" w:rsidRDefault="00961483" w:rsidP="001F755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Oval 48"/>
                        <wps:cNvSpPr/>
                        <wps:spPr>
                          <a:xfrm rot="9479260">
                            <a:off x="3211521" y="906765"/>
                            <a:ext cx="1311910" cy="620374"/>
                          </a:xfrm>
                          <a:prstGeom prst="ellipse">
                            <a:avLst/>
                          </a:prstGeom>
                          <a:noFill/>
                          <a:ln w="12700" cap="flat" cmpd="sng" algn="ctr">
                            <a:solidFill>
                              <a:sysClr val="windowText" lastClr="000000"/>
                            </a:solidFill>
                            <a:prstDash val="solid"/>
                          </a:ln>
                          <a:effectLst/>
                        </wps:spPr>
                        <wps:txbx>
                          <w:txbxContent>
                            <w:p w:rsidR="00961483" w:rsidRDefault="00961483" w:rsidP="001F7557">
                              <w:pPr>
                                <w:pStyle w:val="NormalWeb"/>
                              </w:pPr>
                              <w:r>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Text Box 49"/>
                        <wps:cNvSpPr txBox="1"/>
                        <wps:spPr>
                          <a:xfrm>
                            <a:off x="2576223" y="1695782"/>
                            <a:ext cx="228600" cy="278296"/>
                          </a:xfrm>
                          <a:prstGeom prst="rect">
                            <a:avLst/>
                          </a:prstGeom>
                          <a:noFill/>
                          <a:ln w="6350">
                            <a:noFill/>
                          </a:ln>
                          <a:effectLst/>
                        </wps:spPr>
                        <wps:txbx>
                          <w:txbxContent>
                            <w:p w:rsidR="00961483" w:rsidRPr="00A44F32" w:rsidRDefault="00961483" w:rsidP="001F7557">
                              <w:pPr>
                                <w:rPr>
                                  <w:rFonts w:ascii="Times New Roman" w:hAnsi="Times New Roman" w:cs="Times New Roman"/>
                                </w:rPr>
                              </w:pPr>
                              <w:proofErr w:type="gramStart"/>
                              <w:r w:rsidRPr="00A44F32">
                                <w:rPr>
                                  <w:rFonts w:ascii="Times New Roman" w:hAnsi="Times New Roman" w:cs="Times New Roman"/>
                                </w:rPr>
                                <w:t>i</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0" name="Text Box 39"/>
                        <wps:cNvSpPr txBox="1"/>
                        <wps:spPr>
                          <a:xfrm>
                            <a:off x="1531722" y="1891683"/>
                            <a:ext cx="228600" cy="278130"/>
                          </a:xfrm>
                          <a:prstGeom prst="rect">
                            <a:avLst/>
                          </a:prstGeom>
                          <a:noFill/>
                          <a:ln w="6350">
                            <a:noFill/>
                          </a:ln>
                          <a:effectLst/>
                        </wps:spPr>
                        <wps:txbx>
                          <w:txbxContent>
                            <w:p w:rsidR="00961483" w:rsidRDefault="00961483" w:rsidP="001F7557">
                              <w:pPr>
                                <w:pStyle w:val="NormalWeb"/>
                              </w:pPr>
                              <w:proofErr w:type="gramStart"/>
                              <w:r>
                                <w:rPr>
                                  <w:rFonts w:eastAsia="宋体"/>
                                  <w:sz w:val="22"/>
                                  <w:szCs w:val="22"/>
                                </w:rPr>
                                <w:t>j</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4" name="Text Box 39"/>
                        <wps:cNvSpPr txBox="1"/>
                        <wps:spPr>
                          <a:xfrm>
                            <a:off x="3893259" y="1695782"/>
                            <a:ext cx="266065" cy="278130"/>
                          </a:xfrm>
                          <a:prstGeom prst="rect">
                            <a:avLst/>
                          </a:prstGeom>
                          <a:noFill/>
                          <a:ln w="6350">
                            <a:noFill/>
                          </a:ln>
                          <a:effectLst/>
                        </wps:spPr>
                        <wps:txbx>
                          <w:txbxContent>
                            <w:p w:rsidR="00961483" w:rsidRDefault="00961483" w:rsidP="001F7557">
                              <w:pPr>
                                <w:pStyle w:val="NormalWeb"/>
                              </w:pPr>
                              <w:proofErr w:type="gramStart"/>
                              <w:r>
                                <w:t>k</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6" name="Straight Arrow Connector 56"/>
                        <wps:cNvCnPr/>
                        <wps:spPr>
                          <a:xfrm flipV="1">
                            <a:off x="1470355" y="1403378"/>
                            <a:ext cx="755835" cy="131469"/>
                          </a:xfrm>
                          <a:prstGeom prst="straightConnector1">
                            <a:avLst/>
                          </a:prstGeom>
                          <a:noFill/>
                          <a:ln w="9525" cap="flat" cmpd="sng" algn="ctr">
                            <a:solidFill>
                              <a:sysClr val="windowText" lastClr="000000"/>
                            </a:solidFill>
                            <a:prstDash val="solid"/>
                            <a:tailEnd type="triangle"/>
                          </a:ln>
                          <a:effectLst/>
                        </wps:spPr>
                        <wps:bodyPr/>
                      </wps:wsp>
                      <wps:wsp>
                        <wps:cNvPr id="57" name="Straight Arrow Connector 57"/>
                        <wps:cNvCnPr/>
                        <wps:spPr>
                          <a:xfrm flipV="1">
                            <a:off x="3143077" y="1217111"/>
                            <a:ext cx="750182" cy="186267"/>
                          </a:xfrm>
                          <a:prstGeom prst="straightConnector1">
                            <a:avLst/>
                          </a:prstGeom>
                          <a:noFill/>
                          <a:ln w="9525" cap="flat" cmpd="sng" algn="ctr">
                            <a:solidFill>
                              <a:sysClr val="windowText" lastClr="000000"/>
                            </a:solidFill>
                            <a:prstDash val="solid"/>
                            <a:tailEnd type="triangle"/>
                          </a:ln>
                          <a:effectLst/>
                        </wps:spPr>
                        <wps:bodyPr/>
                      </wps:wsp>
                      <wps:wsp>
                        <wps:cNvPr id="58" name="Text Box 58"/>
                        <wps:cNvSpPr txBox="1"/>
                        <wps:spPr>
                          <a:xfrm>
                            <a:off x="1609344" y="1198553"/>
                            <a:ext cx="321945" cy="292100"/>
                          </a:xfrm>
                          <a:prstGeom prst="rect">
                            <a:avLst/>
                          </a:prstGeom>
                          <a:noFill/>
                          <a:ln w="6350">
                            <a:noFill/>
                          </a:ln>
                          <a:effectLst/>
                        </wps:spPr>
                        <wps:txbx>
                          <w:txbxContent>
                            <w:p w:rsidR="00961483" w:rsidRPr="0035681F" w:rsidRDefault="00961483" w:rsidP="001F7557">
                              <w:pPr>
                                <w:rPr>
                                  <w:rFonts w:ascii="Times New Roman" w:hAnsi="Times New Roman" w:cs="Times New Roman"/>
                                  <w:sz w:val="24"/>
                                  <w:szCs w:val="24"/>
                                </w:rPr>
                              </w:pPr>
                              <w:proofErr w:type="gramStart"/>
                              <w:r>
                                <w:rPr>
                                  <w:rFonts w:ascii="Times New Roman" w:hAnsi="Times New Roman" w:cs="Times New Roman"/>
                                  <w:sz w:val="24"/>
                                  <w:szCs w:val="24"/>
                                </w:rPr>
                                <w:t>q</w:t>
                              </w:r>
                              <w:r>
                                <w:rPr>
                                  <w:rFonts w:ascii="Times New Roman" w:hAnsi="Times New Roman" w:cs="Times New Roman"/>
                                  <w:sz w:val="24"/>
                                  <w:szCs w:val="24"/>
                                  <w:vertAlign w:val="subscript"/>
                                </w:rPr>
                                <w:t>ij</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9" name="Text Box 57"/>
                        <wps:cNvSpPr txBox="1"/>
                        <wps:spPr>
                          <a:xfrm>
                            <a:off x="3398688" y="987662"/>
                            <a:ext cx="344805" cy="335043"/>
                          </a:xfrm>
                          <a:prstGeom prst="rect">
                            <a:avLst/>
                          </a:prstGeom>
                          <a:noFill/>
                          <a:ln w="6350">
                            <a:noFill/>
                          </a:ln>
                          <a:effectLst/>
                        </wps:spPr>
                        <wps:txbx>
                          <w:txbxContent>
                            <w:p w:rsidR="00961483" w:rsidRDefault="00961483" w:rsidP="001F7557">
                              <w:pPr>
                                <w:pStyle w:val="NormalWeb"/>
                              </w:pPr>
                              <w:proofErr w:type="gramStart"/>
                              <w:r>
                                <w:rPr>
                                  <w:rFonts w:eastAsia="宋体"/>
                                </w:rPr>
                                <w:t>q</w:t>
                              </w:r>
                              <w:r>
                                <w:rPr>
                                  <w:rFonts w:eastAsia="宋体"/>
                                  <w:position w:val="-6"/>
                                  <w:vertAlign w:val="subscript"/>
                                </w:rPr>
                                <w:t>ik</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 name="Text Box 57"/>
                        <wps:cNvSpPr txBox="1"/>
                        <wps:spPr>
                          <a:xfrm>
                            <a:off x="1609344" y="1447580"/>
                            <a:ext cx="297180" cy="350520"/>
                          </a:xfrm>
                          <a:prstGeom prst="rect">
                            <a:avLst/>
                          </a:prstGeom>
                          <a:noFill/>
                          <a:ln w="6350">
                            <a:noFill/>
                          </a:ln>
                          <a:effectLst/>
                        </wps:spPr>
                        <wps:txbx>
                          <w:txbxContent>
                            <w:p w:rsidR="00961483" w:rsidRDefault="00961483" w:rsidP="001F7557">
                              <w:pPr>
                                <w:pStyle w:val="NormalWeb"/>
                              </w:pPr>
                              <w:r w:rsidRPr="0035681F">
                                <w:rPr>
                                  <w:rFonts w:ascii="Symbol" w:eastAsia="宋体" w:hAnsi="Symbol"/>
                                </w:rPr>
                                <w:t></w:t>
                              </w:r>
                              <w:r>
                                <w:rPr>
                                  <w:rFonts w:eastAsia="宋体"/>
                                  <w:position w:val="-6"/>
                                  <w:vertAlign w:val="subscript"/>
                                </w:rPr>
                                <w:t>j</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1" name="Text Box 57"/>
                        <wps:cNvSpPr txBox="1"/>
                        <wps:spPr>
                          <a:xfrm>
                            <a:off x="3462265" y="1260350"/>
                            <a:ext cx="297180" cy="350520"/>
                          </a:xfrm>
                          <a:prstGeom prst="rect">
                            <a:avLst/>
                          </a:prstGeom>
                          <a:noFill/>
                          <a:ln w="6350">
                            <a:noFill/>
                          </a:ln>
                          <a:effectLst/>
                        </wps:spPr>
                        <wps:txbx>
                          <w:txbxContent>
                            <w:p w:rsidR="00961483" w:rsidRDefault="00961483" w:rsidP="001F7557">
                              <w:pPr>
                                <w:pStyle w:val="NormalWeb"/>
                              </w:pPr>
                              <w:r>
                                <w:rPr>
                                  <w:rFonts w:ascii="Symbol" w:eastAsia="宋体" w:hAnsi="Symbol"/>
                                </w:rPr>
                                <w:t></w:t>
                              </w:r>
                              <w:r>
                                <w:rPr>
                                  <w:rFonts w:eastAsia="宋体"/>
                                  <w:position w:val="-6"/>
                                  <w:vertAlign w:val="subscript"/>
                                </w:rPr>
                                <w:t>i</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2" name="Oval 62"/>
                        <wps:cNvSpPr/>
                        <wps:spPr>
                          <a:xfrm>
                            <a:off x="2019687" y="201102"/>
                            <a:ext cx="1311910" cy="436880"/>
                          </a:xfrm>
                          <a:prstGeom prst="ellipse">
                            <a:avLst/>
                          </a:prstGeom>
                          <a:noFill/>
                          <a:ln w="9525" cap="flat" cmpd="sng" algn="ctr">
                            <a:solidFill>
                              <a:sysClr val="windowText" lastClr="000000"/>
                            </a:solidFill>
                            <a:prstDash val="dash"/>
                          </a:ln>
                          <a:effectLst/>
                        </wps:spPr>
                        <wps:txbx>
                          <w:txbxContent>
                            <w:p w:rsidR="00961483" w:rsidRDefault="00961483" w:rsidP="001F755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Straight Connector 63"/>
                        <wps:cNvCnPr>
                          <a:stCxn id="46" idx="2"/>
                        </wps:cNvCnPr>
                        <wps:spPr>
                          <a:xfrm flipV="1">
                            <a:off x="2019631" y="408808"/>
                            <a:ext cx="0" cy="964945"/>
                          </a:xfrm>
                          <a:prstGeom prst="line">
                            <a:avLst/>
                          </a:prstGeom>
                          <a:noFill/>
                          <a:ln w="9525" cap="flat" cmpd="sng" algn="ctr">
                            <a:solidFill>
                              <a:sysClr val="windowText" lastClr="000000"/>
                            </a:solidFill>
                            <a:prstDash val="dash"/>
                          </a:ln>
                          <a:effectLst/>
                        </wps:spPr>
                        <wps:bodyPr/>
                      </wps:wsp>
                      <wps:wsp>
                        <wps:cNvPr id="512" name="Straight Connector 512"/>
                        <wps:cNvCnPr/>
                        <wps:spPr>
                          <a:xfrm flipV="1">
                            <a:off x="3321707" y="408808"/>
                            <a:ext cx="0" cy="964565"/>
                          </a:xfrm>
                          <a:prstGeom prst="line">
                            <a:avLst/>
                          </a:prstGeom>
                          <a:noFill/>
                          <a:ln w="9525" cap="flat" cmpd="sng" algn="ctr">
                            <a:solidFill>
                              <a:sysClr val="windowText" lastClr="000000"/>
                            </a:solidFill>
                            <a:prstDash val="dash"/>
                          </a:ln>
                          <a:effectLst/>
                        </wps:spPr>
                        <wps:bodyPr/>
                      </wps:wsp>
                      <wps:wsp>
                        <wps:cNvPr id="513" name="Straight Arrow Connector 513"/>
                        <wps:cNvCnPr/>
                        <wps:spPr>
                          <a:xfrm>
                            <a:off x="2677363" y="445384"/>
                            <a:ext cx="0" cy="877321"/>
                          </a:xfrm>
                          <a:prstGeom prst="straightConnector1">
                            <a:avLst/>
                          </a:prstGeom>
                          <a:noFill/>
                          <a:ln w="9525" cap="flat" cmpd="sng" algn="ctr">
                            <a:solidFill>
                              <a:sysClr val="windowText" lastClr="000000"/>
                            </a:solidFill>
                            <a:prstDash val="dash"/>
                            <a:headEnd type="none" w="med" len="med"/>
                            <a:tailEnd type="triangle" w="med" len="med"/>
                          </a:ln>
                          <a:effectLst/>
                        </wps:spPr>
                        <wps:bodyPr/>
                      </wps:wsp>
                      <wps:wsp>
                        <wps:cNvPr id="514" name="Text Box 514"/>
                        <wps:cNvSpPr txBox="1"/>
                        <wps:spPr>
                          <a:xfrm>
                            <a:off x="2626157" y="691171"/>
                            <a:ext cx="384810" cy="351155"/>
                          </a:xfrm>
                          <a:prstGeom prst="rect">
                            <a:avLst/>
                          </a:prstGeom>
                          <a:noFill/>
                          <a:ln w="6350">
                            <a:noFill/>
                          </a:ln>
                          <a:effectLst/>
                        </wps:spPr>
                        <wps:txbx>
                          <w:txbxContent>
                            <w:p w:rsidR="00961483" w:rsidRPr="00A34382" w:rsidRDefault="00961483" w:rsidP="001F7557">
                              <w:pPr>
                                <w:rPr>
                                  <w:rFonts w:ascii="Times New Roman" w:hAnsi="Times New Roman" w:cs="Times New Roman"/>
                                </w:rPr>
                              </w:pPr>
                              <w:r w:rsidRPr="00A34382">
                                <w:rPr>
                                  <w:rFonts w:ascii="Symbol" w:hAnsi="Symbol" w:cs="Times New Roman"/>
                                </w:rPr>
                                <w:t></w:t>
                              </w:r>
                              <w:r>
                                <w:rPr>
                                  <w:rFonts w:ascii="Times New Roman" w:hAnsi="Times New Roman" w:cs="Times New Roman"/>
                                </w:rPr>
                                <w:t>E</w:t>
                              </w:r>
                              <w:r w:rsidRPr="00A34382">
                                <w:rPr>
                                  <w:rFonts w:ascii="Times New Roman" w:hAnsi="Times New Roman" w:cs="Times New Roman"/>
                                  <w:vertAlign w:val="subscript"/>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571" o:spid="_x0000_s1128" editas="canvas" style="width:389.1pt;height:166.85pt;mso-position-horizontal-relative:char;mso-position-vertical-relative:line" coordsize="49409,2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">
                <v:shape id="_x0000_s1129" type="#_x0000_t75" style="position:absolute;width:49409;height:21183;visibility:visible;mso-wrap-style:square">
                  <v:fill o:detectmouseclick="t"/>
                  <v:path o:connecttype="none"/>
                </v:shape>
                <v:oval id="Oval 46" o:spid="_x0000_s1130" style="position:absolute;left:20196;top:11550;width:13119;height:4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VaQ8UA&#10;AADbAAAADwAAAGRycy9kb3ducmV2LnhtbESP0WrCQBRE3wv+w3KFvpS6adEQU1fRQmnFB2n0A26z&#10;1ySavbtkt5r+fVcQfBxm5gwzW/SmFWfqfGNZwcsoAUFcWt1wpWC/+3jOQPiArLG1TAr+yMNiPniY&#10;Ya7thb/pXIRKRAj7HBXUIbhcSl/WZNCPrCOO3sF2BkOUXSV1h5cIN618TZJUGmw4LtTo6L2m8lT8&#10;GgXtuNp87rLUTdYrKrfTpz78HFdKPQ775RuIQH24h2/tL61gnML1S/w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VpDxQAAANsAAAAPAAAAAAAAAAAAAAAAAJgCAABkcnMv&#10;ZG93bnJldi54bWxQSwUGAAAAAAQABAD1AAAAigMAAAAA&#10;" filled="f" strokecolor="windowText" strokeweight="1pt"/>
                <v:oval id="Oval 47" o:spid="_x0000_s1131" style="position:absolute;left:8415;top:12431;width:13120;height:6430;rotation:1035388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EksMMA&#10;AADbAAAADwAAAGRycy9kb3ducmV2LnhtbESPQWvCQBSE74L/YXmF3nRTq63GrCKlFo+tLXp9ZJ9J&#10;yO7bkF2T9N93C4LHYWa+YbLtYI3oqPWVYwVP0wQEce50xYWCn+/9ZAnCB2SNxjEp+CUP2814lGGq&#10;Xc9f1B1DISKEfYoKyhCaVEqfl2TRT11DHL2Lay2GKNtC6hb7CLdGzpLkRVqsOC6U2NBbSXl9vFoF&#10;ZzKz9zlVzyfqPzqz2H/W11Wv1OPDsFuDCDSEe/jWPmgF81f4/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EksMMAAADbAAAADwAAAAAAAAAAAAAAAACYAgAAZHJzL2Rv&#10;d25yZXYueG1sUEsFBgAAAAAEAAQA9QAAAIgDAAAAAA==&#10;" filled="f" strokecolor="windowText" strokeweight="1pt">
                  <v:textbox>
                    <w:txbxContent>
                      <w:p w:rsidR="00961483" w:rsidRDefault="00961483" w:rsidP="001F7557">
                        <w:pPr>
                          <w:rPr>
                            <w:rFonts w:eastAsia="Times New Roman"/>
                          </w:rPr>
                        </w:pPr>
                      </w:p>
                    </w:txbxContent>
                  </v:textbox>
                </v:oval>
                <v:oval id="Oval 48" o:spid="_x0000_s1132" style="position:absolute;left:32115;top:9067;width:13119;height:6204;rotation:1035388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wwr8A&#10;AADbAAAADwAAAGRycy9kb3ducmV2LnhtbERPy4rCMBTdC/5DuII7TX2MjNUoMozicnSGcXtprm0x&#10;uSlNbOvfm4Xg8nDe621njWio9qVjBZNxAoI4c7rkXMHf7370CcIHZI3GMSl4kIftpt9bY6pdyydq&#10;ziEXMYR9igqKEKpUSp8VZNGPXUUcuaurLYYI61zqGtsYbo2cJslCWiw5NhRY0VdB2e18twouZKbf&#10;cypn/9QeGvOx/7ndl61Sw0G3W4EI1IW3+OU+agXzODZ+iT9Ab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nrDCvwAAANsAAAAPAAAAAAAAAAAAAAAAAJgCAABkcnMvZG93bnJl&#10;di54bWxQSwUGAAAAAAQABAD1AAAAhAMAAAAA&#10;" filled="f" strokecolor="windowText" strokeweight="1pt">
                  <v:textbox>
                    <w:txbxContent>
                      <w:p w:rsidR="00961483" w:rsidRDefault="00961483" w:rsidP="001F7557">
                        <w:pPr>
                          <w:pStyle w:val="NormalWeb"/>
                        </w:pPr>
                        <w:r>
                          <w:rPr>
                            <w:rFonts w:eastAsia="Times New Roman"/>
                            <w:sz w:val="22"/>
                            <w:szCs w:val="22"/>
                          </w:rPr>
                          <w:t> </w:t>
                        </w:r>
                      </w:p>
                    </w:txbxContent>
                  </v:textbox>
                </v:oval>
                <v:shape id="Text Box 49" o:spid="_x0000_s1133" type="#_x0000_t202" style="position:absolute;left:25762;top:16957;width:2286;height:27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9ms8UA&#10;AADbAAAADwAAAGRycy9kb3ducmV2LnhtbESPQWsCMRSE7wX/Q3iFXkSzFpF2axQVFCm2pSrF42Pz&#10;ulncvCxJ1PXfN4LQ4zAz3zDjaWtrcSYfKscKBv0MBHHhdMWlgv1u2XsBESKyxtoxKbhSgOmk8zDG&#10;XLsLf9N5G0uRIBxyVGBibHIpQ2HIYui7hjh5v85bjEn6UmqPlwS3tXzOspG0WHFaMNjQwlBx3J6s&#10;gqN5735lq4/5z2h99Z+7kzv4zUGpp8d29gYiUhv/w/f2WisYvs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2azxQAAANsAAAAPAAAAAAAAAAAAAAAAAJgCAABkcnMv&#10;ZG93bnJldi54bWxQSwUGAAAAAAQABAD1AAAAigMAAAAA&#10;" filled="f" stroked="f" strokeweight=".5pt">
                  <v:textbox>
                    <w:txbxContent>
                      <w:p w:rsidR="00961483" w:rsidRPr="00A44F32" w:rsidRDefault="00961483" w:rsidP="001F7557">
                        <w:pPr>
                          <w:rPr>
                            <w:rFonts w:ascii="Times New Roman" w:hAnsi="Times New Roman" w:cs="Times New Roman"/>
                          </w:rPr>
                        </w:pPr>
                        <w:proofErr w:type="gramStart"/>
                        <w:r w:rsidRPr="00A44F32">
                          <w:rPr>
                            <w:rFonts w:ascii="Times New Roman" w:hAnsi="Times New Roman" w:cs="Times New Roman"/>
                          </w:rPr>
                          <w:t>i</w:t>
                        </w:r>
                        <w:proofErr w:type="gramEnd"/>
                      </w:p>
                    </w:txbxContent>
                  </v:textbox>
                </v:shape>
                <v:shape id="Text Box 39" o:spid="_x0000_s1134" type="#_x0000_t202" style="position:absolute;left:15317;top:18916;width:2286;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88IA&#10;AADbAAAADwAAAGRycy9kb3ducmV2LnhtbERPTWsCMRC9C/0PYQpeimYVlL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7FnzwgAAANsAAAAPAAAAAAAAAAAAAAAAAJgCAABkcnMvZG93&#10;bnJldi54bWxQSwUGAAAAAAQABAD1AAAAhwMAAAAA&#10;" filled="f" stroked="f" strokeweight=".5pt">
                  <v:textbox>
                    <w:txbxContent>
                      <w:p w:rsidR="00961483" w:rsidRDefault="00961483" w:rsidP="001F7557">
                        <w:pPr>
                          <w:pStyle w:val="NormalWeb"/>
                        </w:pPr>
                        <w:proofErr w:type="gramStart"/>
                        <w:r>
                          <w:rPr>
                            <w:rFonts w:eastAsia="宋体"/>
                            <w:sz w:val="22"/>
                            <w:szCs w:val="22"/>
                          </w:rPr>
                          <w:t>j</w:t>
                        </w:r>
                        <w:proofErr w:type="gramEnd"/>
                      </w:p>
                    </w:txbxContent>
                  </v:textbox>
                </v:shape>
                <v:shape id="Text Box 39" o:spid="_x0000_s1135" type="#_x0000_t202" style="position:absolute;left:38932;top:16957;width:2661;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f8MUA&#10;AADbAAAADwAAAGRycy9kb3ducmV2LnhtbESPQWsCMRSE7wX/Q3iFXopmLSplaxQVFCm2pSrF42Pz&#10;ulncvCxJ1PXfN4LQ4zAz3zDjaWtrcSYfKscK+r0MBHHhdMWlgv1u2X0FESKyxtoxKbhSgOmk8zDG&#10;XLsLf9N5G0uRIBxyVGBibHIpQ2HIYui5hjh5v85bjEn6UmqPlwS3tXzJspG0WHFaMNjQwlBx3J6s&#10;gqN5f/7KVh/zn9H66j93J3fwm4NST4/t7A1EpDb+h+/ttVYwHMD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11/wxQAAANsAAAAPAAAAAAAAAAAAAAAAAJgCAABkcnMv&#10;ZG93bnJldi54bWxQSwUGAAAAAAQABAD1AAAAigMAAAAA&#10;" filled="f" stroked="f" strokeweight=".5pt">
                  <v:textbox>
                    <w:txbxContent>
                      <w:p w:rsidR="00961483" w:rsidRDefault="00961483" w:rsidP="001F7557">
                        <w:pPr>
                          <w:pStyle w:val="NormalWeb"/>
                        </w:pPr>
                        <w:proofErr w:type="gramStart"/>
                        <w:r>
                          <w:t>k</w:t>
                        </w:r>
                        <w:proofErr w:type="gramEnd"/>
                      </w:p>
                    </w:txbxContent>
                  </v:textbox>
                </v:shape>
                <v:shape id="Straight Arrow Connector 56" o:spid="_x0000_s1136" type="#_x0000_t32" style="position:absolute;left:14703;top:14033;width:7558;height:1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FZsQAAADbAAAADwAAAGRycy9kb3ducmV2LnhtbESPQWvCQBSE7wX/w/IEb3Wj2CDRVVRo&#10;KdSiRi/eHtlnNph9G7Krpv/eLRR6HGbmG2a+7Gwt7tT6yrGC0TABQVw4XXGp4HR8f52C8AFZY+2Y&#10;FPyQh+Wi9zLHTLsHH+ieh1JECPsMFZgQmkxKXxiy6IeuIY7exbUWQ5RtKXWLjwi3tRwnSSotVhwX&#10;DDa0MVRc85tV8H12k3zi893H9mu9t4kz6XhklBr0u9UMRKAu/If/2p9awVsKv1/i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QVmxAAAANsAAAAPAAAAAAAAAAAA&#10;AAAAAKECAABkcnMvZG93bnJldi54bWxQSwUGAAAAAAQABAD5AAAAkgMAAAAA&#10;" strokecolor="windowText">
                  <v:stroke endarrow="block"/>
                </v:shape>
                <v:shape id="Straight Arrow Connector 57" o:spid="_x0000_s1137" type="#_x0000_t32" style="position:absolute;left:31430;top:12171;width:7502;height:18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Wg/cUAAADbAAAADwAAAGRycy9kb3ducmV2LnhtbESPQWvCQBSE74L/YXlCb7qJWCupG2kL&#10;LYUq1uilt0f2mQ1m34bsVtN/3xUEj8PMfMMsV71txJk6XztWkE4SEMSl0zVXCg779/EChA/IGhvH&#10;pOCPPKzy4WCJmXYX3tG5CJWIEPYZKjAhtJmUvjRk0U9cSxy9o+sshii7SuoOLxFuGzlNkrm0WHNc&#10;MNjSm6HyVPxaBZsfNytmvth+rL9ev23izHyaGqUeRv3LM4hAfbiHb+1PreDxCa5f4g+Q+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Wg/cUAAADbAAAADwAAAAAAAAAA&#10;AAAAAAChAgAAZHJzL2Rvd25yZXYueG1sUEsFBgAAAAAEAAQA+QAAAJMDAAAAAA==&#10;" strokecolor="windowText">
                  <v:stroke endarrow="block"/>
                </v:shape>
                <v:shape id="Text Box 58" o:spid="_x0000_s1138" type="#_x0000_t202" style="position:absolute;left:16093;top:11985;width:3219;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V9cIA&#10;AADbAAAADwAAAGRycy9kb3ducmV2LnhtbERPTWsCMRC9C/0PYQpeimYVlLIapS0oIlapingcNtPN&#10;4mayJFHXf98cCh4f73s6b20tbuRD5VjBoJ+BIC6crrhUcDwseu8gQkTWWDsmBQ8KMJ+9dKaYa3fn&#10;H7rtYylSCIccFZgYm1zKUBiyGPquIU7cr/MWY4K+lNrjPYXbWg6zbCwtVpwaDDb0Zai47K9WwcWs&#10;33bZ8vvzNF49/PZwdWe/OSvVfW0/JiAitfEp/nevtIJRGpu+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mlX1wgAAANsAAAAPAAAAAAAAAAAAAAAAAJgCAABkcnMvZG93&#10;bnJldi54bWxQSwUGAAAAAAQABAD1AAAAhwMAAAAA&#10;" filled="f" stroked="f" strokeweight=".5pt">
                  <v:textbox>
                    <w:txbxContent>
                      <w:p w:rsidR="00961483" w:rsidRPr="0035681F" w:rsidRDefault="00961483" w:rsidP="001F7557">
                        <w:pPr>
                          <w:rPr>
                            <w:rFonts w:ascii="Times New Roman" w:hAnsi="Times New Roman" w:cs="Times New Roman"/>
                            <w:sz w:val="24"/>
                            <w:szCs w:val="24"/>
                          </w:rPr>
                        </w:pPr>
                        <w:proofErr w:type="gramStart"/>
                        <w:r>
                          <w:rPr>
                            <w:rFonts w:ascii="Times New Roman" w:hAnsi="Times New Roman" w:cs="Times New Roman"/>
                            <w:sz w:val="24"/>
                            <w:szCs w:val="24"/>
                          </w:rPr>
                          <w:t>q</w:t>
                        </w:r>
                        <w:r>
                          <w:rPr>
                            <w:rFonts w:ascii="Times New Roman" w:hAnsi="Times New Roman" w:cs="Times New Roman"/>
                            <w:sz w:val="24"/>
                            <w:szCs w:val="24"/>
                            <w:vertAlign w:val="subscript"/>
                          </w:rPr>
                          <w:t>ij</w:t>
                        </w:r>
                        <w:proofErr w:type="gramEnd"/>
                      </w:p>
                    </w:txbxContent>
                  </v:textbox>
                </v:shape>
                <v:shape id="Text Box 57" o:spid="_x0000_s1139" type="#_x0000_t202" style="position:absolute;left:33986;top:9876;width:3448;height:33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wbsUA&#10;AADbAAAADwAAAGRycy9kb3ducmV2LnhtbESPQWsCMRSE7wX/Q3iFXkSzFpR2axQVFCm2pSrF42Pz&#10;ulncvCxJ1PXfN4LQ4zAz3zDjaWtrcSYfKscKBv0MBHHhdMWlgv1u2XsBESKyxtoxKbhSgOmk8zDG&#10;XLsLf9N5G0uRIBxyVGBibHIpQ2HIYui7hjh5v85bjEn6UmqPlwS3tXzOspG0WHFaMNjQwlBx3J6s&#10;gqN5735lq4/5z2h99Z+7kzv4zUGpp8d29gYiUhv/w/f2WisYvs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vBuxQAAANsAAAAPAAAAAAAAAAAAAAAAAJgCAABkcnMv&#10;ZG93bnJldi54bWxQSwUGAAAAAAQABAD1AAAAigMAAAAA&#10;" filled="f" stroked="f" strokeweight=".5pt">
                  <v:textbox>
                    <w:txbxContent>
                      <w:p w:rsidR="00961483" w:rsidRDefault="00961483" w:rsidP="001F7557">
                        <w:pPr>
                          <w:pStyle w:val="NormalWeb"/>
                        </w:pPr>
                        <w:proofErr w:type="gramStart"/>
                        <w:r>
                          <w:rPr>
                            <w:rFonts w:eastAsia="宋体"/>
                          </w:rPr>
                          <w:t>q</w:t>
                        </w:r>
                        <w:r>
                          <w:rPr>
                            <w:rFonts w:eastAsia="宋体"/>
                            <w:position w:val="-6"/>
                            <w:vertAlign w:val="subscript"/>
                          </w:rPr>
                          <w:t>ik</w:t>
                        </w:r>
                        <w:proofErr w:type="gramEnd"/>
                      </w:p>
                    </w:txbxContent>
                  </v:textbox>
                </v:shape>
                <v:shape id="Text Box 57" o:spid="_x0000_s1140" type="#_x0000_t202" style="position:absolute;left:16093;top:14475;width:2972;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TTsIA&#10;AADbAAAADwAAAGRycy9kb3ducmV2LnhtbERPy2oCMRTdC/5DuEI3RTPtYiijUbTQIqVWfCAuL5Pr&#10;ZHByMyRRx783i4LLw3lPZp1txJV8qB0reBtlIIhLp2uuFOx3X8MPECEia2wck4I7BZhN+70JFtrd&#10;eEPXbaxECuFQoAITY1tIGUpDFsPItcSJOzlvMSboK6k93lK4beR7luXSYs2pwWBLn4bK8/ZiFZzN&#10;z+s6+14tDvny7v92F3f0v0elXgbdfAwiUhef4n/3UivI0/r0Jf0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JNOwgAAANsAAAAPAAAAAAAAAAAAAAAAAJgCAABkcnMvZG93&#10;bnJldi54bWxQSwUGAAAAAAQABAD1AAAAhwMAAAAA&#10;" filled="f" stroked="f" strokeweight=".5pt">
                  <v:textbox>
                    <w:txbxContent>
                      <w:p w:rsidR="00961483" w:rsidRDefault="00961483" w:rsidP="001F7557">
                        <w:pPr>
                          <w:pStyle w:val="NormalWeb"/>
                        </w:pPr>
                        <w:r w:rsidRPr="0035681F">
                          <w:rPr>
                            <w:rFonts w:ascii="Symbol" w:eastAsia="宋体" w:hAnsi="Symbol"/>
                          </w:rPr>
                          <w:t></w:t>
                        </w:r>
                        <w:r>
                          <w:rPr>
                            <w:rFonts w:eastAsia="宋体"/>
                            <w:position w:val="-6"/>
                            <w:vertAlign w:val="subscript"/>
                          </w:rPr>
                          <w:t>j</w:t>
                        </w:r>
                      </w:p>
                    </w:txbxContent>
                  </v:textbox>
                </v:shape>
                <v:shape id="Text Box 57" o:spid="_x0000_s1141" type="#_x0000_t202" style="position:absolute;left:34622;top:12603;width:2972;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21cUA&#10;AADbAAAADwAAAGRycy9kb3ducmV2LnhtbESPT2sCMRTE70K/Q3gFL6Vm9bDI1ihtoSLiH6qleHxs&#10;XjeLm5clibp+eyMUPA4z8xtmMutsI87kQ+1YwXCQgSAuna65UvCz/3odgwgRWWPjmBRcKcBs+tSb&#10;YKHdhb/pvIuVSBAOBSowMbaFlKE0ZDEMXEucvD/nLcYkfSW1x0uC20aOsiyXFmtOCwZb+jRUHncn&#10;q+Boli/bbL7++M0XV7/Zn9zBrw5K9Z+79zcQkbr4CP+3F1pBPoT7l/Q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DbVxQAAANsAAAAPAAAAAAAAAAAAAAAAAJgCAABkcnMv&#10;ZG93bnJldi54bWxQSwUGAAAAAAQABAD1AAAAigMAAAAA&#10;" filled="f" stroked="f" strokeweight=".5pt">
                  <v:textbox>
                    <w:txbxContent>
                      <w:p w:rsidR="00961483" w:rsidRDefault="00961483" w:rsidP="001F7557">
                        <w:pPr>
                          <w:pStyle w:val="NormalWeb"/>
                        </w:pPr>
                        <w:r>
                          <w:rPr>
                            <w:rFonts w:ascii="Symbol" w:eastAsia="宋体" w:hAnsi="Symbol"/>
                          </w:rPr>
                          <w:t></w:t>
                        </w:r>
                        <w:r>
                          <w:rPr>
                            <w:rFonts w:eastAsia="宋体"/>
                            <w:position w:val="-6"/>
                            <w:vertAlign w:val="subscript"/>
                          </w:rPr>
                          <w:t>i</w:t>
                        </w:r>
                      </w:p>
                    </w:txbxContent>
                  </v:textbox>
                </v:shape>
                <v:oval id="Oval 62" o:spid="_x0000_s1142" style="position:absolute;left:20196;top:2011;width:13119;height:43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HtcMA&#10;AADbAAAADwAAAGRycy9kb3ducmV2LnhtbESPwWrDMBBE74X+g9hCb7UcU0xwLZsSqMmlBzv5gMXa&#10;2k6slZGUxO3XV4VCjsPMvGHKejWzuJLzk2UFmyQFQdxbPfGg4Hj4eNmC8AFZ42yZFHyTh7p6fCix&#10;0PbGLV27MIgIYV+ggjGEpZDS9yMZ9IldiKP3ZZ3BEKUbpHZ4i3AzyyxNc2lw4rgw4kK7kfpzdzEK&#10;WpO5n3Xbpi57PTSnnWnc56ZR6vlpfX8DEWgN9/B/e68V5Bn8fYk/QF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hHtcMAAADbAAAADwAAAAAAAAAAAAAAAACYAgAAZHJzL2Rv&#10;d25yZXYueG1sUEsFBgAAAAAEAAQA9QAAAIgDAAAAAA==&#10;" filled="f" strokecolor="windowText">
                  <v:stroke dashstyle="dash"/>
                  <v:textbox>
                    <w:txbxContent>
                      <w:p w:rsidR="00961483" w:rsidRDefault="00961483" w:rsidP="001F7557">
                        <w:pPr>
                          <w:rPr>
                            <w:rFonts w:eastAsia="Times New Roman"/>
                          </w:rPr>
                        </w:pPr>
                      </w:p>
                    </w:txbxContent>
                  </v:textbox>
                </v:oval>
                <v:line id="Straight Connector 63" o:spid="_x0000_s1143" style="position:absolute;flip:y;visibility:visible;mso-wrap-style:square" from="20196,4088" to="20196,1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l+tMQAAADbAAAADwAAAGRycy9kb3ducmV2LnhtbESPQWvCQBSE70L/w/IKXkQ3WowSXaWK&#10;gtemInh7ZJ/Z0OzbkF1N2l/fFQo9DjPzDbPe9rYWD2p95VjBdJKAIC6crrhUcP48jpcgfEDWWDsm&#10;Bd/kYbt5Gawx067jD3rkoRQRwj5DBSaEJpPSF4Ys+olriKN3c63FEGVbSt1iF+G2lrMkSaXFiuOC&#10;wYb2hoqv/G4V7EZmduju+W4/T/Xi4n6m1zkelRq+9u8rEIH68B/+a5+0gvQNnl/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WX60xAAAANsAAAAPAAAAAAAAAAAA&#10;AAAAAKECAABkcnMvZG93bnJldi54bWxQSwUGAAAAAAQABAD5AAAAkgMAAAAA&#10;" strokecolor="windowText">
                  <v:stroke dashstyle="dash"/>
                </v:line>
                <v:line id="Straight Connector 512" o:spid="_x0000_s1144" style="position:absolute;flip:y;visibility:visible;mso-wrap-style:square" from="33217,4088" to="33217,1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I258UAAADcAAAADwAAAGRycy9kb3ducmV2LnhtbESPQWvCQBSE74X+h+UJvRTdJBAr0VWq&#10;VOjVWAq9PbLPbDD7NmRXk/bXdwXB4zAz3zCrzWhbcaXeN44VpLMEBHHldMO1gq/jfroA4QOyxtYx&#10;KfglD5v189MKC+0GPtC1DLWIEPYFKjAhdIWUvjJk0c9cRxy9k+sthij7Wuoehwi3rcySZC4tNhwX&#10;DHa0M1Sdy4tVsH012cdwKbe7fK7fvt1f+pPjXqmXyfi+BBFoDI/wvf2pFeRpBrcz8Qj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I258UAAADcAAAADwAAAAAAAAAA&#10;AAAAAAChAgAAZHJzL2Rvd25yZXYueG1sUEsFBgAAAAAEAAQA+QAAAJMDAAAAAA==&#10;" strokecolor="windowText">
                  <v:stroke dashstyle="dash"/>
                </v:line>
                <v:shape id="Straight Arrow Connector 513" o:spid="_x0000_s1145" type="#_x0000_t32" style="position:absolute;left:26773;top:4453;width:0;height:87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Uto8UAAADcAAAADwAAAGRycy9kb3ducmV2LnhtbESPQWvCQBSE74L/YXmCN91EaZHUTVCL&#10;YE+iFVpvj+xrEsy+DbvbGP99t1DocZiZb5h1MZhW9OR8Y1lBOk9AEJdWN1wpuLzvZysQPiBrbC2T&#10;ggd5KPLxaI2Ztnc+UX8OlYgQ9hkqqEPoMil9WZNBP7cdcfS+rDMYonSV1A7vEW5auUiSZ2mw4bhQ&#10;Y0e7msrb+dso6Plje1scT2m5WbZvrv+8HvH1qtR0MmxeQAQawn/4r33QCp7SJfyeiUd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Uto8UAAADcAAAADwAAAAAAAAAA&#10;AAAAAAChAgAAZHJzL2Rvd25yZXYueG1sUEsFBgAAAAAEAAQA+QAAAJMDAAAAAA==&#10;" strokecolor="windowText">
                  <v:stroke dashstyle="dash" endarrow="block"/>
                </v:shape>
                <v:shape id="Text Box 514" o:spid="_x0000_s1146" type="#_x0000_t202" style="position:absolute;left:26261;top:6911;width:3848;height:35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juUMYA&#10;AADcAAAADwAAAGRycy9kb3ducmV2LnhtbESPQWsCMRSE74L/ITyhF6lZi5WyNYoKikhtqZbi8bF5&#10;3SxuXpYk6vrvTaHQ4zAz3zCTWWtrcSEfKscKhoMMBHHhdMWlgq/D6vEFRIjIGmvHpOBGAWbTbmeC&#10;uXZX/qTLPpYiQTjkqMDE2ORShsKQxTBwDXHyfpy3GJP0pdQerwlua/mUZWNpseK0YLChpaHitD9b&#10;BSez7X9k693ie7y5+ffD2R3921Gph147fwURqY3/4b/2Rit4Ho7g90w6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juUMYAAADcAAAADwAAAAAAAAAAAAAAAACYAgAAZHJz&#10;L2Rvd25yZXYueG1sUEsFBgAAAAAEAAQA9QAAAIsDAAAAAA==&#10;" filled="f" stroked="f" strokeweight=".5pt">
                  <v:textbox>
                    <w:txbxContent>
                      <w:p w:rsidR="00961483" w:rsidRPr="00A34382" w:rsidRDefault="00961483" w:rsidP="001F7557">
                        <w:pPr>
                          <w:rPr>
                            <w:rFonts w:ascii="Times New Roman" w:hAnsi="Times New Roman" w:cs="Times New Roman"/>
                          </w:rPr>
                        </w:pPr>
                        <w:r w:rsidRPr="00A34382">
                          <w:rPr>
                            <w:rFonts w:ascii="Symbol" w:hAnsi="Symbol" w:cs="Times New Roman"/>
                          </w:rPr>
                          <w:t></w:t>
                        </w:r>
                        <w:r>
                          <w:rPr>
                            <w:rFonts w:ascii="Times New Roman" w:hAnsi="Times New Roman" w:cs="Times New Roman"/>
                          </w:rPr>
                          <w:t>E</w:t>
                        </w:r>
                        <w:r w:rsidRPr="00A34382">
                          <w:rPr>
                            <w:rFonts w:ascii="Times New Roman" w:hAnsi="Times New Roman" w:cs="Times New Roman"/>
                            <w:vertAlign w:val="subscript"/>
                          </w:rPr>
                          <w:t>i</w:t>
                        </w:r>
                      </w:p>
                    </w:txbxContent>
                  </v:textbox>
                </v:shape>
                <w10:anchorlock/>
              </v:group>
            </w:pict>
          </mc:Fallback>
        </mc:AlternateContent>
      </w:r>
    </w:p>
    <w:p w:rsidR="001F7557" w:rsidRPr="001F7557" w:rsidRDefault="001F7557" w:rsidP="001F7557">
      <w:pPr>
        <w:spacing w:line="480" w:lineRule="auto"/>
        <w:jc w:val="center"/>
        <w:rPr>
          <w:rFonts w:ascii="Times New Roman" w:hAnsi="Times New Roman" w:cs="Times New Roman"/>
          <w:sz w:val="24"/>
          <w:szCs w:val="24"/>
        </w:rPr>
      </w:pPr>
      <w:proofErr w:type="gramStart"/>
      <w:r w:rsidRPr="001F7557">
        <w:rPr>
          <w:rFonts w:ascii="Times New Roman" w:hAnsi="Times New Roman" w:cs="Times New Roman"/>
          <w:sz w:val="24"/>
          <w:szCs w:val="24"/>
        </w:rPr>
        <w:t>Figure 2.13 Energy conservation of fracture i.</w:t>
      </w:r>
      <w:proofErr w:type="gramEnd"/>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The heat exchange across the fracture face can be described as (Bruel 2002):</w:t>
      </w:r>
    </w:p>
    <w:p w:rsidR="001F7557" w:rsidRPr="001F7557" w:rsidRDefault="001F7557" w:rsidP="001F7557">
      <w:pPr>
        <w:spacing w:line="480" w:lineRule="auto"/>
        <w:jc w:val="both"/>
      </w:pPr>
      <w:r w:rsidRPr="001F7557">
        <w:rPr>
          <w:position w:val="-12"/>
        </w:rPr>
        <w:object w:dxaOrig="1280" w:dyaOrig="360">
          <v:shape id="_x0000_i1047" type="#_x0000_t75" style="width:64.5pt;height:18pt" o:ole="">
            <v:imagedata r:id="rId121" o:title=""/>
          </v:shape>
          <o:OLEObject Type="Embed" ProgID="Equation.3" ShapeID="_x0000_i1047" DrawAspect="Content" ObjectID="_1463836502" r:id="rId122"/>
        </w:object>
      </w:r>
    </w:p>
    <w:p w:rsidR="001F7557" w:rsidRPr="001F7557" w:rsidRDefault="001F7557" w:rsidP="001F7557">
      <w:pPr>
        <w:spacing w:line="480" w:lineRule="auto"/>
        <w:jc w:val="both"/>
      </w:pPr>
      <w:r w:rsidRPr="001F7557">
        <w:rPr>
          <w:position w:val="-14"/>
        </w:rPr>
        <w:object w:dxaOrig="1980" w:dyaOrig="380">
          <v:shape id="_x0000_i1048" type="#_x0000_t75" style="width:98.25pt;height:18.75pt" o:ole="">
            <v:imagedata r:id="rId123" o:title=""/>
          </v:shape>
          <o:OLEObject Type="Embed" ProgID="Equation.3" ShapeID="_x0000_i1048" DrawAspect="Content" ObjectID="_1463836503" r:id="rId124"/>
        </w:object>
      </w:r>
    </w:p>
    <w:p w:rsidR="001F7557" w:rsidRPr="001F7557" w:rsidRDefault="001F7557" w:rsidP="001F7557">
      <w:pPr>
        <w:spacing w:line="480" w:lineRule="auto"/>
        <w:jc w:val="both"/>
        <w:rPr>
          <w:rFonts w:ascii="Times New Roman" w:hAnsi="Times New Roman" w:cs="Times New Roman"/>
          <w:sz w:val="24"/>
          <w:szCs w:val="24"/>
        </w:rPr>
      </w:pPr>
      <w:r w:rsidRPr="001F7557">
        <w:rPr>
          <w:position w:val="-24"/>
        </w:rPr>
        <w:object w:dxaOrig="1320" w:dyaOrig="639">
          <v:shape id="_x0000_i1049" type="#_x0000_t75" style="width:66.75pt;height:31.5pt" o:ole="">
            <v:imagedata r:id="rId125" o:title=""/>
          </v:shape>
          <o:OLEObject Type="Embed" ProgID="Equation.3" ShapeID="_x0000_i1049" DrawAspect="Content" ObjectID="_1463836504" r:id="rId126"/>
        </w:object>
      </w:r>
      <w:r w:rsidRPr="001F7557">
        <w:t xml:space="preserve">                     </w:t>
      </w:r>
      <w:r w:rsidRPr="001F7557">
        <w:rPr>
          <w:rFonts w:ascii="Times New Roman" w:hAnsi="Times New Roman" w:cs="Times New Roman"/>
          <w:sz w:val="24"/>
          <w:szCs w:val="24"/>
        </w:rPr>
        <w:t xml:space="preserve">                                                                                 (2.13)</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The above diffusive equation is solved using the finite difference method. Given the fracture temperature at time </w:t>
      </w:r>
      <w:r w:rsidRPr="001F7557">
        <w:rPr>
          <w:rFonts w:ascii="Times New Roman" w:hAnsi="Times New Roman" w:cs="Times New Roman"/>
          <w:i/>
          <w:sz w:val="24"/>
          <w:szCs w:val="24"/>
        </w:rPr>
        <w:t>t</w:t>
      </w:r>
      <w:r w:rsidRPr="001F7557">
        <w:rPr>
          <w:rFonts w:ascii="Times New Roman" w:hAnsi="Times New Roman" w:cs="Times New Roman"/>
          <w:sz w:val="24"/>
          <w:szCs w:val="24"/>
        </w:rPr>
        <w:t xml:space="preserve">, the solution will return the temperature distribution from the fracture face to the other end of the rock cylinder. After that, the heat flux </w:t>
      </w:r>
      <w:r w:rsidRPr="001F7557">
        <w:rPr>
          <w:rFonts w:ascii="Symbol" w:hAnsi="Symbol" w:cs="Times New Roman"/>
          <w:sz w:val="24"/>
          <w:szCs w:val="24"/>
        </w:rPr>
        <w:t></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xml:space="preserve"> can be obtained and the energy exchanged (</w:t>
      </w:r>
      <w:r w:rsidRPr="001F7557">
        <w:rPr>
          <w:rFonts w:ascii="Symbol" w:hAnsi="Symbol" w:cs="Times New Roman"/>
          <w:i/>
          <w:sz w:val="24"/>
          <w:szCs w:val="24"/>
        </w:rPr>
        <w:t></w:t>
      </w:r>
      <w:r w:rsidRPr="001F7557">
        <w:rPr>
          <w:rFonts w:ascii="Times New Roman" w:hAnsi="Times New Roman" w:cs="Times New Roman"/>
          <w:i/>
          <w:sz w:val="24"/>
          <w:szCs w:val="24"/>
        </w:rPr>
        <w:t>E</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xml:space="preserve">) calculated. At each fracture center, one energy balance equation is set up, and the set of equations is solved for </w:t>
      </w:r>
      <w:r w:rsidRPr="001F7557">
        <w:rPr>
          <w:rFonts w:ascii="Times New Roman" w:hAnsi="Times New Roman" w:cs="Times New Roman"/>
          <w:position w:val="-14"/>
          <w:sz w:val="24"/>
          <w:szCs w:val="24"/>
        </w:rPr>
        <w:object w:dxaOrig="320" w:dyaOrig="380">
          <v:shape id="_x0000_i1050" type="#_x0000_t75" style="width:15.75pt;height:18.75pt" o:ole="">
            <v:imagedata r:id="rId127" o:title=""/>
          </v:shape>
          <o:OLEObject Type="Embed" ProgID="Equation.3" ShapeID="_x0000_i1050" DrawAspect="Content" ObjectID="_1463836505" r:id="rId128"/>
        </w:object>
      </w:r>
      <w:r w:rsidRPr="001F7557">
        <w:rPr>
          <w:rFonts w:ascii="Times New Roman" w:hAnsi="Times New Roman" w:cs="Times New Roman"/>
          <w:sz w:val="24"/>
          <w:szCs w:val="24"/>
          <w:vertAlign w:val="subscript"/>
        </w:rPr>
        <w:t xml:space="preserve"> </w:t>
      </w:r>
      <w:r w:rsidRPr="001F7557">
        <w:rPr>
          <w:rFonts w:ascii="Times New Roman" w:hAnsi="Times New Roman" w:cs="Times New Roman"/>
          <w:sz w:val="24"/>
          <w:szCs w:val="24"/>
        </w:rPr>
        <w:t xml:space="preserve">at each time step. Parameters that appear in the above </w:t>
      </w:r>
      <w:r w:rsidRPr="001F7557">
        <w:rPr>
          <w:rFonts w:ascii="Times New Roman" w:hAnsi="Times New Roman" w:cs="Times New Roman"/>
          <w:sz w:val="24"/>
          <w:szCs w:val="24"/>
        </w:rPr>
        <w:lastRenderedPageBreak/>
        <w:t xml:space="preserve">equations are </w:t>
      </w:r>
      <w:r w:rsidRPr="001F7557">
        <w:rPr>
          <w:rFonts w:ascii="Times New Roman" w:hAnsi="Times New Roman" w:cs="Times New Roman"/>
          <w:position w:val="-14"/>
          <w:sz w:val="24"/>
          <w:szCs w:val="24"/>
        </w:rPr>
        <w:object w:dxaOrig="340" w:dyaOrig="380">
          <v:shape id="_x0000_i1051" type="#_x0000_t75" style="width:17.25pt;height:18.75pt" o:ole="">
            <v:imagedata r:id="rId129" o:title=""/>
          </v:shape>
          <o:OLEObject Type="Embed" ProgID="Equation.3" ShapeID="_x0000_i1051" DrawAspect="Content" ObjectID="_1463836506" r:id="rId130"/>
        </w:object>
      </w:r>
      <w:r w:rsidRPr="001F7557">
        <w:rPr>
          <w:rFonts w:ascii="Times New Roman" w:hAnsi="Times New Roman" w:cs="Times New Roman"/>
          <w:sz w:val="24"/>
          <w:szCs w:val="24"/>
        </w:rPr>
        <w:t xml:space="preserve"> and </w:t>
      </w:r>
      <w:r w:rsidRPr="001F7557">
        <w:rPr>
          <w:rFonts w:ascii="Times New Roman" w:hAnsi="Times New Roman" w:cs="Times New Roman"/>
          <w:position w:val="-12"/>
          <w:sz w:val="24"/>
          <w:szCs w:val="24"/>
        </w:rPr>
        <w:object w:dxaOrig="340" w:dyaOrig="360">
          <v:shape id="_x0000_i1052" type="#_x0000_t75" style="width:17.25pt;height:18pt" o:ole="">
            <v:imagedata r:id="rId131" o:title=""/>
          </v:shape>
          <o:OLEObject Type="Embed" ProgID="Equation.3" ShapeID="_x0000_i1052" DrawAspect="Content" ObjectID="_1463836507" r:id="rId132"/>
        </w:object>
      </w:r>
      <w:r w:rsidRPr="001F7557">
        <w:rPr>
          <w:rFonts w:ascii="Times New Roman" w:hAnsi="Times New Roman" w:cs="Times New Roman"/>
          <w:sz w:val="24"/>
          <w:szCs w:val="24"/>
        </w:rPr>
        <w:t xml:space="preserve"> are the fluid and rock density respectively, </w:t>
      </w:r>
      <w:r w:rsidRPr="001F7557">
        <w:rPr>
          <w:rFonts w:ascii="Times New Roman" w:hAnsi="Times New Roman" w:cs="Times New Roman"/>
          <w:i/>
          <w:sz w:val="24"/>
          <w:szCs w:val="24"/>
        </w:rPr>
        <w:t>C</w:t>
      </w:r>
      <w:r w:rsidRPr="001F7557">
        <w:rPr>
          <w:rFonts w:ascii="Times New Roman" w:hAnsi="Times New Roman" w:cs="Times New Roman"/>
          <w:i/>
          <w:sz w:val="24"/>
          <w:szCs w:val="24"/>
          <w:vertAlign w:val="subscript"/>
        </w:rPr>
        <w:t>m</w:t>
      </w:r>
      <w:r w:rsidRPr="001F7557">
        <w:rPr>
          <w:rFonts w:ascii="Times New Roman" w:hAnsi="Times New Roman" w:cs="Times New Roman"/>
          <w:sz w:val="24"/>
          <w:szCs w:val="24"/>
        </w:rPr>
        <w:t xml:space="preserve"> is the solid heat capacity, </w:t>
      </w:r>
      <w:r w:rsidRPr="001F7557">
        <w:rPr>
          <w:rFonts w:ascii="Symbol" w:hAnsi="Symbol" w:cs="Times New Roman"/>
          <w:i/>
          <w:sz w:val="24"/>
          <w:szCs w:val="24"/>
        </w:rPr>
        <w:t></w:t>
      </w:r>
      <w:r w:rsidRPr="001F7557">
        <w:rPr>
          <w:rFonts w:ascii="Times New Roman" w:hAnsi="Times New Roman" w:cs="Times New Roman"/>
          <w:i/>
          <w:sz w:val="24"/>
          <w:szCs w:val="24"/>
          <w:vertAlign w:val="subscript"/>
        </w:rPr>
        <w:t>m</w:t>
      </w:r>
      <w:r w:rsidRPr="001F7557">
        <w:rPr>
          <w:rFonts w:ascii="Times New Roman" w:hAnsi="Times New Roman" w:cs="Times New Roman"/>
          <w:sz w:val="24"/>
          <w:szCs w:val="24"/>
        </w:rPr>
        <w:t xml:space="preserve"> is the heat diffusivity of rock mass, </w:t>
      </w:r>
      <w:r w:rsidRPr="001F7557">
        <w:rPr>
          <w:rFonts w:ascii="Times New Roman" w:hAnsi="Times New Roman" w:cs="Times New Roman"/>
          <w:position w:val="-12"/>
          <w:sz w:val="24"/>
          <w:szCs w:val="24"/>
        </w:rPr>
        <w:object w:dxaOrig="260" w:dyaOrig="360">
          <v:shape id="_x0000_i1053" type="#_x0000_t75" style="width:12.75pt;height:16.5pt" o:ole="">
            <v:imagedata r:id="rId133" o:title=""/>
          </v:shape>
          <o:OLEObject Type="Embed" ProgID="Equation.3" ShapeID="_x0000_i1053" DrawAspect="Content" ObjectID="_1463836508" r:id="rId134"/>
        </w:object>
      </w:r>
      <w:r w:rsidRPr="001F7557">
        <w:rPr>
          <w:rFonts w:ascii="Times New Roman" w:hAnsi="Times New Roman" w:cs="Times New Roman"/>
          <w:sz w:val="24"/>
          <w:szCs w:val="24"/>
        </w:rPr>
        <w:t xml:space="preserve">is the fracture face area, and </w:t>
      </w:r>
      <w:r w:rsidRPr="001F7557">
        <w:rPr>
          <w:rFonts w:ascii="Times New Roman" w:hAnsi="Times New Roman" w:cs="Times New Roman"/>
          <w:i/>
          <w:sz w:val="24"/>
          <w:szCs w:val="24"/>
        </w:rPr>
        <w:t>k</w:t>
      </w:r>
      <w:r w:rsidRPr="001F7557">
        <w:rPr>
          <w:rFonts w:ascii="Times New Roman" w:hAnsi="Times New Roman" w:cs="Times New Roman"/>
          <w:i/>
          <w:sz w:val="24"/>
          <w:szCs w:val="24"/>
          <w:vertAlign w:val="subscript"/>
        </w:rPr>
        <w:t>m</w:t>
      </w:r>
      <w:r w:rsidRPr="001F7557">
        <w:rPr>
          <w:rFonts w:ascii="Times New Roman" w:hAnsi="Times New Roman" w:cs="Times New Roman"/>
          <w:sz w:val="24"/>
          <w:szCs w:val="24"/>
        </w:rPr>
        <w:t xml:space="preserve"> is the heat conductivity of rock mass.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The shape of the heat source rock block is assumed to be cylindrical with a radius equal to the fracture radius (Figure 2.14). The length of the cylinder is chosen so that the temperature on the other end of the cylinder remains unchanged during stimulation (Marin 2010). The results show that the temperature changes will not develop at a long distance within test time period. Therefore, the cylinder to cylinder interaction and the thermal stress effects are ignored at this stage. According to characteristic length definition (Marin 2010), the characteristic length of a cylinder of rock with a heat diffusivity of 1.15x10</w:t>
      </w:r>
      <w:r w:rsidRPr="001F7557">
        <w:rPr>
          <w:rFonts w:ascii="Times New Roman" w:hAnsi="Times New Roman" w:cs="Times New Roman"/>
          <w:sz w:val="24"/>
          <w:szCs w:val="24"/>
          <w:vertAlign w:val="superscript"/>
        </w:rPr>
        <w:t>-6</w:t>
      </w:r>
      <w:r w:rsidRPr="001F7557">
        <w:rPr>
          <w:rFonts w:ascii="Times New Roman" w:hAnsi="Times New Roman" w:cs="Times New Roman"/>
          <w:sz w:val="24"/>
          <w:szCs w:val="24"/>
        </w:rPr>
        <w:t xml:space="preserve"> m</w:t>
      </w:r>
      <w:r w:rsidRPr="001F7557">
        <w:rPr>
          <w:rFonts w:ascii="Times New Roman" w:hAnsi="Times New Roman" w:cs="Times New Roman"/>
          <w:sz w:val="24"/>
          <w:szCs w:val="24"/>
          <w:vertAlign w:val="superscript"/>
        </w:rPr>
        <w:t>2</w:t>
      </w:r>
      <w:r w:rsidRPr="001F7557">
        <w:rPr>
          <w:rFonts w:ascii="Times New Roman" w:hAnsi="Times New Roman" w:cs="Times New Roman"/>
          <w:sz w:val="24"/>
          <w:szCs w:val="24"/>
        </w:rPr>
        <w:t>/s, is approximately 12 m/year. This length ensures the temperature on the opposite end of the matrix block is unchanged during one year of heat transfer. The 1D heat diffusive equation (2.12) for heat conduction can be written as</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eastAsiaTheme="majorEastAsia" w:hAnsi="Times New Roman" w:cs="Times New Roman"/>
          <w:position w:val="-30"/>
        </w:rPr>
        <w:object w:dxaOrig="1740" w:dyaOrig="720">
          <v:shape id="_x0000_i1054" type="#_x0000_t75" style="width:87pt;height:36.75pt" o:ole="">
            <v:imagedata r:id="rId135" o:title=""/>
          </v:shape>
          <o:OLEObject Type="Embed" ProgID="Equation.3" ShapeID="_x0000_i1054" DrawAspect="Content" ObjectID="_1463836509" r:id="rId136"/>
        </w:object>
      </w:r>
      <w:r w:rsidRPr="001F7557">
        <w:rPr>
          <w:rFonts w:ascii="Times New Roman" w:hAnsi="Times New Roman" w:cs="Times New Roman"/>
          <w:sz w:val="24"/>
          <w:szCs w:val="24"/>
        </w:rPr>
        <w:t xml:space="preserve">                                                                                           (2.14)</w:t>
      </w:r>
    </w:p>
    <w:p w:rsidR="001F7557" w:rsidRPr="001F7557" w:rsidRDefault="001F7557" w:rsidP="001F7557">
      <w:pPr>
        <w:spacing w:line="480" w:lineRule="auto"/>
        <w:jc w:val="both"/>
        <w:rPr>
          <w:rFonts w:ascii="Times New Roman" w:hAnsi="Times New Roman" w:cs="Times New Roman"/>
          <w:sz w:val="24"/>
          <w:szCs w:val="24"/>
        </w:rPr>
      </w:pPr>
      <w:proofErr w:type="gramStart"/>
      <w:r w:rsidRPr="001F7557">
        <w:rPr>
          <w:rFonts w:ascii="Times New Roman" w:hAnsi="Times New Roman" w:cs="Times New Roman"/>
          <w:sz w:val="24"/>
          <w:szCs w:val="24"/>
        </w:rPr>
        <w:t xml:space="preserve">Defining </w:t>
      </w:r>
      <w:r w:rsidRPr="001F7557">
        <w:rPr>
          <w:position w:val="-30"/>
        </w:rPr>
        <w:object w:dxaOrig="1180" w:dyaOrig="680">
          <v:shape id="_x0000_i1055" type="#_x0000_t75" style="width:59.25pt;height:33.75pt" o:ole="">
            <v:imagedata r:id="rId137" o:title=""/>
          </v:shape>
          <o:OLEObject Type="Embed" ProgID="Equation.3" ShapeID="_x0000_i1055" DrawAspect="Content" ObjectID="_1463836510" r:id="rId138"/>
        </w:object>
      </w:r>
      <w:r w:rsidRPr="001F7557">
        <w:rPr>
          <w:rFonts w:ascii="Times New Roman" w:hAnsi="Times New Roman" w:cs="Times New Roman"/>
        </w:rPr>
        <w:t xml:space="preserve"> </w:t>
      </w:r>
      <w:r w:rsidRPr="001F7557">
        <w:rPr>
          <w:rFonts w:ascii="Times New Roman" w:hAnsi="Times New Roman" w:cs="Times New Roman"/>
          <w:sz w:val="24"/>
          <w:szCs w:val="24"/>
        </w:rPr>
        <w:t>, then equation (2.13) becomes:</w:t>
      </w:r>
    </w:p>
    <w:p w:rsidR="001F7557" w:rsidRPr="001F7557" w:rsidRDefault="001F7557" w:rsidP="001F7557">
      <w:pPr>
        <w:spacing w:line="480" w:lineRule="auto"/>
        <w:jc w:val="both"/>
        <w:rPr>
          <w:rFonts w:ascii="Times New Roman" w:eastAsiaTheme="majorEastAsia" w:hAnsi="Times New Roman" w:cs="Times New Roman"/>
        </w:rPr>
      </w:pPr>
      <w:r w:rsidRPr="001F7557">
        <w:rPr>
          <w:rFonts w:ascii="Times New Roman" w:hAnsi="Times New Roman" w:cs="Times New Roman"/>
          <w:sz w:val="24"/>
          <w:szCs w:val="24"/>
        </w:rPr>
        <w:t xml:space="preserve"> </w:t>
      </w:r>
      <w:r w:rsidRPr="001F7557">
        <w:rPr>
          <w:rFonts w:ascii="Times New Roman" w:eastAsiaTheme="majorEastAsia" w:hAnsi="Times New Roman" w:cs="Times New Roman"/>
          <w:position w:val="-30"/>
        </w:rPr>
        <w:object w:dxaOrig="1480" w:dyaOrig="720">
          <v:shape id="_x0000_i1056" type="#_x0000_t75" style="width:74.25pt;height:36.75pt" o:ole="">
            <v:imagedata r:id="rId139" o:title=""/>
          </v:shape>
          <o:OLEObject Type="Embed" ProgID="Equation.3" ShapeID="_x0000_i1056" DrawAspect="Content" ObjectID="_1463836511" r:id="rId140"/>
        </w:object>
      </w:r>
      <w:r w:rsidRPr="001F7557">
        <w:rPr>
          <w:rFonts w:ascii="Times New Roman" w:eastAsiaTheme="majorEastAsia" w:hAnsi="Times New Roman" w:cs="Times New Roman"/>
          <w:sz w:val="24"/>
          <w:szCs w:val="24"/>
        </w:rPr>
        <w:t xml:space="preserve">                                                                                               (2.15)</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noProof/>
          <w:sz w:val="24"/>
          <w:szCs w:val="24"/>
        </w:rPr>
        <w:lastRenderedPageBreak/>
        <mc:AlternateContent>
          <mc:Choice Requires="wpc">
            <w:drawing>
              <wp:inline distT="0" distB="0" distL="0" distR="0" wp14:anchorId="0CAC3DD8" wp14:editId="46CD4882">
                <wp:extent cx="4846320" cy="2156386"/>
                <wp:effectExtent l="0" t="0" r="0" b="0"/>
                <wp:docPr id="9238" name="Canvas 92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7" name="Oval 87"/>
                        <wps:cNvSpPr/>
                        <wps:spPr>
                          <a:xfrm>
                            <a:off x="513418" y="1189330"/>
                            <a:ext cx="912814" cy="224454"/>
                          </a:xfrm>
                          <a:prstGeom prst="ellipse">
                            <a:avLst/>
                          </a:prstGeom>
                          <a:noFill/>
                          <a:ln w="12700" cap="flat" cmpd="sng" algn="ctr">
                            <a:solidFill>
                              <a:sysClr val="windowText" lastClr="000000"/>
                            </a:solidFill>
                            <a:prstDash val="solid"/>
                          </a:ln>
                          <a:effectLst/>
                        </wps:spPr>
                        <wps:txbx>
                          <w:txbxContent>
                            <w:p w:rsidR="00961483" w:rsidRDefault="00961483" w:rsidP="001F7557">
                              <w:pPr>
                                <w:rPr>
                                  <w:rFonts w:eastAsia="Times New Roman"/>
                                </w:rPr>
                              </w:pPr>
                            </w:p>
                          </w:txbxContent>
                        </wps:txbx>
                        <wps:bodyPr rot="0" spcFirstLastPara="0" vert="horz" wrap="square" lIns="74424" tIns="37211" rIns="74424" bIns="37211" numCol="1" spcCol="0" rtlCol="0" fromWordArt="0" anchor="ctr" anchorCtr="0" forceAA="0" compatLnSpc="1">
                          <a:prstTxWarp prst="textNoShape">
                            <a:avLst/>
                          </a:prstTxWarp>
                          <a:noAutofit/>
                        </wps:bodyPr>
                      </wps:wsp>
                      <wps:wsp>
                        <wps:cNvPr id="88" name="Oval 88"/>
                        <wps:cNvSpPr/>
                        <wps:spPr>
                          <a:xfrm rot="2028961">
                            <a:off x="1221948" y="1424642"/>
                            <a:ext cx="912814" cy="223940"/>
                          </a:xfrm>
                          <a:prstGeom prst="ellipse">
                            <a:avLst/>
                          </a:prstGeom>
                          <a:noFill/>
                          <a:ln w="12700" cap="flat" cmpd="sng" algn="ctr">
                            <a:solidFill>
                              <a:sysClr val="windowText" lastClr="000000"/>
                            </a:solidFill>
                            <a:prstDash val="solid"/>
                          </a:ln>
                          <a:effectLst/>
                        </wps:spPr>
                        <wps:txbx>
                          <w:txbxContent>
                            <w:p w:rsidR="00961483" w:rsidRDefault="00961483" w:rsidP="001F7557">
                              <w:pPr>
                                <w:pStyle w:val="NormalWeb"/>
                                <w:spacing w:after="0"/>
                              </w:pPr>
                              <w:r>
                                <w:rPr>
                                  <w:rFonts w:eastAsia="Times New Roman"/>
                                </w:rPr>
                                <w:t> </w:t>
                              </w:r>
                            </w:p>
                          </w:txbxContent>
                        </wps:txbx>
                        <wps:bodyPr rot="0" spcFirstLastPara="0" vert="horz" wrap="square" lIns="74424" tIns="37211" rIns="74424" bIns="37211" numCol="1" spcCol="0" rtlCol="0" fromWordArt="0" anchor="ctr" anchorCtr="0" forceAA="0" compatLnSpc="1">
                          <a:prstTxWarp prst="textNoShape">
                            <a:avLst/>
                          </a:prstTxWarp>
                          <a:noAutofit/>
                        </wps:bodyPr>
                      </wps:wsp>
                      <wps:wsp>
                        <wps:cNvPr id="89" name="Straight Connector 89"/>
                        <wps:cNvCnPr/>
                        <wps:spPr>
                          <a:xfrm flipV="1">
                            <a:off x="518973" y="507690"/>
                            <a:ext cx="0" cy="793345"/>
                          </a:xfrm>
                          <a:prstGeom prst="line">
                            <a:avLst/>
                          </a:prstGeom>
                          <a:noFill/>
                          <a:ln w="12700" cap="flat" cmpd="sng" algn="ctr">
                            <a:solidFill>
                              <a:sysClr val="windowText" lastClr="000000"/>
                            </a:solidFill>
                            <a:prstDash val="dash"/>
                          </a:ln>
                          <a:effectLst>
                            <a:outerShdw blurRad="40000" dist="20000" dir="5400000" rotWithShape="0">
                              <a:srgbClr val="000000">
                                <a:alpha val="38000"/>
                              </a:srgbClr>
                            </a:outerShdw>
                          </a:effectLst>
                        </wps:spPr>
                        <wps:bodyPr/>
                      </wps:wsp>
                      <wps:wsp>
                        <wps:cNvPr id="90" name="Oval 90"/>
                        <wps:cNvSpPr/>
                        <wps:spPr>
                          <a:xfrm>
                            <a:off x="518980" y="394430"/>
                            <a:ext cx="912814" cy="223940"/>
                          </a:xfrm>
                          <a:prstGeom prst="ellipse">
                            <a:avLst/>
                          </a:prstGeom>
                          <a:solidFill>
                            <a:sysClr val="window" lastClr="FFFFFF"/>
                          </a:solidFill>
                          <a:ln w="12700" cap="flat" cmpd="sng" algn="ctr">
                            <a:solidFill>
                              <a:sysClr val="windowText" lastClr="000000"/>
                            </a:solidFill>
                            <a:prstDash val="dash"/>
                          </a:ln>
                          <a:effectLst/>
                        </wps:spPr>
                        <wps:txbx>
                          <w:txbxContent>
                            <w:p w:rsidR="00961483" w:rsidRDefault="00961483" w:rsidP="001F7557">
                              <w:pPr>
                                <w:pStyle w:val="NormalWeb"/>
                                <w:spacing w:after="0"/>
                              </w:pPr>
                              <w:r>
                                <w:rPr>
                                  <w:rFonts w:eastAsia="Times New Roman"/>
                                </w:rPr>
                                <w:t> </w:t>
                              </w:r>
                            </w:p>
                          </w:txbxContent>
                        </wps:txbx>
                        <wps:bodyPr rot="0" spcFirstLastPara="0" vert="horz" wrap="square" lIns="74424" tIns="37211" rIns="74424" bIns="37211" numCol="1" spcCol="0" rtlCol="0" fromWordArt="0" anchor="ctr" anchorCtr="0" forceAA="0" compatLnSpc="1">
                          <a:prstTxWarp prst="textNoShape">
                            <a:avLst/>
                          </a:prstTxWarp>
                          <a:noAutofit/>
                        </wps:bodyPr>
                      </wps:wsp>
                      <wps:wsp>
                        <wps:cNvPr id="91" name="Straight Connector 91"/>
                        <wps:cNvCnPr/>
                        <wps:spPr>
                          <a:xfrm flipV="1">
                            <a:off x="1436315" y="507690"/>
                            <a:ext cx="0" cy="793345"/>
                          </a:xfrm>
                          <a:prstGeom prst="line">
                            <a:avLst/>
                          </a:prstGeom>
                          <a:noFill/>
                          <a:ln w="12700" cap="flat" cmpd="sng" algn="ctr">
                            <a:solidFill>
                              <a:sysClr val="windowText" lastClr="000000"/>
                            </a:solidFill>
                            <a:prstDash val="dash"/>
                          </a:ln>
                          <a:effectLst>
                            <a:outerShdw blurRad="40000" dist="23000" dir="5400000" rotWithShape="0">
                              <a:srgbClr val="000000">
                                <a:alpha val="35000"/>
                              </a:srgbClr>
                            </a:outerShdw>
                          </a:effectLst>
                        </wps:spPr>
                        <wps:bodyPr/>
                      </wps:wsp>
                      <wps:wsp>
                        <wps:cNvPr id="92" name="Straight Connector 92"/>
                        <wps:cNvCnPr/>
                        <wps:spPr>
                          <a:xfrm flipV="1">
                            <a:off x="1299011" y="669564"/>
                            <a:ext cx="471144" cy="612856"/>
                          </a:xfrm>
                          <a:prstGeom prst="line">
                            <a:avLst/>
                          </a:prstGeom>
                          <a:noFill/>
                          <a:ln w="12700" cap="flat" cmpd="sng" algn="ctr">
                            <a:solidFill>
                              <a:sysClr val="windowText" lastClr="000000"/>
                            </a:solidFill>
                            <a:prstDash val="dash"/>
                          </a:ln>
                          <a:effectLst>
                            <a:outerShdw blurRad="40000" dist="20000" dir="5400000" rotWithShape="0">
                              <a:srgbClr val="000000">
                                <a:alpha val="38000"/>
                              </a:srgbClr>
                            </a:outerShdw>
                          </a:effectLst>
                        </wps:spPr>
                        <wps:bodyPr/>
                      </wps:wsp>
                      <wps:wsp>
                        <wps:cNvPr id="93" name="Straight Connector 93"/>
                        <wps:cNvCnPr/>
                        <wps:spPr>
                          <a:xfrm flipV="1">
                            <a:off x="2050981" y="1189328"/>
                            <a:ext cx="471144" cy="612330"/>
                          </a:xfrm>
                          <a:prstGeom prst="line">
                            <a:avLst/>
                          </a:prstGeom>
                          <a:noFill/>
                          <a:ln w="12700" cap="flat" cmpd="sng" algn="ctr">
                            <a:solidFill>
                              <a:sysClr val="windowText" lastClr="000000"/>
                            </a:solidFill>
                            <a:prstDash val="dash"/>
                          </a:ln>
                          <a:effectLst>
                            <a:outerShdw blurRad="40000" dist="20000" dir="5400000" rotWithShape="0">
                              <a:srgbClr val="000000">
                                <a:alpha val="38000"/>
                              </a:srgbClr>
                            </a:outerShdw>
                          </a:effectLst>
                        </wps:spPr>
                        <wps:bodyPr/>
                      </wps:wsp>
                      <wps:wsp>
                        <wps:cNvPr id="94" name="Oval 94"/>
                        <wps:cNvSpPr/>
                        <wps:spPr>
                          <a:xfrm rot="2028961">
                            <a:off x="1685854" y="823166"/>
                            <a:ext cx="912814" cy="223940"/>
                          </a:xfrm>
                          <a:prstGeom prst="ellipse">
                            <a:avLst/>
                          </a:prstGeom>
                          <a:solidFill>
                            <a:sysClr val="window" lastClr="FFFFFF"/>
                          </a:solidFill>
                          <a:ln w="12700" cap="flat" cmpd="sng" algn="ctr">
                            <a:solidFill>
                              <a:sysClr val="windowText" lastClr="000000"/>
                            </a:solidFill>
                            <a:prstDash val="dash"/>
                          </a:ln>
                          <a:effectLst/>
                        </wps:spPr>
                        <wps:txbx>
                          <w:txbxContent>
                            <w:p w:rsidR="00961483" w:rsidRDefault="00961483" w:rsidP="001F7557">
                              <w:pPr>
                                <w:pStyle w:val="NormalWeb"/>
                                <w:spacing w:after="0"/>
                              </w:pPr>
                              <w:r>
                                <w:rPr>
                                  <w:rFonts w:eastAsia="Times New Roman"/>
                                </w:rPr>
                                <w:t> </w:t>
                              </w:r>
                            </w:p>
                          </w:txbxContent>
                        </wps:txbx>
                        <wps:bodyPr rot="0" spcFirstLastPara="0" vert="horz" wrap="square" lIns="74424" tIns="37211" rIns="74424" bIns="37211" numCol="1" spcCol="0" rtlCol="0" fromWordArt="0" anchor="ctr" anchorCtr="0" forceAA="0" compatLnSpc="1">
                          <a:prstTxWarp prst="textNoShape">
                            <a:avLst/>
                          </a:prstTxWarp>
                          <a:noAutofit/>
                        </wps:bodyPr>
                      </wps:wsp>
                      <wps:wsp>
                        <wps:cNvPr id="95" name="Straight Connector 95"/>
                        <wps:cNvCnPr/>
                        <wps:spPr>
                          <a:xfrm flipV="1">
                            <a:off x="975768" y="240826"/>
                            <a:ext cx="0" cy="1060724"/>
                          </a:xfrm>
                          <a:prstGeom prst="line">
                            <a:avLst/>
                          </a:prstGeom>
                          <a:noFill/>
                          <a:ln w="12700" cap="flat" cmpd="sng" algn="ctr">
                            <a:solidFill>
                              <a:sysClr val="windowText" lastClr="000000"/>
                            </a:solidFill>
                            <a:prstDash val="sysDot"/>
                            <a:tailEnd type="triangle"/>
                          </a:ln>
                          <a:effectLst/>
                        </wps:spPr>
                        <wps:bodyPr/>
                      </wps:wsp>
                      <wps:wsp>
                        <wps:cNvPr id="96" name="Straight Connector 96"/>
                        <wps:cNvCnPr/>
                        <wps:spPr>
                          <a:xfrm flipV="1">
                            <a:off x="1700344" y="669560"/>
                            <a:ext cx="667155" cy="871443"/>
                          </a:xfrm>
                          <a:prstGeom prst="line">
                            <a:avLst/>
                          </a:prstGeom>
                          <a:noFill/>
                          <a:ln w="12700" cap="flat" cmpd="sng" algn="ctr">
                            <a:solidFill>
                              <a:sysClr val="windowText" lastClr="000000"/>
                            </a:solidFill>
                            <a:prstDash val="sysDot"/>
                            <a:tailEnd type="triangle"/>
                          </a:ln>
                          <a:effectLst/>
                        </wps:spPr>
                        <wps:bodyPr/>
                      </wps:wsp>
                      <wps:wsp>
                        <wps:cNvPr id="97" name="Text Box 17"/>
                        <wps:cNvSpPr txBox="1"/>
                        <wps:spPr>
                          <a:xfrm>
                            <a:off x="975782" y="170489"/>
                            <a:ext cx="260657" cy="273586"/>
                          </a:xfrm>
                          <a:prstGeom prst="rect">
                            <a:avLst/>
                          </a:prstGeom>
                          <a:noFill/>
                          <a:ln w="12700">
                            <a:noFill/>
                          </a:ln>
                          <a:effectLst/>
                        </wps:spPr>
                        <wps:txbx>
                          <w:txbxContent>
                            <w:p w:rsidR="00961483" w:rsidRDefault="00961483" w:rsidP="001F7557">
                              <w:pPr>
                                <w:pStyle w:val="NormalWeb"/>
                                <w:spacing w:after="0"/>
                              </w:pPr>
                              <w:proofErr w:type="gramStart"/>
                              <w:r>
                                <w:rPr>
                                  <w:rFonts w:eastAsia="宋体"/>
                                </w:rPr>
                                <w:t>y</w:t>
                              </w:r>
                              <w:proofErr w:type="gramEnd"/>
                            </w:p>
                          </w:txbxContent>
                        </wps:txbx>
                        <wps:bodyPr rot="0" spcFirstLastPara="0" vert="horz" wrap="square" lIns="74424" tIns="37211" rIns="74424" bIns="37211" numCol="1" spcCol="0" rtlCol="0" fromWordArt="0" anchor="t" anchorCtr="0" forceAA="0" compatLnSpc="1">
                          <a:prstTxWarp prst="textNoShape">
                            <a:avLst/>
                          </a:prstTxWarp>
                          <a:noAutofit/>
                        </wps:bodyPr>
                      </wps:wsp>
                      <wps:wsp>
                        <wps:cNvPr id="98" name="Text Box 17"/>
                        <wps:cNvSpPr txBox="1"/>
                        <wps:spPr>
                          <a:xfrm>
                            <a:off x="2403175" y="464765"/>
                            <a:ext cx="260143" cy="273072"/>
                          </a:xfrm>
                          <a:prstGeom prst="rect">
                            <a:avLst/>
                          </a:prstGeom>
                          <a:noFill/>
                          <a:ln w="12700">
                            <a:noFill/>
                          </a:ln>
                          <a:effectLst/>
                        </wps:spPr>
                        <wps:txbx>
                          <w:txbxContent>
                            <w:p w:rsidR="00961483" w:rsidRDefault="00961483" w:rsidP="001F7557">
                              <w:pPr>
                                <w:pStyle w:val="NormalWeb"/>
                                <w:spacing w:after="0"/>
                              </w:pPr>
                              <w:proofErr w:type="gramStart"/>
                              <w:r>
                                <w:rPr>
                                  <w:rFonts w:eastAsia="宋体"/>
                                </w:rPr>
                                <w:t>y</w:t>
                              </w:r>
                              <w:proofErr w:type="gramEnd"/>
                            </w:p>
                          </w:txbxContent>
                        </wps:txbx>
                        <wps:bodyPr rot="0" spcFirstLastPara="0" vert="horz" wrap="square" lIns="74424" tIns="37211" rIns="74424" bIns="37211" numCol="1" spcCol="0" rtlCol="0" fromWordArt="0" anchor="t" anchorCtr="0" forceAA="0" compatLnSpc="1">
                          <a:prstTxWarp prst="textNoShape">
                            <a:avLst/>
                          </a:prstTxWarp>
                          <a:noAutofit/>
                        </wps:bodyPr>
                      </wps:wsp>
                      <wps:wsp>
                        <wps:cNvPr id="99" name="Straight Arrow Connector 99"/>
                        <wps:cNvCnPr/>
                        <wps:spPr>
                          <a:xfrm>
                            <a:off x="723394" y="701108"/>
                            <a:ext cx="6722" cy="345992"/>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0" name="Straight Arrow Connector 100"/>
                        <wps:cNvCnPr/>
                        <wps:spPr>
                          <a:xfrm>
                            <a:off x="890955" y="738347"/>
                            <a:ext cx="6207" cy="345477"/>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1" name="Straight Arrow Connector 101"/>
                        <wps:cNvCnPr/>
                        <wps:spPr>
                          <a:xfrm>
                            <a:off x="1059555" y="738347"/>
                            <a:ext cx="6207" cy="345477"/>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2" name="Straight Arrow Connector 102"/>
                        <wps:cNvCnPr/>
                        <wps:spPr>
                          <a:xfrm>
                            <a:off x="1234877" y="701110"/>
                            <a:ext cx="6207" cy="345477"/>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3" name="Straight Arrow Connector 103"/>
                        <wps:cNvCnPr/>
                        <wps:spPr>
                          <a:xfrm>
                            <a:off x="780282" y="1301550"/>
                            <a:ext cx="400290" cy="0"/>
                          </a:xfrm>
                          <a:prstGeom prst="straightConnector1">
                            <a:avLst/>
                          </a:prstGeom>
                          <a:noFill/>
                          <a:ln w="127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04" name="Straight Arrow Connector 104"/>
                        <wps:cNvCnPr/>
                        <wps:spPr>
                          <a:xfrm>
                            <a:off x="1523463" y="1414298"/>
                            <a:ext cx="331508" cy="232730"/>
                          </a:xfrm>
                          <a:prstGeom prst="straightConnector1">
                            <a:avLst/>
                          </a:prstGeom>
                          <a:noFill/>
                          <a:ln w="127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05" name="Straight Arrow Connector 105"/>
                        <wps:cNvCnPr/>
                        <wps:spPr>
                          <a:xfrm flipH="1">
                            <a:off x="1609313" y="924020"/>
                            <a:ext cx="210490" cy="267379"/>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6" name="Straight Arrow Connector 106"/>
                        <wps:cNvCnPr/>
                        <wps:spPr>
                          <a:xfrm flipH="1">
                            <a:off x="1722058" y="1015039"/>
                            <a:ext cx="209970" cy="266864"/>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7" name="Straight Arrow Connector 107"/>
                        <wps:cNvCnPr/>
                        <wps:spPr>
                          <a:xfrm flipH="1">
                            <a:off x="1883415" y="1128817"/>
                            <a:ext cx="209970" cy="266864"/>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8" name="Straight Arrow Connector 108"/>
                        <wps:cNvCnPr/>
                        <wps:spPr>
                          <a:xfrm flipH="1">
                            <a:off x="2001844" y="1191913"/>
                            <a:ext cx="209970" cy="266864"/>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09" name="Straight Arrow Connector 109"/>
                        <wps:cNvCnPr/>
                        <wps:spPr>
                          <a:xfrm>
                            <a:off x="3225849" y="371096"/>
                            <a:ext cx="6207" cy="345477"/>
                          </a:xfrm>
                          <a:prstGeom prst="straightConnector1">
                            <a:avLst/>
                          </a:prstGeom>
                          <a:noFill/>
                          <a:ln w="12700" cap="flat" cmpd="sng" algn="ctr">
                            <a:solidFill>
                              <a:sysClr val="windowText" lastClr="000000"/>
                            </a:solidFill>
                            <a:prstDash val="dash"/>
                            <a:tailEnd type="arrow"/>
                          </a:ln>
                          <a:effectLst>
                            <a:outerShdw blurRad="40000" dist="20000" dir="5400000" rotWithShape="0">
                              <a:srgbClr val="000000">
                                <a:alpha val="38000"/>
                              </a:srgbClr>
                            </a:outerShdw>
                          </a:effectLst>
                        </wps:spPr>
                        <wps:bodyPr/>
                      </wps:wsp>
                      <wps:wsp>
                        <wps:cNvPr id="110" name="Straight Arrow Connector 110"/>
                        <wps:cNvCnPr/>
                        <wps:spPr>
                          <a:xfrm>
                            <a:off x="3037599" y="917753"/>
                            <a:ext cx="399776" cy="0"/>
                          </a:xfrm>
                          <a:prstGeom prst="straightConnector1">
                            <a:avLst/>
                          </a:prstGeom>
                          <a:noFill/>
                          <a:ln w="127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111" name="Text Box 31"/>
                        <wps:cNvSpPr txBox="1"/>
                        <wps:spPr>
                          <a:xfrm>
                            <a:off x="3478744" y="402028"/>
                            <a:ext cx="1055156" cy="216181"/>
                          </a:xfrm>
                          <a:prstGeom prst="rect">
                            <a:avLst/>
                          </a:prstGeom>
                          <a:solidFill>
                            <a:sysClr val="window" lastClr="FFFFFF"/>
                          </a:solidFill>
                          <a:ln w="6350">
                            <a:noFill/>
                          </a:ln>
                          <a:effectLst/>
                        </wps:spPr>
                        <wps:txbx>
                          <w:txbxContent>
                            <w:p w:rsidR="00961483" w:rsidRDefault="00961483" w:rsidP="001F7557">
                              <w:pPr>
                                <w:pStyle w:val="NormalWeb"/>
                                <w:spacing w:after="0"/>
                              </w:pPr>
                              <w:r>
                                <w:rPr>
                                  <w:rFonts w:eastAsia="宋体"/>
                                </w:rPr>
                                <w:t>Conduction</w:t>
                              </w:r>
                            </w:p>
                          </w:txbxContent>
                        </wps:txbx>
                        <wps:bodyPr rot="0" spcFirstLastPara="0" vert="horz" wrap="square" lIns="74424" tIns="37211" rIns="74424" bIns="37211" numCol="1" spcCol="0" rtlCol="0" fromWordArt="0" anchor="t" anchorCtr="0" forceAA="0" compatLnSpc="1">
                          <a:prstTxWarp prst="textNoShape">
                            <a:avLst/>
                          </a:prstTxWarp>
                          <a:noAutofit/>
                        </wps:bodyPr>
                      </wps:wsp>
                      <wps:wsp>
                        <wps:cNvPr id="112" name="Text Box 31"/>
                        <wps:cNvSpPr txBox="1"/>
                        <wps:spPr>
                          <a:xfrm>
                            <a:off x="3479260" y="817210"/>
                            <a:ext cx="1054639" cy="246688"/>
                          </a:xfrm>
                          <a:prstGeom prst="rect">
                            <a:avLst/>
                          </a:prstGeom>
                          <a:solidFill>
                            <a:sysClr val="window" lastClr="FFFFFF"/>
                          </a:solidFill>
                          <a:ln w="6350">
                            <a:noFill/>
                          </a:ln>
                          <a:effectLst/>
                        </wps:spPr>
                        <wps:txbx>
                          <w:txbxContent>
                            <w:p w:rsidR="00961483" w:rsidRDefault="00961483" w:rsidP="001F7557">
                              <w:pPr>
                                <w:pStyle w:val="NormalWeb"/>
                                <w:spacing w:after="0"/>
                              </w:pPr>
                              <w:r>
                                <w:rPr>
                                  <w:rFonts w:eastAsia="宋体"/>
                                </w:rPr>
                                <w:t>Convection</w:t>
                              </w:r>
                            </w:p>
                          </w:txbxContent>
                        </wps:txbx>
                        <wps:bodyPr rot="0" spcFirstLastPara="0" vert="horz" wrap="square" lIns="74424" tIns="37211" rIns="74424" bIns="37211" numCol="1" spcCol="0" rtlCol="0" fromWordArt="0" anchor="t" anchorCtr="0" forceAA="0" compatLnSpc="1">
                          <a:prstTxWarp prst="textNoShape">
                            <a:avLst/>
                          </a:prstTxWarp>
                          <a:noAutofit/>
                        </wps:bodyPr>
                      </wps:wsp>
                      <wps:wsp>
                        <wps:cNvPr id="113" name="Flowchart: Magnetic Disk 113"/>
                        <wps:cNvSpPr/>
                        <wps:spPr>
                          <a:xfrm>
                            <a:off x="3072247" y="1255983"/>
                            <a:ext cx="365128" cy="308747"/>
                          </a:xfrm>
                          <a:prstGeom prst="flowChartMagneticDisk">
                            <a:avLst/>
                          </a:prstGeom>
                          <a:solidFill>
                            <a:sysClr val="window" lastClr="FFFFFF"/>
                          </a:solidFill>
                          <a:ln w="12700" cap="flat" cmpd="sng" algn="ctr">
                            <a:solidFill>
                              <a:sysClr val="windowText" lastClr="000000"/>
                            </a:solidFill>
                            <a:prstDash val="dash"/>
                          </a:ln>
                          <a:effectLst/>
                        </wps:spPr>
                        <wps:txbx>
                          <w:txbxContent>
                            <w:p w:rsidR="00961483" w:rsidRDefault="00961483" w:rsidP="001F7557">
                              <w:pPr>
                                <w:rPr>
                                  <w:rFonts w:eastAsia="Times New Roman"/>
                                </w:rPr>
                              </w:pPr>
                            </w:p>
                          </w:txbxContent>
                        </wps:txbx>
                        <wps:bodyPr rot="0" spcFirstLastPara="0" vert="horz" wrap="square" lIns="74424" tIns="37211" rIns="74424" bIns="37211" numCol="1" spcCol="0" rtlCol="0" fromWordArt="0" anchor="ctr" anchorCtr="0" forceAA="0" compatLnSpc="1">
                          <a:prstTxWarp prst="textNoShape">
                            <a:avLst/>
                          </a:prstTxWarp>
                          <a:noAutofit/>
                        </wps:bodyPr>
                      </wps:wsp>
                      <wps:wsp>
                        <wps:cNvPr id="114" name="Text Box 31"/>
                        <wps:cNvSpPr txBox="1"/>
                        <wps:spPr>
                          <a:xfrm>
                            <a:off x="3514946" y="1241176"/>
                            <a:ext cx="1266603" cy="323147"/>
                          </a:xfrm>
                          <a:prstGeom prst="rect">
                            <a:avLst/>
                          </a:prstGeom>
                          <a:solidFill>
                            <a:sysClr val="window" lastClr="FFFFFF"/>
                          </a:solidFill>
                          <a:ln w="6350">
                            <a:noFill/>
                          </a:ln>
                          <a:effectLst/>
                        </wps:spPr>
                        <wps:txbx>
                          <w:txbxContent>
                            <w:p w:rsidR="00961483" w:rsidRDefault="00961483" w:rsidP="001F7557">
                              <w:pPr>
                                <w:pStyle w:val="NormalWeb"/>
                                <w:spacing w:after="0"/>
                              </w:pPr>
                              <w:r>
                                <w:rPr>
                                  <w:rFonts w:eastAsia="宋体"/>
                                </w:rPr>
                                <w:t>Adjacent rock</w:t>
                              </w:r>
                            </w:p>
                          </w:txbxContent>
                        </wps:txbx>
                        <wps:bodyPr rot="0" spcFirstLastPara="0" vert="horz" wrap="square" lIns="74424" tIns="37211" rIns="74424" bIns="37211" numCol="1" spcCol="0" rtlCol="0" fromWordArt="0" anchor="t" anchorCtr="0" forceAA="0" compatLnSpc="1">
                          <a:prstTxWarp prst="textNoShape">
                            <a:avLst/>
                          </a:prstTxWarp>
                          <a:noAutofit/>
                        </wps:bodyPr>
                      </wps:wsp>
                      <wps:wsp>
                        <wps:cNvPr id="115" name="Oval 115"/>
                        <wps:cNvSpPr/>
                        <wps:spPr>
                          <a:xfrm>
                            <a:off x="3070699" y="1787643"/>
                            <a:ext cx="366156" cy="119983"/>
                          </a:xfrm>
                          <a:prstGeom prst="ellipse">
                            <a:avLst/>
                          </a:prstGeom>
                          <a:solidFill>
                            <a:sysClr val="window" lastClr="FFFFFF"/>
                          </a:solidFill>
                          <a:ln w="12700" cap="flat" cmpd="sng" algn="ctr">
                            <a:solidFill>
                              <a:sysClr val="windowText" lastClr="000000"/>
                            </a:solidFill>
                            <a:prstDash val="solid"/>
                          </a:ln>
                          <a:effectLst/>
                        </wps:spPr>
                        <wps:txbx>
                          <w:txbxContent>
                            <w:p w:rsidR="00961483" w:rsidRDefault="00961483" w:rsidP="001F7557">
                              <w:pPr>
                                <w:rPr>
                                  <w:rFonts w:eastAsia="Times New Roman"/>
                                </w:rPr>
                              </w:pPr>
                            </w:p>
                          </w:txbxContent>
                        </wps:txbx>
                        <wps:bodyPr rot="0" spcFirstLastPara="0" vert="horz" wrap="square" lIns="74424" tIns="37211" rIns="74424" bIns="37211" numCol="1" spcCol="0" rtlCol="0" fromWordArt="0" anchor="ctr" anchorCtr="0" forceAA="0" compatLnSpc="1">
                          <a:prstTxWarp prst="textNoShape">
                            <a:avLst/>
                          </a:prstTxWarp>
                          <a:noAutofit/>
                        </wps:bodyPr>
                      </wps:wsp>
                      <wps:wsp>
                        <wps:cNvPr id="116" name="Text Box 31"/>
                        <wps:cNvSpPr txBox="1"/>
                        <wps:spPr>
                          <a:xfrm>
                            <a:off x="3514947" y="1665670"/>
                            <a:ext cx="1266602" cy="343409"/>
                          </a:xfrm>
                          <a:prstGeom prst="rect">
                            <a:avLst/>
                          </a:prstGeom>
                          <a:solidFill>
                            <a:sysClr val="window" lastClr="FFFFFF"/>
                          </a:solidFill>
                          <a:ln w="6350">
                            <a:noFill/>
                          </a:ln>
                          <a:effectLst/>
                        </wps:spPr>
                        <wps:txbx>
                          <w:txbxContent>
                            <w:p w:rsidR="00961483" w:rsidRDefault="00961483" w:rsidP="001F7557">
                              <w:pPr>
                                <w:pStyle w:val="NormalWeb"/>
                                <w:spacing w:after="0"/>
                              </w:pPr>
                              <w:r>
                                <w:rPr>
                                  <w:rFonts w:eastAsia="宋体"/>
                                </w:rPr>
                                <w:t>Fracture wall</w:t>
                              </w:r>
                            </w:p>
                          </w:txbxContent>
                        </wps:txbx>
                        <wps:bodyPr rot="0" spcFirstLastPara="0" vert="horz" wrap="square" lIns="74424" tIns="37211" rIns="74424" bIns="37211" numCol="1" spcCol="0" rtlCol="0" fromWordArt="0" anchor="t" anchorCtr="0" forceAA="0" compatLnSpc="1">
                          <a:prstTxWarp prst="textNoShape">
                            <a:avLst/>
                          </a:prstTxWarp>
                          <a:noAutofit/>
                        </wps:bodyPr>
                      </wps:wsp>
                    </wpc:wpc>
                  </a:graphicData>
                </a:graphic>
              </wp:inline>
            </w:drawing>
          </mc:Choice>
          <mc:Fallback>
            <w:pict>
              <v:group id="Canvas 9238" o:spid="_x0000_s1147" editas="canvas" style="width:381.6pt;height:169.8pt;mso-position-horizontal-relative:char;mso-position-vertical-relative:line" coordsize="48463,21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">
                <v:shape id="_x0000_s1148" type="#_x0000_t75" style="position:absolute;width:48463;height:21558;visibility:visible;mso-wrap-style:square">
                  <v:fill o:detectmouseclick="t"/>
                  <v:path o:connecttype="none"/>
                </v:shape>
                <v:oval id="Oval 87" o:spid="_x0000_s1149" style="position:absolute;left:5134;top:11893;width:9128;height:2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0ItsYA&#10;AADbAAAADwAAAGRycy9kb3ducmV2LnhtbESPQUvDQBSE70L/w/IKXsRuqlCT2G0piiCIh1YvvT2y&#10;r0ls9m26+9LGf+8KgsdhZr5hluvRdepMIbaeDcxnGSjiytuWawOfHy+3OagoyBY7z2TgmyKsV5Or&#10;JZbWX3hL553UKkE4lmigEelLrWPVkMM48z1x8g4+OJQkQ61twEuCu07fZdlCO2w5LTTY01ND1XE3&#10;OAPPp+q0L8ZF/vVWhPehOA5yLzfGXE/HzSMooVH+w3/tV2sgf4DfL+kH6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0ItsYAAADbAAAADwAAAAAAAAAAAAAAAACYAgAAZHJz&#10;L2Rvd25yZXYueG1sUEsFBgAAAAAEAAQA9QAAAIsDAAAAAA==&#10;" filled="f" strokecolor="windowText" strokeweight="1pt">
                  <v:textbox inset="2.06733mm,2.93pt,2.06733mm,2.93pt">
                    <w:txbxContent>
                      <w:p w:rsidR="00961483" w:rsidRDefault="00961483" w:rsidP="001F7557">
                        <w:pPr>
                          <w:rPr>
                            <w:rFonts w:eastAsia="Times New Roman"/>
                          </w:rPr>
                        </w:pPr>
                      </w:p>
                    </w:txbxContent>
                  </v:textbox>
                </v:oval>
                <v:oval id="Oval 88" o:spid="_x0000_s1150" style="position:absolute;left:12219;top:14246;width:9128;height:2239;rotation:22161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Mo+b8A&#10;AADbAAAADwAAAGRycy9kb3ducmV2LnhtbERPPavCMBTdBf9DuIKLaKqDaDWKioLLG6wubpfm2hab&#10;m5Kk2vd+vRkeOB7O93rbmVq8yPnKsoLpJAFBnFtdcaHgdj2NFyB8QNZYWyYFv+Rhu+n31phq++YL&#10;vbJQiBjCPkUFZQhNKqXPSzLoJ7YhjtzDOoMhQldI7fAdw00tZ0kylwYrjg0lNnQoKX9mrVGwu5+m&#10;Oozc3xP3d03z7OfYmqVSw0G3W4EI1IWv+N991goWcWz8En+A3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oyj5vwAAANsAAAAPAAAAAAAAAAAAAAAAAJgCAABkcnMvZG93bnJl&#10;di54bWxQSwUGAAAAAAQABAD1AAAAhAMAAAAA&#10;" filled="f" strokecolor="windowText" strokeweight="1pt">
                  <v:textbox inset="2.06733mm,2.93pt,2.06733mm,2.93pt">
                    <w:txbxContent>
                      <w:p w:rsidR="00961483" w:rsidRDefault="00961483" w:rsidP="001F7557">
                        <w:pPr>
                          <w:pStyle w:val="NormalWeb"/>
                          <w:spacing w:after="0"/>
                        </w:pPr>
                        <w:r>
                          <w:rPr>
                            <w:rFonts w:eastAsia="Times New Roman"/>
                          </w:rPr>
                          <w:t> </w:t>
                        </w:r>
                      </w:p>
                    </w:txbxContent>
                  </v:textbox>
                </v:oval>
                <v:line id="Straight Connector 89" o:spid="_x0000_s1151" style="position:absolute;flip:y;visibility:visible;mso-wrap-style:square" from="5189,5076" to="5189,1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rMQAAADbAAAADwAAAGRycy9kb3ducmV2LnhtbESPQWvCQBSE74X+h+UJvdVNeihpdBUR&#10;WvSSUhX0+JJ9JiHZtyG7JvHfu4VCj8PMfMMs15NpxUC9qy0riOcRCOLC6ppLBafj52sCwnlkja1l&#10;UnAnB+vV89MSU21H/qHh4EsRIOxSVFB536VSuqIig25uO+LgXW1v0AfZl1L3OAa4aeVbFL1LgzWH&#10;hQo72lZUNIebUXD+bvIpNzr/iuW+sXF08Vm2U+plNm0WIDxN/j/8195pBckH/H4JP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YeWsxAAAANsAAAAPAAAAAAAAAAAA&#10;AAAAAKECAABkcnMvZG93bnJldi54bWxQSwUGAAAAAAQABAD5AAAAkgMAAAAA&#10;" strokecolor="windowText" strokeweight="1pt">
                  <v:stroke dashstyle="dash"/>
                  <v:shadow on="t" color="black" opacity="24903f" origin=",.5" offset="0,.55556mm"/>
                </v:line>
                <v:oval id="Oval 90" o:spid="_x0000_s1152" style="position:absolute;left:5189;top:3944;width:9128;height:2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vXMMA&#10;AADbAAAADwAAAGRycy9kb3ducmV2LnhtbERPu2rDMBTdA/kHcQvdYjkZSuNECcEQaEvTJLaXbhfr&#10;1ja1rowlP/r31VDoeDjv/XE2rRipd41lBesoBkFcWt1wpaDIz6tnEM4ja2wtk4IfcnA8LBd7TLSd&#10;+E5j5isRQtglqKD2vkukdGVNBl1kO+LAfdneoA+wr6TucQrhppWbOH6SBhsODTV2lNZUfmeDUZBO&#10;rx/GFOnl8/32tslPl3ZormulHh/m0w6Ep9n/i//cL1rBNqwPX8IP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SvXMMAAADbAAAADwAAAAAAAAAAAAAAAACYAgAAZHJzL2Rv&#10;d25yZXYueG1sUEsFBgAAAAAEAAQA9QAAAIgDAAAAAA==&#10;" fillcolor="window" strokecolor="windowText" strokeweight="1pt">
                  <v:stroke dashstyle="dash"/>
                  <v:textbox inset="2.06733mm,2.93pt,2.06733mm,2.93pt">
                    <w:txbxContent>
                      <w:p w:rsidR="00961483" w:rsidRDefault="00961483" w:rsidP="001F7557">
                        <w:pPr>
                          <w:pStyle w:val="NormalWeb"/>
                          <w:spacing w:after="0"/>
                        </w:pPr>
                        <w:r>
                          <w:rPr>
                            <w:rFonts w:eastAsia="Times New Roman"/>
                          </w:rPr>
                          <w:t> </w:t>
                        </w:r>
                      </w:p>
                    </w:txbxContent>
                  </v:textbox>
                </v:oval>
                <v:line id="Straight Connector 91" o:spid="_x0000_s1153" style="position:absolute;flip:y;visibility:visible;mso-wrap-style:square" from="14363,5076" to="14363,13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hMl8UAAADbAAAADwAAAGRycy9kb3ducmV2LnhtbESPQWvCQBSE7wX/w/IEL0U38SA1ukoQ&#10;ChHaQ6MHvT2yzySYfRuy25j013eFQo/DzHzDbPeDaURPnastK4gXEQjiwuqaSwXn0/v8DYTzyBob&#10;y6RgJAf73eRli4m2D/6iPvelCBB2CSqovG8TKV1RkUG3sC1x8G62M+iD7EqpO3wEuGnkMopW0mDN&#10;YaHClg4VFff82yjg/vZxGY/p9fganXU65tln/JMpNZsO6QaEp8H/h//amVawjuH5JfwA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hMl8UAAADbAAAADwAAAAAAAAAA&#10;AAAAAAChAgAAZHJzL2Rvd25yZXYueG1sUEsFBgAAAAAEAAQA+QAAAJMDAAAAAA==&#10;" strokecolor="windowText" strokeweight="1pt">
                  <v:stroke dashstyle="dash"/>
                  <v:shadow on="t" color="black" opacity="22937f" origin=",.5" offset="0,.63889mm"/>
                </v:line>
                <v:line id="Straight Connector 92" o:spid="_x0000_s1154" style="position:absolute;flip:y;visibility:visible;mso-wrap-style:square" from="12990,6695" to="17701,12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zhAMQAAADbAAAADwAAAGRycy9kb3ducmV2LnhtbESPQWvCQBSE7wX/w/KE3uomHsSm2UgR&#10;LPGiVAV7fMm+JiHZtyG7jem/d4VCj8PMfMOkm8l0YqTBNZYVxIsIBHFpdcOVgst597IG4Tyyxs4y&#10;KfglB5ts9pRiou2NP2k8+UoECLsEFdTe94mUrqzJoFvYnjh433Yw6IMcKqkHvAW46eQyilbSYMNh&#10;ocaetjWV7enHKLge22IqjC4+YrlvbRx9+cMhV+p5Pr2/gfA0+f/wXzvXCl6X8PgSfoDM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HOEAxAAAANsAAAAPAAAAAAAAAAAA&#10;AAAAAKECAABkcnMvZG93bnJldi54bWxQSwUGAAAAAAQABAD5AAAAkgMAAAAA&#10;" strokecolor="windowText" strokeweight="1pt">
                  <v:stroke dashstyle="dash"/>
                  <v:shadow on="t" color="black" opacity="24903f" origin=",.5" offset="0,.55556mm"/>
                </v:line>
                <v:line id="Straight Connector 93" o:spid="_x0000_s1155" style="position:absolute;flip:y;visibility:visible;mso-wrap-style:square" from="20509,11893" to="25221,18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BEm8MAAADbAAAADwAAAGRycy9kb3ducmV2LnhtbESPQYvCMBSE7wv+h/CEva1pFWStRhFB&#10;cS/KqqDH1+bZljYvpYla/71ZWPA4zMw3zGzRmVrcqXWlZQXxIAJBnFldcq7gdFx/fYNwHlljbZkU&#10;PMnBYt77mGGi7YN/6X7wuQgQdgkqKLxvEildVpBBN7ANcfCutjXog2xzqVt8BLip5TCKxtJgyWGh&#10;wIZWBWXV4WYUnPdV2qVGp5tY/lQ2ji5+t9sq9dnvllMQnjr/Dv+3t1rBZAR/X8IP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QRJvDAAAA2wAAAA8AAAAAAAAAAAAA&#10;AAAAoQIAAGRycy9kb3ducmV2LnhtbFBLBQYAAAAABAAEAPkAAACRAwAAAAA=&#10;" strokecolor="windowText" strokeweight="1pt">
                  <v:stroke dashstyle="dash"/>
                  <v:shadow on="t" color="black" opacity="24903f" origin=",.5" offset="0,.55556mm"/>
                </v:line>
                <v:oval id="Oval 94" o:spid="_x0000_s1156" style="position:absolute;left:16858;top:8231;width:9128;height:2240;rotation:22161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Hd8QA&#10;AADbAAAADwAAAGRycy9kb3ducmV2LnhtbESPQWvCQBSE74L/YXlCL6Vu0saiqWsI1oI3qRXPj+wz&#10;Cc2+jbtbTf99Vyh4HGbmG2ZZDKYTF3K+tawgnSYgiCurW64VHL4+nuYgfEDW2FkmBb/koViNR0vM&#10;tb3yJ132oRYRwj5HBU0IfS6lrxoy6Ke2J47eyTqDIUpXS+3wGuGmk89J8ioNthwXGuxp3VD1vf8x&#10;CrA81jqcN7syy14eZ+/pcbbpjFIPk6F8AxFoCPfwf3urFSwyuH2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lh3fEAAAA2wAAAA8AAAAAAAAAAAAAAAAAmAIAAGRycy9k&#10;b3ducmV2LnhtbFBLBQYAAAAABAAEAPUAAACJAwAAAAA=&#10;" fillcolor="window" strokecolor="windowText" strokeweight="1pt">
                  <v:stroke dashstyle="dash"/>
                  <v:textbox inset="2.06733mm,2.93pt,2.06733mm,2.93pt">
                    <w:txbxContent>
                      <w:p w:rsidR="00961483" w:rsidRDefault="00961483" w:rsidP="001F7557">
                        <w:pPr>
                          <w:pStyle w:val="NormalWeb"/>
                          <w:spacing w:after="0"/>
                        </w:pPr>
                        <w:r>
                          <w:rPr>
                            <w:rFonts w:eastAsia="Times New Roman"/>
                          </w:rPr>
                          <w:t> </w:t>
                        </w:r>
                      </w:p>
                    </w:txbxContent>
                  </v:textbox>
                </v:oval>
                <v:line id="Straight Connector 95" o:spid="_x0000_s1157" style="position:absolute;flip:y;visibility:visible;mso-wrap-style:square" from="9757,2408" to="9757,13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oL7sUAAADbAAAADwAAAGRycy9kb3ducmV2LnhtbESPQWvCQBSE70L/w/IEL1I3CtU2dZUS&#10;kXrTpiI9vmafm7TZtyG7avz3XaHgcZiZb5j5srO1OFPrK8cKxqMEBHHhdMVGwf5z/fgMwgdkjbVj&#10;UnAlD8vFQ2+OqXYX/qBzHoyIEPYpKihDaFIpfVGSRT9yDXH0jq61GKJsjdQtXiLc1nKSJFNpseK4&#10;UGJDWUnFb36yCr4ys5utfkwz277jcJd9b4d8kEoN+t3bK4hAXbiH/9sbreDlCW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oL7sUAAADbAAAADwAAAAAAAAAA&#10;AAAAAAChAgAAZHJzL2Rvd25yZXYueG1sUEsFBgAAAAAEAAQA+QAAAJMDAAAAAA==&#10;" strokecolor="windowText" strokeweight="1pt">
                  <v:stroke dashstyle="1 1" endarrow="block"/>
                </v:line>
                <v:line id="Straight Connector 96" o:spid="_x0000_s1158" style="position:absolute;flip:y;visibility:visible;mso-wrap-style:square" from="17003,6695" to="23674,15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iVmcUAAADbAAAADwAAAGRycy9kb3ducmV2LnhtbESPQWvCQBSE70L/w/KEXkQ39qA2uoqk&#10;FHuL1SI9vmafm9js25BdY/rv3UKhx2FmvmFWm97WoqPWV44VTCcJCOLC6YqNgo/j63gBwgdkjbVj&#10;UvBDHjbrh8EKU+1u/E7dIRgRIexTVFCG0KRS+qIki37iGuLonV1rMUTZGqlbvEW4reVTksykxYrj&#10;QokNZSUV34erVfCZmf385WKaeb7D0T77ykd8kko9DvvtEkSgPvyH/9pvWsHzDH6/xB8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iVmcUAAADbAAAADwAAAAAAAAAA&#10;AAAAAAChAgAAZHJzL2Rvd25yZXYueG1sUEsFBgAAAAAEAAQA+QAAAJMDAAAAAA==&#10;" strokecolor="windowText" strokeweight="1pt">
                  <v:stroke dashstyle="1 1" endarrow="block"/>
                </v:line>
                <v:shape id="Text Box 17" o:spid="_x0000_s1159" type="#_x0000_t202" style="position:absolute;left:9757;top:1704;width:2607;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OrMMA&#10;AADbAAAADwAAAGRycy9kb3ducmV2LnhtbESPQWvCQBSE7wX/w/IEb3XTHtImZiNVKHgQStWCvT12&#10;n0kw+zbsrhr/fbdQ6HGY+WaYajnaXlzJh86xgqd5BoJYO9Nxo+Cwf398BREissHeMSm4U4BlPXmo&#10;sDTuxp903cVGpBIOJSpoYxxKKYNuyWKYu4E4eSfnLcYkfSONx1sqt718zrJcWuw4LbQ40Lolfd5d&#10;rIKCBv1lPnIsvldnTXF7PPp8o9RsOr4tQEQa43/4j96YxL3A75f0A2T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vOrMMAAADbAAAADwAAAAAAAAAAAAAAAACYAgAAZHJzL2Rv&#10;d25yZXYueG1sUEsFBgAAAAAEAAQA9QAAAIgDAAAAAA==&#10;" filled="f" stroked="f" strokeweight="1pt">
                  <v:textbox inset="2.06733mm,2.93pt,2.06733mm,2.93pt">
                    <w:txbxContent>
                      <w:p w:rsidR="00961483" w:rsidRDefault="00961483" w:rsidP="001F7557">
                        <w:pPr>
                          <w:pStyle w:val="NormalWeb"/>
                          <w:spacing w:after="0"/>
                        </w:pPr>
                        <w:proofErr w:type="gramStart"/>
                        <w:r>
                          <w:rPr>
                            <w:rFonts w:eastAsia="宋体"/>
                          </w:rPr>
                          <w:t>y</w:t>
                        </w:r>
                        <w:proofErr w:type="gramEnd"/>
                      </w:p>
                    </w:txbxContent>
                  </v:textbox>
                </v:shape>
                <v:shape id="Text Box 17" o:spid="_x0000_s1160" type="#_x0000_t202" style="position:absolute;left:24031;top:4647;width:2602;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a3r8A&#10;AADbAAAADwAAAGRycy9kb3ducmV2LnhtbERPTWsCMRC9F/wPYQRvNauHRbdGqYLgQSi1LdjbkEx3&#10;FzeTJYm6/fedg9Dj432vNoPv1I1iagMbmE0LUMQ2uJZrA58f++cFqJSRHXaBycAvJdisR08rrFy4&#10;8zvdTrlWEsKpQgNNzn2ldbINeUzT0BML9xOixyww1tpFvEu47/S8KErtsWVpaLCnXUP2crp6A0vq&#10;7Zd7K3H5vb1YysfzOZYHYybj4fUFVKYh/4sf7oMTn4yVL/ID9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NFrevwAAANsAAAAPAAAAAAAAAAAAAAAAAJgCAABkcnMvZG93bnJl&#10;di54bWxQSwUGAAAAAAQABAD1AAAAhAMAAAAA&#10;" filled="f" stroked="f" strokeweight="1pt">
                  <v:textbox inset="2.06733mm,2.93pt,2.06733mm,2.93pt">
                    <w:txbxContent>
                      <w:p w:rsidR="00961483" w:rsidRDefault="00961483" w:rsidP="001F7557">
                        <w:pPr>
                          <w:pStyle w:val="NormalWeb"/>
                          <w:spacing w:after="0"/>
                        </w:pPr>
                        <w:proofErr w:type="gramStart"/>
                        <w:r>
                          <w:rPr>
                            <w:rFonts w:eastAsia="宋体"/>
                          </w:rPr>
                          <w:t>y</w:t>
                        </w:r>
                        <w:proofErr w:type="gramEnd"/>
                      </w:p>
                    </w:txbxContent>
                  </v:textbox>
                </v:shape>
                <v:shape id="Straight Arrow Connector 99" o:spid="_x0000_s1161" type="#_x0000_t32" style="position:absolute;left:7233;top:7011;width:68;height:3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rDU8UAAADbAAAADwAAAGRycy9kb3ducmV2LnhtbESPQWvCQBSE74X+h+UVequbhiIaXUNJ&#10;EURQ1LZIb4/saxKafRuzaxL/vSsIPQ4z8w0zTwdTi45aV1lW8DqKQBDnVldcKPj6XL5MQDiPrLG2&#10;TAou5CBdPD7MMdG25z11B1+IAGGXoILS+yaR0uUlGXQj2xAH79e2Bn2QbSF1i32Am1rGUTSWBisO&#10;CyU2lJWU/x3ORsHqGK8v0Wn79vGtNzL2Xb/Lfnqlnp+G9xkIT4P/D9/bK61gOoXbl/AD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rDU8UAAADbAAAADwAAAAAAAAAA&#10;AAAAAAChAgAAZHJzL2Rvd25yZXYueG1sUEsFBgAAAAAEAAQA+QAAAJMDAAAAAA==&#10;" strokecolor="windowText" strokeweight="1pt">
                  <v:stroke dashstyle="dash" endarrow="open"/>
                  <v:shadow on="t" color="black" opacity="24903f" origin=",.5" offset="0,.55556mm"/>
                </v:shape>
                <v:shape id="Straight Arrow Connector 100" o:spid="_x0000_s1162" type="#_x0000_t32" style="position:absolute;left:8909;top:7383;width:62;height:34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EUVsYAAADcAAAADwAAAGRycy9kb3ducmV2LnhtbESPQUvDQBCF74L/YRmhN7trKCJpt6VU&#10;hFJQtCqltyE7TUKzszG7TdJ/7xwEbzO8N+99s1iNvlE9dbEObOFhakARF8HVXFr4+ny5fwIVE7LD&#10;JjBZuFKE1fL2ZoG5CwN/UL9PpZIQjjlaqFJqc61jUZHHOA0tsWin0HlMsnaldh0OEu4bnRnzqD3W&#10;LA0VtrSpqDjvL97C9pDtrubnbfb87V51lvrhfXMcrJ3cjes5qERj+jf/XW+d4BvBl2dkAr3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BFFbGAAAA3AAAAA8AAAAAAAAA&#10;AAAAAAAAoQIAAGRycy9kb3ducmV2LnhtbFBLBQYAAAAABAAEAPkAAACUAwAAAAA=&#10;" strokecolor="windowText" strokeweight="1pt">
                  <v:stroke dashstyle="dash" endarrow="open"/>
                  <v:shadow on="t" color="black" opacity="24903f" origin=",.5" offset="0,.55556mm"/>
                </v:shape>
                <v:shape id="Straight Arrow Connector 101" o:spid="_x0000_s1163" type="#_x0000_t32" style="position:absolute;left:10595;top:7383;width:62;height:34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2xzcMAAADcAAAADwAAAGRycy9kb3ducmV2LnhtbERP32vCMBB+F/wfwgl708QyZFSjiCLI&#10;YLI5RXw7mrMtNpeuydr63y+Dwd7u4/t5i1VvK9FS40vHGqYTBYI4c6bkXMPpczd+AeEDssHKMWl4&#10;kIfVcjhYYGpcxx/UHkMuYgj7FDUUIdSplD4ryKKfuJo4cjfXWAwRNrk0DXYx3FYyUWomLZYcGwqs&#10;aVNQdj9+Ww37S/L6UF+H5+3ZvMkktN375tpp/TTq13MQgfrwL/5z702cr6b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Nsc3DAAAA3AAAAA8AAAAAAAAAAAAA&#10;AAAAoQIAAGRycy9kb3ducmV2LnhtbFBLBQYAAAAABAAEAPkAAACRAwAAAAA=&#10;" strokecolor="windowText" strokeweight="1pt">
                  <v:stroke dashstyle="dash" endarrow="open"/>
                  <v:shadow on="t" color="black" opacity="24903f" origin=",.5" offset="0,.55556mm"/>
                </v:shape>
                <v:shape id="Straight Arrow Connector 102" o:spid="_x0000_s1164" type="#_x0000_t32" style="position:absolute;left:12348;top:7011;width:62;height:34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8vusMAAADcAAAADwAAAGRycy9kb3ducmV2LnhtbERP32vCMBB+H+x/CDfwbU0sItIZZTgG&#10;IijObYy9Hc2tLTaX2sS2/vdmIPh2H9/Pmy8HW4uOWl851jBOFAji3JmKCw1fn+/PMxA+IBusHZOG&#10;C3lYLh4f5pgZ1/MHdYdQiBjCPkMNZQhNJqXPS7LoE9cQR+7PtRZDhG0hTYt9DLe1TJWaSosVx4YS&#10;G1qVlB8PZ6th/ZNuLuq0m7x9m61MQ9fvV7+91qOn4fUFRKAh3MU399rE+SqF/2fiBXJ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fL7rDAAAA3AAAAA8AAAAAAAAAAAAA&#10;AAAAoQIAAGRycy9kb3ducmV2LnhtbFBLBQYAAAAABAAEAPkAAACRAwAAAAA=&#10;" strokecolor="windowText" strokeweight="1pt">
                  <v:stroke dashstyle="dash" endarrow="open"/>
                  <v:shadow on="t" color="black" opacity="24903f" origin=",.5" offset="0,.55556mm"/>
                </v:shape>
                <v:shape id="Straight Arrow Connector 103" o:spid="_x0000_s1165" type="#_x0000_t32" style="position:absolute;left:7802;top:13015;width:40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b7GcIAAADcAAAADwAAAGRycy9kb3ducmV2LnhtbERP32vCMBB+F/Y/hBvsTVMVRTqjyNQx&#10;EBF18/nWnE1ZcylNVut/bwTBt/v4ft503tpSNFT7wrGCfi8BQZw5XXCu4Pu47k5A+ICssXRMCq7k&#10;YT576Uwx1e7Ce2oOIRcxhH2KCkwIVSqlzwxZ9D1XEUfu7GqLIcI6l7rGSwy3pRwkyVhaLDg2GKzo&#10;w1D2d/i3Cn5Gm91nc+pTuTe/Wi/z7Wm1DEq9vbaLdxCB2vAUP9xfOs5PhnB/Jl4g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2b7GcIAAADcAAAADwAAAAAAAAAAAAAA&#10;AAChAgAAZHJzL2Rvd25yZXYueG1sUEsFBgAAAAAEAAQA+QAAAJADAAAAAA==&#10;" strokecolor="windowText" strokeweight="1pt">
                  <v:stroke endarrow="open"/>
                  <v:shadow on="t" color="black" opacity="24903f" origin=",.5" offset="0,.55556mm"/>
                </v:shape>
                <v:shape id="Straight Arrow Connector 104" o:spid="_x0000_s1166" type="#_x0000_t32" style="position:absolute;left:15234;top:14142;width:3315;height:23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9jbcIAAADcAAAADwAAAGRycy9kb3ducmV2LnhtbERP32vCMBB+F/Y/hBvsTVNFRTqjyNQx&#10;EBF18/nWnE1ZcylNVut/bwTBt/v4ft503tpSNFT7wrGCfi8BQZw5XXCu4Pu47k5A+ICssXRMCq7k&#10;YT576Uwx1e7Ce2oOIRcxhH2KCkwIVSqlzwxZ9D1XEUfu7GqLIcI6l7rGSwy3pRwkyVhaLDg2GKzo&#10;w1D2d/i3Cn5Gm91nc+pTuTe/Wi/z7Wm1DEq9vbaLdxCB2vAUP9xfOs5PhnB/Jl4gZ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9jbcIAAADcAAAADwAAAAAAAAAAAAAA&#10;AAChAgAAZHJzL2Rvd25yZXYueG1sUEsFBgAAAAAEAAQA+QAAAJADAAAAAA==&#10;" strokecolor="windowText" strokeweight="1pt">
                  <v:stroke endarrow="open"/>
                  <v:shadow on="t" color="black" opacity="24903f" origin=",.5" offset="0,.55556mm"/>
                </v:shape>
                <v:shape id="Straight Arrow Connector 105" o:spid="_x0000_s1167" type="#_x0000_t32" style="position:absolute;left:16093;top:9240;width:2105;height:26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sVWcMAAADcAAAADwAAAGRycy9kb3ducmV2LnhtbERP32vCMBB+H+x/CDfwRWbawUSqUcZA&#10;2YuwqTD6dja3tKy5lCTV6l+/CMLe7uP7eYvVYFtxIh8axwrySQaCuHK6YaPgsF8/z0CEiKyxdUwK&#10;LhRgtXx8WGCh3Zm/6LSLRqQQDgUqqGPsCilDVZPFMHEdceJ+nLcYE/RGao/nFG5b+ZJlU2mx4dRQ&#10;Y0fvNVW/u94qKM0wbbXZjIk/y8odt+Prd94rNXoa3uYgIg3xX3x3f+g0P3uF2zPpAr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rFVnDAAAA3AAAAA8AAAAAAAAAAAAA&#10;AAAAoQIAAGRycy9kb3ducmV2LnhtbFBLBQYAAAAABAAEAPkAAACRAwAAAAA=&#10;" strokecolor="windowText" strokeweight="1pt">
                  <v:stroke dashstyle="dash" endarrow="open"/>
                  <v:shadow on="t" color="black" opacity="24903f" origin=",.5" offset="0,.55556mm"/>
                </v:shape>
                <v:shape id="Straight Arrow Connector 106" o:spid="_x0000_s1168" type="#_x0000_t32" style="position:absolute;left:17220;top:10150;width:2100;height:26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LLsEAAADcAAAADwAAAGRycy9kb3ducmV2LnhtbERPTYvCMBC9C/6HMIIX0VQPRapRRHDZ&#10;i+DqwuJtbMa02ExKE7X66zeC4G0e73Pmy9ZW4kaNLx0rGI8SEMS50yUbBb+HzXAKwgdkjZVjUvAg&#10;D8tFtzPHTLs7/9BtH4yIIewzVFCEUGdS+rwgi37kauLInV1jMUTYGKkbvMdwW8lJkqTSYsmxocCa&#10;1gXll/3VKjiaNq20+RoQ7465O20Hz7/xVal+r13NQARqw0f8dn/rOD9J4fVMvE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uYsuwQAAANwAAAAPAAAAAAAAAAAAAAAA&#10;AKECAABkcnMvZG93bnJldi54bWxQSwUGAAAAAAQABAD5AAAAjwMAAAAA&#10;" strokecolor="windowText" strokeweight="1pt">
                  <v:stroke dashstyle="dash" endarrow="open"/>
                  <v:shadow on="t" color="black" opacity="24903f" origin=",.5" offset="0,.55556mm"/>
                </v:shape>
                <v:shape id="Straight Arrow Connector 107" o:spid="_x0000_s1169" type="#_x0000_t32" style="position:absolute;left:18834;top:11288;width:2099;height:26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UutcQAAADcAAAADwAAAGRycy9kb3ducmV2LnhtbERPS2sCMRC+F/ofwhS8SM1uD1ZWo5SC&#10;0otQH1D2Nm6m2aWbyZJkdfXXN0Kht/n4nrNYDbYVZ/Khcawgn2QgiCunGzYKjof18wxEiMgaW8ek&#10;4EoBVsvHhwUW2l14R+d9NCKFcChQQR1jV0gZqposhonriBP37bzFmKA3Unu8pHDbypcsm0qLDaeG&#10;Gjt6r6n62fdWQWmGaavNZkz8WVbutB3fvvJeqdHT8DYHEWmI/+I/94dO87NXuD+TL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9S61xAAAANwAAAAPAAAAAAAAAAAA&#10;AAAAAKECAABkcnMvZG93bnJldi54bWxQSwUGAAAAAAQABAD5AAAAkgMAAAAA&#10;" strokecolor="windowText" strokeweight="1pt">
                  <v:stroke dashstyle="dash" endarrow="open"/>
                  <v:shadow on="t" color="black" opacity="24903f" origin=",.5" offset="0,.55556mm"/>
                </v:shape>
                <v:shape id="Straight Arrow Connector 108" o:spid="_x0000_s1170" type="#_x0000_t32" style="position:absolute;left:20018;top:11919;width:2100;height:26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6x8YAAADcAAAADwAAAGRycy9kb3ducmV2LnhtbESPQWvCQBCF70L/wzKFXkQ39iCSugml&#10;0OJFqFYouY3ZcRPMzobsqml/fecg9DbDe/PeN+ty9J260hDbwAYW8wwUcR1sy87A4et9tgIVE7LF&#10;LjAZ+KEIZfEwWWNuw413dN0npySEY44GmpT6XOtYN+QxzkNPLNopDB6TrIPTdsCbhPtOP2fZUnts&#10;WRoa7Omtofq8v3gDlRuXnXUfU+LPqg7H7fT3e3Ex5ulxfH0BlWhM/+b79cYKfia08oxMo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qusfGAAAA3AAAAA8AAAAAAAAA&#10;AAAAAAAAoQIAAGRycy9kb3ducmV2LnhtbFBLBQYAAAAABAAEAPkAAACUAwAAAAA=&#10;" strokecolor="windowText" strokeweight="1pt">
                  <v:stroke dashstyle="dash" endarrow="open"/>
                  <v:shadow on="t" color="black" opacity="24903f" origin=",.5" offset="0,.55556mm"/>
                </v:shape>
                <v:shape id="Straight Arrow Connector 109" o:spid="_x0000_s1171" type="#_x0000_t32" style="position:absolute;left:32258;top:3710;width:62;height:34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9y8MAAADcAAAADwAAAGRycy9kb3ducmV2LnhtbERP32vCMBB+H/g/hBv4NpMVGVs1ylAE&#10;GUzUKbK3o7m1Zc2lNllb/3sjDHy7j+/nTee9rURLjS8da3geKRDEmTMl5xoOX6unVxA+IBusHJOG&#10;C3mYzwYPU0yN63hH7T7kIoawT1FDEUKdSumzgiz6kauJI/fjGoshwiaXpsEuhttKJkq9SIslx4YC&#10;a1oUlP3u/6yG9Sn5uKjzZrw8mk+ZhLbbLr47rYeP/fsERKA+3MX/7rWJ89Ub3J6JF8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7vcvDAAAA3AAAAA8AAAAAAAAAAAAA&#10;AAAAoQIAAGRycy9kb3ducmV2LnhtbFBLBQYAAAAABAAEAPkAAACRAwAAAAA=&#10;" strokecolor="windowText" strokeweight="1pt">
                  <v:stroke dashstyle="dash" endarrow="open"/>
                  <v:shadow on="t" color="black" opacity="24903f" origin=",.5" offset="0,.55556mm"/>
                </v:shape>
                <v:shape id="Straight Arrow Connector 110" o:spid="_x0000_s1172" type="#_x0000_t32" style="position:absolute;left:30375;top:9177;width:39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3zs8YAAADcAAAADwAAAGRycy9kb3ducmV2LnhtbESPT2vDMAzF74N+B6NCb6uTQsfI6pax&#10;/mEwymi39azFWhwWyyH20vTbV4fCbhLv6b2fFqvBN6qnLtaBDeTTDBRxGWzNlYHPj+39I6iYkC02&#10;gcnAhSKslqO7BRY2nPlA/TFVSkI4FmjApdQWWsfSkcc4DS2xaD+h85hk7SptOzxLuG/0LMsetMea&#10;pcFhSy+Oyt/jnzfwNX973/WnnJqD+7Z2Xe1Pm3UyZjIenp9AJRrSv/l2/WoFPxd8eUYm0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t87PGAAAA3AAAAA8AAAAAAAAA&#10;AAAAAAAAoQIAAGRycy9kb3ducmV2LnhtbFBLBQYAAAAABAAEAPkAAACUAwAAAAA=&#10;" strokecolor="windowText" strokeweight="1pt">
                  <v:stroke endarrow="open"/>
                  <v:shadow on="t" color="black" opacity="24903f" origin=",.5" offset="0,.55556mm"/>
                </v:shape>
                <v:shape id="Text Box 31" o:spid="_x0000_s1173" type="#_x0000_t202" style="position:absolute;left:34787;top:4020;width:10552;height: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1KMIA&#10;AADcAAAADwAAAGRycy9kb3ducmV2LnhtbERPTWvCQBC9C/6HZQq9SN2kh6CpqxRB6KUHtS0eh+yY&#10;DWZn4+7GxH/fLQi9zeN9zmoz2lbcyIfGsYJ8noEgrpxuuFbwddy9LECEiKyxdUwK7hRgs55OVlhq&#10;N/CebodYixTCoUQFJsaulDJUhiyGueuIE3d23mJM0NdSexxSuG3la5YV0mLDqcFgR1tD1eXQWwX+&#10;9B36RX+dNdYs608aCv6pCqWen8b3NxCRxvgvfrg/dJqf5/D3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wnUowgAAANwAAAAPAAAAAAAAAAAAAAAAAJgCAABkcnMvZG93&#10;bnJldi54bWxQSwUGAAAAAAQABAD1AAAAhwMAAAAA&#10;" fillcolor="window" stroked="f" strokeweight=".5pt">
                  <v:textbox inset="2.06733mm,2.93pt,2.06733mm,2.93pt">
                    <w:txbxContent>
                      <w:p w:rsidR="00961483" w:rsidRDefault="00961483" w:rsidP="001F7557">
                        <w:pPr>
                          <w:pStyle w:val="NormalWeb"/>
                          <w:spacing w:after="0"/>
                        </w:pPr>
                        <w:r>
                          <w:rPr>
                            <w:rFonts w:eastAsia="宋体"/>
                          </w:rPr>
                          <w:t>Conduction</w:t>
                        </w:r>
                      </w:p>
                    </w:txbxContent>
                  </v:textbox>
                </v:shape>
                <v:shape id="Text Box 31" o:spid="_x0000_s1174" type="#_x0000_t202" style="position:absolute;left:34792;top:8172;width:10546;height:2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rX8IA&#10;AADcAAAADwAAAGRycy9kb3ducmV2LnhtbERPTWsCMRC9C/0PYQq9iGb1sOhqFCkUeulBreJx2Iyb&#10;xc1km2Td9d83BaG3ebzPWW8H24g7+VA7VjCbZiCIS6drrhR8Hz8mCxAhImtsHJOCBwXYbl5Gayy0&#10;63lP90OsRArhUKACE2NbSBlKQxbD1LXEibs6bzEm6CupPfYp3DZynmW5tFhzajDY0ruh8nborAJ/&#10;OYVu0f2Ma2uW1Rf1OZ/LXKm312G3AhFpiP/ip/tTp/mzOfw9ky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OtfwgAAANwAAAAPAAAAAAAAAAAAAAAAAJgCAABkcnMvZG93&#10;bnJldi54bWxQSwUGAAAAAAQABAD1AAAAhwMAAAAA&#10;" fillcolor="window" stroked="f" strokeweight=".5pt">
                  <v:textbox inset="2.06733mm,2.93pt,2.06733mm,2.93pt">
                    <w:txbxContent>
                      <w:p w:rsidR="00961483" w:rsidRDefault="00961483" w:rsidP="001F7557">
                        <w:pPr>
                          <w:pStyle w:val="NormalWeb"/>
                          <w:spacing w:after="0"/>
                        </w:pPr>
                        <w:r>
                          <w:rPr>
                            <w:rFonts w:eastAsia="宋体"/>
                          </w:rPr>
                          <w:t>Convection</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13" o:spid="_x0000_s1175" type="#_x0000_t132" style="position:absolute;left:30722;top:12559;width:3651;height:3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ucMAA&#10;AADcAAAADwAAAGRycy9kb3ducmV2LnhtbERPy6rCMBDdX/AfwghuLpqqcNVqFJGKbgRfHzA0Y1ts&#10;JqWJWv16Iwh3N4fznNmiMaW4U+0Kywr6vQgEcWp1wZmC82ndHYNwHlljaZkUPMnBYt76mWGs7YMP&#10;dD/6TIQQdjEqyL2vYildmpNB17MVceAutjboA6wzqWt8hHBTykEU/UmDBYeGHCta5ZRejzejQPJo&#10;xb+b0VIPn69inyST7S7RSnXazXIKwlPj/8Vf91aH+f0hfJ4JF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kucMAAAADcAAAADwAAAAAAAAAAAAAAAACYAgAAZHJzL2Rvd25y&#10;ZXYueG1sUEsFBgAAAAAEAAQA9QAAAIUDAAAAAA==&#10;" fillcolor="window" strokecolor="windowText" strokeweight="1pt">
                  <v:stroke dashstyle="dash"/>
                  <v:textbox inset="2.06733mm,2.93pt,2.06733mm,2.93pt">
                    <w:txbxContent>
                      <w:p w:rsidR="00961483" w:rsidRDefault="00961483" w:rsidP="001F7557">
                        <w:pPr>
                          <w:rPr>
                            <w:rFonts w:eastAsia="Times New Roman"/>
                          </w:rPr>
                        </w:pPr>
                      </w:p>
                    </w:txbxContent>
                  </v:textbox>
                </v:shape>
                <v:shape id="Text Box 31" o:spid="_x0000_s1176" type="#_x0000_t202" style="position:absolute;left:35149;top:12411;width:12666;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XWsMIA&#10;AADcAAAADwAAAGRycy9kb3ducmV2LnhtbERPTWvCQBC9C/6HZYReRDeWEtLoKlIo9NJD1ZYeh+w0&#10;G5qdjbsbE/+9Wyh4m8f7nM1utK24kA+NYwWrZQaCuHK64VrB6fi6KECEiKyxdUwKrhRgt51ONlhq&#10;N/AHXQ6xFimEQ4kKTIxdKWWoDFkMS9cRJ+7HeYsxQV9L7XFI4baVj1mWS4sNpwaDHb0Yqn4PvVXg&#10;vz9DX/TneWPNc/1OQ85fVa7Uw2zcr0FEGuNd/O9+02n+6gn+nkkX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dawwgAAANwAAAAPAAAAAAAAAAAAAAAAAJgCAABkcnMvZG93&#10;bnJldi54bWxQSwUGAAAAAAQABAD1AAAAhwMAAAAA&#10;" fillcolor="window" stroked="f" strokeweight=".5pt">
                  <v:textbox inset="2.06733mm,2.93pt,2.06733mm,2.93pt">
                    <w:txbxContent>
                      <w:p w:rsidR="00961483" w:rsidRDefault="00961483" w:rsidP="001F7557">
                        <w:pPr>
                          <w:pStyle w:val="NormalWeb"/>
                          <w:spacing w:after="0"/>
                        </w:pPr>
                        <w:r>
                          <w:rPr>
                            <w:rFonts w:eastAsia="宋体"/>
                          </w:rPr>
                          <w:t>Adjacent rock</w:t>
                        </w:r>
                      </w:p>
                    </w:txbxContent>
                  </v:textbox>
                </v:shape>
                <v:oval id="Oval 115" o:spid="_x0000_s1177" style="position:absolute;left:30706;top:17876;width:3662;height:1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0H4MIA&#10;AADcAAAADwAAAGRycy9kb3ducmV2LnhtbERP22oCMRB9F/yHMELfNKvQRVezUpRCKRWstu/jZvZC&#10;N5M1SXXr1zcFoW9zONdZrXvTigs531hWMJ0kIIgLqxuuFHwcn8dzED4ga2wtk4If8rDOh4MVZtpe&#10;+Z0uh1CJGMI+QwV1CF0mpS9qMugntiOOXGmdwRChq6R2eI3hppWzJEmlwYZjQ40dbWoqvg7fRsGt&#10;dIu92bx+ntO39ETbDnf7GSr1MOqfliAC9eFffHe/6Dh/+gh/z8QL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nQfgwgAAANwAAAAPAAAAAAAAAAAAAAAAAJgCAABkcnMvZG93&#10;bnJldi54bWxQSwUGAAAAAAQABAD1AAAAhwMAAAAA&#10;" fillcolor="window" strokecolor="windowText" strokeweight="1pt">
                  <v:textbox inset="2.06733mm,2.93pt,2.06733mm,2.93pt">
                    <w:txbxContent>
                      <w:p w:rsidR="00961483" w:rsidRDefault="00961483" w:rsidP="001F7557">
                        <w:pPr>
                          <w:rPr>
                            <w:rFonts w:eastAsia="Times New Roman"/>
                          </w:rPr>
                        </w:pPr>
                      </w:p>
                    </w:txbxContent>
                  </v:textbox>
                </v:oval>
                <v:shape id="Text Box 31" o:spid="_x0000_s1178" type="#_x0000_t202" style="position:absolute;left:35149;top:16656;width:12666;height:3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vtXMIA&#10;AADcAAAADwAAAGRycy9kb3ducmV2LnhtbERPTWsCMRC9F/ofwhR6KZq1h8WuRimC4MWDWqXHYTNu&#10;FjeTbZJ1139vBKG3ebzPmS8H24gr+VA7VjAZZyCIS6drrhT8HNajKYgQkTU2jknBjQIsF68vcyy0&#10;63lH132sRArhUKACE2NbSBlKQxbD2LXEiTs7bzEm6CupPfYp3DbyM8tyabHm1GCwpZWh8rLvrAL/&#10;ewzdtPv7qK35qrbU53wqc6Xe34bvGYhIQ/wXP90bneZPcng8ky6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1cwgAAANwAAAAPAAAAAAAAAAAAAAAAAJgCAABkcnMvZG93&#10;bnJldi54bWxQSwUGAAAAAAQABAD1AAAAhwMAAAAA&#10;" fillcolor="window" stroked="f" strokeweight=".5pt">
                  <v:textbox inset="2.06733mm,2.93pt,2.06733mm,2.93pt">
                    <w:txbxContent>
                      <w:p w:rsidR="00961483" w:rsidRDefault="00961483" w:rsidP="001F7557">
                        <w:pPr>
                          <w:pStyle w:val="NormalWeb"/>
                          <w:spacing w:after="0"/>
                        </w:pPr>
                        <w:r>
                          <w:rPr>
                            <w:rFonts w:eastAsia="宋体"/>
                          </w:rPr>
                          <w:t>Fracture wall</w:t>
                        </w:r>
                      </w:p>
                    </w:txbxContent>
                  </v:textbox>
                </v:shape>
                <w10:anchorlock/>
              </v:group>
            </w:pict>
          </mc:Fallback>
        </mc:AlternateConten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2.14 Heat transfer in interconnected fracture network.</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It is easier to solve above equation using Finite Difference Method (FDM) than using FEM. The right hand side can be discretized in y- coordinate direction as</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30"/>
        </w:rPr>
        <w:object w:dxaOrig="3379" w:dyaOrig="720">
          <v:shape id="_x0000_i1057" type="#_x0000_t75" style="width:168.75pt;height:36.75pt" o:ole="">
            <v:imagedata r:id="rId141" o:title=""/>
          </v:shape>
          <o:OLEObject Type="Embed" ProgID="Equation.3" ShapeID="_x0000_i1057" DrawAspect="Content" ObjectID="_1463836512" r:id="rId142"/>
        </w:object>
      </w:r>
      <w:r w:rsidRPr="001F7557">
        <w:t xml:space="preserve">                                                                              </w:t>
      </w:r>
      <w:r w:rsidRPr="001F7557">
        <w:rPr>
          <w:rFonts w:ascii="Times New Roman" w:hAnsi="Times New Roman" w:cs="Times New Roman"/>
          <w:sz w:val="24"/>
          <w:szCs w:val="24"/>
        </w:rPr>
        <w:t>(2.16)</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The one dimensional heat conduction takes place in a cylinder which has a cross section area of </w:t>
      </w:r>
      <w:r w:rsidRPr="001F7557">
        <w:rPr>
          <w:rFonts w:ascii="Times New Roman" w:hAnsi="Times New Roman" w:cs="Times New Roman"/>
          <w:i/>
          <w:sz w:val="24"/>
          <w:szCs w:val="24"/>
        </w:rPr>
        <w:t xml:space="preserve">A = </w:t>
      </w:r>
      <w:r w:rsidRPr="001F7557">
        <w:rPr>
          <w:rFonts w:ascii="Symbol" w:hAnsi="Symbol" w:cs="Times New Roman"/>
          <w:i/>
          <w:sz w:val="24"/>
          <w:szCs w:val="24"/>
        </w:rPr>
        <w:t></w:t>
      </w:r>
      <w:r w:rsidRPr="001F7557">
        <w:rPr>
          <w:rFonts w:ascii="Times New Roman" w:hAnsi="Times New Roman" w:cs="Times New Roman"/>
          <w:i/>
          <w:sz w:val="24"/>
          <w:szCs w:val="24"/>
        </w:rPr>
        <w:t>r</w:t>
      </w:r>
      <w:r w:rsidRPr="001F7557">
        <w:rPr>
          <w:rFonts w:ascii="Times New Roman" w:hAnsi="Times New Roman" w:cs="Times New Roman"/>
          <w:i/>
          <w:sz w:val="24"/>
          <w:szCs w:val="24"/>
          <w:vertAlign w:val="superscript"/>
        </w:rPr>
        <w:t>2</w:t>
      </w:r>
      <w:r w:rsidRPr="001F7557">
        <w:rPr>
          <w:rFonts w:ascii="Times New Roman" w:hAnsi="Times New Roman" w:cs="Times New Roman"/>
          <w:sz w:val="24"/>
          <w:szCs w:val="24"/>
        </w:rPr>
        <w:t>. Therefore, the volume of each element (</w:t>
      </w:r>
      <w:r w:rsidRPr="001F7557">
        <w:rPr>
          <w:rFonts w:ascii="Times New Roman" w:hAnsi="Times New Roman" w:cs="Times New Roman"/>
          <w:i/>
          <w:sz w:val="24"/>
          <w:szCs w:val="24"/>
        </w:rPr>
        <w:t>i</w:t>
      </w:r>
      <w:r w:rsidRPr="001F7557">
        <w:rPr>
          <w:rFonts w:ascii="Times New Roman" w:hAnsi="Times New Roman" w:cs="Times New Roman"/>
          <w:sz w:val="24"/>
          <w:szCs w:val="24"/>
        </w:rPr>
        <w:t xml:space="preserve">) has a volume of </w:t>
      </w:r>
      <w:proofErr w:type="gramStart"/>
      <w:r w:rsidRPr="001F7557">
        <w:rPr>
          <w:rFonts w:ascii="Times New Roman" w:hAnsi="Times New Roman" w:cs="Times New Roman"/>
          <w:i/>
          <w:sz w:val="24"/>
          <w:szCs w:val="24"/>
        </w:rPr>
        <w:t>V</w:t>
      </w:r>
      <w:r w:rsidRPr="001F7557">
        <w:rPr>
          <w:rFonts w:ascii="Times New Roman" w:hAnsi="Times New Roman" w:cs="Times New Roman"/>
          <w:i/>
          <w:sz w:val="24"/>
          <w:szCs w:val="24"/>
          <w:vertAlign w:val="subscript"/>
        </w:rPr>
        <w:t>i</w:t>
      </w:r>
      <w:proofErr w:type="gramEnd"/>
      <w:r w:rsidRPr="001F7557">
        <w:rPr>
          <w:rFonts w:ascii="Times New Roman" w:hAnsi="Times New Roman" w:cs="Times New Roman"/>
          <w:i/>
          <w:sz w:val="24"/>
          <w:szCs w:val="24"/>
        </w:rPr>
        <w:t xml:space="preserve"> = </w:t>
      </w:r>
      <w:r w:rsidRPr="001F7557">
        <w:rPr>
          <w:rFonts w:ascii="Symbol" w:hAnsi="Symbol" w:cs="Times New Roman"/>
          <w:i/>
          <w:sz w:val="24"/>
          <w:szCs w:val="24"/>
        </w:rPr>
        <w:t></w:t>
      </w:r>
      <w:r w:rsidRPr="001F7557">
        <w:rPr>
          <w:rFonts w:ascii="Times New Roman" w:hAnsi="Times New Roman" w:cs="Times New Roman"/>
          <w:i/>
          <w:sz w:val="24"/>
          <w:szCs w:val="24"/>
        </w:rPr>
        <w:t>r</w:t>
      </w:r>
      <w:r w:rsidRPr="001F7557">
        <w:rPr>
          <w:rFonts w:ascii="Times New Roman" w:hAnsi="Times New Roman" w:cs="Times New Roman"/>
          <w:i/>
          <w:sz w:val="24"/>
          <w:szCs w:val="24"/>
          <w:vertAlign w:val="superscript"/>
        </w:rPr>
        <w:t>2</w:t>
      </w:r>
      <w:r w:rsidRPr="001F7557">
        <w:rPr>
          <w:rFonts w:ascii="Symbol" w:hAnsi="Symbol" w:cs="Times New Roman"/>
          <w:i/>
          <w:sz w:val="24"/>
          <w:szCs w:val="24"/>
        </w:rPr>
        <w:t></w:t>
      </w:r>
      <w:r w:rsidRPr="001F7557">
        <w:rPr>
          <w:rFonts w:ascii="Times New Roman" w:hAnsi="Times New Roman" w:cs="Times New Roman"/>
          <w:i/>
          <w:sz w:val="24"/>
          <w:szCs w:val="24"/>
        </w:rPr>
        <w:t>y</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We can then write the discretized form of Equation (2.14) as</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30"/>
        </w:rPr>
        <w:object w:dxaOrig="6380" w:dyaOrig="680">
          <v:shape id="_x0000_i1058" type="#_x0000_t75" style="width:318pt;height:33.75pt" o:ole="">
            <v:imagedata r:id="rId143" o:title=""/>
          </v:shape>
          <o:OLEObject Type="Embed" ProgID="Equation.3" ShapeID="_x0000_i1058" DrawAspect="Content" ObjectID="_1463836513" r:id="rId144"/>
        </w:object>
      </w:r>
      <w:r w:rsidRPr="001F7557">
        <w:t xml:space="preserve">                  </w:t>
      </w:r>
      <w:r w:rsidRPr="001F7557">
        <w:rPr>
          <w:rFonts w:ascii="Times New Roman" w:hAnsi="Times New Roman" w:cs="Times New Roman"/>
          <w:sz w:val="24"/>
          <w:szCs w:val="24"/>
        </w:rPr>
        <w:t>(2.17)</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If we use uniform element size, i.e. </w:t>
      </w:r>
      <w:r w:rsidRPr="001F7557">
        <w:rPr>
          <w:rFonts w:ascii="Symbol" w:hAnsi="Symbol" w:cs="Times New Roman"/>
          <w:sz w:val="24"/>
          <w:szCs w:val="24"/>
        </w:rPr>
        <w:t></w:t>
      </w:r>
      <w:r w:rsidRPr="001F7557">
        <w:rPr>
          <w:rFonts w:ascii="Times New Roman" w:hAnsi="Times New Roman" w:cs="Times New Roman"/>
          <w:i/>
          <w:sz w:val="24"/>
          <w:szCs w:val="24"/>
        </w:rPr>
        <w:t>y = const.</w:t>
      </w:r>
      <w:r w:rsidRPr="001F7557">
        <w:rPr>
          <w:rFonts w:ascii="Times New Roman" w:hAnsi="Times New Roman" w:cs="Times New Roman"/>
          <w:sz w:val="24"/>
          <w:szCs w:val="24"/>
        </w:rPr>
        <w:t xml:space="preserve">, then according to central differentiation, we can denote the coefficients as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30"/>
          <w:sz w:val="24"/>
          <w:szCs w:val="24"/>
        </w:rPr>
        <w:object w:dxaOrig="2520" w:dyaOrig="680">
          <v:shape id="_x0000_i1059" type="#_x0000_t75" style="width:125.25pt;height:33.75pt" o:ole="">
            <v:imagedata r:id="rId145" o:title=""/>
          </v:shape>
          <o:OLEObject Type="Embed" ProgID="Equation.3" ShapeID="_x0000_i1059" DrawAspect="Content" ObjectID="_1463836514" r:id="rId146"/>
        </w:object>
      </w:r>
      <w:r w:rsidRPr="001F7557">
        <w:rPr>
          <w:rFonts w:ascii="Times New Roman" w:hAnsi="Times New Roman" w:cs="Times New Roman"/>
          <w:sz w:val="24"/>
          <w:szCs w:val="24"/>
        </w:rPr>
        <w:t xml:space="preserve">                                                                               (2.18)</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And finally the diffusion equation can be written in matrix form as</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12"/>
          <w:sz w:val="24"/>
          <w:szCs w:val="24"/>
        </w:rPr>
        <w:object w:dxaOrig="2439" w:dyaOrig="360">
          <v:shape id="_x0000_i1060" type="#_x0000_t75" style="width:120.75pt;height:17.25pt" o:ole="">
            <v:imagedata r:id="rId147" o:title=""/>
          </v:shape>
          <o:OLEObject Type="Embed" ProgID="Equation.3" ShapeID="_x0000_i1060" DrawAspect="Content" ObjectID="_1463836515" r:id="rId148"/>
        </w:object>
      </w:r>
      <w:r w:rsidRPr="001F7557">
        <w:rPr>
          <w:rFonts w:ascii="Times New Roman" w:hAnsi="Times New Roman" w:cs="Times New Roman"/>
          <w:sz w:val="24"/>
          <w:szCs w:val="24"/>
        </w:rPr>
        <w:t xml:space="preserve">                                                                                (2.19)</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The temperature distribution (</w:t>
      </w:r>
      <w:r w:rsidRPr="001F7557">
        <w:rPr>
          <w:rFonts w:ascii="Symbol" w:hAnsi="Symbol" w:cs="Times New Roman"/>
          <w:i/>
          <w:sz w:val="24"/>
          <w:szCs w:val="24"/>
        </w:rPr>
        <w:t></w:t>
      </w:r>
      <w:r w:rsidRPr="001F7557">
        <w:rPr>
          <w:rFonts w:ascii="Times New Roman" w:hAnsi="Times New Roman" w:cs="Times New Roman"/>
          <w:i/>
          <w:sz w:val="24"/>
          <w:szCs w:val="24"/>
          <w:vertAlign w:val="subscript"/>
        </w:rPr>
        <w:t>m</w:t>
      </w:r>
      <w:r w:rsidRPr="001F7557">
        <w:rPr>
          <w:rFonts w:ascii="Times New Roman" w:hAnsi="Times New Roman" w:cs="Times New Roman"/>
          <w:sz w:val="24"/>
          <w:szCs w:val="24"/>
        </w:rPr>
        <w:t>|</w:t>
      </w:r>
      <w:r w:rsidRPr="001F7557">
        <w:rPr>
          <w:rFonts w:ascii="Times New Roman" w:hAnsi="Times New Roman" w:cs="Times New Roman"/>
          <w:sz w:val="24"/>
          <w:szCs w:val="24"/>
          <w:vertAlign w:val="subscript"/>
        </w:rPr>
        <w:t>y</w:t>
      </w:r>
      <w:r w:rsidRPr="001F7557">
        <w:rPr>
          <w:rFonts w:ascii="Times New Roman" w:hAnsi="Times New Roman" w:cs="Times New Roman"/>
          <w:sz w:val="24"/>
          <w:szCs w:val="24"/>
        </w:rPr>
        <w:t xml:space="preserve">) in the rock cylinder at time </w:t>
      </w:r>
      <w:r w:rsidRPr="001F7557">
        <w:rPr>
          <w:rFonts w:ascii="Times New Roman" w:hAnsi="Times New Roman" w:cs="Times New Roman"/>
          <w:i/>
          <w:sz w:val="24"/>
          <w:szCs w:val="24"/>
        </w:rPr>
        <w:t>t</w:t>
      </w:r>
      <w:r w:rsidRPr="001F7557">
        <w:rPr>
          <w:rFonts w:ascii="Times New Roman" w:hAnsi="Times New Roman" w:cs="Times New Roman"/>
          <w:sz w:val="24"/>
          <w:szCs w:val="24"/>
        </w:rPr>
        <w:t xml:space="preserve"> can then be calculated. The temperature gradient </w:t>
      </w:r>
      <w:r w:rsidRPr="001F7557">
        <w:rPr>
          <w:rFonts w:ascii="Times New Roman" w:hAnsi="Times New Roman" w:cs="Times New Roman"/>
          <w:i/>
          <w:sz w:val="24"/>
          <w:szCs w:val="24"/>
        </w:rPr>
        <w:t>d</w:t>
      </w:r>
      <w:r w:rsidRPr="001F7557">
        <w:rPr>
          <w:rFonts w:ascii="Symbol" w:hAnsi="Symbol" w:cs="Times New Roman"/>
          <w:i/>
          <w:sz w:val="24"/>
          <w:szCs w:val="24"/>
        </w:rPr>
        <w:t></w:t>
      </w:r>
      <w:r w:rsidRPr="001F7557">
        <w:rPr>
          <w:rFonts w:ascii="Times New Roman" w:hAnsi="Times New Roman" w:cs="Times New Roman"/>
          <w:i/>
          <w:sz w:val="24"/>
          <w:szCs w:val="24"/>
          <w:vertAlign w:val="subscript"/>
        </w:rPr>
        <w:t>m</w:t>
      </w:r>
      <w:r w:rsidRPr="001F7557">
        <w:rPr>
          <w:rFonts w:ascii="Symbol" w:hAnsi="Symbol" w:cs="Times New Roman"/>
          <w:i/>
          <w:sz w:val="24"/>
          <w:szCs w:val="24"/>
        </w:rPr>
        <w:t></w:t>
      </w:r>
      <w:r w:rsidRPr="001F7557">
        <w:rPr>
          <w:rFonts w:ascii="Times New Roman" w:hAnsi="Times New Roman" w:cs="Times New Roman"/>
          <w:i/>
          <w:sz w:val="24"/>
          <w:szCs w:val="24"/>
        </w:rPr>
        <w:t xml:space="preserve">/ </w:t>
      </w:r>
      <w:proofErr w:type="gramStart"/>
      <w:r w:rsidRPr="001F7557">
        <w:rPr>
          <w:rFonts w:ascii="Times New Roman" w:hAnsi="Times New Roman" w:cs="Times New Roman"/>
          <w:i/>
          <w:sz w:val="24"/>
          <w:szCs w:val="24"/>
        </w:rPr>
        <w:t>dy</w:t>
      </w:r>
      <w:proofErr w:type="gramEnd"/>
      <w:r w:rsidRPr="001F7557">
        <w:rPr>
          <w:rFonts w:ascii="Times New Roman" w:hAnsi="Times New Roman" w:cs="Times New Roman"/>
          <w:sz w:val="24"/>
          <w:szCs w:val="24"/>
        </w:rPr>
        <w:t xml:space="preserve"> at fracture wall is needed in the heat convection calculation as the heat gain of the fracture from adjacent rock. In this model it is approximated by (</w:t>
      </w:r>
      <w:r w:rsidRPr="001F7557">
        <w:rPr>
          <w:rFonts w:ascii="Symbol" w:hAnsi="Symbol" w:cs="Times New Roman"/>
          <w:sz w:val="24"/>
          <w:szCs w:val="24"/>
        </w:rPr>
        <w:t></w:t>
      </w:r>
      <w:r w:rsidRPr="001F7557">
        <w:rPr>
          <w:rFonts w:ascii="Times New Roman" w:hAnsi="Times New Roman" w:cs="Times New Roman"/>
          <w:sz w:val="24"/>
          <w:szCs w:val="24"/>
          <w:vertAlign w:val="subscript"/>
        </w:rPr>
        <w:t>m1</w:t>
      </w:r>
      <w:r w:rsidRPr="001F7557">
        <w:rPr>
          <w:rFonts w:ascii="Times New Roman" w:hAnsi="Times New Roman" w:cs="Times New Roman"/>
          <w:sz w:val="24"/>
          <w:szCs w:val="24"/>
        </w:rPr>
        <w:t>-</w:t>
      </w:r>
      <w:r w:rsidRPr="001F7557">
        <w:rPr>
          <w:rFonts w:ascii="Symbol" w:hAnsi="Symbol" w:cs="Times New Roman"/>
          <w:sz w:val="24"/>
          <w:szCs w:val="24"/>
        </w:rPr>
        <w:t></w:t>
      </w:r>
      <w:r w:rsidRPr="001F7557">
        <w:rPr>
          <w:rFonts w:ascii="Times New Roman" w:hAnsi="Times New Roman" w:cs="Times New Roman"/>
          <w:sz w:val="24"/>
          <w:szCs w:val="24"/>
          <w:vertAlign w:val="subscript"/>
        </w:rPr>
        <w:t>m0</w:t>
      </w:r>
      <w:proofErr w:type="gramStart"/>
      <w:r w:rsidRPr="001F7557">
        <w:rPr>
          <w:rFonts w:ascii="Times New Roman" w:hAnsi="Times New Roman" w:cs="Times New Roman"/>
          <w:sz w:val="24"/>
          <w:szCs w:val="24"/>
        </w:rPr>
        <w:t>)|</w:t>
      </w:r>
      <w:proofErr w:type="gramEnd"/>
      <w:r w:rsidRPr="001F7557">
        <w:rPr>
          <w:rFonts w:ascii="Times New Roman" w:hAnsi="Times New Roman" w:cs="Times New Roman"/>
          <w:sz w:val="24"/>
          <w:szCs w:val="24"/>
          <w:vertAlign w:val="subscript"/>
        </w:rPr>
        <w:t xml:space="preserve">t </w:t>
      </w:r>
      <w:r w:rsidRPr="001F7557">
        <w:rPr>
          <w:rFonts w:ascii="Times New Roman" w:hAnsi="Times New Roman" w:cs="Times New Roman"/>
          <w:sz w:val="24"/>
          <w:szCs w:val="24"/>
        </w:rPr>
        <w:t>/</w:t>
      </w:r>
      <w:r w:rsidRPr="001F7557">
        <w:rPr>
          <w:rFonts w:ascii="Symbol" w:hAnsi="Symbol" w:cs="Times New Roman"/>
          <w:sz w:val="24"/>
          <w:szCs w:val="24"/>
        </w:rPr>
        <w:t></w:t>
      </w:r>
      <w:r w:rsidRPr="001F7557">
        <w:rPr>
          <w:rFonts w:ascii="Times New Roman" w:hAnsi="Times New Roman" w:cs="Times New Roman"/>
          <w:sz w:val="24"/>
          <w:szCs w:val="24"/>
        </w:rPr>
        <w:t xml:space="preserve">y.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For uncoupled heat transfer analysis, we assume the fluid flow is confined within the connected fracture networks. Therefore, it is necessary to find out the inter-connected fractures. A search algorithm is used to determine the connectivity. Every fracture is checked whether or not it belongs to a connected flow path. Then, dead ends and isolated fractures are removed. An iterative analysis is employed to do the searching (Appendix).</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In order to solve the system of equation for heat transfer, the fluid flow in fracture network need to be solved first. As explained in the equivalent permeability section (2.3) fluid flow is confined within fracture networks. Fluid flow in fractures is assumed to be similar to that of parallel surfaces.</w:t>
      </w:r>
      <w:r w:rsidRPr="001F7557">
        <w:t xml:space="preserve"> </w:t>
      </w:r>
      <w:r w:rsidRPr="001F7557">
        <w:rPr>
          <w:rFonts w:ascii="Times New Roman" w:hAnsi="Times New Roman" w:cs="Times New Roman"/>
          <w:sz w:val="24"/>
          <w:szCs w:val="24"/>
        </w:rPr>
        <w:t xml:space="preserve">Then the </w:t>
      </w:r>
      <w:r w:rsidRPr="001F7557">
        <w:rPr>
          <w:rFonts w:ascii="Times New Roman" w:hAnsi="Times New Roman" w:cs="Times New Roman"/>
          <w:sz w:val="24"/>
          <w:szCs w:val="24"/>
        </w:rPr>
        <w:lastRenderedPageBreak/>
        <w:t>cubic law provides the volumetric flux (m</w:t>
      </w:r>
      <w:r w:rsidRPr="001F7557">
        <w:rPr>
          <w:rFonts w:ascii="Times New Roman" w:hAnsi="Times New Roman" w:cs="Times New Roman"/>
          <w:sz w:val="24"/>
          <w:szCs w:val="24"/>
          <w:vertAlign w:val="superscript"/>
        </w:rPr>
        <w:t>3</w:t>
      </w:r>
      <w:r w:rsidRPr="001F7557">
        <w:rPr>
          <w:rFonts w:ascii="Times New Roman" w:hAnsi="Times New Roman" w:cs="Times New Roman"/>
          <w:sz w:val="24"/>
          <w:szCs w:val="24"/>
        </w:rPr>
        <w:t xml:space="preserve">/s) through a fracture with aperture </w:t>
      </w:r>
      <w:r w:rsidRPr="001F7557">
        <w:rPr>
          <w:rFonts w:ascii="Times New Roman" w:hAnsi="Times New Roman" w:cs="Times New Roman"/>
          <w:position w:val="-6"/>
          <w:sz w:val="24"/>
          <w:szCs w:val="24"/>
        </w:rPr>
        <w:object w:dxaOrig="200" w:dyaOrig="220">
          <v:shape id="_x0000_i1061" type="#_x0000_t75" style="width:9.75pt;height:10.5pt" o:ole="">
            <v:imagedata r:id="rId149" o:title=""/>
          </v:shape>
          <o:OLEObject Type="Embed" ProgID="Equation.3" ShapeID="_x0000_i1061" DrawAspect="Content" ObjectID="_1463836516" r:id="rId150"/>
        </w:object>
      </w:r>
      <w:r w:rsidRPr="001F7557">
        <w:rPr>
          <w:rFonts w:ascii="Times New Roman" w:hAnsi="Times New Roman" w:cs="Times New Roman"/>
          <w:sz w:val="24"/>
          <w:szCs w:val="24"/>
        </w:rPr>
        <w:t xml:space="preserve"> and length </w:t>
      </w:r>
      <w:r w:rsidRPr="001F7557">
        <w:rPr>
          <w:rFonts w:ascii="Times New Roman" w:hAnsi="Times New Roman" w:cs="Times New Roman"/>
          <w:i/>
          <w:sz w:val="24"/>
          <w:szCs w:val="24"/>
        </w:rPr>
        <w:t>l:</w:t>
      </w:r>
      <w:r w:rsidRPr="001F7557">
        <w:rPr>
          <w:rFonts w:ascii="Times New Roman" w:hAnsi="Times New Roman" w:cs="Times New Roman"/>
          <w:sz w:val="24"/>
          <w:szCs w:val="24"/>
        </w:rPr>
        <w:t xml:space="preserve"> </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28"/>
        </w:rPr>
        <w:object w:dxaOrig="1300" w:dyaOrig="700">
          <v:shape id="_x0000_i1062" type="#_x0000_t75" style="width:64.5pt;height:35.25pt" o:ole="">
            <v:imagedata r:id="rId151" o:title=""/>
          </v:shape>
          <o:OLEObject Type="Embed" ProgID="Equation.3" ShapeID="_x0000_i1062" DrawAspect="Content" ObjectID="_1463836517" r:id="rId152"/>
        </w:object>
      </w:r>
      <w:r w:rsidRPr="001F7557">
        <w:rPr>
          <w:rFonts w:ascii="Times New Roman" w:hAnsi="Times New Roman" w:cs="Times New Roman"/>
          <w:sz w:val="24"/>
          <w:szCs w:val="24"/>
        </w:rPr>
        <w:t xml:space="preserve">                                                                                                   (2.20)</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The flow network considers each connected fracture as a 1D pipe linking the centers of adjacent fractures (Figure 2.15). Let </w:t>
      </w:r>
      <w:r w:rsidRPr="001F7557">
        <w:rPr>
          <w:rFonts w:ascii="Times New Roman" w:hAnsi="Times New Roman" w:cs="Times New Roman"/>
          <w:i/>
          <w:sz w:val="24"/>
          <w:szCs w:val="24"/>
        </w:rPr>
        <w:t>k</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xml:space="preserve"> and </w:t>
      </w:r>
      <w:proofErr w:type="gramStart"/>
      <w:r w:rsidRPr="001F7557">
        <w:rPr>
          <w:rFonts w:ascii="Times New Roman" w:hAnsi="Times New Roman" w:cs="Times New Roman"/>
          <w:i/>
          <w:sz w:val="24"/>
          <w:szCs w:val="24"/>
        </w:rPr>
        <w:t>k</w:t>
      </w:r>
      <w:r w:rsidRPr="001F7557">
        <w:rPr>
          <w:rFonts w:ascii="Times New Roman" w:hAnsi="Times New Roman" w:cs="Times New Roman"/>
          <w:i/>
          <w:sz w:val="24"/>
          <w:szCs w:val="24"/>
          <w:vertAlign w:val="subscript"/>
        </w:rPr>
        <w:t>j</w:t>
      </w:r>
      <w:proofErr w:type="gramEnd"/>
      <w:r w:rsidRPr="001F7557">
        <w:rPr>
          <w:rFonts w:ascii="Times New Roman" w:hAnsi="Times New Roman" w:cs="Times New Roman"/>
          <w:i/>
          <w:sz w:val="24"/>
          <w:szCs w:val="24"/>
        </w:rPr>
        <w:t xml:space="preserve"> </w:t>
      </w:r>
      <w:r w:rsidRPr="001F7557">
        <w:rPr>
          <w:rFonts w:ascii="Times New Roman" w:hAnsi="Times New Roman" w:cs="Times New Roman"/>
          <w:sz w:val="24"/>
          <w:szCs w:val="24"/>
        </w:rPr>
        <w:t xml:space="preserve">represent the conductivity of fracture </w:t>
      </w:r>
      <w:r w:rsidRPr="001F7557">
        <w:rPr>
          <w:rFonts w:ascii="Times New Roman" w:hAnsi="Times New Roman" w:cs="Times New Roman"/>
          <w:i/>
          <w:sz w:val="24"/>
          <w:szCs w:val="24"/>
        </w:rPr>
        <w:t>i</w:t>
      </w:r>
      <w:r w:rsidRPr="001F7557">
        <w:rPr>
          <w:rFonts w:ascii="Times New Roman" w:hAnsi="Times New Roman" w:cs="Times New Roman"/>
          <w:sz w:val="24"/>
          <w:szCs w:val="24"/>
        </w:rPr>
        <w:t xml:space="preserve"> and </w:t>
      </w:r>
      <w:r w:rsidRPr="001F7557">
        <w:rPr>
          <w:rFonts w:ascii="Times New Roman" w:hAnsi="Times New Roman" w:cs="Times New Roman"/>
          <w:i/>
          <w:sz w:val="24"/>
          <w:szCs w:val="24"/>
        </w:rPr>
        <w:t>j</w:t>
      </w:r>
      <w:r w:rsidRPr="001F7557">
        <w:rPr>
          <w:rFonts w:ascii="Times New Roman" w:hAnsi="Times New Roman" w:cs="Times New Roman"/>
          <w:sz w:val="24"/>
          <w:szCs w:val="24"/>
        </w:rPr>
        <w:t xml:space="preserve">, and let </w:t>
      </w:r>
      <w:r w:rsidRPr="001F7557">
        <w:rPr>
          <w:rFonts w:ascii="Times New Roman" w:hAnsi="Times New Roman" w:cs="Times New Roman"/>
          <w:i/>
          <w:sz w:val="24"/>
          <w:szCs w:val="24"/>
        </w:rPr>
        <w:t>p</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xml:space="preserve"> and </w:t>
      </w:r>
      <w:r w:rsidRPr="001F7557">
        <w:rPr>
          <w:rFonts w:ascii="Times New Roman" w:hAnsi="Times New Roman" w:cs="Times New Roman"/>
          <w:i/>
          <w:sz w:val="24"/>
          <w:szCs w:val="24"/>
        </w:rPr>
        <w:t>p</w:t>
      </w:r>
      <w:r w:rsidRPr="001F7557">
        <w:rPr>
          <w:rFonts w:ascii="Times New Roman" w:hAnsi="Times New Roman" w:cs="Times New Roman"/>
          <w:i/>
          <w:sz w:val="24"/>
          <w:szCs w:val="24"/>
          <w:vertAlign w:val="subscript"/>
        </w:rPr>
        <w:t>j</w:t>
      </w:r>
      <w:r w:rsidRPr="001F7557">
        <w:rPr>
          <w:rFonts w:ascii="Times New Roman" w:hAnsi="Times New Roman" w:cs="Times New Roman"/>
          <w:sz w:val="24"/>
          <w:szCs w:val="24"/>
        </w:rPr>
        <w:t xml:space="preserve"> be the pore pressure at each fracture center. </w:t>
      </w:r>
      <w:r w:rsidRPr="001F7557">
        <w:rPr>
          <w:rFonts w:ascii="Times New Roman" w:hAnsi="Times New Roman" w:cs="Times New Roman"/>
          <w:i/>
          <w:sz w:val="24"/>
          <w:szCs w:val="24"/>
        </w:rPr>
        <w:t>L</w:t>
      </w:r>
      <w:r w:rsidRPr="001F7557">
        <w:rPr>
          <w:rFonts w:ascii="Times New Roman" w:hAnsi="Times New Roman" w:cs="Times New Roman"/>
          <w:i/>
          <w:sz w:val="24"/>
          <w:szCs w:val="24"/>
          <w:vertAlign w:val="subscript"/>
        </w:rPr>
        <w:t>i</w:t>
      </w:r>
      <w:r w:rsidRPr="001F7557">
        <w:rPr>
          <w:rFonts w:ascii="Times New Roman" w:hAnsi="Times New Roman" w:cs="Times New Roman"/>
          <w:sz w:val="24"/>
          <w:szCs w:val="24"/>
        </w:rPr>
        <w:t xml:space="preserve"> and </w:t>
      </w:r>
      <w:r w:rsidRPr="001F7557">
        <w:rPr>
          <w:rFonts w:ascii="Times New Roman" w:hAnsi="Times New Roman" w:cs="Times New Roman"/>
          <w:i/>
          <w:sz w:val="24"/>
          <w:szCs w:val="24"/>
        </w:rPr>
        <w:t>L</w:t>
      </w:r>
      <w:r w:rsidRPr="001F7557">
        <w:rPr>
          <w:rFonts w:ascii="Times New Roman" w:hAnsi="Times New Roman" w:cs="Times New Roman"/>
          <w:i/>
          <w:sz w:val="24"/>
          <w:szCs w:val="24"/>
          <w:vertAlign w:val="subscript"/>
        </w:rPr>
        <w:t>j</w:t>
      </w:r>
      <w:r w:rsidRPr="001F7557">
        <w:rPr>
          <w:rFonts w:ascii="Times New Roman" w:hAnsi="Times New Roman" w:cs="Times New Roman"/>
          <w:sz w:val="24"/>
          <w:szCs w:val="24"/>
        </w:rPr>
        <w:t xml:space="preserve"> are the channel length in fracture</w:t>
      </w:r>
      <w:r w:rsidRPr="001F7557">
        <w:rPr>
          <w:rFonts w:ascii="Times New Roman" w:hAnsi="Times New Roman" w:cs="Times New Roman"/>
          <w:i/>
          <w:sz w:val="24"/>
          <w:szCs w:val="24"/>
        </w:rPr>
        <w:t xml:space="preserve"> i</w:t>
      </w:r>
      <w:r w:rsidRPr="001F7557">
        <w:rPr>
          <w:rFonts w:ascii="Times New Roman" w:hAnsi="Times New Roman" w:cs="Times New Roman"/>
          <w:sz w:val="24"/>
          <w:szCs w:val="24"/>
        </w:rPr>
        <w:t xml:space="preserve"> and </w:t>
      </w:r>
      <w:r w:rsidRPr="001F7557">
        <w:rPr>
          <w:rFonts w:ascii="Times New Roman" w:hAnsi="Times New Roman" w:cs="Times New Roman"/>
          <w:i/>
          <w:sz w:val="24"/>
          <w:szCs w:val="24"/>
        </w:rPr>
        <w:t>j,</w:t>
      </w:r>
      <w:r w:rsidRPr="001F7557">
        <w:rPr>
          <w:rFonts w:ascii="Times New Roman" w:hAnsi="Times New Roman" w:cs="Times New Roman"/>
          <w:sz w:val="24"/>
          <w:szCs w:val="24"/>
        </w:rPr>
        <w:t xml:space="preserve"> respectively. The volumetric flow rate between fractures </w:t>
      </w:r>
      <w:r w:rsidRPr="001F7557">
        <w:rPr>
          <w:rFonts w:ascii="Times New Roman" w:hAnsi="Times New Roman" w:cs="Times New Roman"/>
          <w:i/>
          <w:sz w:val="24"/>
          <w:szCs w:val="24"/>
        </w:rPr>
        <w:t xml:space="preserve">i </w:t>
      </w:r>
      <w:r w:rsidRPr="001F7557">
        <w:rPr>
          <w:rFonts w:ascii="Times New Roman" w:hAnsi="Times New Roman" w:cs="Times New Roman"/>
          <w:sz w:val="24"/>
          <w:szCs w:val="24"/>
        </w:rPr>
        <w:t>and</w:t>
      </w:r>
      <w:r w:rsidRPr="001F7557">
        <w:rPr>
          <w:rFonts w:ascii="Times New Roman" w:hAnsi="Times New Roman" w:cs="Times New Roman"/>
          <w:i/>
          <w:sz w:val="24"/>
          <w:szCs w:val="24"/>
        </w:rPr>
        <w:t xml:space="preserve"> j</w:t>
      </w:r>
      <w:r w:rsidRPr="001F7557">
        <w:rPr>
          <w:rFonts w:ascii="Times New Roman" w:hAnsi="Times New Roman" w:cs="Times New Roman"/>
          <w:sz w:val="24"/>
          <w:szCs w:val="24"/>
        </w:rPr>
        <w:t xml:space="preserve"> can be write as (Cacas et al. 1990):</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32"/>
        </w:rPr>
        <w:object w:dxaOrig="1560" w:dyaOrig="740">
          <v:shape id="_x0000_i1063" type="#_x0000_t75" style="width:78pt;height:36.75pt" o:ole="">
            <v:imagedata r:id="rId153" o:title=""/>
          </v:shape>
          <o:OLEObject Type="Embed" ProgID="Equation.3" ShapeID="_x0000_i1063" DrawAspect="Content" ObjectID="_1463836518" r:id="rId154"/>
        </w:object>
      </w:r>
      <w:r w:rsidRPr="001F7557">
        <w:rPr>
          <w:rFonts w:ascii="Times New Roman" w:hAnsi="Times New Roman" w:cs="Times New Roman"/>
          <w:sz w:val="24"/>
          <w:szCs w:val="24"/>
        </w:rPr>
        <w:t xml:space="preserve">; </w:t>
      </w:r>
      <w:r w:rsidRPr="001F7557">
        <w:rPr>
          <w:position w:val="-32"/>
        </w:rPr>
        <w:object w:dxaOrig="1900" w:dyaOrig="740">
          <v:shape id="_x0000_i1064" type="#_x0000_t75" style="width:95.25pt;height:36.75pt" o:ole="">
            <v:imagedata r:id="rId155" o:title=""/>
          </v:shape>
          <o:OLEObject Type="Embed" ProgID="Equation.3" ShapeID="_x0000_i1064" DrawAspect="Content" ObjectID="_1463836519" r:id="rId156"/>
        </w:object>
      </w:r>
      <w:r w:rsidRPr="001F7557">
        <w:t xml:space="preserve"> </w:t>
      </w:r>
      <w:r w:rsidR="00961483">
        <w:rPr>
          <w:rFonts w:ascii="Times New Roman" w:hAnsi="Times New Roman" w:cs="Times New Roman"/>
          <w:sz w:val="24"/>
          <w:szCs w:val="24"/>
        </w:rPr>
        <w:pict>
          <v:shape id="_x0000_s1026" type="#_x0000_t75" style="position:absolute;left:0;text-align:left;margin-left:237.5pt;margin-top:3pt;width:9.15pt;height:17.85pt;z-index:251673600;mso-position-horizontal-relative:text;mso-position-vertical-relative:text">
            <v:imagedata r:id="rId157" o:title=""/>
          </v:shape>
          <o:OLEObject Type="Embed" ProgID="Equation.3" ShapeID="_x0000_s1026" DrawAspect="Content" ObjectID="_1463836941" r:id="rId158"/>
        </w:pict>
      </w:r>
      <w:r w:rsidRPr="001F7557">
        <w:t xml:space="preserve">                                                                        </w:t>
      </w:r>
      <w:r w:rsidRPr="001F7557">
        <w:rPr>
          <w:rFonts w:ascii="Times New Roman" w:hAnsi="Times New Roman" w:cs="Times New Roman"/>
          <w:sz w:val="24"/>
          <w:szCs w:val="24"/>
        </w:rPr>
        <w:t>(2.21)</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Conductivity of each fracture can be obtained from the modified cubic law:</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28"/>
        </w:rPr>
        <w:object w:dxaOrig="1160" w:dyaOrig="720">
          <v:shape id="_x0000_i1065" type="#_x0000_t75" style="width:57.75pt;height:36pt" o:ole="">
            <v:imagedata r:id="rId159" o:title=""/>
          </v:shape>
          <o:OLEObject Type="Embed" ProgID="Equation.3" ShapeID="_x0000_i1065" DrawAspect="Content" ObjectID="_1463836520" r:id="rId160"/>
        </w:object>
      </w:r>
      <w:r w:rsidRPr="001F7557">
        <w:t xml:space="preserve">        </w:t>
      </w:r>
      <w:r w:rsidRPr="001F7557">
        <w:rPr>
          <w:rFonts w:ascii="Times New Roman" w:hAnsi="Times New Roman" w:cs="Times New Roman"/>
          <w:sz w:val="24"/>
          <w:szCs w:val="24"/>
        </w:rPr>
        <w:t xml:space="preserve">                                                                                              (2.22)</w:t>
      </w:r>
    </w:p>
    <w:p w:rsidR="001F7557" w:rsidRPr="001F7557" w:rsidRDefault="001F7557" w:rsidP="001F7557">
      <w:pPr>
        <w:spacing w:line="480" w:lineRule="auto"/>
        <w:jc w:val="both"/>
        <w:rPr>
          <w:rFonts w:ascii="Times New Roman" w:hAnsi="Times New Roman" w:cs="Times New Roman"/>
          <w:sz w:val="24"/>
          <w:szCs w:val="24"/>
        </w:rPr>
      </w:pPr>
    </w:p>
    <w:p w:rsidR="001F7557" w:rsidRPr="001F7557" w:rsidRDefault="001F7557" w:rsidP="001F7557">
      <w:pPr>
        <w:spacing w:after="0" w:line="480" w:lineRule="auto"/>
        <w:jc w:val="center"/>
        <w:rPr>
          <w:rFonts w:ascii="Times New Roman" w:hAnsi="Times New Roman" w:cs="Times New Roman"/>
          <w:sz w:val="24"/>
          <w:szCs w:val="24"/>
          <w:lang w:val="en-CA"/>
        </w:rPr>
      </w:pPr>
      <w:r w:rsidRPr="001F7557">
        <w:rPr>
          <w:rFonts w:ascii="Times New Roman" w:hAnsi="Times New Roman" w:cs="Times New Roman"/>
          <w:noProof/>
          <w:sz w:val="24"/>
          <w:szCs w:val="24"/>
        </w:rPr>
        <w:lastRenderedPageBreak/>
        <mc:AlternateContent>
          <mc:Choice Requires="wpc">
            <w:drawing>
              <wp:inline distT="0" distB="0" distL="0" distR="0" wp14:anchorId="4C63702D" wp14:editId="1DD35D18">
                <wp:extent cx="2377440" cy="1399032"/>
                <wp:effectExtent l="0" t="0" r="0" b="0"/>
                <wp:docPr id="209" name="Canvas 209"/>
                <wp:cNvGraphicFramePr>
                  <a:graphicFrameLocks xmlns:a="http://schemas.openxmlformats.org/drawingml/2006/main"/>
                </wp:cNvGraphicFramePr>
                <a:graphic xmlns:a="http://schemas.openxmlformats.org/drawingml/2006/main">
                  <a:graphicData uri="http://schemas.microsoft.com/office/word/2010/wordprocessingCanvas">
                    <wpc:wpc>
                      <wpc:bg/>
                      <wpc:whole>
                        <a:ln>
                          <a:noFill/>
                        </a:ln>
                      </wpc:whole>
                      <wps:wsp>
                        <wps:cNvPr id="198" name="Oval 53"/>
                        <wps:cNvSpPr/>
                        <wps:spPr>
                          <a:xfrm>
                            <a:off x="294432" y="194043"/>
                            <a:ext cx="934244" cy="656807"/>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59980" tIns="29991" rIns="59980" bIns="29991" numCol="1" spcCol="0" rtlCol="0" fromWordArt="0" anchor="ctr" anchorCtr="0" forceAA="0" compatLnSpc="1">
                          <a:prstTxWarp prst="textNoShape">
                            <a:avLst/>
                          </a:prstTxWarp>
                          <a:noAutofit/>
                        </wps:bodyPr>
                      </wps:wsp>
                      <wps:wsp>
                        <wps:cNvPr id="199" name="Oval 54"/>
                        <wps:cNvSpPr/>
                        <wps:spPr>
                          <a:xfrm rot="1235703">
                            <a:off x="1109775" y="273312"/>
                            <a:ext cx="1047488" cy="656807"/>
                          </a:xfrm>
                          <a:prstGeom prst="ellipse">
                            <a:avLst/>
                          </a:prstGeom>
                          <a:noFill/>
                          <a:ln w="6350" cap="flat" cmpd="sng" algn="ctr">
                            <a:solidFill>
                              <a:sysClr val="windowText" lastClr="000000"/>
                            </a:solidFill>
                            <a:prstDash val="solid"/>
                          </a:ln>
                          <a:effectLst/>
                        </wps:spPr>
                        <wps:bodyPr rot="0" spcFirstLastPara="0" vertOverflow="overflow" horzOverflow="overflow" vert="horz" wrap="square" lIns="59980" tIns="29991" rIns="59980" bIns="29991" numCol="1" spcCol="0" rtlCol="0" fromWordArt="0" anchor="ctr" anchorCtr="0" forceAA="0" compatLnSpc="1">
                          <a:prstTxWarp prst="textNoShape">
                            <a:avLst/>
                          </a:prstTxWarp>
                          <a:noAutofit/>
                        </wps:bodyPr>
                      </wps:wsp>
                      <wps:wsp>
                        <wps:cNvPr id="200" name="Straight Connector 55"/>
                        <wps:cNvCnPr/>
                        <wps:spPr>
                          <a:xfrm>
                            <a:off x="1172058" y="363907"/>
                            <a:ext cx="5661" cy="283105"/>
                          </a:xfrm>
                          <a:prstGeom prst="line">
                            <a:avLst/>
                          </a:prstGeom>
                          <a:noFill/>
                          <a:ln w="19050" cap="flat" cmpd="sng" algn="ctr">
                            <a:solidFill>
                              <a:sysClr val="windowText" lastClr="000000"/>
                            </a:solidFill>
                            <a:prstDash val="solid"/>
                          </a:ln>
                          <a:effectLst>
                            <a:outerShdw blurRad="40000" dist="23000" dir="5400000" rotWithShape="0">
                              <a:srgbClr val="000000">
                                <a:alpha val="35000"/>
                              </a:srgbClr>
                            </a:outerShdw>
                          </a:effectLst>
                        </wps:spPr>
                        <wps:bodyPr/>
                      </wps:wsp>
                      <wps:wsp>
                        <wps:cNvPr id="201" name="Straight Connector 56"/>
                        <wps:cNvCnPr/>
                        <wps:spPr>
                          <a:xfrm>
                            <a:off x="775709" y="528108"/>
                            <a:ext cx="402008" cy="0"/>
                          </a:xfrm>
                          <a:prstGeom prst="line">
                            <a:avLst/>
                          </a:prstGeom>
                          <a:noFill/>
                          <a:ln w="12700" cap="flat" cmpd="sng" algn="ctr">
                            <a:solidFill>
                              <a:sysClr val="windowText" lastClr="000000"/>
                            </a:solidFill>
                            <a:prstDash val="solid"/>
                            <a:tailEnd type="none"/>
                          </a:ln>
                          <a:effectLst>
                            <a:outerShdw blurRad="40000" dist="20000" dir="5400000" rotWithShape="0">
                              <a:srgbClr val="000000">
                                <a:alpha val="38000"/>
                              </a:srgbClr>
                            </a:outerShdw>
                          </a:effectLst>
                        </wps:spPr>
                        <wps:bodyPr/>
                      </wps:wsp>
                      <wps:wsp>
                        <wps:cNvPr id="202" name="Straight Connector 57"/>
                        <wps:cNvCnPr/>
                        <wps:spPr>
                          <a:xfrm>
                            <a:off x="1177717" y="528108"/>
                            <a:ext cx="475619" cy="50960"/>
                          </a:xfrm>
                          <a:prstGeom prst="line">
                            <a:avLst/>
                          </a:prstGeom>
                          <a:noFill/>
                          <a:ln w="12700" cap="flat" cmpd="sng" algn="ctr">
                            <a:solidFill>
                              <a:sysClr val="windowText" lastClr="000000"/>
                            </a:solidFill>
                            <a:prstDash val="solid"/>
                            <a:tailEnd type="none"/>
                          </a:ln>
                          <a:effectLst>
                            <a:outerShdw blurRad="40000" dist="20000" dir="5400000" rotWithShape="0">
                              <a:srgbClr val="000000">
                                <a:alpha val="38000"/>
                              </a:srgbClr>
                            </a:outerShdw>
                          </a:effectLst>
                        </wps:spPr>
                        <wps:bodyPr/>
                      </wps:wsp>
                      <wps:wsp>
                        <wps:cNvPr id="203" name="Text Box 59"/>
                        <wps:cNvSpPr txBox="1"/>
                        <wps:spPr>
                          <a:xfrm>
                            <a:off x="634156" y="992403"/>
                            <a:ext cx="141553" cy="226156"/>
                          </a:xfrm>
                          <a:prstGeom prst="rect">
                            <a:avLst/>
                          </a:prstGeom>
                          <a:noFill/>
                          <a:ln w="6350">
                            <a:noFill/>
                          </a:ln>
                          <a:effectLst/>
                        </wps:spPr>
                        <wps:txbx>
                          <w:txbxContent>
                            <w:p w:rsidR="00961483" w:rsidRPr="00B51086" w:rsidRDefault="00961483" w:rsidP="001F7557">
                              <w:pPr>
                                <w:rPr>
                                  <w:rFonts w:ascii="Times New Roman" w:hAnsi="Times New Roman" w:cs="Times New Roman"/>
                                </w:rPr>
                              </w:pPr>
                              <w:proofErr w:type="gramStart"/>
                              <w:r w:rsidRPr="00B51086">
                                <w:rPr>
                                  <w:rFonts w:ascii="Times New Roman" w:hAnsi="Times New Roman" w:cs="Times New Roman"/>
                                </w:rPr>
                                <w:t>i</w:t>
                              </w:r>
                              <w:proofErr w:type="gramEnd"/>
                            </w:p>
                          </w:txbxContent>
                        </wps:txbx>
                        <wps:bodyPr rot="0" spcFirstLastPara="0" vertOverflow="overflow" horzOverflow="overflow" vert="horz" wrap="square" lIns="59980" tIns="29991" rIns="59980" bIns="29991" numCol="1" spcCol="0" rtlCol="0" fromWordArt="0" anchor="t" anchorCtr="0" forceAA="0" compatLnSpc="1">
                          <a:prstTxWarp prst="textNoShape">
                            <a:avLst/>
                          </a:prstTxWarp>
                          <a:noAutofit/>
                        </wps:bodyPr>
                      </wps:wsp>
                      <wps:wsp>
                        <wps:cNvPr id="204" name="Text Box 59"/>
                        <wps:cNvSpPr txBox="1"/>
                        <wps:spPr>
                          <a:xfrm>
                            <a:off x="1613598" y="992698"/>
                            <a:ext cx="141291" cy="225861"/>
                          </a:xfrm>
                          <a:prstGeom prst="rect">
                            <a:avLst/>
                          </a:prstGeom>
                          <a:noFill/>
                          <a:ln w="6350">
                            <a:noFill/>
                          </a:ln>
                          <a:effectLst/>
                        </wps:spPr>
                        <wps:txbx>
                          <w:txbxContent>
                            <w:p w:rsidR="00961483" w:rsidRPr="004B7BA4" w:rsidRDefault="00961483" w:rsidP="001F7557">
                              <w:pPr>
                                <w:pStyle w:val="NormalWeb"/>
                                <w:spacing w:after="0"/>
                              </w:pPr>
                              <w:proofErr w:type="gramStart"/>
                              <w:r w:rsidRPr="004B7BA4">
                                <w:t>j</w:t>
                              </w:r>
                              <w:proofErr w:type="gramEnd"/>
                            </w:p>
                          </w:txbxContent>
                        </wps:txbx>
                        <wps:bodyPr rot="0" spcFirstLastPara="0" vert="horz" wrap="square" lIns="59980" tIns="29991" rIns="59980" bIns="29991" numCol="1" spcCol="0" rtlCol="0" fromWordArt="0" anchor="t" anchorCtr="0" forceAA="0" compatLnSpc="1">
                          <a:prstTxWarp prst="textNoShape">
                            <a:avLst/>
                          </a:prstTxWarp>
                          <a:noAutofit/>
                        </wps:bodyPr>
                      </wps:wsp>
                      <wps:wsp>
                        <wps:cNvPr id="205" name="Text Box 59"/>
                        <wps:cNvSpPr txBox="1"/>
                        <wps:spPr>
                          <a:xfrm>
                            <a:off x="830427" y="254601"/>
                            <a:ext cx="248128" cy="273507"/>
                          </a:xfrm>
                          <a:prstGeom prst="rect">
                            <a:avLst/>
                          </a:prstGeom>
                          <a:noFill/>
                          <a:ln w="6350">
                            <a:noFill/>
                          </a:ln>
                          <a:effectLst/>
                        </wps:spPr>
                        <wps:txbx>
                          <w:txbxContent>
                            <w:p w:rsidR="00961483" w:rsidRDefault="00961483" w:rsidP="001F7557">
                              <w:pPr>
                                <w:pStyle w:val="NormalWeb"/>
                                <w:spacing w:after="0"/>
                              </w:pPr>
                              <w:r w:rsidRPr="001C228B">
                                <w:rPr>
                                  <w:sz w:val="16"/>
                                  <w:szCs w:val="16"/>
                                </w:rPr>
                                <w:t>L</w:t>
                              </w:r>
                              <w:r w:rsidRPr="00E57CDF">
                                <w:rPr>
                                  <w:vertAlign w:val="subscript"/>
                                </w:rPr>
                                <w:t>i</w:t>
                              </w:r>
                            </w:p>
                          </w:txbxContent>
                        </wps:txbx>
                        <wps:bodyPr rot="0" spcFirstLastPara="0" vert="horz" wrap="square" lIns="59980" tIns="29991" rIns="59980" bIns="29991" numCol="1" spcCol="0" rtlCol="0" fromWordArt="0" anchor="t" anchorCtr="0" forceAA="0" compatLnSpc="1">
                          <a:prstTxWarp prst="textNoShape">
                            <a:avLst/>
                          </a:prstTxWarp>
                          <a:noAutofit/>
                        </wps:bodyPr>
                      </wps:wsp>
                      <wps:wsp>
                        <wps:cNvPr id="206" name="Text Box 59"/>
                        <wps:cNvSpPr txBox="1"/>
                        <wps:spPr>
                          <a:xfrm>
                            <a:off x="1416660" y="285471"/>
                            <a:ext cx="232568" cy="226943"/>
                          </a:xfrm>
                          <a:prstGeom prst="rect">
                            <a:avLst/>
                          </a:prstGeom>
                          <a:noFill/>
                          <a:ln w="6350">
                            <a:noFill/>
                          </a:ln>
                          <a:effectLst/>
                        </wps:spPr>
                        <wps:txbx>
                          <w:txbxContent>
                            <w:p w:rsidR="00961483" w:rsidRPr="001C228B" w:rsidRDefault="00961483" w:rsidP="001F7557">
                              <w:pPr>
                                <w:pStyle w:val="NormalWeb"/>
                                <w:spacing w:after="0"/>
                                <w:rPr>
                                  <w:sz w:val="16"/>
                                  <w:szCs w:val="16"/>
                                </w:rPr>
                              </w:pPr>
                              <w:r w:rsidRPr="001C228B">
                                <w:rPr>
                                  <w:sz w:val="16"/>
                                  <w:szCs w:val="16"/>
                                </w:rPr>
                                <w:t>L</w:t>
                              </w:r>
                              <w:r w:rsidRPr="001C228B">
                                <w:rPr>
                                  <w:position w:val="-6"/>
                                  <w:sz w:val="16"/>
                                  <w:szCs w:val="16"/>
                                  <w:vertAlign w:val="subscript"/>
                                </w:rPr>
                                <w:t>j</w:t>
                              </w:r>
                            </w:p>
                          </w:txbxContent>
                        </wps:txbx>
                        <wps:bodyPr rot="0" spcFirstLastPara="0" vert="horz" wrap="square" lIns="59980" tIns="29991" rIns="59980" bIns="29991" numCol="1" spcCol="0" rtlCol="0" fromWordArt="0" anchor="t" anchorCtr="0" forceAA="0" compatLnSpc="1">
                          <a:prstTxWarp prst="textNoShape">
                            <a:avLst/>
                          </a:prstTxWarp>
                          <a:noAutofit/>
                        </wps:bodyPr>
                      </wps:wsp>
                      <wps:wsp>
                        <wps:cNvPr id="207" name="Text Box 59"/>
                        <wps:cNvSpPr txBox="1"/>
                        <wps:spPr>
                          <a:xfrm>
                            <a:off x="582777" y="414309"/>
                            <a:ext cx="247650" cy="273050"/>
                          </a:xfrm>
                          <a:prstGeom prst="rect">
                            <a:avLst/>
                          </a:prstGeom>
                          <a:noFill/>
                          <a:ln w="6350">
                            <a:noFill/>
                          </a:ln>
                          <a:effectLst/>
                        </wps:spPr>
                        <wps:txbx>
                          <w:txbxContent>
                            <w:p w:rsidR="00961483" w:rsidRDefault="00961483" w:rsidP="001F7557">
                              <w:pPr>
                                <w:pStyle w:val="NormalWeb"/>
                                <w:spacing w:after="0"/>
                              </w:pPr>
                              <w:r>
                                <w:rPr>
                                  <w:sz w:val="16"/>
                                  <w:szCs w:val="16"/>
                                </w:rPr>
                                <w:t>C</w:t>
                              </w:r>
                              <w:r>
                                <w:rPr>
                                  <w:position w:val="-6"/>
                                  <w:vertAlign w:val="subscript"/>
                                </w:rPr>
                                <w:t>i</w:t>
                              </w:r>
                            </w:p>
                          </w:txbxContent>
                        </wps:txbx>
                        <wps:bodyPr rot="0" spcFirstLastPara="0" vert="horz" wrap="square" lIns="59980" tIns="29991" rIns="59980" bIns="29991" numCol="1" spcCol="0" rtlCol="0" fromWordArt="0" anchor="t" anchorCtr="0" forceAA="0" compatLnSpc="1">
                          <a:prstTxWarp prst="textNoShape">
                            <a:avLst/>
                          </a:prstTxWarp>
                          <a:noAutofit/>
                        </wps:bodyPr>
                      </wps:wsp>
                      <wps:wsp>
                        <wps:cNvPr id="208" name="Text Box 59"/>
                        <wps:cNvSpPr txBox="1"/>
                        <wps:spPr>
                          <a:xfrm>
                            <a:off x="1613506" y="458759"/>
                            <a:ext cx="247650" cy="273050"/>
                          </a:xfrm>
                          <a:prstGeom prst="rect">
                            <a:avLst/>
                          </a:prstGeom>
                          <a:noFill/>
                          <a:ln w="6350">
                            <a:noFill/>
                          </a:ln>
                          <a:effectLst/>
                        </wps:spPr>
                        <wps:txbx>
                          <w:txbxContent>
                            <w:p w:rsidR="00961483" w:rsidRDefault="00961483" w:rsidP="001F7557">
                              <w:pPr>
                                <w:pStyle w:val="NormalWeb"/>
                                <w:spacing w:after="0"/>
                              </w:pPr>
                              <w:r>
                                <w:rPr>
                                  <w:sz w:val="16"/>
                                  <w:szCs w:val="16"/>
                                </w:rPr>
                                <w:t>C</w:t>
                              </w:r>
                              <w:r>
                                <w:rPr>
                                  <w:position w:val="-6"/>
                                  <w:vertAlign w:val="subscript"/>
                                </w:rPr>
                                <w:t>j</w:t>
                              </w:r>
                            </w:p>
                          </w:txbxContent>
                        </wps:txbx>
                        <wps:bodyPr rot="0" spcFirstLastPara="0" vert="horz" wrap="square" lIns="59980" tIns="29991" rIns="59980" bIns="29991" numCol="1" spcCol="0" rtlCol="0" fromWordArt="0" anchor="t" anchorCtr="0" forceAA="0" compatLnSpc="1">
                          <a:prstTxWarp prst="textNoShape">
                            <a:avLst/>
                          </a:prstTxWarp>
                          <a:noAutofit/>
                        </wps:bodyPr>
                      </wps:wsp>
                    </wpc:wpc>
                  </a:graphicData>
                </a:graphic>
              </wp:inline>
            </w:drawing>
          </mc:Choice>
          <mc:Fallback>
            <w:pict>
              <v:group id="Canvas 209" o:spid="_x0000_s1179" editas="canvas" style="width:187.2pt;height:110.15pt;mso-position-horizontal-relative:char;mso-position-vertical-relative:line" coordsize="23774,1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">
                <v:shape id="_x0000_s1180" type="#_x0000_t75" style="position:absolute;width:23774;height:13989;visibility:visible;mso-wrap-style:square">
                  <v:fill o:detectmouseclick="t"/>
                  <v:path o:connecttype="none"/>
                </v:shape>
                <v:oval id="Oval 53" o:spid="_x0000_s1181" style="position:absolute;left:2944;top:1940;width:9342;height:65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OQ8UA&#10;AADcAAAADwAAAGRycy9kb3ducmV2LnhtbESPQWvCQBCF7wX/wzJCb3Wjh9amrqKWUimCmPYHDNkx&#10;CWZnw+4aU39951DwNsN78943i9XgWtVTiI1nA9NJBoq49LbhysDP98fTHFRMyBZbz2TglyKslqOH&#10;BebWX/lIfZEqJSEcczRQp9TlWseyJodx4jti0U4+OEyyhkrbgFcJd62eZdmzdtiwNNTY0bam8lxc&#10;nIH951eTLvR+iy6250M/fZlt5sGYx/GwfgOVaEh38//1zgr+q9DKMzKB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85DxQAAANwAAAAPAAAAAAAAAAAAAAAAAJgCAABkcnMv&#10;ZG93bnJldi54bWxQSwUGAAAAAAQABAD1AAAAigMAAAAA&#10;" filled="f" strokecolor="windowText" strokeweight=".5pt">
                  <v:textbox inset="1.66611mm,.83308mm,1.66611mm,.83308mm"/>
                </v:oval>
                <v:oval id="Oval 54" o:spid="_x0000_s1182" style="position:absolute;left:11097;top:2733;width:10475;height:6568;rotation:13497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xMMA&#10;AADcAAAADwAAAGRycy9kb3ducmV2LnhtbERP3WrCMBS+F/YO4Qi709QxRDujqGNDcejm+gDH5tiU&#10;NSeliVrf3gjC7s7H93sms9ZW4kyNLx0rGPQTEMS50yUXCrLfj94IhA/IGivHpOBKHmbTp84EU+0u&#10;/EPnfShEDGGfogITQp1K6XNDFn3f1cSRO7rGYoiwKaRu8BLDbSVfkmQoLZYcGwzWtDSU/+1PVsFi&#10;vlgn2+/l8Ot9Zz7l5pT510Om1HO3nb+BCNSGf/HDvdJx/ngM92fiB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U/xMMAAADcAAAADwAAAAAAAAAAAAAAAACYAgAAZHJzL2Rv&#10;d25yZXYueG1sUEsFBgAAAAAEAAQA9QAAAIgDAAAAAA==&#10;" filled="f" strokecolor="windowText" strokeweight=".5pt">
                  <v:textbox inset="1.66611mm,.83308mm,1.66611mm,.83308mm"/>
                </v:oval>
                <v:line id="Straight Connector 55" o:spid="_x0000_s1183" style="position:absolute;visibility:visible;mso-wrap-style:square" from="11720,3639" to="11777,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Y6T8QAAADcAAAADwAAAGRycy9kb3ducmV2LnhtbESPQYvCMBSE7wv+h/AEb2uqB5FqFBXd&#10;XVZ6sOrB26N5ttXmpTRR6783wsIeh5n5hpnOW1OJOzWutKxg0I9AEGdWl5wrOOw3n2MQziNrrCyT&#10;gic5mM86H1OMtX3wju6pz0WAsItRQeF9HUvpsoIMur6tiYN3to1BH2STS93gI8BNJYdRNJIGSw4L&#10;Bda0Kii7pjejYJ1+n47bJBsfv37LdqSX/mKSRKlet11MQHhq/X/4r/2jFQQivM+EIyB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ZjpPxAAAANwAAAAPAAAAAAAAAAAA&#10;AAAAAKECAABkcnMvZG93bnJldi54bWxQSwUGAAAAAAQABAD5AAAAkgMAAAAA&#10;" strokecolor="windowText" strokeweight="1.5pt">
                  <v:shadow on="t" color="black" opacity="22937f" origin=",.5" offset="0,.63889mm"/>
                </v:line>
                <v:line id="Straight Connector 56" o:spid="_x0000_s1184" style="position:absolute;visibility:visible;mso-wrap-style:square" from="7757,5281" to="11777,5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qUgMUAAADcAAAADwAAAGRycy9kb3ducmV2LnhtbESPwWrDMBBE74H+g9hCb7FsU0LqRgkh&#10;UNpDwTQ1ht4Wa2OZWCtjqbH791GgkOMwM2+YzW62vbjQ6DvHCrIkBUHcON1xq6D6fluuQfiArLF3&#10;TAr+yMNu+7DYYKHdxF90OYZWRAj7AhWYEIZCSt8YsugTNxBH7+RGiyHKsZV6xCnCbS/zNF1Jix3H&#10;BYMDHQw15+OvVRD65+rns9Z7Xc7vq7zMzKF+MUo9Pc77VxCB5nAP/7c/tII8zeB2Jh4Bu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qUgMUAAADcAAAADwAAAAAAAAAA&#10;AAAAAAChAgAAZHJzL2Rvd25yZXYueG1sUEsFBgAAAAAEAAQA+QAAAJMDAAAAAA==&#10;" strokecolor="windowText" strokeweight="1pt">
                  <v:shadow on="t" color="black" opacity="24903f" origin=",.5" offset="0,.55556mm"/>
                </v:line>
                <v:line id="Straight Connector 57" o:spid="_x0000_s1185" style="position:absolute;visibility:visible;mso-wrap-style:square" from="11777,5281" to="16533,5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gK98UAAADcAAAADwAAAGRycy9kb3ducmV2LnhtbESPwWrDMBBE74X8g9hAbo0cE0LrRDbB&#10;UNpDwTQNgdwWa2OZWCtjqbb791Wh0OMwM2+YQzHbTow0+Naxgs06AUFcO91yo+D8+fL4BMIHZI2d&#10;Y1LwTR6KfPFwwEy7iT9oPIVGRAj7DBWYEPpMSl8bsujXrieO3s0NFkOUQyP1gFOE206mSbKTFluO&#10;CwZ7Kg3V99OXVRC67fn6ftFHXc2vu7TamPLybJRaLefjHkSgOfyH/9pvWkGapPB7Jh4Bm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gK98UAAADcAAAADwAAAAAAAAAA&#10;AAAAAAChAgAAZHJzL2Rvd25yZXYueG1sUEsFBgAAAAAEAAQA+QAAAJMDAAAAAA==&#10;" strokecolor="windowText" strokeweight="1pt">
                  <v:shadow on="t" color="black" opacity="24903f" origin=",.5" offset="0,.55556mm"/>
                </v:line>
                <v:shape id="Text Box 59" o:spid="_x0000_s1186" type="#_x0000_t202" style="position:absolute;left:6341;top:9924;width:1416;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g6cIA&#10;AADcAAAADwAAAGRycy9kb3ducmV2LnhtbESPzYoCMRCE74LvEFrwpokKi4xGUUEQL64/D9BMen5w&#10;0hkm0Rl9erOw4LGoqq+o5bqzlXhS40vHGiZjBYI4dabkXMPtuh/NQfiAbLByTBpe5GG96veWmBjX&#10;8pmel5CLCGGfoIYihDqR0qcFWfRjVxNHL3ONxRBlk0vTYBvhtpJTpX6kxZLjQoE17QpK75eH1bBT&#10;x98qf2/K00nZ1mX1OXvLrdbDQbdZgAjUhW/4v30wGqZqBn9n4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KDpwgAAANwAAAAPAAAAAAAAAAAAAAAAAJgCAABkcnMvZG93&#10;bnJldi54bWxQSwUGAAAAAAQABAD1AAAAhwMAAAAA&#10;" filled="f" stroked="f" strokeweight=".5pt">
                  <v:textbox inset="1.66611mm,.83308mm,1.66611mm,.83308mm">
                    <w:txbxContent>
                      <w:p w:rsidR="00961483" w:rsidRPr="00B51086" w:rsidRDefault="00961483" w:rsidP="001F7557">
                        <w:pPr>
                          <w:rPr>
                            <w:rFonts w:ascii="Times New Roman" w:hAnsi="Times New Roman" w:cs="Times New Roman"/>
                          </w:rPr>
                        </w:pPr>
                        <w:proofErr w:type="gramStart"/>
                        <w:r w:rsidRPr="00B51086">
                          <w:rPr>
                            <w:rFonts w:ascii="Times New Roman" w:hAnsi="Times New Roman" w:cs="Times New Roman"/>
                          </w:rPr>
                          <w:t>i</w:t>
                        </w:r>
                        <w:proofErr w:type="gramEnd"/>
                      </w:p>
                    </w:txbxContent>
                  </v:textbox>
                </v:shape>
                <v:shape id="Text Box 59" o:spid="_x0000_s1187" type="#_x0000_t202" style="position:absolute;left:16135;top:9926;width:1413;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04ncIA&#10;AADcAAAADwAAAGRycy9kb3ducmV2LnhtbESPzYoCMRCE74LvEFrwpokii4xGUUEQL64/D9BMen5w&#10;0hkm0Rl9erOw4LGoqq+o5bqzlXhS40vHGiZjBYI4dabkXMPtuh/NQfiAbLByTBpe5GG96veWmBjX&#10;8pmel5CLCGGfoIYihDqR0qcFWfRjVxNHL3ONxRBlk0vTYBvhtpJTpX6kxZLjQoE17QpK75eH1bBT&#10;x98qf2/K00nZ1mX1OXvLrdbDQbdZgAjUhW/4v30wGqZqBn9n4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7TidwgAAANwAAAAPAAAAAAAAAAAAAAAAAJgCAABkcnMvZG93&#10;bnJldi54bWxQSwUGAAAAAAQABAD1AAAAhwMAAAAA&#10;" filled="f" stroked="f" strokeweight=".5pt">
                  <v:textbox inset="1.66611mm,.83308mm,1.66611mm,.83308mm">
                    <w:txbxContent>
                      <w:p w:rsidR="00961483" w:rsidRPr="004B7BA4" w:rsidRDefault="00961483" w:rsidP="001F7557">
                        <w:pPr>
                          <w:pStyle w:val="NormalWeb"/>
                          <w:spacing w:after="0"/>
                        </w:pPr>
                        <w:proofErr w:type="gramStart"/>
                        <w:r w:rsidRPr="004B7BA4">
                          <w:t>j</w:t>
                        </w:r>
                        <w:proofErr w:type="gramEnd"/>
                      </w:p>
                    </w:txbxContent>
                  </v:textbox>
                </v:shape>
                <v:shape id="Text Box 59" o:spid="_x0000_s1188" type="#_x0000_t202" style="position:absolute;left:8304;top:2546;width:2481;height: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GdBsIA&#10;AADcAAAADwAAAGRycy9kb3ducmV2LnhtbESPzYoCMRCE74LvEFrwpomCi4xGUUEQL64/D9BMen5w&#10;0hkm0Rl9erOw4LGoqq+o5bqzlXhS40vHGiZjBYI4dabkXMPtuh/NQfiAbLByTBpe5GG96veWmBjX&#10;8pmel5CLCGGfoIYihDqR0qcFWfRjVxNHL3ONxRBlk0vTYBvhtpJTpX6kxZLjQoE17QpK75eH1bBT&#10;x98qf2/K00nZ1mX1OXvLrdbDQbdZgAjUhW/4v30wGqZqBn9n4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Z0GwgAAANwAAAAPAAAAAAAAAAAAAAAAAJgCAABkcnMvZG93&#10;bnJldi54bWxQSwUGAAAAAAQABAD1AAAAhwMAAAAA&#10;" filled="f" stroked="f" strokeweight=".5pt">
                  <v:textbox inset="1.66611mm,.83308mm,1.66611mm,.83308mm">
                    <w:txbxContent>
                      <w:p w:rsidR="00961483" w:rsidRDefault="00961483" w:rsidP="001F7557">
                        <w:pPr>
                          <w:pStyle w:val="NormalWeb"/>
                          <w:spacing w:after="0"/>
                        </w:pPr>
                        <w:r w:rsidRPr="001C228B">
                          <w:rPr>
                            <w:sz w:val="16"/>
                            <w:szCs w:val="16"/>
                          </w:rPr>
                          <w:t>L</w:t>
                        </w:r>
                        <w:r w:rsidRPr="00E57CDF">
                          <w:rPr>
                            <w:vertAlign w:val="subscript"/>
                          </w:rPr>
                          <w:t>i</w:t>
                        </w:r>
                      </w:p>
                    </w:txbxContent>
                  </v:textbox>
                </v:shape>
                <v:shape id="Text Box 59" o:spid="_x0000_s1189" type="#_x0000_t202" style="position:absolute;left:14166;top:2854;width:2326;height:2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MDccIA&#10;AADcAAAADwAAAGRycy9kb3ducmV2LnhtbESPzarCMBSE9xd8h3AEd7eJLkSqUVQQxI3Xnwc4NKc/&#10;2JyUJtrq05sLgsthZr5hFqve1uJBra8caxgnCgRx5kzFhYbrZfc7A+EDssHaMWl4kofVcvCzwNS4&#10;jk/0OIdCRAj7FDWUITSplD4ryaJPXEMcvdy1FkOUbSFNi12E21pOlJpKixXHhRIb2paU3c53q2Gr&#10;Dn918VpXx6OyncubU/6SG61Hw349BxGoD9/wp703GiZqCv9n4h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wNxwgAAANwAAAAPAAAAAAAAAAAAAAAAAJgCAABkcnMvZG93&#10;bnJldi54bWxQSwUGAAAAAAQABAD1AAAAhwMAAAAA&#10;" filled="f" stroked="f" strokeweight=".5pt">
                  <v:textbox inset="1.66611mm,.83308mm,1.66611mm,.83308mm">
                    <w:txbxContent>
                      <w:p w:rsidR="00961483" w:rsidRPr="001C228B" w:rsidRDefault="00961483" w:rsidP="001F7557">
                        <w:pPr>
                          <w:pStyle w:val="NormalWeb"/>
                          <w:spacing w:after="0"/>
                          <w:rPr>
                            <w:sz w:val="16"/>
                            <w:szCs w:val="16"/>
                          </w:rPr>
                        </w:pPr>
                        <w:r w:rsidRPr="001C228B">
                          <w:rPr>
                            <w:sz w:val="16"/>
                            <w:szCs w:val="16"/>
                          </w:rPr>
                          <w:t>L</w:t>
                        </w:r>
                        <w:r w:rsidRPr="001C228B">
                          <w:rPr>
                            <w:position w:val="-6"/>
                            <w:sz w:val="16"/>
                            <w:szCs w:val="16"/>
                            <w:vertAlign w:val="subscript"/>
                          </w:rPr>
                          <w:t>j</w:t>
                        </w:r>
                      </w:p>
                    </w:txbxContent>
                  </v:textbox>
                </v:shape>
                <v:shape id="Text Box 59" o:spid="_x0000_s1190" type="#_x0000_t202" style="position:absolute;left:5827;top:4143;width:2477;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6sIA&#10;AADcAAAADwAAAGRycy9kb3ducmV2LnhtbESPzYoCMRCE74LvEFrwpokeXBmNooIgXlx/HqCZ9Pzg&#10;pDNMojP69GZhwWNRVV9Ry3VnK/GkxpeONUzGCgRx6kzJuYbbdT+ag/AB2WDlmDS8yMN61e8tMTGu&#10;5TM9LyEXEcI+QQ1FCHUipU8LsujHriaOXuYaiyHKJpemwTbCbSWnSs2kxZLjQoE17QpK75eH1bBT&#10;x98qf2/K00nZ1mX1OXvLrdbDQbdZgAjUhW/4v30wGqbqB/7OxCM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6bqwgAAANwAAAAPAAAAAAAAAAAAAAAAAJgCAABkcnMvZG93&#10;bnJldi54bWxQSwUGAAAAAAQABAD1AAAAhwMAAAAA&#10;" filled="f" stroked="f" strokeweight=".5pt">
                  <v:textbox inset="1.66611mm,.83308mm,1.66611mm,.83308mm">
                    <w:txbxContent>
                      <w:p w:rsidR="00961483" w:rsidRDefault="00961483" w:rsidP="001F7557">
                        <w:pPr>
                          <w:pStyle w:val="NormalWeb"/>
                          <w:spacing w:after="0"/>
                        </w:pPr>
                        <w:r>
                          <w:rPr>
                            <w:sz w:val="16"/>
                            <w:szCs w:val="16"/>
                          </w:rPr>
                          <w:t>C</w:t>
                        </w:r>
                        <w:r>
                          <w:rPr>
                            <w:position w:val="-6"/>
                            <w:vertAlign w:val="subscript"/>
                          </w:rPr>
                          <w:t>i</w:t>
                        </w:r>
                      </w:p>
                    </w:txbxContent>
                  </v:textbox>
                </v:shape>
                <v:shape id="Text Box 59" o:spid="_x0000_s1191" type="#_x0000_t202" style="position:absolute;left:16135;top:4587;width:2476;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AymLwA&#10;AADcAAAADwAAAGRycy9kb3ducmV2LnhtbERPSwrCMBDdC94hjOBOE12IVKOoIIgbvwcYmukHm0lp&#10;oq2e3iwEl4/3X647W4kXNb50rGEyViCIU2dKzjXcb/vRHIQPyAYrx6ThTR7Wq35viYlxLV/odQ25&#10;iCHsE9RQhFAnUvq0IIt+7GriyGWusRgibHJpGmxjuK3kVKmZtFhybCiwpl1B6eP6tBp26niu8s+m&#10;PJ2UbV1WX7KP3Go9HHSbBYhAXfiLf+6D0TBVcW08E4+AX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voDKYvAAAANwAAAAPAAAAAAAAAAAAAAAAAJgCAABkcnMvZG93bnJldi54&#10;bWxQSwUGAAAAAAQABAD1AAAAgQMAAAAA&#10;" filled="f" stroked="f" strokeweight=".5pt">
                  <v:textbox inset="1.66611mm,.83308mm,1.66611mm,.83308mm">
                    <w:txbxContent>
                      <w:p w:rsidR="00961483" w:rsidRDefault="00961483" w:rsidP="001F7557">
                        <w:pPr>
                          <w:pStyle w:val="NormalWeb"/>
                          <w:spacing w:after="0"/>
                        </w:pPr>
                        <w:r>
                          <w:rPr>
                            <w:sz w:val="16"/>
                            <w:szCs w:val="16"/>
                          </w:rPr>
                          <w:t>C</w:t>
                        </w:r>
                        <w:r>
                          <w:rPr>
                            <w:position w:val="-6"/>
                            <w:vertAlign w:val="subscript"/>
                          </w:rPr>
                          <w:t>j</w:t>
                        </w:r>
                      </w:p>
                    </w:txbxContent>
                  </v:textbox>
                </v:shape>
                <w10:anchorlock/>
              </v:group>
            </w:pict>
          </mc:Fallback>
        </mc:AlternateContent>
      </w:r>
    </w:p>
    <w:p w:rsidR="001F7557" w:rsidRPr="001F7557" w:rsidRDefault="001F7557" w:rsidP="001F7557">
      <w:pPr>
        <w:jc w:val="both"/>
        <w:rPr>
          <w:rFonts w:ascii="Times New Roman" w:hAnsi="Times New Roman" w:cs="Times New Roman"/>
          <w:sz w:val="24"/>
          <w:szCs w:val="24"/>
          <w:lang w:val="en-CA"/>
        </w:rPr>
      </w:pPr>
      <w:r w:rsidRPr="001F7557">
        <w:rPr>
          <w:rFonts w:ascii="Times New Roman" w:hAnsi="Times New Roman" w:cs="Times New Roman"/>
          <w:sz w:val="24"/>
          <w:szCs w:val="24"/>
          <w:lang w:val="en-CA"/>
        </w:rPr>
        <w:t xml:space="preserve">Figure 2.15 Flow channel between two connected fractures. </w:t>
      </w:r>
      <w:r w:rsidRPr="001F7557">
        <w:rPr>
          <w:rFonts w:ascii="Times New Roman" w:hAnsi="Times New Roman" w:cs="Times New Roman"/>
          <w:i/>
          <w:sz w:val="24"/>
          <w:szCs w:val="24"/>
          <w:lang w:val="en-CA"/>
        </w:rPr>
        <w:t>C</w:t>
      </w:r>
      <w:r w:rsidRPr="001F7557">
        <w:rPr>
          <w:rFonts w:ascii="Times New Roman" w:hAnsi="Times New Roman" w:cs="Times New Roman"/>
          <w:i/>
          <w:sz w:val="24"/>
          <w:szCs w:val="24"/>
          <w:vertAlign w:val="subscript"/>
          <w:lang w:val="en-CA"/>
        </w:rPr>
        <w:t>i</w:t>
      </w:r>
      <w:r w:rsidRPr="001F7557">
        <w:rPr>
          <w:rFonts w:ascii="Times New Roman" w:hAnsi="Times New Roman" w:cs="Times New Roman"/>
          <w:sz w:val="24"/>
          <w:szCs w:val="24"/>
          <w:lang w:val="en-CA"/>
        </w:rPr>
        <w:t xml:space="preserve"> and </w:t>
      </w:r>
      <w:r w:rsidRPr="001F7557">
        <w:rPr>
          <w:rFonts w:ascii="Times New Roman" w:hAnsi="Times New Roman" w:cs="Times New Roman"/>
          <w:i/>
          <w:sz w:val="24"/>
          <w:szCs w:val="24"/>
          <w:lang w:val="en-CA"/>
        </w:rPr>
        <w:t>C</w:t>
      </w:r>
      <w:r w:rsidRPr="001F7557">
        <w:rPr>
          <w:rFonts w:ascii="Times New Roman" w:hAnsi="Times New Roman" w:cs="Times New Roman"/>
          <w:i/>
          <w:sz w:val="24"/>
          <w:szCs w:val="24"/>
          <w:vertAlign w:val="subscript"/>
          <w:lang w:val="en-CA"/>
        </w:rPr>
        <w:t>j</w:t>
      </w:r>
      <w:r w:rsidRPr="001F7557">
        <w:rPr>
          <w:rFonts w:ascii="Times New Roman" w:hAnsi="Times New Roman" w:cs="Times New Roman"/>
          <w:sz w:val="24"/>
          <w:szCs w:val="24"/>
          <w:lang w:val="en-CA"/>
        </w:rPr>
        <w:t xml:space="preserve"> are centers of fractures </w:t>
      </w:r>
      <w:r w:rsidRPr="001F7557">
        <w:rPr>
          <w:rFonts w:ascii="Times New Roman" w:hAnsi="Times New Roman" w:cs="Times New Roman"/>
          <w:i/>
          <w:sz w:val="24"/>
          <w:szCs w:val="24"/>
          <w:lang w:val="en-CA"/>
        </w:rPr>
        <w:t xml:space="preserve">i </w:t>
      </w:r>
      <w:r w:rsidRPr="001F7557">
        <w:rPr>
          <w:rFonts w:ascii="Times New Roman" w:hAnsi="Times New Roman" w:cs="Times New Roman"/>
          <w:sz w:val="24"/>
          <w:szCs w:val="24"/>
          <w:lang w:val="en-CA"/>
        </w:rPr>
        <w:t xml:space="preserve">and </w:t>
      </w:r>
      <w:r w:rsidRPr="001F7557">
        <w:rPr>
          <w:rFonts w:ascii="Times New Roman" w:hAnsi="Times New Roman" w:cs="Times New Roman"/>
          <w:i/>
          <w:sz w:val="24"/>
          <w:szCs w:val="24"/>
          <w:lang w:val="en-CA"/>
        </w:rPr>
        <w:t>j</w:t>
      </w:r>
      <w:r w:rsidRPr="001F7557">
        <w:rPr>
          <w:rFonts w:ascii="Times New Roman" w:hAnsi="Times New Roman" w:cs="Times New Roman"/>
          <w:sz w:val="24"/>
          <w:szCs w:val="24"/>
          <w:lang w:val="en-CA"/>
        </w:rPr>
        <w:t xml:space="preserve">, </w:t>
      </w:r>
      <w:r w:rsidRPr="001F7557">
        <w:rPr>
          <w:rFonts w:ascii="Times New Roman" w:hAnsi="Times New Roman" w:cs="Times New Roman"/>
          <w:i/>
          <w:sz w:val="24"/>
          <w:szCs w:val="24"/>
          <w:lang w:val="en-CA"/>
        </w:rPr>
        <w:t>L</w:t>
      </w:r>
      <w:r w:rsidRPr="001F7557">
        <w:rPr>
          <w:rFonts w:ascii="Times New Roman" w:hAnsi="Times New Roman" w:cs="Times New Roman"/>
          <w:i/>
          <w:sz w:val="24"/>
          <w:szCs w:val="24"/>
          <w:vertAlign w:val="subscript"/>
          <w:lang w:val="en-CA"/>
        </w:rPr>
        <w:t>i</w:t>
      </w:r>
      <w:r w:rsidRPr="001F7557">
        <w:rPr>
          <w:rFonts w:ascii="Times New Roman" w:hAnsi="Times New Roman" w:cs="Times New Roman"/>
          <w:sz w:val="24"/>
          <w:szCs w:val="24"/>
          <w:lang w:val="en-CA"/>
        </w:rPr>
        <w:t xml:space="preserve"> and </w:t>
      </w:r>
      <w:r w:rsidRPr="001F7557">
        <w:rPr>
          <w:rFonts w:ascii="Times New Roman" w:hAnsi="Times New Roman" w:cs="Times New Roman"/>
          <w:i/>
          <w:sz w:val="24"/>
          <w:szCs w:val="24"/>
          <w:lang w:val="en-CA"/>
        </w:rPr>
        <w:t>L</w:t>
      </w:r>
      <w:r w:rsidRPr="001F7557">
        <w:rPr>
          <w:rFonts w:ascii="Times New Roman" w:hAnsi="Times New Roman" w:cs="Times New Roman"/>
          <w:i/>
          <w:sz w:val="24"/>
          <w:szCs w:val="24"/>
          <w:vertAlign w:val="subscript"/>
          <w:lang w:val="en-CA"/>
        </w:rPr>
        <w:t>j</w:t>
      </w:r>
      <w:r w:rsidRPr="001F7557">
        <w:rPr>
          <w:rFonts w:ascii="Times New Roman" w:hAnsi="Times New Roman" w:cs="Times New Roman"/>
          <w:sz w:val="24"/>
          <w:szCs w:val="24"/>
          <w:lang w:val="en-CA"/>
        </w:rPr>
        <w:t xml:space="preserve"> are the channel lengths in fractures </w:t>
      </w:r>
      <w:r w:rsidRPr="001F7557">
        <w:rPr>
          <w:rFonts w:ascii="Times New Roman" w:hAnsi="Times New Roman" w:cs="Times New Roman"/>
          <w:i/>
          <w:sz w:val="24"/>
          <w:szCs w:val="24"/>
          <w:lang w:val="en-CA"/>
        </w:rPr>
        <w:t>i</w:t>
      </w:r>
      <w:r w:rsidRPr="001F7557">
        <w:rPr>
          <w:rFonts w:ascii="Times New Roman" w:hAnsi="Times New Roman" w:cs="Times New Roman"/>
          <w:sz w:val="24"/>
          <w:szCs w:val="24"/>
          <w:lang w:val="en-CA"/>
        </w:rPr>
        <w:t xml:space="preserve"> and </w:t>
      </w:r>
      <w:r w:rsidRPr="001F7557">
        <w:rPr>
          <w:rFonts w:ascii="Times New Roman" w:hAnsi="Times New Roman" w:cs="Times New Roman"/>
          <w:i/>
          <w:sz w:val="24"/>
          <w:szCs w:val="24"/>
          <w:lang w:val="en-CA"/>
        </w:rPr>
        <w:t>j</w:t>
      </w:r>
      <w:r w:rsidRPr="001F7557">
        <w:rPr>
          <w:rFonts w:ascii="Times New Roman" w:hAnsi="Times New Roman" w:cs="Times New Roman"/>
          <w:sz w:val="24"/>
          <w:szCs w:val="24"/>
          <w:lang w:val="en-CA"/>
        </w:rPr>
        <w:t>, respectively.</w:t>
      </w:r>
    </w:p>
    <w:p w:rsidR="001F7557" w:rsidRPr="001F7557" w:rsidRDefault="001F7557" w:rsidP="001F7557">
      <w:pPr>
        <w:spacing w:line="480" w:lineRule="auto"/>
        <w:jc w:val="both"/>
      </w:pPr>
      <w:r w:rsidRPr="001F7557">
        <w:rPr>
          <w:rFonts w:ascii="Times New Roman" w:hAnsi="Times New Roman" w:cs="Times New Roman"/>
          <w:sz w:val="24"/>
          <w:szCs w:val="24"/>
        </w:rPr>
        <w:t xml:space="preserve">The system of equation for solving fluid flow between fractures can be generalized as following using the fact flow-in equals to flow-out </w:t>
      </w:r>
      <w:r w:rsidRPr="001F7557">
        <w:rPr>
          <w:position w:val="-28"/>
        </w:rPr>
        <w:object w:dxaOrig="1880" w:dyaOrig="540">
          <v:shape id="_x0000_i1066" type="#_x0000_t75" style="width:93.75pt;height:27pt" o:ole="">
            <v:imagedata r:id="rId161" o:title=""/>
          </v:shape>
          <o:OLEObject Type="Embed" ProgID="Equation.3" ShapeID="_x0000_i1066" DrawAspect="Content" ObjectID="_1463836521" r:id="rId162"/>
        </w:object>
      </w:r>
      <w:r w:rsidRPr="001F7557">
        <w:t xml:space="preserve">                                                                                                            </w:t>
      </w:r>
      <w:r w:rsidRPr="001F7557">
        <w:rPr>
          <w:rFonts w:ascii="Times New Roman" w:hAnsi="Times New Roman" w:cs="Times New Roman"/>
          <w:sz w:val="24"/>
          <w:szCs w:val="24"/>
        </w:rPr>
        <w:t>(2.23)</w:t>
      </w:r>
    </w:p>
    <w:p w:rsidR="001F7557" w:rsidRPr="001F7557" w:rsidRDefault="001F7557" w:rsidP="001F7557">
      <w:pPr>
        <w:spacing w:line="480" w:lineRule="auto"/>
        <w:jc w:val="both"/>
      </w:pPr>
      <w:r w:rsidRPr="001F7557">
        <w:rPr>
          <w:position w:val="-10"/>
        </w:rPr>
        <w:object w:dxaOrig="1480" w:dyaOrig="340">
          <v:shape id="_x0000_i1067" type="#_x0000_t75" style="width:74.25pt;height:17.25pt" o:ole="">
            <v:imagedata r:id="rId163" o:title=""/>
          </v:shape>
          <o:OLEObject Type="Embed" ProgID="Equation.3" ShapeID="_x0000_i1067" DrawAspect="Content" ObjectID="_1463836522" r:id="rId164"/>
        </w:object>
      </w:r>
      <w:r w:rsidRPr="001F7557">
        <w:t xml:space="preserve">                                                                                                                    </w:t>
      </w:r>
      <w:r w:rsidRPr="001F7557">
        <w:rPr>
          <w:rFonts w:ascii="Times New Roman" w:hAnsi="Times New Roman" w:cs="Times New Roman"/>
          <w:sz w:val="24"/>
          <w:szCs w:val="24"/>
        </w:rPr>
        <w:t>(2.24)</w:t>
      </w:r>
    </w:p>
    <w:p w:rsidR="001F7557" w:rsidRPr="001F7557" w:rsidRDefault="001F7557" w:rsidP="001F7557">
      <w:pPr>
        <w:spacing w:line="480" w:lineRule="auto"/>
        <w:jc w:val="both"/>
      </w:pPr>
      <w:r w:rsidRPr="001F7557">
        <w:rPr>
          <w:noProof/>
        </w:rPr>
        <mc:AlternateContent>
          <mc:Choice Requires="wpc">
            <w:drawing>
              <wp:inline distT="0" distB="0" distL="0" distR="0" wp14:anchorId="50A72707" wp14:editId="3791120F">
                <wp:extent cx="4914900" cy="2022230"/>
                <wp:effectExtent l="0" t="0" r="0" b="0"/>
                <wp:docPr id="572" name="Canvas 57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15" name="Straight Connector 515"/>
                        <wps:cNvCnPr/>
                        <wps:spPr>
                          <a:xfrm>
                            <a:off x="1387328" y="625938"/>
                            <a:ext cx="517525" cy="0"/>
                          </a:xfrm>
                          <a:prstGeom prst="line">
                            <a:avLst/>
                          </a:prstGeom>
                          <a:noFill/>
                          <a:ln w="9525" cap="flat" cmpd="sng" algn="ctr">
                            <a:solidFill>
                              <a:sysClr val="windowText" lastClr="000000"/>
                            </a:solidFill>
                            <a:prstDash val="solid"/>
                            <a:headEnd type="oval"/>
                            <a:tailEnd type="oval"/>
                          </a:ln>
                          <a:effectLst/>
                        </wps:spPr>
                        <wps:bodyPr/>
                      </wps:wsp>
                      <wps:wsp>
                        <wps:cNvPr id="516" name="Straight Connector 516"/>
                        <wps:cNvCnPr/>
                        <wps:spPr>
                          <a:xfrm>
                            <a:off x="1904853" y="625938"/>
                            <a:ext cx="12700" cy="491490"/>
                          </a:xfrm>
                          <a:prstGeom prst="line">
                            <a:avLst/>
                          </a:prstGeom>
                          <a:noFill/>
                          <a:ln w="9525" cap="flat" cmpd="sng" algn="ctr">
                            <a:solidFill>
                              <a:sysClr val="windowText" lastClr="000000"/>
                            </a:solidFill>
                            <a:prstDash val="solid"/>
                            <a:headEnd type="oval"/>
                            <a:tailEnd type="oval"/>
                          </a:ln>
                          <a:effectLst/>
                        </wps:spPr>
                        <wps:bodyPr/>
                      </wps:wsp>
                      <wps:wsp>
                        <wps:cNvPr id="517" name="Straight Connector 517"/>
                        <wps:cNvCnPr/>
                        <wps:spPr>
                          <a:xfrm flipV="1">
                            <a:off x="1942318" y="997413"/>
                            <a:ext cx="633730" cy="120650"/>
                          </a:xfrm>
                          <a:prstGeom prst="line">
                            <a:avLst/>
                          </a:prstGeom>
                          <a:noFill/>
                          <a:ln w="9525" cap="flat" cmpd="sng" algn="ctr">
                            <a:solidFill>
                              <a:sysClr val="windowText" lastClr="000000"/>
                            </a:solidFill>
                            <a:prstDash val="solid"/>
                            <a:headEnd type="oval"/>
                            <a:tailEnd type="oval"/>
                          </a:ln>
                          <a:effectLst/>
                        </wps:spPr>
                        <wps:bodyPr/>
                      </wps:wsp>
                      <wps:wsp>
                        <wps:cNvPr id="518" name="Straight Connector 518"/>
                        <wps:cNvCnPr/>
                        <wps:spPr>
                          <a:xfrm flipH="1" flipV="1">
                            <a:off x="2352528" y="850728"/>
                            <a:ext cx="224155" cy="146050"/>
                          </a:xfrm>
                          <a:prstGeom prst="line">
                            <a:avLst/>
                          </a:prstGeom>
                          <a:noFill/>
                          <a:ln w="9525" cap="flat" cmpd="sng" algn="ctr">
                            <a:solidFill>
                              <a:sysClr val="windowText" lastClr="000000"/>
                            </a:solidFill>
                            <a:prstDash val="solid"/>
                            <a:tailEnd type="oval"/>
                          </a:ln>
                          <a:effectLst/>
                        </wps:spPr>
                        <wps:bodyPr/>
                      </wps:wsp>
                      <wps:wsp>
                        <wps:cNvPr id="521" name="Straight Connector 521"/>
                        <wps:cNvCnPr/>
                        <wps:spPr>
                          <a:xfrm>
                            <a:off x="2345913" y="848459"/>
                            <a:ext cx="923555" cy="217259"/>
                          </a:xfrm>
                          <a:prstGeom prst="line">
                            <a:avLst/>
                          </a:prstGeom>
                          <a:noFill/>
                          <a:ln w="9525" cap="flat" cmpd="sng" algn="ctr">
                            <a:solidFill>
                              <a:sysClr val="windowText" lastClr="000000"/>
                            </a:solidFill>
                            <a:prstDash val="solid"/>
                            <a:headEnd type="oval"/>
                            <a:tailEnd type="oval"/>
                          </a:ln>
                          <a:effectLst/>
                        </wps:spPr>
                        <wps:bodyPr/>
                      </wps:wsp>
                      <wps:wsp>
                        <wps:cNvPr id="522" name="Straight Connector 522"/>
                        <wps:cNvCnPr/>
                        <wps:spPr>
                          <a:xfrm flipH="1">
                            <a:off x="2393803" y="996778"/>
                            <a:ext cx="158115" cy="310515"/>
                          </a:xfrm>
                          <a:prstGeom prst="line">
                            <a:avLst/>
                          </a:prstGeom>
                          <a:noFill/>
                          <a:ln w="9525" cap="flat" cmpd="sng" algn="ctr">
                            <a:solidFill>
                              <a:sysClr val="windowText" lastClr="000000"/>
                            </a:solidFill>
                            <a:prstDash val="solid"/>
                            <a:headEnd type="oval"/>
                            <a:tailEnd type="oval"/>
                          </a:ln>
                          <a:effectLst/>
                        </wps:spPr>
                        <wps:bodyPr/>
                      </wps:wsp>
                      <wps:wsp>
                        <wps:cNvPr id="523" name="Straight Connector 523"/>
                        <wps:cNvCnPr/>
                        <wps:spPr>
                          <a:xfrm>
                            <a:off x="2393803" y="1307928"/>
                            <a:ext cx="446405" cy="198120"/>
                          </a:xfrm>
                          <a:prstGeom prst="line">
                            <a:avLst/>
                          </a:prstGeom>
                          <a:noFill/>
                          <a:ln w="9525" cap="flat" cmpd="sng" algn="ctr">
                            <a:solidFill>
                              <a:sysClr val="windowText" lastClr="000000"/>
                            </a:solidFill>
                            <a:prstDash val="solid"/>
                            <a:headEnd type="oval"/>
                            <a:tailEnd type="oval"/>
                          </a:ln>
                          <a:effectLst/>
                        </wps:spPr>
                        <wps:bodyPr/>
                      </wps:wsp>
                      <wps:wsp>
                        <wps:cNvPr id="524" name="Straight Connector 524"/>
                        <wps:cNvCnPr/>
                        <wps:spPr>
                          <a:xfrm>
                            <a:off x="2564618" y="997413"/>
                            <a:ext cx="469900" cy="120650"/>
                          </a:xfrm>
                          <a:prstGeom prst="line">
                            <a:avLst/>
                          </a:prstGeom>
                          <a:noFill/>
                          <a:ln w="9525" cap="flat" cmpd="sng" algn="ctr">
                            <a:solidFill>
                              <a:sysClr val="windowText" lastClr="000000"/>
                            </a:solidFill>
                            <a:prstDash val="solid"/>
                            <a:headEnd type="oval"/>
                            <a:tailEnd type="oval"/>
                          </a:ln>
                          <a:effectLst/>
                        </wps:spPr>
                        <wps:bodyPr/>
                      </wps:wsp>
                      <wps:wsp>
                        <wps:cNvPr id="525" name="Straight Connector 525"/>
                        <wps:cNvCnPr/>
                        <wps:spPr>
                          <a:xfrm>
                            <a:off x="3016738" y="1117428"/>
                            <a:ext cx="457835" cy="335915"/>
                          </a:xfrm>
                          <a:prstGeom prst="line">
                            <a:avLst/>
                          </a:prstGeom>
                          <a:noFill/>
                          <a:ln w="9525" cap="flat" cmpd="sng" algn="ctr">
                            <a:solidFill>
                              <a:sysClr val="windowText" lastClr="000000"/>
                            </a:solidFill>
                            <a:prstDash val="solid"/>
                          </a:ln>
                          <a:effectLst/>
                        </wps:spPr>
                        <wps:bodyPr/>
                      </wps:wsp>
                      <wps:wsp>
                        <wps:cNvPr id="526" name="Straight Connector 526"/>
                        <wps:cNvCnPr/>
                        <wps:spPr>
                          <a:xfrm flipV="1">
                            <a:off x="2840843" y="1065993"/>
                            <a:ext cx="428625" cy="439420"/>
                          </a:xfrm>
                          <a:prstGeom prst="line">
                            <a:avLst/>
                          </a:prstGeom>
                          <a:noFill/>
                          <a:ln w="9525" cap="flat" cmpd="sng" algn="ctr">
                            <a:solidFill>
                              <a:sysClr val="windowText" lastClr="000000"/>
                            </a:solidFill>
                            <a:prstDash val="solid"/>
                            <a:headEnd type="oval"/>
                            <a:tailEnd type="oval"/>
                          </a:ln>
                          <a:effectLst/>
                        </wps:spPr>
                        <wps:bodyPr/>
                      </wps:wsp>
                      <wps:wsp>
                        <wps:cNvPr id="527" name="Straight Connector 527"/>
                        <wps:cNvCnPr/>
                        <wps:spPr>
                          <a:xfrm>
                            <a:off x="3269468" y="1065993"/>
                            <a:ext cx="205740" cy="387985"/>
                          </a:xfrm>
                          <a:prstGeom prst="line">
                            <a:avLst/>
                          </a:prstGeom>
                          <a:noFill/>
                          <a:ln w="9525" cap="flat" cmpd="sng" algn="ctr">
                            <a:solidFill>
                              <a:sysClr val="windowText" lastClr="000000"/>
                            </a:solidFill>
                            <a:prstDash val="solid"/>
                            <a:headEnd type="oval"/>
                            <a:tailEnd type="oval"/>
                          </a:ln>
                          <a:effectLst/>
                        </wps:spPr>
                        <wps:bodyPr/>
                      </wps:wsp>
                      <wps:wsp>
                        <wps:cNvPr id="528" name="Straight Arrow Connector 528"/>
                        <wps:cNvCnPr/>
                        <wps:spPr>
                          <a:xfrm>
                            <a:off x="1266678" y="444963"/>
                            <a:ext cx="120650" cy="1809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29" name="Straight Arrow Connector 529"/>
                        <wps:cNvCnPr/>
                        <wps:spPr>
                          <a:xfrm>
                            <a:off x="3475208" y="1453978"/>
                            <a:ext cx="120015" cy="18034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30" name="Text Box 102"/>
                        <wps:cNvSpPr txBox="1"/>
                        <wps:spPr>
                          <a:xfrm>
                            <a:off x="690875" y="176993"/>
                            <a:ext cx="939226" cy="267970"/>
                          </a:xfrm>
                          <a:prstGeom prst="rect">
                            <a:avLst/>
                          </a:prstGeom>
                          <a:noFill/>
                          <a:ln w="6350">
                            <a:noFill/>
                          </a:ln>
                          <a:effectLst/>
                        </wps:spPr>
                        <wps:txbx>
                          <w:txbxContent>
                            <w:p w:rsidR="00961483" w:rsidRDefault="00961483" w:rsidP="001F7557">
                              <w:pPr>
                                <w:pStyle w:val="NormalWeb"/>
                                <w:spacing w:after="0"/>
                              </w:pPr>
                              <w:r>
                                <w:rPr>
                                  <w:rFonts w:eastAsia="宋体"/>
                                </w:rPr>
                                <w:t>Flow-in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1" name="Text Box 102"/>
                        <wps:cNvSpPr txBox="1"/>
                        <wps:spPr>
                          <a:xfrm>
                            <a:off x="3135757" y="1645382"/>
                            <a:ext cx="858993" cy="267335"/>
                          </a:xfrm>
                          <a:prstGeom prst="rect">
                            <a:avLst/>
                          </a:prstGeom>
                          <a:noFill/>
                          <a:ln w="6350">
                            <a:noFill/>
                          </a:ln>
                          <a:effectLst/>
                        </wps:spPr>
                        <wps:txbx>
                          <w:txbxContent>
                            <w:p w:rsidR="00961483" w:rsidRDefault="00961483" w:rsidP="001F7557">
                              <w:pPr>
                                <w:pStyle w:val="NormalWeb"/>
                                <w:spacing w:after="0"/>
                              </w:pPr>
                              <w:r>
                                <w:rPr>
                                  <w:rFonts w:eastAsia="宋体"/>
                                </w:rPr>
                                <w:t>Flow-out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2" name="Text Box 102"/>
                        <wps:cNvSpPr txBox="1"/>
                        <wps:spPr>
                          <a:xfrm>
                            <a:off x="2475276" y="991698"/>
                            <a:ext cx="220980" cy="269240"/>
                          </a:xfrm>
                          <a:prstGeom prst="rect">
                            <a:avLst/>
                          </a:prstGeom>
                          <a:noFill/>
                          <a:ln w="6350">
                            <a:noFill/>
                          </a:ln>
                          <a:effectLst/>
                        </wps:spPr>
                        <wps:txbx>
                          <w:txbxContent>
                            <w:p w:rsidR="00961483" w:rsidRDefault="00961483" w:rsidP="001F7557">
                              <w:pPr>
                                <w:pStyle w:val="NormalWeb"/>
                                <w:spacing w:after="0"/>
                              </w:pPr>
                              <w:r>
                                <w:rPr>
                                  <w:rFonts w:eastAsia="宋体"/>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3" name="Text Box 102"/>
                        <wps:cNvSpPr txBox="1"/>
                        <wps:spPr>
                          <a:xfrm>
                            <a:off x="2253661" y="1302213"/>
                            <a:ext cx="220345" cy="268605"/>
                          </a:xfrm>
                          <a:prstGeom prst="rect">
                            <a:avLst/>
                          </a:prstGeom>
                          <a:noFill/>
                          <a:ln w="6350">
                            <a:noFill/>
                          </a:ln>
                          <a:effectLst/>
                        </wps:spPr>
                        <wps:txbx>
                          <w:txbxContent>
                            <w:p w:rsidR="00961483" w:rsidRDefault="00961483" w:rsidP="001F7557">
                              <w:pPr>
                                <w:pStyle w:val="NormalWeb"/>
                                <w:spacing w:after="0"/>
                              </w:pPr>
                              <w:r>
                                <w:rPr>
                                  <w:rFonts w:eastAsia="宋体"/>
                                </w:rPr>
                                <w:t>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4" name="Text Box 102"/>
                        <wps:cNvSpPr txBox="1"/>
                        <wps:spPr>
                          <a:xfrm>
                            <a:off x="1830751" y="1093933"/>
                            <a:ext cx="220345" cy="268605"/>
                          </a:xfrm>
                          <a:prstGeom prst="rect">
                            <a:avLst/>
                          </a:prstGeom>
                          <a:noFill/>
                          <a:ln w="6350">
                            <a:noFill/>
                          </a:ln>
                          <a:effectLst/>
                        </wps:spPr>
                        <wps:txbx>
                          <w:txbxContent>
                            <w:p w:rsidR="00961483" w:rsidRDefault="00961483" w:rsidP="001F7557">
                              <w:pPr>
                                <w:pStyle w:val="NormalWeb"/>
                                <w:spacing w:after="0"/>
                              </w:pPr>
                              <w:r>
                                <w:rPr>
                                  <w:rFonts w:eastAsia="宋体"/>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5" name="Text Box 102"/>
                        <wps:cNvSpPr txBox="1"/>
                        <wps:spPr>
                          <a:xfrm>
                            <a:off x="2138091" y="713568"/>
                            <a:ext cx="219710" cy="267970"/>
                          </a:xfrm>
                          <a:prstGeom prst="rect">
                            <a:avLst/>
                          </a:prstGeom>
                          <a:noFill/>
                          <a:ln w="6350">
                            <a:noFill/>
                          </a:ln>
                          <a:effectLst/>
                        </wps:spPr>
                        <wps:txbx>
                          <w:txbxContent>
                            <w:p w:rsidR="00961483" w:rsidRDefault="00961483" w:rsidP="001F7557">
                              <w:pPr>
                                <w:pStyle w:val="NormalWeb"/>
                                <w:spacing w:after="0"/>
                              </w:pPr>
                              <w:r>
                                <w:rPr>
                                  <w:rFonts w:eastAsia="宋体"/>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6" name="Text Box 102"/>
                        <wps:cNvSpPr txBox="1"/>
                        <wps:spPr>
                          <a:xfrm>
                            <a:off x="2814808" y="1077468"/>
                            <a:ext cx="219710" cy="267970"/>
                          </a:xfrm>
                          <a:prstGeom prst="rect">
                            <a:avLst/>
                          </a:prstGeom>
                          <a:noFill/>
                          <a:ln w="6350">
                            <a:noFill/>
                          </a:ln>
                          <a:effectLst/>
                        </wps:spPr>
                        <wps:txbx>
                          <w:txbxContent>
                            <w:p w:rsidR="00961483" w:rsidRDefault="00961483" w:rsidP="001F7557">
                              <w:pPr>
                                <w:pStyle w:val="NormalWeb"/>
                                <w:spacing w:after="0"/>
                              </w:pPr>
                              <w:r>
                                <w:rPr>
                                  <w:rFonts w:eastAsia="宋体"/>
                                </w:rPr>
                                <w:t>7</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572" o:spid="_x0000_s1192" editas="canvas" style="width:387pt;height:159.25pt;mso-position-horizontal-relative:char;mso-position-vertical-relative:line" coordsize="49149,20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">
                <v:shape id="_x0000_s1193" type="#_x0000_t75" style="position:absolute;width:49149;height:20218;visibility:visible;mso-wrap-style:square">
                  <v:fill o:detectmouseclick="t"/>
                  <v:path o:connecttype="none"/>
                </v:shape>
                <v:line id="Straight Connector 515" o:spid="_x0000_s1194" style="position:absolute;visibility:visible;mso-wrap-style:square" from="13873,6259" to="19048,6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NssMAAADcAAAADwAAAGRycy9kb3ducmV2LnhtbESP3YrCMBSE74V9h3AWvJE11UVZq1FE&#10;FGRB8Pf+0BybYnNSm6jdt98IgpfDzHzDTGaNLcWdal84VtDrJiCIM6cLzhUcD6uvHxA+IGssHZOC&#10;P/Iwm360Jphq9+Ad3fchFxHCPkUFJoQqldJnhiz6rquIo3d2tcUQZZ1LXeMjwm0p+0kylBYLjgsG&#10;K1oYyi77m1VwTjaX3J2u5rcchYNdDmn7Pe8o1f5s5mMQgZrwDr/aa61g0BvA80w8AnL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xDbLDAAAA3AAAAA8AAAAAAAAAAAAA&#10;AAAAoQIAAGRycy9kb3ducmV2LnhtbFBLBQYAAAAABAAEAPkAAACRAwAAAAA=&#10;" strokecolor="windowText">
                  <v:stroke startarrow="oval" endarrow="oval"/>
                </v:line>
                <v:line id="Straight Connector 516" o:spid="_x0000_s1195" style="position:absolute;visibility:visible;mso-wrap-style:square" from="19048,6259" to="19175,1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xcUAAADcAAAADwAAAGRycy9kb3ducmV2LnhtbESP3WrCQBSE7wt9h+UUvCl1o9KgaVaR&#10;UkGEgj/1/pA9yQazZ9PsqvHtXaHQy2FmvmHyRW8bcaHO144VjIYJCOLC6ZorBT+H1dsUhA/IGhvH&#10;pOBGHhbz56ccM+2uvKPLPlQiQthnqMCE0GZS+sKQRT90LXH0StdZDFF2ldQdXiPcNnKcJKm0WHNc&#10;MNjSp6HitD9bBWXyfarc8ddsmlk42K+UtpPlq1KDl375ASJQH/7Df+21VvA+SuFxJh4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TxcUAAADcAAAADwAAAAAAAAAA&#10;AAAAAAChAgAAZHJzL2Rvd25yZXYueG1sUEsFBgAAAAAEAAQA+QAAAJMDAAAAAA==&#10;" strokecolor="windowText">
                  <v:stroke startarrow="oval" endarrow="oval"/>
                </v:line>
                <v:line id="Straight Connector 517" o:spid="_x0000_s1196" style="position:absolute;flip:y;visibility:visible;mso-wrap-style:square" from="19423,9974" to="25760,1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hD8MAAADcAAAADwAAAGRycy9kb3ducmV2LnhtbESP0WqDQBRE3wP5h+UG8hZXC7GtzSa0&#10;hYIvodT6AVf3VqXuXXG3av4+Gwj0cZiZM8zhtJheTDS6zrKCJIpBENdWd9woKL8/dk8gnEfW2Fsm&#10;BRdycDquVwfMtJ35i6bCNyJA2GWooPV+yKR0dUsGXWQH4uD92NGgD3JspB5xDnDTy4c4TqXBjsNC&#10;iwO9t1T/Fn9GwVx0l8RX8fNbdZ5KNjl/cspKbTfL6wsIT4v/D9/buVawTx7hdiYcAX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wYQ/DAAAA3AAAAA8AAAAAAAAAAAAA&#10;AAAAoQIAAGRycy9kb3ducmV2LnhtbFBLBQYAAAAABAAEAPkAAACRAwAAAAA=&#10;" strokecolor="windowText">
                  <v:stroke startarrow="oval" endarrow="oval"/>
                </v:line>
                <v:line id="Straight Connector 518" o:spid="_x0000_s1197" style="position:absolute;flip:x y;visibility:visible;mso-wrap-style:square" from="23525,8507" to="25766,9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xRwsQAAADcAAAADwAAAGRycy9kb3ducmV2LnhtbESPwWrCQBCG7wXfYRmhl6IbtUoaXUUK&#10;Qi8ejD30OGSnSTA7G7Krrm/vHAo9Dv/833yz2SXXqRsNofVsYDbNQBFX3rZcG/g+HyY5qBCRLXae&#10;ycCDAuy2o5cNFtbf+US3MtZKIBwKNNDE2Bdah6ohh2Hqe2LJfv3gMMo41NoOeBe46/Q8y1baYcty&#10;ocGePhuqLuXVicYc++QP7wkvH/n1Z1FyOL4tjHkdp/0aVKQU/5f/2l/WwHImtvKMEEBv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TFHCxAAAANwAAAAPAAAAAAAAAAAA&#10;AAAAAKECAABkcnMvZG93bnJldi54bWxQSwUGAAAAAAQABAD5AAAAkgMAAAAA&#10;" strokecolor="windowText">
                  <v:stroke endarrow="oval"/>
                </v:line>
                <v:line id="Straight Connector 521" o:spid="_x0000_s1198" style="position:absolute;visibility:visible;mso-wrap-style:square" from="23459,8484" to="32694,10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bBDMQAAADcAAAADwAAAGRycy9kb3ducmV2LnhtbESP3YrCMBSE7xd8h3AEbxZNVRStRpFF&#10;QQRh15/7Q3Nsis1Jt4la394IC3s5zMw3zHzZ2FLcqfaFYwX9XgKCOHO64FzB6bjpTkD4gKyxdEwK&#10;nuRhuWh9zDHV7sE/dD+EXEQI+xQVmBCqVEqfGbLoe64ijt7F1RZDlHUudY2PCLelHCTJWFosOC4Y&#10;rOjLUHY93KyCS7K/5u78a3blNBztekzfw9WnUp12s5qBCNSE//Bfe6sVjAZ9eJ+JR0A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ZsEMxAAAANwAAAAPAAAAAAAAAAAA&#10;AAAAAKECAABkcnMvZG93bnJldi54bWxQSwUGAAAAAAQABAD5AAAAkgMAAAAA&#10;" strokecolor="windowText">
                  <v:stroke startarrow="oval" endarrow="oval"/>
                </v:line>
                <v:line id="Straight Connector 522" o:spid="_x0000_s1199" style="position:absolute;flip:x;visibility:visible;mso-wrap-style:square" from="23938,9967" to="25519,13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sIKsMAAADcAAAADwAAAGRycy9kb3ducmV2LnhtbESP3WrCQBSE74W+w3IK3pmNAUNNXaUK&#10;BW+kNOYBjtnTJDR7NmS3+Xl7tyB4OczMN8zuMJlWDNS7xrKCdRSDIC6tbrhSUFw/V28gnEfW2Fom&#10;BTM5OOxfFjvMtB35m4bcVyJA2GWooPa+y6R0ZU0GXWQ74uD92N6gD7KvpO5xDHDTyiSOU2mw4bBQ&#10;Y0enmsrf/M8oGPNmXvtbvD3eLkPB5sxfnLJSy9fp4x2Ep8k/w4/2WSvYJAn8nwlHQO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rCCrDAAAA3AAAAA8AAAAAAAAAAAAA&#10;AAAAoQIAAGRycy9kb3ducmV2LnhtbFBLBQYAAAAABAAEAPkAAACRAwAAAAA=&#10;" strokecolor="windowText">
                  <v:stroke startarrow="oval" endarrow="oval"/>
                </v:line>
                <v:line id="Straight Connector 523" o:spid="_x0000_s1200" style="position:absolute;visibility:visible;mso-wrap-style:square" from="23938,13079" to="28402,1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64MQAAADcAAAADwAAAGRycy9kb3ducmV2LnhtbESP3YrCMBSE7wXfIRzBG9F0FUWrUUQU&#10;ZEHY9ef+0BybYnPSbaJ2336zIHg5zMw3zGLV2FI8qPaFYwUfgwQEceZ0wbmC82nXn4LwAVlj6ZgU&#10;/JKH1bLdWmCq3ZO/6XEMuYgQ9ikqMCFUqZQ+M2TRD1xFHL2rqy2GKOtc6hqfEW5LOUySibRYcFww&#10;WNHGUHY73q2Ca3K45e7yYz7LWTjZ7YS+RuueUt1Os56DCNSEd/jV3msF4+EI/s/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rgxAAAANwAAAAPAAAAAAAAAAAA&#10;AAAAAKECAABkcnMvZG93bnJldi54bWxQSwUGAAAAAAQABAD5AAAAkgMAAAAA&#10;" strokecolor="windowText">
                  <v:stroke startarrow="oval" endarrow="oval"/>
                </v:line>
                <v:line id="Straight Connector 524" o:spid="_x0000_s1201" style="position:absolute;visibility:visible;mso-wrap-style:square" from="25646,9974" to="30345,1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FilMYAAADcAAAADwAAAGRycy9kb3ducmV2LnhtbESPS2vDMBCE74H8B7GBXkItNw/TulFC&#10;KA2UQiCP9r5Ya8vEWrmWmrj/vgoEchxm5htmseptI87U+dqxgqckBUFcOF1zpeDruHl8BuEDssbG&#10;MSn4Iw+r5XCwwFy7C+/pfAiViBD2OSowIbS5lL4wZNEnriWOXuk6iyHKrpK6w0uE20ZO0jSTFmuO&#10;CwZbejNUnA6/VkGZbk+V+/4xn81LONr3jHbT9Viph1G/fgURqA/38K39oRXMJzO4nolH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RYpTGAAAA3AAAAA8AAAAAAAAA&#10;AAAAAAAAoQIAAGRycy9kb3ducmV2LnhtbFBLBQYAAAAABAAEAPkAAACUAwAAAAA=&#10;" strokecolor="windowText">
                  <v:stroke startarrow="oval" endarrow="oval"/>
                </v:line>
                <v:line id="Straight Connector 525" o:spid="_x0000_s1202" style="position:absolute;visibility:visible;mso-wrap-style:square" from="30167,11174" to="34745,1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4TKMYAAADcAAAADwAAAGRycy9kb3ducmV2LnhtbESPQWvCQBSE70L/w/IKvZS6qaiE6Coh&#10;KPTYRgk9PrLPJJp9m2ZXTf31bqHgcZiZb5jlejCtuFDvGssK3scRCOLS6oYrBfvd9i0G4TyyxtYy&#10;KfglB+vV02iJibZX/qJL7isRIOwSVFB73yVSurImg25sO+LgHWxv0AfZV1L3eA1w08pJFM2lwYbD&#10;Qo0dZTWVp/xsFFTZ8fXnOz/epn6+ie12+lkUh1Spl+chXYDwNPhH+L/9oRXMJjP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eEyjGAAAA3AAAAA8AAAAAAAAA&#10;AAAAAAAAoQIAAGRycy9kb3ducmV2LnhtbFBLBQYAAAAABAAEAPkAAACUAwAAAAA=&#10;" strokecolor="windowText"/>
                <v:line id="Straight Connector 526" o:spid="_x0000_s1203" style="position:absolute;flip:y;visibility:visible;mso-wrap-style:square" from="28408,10659" to="32694,1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AOKcEAAADcAAAADwAAAGRycy9kb3ducmV2LnhtbESP0YrCMBRE3wX/IVzBN00VLNo1yioI&#10;vohY/YBrc7ct29yUJrb1740g+DjMzBlmve1NJVpqXGlZwWwagSDOrC45V3C7HiZLEM4ja6wsk4In&#10;OdhuhoM1Jtp2fKE29bkIEHYJKii8rxMpXVaQQTe1NXHw/mxj0AfZ5FI32AW4qeQ8imJpsOSwUGBN&#10;+4Ky//RhFHRp+Zz5e7Ta3U/tjc2RzxyzUuNR//sDwlPvv+FP+6gVLOYxvM+EIyA3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A4pwQAAANwAAAAPAAAAAAAAAAAAAAAA&#10;AKECAABkcnMvZG93bnJldi54bWxQSwUGAAAAAAQABAD5AAAAjwMAAAAA&#10;" strokecolor="windowText">
                  <v:stroke startarrow="oval" endarrow="oval"/>
                </v:line>
                <v:line id="Straight Connector 527" o:spid="_x0000_s1204" style="position:absolute;visibility:visible;mso-wrap-style:square" from="32694,10659" to="34752,1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P848UAAADcAAAADwAAAGRycy9kb3ducmV2LnhtbESP3WrCQBSE7wu+w3IEb4rZqNSf6CpS&#10;WiiFghq9P2SP2WD2bJpdNb59t1Do5TAz3zCrTWdrcaPWV44VjJIUBHHhdMWlgmP+PpyD8AFZY+2Y&#10;FDzIw2bde1phpt2d93Q7hFJECPsMFZgQmkxKXxiy6BPXEEfv7FqLIcq2lLrFe4TbWo7TdCotVhwX&#10;DDb0aqi4HK5WwTn9upTu9G0+60XI7duUdpPts1KDfrddggjUhf/wX/tDK3gZz+D3TD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P848UAAADcAAAADwAAAAAAAAAA&#10;AAAAAAChAgAAZHJzL2Rvd25yZXYueG1sUEsFBgAAAAAEAAQA+QAAAJMDAAAAAA==&#10;" strokecolor="windowText">
                  <v:stroke startarrow="oval" endarrow="oval"/>
                </v:line>
                <v:shape id="Straight Arrow Connector 528" o:spid="_x0000_s1205" type="#_x0000_t32" style="position:absolute;left:12666;top:4449;width:1207;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0/wMIAAADcAAAADwAAAGRycy9kb3ducmV2LnhtbERPy2rCQBTdF/yH4Qru6iSCraaZhFJa&#10;cFOksXR9m7l5aOZOyIxJ/HtnUejycN5pPptOjDS41rKCeB2BIC6tbrlW8H36eNyBcB5ZY2eZFNzI&#10;QZ4tHlJMtJ34i8bC1yKEsEtQQeN9n0jpyoYMurXtiQNX2cGgD3CopR5wCuGmk5soepIGWw4NDfb0&#10;1lB5Ka5GwamO2/fjs766cxfvKve7/yx+9kqtlvPrCwhPs/8X/7kPWsF2E9aGM+EIyO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0/wMIAAADcAAAADwAAAAAAAAAAAAAA&#10;AAChAgAAZHJzL2Rvd25yZXYueG1sUEsFBgAAAAAEAAQA+QAAAJADAAAAAA==&#10;" strokecolor="windowText" strokeweight="2pt">
                  <v:stroke endarrow="open"/>
                  <v:shadow on="t" color="black" opacity="24903f" origin=",.5" offset="0,.55556mm"/>
                </v:shape>
                <v:shape id="Straight Arrow Connector 529" o:spid="_x0000_s1206" type="#_x0000_t32" style="position:absolute;left:34752;top:14539;width:1200;height:1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aW8QAAADcAAAADwAAAGRycy9kb3ducmV2LnhtbESPT4vCMBTE78J+h/AWvGlawT/tGmVZ&#10;FLyIWJc9v22ebbV5KU3U+u2NIHgcZuY3zHzZmVpcqXWVZQXxMAJBnFtdcaHg97AezEA4j6yxtkwK&#10;7uRgufjozTHV9sZ7uma+EAHCLkUFpfdNKqXLSzLohrYhDt7RtgZ9kG0hdYu3ADe1HEXRRBqsOCyU&#10;2NBPSfk5uxgFhyKuVrupvrhTHc+O7j/ZZn+JUv3P7vsLhKfOv8Ov9kYrGI8S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MZpbxAAAANwAAAAPAAAAAAAAAAAA&#10;AAAAAKECAABkcnMvZG93bnJldi54bWxQSwUGAAAAAAQABAD5AAAAkgMAAAAA&#10;" strokecolor="windowText" strokeweight="2pt">
                  <v:stroke endarrow="open"/>
                  <v:shadow on="t" color="black" opacity="24903f" origin=",.5" offset="0,.55556mm"/>
                </v:shape>
                <v:shape id="Text Box 102" o:spid="_x0000_s1207" type="#_x0000_t202" style="position:absolute;left:6908;top:1769;width:939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dsp8QA&#10;AADcAAAADwAAAGRycy9kb3ducmV2LnhtbERPy2rCQBTdF/yH4Qrd1YmWFIlOQghIS2kXRjfurpmb&#10;B2bupJmppv36zqLg8nDe22wyvbjS6DrLCpaLCARxZXXHjYLjYfe0BuE8ssbeMin4IQdZOnvYYqLt&#10;jfd0LX0jQgi7BBW03g+JlK5qyaBb2IE4cLUdDfoAx0bqEW8h3PRyFUUv0mDHoaHFgYqWqkv5bRS8&#10;F7tP3J9XZv3bF68fdT58HU+xUo/zKd+A8DT5u/jf/aYVxM9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3bKfEAAAA3AAAAA8AAAAAAAAAAAAAAAAAmAIAAGRycy9k&#10;b3ducmV2LnhtbFBLBQYAAAAABAAEAPUAAACJAwAAAAA=&#10;" filled="f" stroked="f" strokeweight=".5pt">
                  <v:textbox>
                    <w:txbxContent>
                      <w:p w:rsidR="00961483" w:rsidRDefault="00961483" w:rsidP="001F7557">
                        <w:pPr>
                          <w:pStyle w:val="NormalWeb"/>
                          <w:spacing w:after="0"/>
                        </w:pPr>
                        <w:r>
                          <w:rPr>
                            <w:rFonts w:eastAsia="宋体"/>
                          </w:rPr>
                          <w:t>Flow-in</w:t>
                        </w:r>
                      </w:p>
                    </w:txbxContent>
                  </v:textbox>
                </v:shape>
                <v:shape id="Text Box 102" o:spid="_x0000_s1208" type="#_x0000_t202" style="position:absolute;left:31357;top:16453;width:8590;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JP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5c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7yTzHAAAA3AAAAA8AAAAAAAAAAAAAAAAAmAIAAGRy&#10;cy9kb3ducmV2LnhtbFBLBQYAAAAABAAEAPUAAACMAwAAAAA=&#10;" filled="f" stroked="f" strokeweight=".5pt">
                  <v:textbox>
                    <w:txbxContent>
                      <w:p w:rsidR="00961483" w:rsidRDefault="00961483" w:rsidP="001F7557">
                        <w:pPr>
                          <w:pStyle w:val="NormalWeb"/>
                          <w:spacing w:after="0"/>
                        </w:pPr>
                        <w:r>
                          <w:rPr>
                            <w:rFonts w:eastAsia="宋体"/>
                          </w:rPr>
                          <w:t>Flow-out</w:t>
                        </w:r>
                      </w:p>
                    </w:txbxContent>
                  </v:textbox>
                </v:shape>
                <v:shape id="Text Box 102" o:spid="_x0000_s1209" type="#_x0000_t202" style="position:absolute;left:24752;top:9916;width:2210;height:2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S8cA&#10;AADcAAAADwAAAGRycy9kb3ducmV2LnhtbESPQWvCQBSE7wX/w/IK3uqmEYukriEEQkXsQevF2zP7&#10;TEKzb2N2G2N/fbdQ6HGYmW+YVTqaVgzUu8aygudZBIK4tLrhSsHxo3hagnAeWWNrmRTcyUG6njys&#10;MNH2xnsaDr4SAcIuQQW1910ipStrMuhmtiMO3sX2Bn2QfSV1j7cAN62Mo+hFGmw4LNTYUV5T+Xn4&#10;Mgq2efGO+3Nslt9t/ra7ZN31eFooNX0cs1cQnkb/H/5rb7SCxTyG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pV0vHAAAA3AAAAA8AAAAAAAAAAAAAAAAAmAIAAGRy&#10;cy9kb3ducmV2LnhtbFBLBQYAAAAABAAEAPUAAACMAwAAAAA=&#10;" filled="f" stroked="f" strokeweight=".5pt">
                  <v:textbox>
                    <w:txbxContent>
                      <w:p w:rsidR="00961483" w:rsidRDefault="00961483" w:rsidP="001F7557">
                        <w:pPr>
                          <w:pStyle w:val="NormalWeb"/>
                          <w:spacing w:after="0"/>
                        </w:pPr>
                        <w:r>
                          <w:rPr>
                            <w:rFonts w:eastAsia="宋体"/>
                          </w:rPr>
                          <w:t>4</w:t>
                        </w:r>
                      </w:p>
                    </w:txbxContent>
                  </v:textbox>
                </v:shape>
                <v:shape id="Text Box 102" o:spid="_x0000_s1210" type="#_x0000_t202" style="position:absolute;left:22536;top:13022;width:2204;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y0MUA&#10;AADcAAAADwAAAGRycy9kb3ducmV2LnhtbESPT4vCMBTE7wt+h/CEva2pi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fLQxQAAANwAAAAPAAAAAAAAAAAAAAAAAJgCAABkcnMv&#10;ZG93bnJldi54bWxQSwUGAAAAAAQABAD1AAAAigMAAAAA&#10;" filled="f" stroked="f" strokeweight=".5pt">
                  <v:textbox>
                    <w:txbxContent>
                      <w:p w:rsidR="00961483" w:rsidRDefault="00961483" w:rsidP="001F7557">
                        <w:pPr>
                          <w:pStyle w:val="NormalWeb"/>
                          <w:spacing w:after="0"/>
                        </w:pPr>
                        <w:r>
                          <w:rPr>
                            <w:rFonts w:eastAsia="宋体"/>
                          </w:rPr>
                          <w:t>6</w:t>
                        </w:r>
                      </w:p>
                    </w:txbxContent>
                  </v:textbox>
                </v:shape>
                <v:shape id="Text Box 102" o:spid="_x0000_s1211" type="#_x0000_t202" style="position:absolute;left:18307;top:10939;width:2203;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qpMcA&#10;AADcAAAADwAAAGRycy9kb3ducmV2LnhtbESPQWvCQBSE7wX/w/KE3upGWyVEV5GAWEp70ObS2zP7&#10;TILZtzG7TdL++m5B8DjMzDfMajOYWnTUusqygukkAkGcW11xoSD73D3FIJxH1lhbJgU/5GCzHj2s&#10;MNG25wN1R1+IAGGXoILS+yaR0uUlGXQT2xAH72xbgz7ItpC6xT7ATS1nUbSQBisOCyU2lJaUX47f&#10;RsFbuvvAw2lm4t863b+ft801+5or9TgetksQngZ/D9/ar1rB/PkF/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MaqTHAAAA3AAAAA8AAAAAAAAAAAAAAAAAmAIAAGRy&#10;cy9kb3ducmV2LnhtbFBLBQYAAAAABAAEAPUAAACMAwAAAAA=&#10;" filled="f" stroked="f" strokeweight=".5pt">
                  <v:textbox>
                    <w:txbxContent>
                      <w:p w:rsidR="00961483" w:rsidRDefault="00961483" w:rsidP="001F7557">
                        <w:pPr>
                          <w:pStyle w:val="NormalWeb"/>
                          <w:spacing w:after="0"/>
                        </w:pPr>
                        <w:r>
                          <w:rPr>
                            <w:rFonts w:eastAsia="宋体"/>
                          </w:rPr>
                          <w:t>3</w:t>
                        </w:r>
                      </w:p>
                    </w:txbxContent>
                  </v:textbox>
                </v:shape>
                <v:shape id="Text Box 102" o:spid="_x0000_s1212" type="#_x0000_t202" style="position:absolute;left:21380;top:7135;width:2198;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DPP8UA&#10;AADcAAAADwAAAGRycy9kb3ducmV2LnhtbESPT4vCMBTE78J+h/AWvGm6SkWqUaQgiujBP5e9vW2e&#10;bbF56TZR6376jSB4HGbmN8x03ppK3KhxpWUFX/0IBHFmdcm5gtNx2RuDcB5ZY2WZFDzIwXz20Zli&#10;ou2d93Q7+FwECLsEFRTe14mULivIoOvbmjh4Z9sY9EE2udQN3gPcVHIQRSNpsOSwUGBNaUHZ5XA1&#10;Cjbpcof7n4EZ/1Xpante1L+n71ip7me7mIDw1Pp3+NVeawXxMIb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M8/xQAAANwAAAAPAAAAAAAAAAAAAAAAAJgCAABkcnMv&#10;ZG93bnJldi54bWxQSwUGAAAAAAQABAD1AAAAigMAAAAA&#10;" filled="f" stroked="f" strokeweight=".5pt">
                  <v:textbox>
                    <w:txbxContent>
                      <w:p w:rsidR="00961483" w:rsidRDefault="00961483" w:rsidP="001F7557">
                        <w:pPr>
                          <w:pStyle w:val="NormalWeb"/>
                          <w:spacing w:after="0"/>
                        </w:pPr>
                        <w:r>
                          <w:rPr>
                            <w:rFonts w:eastAsia="宋体"/>
                          </w:rPr>
                          <w:t>5</w:t>
                        </w:r>
                      </w:p>
                    </w:txbxContent>
                  </v:textbox>
                </v:shape>
                <v:shape id="Text Box 102" o:spid="_x0000_s1213" type="#_x0000_t202" style="position:absolute;left:28148;top:10774;width:2197;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RSMcA&#10;AADcAAAADwAAAGRycy9kb3ducmV2LnhtbESPQWvCQBSE70L/w/IKvelGSySkriIBaRF7SOqlt9fs&#10;Mwlm36bZrYn++m6h4HGYmW+Y1WY0rbhQ7xrLCuazCARxaXXDlYLjx26agHAeWWNrmRRcycFm/TBZ&#10;YartwDldCl+JAGGXooLa+y6V0pU1GXQz2xEH72R7gz7IvpK6xyHATSsXUbSUBhsOCzV2lNVUnosf&#10;o2Cf7d4x/1qY5NZmr4fTtvs+fsZKPT2O2xcQnkZ/D/+337SC+Hk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SUUjHAAAA3AAAAA8AAAAAAAAAAAAAAAAAmAIAAGRy&#10;cy9kb3ducmV2LnhtbFBLBQYAAAAABAAEAPUAAACMAwAAAAA=&#10;" filled="f" stroked="f" strokeweight=".5pt">
                  <v:textbox>
                    <w:txbxContent>
                      <w:p w:rsidR="00961483" w:rsidRDefault="00961483" w:rsidP="001F7557">
                        <w:pPr>
                          <w:pStyle w:val="NormalWeb"/>
                          <w:spacing w:after="0"/>
                        </w:pPr>
                        <w:r>
                          <w:rPr>
                            <w:rFonts w:eastAsia="宋体"/>
                          </w:rPr>
                          <w:t>7</w:t>
                        </w:r>
                      </w:p>
                    </w:txbxContent>
                  </v:textbox>
                </v:shape>
                <w10:anchorlock/>
              </v:group>
            </w:pict>
          </mc:Fallback>
        </mc:AlternateConten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sz w:val="24"/>
          <w:szCs w:val="24"/>
        </w:rPr>
        <w:t xml:space="preserve">Figure 2.16 </w:t>
      </w:r>
      <w:proofErr w:type="gramStart"/>
      <w:r w:rsidRPr="001F7557">
        <w:rPr>
          <w:rFonts w:ascii="Times New Roman" w:hAnsi="Times New Roman" w:cs="Times New Roman"/>
          <w:sz w:val="24"/>
          <w:szCs w:val="24"/>
        </w:rPr>
        <w:t>An</w:t>
      </w:r>
      <w:proofErr w:type="gramEnd"/>
      <w:r w:rsidRPr="001F7557">
        <w:rPr>
          <w:rFonts w:ascii="Times New Roman" w:hAnsi="Times New Roman" w:cs="Times New Roman"/>
          <w:sz w:val="24"/>
          <w:szCs w:val="24"/>
        </w:rPr>
        <w:t xml:space="preserve"> example of pipe model for interconnected fracture network.</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lastRenderedPageBreak/>
        <w:t xml:space="preserve">Taking node 4 in Figure 2.16 as an example, the above matrix equation can be expanded as </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position w:val="-106"/>
          <w:sz w:val="24"/>
          <w:szCs w:val="24"/>
        </w:rPr>
        <w:object w:dxaOrig="6660" w:dyaOrig="2240">
          <v:shape id="_x0000_i1068" type="#_x0000_t75" style="width:333pt;height:114pt" o:ole="">
            <v:imagedata r:id="rId165" o:title=""/>
          </v:shape>
          <o:OLEObject Type="Embed" ProgID="Equation.3" ShapeID="_x0000_i1068" DrawAspect="Content" ObjectID="_1463836523" r:id="rId166"/>
        </w:object>
      </w:r>
      <w:r w:rsidRPr="001F7557">
        <w:rPr>
          <w:rFonts w:ascii="Times New Roman" w:hAnsi="Times New Roman" w:cs="Times New Roman"/>
          <w:sz w:val="24"/>
          <w:szCs w:val="24"/>
        </w:rPr>
        <w:t xml:space="preserve">     (2.25)</w:t>
      </w:r>
    </w:p>
    <w:p w:rsidR="001F7557" w:rsidRPr="001F7557" w:rsidRDefault="001F7557" w:rsidP="001F7557">
      <w:pPr>
        <w:spacing w:line="480" w:lineRule="auto"/>
        <w:jc w:val="both"/>
        <w:rPr>
          <w:rFonts w:ascii="Times New Roman" w:hAnsi="Times New Roman" w:cs="Times New Roman"/>
          <w:sz w:val="24"/>
          <w:szCs w:val="24"/>
        </w:rPr>
      </w:pPr>
      <w:proofErr w:type="gramStart"/>
      <w:r w:rsidRPr="001F7557">
        <w:rPr>
          <w:rFonts w:ascii="Times New Roman" w:hAnsi="Times New Roman" w:cs="Times New Roman"/>
          <w:sz w:val="24"/>
          <w:szCs w:val="24"/>
        </w:rPr>
        <w:t xml:space="preserve">where  </w:t>
      </w:r>
      <w:proofErr w:type="gramEnd"/>
      <w:r w:rsidRPr="001F7557">
        <w:rPr>
          <w:position w:val="-34"/>
        </w:rPr>
        <w:object w:dxaOrig="3240" w:dyaOrig="760">
          <v:shape id="_x0000_i1069" type="#_x0000_t75" style="width:162pt;height:38.25pt" o:ole="">
            <v:imagedata r:id="rId167" o:title=""/>
          </v:shape>
          <o:OLEObject Type="Embed" ProgID="Equation.3" ShapeID="_x0000_i1069" DrawAspect="Content" ObjectID="_1463836524" r:id="rId168"/>
        </w:object>
      </w:r>
      <w:r w:rsidRPr="001F7557">
        <w:rPr>
          <w:rFonts w:ascii="Times New Roman" w:hAnsi="Times New Roman" w:cs="Times New Roman"/>
          <w:sz w:val="24"/>
          <w:szCs w:val="24"/>
        </w:rPr>
        <w:t>;</w:t>
      </w:r>
    </w:p>
    <w:p w:rsidR="001F7557" w:rsidRPr="001F7557" w:rsidRDefault="001F7557" w:rsidP="001F7557">
      <w:pPr>
        <w:spacing w:line="480" w:lineRule="auto"/>
        <w:jc w:val="both"/>
        <w:rPr>
          <w:rFonts w:ascii="Times New Roman" w:hAnsi="Times New Roman" w:cs="Times New Roman"/>
          <w:sz w:val="24"/>
          <w:szCs w:val="24"/>
        </w:rPr>
      </w:pPr>
      <w:r w:rsidRPr="001F7557">
        <w:rPr>
          <w:position w:val="-12"/>
        </w:rPr>
        <w:object w:dxaOrig="4120" w:dyaOrig="360">
          <v:shape id="_x0000_i1070" type="#_x0000_t75" style="width:205.5pt;height:17.25pt" o:ole="">
            <v:imagedata r:id="rId169" o:title=""/>
          </v:shape>
          <o:OLEObject Type="Embed" ProgID="Equation.3" ShapeID="_x0000_i1070" DrawAspect="Content" ObjectID="_1463836525" r:id="rId170"/>
        </w:object>
      </w:r>
      <w:r w:rsidRPr="001F7557">
        <w:rPr>
          <w:rFonts w:ascii="Times New Roman" w:hAnsi="Times New Roman" w:cs="Times New Roman"/>
          <w:sz w:val="24"/>
          <w:szCs w:val="24"/>
        </w:rPr>
        <w:t>;</w:t>
      </w:r>
    </w:p>
    <w:p w:rsidR="001F7557" w:rsidRPr="001F7557" w:rsidRDefault="001F7557" w:rsidP="001F7557">
      <w:pPr>
        <w:spacing w:line="480" w:lineRule="auto"/>
        <w:jc w:val="both"/>
      </w:pPr>
      <w:r w:rsidRPr="001F7557">
        <w:rPr>
          <w:position w:val="-12"/>
        </w:rPr>
        <w:object w:dxaOrig="2900" w:dyaOrig="360">
          <v:shape id="_x0000_i1071" type="#_x0000_t75" style="width:144.75pt;height:17.25pt" o:ole="">
            <v:imagedata r:id="rId171" o:title=""/>
          </v:shape>
          <o:OLEObject Type="Embed" ProgID="Equation.3" ShapeID="_x0000_i1071" DrawAspect="Content" ObjectID="_1463836526" r:id="rId172"/>
        </w:object>
      </w:r>
      <w:r w:rsidRPr="001F7557">
        <w:rPr>
          <w:rFonts w:ascii="Times New Roman" w:hAnsi="Times New Roman" w:cs="Times New Roman"/>
          <w:sz w:val="24"/>
        </w:rPr>
        <w:t>.</w:t>
      </w:r>
    </w:p>
    <w:p w:rsidR="001F7557" w:rsidRPr="001F7557" w:rsidRDefault="001F7557" w:rsidP="001F7557">
      <w:pPr>
        <w:spacing w:line="480" w:lineRule="auto"/>
        <w:jc w:val="both"/>
        <w:rPr>
          <w:rFonts w:ascii="Times New Roman" w:hAnsi="Times New Roman" w:cs="Times New Roman"/>
          <w:sz w:val="24"/>
          <w:szCs w:val="24"/>
        </w:rPr>
      </w:pPr>
      <w:r w:rsidRPr="001F7557">
        <w:rPr>
          <w:rFonts w:ascii="Times New Roman" w:hAnsi="Times New Roman" w:cs="Times New Roman"/>
          <w:sz w:val="24"/>
          <w:szCs w:val="24"/>
        </w:rPr>
        <w:t xml:space="preserve">After obtaining the nodal pore pressure, using Equation (2.21) we can find out the </w:t>
      </w:r>
      <w:r w:rsidRPr="001F7557">
        <w:rPr>
          <w:rFonts w:ascii="Times New Roman" w:hAnsi="Times New Roman" w:cs="Times New Roman"/>
          <w:i/>
          <w:sz w:val="24"/>
          <w:szCs w:val="24"/>
        </w:rPr>
        <w:t>q</w:t>
      </w:r>
      <w:r w:rsidRPr="001F7557">
        <w:rPr>
          <w:rFonts w:ascii="Times New Roman" w:hAnsi="Times New Roman" w:cs="Times New Roman"/>
          <w:i/>
          <w:sz w:val="24"/>
          <w:szCs w:val="24"/>
          <w:vertAlign w:val="subscript"/>
        </w:rPr>
        <w:t>ij</w:t>
      </w:r>
      <w:r w:rsidRPr="001F7557">
        <w:rPr>
          <w:rFonts w:ascii="Times New Roman" w:hAnsi="Times New Roman" w:cs="Times New Roman"/>
          <w:sz w:val="24"/>
          <w:szCs w:val="24"/>
        </w:rPr>
        <w:t xml:space="preserve"> terms in Equation (2.12). And finally we can solve for the temperatures in each fracture. Figure 2.17 shows the result of a 2D pipe network example, and Figure 2.18 shows the result of a 3D pipe network example. All interconnected fractures are represented as pipes.</w: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noProof/>
          <w:sz w:val="24"/>
          <w:szCs w:val="24"/>
        </w:rPr>
        <w:lastRenderedPageBreak/>
        <mc:AlternateContent>
          <mc:Choice Requires="wps">
            <w:drawing>
              <wp:anchor distT="0" distB="0" distL="114300" distR="114300" simplePos="0" relativeHeight="251703296" behindDoc="0" locked="0" layoutInCell="1" allowOverlap="1" wp14:anchorId="536E8D1C" wp14:editId="532845D6">
                <wp:simplePos x="0" y="0"/>
                <wp:positionH relativeFrom="column">
                  <wp:posOffset>1235270</wp:posOffset>
                </wp:positionH>
                <wp:positionV relativeFrom="paragraph">
                  <wp:posOffset>2567846</wp:posOffset>
                </wp:positionV>
                <wp:extent cx="45719" cy="45719"/>
                <wp:effectExtent l="0" t="0" r="12065" b="12065"/>
                <wp:wrapNone/>
                <wp:docPr id="537" name="Oval 537"/>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37" o:spid="_x0000_s1026" style="position:absolute;margin-left:97.25pt;margin-top:202.2pt;width:3.6pt;height:3.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" fillcolor="windowText" strokeweight="2pt"/>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4B0BF457" wp14:editId="24A98007">
                <wp:simplePos x="0" y="0"/>
                <wp:positionH relativeFrom="column">
                  <wp:posOffset>2915819</wp:posOffset>
                </wp:positionH>
                <wp:positionV relativeFrom="paragraph">
                  <wp:posOffset>345541</wp:posOffset>
                </wp:positionV>
                <wp:extent cx="45719" cy="45719"/>
                <wp:effectExtent l="0" t="0" r="12065" b="12065"/>
                <wp:wrapNone/>
                <wp:docPr id="538" name="Oval 538"/>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38" o:spid="_x0000_s1026" style="position:absolute;margin-left:229.6pt;margin-top:27.2pt;width:3.6pt;height:3.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" fillcolor="windowText" strokeweight="2pt"/>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5A15EE4" wp14:editId="6AC21C34">
                <wp:simplePos x="0" y="0"/>
                <wp:positionH relativeFrom="column">
                  <wp:posOffset>926465</wp:posOffset>
                </wp:positionH>
                <wp:positionV relativeFrom="paragraph">
                  <wp:posOffset>2612654</wp:posOffset>
                </wp:positionV>
                <wp:extent cx="914400" cy="284672"/>
                <wp:effectExtent l="0" t="0" r="20320" b="20320"/>
                <wp:wrapNone/>
                <wp:docPr id="539" name="Text Box 539"/>
                <wp:cNvGraphicFramePr/>
                <a:graphic xmlns:a="http://schemas.openxmlformats.org/drawingml/2006/main">
                  <a:graphicData uri="http://schemas.microsoft.com/office/word/2010/wordprocessingShape">
                    <wps:wsp>
                      <wps:cNvSpPr txBox="1"/>
                      <wps:spPr>
                        <a:xfrm>
                          <a:off x="0" y="0"/>
                          <a:ext cx="914400" cy="284672"/>
                        </a:xfrm>
                        <a:prstGeom prst="rect">
                          <a:avLst/>
                        </a:prstGeom>
                        <a:solidFill>
                          <a:sysClr val="window" lastClr="FFFFFF"/>
                        </a:solidFill>
                        <a:ln w="6350">
                          <a:solidFill>
                            <a:sysClr val="window" lastClr="FFFFFF"/>
                          </a:solidFill>
                        </a:ln>
                        <a:effectLst/>
                      </wps:spPr>
                      <wps:txb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9" o:spid="_x0000_s1214" type="#_x0000_t202" style="position:absolute;left:0;text-align:left;margin-left:72.95pt;margin-top:205.7pt;width:1in;height:22.4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" fillcolor="window" strokecolor="window" strokeweight=".5pt">
                <v:textbo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In</w:t>
                      </w:r>
                    </w:p>
                  </w:txbxContent>
                </v:textbox>
              </v:shape>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3C0ECC1" wp14:editId="0B47773E">
                <wp:simplePos x="0" y="0"/>
                <wp:positionH relativeFrom="column">
                  <wp:posOffset>2660015</wp:posOffset>
                </wp:positionH>
                <wp:positionV relativeFrom="paragraph">
                  <wp:posOffset>41539</wp:posOffset>
                </wp:positionV>
                <wp:extent cx="914400" cy="284672"/>
                <wp:effectExtent l="0" t="0" r="20320" b="20320"/>
                <wp:wrapNone/>
                <wp:docPr id="540" name="Text Box 540"/>
                <wp:cNvGraphicFramePr/>
                <a:graphic xmlns:a="http://schemas.openxmlformats.org/drawingml/2006/main">
                  <a:graphicData uri="http://schemas.microsoft.com/office/word/2010/wordprocessingShape">
                    <wps:wsp>
                      <wps:cNvSpPr txBox="1"/>
                      <wps:spPr>
                        <a:xfrm>
                          <a:off x="0" y="0"/>
                          <a:ext cx="914400" cy="284672"/>
                        </a:xfrm>
                        <a:prstGeom prst="rect">
                          <a:avLst/>
                        </a:prstGeom>
                        <a:solidFill>
                          <a:sysClr val="window" lastClr="FFFFFF"/>
                        </a:solidFill>
                        <a:ln w="6350">
                          <a:solidFill>
                            <a:sysClr val="window" lastClr="FFFFFF"/>
                          </a:solidFill>
                        </a:ln>
                        <a:effectLst/>
                      </wps:spPr>
                      <wps:txb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Out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40" o:spid="_x0000_s1215" type="#_x0000_t202" style="position:absolute;left:0;text-align:left;margin-left:209.45pt;margin-top:3.25pt;width:1in;height:22.4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" fillcolor="window" strokecolor="window" strokeweight=".5pt">
                <v:textbo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Out</w:t>
                      </w:r>
                    </w:p>
                  </w:txbxContent>
                </v:textbox>
              </v:shape>
            </w:pict>
          </mc:Fallback>
        </mc:AlternateContent>
      </w:r>
      <w:r w:rsidRPr="001F7557">
        <w:rPr>
          <w:rFonts w:ascii="Times New Roman" w:hAnsi="Times New Roman" w:cs="Times New Roman"/>
          <w:noProof/>
          <w:sz w:val="24"/>
          <w:szCs w:val="24"/>
        </w:rPr>
        <w:drawing>
          <wp:inline distT="0" distB="0" distL="0" distR="0" wp14:anchorId="4FB631CE" wp14:editId="1BA19317">
            <wp:extent cx="3291840" cy="2926782"/>
            <wp:effectExtent l="0" t="0" r="3810" b="698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e.tif"/>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291840" cy="2926782"/>
                    </a:xfrm>
                    <a:prstGeom prst="rect">
                      <a:avLst/>
                    </a:prstGeom>
                  </pic:spPr>
                </pic:pic>
              </a:graphicData>
            </a:graphic>
          </wp:inline>
        </w:drawing>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sz w:val="24"/>
          <w:szCs w:val="24"/>
        </w:rPr>
        <w:t xml:space="preserve">Figure 2.17 Temperature </w:t>
      </w:r>
      <w:proofErr w:type="gramStart"/>
      <w:r w:rsidRPr="001F7557">
        <w:rPr>
          <w:rFonts w:ascii="Times New Roman" w:hAnsi="Times New Roman" w:cs="Times New Roman"/>
          <w:sz w:val="24"/>
          <w:szCs w:val="24"/>
        </w:rPr>
        <w:t>distribution</w:t>
      </w:r>
      <w:proofErr w:type="gramEnd"/>
      <w:r w:rsidRPr="001F7557">
        <w:rPr>
          <w:rFonts w:ascii="Times New Roman" w:hAnsi="Times New Roman" w:cs="Times New Roman"/>
          <w:sz w:val="24"/>
          <w:szCs w:val="24"/>
        </w:rPr>
        <w:t xml:space="preserve"> in 2D channels formed by 1D pipes.</w:t>
      </w:r>
    </w:p>
    <w:p w:rsidR="001F7557" w:rsidRPr="001F7557" w:rsidRDefault="001F7557" w:rsidP="001F7557">
      <w:pPr>
        <w:spacing w:line="480" w:lineRule="auto"/>
        <w:jc w:val="center"/>
        <w:rPr>
          <w:rFonts w:ascii="Times New Roman" w:hAnsi="Times New Roman" w:cs="Times New Roman"/>
          <w:sz w:val="24"/>
          <w:szCs w:val="24"/>
        </w:rPr>
      </w:pPr>
      <w:r w:rsidRPr="001F7557">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2094985F" wp14:editId="7FA64522">
                <wp:simplePos x="0" y="0"/>
                <wp:positionH relativeFrom="column">
                  <wp:posOffset>1819520</wp:posOffset>
                </wp:positionH>
                <wp:positionV relativeFrom="paragraph">
                  <wp:posOffset>2720686</wp:posOffset>
                </wp:positionV>
                <wp:extent cx="45085" cy="45085"/>
                <wp:effectExtent l="0" t="0" r="12065" b="12065"/>
                <wp:wrapNone/>
                <wp:docPr id="541" name="Oval 541"/>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41" o:spid="_x0000_s1026" style="position:absolute;margin-left:143.25pt;margin-top:214.25pt;width:3.55pt;height:3.5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" fillcolor="windowText" strokeweight="2pt"/>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28B71447" wp14:editId="1291A310">
                <wp:simplePos x="0" y="0"/>
                <wp:positionH relativeFrom="column">
                  <wp:posOffset>2684145</wp:posOffset>
                </wp:positionH>
                <wp:positionV relativeFrom="paragraph">
                  <wp:posOffset>356235</wp:posOffset>
                </wp:positionV>
                <wp:extent cx="45085" cy="45085"/>
                <wp:effectExtent l="0" t="0" r="12065" b="12065"/>
                <wp:wrapNone/>
                <wp:docPr id="542" name="Oval 542"/>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42" o:spid="_x0000_s1026" style="position:absolute;margin-left:211.35pt;margin-top:28.05pt;width:3.55pt;height:3.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" fillcolor="windowText" strokeweight="2pt"/>
            </w:pict>
          </mc:Fallback>
        </mc:AlternateContent>
      </w:r>
      <w:r w:rsidRPr="001F7557">
        <w:rPr>
          <w:rFonts w:ascii="Times New Roman" w:hAnsi="Times New Roman" w:cs="Times New Roman"/>
          <w:noProof/>
          <w:sz w:val="24"/>
          <w:szCs w:val="24"/>
        </w:rPr>
        <w:drawing>
          <wp:anchor distT="0" distB="0" distL="114300" distR="114300" simplePos="0" relativeHeight="251676672" behindDoc="0" locked="0" layoutInCell="1" allowOverlap="1" wp14:anchorId="78296A49" wp14:editId="67DF6BAD">
            <wp:simplePos x="0" y="0"/>
            <wp:positionH relativeFrom="column">
              <wp:posOffset>3577492</wp:posOffset>
            </wp:positionH>
            <wp:positionV relativeFrom="paragraph">
              <wp:posOffset>-3175</wp:posOffset>
            </wp:positionV>
            <wp:extent cx="632460" cy="3090545"/>
            <wp:effectExtent l="0" t="0" r="0" b="0"/>
            <wp:wrapNone/>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tif"/>
                    <pic:cNvPicPr/>
                  </pic:nvPicPr>
                  <pic:blipFill>
                    <a:blip r:embed="rId174">
                      <a:extLst>
                        <a:ext uri="{28A0092B-C50C-407E-A947-70E740481C1C}">
                          <a14:useLocalDpi xmlns:a14="http://schemas.microsoft.com/office/drawing/2010/main" val="0"/>
                        </a:ext>
                      </a:extLst>
                    </a:blip>
                    <a:stretch>
                      <a:fillRect/>
                    </a:stretch>
                  </pic:blipFill>
                  <pic:spPr>
                    <a:xfrm>
                      <a:off x="0" y="0"/>
                      <a:ext cx="632460" cy="3090545"/>
                    </a:xfrm>
                    <a:prstGeom prst="rect">
                      <a:avLst/>
                    </a:prstGeom>
                  </pic:spPr>
                </pic:pic>
              </a:graphicData>
            </a:graphic>
            <wp14:sizeRelH relativeFrom="page">
              <wp14:pctWidth>0</wp14:pctWidth>
            </wp14:sizeRelH>
            <wp14:sizeRelV relativeFrom="page">
              <wp14:pctHeight>0</wp14:pctHeight>
            </wp14:sizeRelV>
          </wp:anchor>
        </w:drawing>
      </w:r>
      <w:r w:rsidRPr="001F7557">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132C11D" wp14:editId="13273347">
                <wp:simplePos x="0" y="0"/>
                <wp:positionH relativeFrom="column">
                  <wp:posOffset>1504446</wp:posOffset>
                </wp:positionH>
                <wp:positionV relativeFrom="paragraph">
                  <wp:posOffset>2747705</wp:posOffset>
                </wp:positionV>
                <wp:extent cx="646981" cy="241300"/>
                <wp:effectExtent l="0" t="0" r="20320" b="25400"/>
                <wp:wrapNone/>
                <wp:docPr id="543" name="Text Box 543"/>
                <wp:cNvGraphicFramePr/>
                <a:graphic xmlns:a="http://schemas.openxmlformats.org/drawingml/2006/main">
                  <a:graphicData uri="http://schemas.microsoft.com/office/word/2010/wordprocessingShape">
                    <wps:wsp>
                      <wps:cNvSpPr txBox="1"/>
                      <wps:spPr>
                        <a:xfrm>
                          <a:off x="0" y="0"/>
                          <a:ext cx="646981" cy="241300"/>
                        </a:xfrm>
                        <a:prstGeom prst="rect">
                          <a:avLst/>
                        </a:prstGeom>
                        <a:solidFill>
                          <a:sysClr val="window" lastClr="FFFFFF"/>
                        </a:solidFill>
                        <a:ln w="6350">
                          <a:solidFill>
                            <a:sysClr val="window" lastClr="FFFFFF"/>
                          </a:solidFill>
                        </a:ln>
                        <a:effectLst/>
                      </wps:spPr>
                      <wps:txb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3" o:spid="_x0000_s1216" type="#_x0000_t202" style="position:absolute;left:0;text-align:left;margin-left:118.45pt;margin-top:216.35pt;width:50.9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" fillcolor="window" strokecolor="window" strokeweight=".5pt">
                <v:textbo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In</w:t>
                      </w:r>
                    </w:p>
                  </w:txbxContent>
                </v:textbox>
              </v:shape>
            </w:pict>
          </mc:Fallback>
        </mc:AlternateContent>
      </w:r>
      <w:r w:rsidRPr="001F7557">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1E6F80B" wp14:editId="74C6ADC0">
                <wp:simplePos x="0" y="0"/>
                <wp:positionH relativeFrom="column">
                  <wp:posOffset>2728859</wp:posOffset>
                </wp:positionH>
                <wp:positionV relativeFrom="paragraph">
                  <wp:posOffset>193675</wp:posOffset>
                </wp:positionV>
                <wp:extent cx="914400" cy="241540"/>
                <wp:effectExtent l="0" t="0" r="20320" b="25400"/>
                <wp:wrapNone/>
                <wp:docPr id="544" name="Text Box 544"/>
                <wp:cNvGraphicFramePr/>
                <a:graphic xmlns:a="http://schemas.openxmlformats.org/drawingml/2006/main">
                  <a:graphicData uri="http://schemas.microsoft.com/office/word/2010/wordprocessingShape">
                    <wps:wsp>
                      <wps:cNvSpPr txBox="1"/>
                      <wps:spPr>
                        <a:xfrm>
                          <a:off x="0" y="0"/>
                          <a:ext cx="914400" cy="241540"/>
                        </a:xfrm>
                        <a:prstGeom prst="rect">
                          <a:avLst/>
                        </a:prstGeom>
                        <a:solidFill>
                          <a:sysClr val="window" lastClr="FFFFFF"/>
                        </a:solidFill>
                        <a:ln w="6350">
                          <a:solidFill>
                            <a:sysClr val="window" lastClr="FFFFFF"/>
                          </a:solidFill>
                        </a:ln>
                        <a:effectLst/>
                      </wps:spPr>
                      <wps:txb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Out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44" o:spid="_x0000_s1217" type="#_x0000_t202" style="position:absolute;left:0;text-align:left;margin-left:214.85pt;margin-top:15.25pt;width:1in;height:19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" fillcolor="window" strokecolor="window" strokeweight=".5pt">
                <v:textbox>
                  <w:txbxContent>
                    <w:p w:rsidR="00961483" w:rsidRPr="000F41CB" w:rsidRDefault="00961483" w:rsidP="001F7557">
                      <w:pPr>
                        <w:rPr>
                          <w:rFonts w:ascii="Times New Roman" w:hAnsi="Times New Roman" w:cs="Times New Roman"/>
                        </w:rPr>
                      </w:pPr>
                      <w:r w:rsidRPr="000F41CB">
                        <w:rPr>
                          <w:rFonts w:ascii="Times New Roman" w:hAnsi="Times New Roman" w:cs="Times New Roman"/>
                        </w:rPr>
                        <w:t>Flow Out</w:t>
                      </w:r>
                    </w:p>
                  </w:txbxContent>
                </v:textbox>
              </v:shape>
            </w:pict>
          </mc:Fallback>
        </mc:AlternateContent>
      </w:r>
      <w:r w:rsidRPr="001F7557">
        <w:rPr>
          <w:rFonts w:ascii="Times New Roman" w:hAnsi="Times New Roman" w:cs="Times New Roman"/>
          <w:noProof/>
          <w:sz w:val="24"/>
          <w:szCs w:val="24"/>
        </w:rPr>
        <w:drawing>
          <wp:inline distT="0" distB="0" distL="0" distR="0" wp14:anchorId="0504888D" wp14:editId="19F74EFC">
            <wp:extent cx="3474720" cy="3089381"/>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e2.tif"/>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474720" cy="3089381"/>
                    </a:xfrm>
                    <a:prstGeom prst="rect">
                      <a:avLst/>
                    </a:prstGeom>
                  </pic:spPr>
                </pic:pic>
              </a:graphicData>
            </a:graphic>
          </wp:inline>
        </w:drawing>
      </w:r>
    </w:p>
    <w:p w:rsidR="00C7294F" w:rsidRDefault="001F7557" w:rsidP="00C7294F">
      <w:pPr>
        <w:spacing w:line="480" w:lineRule="auto"/>
        <w:jc w:val="center"/>
        <w:rPr>
          <w:rFonts w:ascii="Times New Roman" w:hAnsi="Times New Roman" w:cs="Times New Roman"/>
          <w:sz w:val="24"/>
          <w:szCs w:val="24"/>
        </w:rPr>
      </w:pPr>
      <w:r w:rsidRPr="001F7557">
        <w:rPr>
          <w:rFonts w:ascii="Times New Roman" w:hAnsi="Times New Roman" w:cs="Times New Roman"/>
          <w:sz w:val="24"/>
          <w:szCs w:val="24"/>
        </w:rPr>
        <w:t>Figure 2.18 Temperature distribution of a 3D pipe network.</w:t>
      </w:r>
    </w:p>
    <w:p w:rsidR="00C7294F" w:rsidRDefault="00C7294F" w:rsidP="00C7294F">
      <w:pPr>
        <w:numPr>
          <w:ilvl w:val="0"/>
          <w:numId w:val="3"/>
        </w:numPr>
        <w:spacing w:before="480" w:after="480" w:line="480" w:lineRule="auto"/>
        <w:jc w:val="center"/>
        <w:rPr>
          <w:rFonts w:ascii="Times New Roman" w:hAnsi="Times New Roman" w:cs="Times New Roman"/>
          <w:sz w:val="28"/>
          <w:szCs w:val="28"/>
        </w:rPr>
        <w:sectPr w:rsidR="00C7294F" w:rsidSect="00C7294F">
          <w:pgSz w:w="12240" w:h="15840"/>
          <w:pgMar w:top="2160" w:right="2160" w:bottom="2160" w:left="2304" w:header="720" w:footer="720" w:gutter="0"/>
          <w:cols w:space="720"/>
          <w:docGrid w:linePitch="360"/>
        </w:sectPr>
      </w:pPr>
    </w:p>
    <w:p w:rsidR="00C7294F" w:rsidRPr="00C7294F" w:rsidRDefault="00C7294F" w:rsidP="00C7294F">
      <w:pPr>
        <w:numPr>
          <w:ilvl w:val="0"/>
          <w:numId w:val="3"/>
        </w:numPr>
        <w:spacing w:before="960" w:after="480" w:line="480" w:lineRule="auto"/>
        <w:jc w:val="center"/>
        <w:rPr>
          <w:rFonts w:ascii="Times New Roman" w:hAnsi="Times New Roman" w:cs="Times New Roman"/>
          <w:sz w:val="28"/>
          <w:szCs w:val="28"/>
        </w:rPr>
      </w:pPr>
    </w:p>
    <w:p w:rsidR="00C7294F" w:rsidRPr="00C7294F" w:rsidRDefault="00C7294F" w:rsidP="00C7294F">
      <w:pPr>
        <w:spacing w:before="480" w:after="480" w:line="480" w:lineRule="auto"/>
        <w:jc w:val="center"/>
        <w:rPr>
          <w:rFonts w:ascii="Times New Roman" w:hAnsi="Times New Roman" w:cs="Times New Roman"/>
          <w:b/>
          <w:sz w:val="28"/>
          <w:szCs w:val="28"/>
        </w:rPr>
      </w:pPr>
      <w:r w:rsidRPr="00C7294F">
        <w:rPr>
          <w:rFonts w:ascii="Times New Roman" w:hAnsi="Times New Roman" w:cs="Times New Roman"/>
          <w:b/>
          <w:sz w:val="28"/>
          <w:szCs w:val="28"/>
        </w:rPr>
        <w:t>DISTRIBUTION OF ROCK HETEROGENEITY IN NUMERICAL MODELS</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In general, all materials are more or less non-homogeneous because of the existence of micro-defects, such as pores, micro-cracks, different mineral grains, flaws, etc. These heterogeneities significantly affect the mechanical and flow behaviors of the material. In some cases, it is critical to take heterogeneities into consideration when the conventional homogeneous model is not sufficient to explain physical processes for the macro-scale heterogeneous materials, such as the strain-softening process of some rock. In this work, it is assumed that the initial distributions of the material properties are heterogeneous, which is described by Weibull distribution function whose parameters are obtained through comparing numerical stress-strain curves with laboratory test results. Three-steps are followed to produce the numerical stress-strain curve: 1) build a heterogeneous numerical sample in which the elemental properties’ distribution follow Weibull distribution; 2) Derive the stress-strain curves (find initial Young’s modulus, peak strength, threshold strain, residual stress and strain, etc.) of each element using it’s elemental properties on the basis of continuum </w:t>
      </w:r>
      <w:r w:rsidRPr="00C7294F">
        <w:rPr>
          <w:rFonts w:ascii="Times New Roman" w:hAnsi="Times New Roman" w:cs="Times New Roman"/>
          <w:sz w:val="24"/>
          <w:szCs w:val="24"/>
        </w:rPr>
        <w:lastRenderedPageBreak/>
        <w:t xml:space="preserve">damage model; 3) Use the FEM model to compute the stress-strain behavior of the entire numerical sample (Liang 2005). Applications of Weibull distribution and the continuum damage model, and the correlation between these two theories are introduced and explained in this </w:t>
      </w:r>
      <w:r w:rsidR="000C2130">
        <w:rPr>
          <w:rFonts w:ascii="Times New Roman" w:hAnsi="Times New Roman" w:cs="Times New Roman"/>
          <w:sz w:val="24"/>
          <w:szCs w:val="24"/>
        </w:rPr>
        <w:t>c</w:t>
      </w:r>
      <w:r w:rsidRPr="00C7294F">
        <w:rPr>
          <w:rFonts w:ascii="Times New Roman" w:hAnsi="Times New Roman" w:cs="Times New Roman"/>
          <w:sz w:val="24"/>
          <w:szCs w:val="24"/>
        </w:rPr>
        <w:t>hapter.</w:t>
      </w:r>
    </w:p>
    <w:p w:rsidR="00C7294F" w:rsidRPr="00C7294F" w:rsidRDefault="00C7294F" w:rsidP="00C7294F">
      <w:pPr>
        <w:numPr>
          <w:ilvl w:val="1"/>
          <w:numId w:val="3"/>
        </w:numPr>
        <w:spacing w:line="480" w:lineRule="auto"/>
        <w:contextualSpacing/>
        <w:jc w:val="both"/>
        <w:rPr>
          <w:rFonts w:ascii="Times New Roman" w:hAnsi="Times New Roman" w:cs="Times New Roman"/>
          <w:sz w:val="24"/>
          <w:szCs w:val="24"/>
        </w:rPr>
      </w:pPr>
      <w:r w:rsidRPr="00C7294F">
        <w:rPr>
          <w:rFonts w:ascii="Times New Roman" w:hAnsi="Times New Roman" w:cs="Times New Roman"/>
          <w:sz w:val="24"/>
          <w:szCs w:val="24"/>
        </w:rPr>
        <w:t>Weibull distribution</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Weibull distribution (Weibull 1961) is widely used for modeling reliability and residual life data. Weibull models have been used to describe various types of observed failures of components and phenomena (Hallinan 1993; Johnson et al. 1994; Murthy et al. 2003). However, the Weibull distribution was initially used to model the distribution of breaking strength of materials (Weibull 1939). Weibull distribution has been modified and justified to be more applicable for the degradation of geo-materials in its later applications (Krajcinovic and Silva 1982; Chen et al. 2003; Cao et al. 2004; Wong et al. 2006). In the strength model, the distribution describes that the stress is a function of strain, similar as the time-life correlation in reliability models. In this situation, the probability density function (PDF) of two-parameter Weibull distribution of material strength (</w:t>
      </w:r>
      <w:r w:rsidRPr="00C7294F">
        <w:rPr>
          <w:rFonts w:ascii="Times New Roman" w:hAnsi="Times New Roman" w:cs="Times New Roman"/>
          <w:i/>
          <w:sz w:val="24"/>
          <w:szCs w:val="24"/>
        </w:rPr>
        <w:t>T</w:t>
      </w:r>
      <w:r w:rsidRPr="00C7294F">
        <w:rPr>
          <w:rFonts w:ascii="Times New Roman" w:hAnsi="Times New Roman" w:cs="Times New Roman"/>
          <w:sz w:val="24"/>
          <w:szCs w:val="24"/>
        </w:rPr>
        <w:t>) can be written as:</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30"/>
          <w:sz w:val="24"/>
          <w:szCs w:val="24"/>
        </w:rPr>
        <w:object w:dxaOrig="2960" w:dyaOrig="680">
          <v:shape id="_x0000_i1072" type="#_x0000_t75" style="width:148.5pt;height:33pt" o:ole="">
            <v:imagedata r:id="rId176" o:title=""/>
          </v:shape>
          <o:OLEObject Type="Embed" ProgID="Equation.3" ShapeID="_x0000_i1072" DrawAspect="Content" ObjectID="_1463836527" r:id="rId177"/>
        </w:object>
      </w:r>
      <w:r w:rsidRPr="00C7294F">
        <w:rPr>
          <w:rFonts w:ascii="Times New Roman" w:hAnsi="Times New Roman" w:cs="Times New Roman"/>
          <w:sz w:val="24"/>
          <w:szCs w:val="24"/>
        </w:rPr>
        <w:t xml:space="preserve">                                                                         (3.1)</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lastRenderedPageBreak/>
        <w:t xml:space="preserve">And the cumulative distribution function (CDF), which can be viewed as damage ratio (the ratio between the </w:t>
      </w:r>
      <w:r w:rsidR="004D4AF3">
        <w:rPr>
          <w:rFonts w:ascii="Times New Roman" w:hAnsi="Times New Roman" w:cs="Times New Roman"/>
          <w:sz w:val="24"/>
          <w:szCs w:val="24"/>
        </w:rPr>
        <w:t xml:space="preserve">numbers of </w:t>
      </w:r>
      <w:r w:rsidRPr="00C7294F">
        <w:rPr>
          <w:rFonts w:ascii="Times New Roman" w:hAnsi="Times New Roman" w:cs="Times New Roman"/>
          <w:sz w:val="24"/>
          <w:szCs w:val="24"/>
        </w:rPr>
        <w:t>damaged element</w:t>
      </w:r>
      <w:r w:rsidR="004D4AF3">
        <w:rPr>
          <w:rFonts w:ascii="Times New Roman" w:hAnsi="Times New Roman" w:cs="Times New Roman"/>
          <w:sz w:val="24"/>
          <w:szCs w:val="24"/>
        </w:rPr>
        <w:t xml:space="preserve"> and</w:t>
      </w:r>
      <w:r w:rsidRPr="00C7294F">
        <w:rPr>
          <w:rFonts w:ascii="Times New Roman" w:hAnsi="Times New Roman" w:cs="Times New Roman"/>
          <w:sz w:val="24"/>
          <w:szCs w:val="24"/>
        </w:rPr>
        <w:t xml:space="preserve"> </w:t>
      </w:r>
      <w:r w:rsidR="004D4AF3">
        <w:rPr>
          <w:rFonts w:ascii="Times New Roman" w:hAnsi="Times New Roman" w:cs="Times New Roman"/>
          <w:sz w:val="24"/>
          <w:szCs w:val="24"/>
        </w:rPr>
        <w:t>to</w:t>
      </w:r>
      <w:r w:rsidRPr="00C7294F">
        <w:rPr>
          <w:rFonts w:ascii="Times New Roman" w:hAnsi="Times New Roman" w:cs="Times New Roman"/>
          <w:sz w:val="24"/>
          <w:szCs w:val="24"/>
        </w:rPr>
        <w:t>tal element), is:</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30"/>
          <w:sz w:val="24"/>
          <w:szCs w:val="24"/>
        </w:rPr>
        <w:object w:dxaOrig="2299" w:dyaOrig="680">
          <v:shape id="_x0000_i1073" type="#_x0000_t75" style="width:115.5pt;height:33pt" o:ole="">
            <v:imagedata r:id="rId178" o:title=""/>
          </v:shape>
          <o:OLEObject Type="Embed" ProgID="Equation.3" ShapeID="_x0000_i1073" DrawAspect="Content" ObjectID="_1463836528" r:id="rId179"/>
        </w:object>
      </w:r>
      <w:r w:rsidRPr="00C7294F">
        <w:rPr>
          <w:rFonts w:ascii="Times New Roman" w:hAnsi="Times New Roman" w:cs="Times New Roman"/>
          <w:sz w:val="24"/>
          <w:szCs w:val="24"/>
        </w:rPr>
        <w:t xml:space="preserve">                                                                                    (3.2)</w:t>
      </w:r>
    </w:p>
    <w:p w:rsidR="00C7294F" w:rsidRPr="00C7294F" w:rsidRDefault="00C7294F" w:rsidP="00C7294F">
      <w:pPr>
        <w:spacing w:after="0"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In above, the parameters of two-parameter Weibull distribution are: </w:t>
      </w:r>
      <w:r w:rsidRPr="00C7294F">
        <w:rPr>
          <w:rFonts w:ascii="Times New Roman" w:hAnsi="Times New Roman" w:cs="Times New Roman"/>
          <w:i/>
          <w:sz w:val="24"/>
          <w:szCs w:val="24"/>
        </w:rPr>
        <w:t>m</w:t>
      </w:r>
      <w:r w:rsidRPr="00C7294F">
        <w:rPr>
          <w:rFonts w:ascii="Times New Roman" w:hAnsi="Times New Roman" w:cs="Times New Roman"/>
          <w:sz w:val="24"/>
          <w:szCs w:val="24"/>
        </w:rPr>
        <w:t xml:space="preserve"> the shape parameter and </w:t>
      </w:r>
      <w:r w:rsidRPr="00C7294F">
        <w:rPr>
          <w:rFonts w:ascii="Times New Roman" w:hAnsi="Times New Roman" w:cs="Times New Roman"/>
          <w:i/>
          <w:sz w:val="24"/>
          <w:szCs w:val="24"/>
        </w:rPr>
        <w:t>T</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the characteristic material strength. Figure 3.1 and 3.2 give the PDF and CDF of two-param</w:t>
      </w:r>
      <w:r w:rsidR="004D4AF3">
        <w:rPr>
          <w:rFonts w:ascii="Times New Roman" w:hAnsi="Times New Roman" w:cs="Times New Roman"/>
          <w:sz w:val="24"/>
          <w:szCs w:val="24"/>
        </w:rPr>
        <w:t>e</w:t>
      </w:r>
      <w:r w:rsidRPr="00C7294F">
        <w:rPr>
          <w:rFonts w:ascii="Times New Roman" w:hAnsi="Times New Roman" w:cs="Times New Roman"/>
          <w:sz w:val="24"/>
          <w:szCs w:val="24"/>
        </w:rPr>
        <w:t xml:space="preserve">ter Weibull distribution for different parameters, from which one can get a sense of the physical meaning of </w:t>
      </w:r>
      <w:r w:rsidRPr="00C7294F">
        <w:rPr>
          <w:rFonts w:ascii="Times New Roman" w:hAnsi="Times New Roman" w:cs="Times New Roman"/>
          <w:i/>
          <w:sz w:val="24"/>
          <w:szCs w:val="24"/>
        </w:rPr>
        <w:t>m</w:t>
      </w:r>
      <w:r w:rsidRPr="00C7294F">
        <w:rPr>
          <w:rFonts w:ascii="Times New Roman" w:hAnsi="Times New Roman" w:cs="Times New Roman"/>
          <w:sz w:val="24"/>
          <w:szCs w:val="24"/>
        </w:rPr>
        <w:t xml:space="preserve"> and </w:t>
      </w:r>
      <w:r w:rsidRPr="00C7294F">
        <w:rPr>
          <w:rFonts w:ascii="Times New Roman" w:hAnsi="Times New Roman" w:cs="Times New Roman"/>
          <w:i/>
          <w:sz w:val="24"/>
          <w:szCs w:val="24"/>
        </w:rPr>
        <w:t>T</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The shape factor </w:t>
      </w:r>
      <w:r w:rsidRPr="00C7294F">
        <w:rPr>
          <w:rFonts w:ascii="Times New Roman" w:hAnsi="Times New Roman" w:cs="Times New Roman"/>
          <w:i/>
          <w:sz w:val="24"/>
          <w:szCs w:val="24"/>
        </w:rPr>
        <w:t>m</w:t>
      </w:r>
      <w:r w:rsidRPr="00C7294F">
        <w:rPr>
          <w:rFonts w:ascii="Times New Roman" w:hAnsi="Times New Roman" w:cs="Times New Roman"/>
          <w:sz w:val="24"/>
          <w:szCs w:val="24"/>
        </w:rPr>
        <w:t xml:space="preserve"> controls the distribution of variables around the characteristic material strength </w:t>
      </w:r>
      <w:r w:rsidRPr="00C7294F">
        <w:rPr>
          <w:rFonts w:ascii="Times New Roman" w:hAnsi="Times New Roman" w:cs="Times New Roman"/>
          <w:i/>
          <w:sz w:val="24"/>
          <w:szCs w:val="24"/>
        </w:rPr>
        <w:t>T</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which is the threshold strain at peak stress. </w:t>
      </w:r>
    </w:p>
    <w:p w:rsidR="00C7294F" w:rsidRPr="00C7294F" w:rsidRDefault="00C7294F" w:rsidP="00C7294F">
      <w:pPr>
        <w:spacing w:after="0" w:line="480" w:lineRule="auto"/>
        <w:jc w:val="both"/>
        <w:rPr>
          <w:rFonts w:ascii="Times New Roman" w:hAnsi="Times New Roman" w:cs="Times New Roman"/>
          <w:sz w:val="24"/>
          <w:szCs w:val="24"/>
        </w:rPr>
      </w:pPr>
    </w:p>
    <w:p w:rsidR="00C7294F" w:rsidRPr="00C7294F" w:rsidRDefault="00C7294F" w:rsidP="00C7294F">
      <w:pPr>
        <w:spacing w:after="0" w:line="480" w:lineRule="auto"/>
        <w:jc w:val="both"/>
        <w:rPr>
          <w:rFonts w:ascii="Times New Roman" w:hAnsi="Times New Roman" w:cs="Times New Roman"/>
          <w:sz w:val="24"/>
          <w:szCs w:val="24"/>
        </w:rPr>
      </w:pPr>
    </w:p>
    <w:p w:rsidR="00C7294F" w:rsidRPr="00C7294F" w:rsidRDefault="00C7294F" w:rsidP="00C7294F">
      <w:pPr>
        <w:spacing w:after="0" w:line="480" w:lineRule="auto"/>
        <w:jc w:val="both"/>
        <w:rPr>
          <w:rFonts w:ascii="Times New Roman" w:hAnsi="Times New Roman" w:cs="Times New Roman"/>
          <w:sz w:val="24"/>
          <w:szCs w:val="24"/>
        </w:rPr>
      </w:pPr>
    </w:p>
    <w:p w:rsidR="00C7294F" w:rsidRPr="00C7294F" w:rsidRDefault="00C7294F" w:rsidP="00C7294F">
      <w:pPr>
        <w:spacing w:after="0" w:line="480" w:lineRule="auto"/>
        <w:jc w:val="both"/>
        <w:rPr>
          <w:rFonts w:ascii="Times New Roman" w:hAnsi="Times New Roman" w:cs="Times New Roman"/>
          <w:sz w:val="24"/>
          <w:szCs w:val="24"/>
        </w:rPr>
      </w:pPr>
    </w:p>
    <w:p w:rsidR="00C7294F" w:rsidRPr="00C7294F" w:rsidRDefault="00C7294F" w:rsidP="00C7294F">
      <w:pPr>
        <w:spacing w:after="0" w:line="480" w:lineRule="auto"/>
        <w:jc w:val="both"/>
        <w:rPr>
          <w:rFonts w:ascii="Times New Roman" w:hAnsi="Times New Roman" w:cs="Times New Roman"/>
          <w:sz w:val="24"/>
          <w:szCs w:val="24"/>
        </w:rPr>
      </w:pPr>
    </w:p>
    <w:p w:rsidR="00C7294F" w:rsidRPr="00C7294F" w:rsidRDefault="00C7294F" w:rsidP="00C7294F">
      <w:pPr>
        <w:spacing w:after="0" w:line="480" w:lineRule="auto"/>
        <w:jc w:val="center"/>
        <w:rPr>
          <w:rFonts w:ascii="Times New Roman" w:hAnsi="Times New Roman" w:cs="Times New Roman"/>
          <w:sz w:val="24"/>
          <w:szCs w:val="24"/>
        </w:rPr>
      </w:pPr>
      <w:r w:rsidRPr="00C7294F">
        <w:rPr>
          <w:noProof/>
        </w:rPr>
        <w:lastRenderedPageBreak/>
        <w:drawing>
          <wp:inline distT="0" distB="0" distL="0" distR="0" wp14:anchorId="4AD859EB" wp14:editId="68FE6682">
            <wp:extent cx="4114800" cy="2932697"/>
            <wp:effectExtent l="0" t="0" r="19050" b="20320"/>
            <wp:docPr id="401" name="Chart 40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C7294F" w:rsidRPr="00C7294F" w:rsidRDefault="00C7294F" w:rsidP="00C7294F">
      <w:pPr>
        <w:spacing w:line="480" w:lineRule="auto"/>
        <w:jc w:val="center"/>
        <w:rPr>
          <w:rFonts w:ascii="Times New Roman" w:hAnsi="Times New Roman" w:cs="Times New Roman"/>
          <w:sz w:val="24"/>
          <w:szCs w:val="24"/>
        </w:rPr>
      </w:pPr>
      <w:r w:rsidRPr="00C7294F">
        <w:rPr>
          <w:noProof/>
        </w:rPr>
        <w:drawing>
          <wp:inline distT="0" distB="0" distL="0" distR="0" wp14:anchorId="02AF76C7" wp14:editId="206C52D6">
            <wp:extent cx="4114800" cy="2971800"/>
            <wp:effectExtent l="0" t="0" r="19050" b="19050"/>
            <wp:docPr id="402" name="Chart 4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C7294F" w:rsidRPr="00C7294F" w:rsidRDefault="00C7294F" w:rsidP="00C7294F">
      <w:pPr>
        <w:spacing w:line="480" w:lineRule="auto"/>
        <w:jc w:val="center"/>
        <w:rPr>
          <w:rFonts w:ascii="Times New Roman" w:hAnsi="Times New Roman" w:cs="Times New Roman"/>
          <w:sz w:val="24"/>
          <w:szCs w:val="24"/>
        </w:rPr>
      </w:pPr>
      <w:r w:rsidRPr="00C7294F">
        <w:rPr>
          <w:rFonts w:ascii="Times New Roman" w:hAnsi="Times New Roman" w:cs="Times New Roman"/>
          <w:sz w:val="24"/>
          <w:szCs w:val="24"/>
        </w:rPr>
        <w:t>Figure 3.1 PFD of 2-parameter Weibull distribution.</w:t>
      </w:r>
    </w:p>
    <w:p w:rsidR="00C7294F" w:rsidRPr="00C7294F" w:rsidRDefault="00C7294F" w:rsidP="00C7294F">
      <w:pPr>
        <w:spacing w:line="480" w:lineRule="auto"/>
        <w:jc w:val="center"/>
        <w:rPr>
          <w:rFonts w:ascii="Times New Roman" w:hAnsi="Times New Roman" w:cs="Times New Roman"/>
          <w:sz w:val="24"/>
          <w:szCs w:val="24"/>
        </w:rPr>
      </w:pPr>
      <w:r w:rsidRPr="00C7294F">
        <w:rPr>
          <w:noProof/>
        </w:rPr>
        <w:lastRenderedPageBreak/>
        <w:drawing>
          <wp:inline distT="0" distB="0" distL="0" distR="0" wp14:anchorId="76B2AB77" wp14:editId="3F68EF43">
            <wp:extent cx="4169664" cy="2971800"/>
            <wp:effectExtent l="0" t="0" r="21590" b="19050"/>
            <wp:docPr id="403" name="Chart 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C7294F" w:rsidRPr="00C7294F" w:rsidRDefault="00C7294F" w:rsidP="00C7294F">
      <w:pPr>
        <w:spacing w:line="480" w:lineRule="auto"/>
        <w:jc w:val="center"/>
        <w:rPr>
          <w:rFonts w:ascii="Times New Roman" w:hAnsi="Times New Roman" w:cs="Times New Roman"/>
          <w:sz w:val="24"/>
          <w:szCs w:val="24"/>
        </w:rPr>
      </w:pPr>
      <w:r w:rsidRPr="00C7294F">
        <w:rPr>
          <w:noProof/>
        </w:rPr>
        <w:drawing>
          <wp:inline distT="0" distB="0" distL="0" distR="0" wp14:anchorId="37AFC112" wp14:editId="6C8EA04F">
            <wp:extent cx="4169664" cy="2971800"/>
            <wp:effectExtent l="0" t="0" r="21590" b="19050"/>
            <wp:docPr id="404" name="Chart 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C7294F" w:rsidRPr="00C7294F" w:rsidRDefault="00C7294F" w:rsidP="00C7294F">
      <w:pPr>
        <w:spacing w:line="480" w:lineRule="auto"/>
        <w:jc w:val="center"/>
        <w:rPr>
          <w:rFonts w:ascii="Times New Roman" w:hAnsi="Times New Roman" w:cs="Times New Roman"/>
          <w:sz w:val="24"/>
          <w:szCs w:val="24"/>
        </w:rPr>
      </w:pPr>
      <w:r w:rsidRPr="00C7294F">
        <w:rPr>
          <w:rFonts w:ascii="Times New Roman" w:hAnsi="Times New Roman" w:cs="Times New Roman"/>
          <w:sz w:val="24"/>
          <w:szCs w:val="24"/>
        </w:rPr>
        <w:t>Figure 3.2 CFD of 2-parameter Weibull distribution.</w:t>
      </w:r>
    </w:p>
    <w:p w:rsidR="00C7294F" w:rsidRPr="00C7294F" w:rsidRDefault="00C7294F" w:rsidP="00C7294F">
      <w:pPr>
        <w:numPr>
          <w:ilvl w:val="1"/>
          <w:numId w:val="3"/>
        </w:numPr>
        <w:spacing w:line="480" w:lineRule="auto"/>
        <w:contextualSpacing/>
        <w:jc w:val="both"/>
        <w:rPr>
          <w:rFonts w:ascii="Times New Roman" w:hAnsi="Times New Roman" w:cs="Times New Roman"/>
          <w:sz w:val="24"/>
          <w:szCs w:val="24"/>
        </w:rPr>
      </w:pPr>
      <w:r w:rsidRPr="00C7294F">
        <w:rPr>
          <w:rFonts w:ascii="Times New Roman" w:hAnsi="Times New Roman" w:cs="Times New Roman"/>
          <w:sz w:val="24"/>
          <w:szCs w:val="24"/>
        </w:rPr>
        <w:lastRenderedPageBreak/>
        <w:t>Continuum damage mechanics and its illustration in uniaxial constitutive laws</w:t>
      </w:r>
    </w:p>
    <w:p w:rsidR="00C7294F" w:rsidRPr="00C7294F" w:rsidRDefault="00C7294F" w:rsidP="00C7294F">
      <w:pPr>
        <w:spacing w:line="480" w:lineRule="auto"/>
        <w:jc w:val="both"/>
        <w:rPr>
          <w:rFonts w:ascii="Times New Roman" w:hAnsi="Times New Roman" w:cs="Times New Roman"/>
          <w:color w:val="0070C0"/>
          <w:sz w:val="24"/>
          <w:szCs w:val="24"/>
        </w:rPr>
      </w:pPr>
      <w:r w:rsidRPr="00C7294F">
        <w:rPr>
          <w:rFonts w:ascii="Times New Roman" w:hAnsi="Times New Roman" w:cs="Times New Roman"/>
          <w:sz w:val="24"/>
          <w:szCs w:val="24"/>
        </w:rPr>
        <w:t xml:space="preserve">Continuum damage mechanics has been developed continuously since it was first proposed by Kachanov (1958) and Rabotonov (1969). Various models have been reported in the literature, based on different concepts of damage measurement (Krempl 1977; Murakami and Ohno 1980; Lemaitre 1985). Generally, continuum mechanics is accepted to describe the undamaged (elastic) stress-strain constitutive relation of a heterogeneous material, even if the pre-existing micro-void, grains, and micro-defects makes the material not really continuum. The degradation process of most geo-materials consists of the initiation of micro-cracks, stress-strain concentration around micro-defects, and dislocation of grains, is considered irreversible even in generally considered elastic period.  The progressive material degradation is caused by local damages, which initiate micro-fractures. Kachanove (1958) brought out the remarkable concept of macroscopic damage variable </w:t>
      </w:r>
      <w:r w:rsidRPr="00C7294F">
        <w:rPr>
          <w:rFonts w:ascii="Times New Roman" w:hAnsi="Times New Roman" w:cs="Times New Roman"/>
          <w:i/>
          <w:sz w:val="24"/>
          <w:szCs w:val="24"/>
        </w:rPr>
        <w:t>D</w:t>
      </w:r>
      <w:r w:rsidRPr="00C7294F">
        <w:rPr>
          <w:rFonts w:ascii="Times New Roman" w:hAnsi="Times New Roman" w:cs="Times New Roman"/>
          <w:sz w:val="24"/>
          <w:szCs w:val="24"/>
        </w:rPr>
        <w:t xml:space="preserve"> as a measurement of damage of the entire structure (Figure 3.3A).  Duvaut (1976) introduce the concept of measuring the material damage through the change in the mechanical behavior of the material, which can be interpreted through the “effective stress” concept (not to be confused with Terzaghi/Biot effective stress) is the stress (</w:t>
      </w:r>
      <w:r w:rsidRPr="00C7294F">
        <w:rPr>
          <w:rFonts w:ascii="Symbol" w:hAnsi="Symbol" w:cs="Times New Roman"/>
          <w:sz w:val="24"/>
          <w:szCs w:val="24"/>
        </w:rPr>
        <w:t></w:t>
      </w:r>
      <w:r w:rsidRPr="00C7294F">
        <w:rPr>
          <w:rFonts w:ascii="Times New Roman" w:hAnsi="Times New Roman" w:cs="Times New Roman"/>
          <w:sz w:val="24"/>
          <w:szCs w:val="24"/>
          <w:vertAlign w:val="superscript"/>
        </w:rPr>
        <w:t>eff</w:t>
      </w:r>
      <w:r w:rsidRPr="00C7294F">
        <w:rPr>
          <w:rFonts w:ascii="Times New Roman" w:hAnsi="Times New Roman" w:cs="Times New Roman"/>
          <w:sz w:val="24"/>
          <w:szCs w:val="24"/>
        </w:rPr>
        <w:t>), with higher than average (</w:t>
      </w:r>
      <w:r w:rsidRPr="00C7294F">
        <w:rPr>
          <w:rFonts w:ascii="Symbol" w:hAnsi="Symbol" w:cs="Times New Roman"/>
          <w:sz w:val="24"/>
          <w:szCs w:val="24"/>
        </w:rPr>
        <w:t></w:t>
      </w:r>
      <w:r w:rsidRPr="00C7294F">
        <w:rPr>
          <w:rFonts w:ascii="Times New Roman" w:hAnsi="Times New Roman" w:cs="Times New Roman"/>
          <w:sz w:val="24"/>
          <w:szCs w:val="24"/>
        </w:rPr>
        <w:t xml:space="preserve">) value acting on the undamaged cross-section area (Figure 3.3B). </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noProof/>
          <w:sz w:val="24"/>
          <w:szCs w:val="24"/>
        </w:rPr>
        <w:lastRenderedPageBreak/>
        <mc:AlternateContent>
          <mc:Choice Requires="wpc">
            <w:drawing>
              <wp:inline distT="0" distB="0" distL="0" distR="0" wp14:anchorId="36A8EF8F" wp14:editId="09FB1A58">
                <wp:extent cx="5017273" cy="3061252"/>
                <wp:effectExtent l="0" t="0" r="0" b="0"/>
                <wp:docPr id="405" name="Canvas 40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4" name="Oval 64"/>
                        <wps:cNvSpPr/>
                        <wps:spPr>
                          <a:xfrm>
                            <a:off x="3131187" y="1075966"/>
                            <a:ext cx="981710" cy="471170"/>
                          </a:xfrm>
                          <a:prstGeom prst="ellipse">
                            <a:avLst/>
                          </a:prstGeom>
                          <a:solidFill>
                            <a:sysClr val="window" lastClr="FFFFFF">
                              <a:lumMod val="65000"/>
                            </a:sysClr>
                          </a:solidFill>
                          <a:ln w="9525" cap="flat" cmpd="sng" algn="ctr">
                            <a:solidFill>
                              <a:sysClr val="windowText" lastClr="000000"/>
                            </a:solidFill>
                            <a:prstDash val="solid"/>
                          </a:ln>
                          <a:effectLst/>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968060" y="1338275"/>
                            <a:ext cx="981710" cy="471652"/>
                          </a:xfrm>
                          <a:prstGeom prst="ellipse">
                            <a:avLst/>
                          </a:prstGeom>
                          <a:noFill/>
                          <a:ln w="952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Connector 66"/>
                        <wps:cNvCnPr>
                          <a:stCxn id="72" idx="2"/>
                        </wps:cNvCnPr>
                        <wps:spPr>
                          <a:xfrm>
                            <a:off x="963395" y="671412"/>
                            <a:ext cx="4374" cy="286707"/>
                          </a:xfrm>
                          <a:prstGeom prst="line">
                            <a:avLst/>
                          </a:prstGeom>
                          <a:noFill/>
                          <a:ln w="9525" cap="flat" cmpd="sng" algn="ctr">
                            <a:solidFill>
                              <a:sysClr val="windowText" lastClr="000000"/>
                            </a:solidFill>
                            <a:prstDash val="sysDot"/>
                          </a:ln>
                          <a:effectLst/>
                        </wps:spPr>
                        <wps:bodyPr/>
                      </wps:wsp>
                      <wps:wsp>
                        <wps:cNvPr id="67" name="Arc 67"/>
                        <wps:cNvSpPr/>
                        <wps:spPr>
                          <a:xfrm flipV="1">
                            <a:off x="963395" y="1947166"/>
                            <a:ext cx="982001" cy="573830"/>
                          </a:xfrm>
                          <a:prstGeom prst="arc">
                            <a:avLst>
                              <a:gd name="adj1" fmla="val 10796534"/>
                              <a:gd name="adj2" fmla="val 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Straight Connector 68"/>
                        <wps:cNvCnPr/>
                        <wps:spPr>
                          <a:xfrm>
                            <a:off x="967769" y="955367"/>
                            <a:ext cx="0" cy="1281046"/>
                          </a:xfrm>
                          <a:prstGeom prst="line">
                            <a:avLst/>
                          </a:prstGeom>
                          <a:noFill/>
                          <a:ln w="9525" cap="flat" cmpd="sng" algn="ctr">
                            <a:solidFill>
                              <a:sysClr val="windowText" lastClr="000000"/>
                            </a:solidFill>
                            <a:prstDash val="solid"/>
                          </a:ln>
                          <a:effectLst/>
                        </wps:spPr>
                        <wps:bodyPr/>
                      </wps:wsp>
                      <wps:wsp>
                        <wps:cNvPr id="69" name="Oval 69"/>
                        <wps:cNvSpPr/>
                        <wps:spPr>
                          <a:xfrm>
                            <a:off x="963395" y="697581"/>
                            <a:ext cx="981710" cy="471170"/>
                          </a:xfrm>
                          <a:prstGeom prst="ellipse">
                            <a:avLst/>
                          </a:prstGeom>
                          <a:noFill/>
                          <a:ln w="9525" cap="flat" cmpd="sng" algn="ctr">
                            <a:solidFill>
                              <a:sysClr val="windowText" lastClr="000000"/>
                            </a:solidFill>
                            <a:prstDash val="solid"/>
                          </a:ln>
                          <a:effectLst/>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0" name="Straight Connector 70"/>
                        <wps:cNvCnPr/>
                        <wps:spPr>
                          <a:xfrm>
                            <a:off x="1945396" y="955367"/>
                            <a:ext cx="0" cy="1280795"/>
                          </a:xfrm>
                          <a:prstGeom prst="line">
                            <a:avLst/>
                          </a:prstGeom>
                          <a:noFill/>
                          <a:ln w="9525" cap="flat" cmpd="sng" algn="ctr">
                            <a:solidFill>
                              <a:sysClr val="windowText" lastClr="000000"/>
                            </a:solidFill>
                            <a:prstDash val="solid"/>
                          </a:ln>
                          <a:effectLst/>
                        </wps:spPr>
                        <wps:bodyPr/>
                      </wps:wsp>
                      <wps:wsp>
                        <wps:cNvPr id="71" name="Straight Connector 71"/>
                        <wps:cNvCnPr/>
                        <wps:spPr>
                          <a:xfrm>
                            <a:off x="1945105" y="659539"/>
                            <a:ext cx="0" cy="295828"/>
                          </a:xfrm>
                          <a:prstGeom prst="line">
                            <a:avLst/>
                          </a:prstGeom>
                          <a:noFill/>
                          <a:ln w="9525" cap="flat" cmpd="sng" algn="ctr">
                            <a:solidFill>
                              <a:sysClr val="windowText" lastClr="000000"/>
                            </a:solidFill>
                            <a:prstDash val="sysDot"/>
                          </a:ln>
                          <a:effectLst/>
                        </wps:spPr>
                        <wps:bodyPr/>
                      </wps:wsp>
                      <wps:wsp>
                        <wps:cNvPr id="72" name="Oval 72"/>
                        <wps:cNvSpPr/>
                        <wps:spPr>
                          <a:xfrm>
                            <a:off x="963395" y="435827"/>
                            <a:ext cx="981710" cy="471170"/>
                          </a:xfrm>
                          <a:prstGeom prst="ellipse">
                            <a:avLst/>
                          </a:prstGeom>
                          <a:noFill/>
                          <a:ln w="9525" cap="flat" cmpd="sng" algn="ctr">
                            <a:solidFill>
                              <a:sysClr val="windowText" lastClr="000000"/>
                            </a:solidFill>
                            <a:prstDash val="dash"/>
                          </a:ln>
                          <a:effectLst/>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1346326" y="1634262"/>
                            <a:ext cx="106680" cy="45719"/>
                          </a:xfrm>
                          <a:prstGeom prst="ellipse">
                            <a:avLst/>
                          </a:prstGeom>
                          <a:solidFill>
                            <a:sysClr val="windowText" lastClr="000000">
                              <a:lumMod val="65000"/>
                              <a:lumOff val="35000"/>
                            </a:sysClr>
                          </a:solidFill>
                          <a:ln w="9525" cap="flat" cmpd="sng" algn="ctr">
                            <a:solidFill>
                              <a:sysClr val="windowText" lastClr="000000"/>
                            </a:solidFill>
                            <a:prstDash val="solid"/>
                          </a:ln>
                          <a:effectLst/>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Oval 74"/>
                        <wps:cNvSpPr/>
                        <wps:spPr>
                          <a:xfrm>
                            <a:off x="1453006" y="2046705"/>
                            <a:ext cx="106680" cy="45085"/>
                          </a:xfrm>
                          <a:prstGeom prst="ellipse">
                            <a:avLst/>
                          </a:prstGeom>
                          <a:solidFill>
                            <a:sysClr val="windowText" lastClr="000000">
                              <a:lumMod val="65000"/>
                              <a:lumOff val="35000"/>
                            </a:sysClr>
                          </a:solidFill>
                          <a:ln w="9525" cap="flat" cmpd="sng" algn="ctr">
                            <a:solidFill>
                              <a:sysClr val="windowText" lastClr="000000"/>
                            </a:solidFill>
                            <a:prstDash val="solid"/>
                          </a:ln>
                          <a:effectLst/>
                          <a:scene3d>
                            <a:camera prst="orthographicFront">
                              <a:rot lat="0" lon="0" rev="2100000"/>
                            </a:camera>
                            <a:lightRig rig="threePt" dir="t"/>
                          </a:scene3d>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1058240" y="1236488"/>
                            <a:ext cx="106680" cy="45719"/>
                          </a:xfrm>
                          <a:prstGeom prst="ellipse">
                            <a:avLst/>
                          </a:prstGeom>
                          <a:solidFill>
                            <a:sysClr val="windowText" lastClr="000000">
                              <a:lumMod val="65000"/>
                              <a:lumOff val="35000"/>
                            </a:sysClr>
                          </a:solidFill>
                          <a:ln w="9525" cap="flat" cmpd="sng" algn="ctr">
                            <a:solidFill>
                              <a:sysClr val="windowText" lastClr="000000"/>
                            </a:solidFill>
                            <a:prstDash val="solid"/>
                          </a:ln>
                          <a:effectLst/>
                          <a:scene3d>
                            <a:camera prst="orthographicFront">
                              <a:rot lat="0" lon="0" rev="20999999"/>
                            </a:camera>
                            <a:lightRig rig="threePt" dir="t"/>
                          </a:scene3d>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Oval 76"/>
                        <wps:cNvSpPr/>
                        <wps:spPr>
                          <a:xfrm>
                            <a:off x="1288003" y="1448584"/>
                            <a:ext cx="101163" cy="45719"/>
                          </a:xfrm>
                          <a:prstGeom prst="ellipse">
                            <a:avLst/>
                          </a:prstGeom>
                          <a:solidFill>
                            <a:sysClr val="windowText" lastClr="000000">
                              <a:lumMod val="65000"/>
                              <a:lumOff val="35000"/>
                            </a:sysClr>
                          </a:solidFill>
                          <a:ln w="9525" cap="flat" cmpd="sng" algn="ctr">
                            <a:solidFill>
                              <a:sysClr val="windowText" lastClr="000000"/>
                            </a:solidFill>
                            <a:prstDash val="solid"/>
                          </a:ln>
                          <a:effectLst/>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Oval 77"/>
                        <wps:cNvSpPr/>
                        <wps:spPr>
                          <a:xfrm flipH="1">
                            <a:off x="1559686" y="1501507"/>
                            <a:ext cx="45719" cy="116205"/>
                          </a:xfrm>
                          <a:prstGeom prst="ellipse">
                            <a:avLst/>
                          </a:prstGeom>
                          <a:solidFill>
                            <a:sysClr val="windowText" lastClr="000000">
                              <a:lumMod val="65000"/>
                              <a:lumOff val="35000"/>
                            </a:sysClr>
                          </a:solidFill>
                          <a:ln w="9525" cap="flat" cmpd="sng" algn="ctr">
                            <a:solidFill>
                              <a:sysClr val="windowText" lastClr="000000"/>
                            </a:solidFill>
                            <a:prstDash val="solid"/>
                          </a:ln>
                          <a:effectLst/>
                          <a:scene3d>
                            <a:camera prst="orthographicFront">
                              <a:rot lat="0" lon="1200000" rev="5400000"/>
                            </a:camera>
                            <a:lightRig rig="threePt" dir="t"/>
                          </a:scene3d>
                        </wps:spPr>
                        <wps:txbx>
                          <w:txbxContent>
                            <w:p w:rsidR="00961483" w:rsidRDefault="00961483" w:rsidP="00C7294F">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Oval 78"/>
                        <wps:cNvSpPr/>
                        <wps:spPr>
                          <a:xfrm>
                            <a:off x="3503204" y="1369296"/>
                            <a:ext cx="106680" cy="45085"/>
                          </a:xfrm>
                          <a:prstGeom prst="ellipse">
                            <a:avLst/>
                          </a:prstGeom>
                          <a:solidFill>
                            <a:sysClr val="window" lastClr="FFFFFF"/>
                          </a:solidFill>
                          <a:ln w="9525" cap="flat" cmpd="sng" algn="ctr">
                            <a:solidFill>
                              <a:sysClr val="windowText" lastClr="000000"/>
                            </a:solidFill>
                            <a:prstDash val="solid"/>
                          </a:ln>
                          <a:effectLst/>
                        </wps:spPr>
                        <wps:txbx>
                          <w:txbxContent>
                            <w:p w:rsidR="00961483" w:rsidRDefault="00961483" w:rsidP="00C7294F">
                              <w:pPr>
                                <w:pStyle w:val="NormalWeb"/>
                                <w:spacing w:line="480" w:lineRule="auto"/>
                              </w:pPr>
                              <w:r>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Oval 79"/>
                        <wps:cNvSpPr/>
                        <wps:spPr>
                          <a:xfrm>
                            <a:off x="3444784" y="1183876"/>
                            <a:ext cx="100965" cy="45085"/>
                          </a:xfrm>
                          <a:prstGeom prst="ellipse">
                            <a:avLst/>
                          </a:prstGeom>
                          <a:solidFill>
                            <a:sysClr val="window" lastClr="FFFFFF"/>
                          </a:solidFill>
                          <a:ln w="9525" cap="flat" cmpd="sng" algn="ctr">
                            <a:solidFill>
                              <a:sysClr val="windowText" lastClr="000000"/>
                            </a:solidFill>
                            <a:prstDash val="solid"/>
                          </a:ln>
                          <a:effectLst/>
                        </wps:spPr>
                        <wps:txbx>
                          <w:txbxContent>
                            <w:p w:rsidR="00961483" w:rsidRDefault="00961483" w:rsidP="00C7294F">
                              <w:pPr>
                                <w:pStyle w:val="NormalWeb"/>
                                <w:spacing w:line="480" w:lineRule="auto"/>
                              </w:pPr>
                              <w:r>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Oval 80"/>
                        <wps:cNvSpPr/>
                        <wps:spPr>
                          <a:xfrm flipH="1">
                            <a:off x="3716564" y="1236581"/>
                            <a:ext cx="45085" cy="116205"/>
                          </a:xfrm>
                          <a:prstGeom prst="ellipse">
                            <a:avLst/>
                          </a:prstGeom>
                          <a:solidFill>
                            <a:sysClr val="window" lastClr="FFFFFF"/>
                          </a:solidFill>
                          <a:ln w="9525" cap="flat" cmpd="sng" algn="ctr">
                            <a:solidFill>
                              <a:sysClr val="windowText" lastClr="000000"/>
                            </a:solidFill>
                            <a:prstDash val="solid"/>
                          </a:ln>
                          <a:effectLst/>
                          <a:scene3d>
                            <a:camera prst="orthographicFront">
                              <a:rot lat="0" lon="1200000" rev="5400000"/>
                            </a:camera>
                            <a:lightRig rig="threePt" dir="t"/>
                          </a:scene3d>
                        </wps:spPr>
                        <wps:txbx>
                          <w:txbxContent>
                            <w:p w:rsidR="00961483" w:rsidRDefault="00961483" w:rsidP="00C7294F">
                              <w:pPr>
                                <w:pStyle w:val="NormalWeb"/>
                                <w:spacing w:line="480" w:lineRule="auto"/>
                              </w:pPr>
                              <w:r>
                                <w:rPr>
                                  <w:rFonts w:eastAsia="Times New Roman"/>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Straight Arrow Connector 81"/>
                        <wps:cNvCnPr/>
                        <wps:spPr>
                          <a:xfrm flipV="1">
                            <a:off x="1453006" y="267654"/>
                            <a:ext cx="0" cy="39188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82" name="Straight Arrow Connector 82"/>
                        <wps:cNvCnPr/>
                        <wps:spPr>
                          <a:xfrm flipV="1">
                            <a:off x="1453006" y="2520996"/>
                            <a:ext cx="0" cy="230697"/>
                          </a:xfrm>
                          <a:prstGeom prst="straightConnector1">
                            <a:avLst/>
                          </a:prstGeom>
                          <a:noFill/>
                          <a:ln w="9525" cap="flat" cmpd="sng" algn="ctr">
                            <a:solidFill>
                              <a:sysClr val="windowText" lastClr="000000"/>
                            </a:solidFill>
                            <a:prstDash val="solid"/>
                            <a:headEnd type="triangle" w="med" len="med"/>
                            <a:tailEnd type="none" w="med" len="med"/>
                          </a:ln>
                          <a:effectLst/>
                        </wps:spPr>
                        <wps:bodyPr/>
                      </wps:wsp>
                      <wps:wsp>
                        <wps:cNvPr id="83" name="Straight Arrow Connector 83"/>
                        <wps:cNvCnPr/>
                        <wps:spPr>
                          <a:xfrm flipV="1">
                            <a:off x="1949793" y="697581"/>
                            <a:ext cx="289554" cy="1"/>
                          </a:xfrm>
                          <a:prstGeom prst="straightConnector1">
                            <a:avLst/>
                          </a:prstGeom>
                          <a:noFill/>
                          <a:ln w="9525" cap="flat" cmpd="sng" algn="ctr">
                            <a:solidFill>
                              <a:sysClr val="windowText" lastClr="000000"/>
                            </a:solidFill>
                            <a:prstDash val="solid"/>
                            <a:headEnd type="none" w="med" len="med"/>
                            <a:tailEnd type="none" w="med" len="med"/>
                          </a:ln>
                          <a:effectLst/>
                        </wps:spPr>
                        <wps:bodyPr/>
                      </wps:wsp>
                      <wps:wsp>
                        <wps:cNvPr id="84" name="Straight Arrow Connector 84"/>
                        <wps:cNvCnPr/>
                        <wps:spPr>
                          <a:xfrm flipV="1">
                            <a:off x="1950422" y="951662"/>
                            <a:ext cx="288925" cy="0"/>
                          </a:xfrm>
                          <a:prstGeom prst="straightConnector1">
                            <a:avLst/>
                          </a:prstGeom>
                          <a:noFill/>
                          <a:ln w="9525" cap="flat" cmpd="sng" algn="ctr">
                            <a:solidFill>
                              <a:sysClr val="windowText" lastClr="000000"/>
                            </a:solidFill>
                            <a:prstDash val="solid"/>
                            <a:headEnd type="none" w="med" len="med"/>
                            <a:tailEnd type="none" w="med" len="med"/>
                          </a:ln>
                          <a:effectLst/>
                        </wps:spPr>
                        <wps:bodyPr/>
                      </wps:wsp>
                      <wps:wsp>
                        <wps:cNvPr id="85" name="Text Box 26"/>
                        <wps:cNvSpPr txBox="1"/>
                        <wps:spPr>
                          <a:xfrm>
                            <a:off x="2039061" y="674130"/>
                            <a:ext cx="25082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6" name="Straight Arrow Connector 86"/>
                        <wps:cNvCnPr/>
                        <wps:spPr>
                          <a:xfrm flipV="1">
                            <a:off x="2066753" y="697581"/>
                            <a:ext cx="0" cy="246879"/>
                          </a:xfrm>
                          <a:prstGeom prst="straightConnector1">
                            <a:avLst/>
                          </a:prstGeom>
                          <a:noFill/>
                          <a:ln w="9525" cap="flat" cmpd="sng" algn="ctr">
                            <a:solidFill>
                              <a:sysClr val="windowText" lastClr="000000"/>
                            </a:solidFill>
                            <a:prstDash val="solid"/>
                            <a:headEnd type="triangle" w="med" len="med"/>
                            <a:tailEnd type="triangle" w="med" len="med"/>
                          </a:ln>
                          <a:effectLst/>
                        </wps:spPr>
                        <wps:bodyPr/>
                      </wps:wsp>
                      <wps:wsp>
                        <wps:cNvPr id="117" name="Text Box 26"/>
                        <wps:cNvSpPr txBox="1"/>
                        <wps:spPr>
                          <a:xfrm>
                            <a:off x="1481621" y="79095"/>
                            <a:ext cx="27368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8" name="Text Box 26"/>
                        <wps:cNvSpPr txBox="1"/>
                        <wps:spPr>
                          <a:xfrm>
                            <a:off x="506572" y="1228334"/>
                            <a:ext cx="354330" cy="302260"/>
                          </a:xfrm>
                          <a:prstGeom prst="rect">
                            <a:avLst/>
                          </a:prstGeom>
                          <a:noFill/>
                          <a:ln w="6350">
                            <a:noFill/>
                          </a:ln>
                          <a:effectLst/>
                        </wps:spPr>
                        <wps:txbx>
                          <w:txbxContent>
                            <w:p w:rsidR="00961483" w:rsidRPr="00F36524" w:rsidRDefault="00961483" w:rsidP="00C7294F">
                              <w:pPr>
                                <w:pStyle w:val="NormalWeb"/>
                              </w:pPr>
                              <w:r w:rsidRPr="00F36524">
                                <w:rPr>
                                  <w:rFonts w:eastAsia="宋体"/>
                                  <w:sz w:val="22"/>
                                  <w:szCs w:val="22"/>
                                </w:rPr>
                                <w:t>A</w:t>
                              </w:r>
                              <w:r w:rsidRPr="00F36524">
                                <w:rPr>
                                  <w:rFonts w:eastAsia="宋体"/>
                                  <w:sz w:val="22"/>
                                  <w:szCs w:val="22"/>
                                  <w:vertAlign w:val="subscript"/>
                                </w:rPr>
                                <w:t>D</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9" name="Straight Arrow Connector 119"/>
                        <wps:cNvCnPr/>
                        <wps:spPr>
                          <a:xfrm>
                            <a:off x="860902" y="1388479"/>
                            <a:ext cx="477683" cy="90584"/>
                          </a:xfrm>
                          <a:prstGeom prst="straightConnector1">
                            <a:avLst/>
                          </a:prstGeom>
                          <a:noFill/>
                          <a:ln w="9525" cap="flat" cmpd="sng" algn="ctr">
                            <a:solidFill>
                              <a:sysClr val="windowText" lastClr="000000"/>
                            </a:solidFill>
                            <a:prstDash val="solid"/>
                            <a:headEnd type="none" w="med" len="med"/>
                            <a:tailEnd type="none" w="med" len="med"/>
                          </a:ln>
                          <a:effectLst/>
                        </wps:spPr>
                        <wps:bodyPr/>
                      </wps:wsp>
                      <wps:wsp>
                        <wps:cNvPr id="120" name="Straight Arrow Connector 120"/>
                        <wps:cNvCnPr/>
                        <wps:spPr>
                          <a:xfrm>
                            <a:off x="860902" y="1418034"/>
                            <a:ext cx="560486" cy="234542"/>
                          </a:xfrm>
                          <a:prstGeom prst="straightConnector1">
                            <a:avLst/>
                          </a:prstGeom>
                          <a:noFill/>
                          <a:ln w="9525" cap="flat" cmpd="sng" algn="ctr">
                            <a:solidFill>
                              <a:sysClr val="windowText" lastClr="000000"/>
                            </a:solidFill>
                            <a:prstDash val="solid"/>
                            <a:headEnd type="none" w="med" len="med"/>
                            <a:tailEnd type="none" w="med" len="med"/>
                          </a:ln>
                          <a:effectLst/>
                        </wps:spPr>
                        <wps:bodyPr/>
                      </wps:wsp>
                      <wps:wsp>
                        <wps:cNvPr id="121" name="Text Box 26"/>
                        <wps:cNvSpPr txBox="1"/>
                        <wps:spPr>
                          <a:xfrm>
                            <a:off x="2039061" y="1245949"/>
                            <a:ext cx="290195" cy="302260"/>
                          </a:xfrm>
                          <a:prstGeom prst="rect">
                            <a:avLst/>
                          </a:prstGeom>
                          <a:noFill/>
                          <a:ln w="6350">
                            <a:noFill/>
                          </a:ln>
                          <a:effectLst/>
                        </wps:spPr>
                        <wps:txbx>
                          <w:txbxContent>
                            <w:p w:rsidR="00961483" w:rsidRDefault="00961483" w:rsidP="00C7294F">
                              <w:pPr>
                                <w:pStyle w:val="NormalWeb"/>
                              </w:pPr>
                              <w:r>
                                <w:rPr>
                                  <w:rFonts w:eastAsia="宋体"/>
                                  <w:sz w:val="22"/>
                                  <w:szCs w:val="22"/>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2" name="Straight Arrow Connector 122"/>
                        <wps:cNvCnPr/>
                        <wps:spPr>
                          <a:xfrm flipV="1">
                            <a:off x="1785786" y="1418034"/>
                            <a:ext cx="311447" cy="132755"/>
                          </a:xfrm>
                          <a:prstGeom prst="straightConnector1">
                            <a:avLst/>
                          </a:prstGeom>
                          <a:noFill/>
                          <a:ln w="9525" cap="flat" cmpd="sng" algn="ctr">
                            <a:solidFill>
                              <a:sysClr val="windowText" lastClr="000000"/>
                            </a:solidFill>
                            <a:prstDash val="solid"/>
                            <a:headEnd type="none" w="med" len="med"/>
                            <a:tailEnd type="none" w="med" len="med"/>
                          </a:ln>
                          <a:effectLst/>
                        </wps:spPr>
                        <wps:bodyPr/>
                      </wps:wsp>
                      <wps:wsp>
                        <wps:cNvPr id="123" name="Text Box 26"/>
                        <wps:cNvSpPr txBox="1"/>
                        <wps:spPr>
                          <a:xfrm>
                            <a:off x="4151974" y="881616"/>
                            <a:ext cx="600710" cy="302260"/>
                          </a:xfrm>
                          <a:prstGeom prst="rect">
                            <a:avLst/>
                          </a:prstGeom>
                          <a:noFill/>
                          <a:ln w="6350">
                            <a:noFill/>
                          </a:ln>
                          <a:effectLst/>
                        </wps:spPr>
                        <wps:txbx>
                          <w:txbxContent>
                            <w:p w:rsidR="00961483" w:rsidRDefault="00961483" w:rsidP="00C7294F">
                              <w:pPr>
                                <w:pStyle w:val="NormalWeb"/>
                              </w:pPr>
                              <w:proofErr w:type="gramStart"/>
                              <w:r>
                                <w:rPr>
                                  <w:rFonts w:eastAsia="宋体"/>
                                  <w:sz w:val="22"/>
                                  <w:szCs w:val="22"/>
                                </w:rPr>
                                <w:t>A(</w:t>
                              </w:r>
                              <w:proofErr w:type="gramEnd"/>
                              <w:r>
                                <w:rPr>
                                  <w:rFonts w:eastAsia="宋体"/>
                                  <w:sz w:val="22"/>
                                  <w:szCs w:val="22"/>
                                </w:rPr>
                                <w:t>1-D)</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4" name="Straight Arrow Connector 124"/>
                        <wps:cNvCnPr/>
                        <wps:spPr>
                          <a:xfrm flipV="1">
                            <a:off x="3939199" y="1142223"/>
                            <a:ext cx="311150" cy="132715"/>
                          </a:xfrm>
                          <a:prstGeom prst="straightConnector1">
                            <a:avLst/>
                          </a:prstGeom>
                          <a:noFill/>
                          <a:ln w="9525" cap="flat" cmpd="sng" algn="ctr">
                            <a:solidFill>
                              <a:sysClr val="windowText" lastClr="000000"/>
                            </a:solidFill>
                            <a:prstDash val="solid"/>
                            <a:headEnd type="none" w="med" len="med"/>
                            <a:tailEnd type="none" w="med" len="med"/>
                          </a:ln>
                          <a:effectLst/>
                        </wps:spPr>
                        <wps:bodyPr/>
                      </wps:wsp>
                      <wps:wsp>
                        <wps:cNvPr id="125" name="Straight Arrow Connector 125"/>
                        <wps:cNvCnPr/>
                        <wps:spPr>
                          <a:xfrm flipV="1">
                            <a:off x="3621072" y="893777"/>
                            <a:ext cx="0" cy="39179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126" name="Text Box 26"/>
                        <wps:cNvSpPr txBox="1"/>
                        <wps:spPr>
                          <a:xfrm>
                            <a:off x="3592698" y="655859"/>
                            <a:ext cx="372745" cy="302260"/>
                          </a:xfrm>
                          <a:prstGeom prst="rect">
                            <a:avLst/>
                          </a:prstGeom>
                          <a:noFill/>
                          <a:ln w="6350">
                            <a:noFill/>
                          </a:ln>
                          <a:effectLst/>
                        </wps:spPr>
                        <wps:txbx>
                          <w:txbxContent>
                            <w:p w:rsidR="00961483" w:rsidRPr="007E251D" w:rsidRDefault="00961483" w:rsidP="00C7294F">
                              <w:pPr>
                                <w:pStyle w:val="NormalWeb"/>
                              </w:pPr>
                              <w:r>
                                <w:rPr>
                                  <w:rFonts w:ascii="Symbol" w:eastAsia="宋体" w:hAnsi="Symbol"/>
                                  <w:sz w:val="22"/>
                                  <w:szCs w:val="22"/>
                                </w:rPr>
                                <w:t></w:t>
                              </w:r>
                              <w:r w:rsidRPr="007E251D">
                                <w:rPr>
                                  <w:rFonts w:eastAsia="宋体"/>
                                  <w:sz w:val="22"/>
                                  <w:szCs w:val="22"/>
                                  <w:vertAlign w:val="superscript"/>
                                </w:rPr>
                                <w:t>eff</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7" name="Text Box 26"/>
                        <wps:cNvSpPr txBox="1"/>
                        <wps:spPr>
                          <a:xfrm>
                            <a:off x="179990" y="179936"/>
                            <a:ext cx="286385" cy="301625"/>
                          </a:xfrm>
                          <a:prstGeom prst="rect">
                            <a:avLst/>
                          </a:prstGeom>
                          <a:noFill/>
                          <a:ln w="6350">
                            <a:noFill/>
                          </a:ln>
                          <a:effectLst/>
                        </wps:spPr>
                        <wps:txbx>
                          <w:txbxContent>
                            <w:p w:rsidR="00961483" w:rsidRDefault="00961483" w:rsidP="00C7294F">
                              <w:pPr>
                                <w:pStyle w:val="NormalWeb"/>
                              </w:pPr>
                              <w:proofErr w:type="gramStart"/>
                              <w:r>
                                <w:rPr>
                                  <w:rFonts w:eastAsia="宋体"/>
                                  <w:sz w:val="22"/>
                                  <w:szCs w:val="22"/>
                                </w:rPr>
                                <w:t>a</w:t>
                              </w:r>
                              <w:proofErr w:type="gramEnd"/>
                              <w:r>
                                <w:rPr>
                                  <w:rFonts w:eastAsia="宋体"/>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92" name="Text Box 26"/>
                        <wps:cNvSpPr txBox="1"/>
                        <wps:spPr>
                          <a:xfrm>
                            <a:off x="2765271" y="180500"/>
                            <a:ext cx="294640" cy="300990"/>
                          </a:xfrm>
                          <a:prstGeom prst="rect">
                            <a:avLst/>
                          </a:prstGeom>
                          <a:noFill/>
                          <a:ln w="6350">
                            <a:noFill/>
                          </a:ln>
                          <a:effectLst/>
                        </wps:spPr>
                        <wps:txbx>
                          <w:txbxContent>
                            <w:p w:rsidR="00961483" w:rsidRDefault="00961483" w:rsidP="00C7294F">
                              <w:pPr>
                                <w:pStyle w:val="NormalWeb"/>
                              </w:pPr>
                              <w:proofErr w:type="gramStart"/>
                              <w:r>
                                <w:rPr>
                                  <w:rFonts w:eastAsia="宋体"/>
                                  <w:sz w:val="22"/>
                                  <w:szCs w:val="22"/>
                                </w:rPr>
                                <w:t>b</w:t>
                              </w:r>
                              <w:proofErr w:type="gramEnd"/>
                              <w:r>
                                <w:rPr>
                                  <w:rFonts w:eastAsia="宋体"/>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405" o:spid="_x0000_s1218" editas="canvas" style="width:395.05pt;height:241.05pt;mso-position-horizontal-relative:char;mso-position-vertical-relative:line" coordsize="50171,30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">
                <v:shape id="_x0000_s1219" type="#_x0000_t75" style="position:absolute;width:50171;height:30607;visibility:visible;mso-wrap-style:square">
                  <v:fill o:detectmouseclick="t"/>
                  <v:path o:connecttype="none"/>
                </v:shape>
                <v:oval id="Oval 64" o:spid="_x0000_s1220" style="position:absolute;left:31311;top:10759;width:9817;height:4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8F8MA&#10;AADbAAAADwAAAGRycy9kb3ducmV2LnhtbESP3YrCMBSE7wXfIRzBO02VtUg1iiwIwoLrzyLs3aE5&#10;tsXmpJtE7b69EQQvh5n5hpkvW1OLGzlfWVYwGiYgiHOrKy4U/BzXgykIH5A11pZJwT95WC66nTlm&#10;2t55T7dDKESEsM9QQRlCk0np85IM+qFtiKN3ts5giNIVUju8R7ip5ThJUmmw4rhQYkOfJeWXw9Uo&#10;+OKTORXrSfp7dNMV0i793l7/lOr32tUMRKA2vMOv9kYrSD/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z8F8MAAADbAAAADwAAAAAAAAAAAAAAAACYAgAAZHJzL2Rv&#10;d25yZXYueG1sUEsFBgAAAAAEAAQA9QAAAIgDAAAAAA==&#10;" fillcolor="#a6a6a6" strokecolor="windowText">
                  <v:textbox>
                    <w:txbxContent>
                      <w:p w:rsidR="00961483" w:rsidRDefault="00961483" w:rsidP="00C7294F">
                        <w:pPr>
                          <w:rPr>
                            <w:rFonts w:eastAsia="Times New Roman"/>
                          </w:rPr>
                        </w:pPr>
                      </w:p>
                    </w:txbxContent>
                  </v:textbox>
                </v:oval>
                <v:oval id="Oval 65" o:spid="_x0000_s1221" style="position:absolute;left:9680;top:13382;width:9817;height:4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HfwcIA&#10;AADbAAAADwAAAGRycy9kb3ducmV2LnhtbESPQYvCMBSE74L/IbwFb5paVildoyyCZS8eqv6AR/O2&#10;rTYvJYla/fVGWNjjMDPfMKvNYDpxI+dbywrmswQEcWV1y7WC03E3zUD4gKyxs0wKHuRhsx6PVphr&#10;e+eSbodQiwhhn6OCJoQ+l9JXDRn0M9sTR+/XOoMhSldL7fAe4aaTaZIspcGW40KDPW0bqi6Hq1FQ&#10;mtQ9h6xMXPp5LM5bU7j9vFBq8jF8f4EINIT/8F/7RytYLuD9Jf4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d/BwgAAANsAAAAPAAAAAAAAAAAAAAAAAJgCAABkcnMvZG93&#10;bnJldi54bWxQSwUGAAAAAAQABAD1AAAAhwMAAAAA&#10;" filled="f" strokecolor="windowText">
                  <v:stroke dashstyle="dash"/>
                </v:oval>
                <v:line id="Straight Connector 66" o:spid="_x0000_s1222" style="position:absolute;visibility:visible;mso-wrap-style:square" from="9633,6714" to="9677,9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6dTcIAAADbAAAADwAAAGRycy9kb3ducmV2LnhtbESPQWsCMRSE70L/Q3iF3jSx4Fa2RpEW&#10;wYsHrYUeH8lzd+vmZdm86vbfG6HQ4zAz3zCL1RBadaE+NZEtTCcGFLGLvuHKwvFjM56DSoLssY1M&#10;Fn4pwWr5MFpg6eOV93Q5SKUyhFOJFmqRrtQ6uZoCpknsiLN3in1AybKvtO/xmuGh1c/GFDpgw3mh&#10;xo7eanLnw0+w8LnZJf9dkXt38UVmX/OzkZOx9ulxWL+CEhrkP/zX3noLRQH3L/kH6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6dTcIAAADbAAAADwAAAAAAAAAAAAAA&#10;AAChAgAAZHJzL2Rvd25yZXYueG1sUEsFBgAAAAAEAAQA+QAAAJADAAAAAA==&#10;" strokecolor="windowText">
                  <v:stroke dashstyle="1 1"/>
                </v:line>
                <v:shape id="Arc 67" o:spid="_x0000_s1223" style="position:absolute;left:9633;top:19471;width:9820;height:5738;flip:y;visibility:visible;mso-wrap-style:square;v-text-anchor:middle" coordsize="982001,573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AgLcUA&#10;AADbAAAADwAAAGRycy9kb3ducmV2LnhtbESPT2vCQBTE7wW/w/KE3urGELREVwlCIfVS/HOwt0f2&#10;mUSzb0N2m8Rv3xUKPQ4z8xtmvR1NI3rqXG1ZwXwWgSAurK65VHA+fby9g3AeWWNjmRQ8yMF2M3lZ&#10;Y6rtwAfqj74UAcIuRQWV920qpSsqMuhmtiUO3tV2Bn2QXSl1h0OAm0bGUbSQBmsOCxW2tKuouB9/&#10;jAKbx9/nYv/VUP55S4Y6u5TLS6LU63TMViA8jf4//NfOtYLFEp5fw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CAtxQAAANsAAAAPAAAAAAAAAAAAAAAAAJgCAABkcnMv&#10;ZG93bnJldi54bWxQSwUGAAAAAAQABAD1AAAAigMAAAAA&#10;" path="m1,287410nsc-363,164164,134010,54551,333824,15098,435665,-5010,545985,-5033,647851,15033,847538,54369,982003,163776,982003,286915r-491002,l1,287410xem1,287410nfc-363,164164,134010,54551,333824,15098,435665,-5010,545985,-5033,647851,15033,847538,54369,982003,163776,982003,286915e" filled="f" strokecolor="windowText">
                  <v:path arrowok="t" o:connecttype="custom" o:connectlocs="1,287410;333824,15098;647851,15033;982003,286915" o:connectangles="0,0,0,0"/>
                </v:shape>
                <v:line id="Straight Connector 68" o:spid="_x0000_s1224" style="position:absolute;visibility:visible;mso-wrap-style:square" from="9677,9553" to="9677,22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9gBMAAAADbAAAADwAAAGRycy9kb3ducmV2LnhtbERPTYvCMBC9C/6HMAteZE0VKdI1ioiC&#10;R60iHodmbOs2k9pErf56cxA8Pt73dN6aStypcaVlBcNBBII4s7rkXMFhv/6dgHAeWWNlmRQ8ycF8&#10;1u1MMdH2wTu6pz4XIYRdggoK7+tESpcVZNANbE0cuLNtDPoAm1zqBh8h3FRyFEWxNFhyaCiwpmVB&#10;2X96Mwry5aV/PaWX19jHq4ldj7fH43mhVO+nXfyB8NT6r/jj3mgFcRgbvoQfIG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NPYATAAAAA2wAAAA8AAAAAAAAAAAAAAAAA&#10;oQIAAGRycy9kb3ducmV2LnhtbFBLBQYAAAAABAAEAPkAAACOAwAAAAA=&#10;" strokecolor="windowText"/>
                <v:oval id="Oval 69" o:spid="_x0000_s1225" style="position:absolute;left:9633;top:6975;width:9818;height:4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AC8AA&#10;AADbAAAADwAAAGRycy9kb3ducmV2LnhtbERPy2qDQBTdB/IPww1kF0cbkGozCX1Q4iaUmsf64tyq&#10;1LkjzjSav88UCl0eznuzm0wnrjS41rKCJIpBEFdWt1wrOB3fV48gnEfW2FkmBTdysNvOZxvMtR35&#10;k66lr0UIYZejgsb7PpfSVQ0ZdJHtiQP3ZQeDPsChlnrAMYSbTj7EcSoNthwaGuzptaHqu/wxCs4v&#10;yRsm+jLu11lV8MeB4zTMU8vF9PwEwtPk/8V/7kIrSDP4/RJ+gN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3zAC8AAAADbAAAADwAAAAAAAAAAAAAAAACYAgAAZHJzL2Rvd25y&#10;ZXYueG1sUEsFBgAAAAAEAAQA9QAAAIUDAAAAAA==&#10;" filled="f" strokecolor="windowText">
                  <v:textbox>
                    <w:txbxContent>
                      <w:p w:rsidR="00961483" w:rsidRDefault="00961483" w:rsidP="00C7294F">
                        <w:pPr>
                          <w:rPr>
                            <w:rFonts w:eastAsia="Times New Roman"/>
                          </w:rPr>
                        </w:pPr>
                      </w:p>
                    </w:txbxContent>
                  </v:textbox>
                </v:oval>
                <v:line id="Straight Connector 70" o:spid="_x0000_s1226" style="position:absolute;visibility:visible;mso-wrap-style:square" from="19453,9553" to="19453,2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638AAAADbAAAADwAAAGRycy9kb3ducmV2LnhtbERPTYvCMBC9C/6HMIKXRVNFVKpRRBQ8&#10;rlXE49CMbbWZ1CZq3V9vDgseH+97vmxMKZ5Uu8KygkE/AkGcWl1wpuB42PamIJxH1lhaJgVvcrBc&#10;tFtzjLV98Z6eic9ECGEXo4Lc+yqW0qU5GXR9WxEH7mJrgz7AOpO6xlcIN6UcRtFYGiw4NORY0Tqn&#10;9JY8jIJsff25n5Pr38iPN1O7Hf2eTpeVUt1Os5qB8NT4r/jfvdMKJmF9+BJ+gFx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g+t/AAAAA2wAAAA8AAAAAAAAAAAAAAAAA&#10;oQIAAGRycy9kb3ducmV2LnhtbFBLBQYAAAAABAAEAPkAAACOAwAAAAA=&#10;" strokecolor="windowText"/>
                <v:line id="Straight Connector 71" o:spid="_x0000_s1227" style="position:absolute;visibility:visible;mso-wrap-style:square" from="19451,6595" to="19451,9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6T5MMAAADbAAAADwAAAGRycy9kb3ducmV2LnhtbESPT2sCMRTE7wW/Q3hCbzWx4B+2RimK&#10;4MWD2kKPj+S5u3XzsmxedfvtTaHgcZiZ3zCLVR8adaUu1ZEtjEcGFLGLvubSwsdp+zIHlQTZYxOZ&#10;LPxSgtVy8LTAwscbH+h6lFJlCKcCLVQibaF1chUFTKPYEmfvHLuAkmVXat/hLcNDo1+NmeqANeeF&#10;CltaV+Qux59g4XO7T/67JLdxcSaTr/nFyNlY+zzs399ACfXyCP+3d97CbAx/X/IP0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Ok+TDAAAA2wAAAA8AAAAAAAAAAAAA&#10;AAAAoQIAAGRycy9kb3ducmV2LnhtbFBLBQYAAAAABAAEAPkAAACRAwAAAAA=&#10;" strokecolor="windowText">
                  <v:stroke dashstyle="1 1"/>
                </v:line>
                <v:oval id="Oval 72" o:spid="_x0000_s1228" style="position:absolute;left:9633;top:4358;width:9818;height:47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RaMEA&#10;AADbAAAADwAAAGRycy9kb3ducmV2LnhtbESPQYvCMBSE74L/ITzBm6YW2ZVqFBEsXjxU9wc8mrdt&#10;tXkpSdTqrzfCwh6HmfmGWW1604o7Od9YVjCbJiCIS6sbrhT8nPeTBQgfkDW2lknBkzxs1sPBCjNt&#10;H1zQ/RQqESHsM1RQh9BlUvqyJoN+ajvi6P1aZzBE6SqpHT4i3LQyTZIvabDhuFBjR7uayuvpZhQU&#10;JnWvflEkLp2f88vO5O44y5Uaj/rtEkSgPvyH/9oHreA7hc+X+A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h0WjBAAAA2wAAAA8AAAAAAAAAAAAAAAAAmAIAAGRycy9kb3du&#10;cmV2LnhtbFBLBQYAAAAABAAEAPUAAACGAwAAAAA=&#10;" filled="f" strokecolor="windowText">
                  <v:stroke dashstyle="dash"/>
                  <v:textbox>
                    <w:txbxContent>
                      <w:p w:rsidR="00961483" w:rsidRDefault="00961483" w:rsidP="00C7294F">
                        <w:pPr>
                          <w:rPr>
                            <w:rFonts w:eastAsia="Times New Roman"/>
                          </w:rPr>
                        </w:pPr>
                      </w:p>
                    </w:txbxContent>
                  </v:textbox>
                </v:oval>
                <v:oval id="Oval 73" o:spid="_x0000_s1229" style="position:absolute;left:13463;top:16342;width:106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xJ8UA&#10;AADbAAAADwAAAGRycy9kb3ducmV2LnhtbESPQWvCQBSE7wX/w/IEb3Wjgkp0FSlUWzyIUUFvj+wz&#10;iWbfhuxWU399Vyh4HGbmG2Y6b0wpblS7wrKCXjcCQZxaXXCmYL/7fB+DcB5ZY2mZFPySg/ms9TbF&#10;WNs7b+mW+EwECLsYFeTeV7GULs3JoOvaijh4Z1sb9EHWmdQ13gPclLIfRUNpsOCwkGNFHzml1+TH&#10;KPjm9WF7XI56j1N/kx2KzW41TC5KddrNYgLCU+Nf4f/2l1YwGsDz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DEnxQAAANsAAAAPAAAAAAAAAAAAAAAAAJgCAABkcnMv&#10;ZG93bnJldi54bWxQSwUGAAAAAAQABAD1AAAAigMAAAAA&#10;" fillcolor="#595959" strokecolor="windowText">
                  <v:textbox>
                    <w:txbxContent>
                      <w:p w:rsidR="00961483" w:rsidRDefault="00961483" w:rsidP="00C7294F">
                        <w:pPr>
                          <w:rPr>
                            <w:rFonts w:eastAsia="Times New Roman"/>
                          </w:rPr>
                        </w:pPr>
                      </w:p>
                    </w:txbxContent>
                  </v:textbox>
                </v:oval>
                <v:oval id="Oval 74" o:spid="_x0000_s1230" style="position:absolute;left:14530;top:20467;width:1066;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pU8UA&#10;AADbAAAADwAAAGRycy9kb3ducmV2LnhtbESPQWvCQBSE7wX/w/IEb3WjiEp0FSlUWzyIUUFvj+wz&#10;iWbfhuxWU399Vyh4HGbmG2Y6b0wpblS7wrKCXjcCQZxaXXCmYL/7fB+DcB5ZY2mZFPySg/ms9TbF&#10;WNs7b+mW+EwECLsYFeTeV7GULs3JoOvaijh4Z1sb9EHWmdQ13gPclLIfRUNpsOCwkGNFHzml1+TH&#10;KPjm9WF7XI56j1N/kx2KzW41TC5KddrNYgLCU+Nf4f/2l1YwGsDzS/g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SalTxQAAANsAAAAPAAAAAAAAAAAAAAAAAJgCAABkcnMv&#10;ZG93bnJldi54bWxQSwUGAAAAAAQABAD1AAAAigMAAAAA&#10;" fillcolor="#595959" strokecolor="windowText">
                  <v:textbox>
                    <w:txbxContent>
                      <w:p w:rsidR="00961483" w:rsidRDefault="00961483" w:rsidP="00C7294F">
                        <w:pPr>
                          <w:rPr>
                            <w:rFonts w:eastAsia="Times New Roman"/>
                          </w:rPr>
                        </w:pPr>
                      </w:p>
                    </w:txbxContent>
                  </v:textbox>
                </v:oval>
                <v:oval id="Oval 75" o:spid="_x0000_s1231" style="position:absolute;left:10582;top:12364;width:106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UMyMYA&#10;AADbAAAADwAAAGRycy9kb3ducmV2LnhtbESPT2vCQBTE7wW/w/IEb3Wj4B+iq0ih2uJBjAp6e2Sf&#10;STT7NmS3mvrpu0LB4zAzv2Gm88aU4ka1Kywr6HUjEMSp1QVnCva7z/cxCOeRNZaWScEvOZjPWm9T&#10;jLW985Zuic9EgLCLUUHufRVL6dKcDLqurYiDd7a1QR9knUld4z3ATSn7UTSUBgsOCzlW9JFTek1+&#10;jIJvXh+2x+Wo9zj1N9mh2OxWw+SiVKfdLCYgPDX+Ff5vf2kFowE8v4Qf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UMyMYAAADbAAAADwAAAAAAAAAAAAAAAACYAgAAZHJz&#10;L2Rvd25yZXYueG1sUEsFBgAAAAAEAAQA9QAAAIsDAAAAAA==&#10;" fillcolor="#595959" strokecolor="windowText">
                  <v:textbox>
                    <w:txbxContent>
                      <w:p w:rsidR="00961483" w:rsidRDefault="00961483" w:rsidP="00C7294F">
                        <w:pPr>
                          <w:rPr>
                            <w:rFonts w:eastAsia="Times New Roman"/>
                          </w:rPr>
                        </w:pPr>
                      </w:p>
                    </w:txbxContent>
                  </v:textbox>
                </v:oval>
                <v:oval id="Oval 76" o:spid="_x0000_s1232" style="position:absolute;left:12880;top:14485;width:1011;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eSv8YA&#10;AADbAAAADwAAAGRycy9kb3ducmV2LnhtbESPQWvCQBSE70L/w/IKvekmHqKkrkEK1ZYexKSC3h7Z&#10;ZxLNvg3Zrab99W6h0OMwM98wi2wwrbhS7xrLCuJJBIK4tLrhSsFn8Tqeg3AeWWNrmRR8k4Ns+TBa&#10;YKrtjXd0zX0lAoRdigpq77tUSlfWZNBNbEccvJPtDfog+0rqHm8Bblo5jaJEGmw4LNTY0UtN5SX/&#10;Mgre+WO/O6xn8c9xuq32zbbYJPlZqafHYfUMwtPg/8N/7TetYJbA75fwA+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eSv8YAAADbAAAADwAAAAAAAAAAAAAAAACYAgAAZHJz&#10;L2Rvd25yZXYueG1sUEsFBgAAAAAEAAQA9QAAAIsDAAAAAA==&#10;" fillcolor="#595959" strokecolor="windowText">
                  <v:textbox>
                    <w:txbxContent>
                      <w:p w:rsidR="00961483" w:rsidRDefault="00961483" w:rsidP="00C7294F">
                        <w:pPr>
                          <w:rPr>
                            <w:rFonts w:eastAsia="Times New Roman"/>
                          </w:rPr>
                        </w:pPr>
                      </w:p>
                    </w:txbxContent>
                  </v:textbox>
                </v:oval>
                <v:oval id="Oval 77" o:spid="_x0000_s1233" style="position:absolute;left:15596;top:15015;width:458;height:116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jSMcMA&#10;AADbAAAADwAAAGRycy9kb3ducmV2LnhtbESPT2sCMRTE7wW/Q3hCbzVrsa6sRpFCwV60/gGvj80z&#10;u7h5WZLUXb+9KQg9DjPzG2ax6m0jbuRD7VjBeJSBIC6drtkoOB2/3mYgQkTW2DgmBXcKsFoOXhZY&#10;aNfxnm6HaESCcChQQRVjW0gZyooshpFriZN3cd5iTNIbqT12CW4b+Z5lU2mx5rRQYUufFZXXw69V&#10;8HP29azbHifmrneXqfxuTW4/lHod9us5iEh9/A8/2xutIM/h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jSMcMAAADbAAAADwAAAAAAAAAAAAAAAACYAgAAZHJzL2Rv&#10;d25yZXYueG1sUEsFBgAAAAAEAAQA9QAAAIgDAAAAAA==&#10;" fillcolor="#595959" strokecolor="windowText">
                  <v:textbox>
                    <w:txbxContent>
                      <w:p w:rsidR="00961483" w:rsidRDefault="00961483" w:rsidP="00C7294F">
                        <w:pPr>
                          <w:rPr>
                            <w:rFonts w:eastAsia="Times New Roman"/>
                          </w:rPr>
                        </w:pPr>
                      </w:p>
                    </w:txbxContent>
                  </v:textbox>
                </v:oval>
                <v:oval id="Oval 78" o:spid="_x0000_s1234" style="position:absolute;left:35032;top:13692;width:1066;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fk8QA&#10;AADbAAAADwAAAGRycy9kb3ducmV2LnhtbERPy2rCQBTdC/7DcAvdiE5SaCypo0hQ6kp8VGh3l8xt&#10;kpq5EzNTk/69sxBcHs57tuhNLa7UusqygngSgSDOra64UPB5XI/fQDiPrLG2TAr+ycFiPhzMMNW2&#10;4z1dD74QIYRdigpK75tUSpeXZNBNbEMcuB/bGvQBtoXULXYh3NTyJYoSabDi0FBiQ1lJ+fnwZxRk&#10;22z0u7tsTsnq4zuZxtvuNf7aKfX81C/fQXjq/UN8d2+0gmkYG76EH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0H5PEAAAA2wAAAA8AAAAAAAAAAAAAAAAAmAIAAGRycy9k&#10;b3ducmV2LnhtbFBLBQYAAAAABAAEAPUAAACJAwAAAAA=&#10;" fillcolor="window" strokecolor="windowText">
                  <v:textbox>
                    <w:txbxContent>
                      <w:p w:rsidR="00961483" w:rsidRDefault="00961483" w:rsidP="00C7294F">
                        <w:pPr>
                          <w:pStyle w:val="NormalWeb"/>
                          <w:spacing w:line="480" w:lineRule="auto"/>
                        </w:pPr>
                        <w:r>
                          <w:rPr>
                            <w:rFonts w:eastAsia="Times New Roman"/>
                            <w:sz w:val="22"/>
                            <w:szCs w:val="22"/>
                          </w:rPr>
                          <w:t> </w:t>
                        </w:r>
                      </w:p>
                    </w:txbxContent>
                  </v:textbox>
                </v:oval>
                <v:oval id="Oval 79" o:spid="_x0000_s1235" style="position:absolute;left:34447;top:11838;width:1010;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6CMcA&#10;AADbAAAADwAAAGRycy9kb3ducmV2LnhtbESPQWvCQBSE70L/w/IEL1I3ERrb1FVKsOhJ1LbQ3h7Z&#10;Z5I2+zZmtyb9964g9DjMzDfMfNmbWpypdZVlBfEkAkGcW11xoeD97fX+EYTzyBpry6TgjxwsF3eD&#10;Oabadryn88EXIkDYpaig9L5JpXR5SQbdxDbEwTva1qAPsi2kbrELcFPLaRQl0mDFYaHEhrKS8p/D&#10;r1GQbbPx9+60+UhW669kFm+7h/hzp9Ro2L88g/DU+//wrb3RCmZPcP0Sf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4ugjHAAAA2wAAAA8AAAAAAAAAAAAAAAAAmAIAAGRy&#10;cy9kb3ducmV2LnhtbFBLBQYAAAAABAAEAPUAAACMAwAAAAA=&#10;" fillcolor="window" strokecolor="windowText">
                  <v:textbox>
                    <w:txbxContent>
                      <w:p w:rsidR="00961483" w:rsidRDefault="00961483" w:rsidP="00C7294F">
                        <w:pPr>
                          <w:pStyle w:val="NormalWeb"/>
                          <w:spacing w:line="480" w:lineRule="auto"/>
                        </w:pPr>
                        <w:r>
                          <w:rPr>
                            <w:rFonts w:eastAsia="Times New Roman"/>
                            <w:sz w:val="22"/>
                            <w:szCs w:val="22"/>
                          </w:rPr>
                          <w:t> </w:t>
                        </w:r>
                      </w:p>
                    </w:txbxContent>
                  </v:textbox>
                </v:oval>
                <v:oval id="Oval 80" o:spid="_x0000_s1236" style="position:absolute;left:37165;top:12365;width:451;height:116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g2MAA&#10;AADbAAAADwAAAGRycy9kb3ducmV2LnhtbERPy4rCMBTdC/5DuMLsNNUB6VSj+MDnanRm4fLS3GnL&#10;NDeliW39e7MQXB7Oe77sTCkaql1hWcF4FIEgTq0uOFPw+7MbxiCcR9ZYWiYFD3KwXPR7c0y0bflC&#10;zdVnIoSwS1BB7n2VSOnSnAy6ka2IA/dna4M+wDqTusY2hJtSTqJoKg0WHBpyrGiTU/p/vRsF+2/z&#10;hWlxiz7bw/m0jZs1j+mi1MegW81AeOr8W/xyH7WCOKwPX8IP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KZg2MAAAADbAAAADwAAAAAAAAAAAAAAAACYAgAAZHJzL2Rvd25y&#10;ZXYueG1sUEsFBgAAAAAEAAQA9QAAAIUDAAAAAA==&#10;" fillcolor="window" strokecolor="windowText">
                  <v:textbox>
                    <w:txbxContent>
                      <w:p w:rsidR="00961483" w:rsidRDefault="00961483" w:rsidP="00C7294F">
                        <w:pPr>
                          <w:pStyle w:val="NormalWeb"/>
                          <w:spacing w:line="480" w:lineRule="auto"/>
                        </w:pPr>
                        <w:r>
                          <w:rPr>
                            <w:rFonts w:eastAsia="Times New Roman"/>
                            <w:sz w:val="22"/>
                            <w:szCs w:val="22"/>
                          </w:rPr>
                          <w:t> </w:t>
                        </w:r>
                      </w:p>
                    </w:txbxContent>
                  </v:textbox>
                </v:oval>
                <v:shape id="Straight Arrow Connector 81" o:spid="_x0000_s1237" type="#_x0000_t32" style="position:absolute;left:14530;top:2676;width:0;height:39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CxVcQAAADbAAAADwAAAGRycy9kb3ducmV2LnhtbESPQWvCQBSE70L/w/KE3ppNgoikrqEW&#10;WoS2VGMv3h7ZZzY0+zZkV03/fVcQPA4z8w2zLEfbiTMNvnWsIEtSEMS10y03Cn72b08LED4ga+wc&#10;k4I/8lCuHiZLLLS78I7OVWhEhLAvUIEJoS+k9LUhiz5xPXH0jm6wGKIcGqkHvES47WSepnNpseW4&#10;YLCnV0P1b3WyCr4OblbNfPX9/vmx3trUmXmeGaUep+PLM4hAY7iHb+2NVrDI4Po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LFVxAAAANsAAAAPAAAAAAAAAAAA&#10;AAAAAKECAABkcnMvZG93bnJldi54bWxQSwUGAAAAAAQABAD5AAAAkgMAAAAA&#10;" strokecolor="windowText">
                  <v:stroke endarrow="block"/>
                </v:shape>
                <v:shape id="Straight Arrow Connector 82" o:spid="_x0000_s1238" type="#_x0000_t32" style="position:absolute;left:14530;top:25209;width:0;height:23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U3FcQAAADbAAAADwAAAGRycy9kb3ducmV2LnhtbESPwWrDMBBE74X+g9hCL6aRE2hxHMsh&#10;BAo+tm4DPS7W1jKxVsZSYidfXwUCPQ4z84YptrPtxZlG3zlWsFykIIgbpztuFXx/vb9kIHxA1tg7&#10;JgUX8rAtHx8KzLWb+JPOdWhFhLDPUYEJYcil9I0hi37hBuLo/brRYohybKUecYpw28tVmr5Jix3H&#10;BYMD7Q01x/pkFSSWlsku/PRz9Xpdr012+JDdQannp3m3ARFoDv/he7vSCrIV3L7EH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FTcVxAAAANsAAAAPAAAAAAAAAAAA&#10;AAAAAKECAABkcnMvZG93bnJldi54bWxQSwUGAAAAAAQABAD5AAAAkgMAAAAA&#10;" strokecolor="windowText">
                  <v:stroke startarrow="block"/>
                </v:shape>
                <v:shape id="Straight Arrow Connector 83" o:spid="_x0000_s1239" type="#_x0000_t32" style="position:absolute;left:19497;top:6975;width:289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Vn4MUAAADbAAAADwAAAGRycy9kb3ducmV2LnhtbESPT4vCMBTE74LfITzBy7Km/kFqNYoK&#10;iiwo6u5hj4/m2Rabl9JErd9+syB4HGbmN8xs0ZhS3Kl2hWUF/V4Egji1uuBMwc/35jMG4TyyxtIy&#10;KXiSg8W83Zphou2DT3Q/+0wECLsEFeTeV4mULs3JoOvZijh4F1sb9EHWmdQ1PgLclHIQRWNpsOCw&#10;kGNF65zS6/lmFKSHj6/Vdj/ZNEc7+o3iYjJaDvZKdTvNcgrCU+Pf4Vd7pxXEQ/j/En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Vn4MUAAADbAAAADwAAAAAAAAAA&#10;AAAAAAChAgAAZHJzL2Rvd25yZXYueG1sUEsFBgAAAAAEAAQA+QAAAJMDAAAAAA==&#10;" strokecolor="windowText"/>
                <v:shape id="Straight Arrow Connector 84" o:spid="_x0000_s1240" type="#_x0000_t32" style="position:absolute;left:19504;top:9516;width:288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z/lMYAAADbAAAADwAAAGRycy9kb3ducmV2LnhtbESPQWvCQBSE7wX/w/IEL8VslFBimk1Q&#10;QSkFS7U99PjIPpNg9m3Irpr++26h0OMwM98weTmaTtxocK1lBYsoBkFcWd1yreDzYzdPQTiPrLGz&#10;TAq+yUFZTB5yzLS985FuJ1+LAGGXoYLG+z6T0lUNGXSR7YmDd7aDQR/kUEs94D3ATSeXcfwkDbYc&#10;FhrsadtQdTldjYLq7fF1sz+sduO7Tb7itF0l6+VBqdl0XD+D8DT6//Bf+0UrSBP4/RJ+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s/5TGAAAA2wAAAA8AAAAAAAAA&#10;AAAAAAAAoQIAAGRycy9kb3ducmV2LnhtbFBLBQYAAAAABAAEAPkAAACUAwAAAAA=&#10;" strokecolor="windowText"/>
                <v:shape id="Text Box 26" o:spid="_x0000_s1241" type="#_x0000_t202" style="position:absolute;left:20390;top:6741;width:2508;height:3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WLMUA&#10;AADbAAAADwAAAGRycy9kb3ducmV2LnhtbESP3WoCMRSE7wXfIRyhN6LZFiqyGqUttEipFX8QLw+b&#10;083i5mRJoq5vbwShl8PMfMNM562txZl8qBwreB5mIIgLpysuFey2n4MxiBCRNdaOScGVAsxn3c4U&#10;c+0uvKbzJpYiQTjkqMDE2ORShsKQxTB0DXHy/py3GJP0pdQeLwlua/mSZSNpseK0YLChD0PFcXOy&#10;Co7mu7/Kvpbv+9Hi6n+3J3fwPwelnnrt2wREpDb+hx/thVYwfoX7l/Q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YsxQAAANsAAAAPAAAAAAAAAAAAAAAAAJgCAABkcnMv&#10;ZG93bnJldi54bWxQSwUGAAAAAAQABAD1AAAAigMAAAAA&#10;" filled="f" stroked="f" strokeweight=".5pt">
                  <v:textbox>
                    <w:txbxContent>
                      <w:p w:rsidR="00961483" w:rsidRDefault="00961483" w:rsidP="00C7294F">
                        <w:pPr>
                          <w:pStyle w:val="NormalWeb"/>
                        </w:pPr>
                        <w:r>
                          <w:rPr>
                            <w:rFonts w:ascii="Symbol" w:eastAsia="宋体" w:hAnsi="Symbol"/>
                            <w:sz w:val="22"/>
                            <w:szCs w:val="22"/>
                          </w:rPr>
                          <w:t></w:t>
                        </w:r>
                      </w:p>
                    </w:txbxContent>
                  </v:textbox>
                </v:shape>
                <v:shape id="Straight Arrow Connector 86" o:spid="_x0000_s1242" type="#_x0000_t32" style="position:absolute;left:20667;top:6975;width:0;height:24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108sQAAADbAAAADwAAAGRycy9kb3ducmV2LnhtbESPT4vCMBTE74LfITxhL6LpyiJSjSKC&#10;sOBl/UPB27N5NsXmpdtE2/32G0HwOMzMb5jFqrOVeFDjS8cKPscJCOLc6ZILBafjdjQD4QOyxsox&#10;KfgjD6tlv7fAVLuW9/Q4hEJECPsUFZgQ6lRKnxuy6MeuJo7e1TUWQ5RNIXWDbYTbSk6SZCotlhwX&#10;DNa0MZTfDner4Mudf4uu/dlftpm57+rdZFhlmVIfg249BxGoC+/wq/2tFcym8PwSf4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XTyxAAAANsAAAAPAAAAAAAAAAAA&#10;AAAAAKECAABkcnMvZG93bnJldi54bWxQSwUGAAAAAAQABAD5AAAAkgMAAAAA&#10;" strokecolor="windowText">
                  <v:stroke startarrow="block" endarrow="block"/>
                </v:shape>
                <v:shape id="Text Box 26" o:spid="_x0000_s1243" type="#_x0000_t202" style="position:absolute;left:14816;top:790;width:2737;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cPsQA&#10;AADcAAAADwAAAGRycy9kb3ducmV2LnhtbERPTWsCMRC9C/6HMIIXqVk9aFmN0hZapLRKtYjHYTPd&#10;LG4mSxJ1/feNIHibx/uc+bK1tTiTD5VjBaNhBoK4cLriUsHv7v3pGUSIyBprx6TgSgGWi25njrl2&#10;F/6h8zaWIoVwyFGBibHJpQyFIYth6BrixP05bzEm6EupPV5SuK3lOMsm0mLFqcFgQ2+GiuP2ZBUc&#10;zedgk318v+4nq6tf707u4L8OSvV77csMRKQ2PsR390qn+aMp3J5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l3D7EAAAA3AAAAA8AAAAAAAAAAAAAAAAAmAIAAGRycy9k&#10;b3ducmV2LnhtbFBLBQYAAAAABAAEAPUAAACJAwAAAAA=&#10;" filled="f" stroked="f" strokeweight=".5pt">
                  <v:textbox>
                    <w:txbxContent>
                      <w:p w:rsidR="00961483" w:rsidRDefault="00961483" w:rsidP="00C7294F">
                        <w:pPr>
                          <w:pStyle w:val="NormalWeb"/>
                        </w:pPr>
                        <w:r>
                          <w:rPr>
                            <w:rFonts w:ascii="Symbol" w:eastAsia="宋体" w:hAnsi="Symbol"/>
                            <w:sz w:val="22"/>
                            <w:szCs w:val="22"/>
                          </w:rPr>
                          <w:t></w:t>
                        </w:r>
                      </w:p>
                    </w:txbxContent>
                  </v:textbox>
                </v:shape>
                <v:shape id="Text Box 26" o:spid="_x0000_s1244" type="#_x0000_t202" style="position:absolute;left:5065;top:12283;width:3544;height:3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TMcA&#10;AADcAAAADwAAAGRycy9kb3ducmV2LnhtbESPQWsCMRCF74X+hzAFL6Vm9SBla5S2oIjYilqKx2Ez&#10;3SxuJksSdf33nUOhtxnem/e+mc5736oLxdQENjAaFqCIq2Abrg18HRZPz6BSRrbYBiYDN0own93f&#10;TbG04co7uuxzrSSEU4kGXM5dqXWqHHlMw9ARi/YToscsa6y1jXiVcN/qcVFMtMeGpcFhR++OqtP+&#10;7A2c3PpxWyw/3r4nq1v8PJzDMW6Oxgwe+tcXUJn6/G/+u15ZwR8JrTwjE+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6SEzHAAAA3AAAAA8AAAAAAAAAAAAAAAAAmAIAAGRy&#10;cy9kb3ducmV2LnhtbFBLBQYAAAAABAAEAPUAAACMAwAAAAA=&#10;" filled="f" stroked="f" strokeweight=".5pt">
                  <v:textbox>
                    <w:txbxContent>
                      <w:p w:rsidR="00961483" w:rsidRPr="00F36524" w:rsidRDefault="00961483" w:rsidP="00C7294F">
                        <w:pPr>
                          <w:pStyle w:val="NormalWeb"/>
                        </w:pPr>
                        <w:r w:rsidRPr="00F36524">
                          <w:rPr>
                            <w:rFonts w:eastAsia="宋体"/>
                            <w:sz w:val="22"/>
                            <w:szCs w:val="22"/>
                          </w:rPr>
                          <w:t>A</w:t>
                        </w:r>
                        <w:r w:rsidRPr="00F36524">
                          <w:rPr>
                            <w:rFonts w:eastAsia="宋体"/>
                            <w:sz w:val="22"/>
                            <w:szCs w:val="22"/>
                            <w:vertAlign w:val="subscript"/>
                          </w:rPr>
                          <w:t>D</w:t>
                        </w:r>
                      </w:p>
                    </w:txbxContent>
                  </v:textbox>
                </v:shape>
                <v:shape id="Straight Arrow Connector 119" o:spid="_x0000_s1245" type="#_x0000_t32" style="position:absolute;left:8609;top:13884;width:4776;height: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R4MQAAADcAAAADwAAAGRycy9kb3ducmV2LnhtbERPTWsCMRC9F/ofwhS81axKi65GsQVR&#10;8FR1QW/jZtxd3EyWJOrWX28KQm/zeJ8zmbWmFldyvrKsoNdNQBDnVldcKNhtF+9DED4ga6wtk4Jf&#10;8jCbvr5MMNX2xj903YRCxBD2KSooQ2hSKX1ekkHftQ1x5E7WGQwRukJqh7cYbmrZT5JPabDi2FBi&#10;Q98l5efNxShYLJOPwVf/Pt/vzfrosnW2OowypTpv7XwMIlAb/sVP90rH+b0R/D0TL5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HgxAAAANwAAAAPAAAAAAAAAAAA&#10;AAAAAKECAABkcnMvZG93bnJldi54bWxQSwUGAAAAAAQABAD5AAAAkgMAAAAA&#10;" strokecolor="windowText"/>
                <v:shape id="Straight Arrow Connector 120" o:spid="_x0000_s1246" type="#_x0000_t32" style="position:absolute;left:8609;top:14180;width:5604;height:2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uywMcAAADcAAAADwAAAGRycy9kb3ducmV2LnhtbESPQWvCQBCF74X+h2UK3uqmKZYaXcUW&#10;RMFTbQN6G7PTJDQ7G3ZXTfvrO4dCbzO8N+99M18OrlMXCrH1bOBhnIEirrxtuTbw8b6+fwYVE7LF&#10;zjMZ+KYIy8XtzRwL66/8Rpd9qpWEcCzQQJNSX2gdq4YcxrHviUX79MFhkjXU2ga8SrjrdJ5lT9ph&#10;y9LQYE+vDVVf+7MzsN5kk8eX/Gd1OLjdKZS7cnuclsaM7obVDFSiIf2b/663VvBzwZdnZAK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K7LAxwAAANwAAAAPAAAAAAAA&#10;AAAAAAAAAKECAABkcnMvZG93bnJldi54bWxQSwUGAAAAAAQABAD5AAAAlQMAAAAA&#10;" strokecolor="windowText"/>
                <v:shape id="Text Box 26" o:spid="_x0000_s1247" type="#_x0000_t202" style="position:absolute;left:20390;top:12459;width:2902;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rbMQA&#10;AADcAAAADwAAAGRycy9kb3ducmV2LnhtbERPS2sCMRC+F/wPYQq9lJrVg5StUVqhRYpWfCB7HDbT&#10;zeJmsiRZXf+9EQq9zcf3nOm8t404kw+1YwWjYQaCuHS65krBYf/58goiRGSNjWNScKUA89ngYYq5&#10;dhfe0nkXK5FCOOSowMTY5lKG0pDFMHQtceJ+nbcYE/SV1B4vKdw2cpxlE2mx5tRgsKWFofK066yC&#10;k/l+3mRf64/jZHn1P/vOFX5VKPX02L+/gYjUx3/xn3up0/zxCO7PpA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sK2zEAAAA3AAAAA8AAAAAAAAAAAAAAAAAmAIAAGRycy9k&#10;b3ducmV2LnhtbFBLBQYAAAAABAAEAPUAAACJAwAAAAA=&#10;" filled="f" stroked="f" strokeweight=".5pt">
                  <v:textbox>
                    <w:txbxContent>
                      <w:p w:rsidR="00961483" w:rsidRDefault="00961483" w:rsidP="00C7294F">
                        <w:pPr>
                          <w:pStyle w:val="NormalWeb"/>
                        </w:pPr>
                        <w:r>
                          <w:rPr>
                            <w:rFonts w:eastAsia="宋体"/>
                            <w:sz w:val="22"/>
                            <w:szCs w:val="22"/>
                          </w:rPr>
                          <w:t>A</w:t>
                        </w:r>
                      </w:p>
                    </w:txbxContent>
                  </v:textbox>
                </v:shape>
                <v:shape id="Straight Arrow Connector 122" o:spid="_x0000_s1248" type="#_x0000_t32" style="position:absolute;left:17857;top:14180;width:3115;height:13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8u/MUAAADcAAAADwAAAGRycy9kb3ducmV2LnhtbERPTWvCQBC9F/oflil4kbppkBJTV0mF&#10;iBQUqx56HLLTJDQ7G7JrEv99tyD0No/3Ocv1aBrRU+dqywpeZhEI4sLqmksFl3P+nIBwHlljY5kU&#10;3MjBevX4sMRU24E/qT/5UoQQdikqqLxvUyldUZFBN7MtceC+bWfQB9iVUnc4hHDTyDiKXqXBmkND&#10;hS1tKip+TlejoDhMP963+0U+Hu38K0rqxTyL90pNnsbsDYSn0f+L7+6dDvPjGP6eCR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8u/MUAAADcAAAADwAAAAAAAAAA&#10;AAAAAAChAgAAZHJzL2Rvd25yZXYueG1sUEsFBgAAAAAEAAQA+QAAAJMDAAAAAA==&#10;" strokecolor="windowText"/>
                <v:shape id="Text Box 26" o:spid="_x0000_s1249" type="#_x0000_t202" style="position:absolute;left:41519;top:8816;width:6007;height:3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QgMMA&#10;AADcAAAADwAAAGRycy9kb3ducmV2LnhtbERPTWsCMRC9F/wPYQQvUrNakLIapS0oUqxSLeJx2Ew3&#10;i5vJkkRd/70pCL3N433OdN7aWlzIh8qxguEgA0FcOF1xqeBnv3h+BREissbaMSm4UYD5rPM0xVy7&#10;K3/TZRdLkUI45KjAxNjkUobCkMUwcA1x4n6dtxgT9KXUHq8p3NZylGVjabHi1GCwoQ9DxWl3tgpO&#10;5rO/zZZf74fx6uY3+7M7+vVRqV63fZuAiNTGf/HDvdJp/ugF/p5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IQgMMAAADcAAAADwAAAAAAAAAAAAAAAACYAgAAZHJzL2Rv&#10;d25yZXYueG1sUEsFBgAAAAAEAAQA9QAAAIgDAAAAAA==&#10;" filled="f" stroked="f" strokeweight=".5pt">
                  <v:textbox>
                    <w:txbxContent>
                      <w:p w:rsidR="00961483" w:rsidRDefault="00961483" w:rsidP="00C7294F">
                        <w:pPr>
                          <w:pStyle w:val="NormalWeb"/>
                        </w:pPr>
                        <w:proofErr w:type="gramStart"/>
                        <w:r>
                          <w:rPr>
                            <w:rFonts w:eastAsia="宋体"/>
                            <w:sz w:val="22"/>
                            <w:szCs w:val="22"/>
                          </w:rPr>
                          <w:t>A(</w:t>
                        </w:r>
                        <w:proofErr w:type="gramEnd"/>
                        <w:r>
                          <w:rPr>
                            <w:rFonts w:eastAsia="宋体"/>
                            <w:sz w:val="22"/>
                            <w:szCs w:val="22"/>
                          </w:rPr>
                          <w:t>1-D)</w:t>
                        </w:r>
                      </w:p>
                    </w:txbxContent>
                  </v:textbox>
                </v:shape>
                <v:shape id="Straight Arrow Connector 124" o:spid="_x0000_s1250" type="#_x0000_t32" style="position:absolute;left:39391;top:11422;width:3112;height:13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oTE8UAAADcAAAADwAAAGRycy9kb3ducmV2LnhtbERPTWvCQBC9F/wPywi9iG4MoWjqGmJB&#10;KYWUanvocciOSTA7G7KrSf99tyD0No/3OZtsNK24Ue8aywqWiwgEcWl1w5WCr8/9fAXCeWSNrWVS&#10;8EMOsu3kYYOptgMf6XbylQgh7FJUUHvfpVK6siaDbmE74sCdbW/QB9hXUvc4hHDTyjiKnqTBhkND&#10;jR291FReTlejoHyfve0OxXo/ftjkO1o16ySPC6Uep2P+DMLT6P/Fd/erDvPjBP6eCRf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HoTE8UAAADcAAAADwAAAAAAAAAA&#10;AAAAAAChAgAAZHJzL2Rvd25yZXYueG1sUEsFBgAAAAAEAAQA+QAAAJMDAAAAAA==&#10;" strokecolor="windowText"/>
                <v:shape id="Straight Arrow Connector 125" o:spid="_x0000_s1251" type="#_x0000_t32" style="position:absolute;left:36210;top:8937;width:0;height:39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ulsMAAADcAAAADwAAAGRycy9kb3ducmV2LnhtbERPTWvCQBC9C/0PyxR6041BpUQ3oS0o&#10;hSq2qZfehuw0G5qdDdmtxn/vCoK3ebzPWRWDbcWRet84VjCdJCCIK6cbrhUcvtfjZxA+IGtsHZOC&#10;M3ko8ofRCjPtTvxFxzLUIoawz1CBCaHLpPSVIYt+4jriyP263mKIsK+l7vEUw20r0yRZSIsNxwaD&#10;Hb0Zqv7Kf6tg9+Nm5cyX+8324/XTJs4s0qlR6ulxeFmCCDSEu/jmftdxfjqH6zPxApl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p7pbDAAAA3AAAAA8AAAAAAAAAAAAA&#10;AAAAoQIAAGRycy9kb3ducmV2LnhtbFBLBQYAAAAABAAEAPkAAACRAwAAAAA=&#10;" strokecolor="windowText">
                  <v:stroke endarrow="block"/>
                </v:shape>
                <v:shape id="Text Box 26" o:spid="_x0000_s1252" type="#_x0000_t202" style="position:absolute;left:35926;top:6558;width:3728;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WzGMMA&#10;AADcAAAADwAAAGRycy9kb3ducmV2LnhtbERPTWsCMRC9F/wPYQQvRbN6WMrWKK2giLSVqojHYTNu&#10;FjeTJYm6/vumUOhtHu9zpvPONuJGPtSOFYxHGQji0umaKwWH/XL4AiJEZI2NY1LwoADzWe9pioV2&#10;d/6m2y5WIoVwKFCBibEtpAylIYth5FrixJ2dtxgT9JXUHu8p3DZykmW5tFhzajDY0sJQedldrYKL&#10;2Txvs9Xn+zFfP/zX/upO/uOk1KDfvb2CiNTFf/Gfe63T/EkOv8+kC+T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WzGMMAAADcAAAADwAAAAAAAAAAAAAAAACYAgAAZHJzL2Rv&#10;d25yZXYueG1sUEsFBgAAAAAEAAQA9QAAAIgDAAAAAA==&#10;" filled="f" stroked="f" strokeweight=".5pt">
                  <v:textbox>
                    <w:txbxContent>
                      <w:p w:rsidR="00961483" w:rsidRPr="007E251D" w:rsidRDefault="00961483" w:rsidP="00C7294F">
                        <w:pPr>
                          <w:pStyle w:val="NormalWeb"/>
                        </w:pPr>
                        <w:r>
                          <w:rPr>
                            <w:rFonts w:ascii="Symbol" w:eastAsia="宋体" w:hAnsi="Symbol"/>
                            <w:sz w:val="22"/>
                            <w:szCs w:val="22"/>
                          </w:rPr>
                          <w:t></w:t>
                        </w:r>
                        <w:r w:rsidRPr="007E251D">
                          <w:rPr>
                            <w:rFonts w:eastAsia="宋体"/>
                            <w:sz w:val="22"/>
                            <w:szCs w:val="22"/>
                            <w:vertAlign w:val="superscript"/>
                          </w:rPr>
                          <w:t>eff</w:t>
                        </w:r>
                      </w:p>
                    </w:txbxContent>
                  </v:textbox>
                </v:shape>
                <v:shape id="Text Box 26" o:spid="_x0000_s1253" type="#_x0000_t202" style="position:absolute;left:1799;top:1799;width:2864;height:30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Wg8QA&#10;AADcAAAADwAAAGRycy9kb3ducmV2LnhtbERPTWsCMRC9C/6HMIKXUrN60LIapS0oUlqlWsTjsJlu&#10;FjeTJYm6/vtGKHibx/uc2aK1tbiQD5VjBcNBBoK4cLriUsHPfvn8AiJEZI21Y1JwowCLebczw1y7&#10;K3/TZRdLkUI45KjAxNjkUobCkMUwcA1x4n6dtxgT9KXUHq8p3NZylGVjabHi1GCwoXdDxWl3tgpO&#10;5uNpm62+3g7j9c1v9md39J9Hpfq99nUKIlIbH+J/91qn+aMJ3J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JFoPEAAAA3AAAAA8AAAAAAAAAAAAAAAAAmAIAAGRycy9k&#10;b3ducmV2LnhtbFBLBQYAAAAABAAEAPUAAACJAwAAAAA=&#10;" filled="f" stroked="f" strokeweight=".5pt">
                  <v:textbox>
                    <w:txbxContent>
                      <w:p w:rsidR="00961483" w:rsidRDefault="00961483" w:rsidP="00C7294F">
                        <w:pPr>
                          <w:pStyle w:val="NormalWeb"/>
                        </w:pPr>
                        <w:proofErr w:type="gramStart"/>
                        <w:r>
                          <w:rPr>
                            <w:rFonts w:eastAsia="宋体"/>
                            <w:sz w:val="22"/>
                            <w:szCs w:val="22"/>
                          </w:rPr>
                          <w:t>a</w:t>
                        </w:r>
                        <w:proofErr w:type="gramEnd"/>
                        <w:r>
                          <w:rPr>
                            <w:rFonts w:eastAsia="宋体"/>
                            <w:sz w:val="22"/>
                            <w:szCs w:val="22"/>
                          </w:rPr>
                          <w:t>.</w:t>
                        </w:r>
                      </w:p>
                    </w:txbxContent>
                  </v:textbox>
                </v:shape>
                <v:shape id="Text Box 26" o:spid="_x0000_s1254" type="#_x0000_t202" style="position:absolute;left:27652;top:1805;width:2947;height:30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8/MQA&#10;AADcAAAADwAAAGRycy9kb3ducmV2LnhtbERPTWsCMRC9C/6HMIKXUrN6ELsapS0oUlqlWsTjsJlu&#10;FjeTJYm6/vtGKHibx/uc2aK1tbiQD5VjBcNBBoK4cLriUsHPfvk8AREissbaMSm4UYDFvNuZYa7d&#10;lb/psoulSCEcclRgYmxyKUNhyGIYuIY4cb/OW4wJ+lJqj9cUbms5yrKxtFhxajDY0Luh4rQ7WwUn&#10;8/G0zVZfb4fx+uY3+7M7+s+jUv1e+zoFEamND/G/e63T/JcR3J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fPzEAAAA3AAAAA8AAAAAAAAAAAAAAAAAmAIAAGRycy9k&#10;b3ducmV2LnhtbFBLBQYAAAAABAAEAPUAAACJAwAAAAA=&#10;" filled="f" stroked="f" strokeweight=".5pt">
                  <v:textbox>
                    <w:txbxContent>
                      <w:p w:rsidR="00961483" w:rsidRDefault="00961483" w:rsidP="00C7294F">
                        <w:pPr>
                          <w:pStyle w:val="NormalWeb"/>
                        </w:pPr>
                        <w:proofErr w:type="gramStart"/>
                        <w:r>
                          <w:rPr>
                            <w:rFonts w:eastAsia="宋体"/>
                            <w:sz w:val="22"/>
                            <w:szCs w:val="22"/>
                          </w:rPr>
                          <w:t>b</w:t>
                        </w:r>
                        <w:proofErr w:type="gramEnd"/>
                        <w:r>
                          <w:rPr>
                            <w:rFonts w:eastAsia="宋体"/>
                            <w:sz w:val="22"/>
                            <w:szCs w:val="22"/>
                          </w:rPr>
                          <w:t>.</w:t>
                        </w:r>
                      </w:p>
                    </w:txbxContent>
                  </v:textbox>
                </v:shape>
                <w10:anchorlock/>
              </v:group>
            </w:pict>
          </mc:Fallback>
        </mc:AlternateContent>
      </w:r>
    </w:p>
    <w:p w:rsidR="00C7294F" w:rsidRPr="00C7294F" w:rsidRDefault="00C7294F" w:rsidP="00173927">
      <w:pPr>
        <w:spacing w:line="36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Figure 3.3 Schematic of a) area reduction due to damage; b) effective stress on un-damaged area </w:t>
      </w:r>
      <w:proofErr w:type="gramStart"/>
      <w:r w:rsidRPr="00C7294F">
        <w:rPr>
          <w:rFonts w:ascii="Times New Roman" w:hAnsi="Times New Roman" w:cs="Times New Roman"/>
          <w:sz w:val="24"/>
          <w:szCs w:val="24"/>
        </w:rPr>
        <w:t>A(</w:t>
      </w:r>
      <w:proofErr w:type="gramEnd"/>
      <w:r w:rsidRPr="00C7294F">
        <w:rPr>
          <w:rFonts w:ascii="Times New Roman" w:hAnsi="Times New Roman" w:cs="Times New Roman"/>
          <w:sz w:val="24"/>
          <w:szCs w:val="24"/>
        </w:rPr>
        <w:t>1-D).</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24"/>
          <w:sz w:val="24"/>
          <w:szCs w:val="24"/>
        </w:rPr>
        <w:object w:dxaOrig="840" w:dyaOrig="620">
          <v:shape id="_x0000_i1074" type="#_x0000_t75" style="width:43.5pt;height:30.75pt" o:ole="">
            <v:imagedata r:id="rId184" o:title=""/>
          </v:shape>
          <o:OLEObject Type="Embed" ProgID="Equation.3" ShapeID="_x0000_i1074" DrawAspect="Content" ObjectID="_1463836529" r:id="rId185"/>
        </w:object>
      </w:r>
      <w:r w:rsidRPr="00C7294F">
        <w:rPr>
          <w:rFonts w:ascii="Times New Roman" w:hAnsi="Times New Roman" w:cs="Times New Roman"/>
          <w:sz w:val="24"/>
          <w:szCs w:val="24"/>
        </w:rPr>
        <w:t xml:space="preserve">                                                                                                            (3.3)</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24"/>
          <w:sz w:val="24"/>
          <w:szCs w:val="24"/>
        </w:rPr>
        <w:object w:dxaOrig="2540" w:dyaOrig="620">
          <v:shape id="_x0000_i1075" type="#_x0000_t75" style="width:126.75pt;height:30.75pt" o:ole="">
            <v:imagedata r:id="rId186" o:title=""/>
          </v:shape>
          <o:OLEObject Type="Embed" ProgID="Equation.3" ShapeID="_x0000_i1075" DrawAspect="Content" ObjectID="_1463836530" r:id="rId187"/>
        </w:object>
      </w:r>
      <w:r w:rsidRPr="00C7294F">
        <w:rPr>
          <w:rFonts w:ascii="Times New Roman" w:hAnsi="Times New Roman" w:cs="Times New Roman"/>
          <w:sz w:val="24"/>
          <w:szCs w:val="24"/>
        </w:rPr>
        <w:t xml:space="preserve">                                                                                (3.4)</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From the effective stress concept, for ductile material, the damage variable can be considered as the degradation of the material elastic modulus (Lemaitre 1985). </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Since</w:t>
      </w:r>
      <w:r w:rsidRPr="00C7294F">
        <w:rPr>
          <w:rFonts w:ascii="Times New Roman" w:hAnsi="Times New Roman" w:cs="Times New Roman"/>
          <w:position w:val="-30"/>
          <w:sz w:val="24"/>
          <w:szCs w:val="24"/>
        </w:rPr>
        <w:object w:dxaOrig="940" w:dyaOrig="720">
          <v:shape id="_x0000_i1076" type="#_x0000_t75" style="width:46.5pt;height:35.25pt" o:ole="">
            <v:imagedata r:id="rId188" o:title=""/>
          </v:shape>
          <o:OLEObject Type="Embed" ProgID="Equation.3" ShapeID="_x0000_i1076" DrawAspect="Content" ObjectID="_1463836531" r:id="rId189"/>
        </w:object>
      </w:r>
      <w:r w:rsidRPr="00C7294F">
        <w:rPr>
          <w:rFonts w:ascii="Times New Roman" w:hAnsi="Times New Roman" w:cs="Times New Roman"/>
          <w:sz w:val="24"/>
          <w:szCs w:val="24"/>
        </w:rPr>
        <w:t>, then</w:t>
      </w:r>
      <w:r w:rsidRPr="00C7294F">
        <w:rPr>
          <w:rFonts w:ascii="Times New Roman" w:hAnsi="Times New Roman" w:cs="Times New Roman"/>
          <w:position w:val="-24"/>
          <w:sz w:val="24"/>
          <w:szCs w:val="24"/>
        </w:rPr>
        <w:object w:dxaOrig="1120" w:dyaOrig="620">
          <v:shape id="_x0000_i1077" type="#_x0000_t75" style="width:56.25pt;height:30.75pt" o:ole="">
            <v:imagedata r:id="rId190" o:title=""/>
          </v:shape>
          <o:OLEObject Type="Embed" ProgID="Equation.3" ShapeID="_x0000_i1077" DrawAspect="Content" ObjectID="_1463836532" r:id="rId191"/>
        </w:object>
      </w:r>
      <w:r w:rsidRPr="00C7294F">
        <w:rPr>
          <w:rFonts w:ascii="Times New Roman" w:hAnsi="Times New Roman" w:cs="Times New Roman"/>
          <w:sz w:val="24"/>
          <w:szCs w:val="24"/>
        </w:rPr>
        <w:t xml:space="preserve">                                                                       (3.5)                                                              </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i/>
          <w:sz w:val="24"/>
          <w:szCs w:val="24"/>
        </w:rPr>
        <w:lastRenderedPageBreak/>
        <w:t>D</w:t>
      </w:r>
      <w:r w:rsidRPr="00C7294F">
        <w:rPr>
          <w:rFonts w:ascii="Times New Roman" w:hAnsi="Times New Roman" w:cs="Times New Roman"/>
          <w:b/>
          <w:i/>
          <w:sz w:val="24"/>
          <w:szCs w:val="24"/>
        </w:rPr>
        <w:t xml:space="preserve"> </w:t>
      </w:r>
      <w:r w:rsidRPr="00C7294F">
        <w:rPr>
          <w:rFonts w:ascii="Times New Roman" w:hAnsi="Times New Roman" w:cs="Times New Roman"/>
          <w:sz w:val="24"/>
          <w:szCs w:val="24"/>
        </w:rPr>
        <w:t xml:space="preserve">ranges from zero for the undamaged rock to one for ultimately damaged rock. Figure 3.4 shows the theoretical uniaxial stress-strain curve with both compressive and tensile behavior. According to the definition of damage variable </w:t>
      </w:r>
      <w:r w:rsidRPr="00C7294F">
        <w:rPr>
          <w:rFonts w:ascii="Times New Roman" w:hAnsi="Times New Roman" w:cs="Times New Roman"/>
          <w:i/>
          <w:sz w:val="24"/>
          <w:szCs w:val="24"/>
        </w:rPr>
        <w:t>D</w:t>
      </w:r>
      <w:r w:rsidRPr="00C7294F">
        <w:rPr>
          <w:rFonts w:ascii="Times New Roman" w:hAnsi="Times New Roman" w:cs="Times New Roman"/>
          <w:sz w:val="24"/>
          <w:szCs w:val="24"/>
        </w:rPr>
        <w:t xml:space="preserve"> (Equation 3.5), after peak strength, the degraded material will have a lower Young’s modulus, </w:t>
      </w:r>
      <w:r w:rsidRPr="00C7294F">
        <w:rPr>
          <w:rFonts w:ascii="Times New Roman" w:hAnsi="Times New Roman" w:cs="Times New Roman"/>
          <w:i/>
          <w:sz w:val="24"/>
          <w:szCs w:val="24"/>
        </w:rPr>
        <w:t>E</w:t>
      </w:r>
      <w:r w:rsidRPr="00C7294F">
        <w:rPr>
          <w:rFonts w:ascii="Times New Roman" w:hAnsi="Times New Roman" w:cs="Times New Roman"/>
          <w:i/>
          <w:sz w:val="24"/>
          <w:szCs w:val="24"/>
          <w:vertAlign w:val="subscript"/>
        </w:rPr>
        <w:t>d</w:t>
      </w:r>
      <w:r w:rsidRPr="00C7294F">
        <w:rPr>
          <w:rFonts w:ascii="Times New Roman" w:hAnsi="Times New Roman" w:cs="Times New Roman"/>
          <w:sz w:val="24"/>
          <w:szCs w:val="24"/>
        </w:rPr>
        <w:t xml:space="preserve">, and lower strength, </w:t>
      </w:r>
      <w:r w:rsidRPr="00C7294F">
        <w:rPr>
          <w:rFonts w:ascii="Symbol" w:hAnsi="Symbol" w:cs="Times New Roman"/>
          <w:sz w:val="24"/>
          <w:szCs w:val="24"/>
        </w:rPr>
        <w:t></w:t>
      </w:r>
      <w:r w:rsidRPr="00C7294F">
        <w:rPr>
          <w:rFonts w:ascii="Symbol" w:hAnsi="Symbol" w:cs="Times New Roman"/>
          <w:sz w:val="24"/>
          <w:szCs w:val="24"/>
        </w:rPr>
        <w:t></w:t>
      </w:r>
      <w:r w:rsidRPr="00C7294F">
        <w:rPr>
          <w:rFonts w:ascii="Symbol" w:hAnsi="Symbol" w:cs="Times New Roman"/>
          <w:sz w:val="24"/>
          <w:szCs w:val="24"/>
        </w:rPr>
        <w:t></w:t>
      </w:r>
      <w:r w:rsidRPr="00C7294F">
        <w:rPr>
          <w:rFonts w:ascii="Times New Roman" w:hAnsi="Times New Roman" w:cs="Times New Roman"/>
          <w:sz w:val="24"/>
          <w:szCs w:val="24"/>
        </w:rPr>
        <w:t>Figure 3.4</w:t>
      </w:r>
      <w:r w:rsidRPr="00C7294F">
        <w:rPr>
          <w:rFonts w:ascii="Symbol" w:hAnsi="Symbol" w:cs="Times New Roman"/>
          <w:sz w:val="24"/>
          <w:szCs w:val="24"/>
        </w:rPr>
        <w:t></w:t>
      </w:r>
      <w:r w:rsidRPr="00C7294F">
        <w:rPr>
          <w:rFonts w:ascii="Times New Roman" w:hAnsi="Times New Roman" w:cs="Times New Roman"/>
          <w:sz w:val="24"/>
          <w:szCs w:val="24"/>
        </w:rPr>
        <w:t xml:space="preserve">. In this work, it is assumed that the curve will go back to initial state with a slope of </w:t>
      </w:r>
      <w:r w:rsidRPr="00C7294F">
        <w:rPr>
          <w:rFonts w:ascii="Times New Roman" w:hAnsi="Times New Roman" w:cs="Times New Roman"/>
          <w:i/>
          <w:sz w:val="24"/>
          <w:szCs w:val="24"/>
        </w:rPr>
        <w:t>E</w:t>
      </w:r>
      <w:r w:rsidRPr="00C7294F">
        <w:rPr>
          <w:rFonts w:ascii="Times New Roman" w:hAnsi="Times New Roman" w:cs="Times New Roman"/>
          <w:i/>
          <w:sz w:val="24"/>
          <w:szCs w:val="24"/>
          <w:vertAlign w:val="subscript"/>
        </w:rPr>
        <w:t>d</w:t>
      </w:r>
      <w:r w:rsidRPr="00C7294F">
        <w:rPr>
          <w:rFonts w:ascii="Times New Roman" w:hAnsi="Times New Roman" w:cs="Times New Roman"/>
          <w:sz w:val="24"/>
          <w:szCs w:val="24"/>
        </w:rPr>
        <w:t xml:space="preserve"> when unloading (Li et al. 2012). According to Equation (3.5), the damage variable can also be expressed in terms stress of undamaged material and stress of damaged material:</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24"/>
          <w:sz w:val="24"/>
          <w:szCs w:val="24"/>
        </w:rPr>
        <w:object w:dxaOrig="1200" w:dyaOrig="620">
          <v:shape id="_x0000_i1078" type="#_x0000_t75" style="width:59.25pt;height:30.75pt" o:ole="">
            <v:imagedata r:id="rId192" o:title=""/>
          </v:shape>
          <o:OLEObject Type="Embed" ProgID="Equation.3" ShapeID="_x0000_i1078" DrawAspect="Content" ObjectID="_1463836533" r:id="rId193"/>
        </w:object>
      </w:r>
      <w:r w:rsidRPr="00C7294F">
        <w:rPr>
          <w:rFonts w:ascii="Times New Roman" w:hAnsi="Times New Roman" w:cs="Times New Roman"/>
          <w:sz w:val="24"/>
          <w:szCs w:val="24"/>
        </w:rPr>
        <w:t xml:space="preserve">                                                                                                       (3.6)</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Applying Equation (3.6) onto the constitutive relation (Figure 3.4):</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1) If damage occurs as compressive failure, the damage variable, </w:t>
      </w:r>
      <w:r w:rsidRPr="00C7294F">
        <w:rPr>
          <w:rFonts w:ascii="Times New Roman" w:hAnsi="Times New Roman" w:cs="Times New Roman"/>
          <w:i/>
          <w:sz w:val="24"/>
          <w:szCs w:val="24"/>
        </w:rPr>
        <w:t>D</w:t>
      </w:r>
      <w:r w:rsidRPr="00C7294F">
        <w:rPr>
          <w:rFonts w:ascii="Times New Roman" w:hAnsi="Times New Roman" w:cs="Times New Roman"/>
          <w:sz w:val="24"/>
          <w:szCs w:val="24"/>
        </w:rPr>
        <w:t>, can be expressed in terms of strain, peak stress (uniaxial compressive strength), and residual compressive strength of the sample (Figure 3.4):</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60"/>
          <w:sz w:val="24"/>
          <w:szCs w:val="24"/>
        </w:rPr>
        <w:object w:dxaOrig="5840" w:dyaOrig="1320">
          <v:shape id="_x0000_i1079" type="#_x0000_t75" style="width:291pt;height:66.75pt" o:ole="">
            <v:imagedata r:id="rId194" o:title=""/>
          </v:shape>
          <o:OLEObject Type="Embed" ProgID="Equation.3" ShapeID="_x0000_i1079" DrawAspect="Content" ObjectID="_1463836534" r:id="rId195"/>
        </w:object>
      </w:r>
      <w:r w:rsidRPr="00C7294F">
        <w:rPr>
          <w:rFonts w:ascii="Times New Roman" w:hAnsi="Times New Roman" w:cs="Times New Roman"/>
          <w:sz w:val="24"/>
          <w:szCs w:val="24"/>
        </w:rPr>
        <w:t xml:space="preserve">                      (3.7-1) </w:t>
      </w:r>
    </w:p>
    <w:p w:rsidR="00C7294F" w:rsidRPr="00C7294F" w:rsidRDefault="00C7294F" w:rsidP="00C7294F">
      <w:pPr>
        <w:spacing w:line="480" w:lineRule="auto"/>
        <w:jc w:val="both"/>
        <w:rPr>
          <w:rFonts w:ascii="Times New Roman" w:hAnsi="Times New Roman" w:cs="Times New Roman"/>
          <w:sz w:val="24"/>
          <w:szCs w:val="24"/>
        </w:rPr>
      </w:pPr>
      <w:proofErr w:type="gramStart"/>
      <w:r w:rsidRPr="00C7294F">
        <w:rPr>
          <w:rFonts w:ascii="Times New Roman" w:hAnsi="Times New Roman" w:cs="Times New Roman"/>
          <w:sz w:val="24"/>
          <w:szCs w:val="24"/>
        </w:rPr>
        <w:lastRenderedPageBreak/>
        <w:t>where</w:t>
      </w:r>
      <w:proofErr w:type="gramEnd"/>
      <w:r w:rsidRPr="00C7294F">
        <w:rPr>
          <w:rFonts w:ascii="Times New Roman" w:hAnsi="Times New Roman" w:cs="Times New Roman"/>
          <w:sz w:val="24"/>
          <w:szCs w:val="24"/>
        </w:rPr>
        <w:t xml:space="preserve">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r</w:t>
      </w:r>
      <w:r w:rsidRPr="00C7294F">
        <w:rPr>
          <w:rFonts w:ascii="Times New Roman" w:hAnsi="Times New Roman" w:cs="Times New Roman"/>
          <w:sz w:val="24"/>
          <w:szCs w:val="24"/>
        </w:rPr>
        <w:t xml:space="preserve"> and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r</w:t>
      </w:r>
      <w:r w:rsidRPr="00C7294F">
        <w:rPr>
          <w:rFonts w:ascii="Times New Roman" w:hAnsi="Times New Roman" w:cs="Times New Roman"/>
          <w:sz w:val="24"/>
          <w:szCs w:val="24"/>
        </w:rPr>
        <w:t xml:space="preserve"> are the residual compressive strength and strain, and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c</w:t>
      </w:r>
      <w:r w:rsidRPr="00C7294F">
        <w:rPr>
          <w:rFonts w:ascii="Times New Roman" w:hAnsi="Times New Roman" w:cs="Times New Roman"/>
          <w:sz w:val="24"/>
          <w:szCs w:val="24"/>
        </w:rPr>
        <w:t xml:space="preserve"> and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c</w:t>
      </w:r>
      <w:r w:rsidRPr="00C7294F">
        <w:rPr>
          <w:rFonts w:ascii="Times New Roman" w:hAnsi="Times New Roman" w:cs="Times New Roman"/>
          <w:sz w:val="24"/>
          <w:szCs w:val="24"/>
        </w:rPr>
        <w:t xml:space="preserve"> are the compressive stress and strain at peak. </w:t>
      </w:r>
      <w:r w:rsidRPr="00C7294F">
        <w:rPr>
          <w:rFonts w:ascii="Symbol" w:hAnsi="Symbol" w:cs="Times New Roman"/>
          <w:i/>
          <w:sz w:val="24"/>
          <w:szCs w:val="24"/>
        </w:rPr>
        <w:t></w:t>
      </w:r>
      <w:r w:rsidRPr="00C7294F">
        <w:rPr>
          <w:rFonts w:ascii="Times New Roman" w:hAnsi="Times New Roman" w:cs="Times New Roman"/>
          <w:sz w:val="24"/>
          <w:szCs w:val="24"/>
        </w:rPr>
        <w:t xml:space="preserve"> is the current compressive axial strain. </w:t>
      </w:r>
      <w:r w:rsidRPr="00C7294F">
        <w:rPr>
          <w:rFonts w:ascii="Times New Roman" w:hAnsi="Times New Roman" w:cs="Times New Roman"/>
          <w:i/>
          <w:sz w:val="24"/>
          <w:szCs w:val="24"/>
        </w:rPr>
        <w:t>E</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is the undamaged Young’s modulus.</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2) In tensile loading, the damage variable can be written as (Figure 3.4):</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44"/>
          <w:sz w:val="24"/>
          <w:szCs w:val="24"/>
        </w:rPr>
        <w:object w:dxaOrig="2600" w:dyaOrig="999">
          <v:shape id="_x0000_i1080" type="#_x0000_t75" style="width:129pt;height:51pt" o:ole="">
            <v:imagedata r:id="rId196" o:title=""/>
          </v:shape>
          <o:OLEObject Type="Embed" ProgID="Equation.3" ShapeID="_x0000_i1080" DrawAspect="Content" ObjectID="_1463836535" r:id="rId197"/>
        </w:object>
      </w:r>
      <w:r w:rsidRPr="00C7294F">
        <w:rPr>
          <w:rFonts w:ascii="Times New Roman" w:hAnsi="Times New Roman" w:cs="Times New Roman"/>
          <w:sz w:val="24"/>
          <w:szCs w:val="24"/>
        </w:rPr>
        <w:t xml:space="preserve">                                                                            (3.7-2)</w:t>
      </w:r>
    </w:p>
    <w:p w:rsidR="00C7294F" w:rsidRPr="00C7294F" w:rsidRDefault="00C7294F" w:rsidP="00C7294F">
      <w:pPr>
        <w:spacing w:line="480" w:lineRule="auto"/>
        <w:jc w:val="both"/>
        <w:rPr>
          <w:rFonts w:ascii="Times New Roman" w:hAnsi="Times New Roman" w:cs="Times New Roman"/>
          <w:sz w:val="24"/>
          <w:szCs w:val="24"/>
        </w:rPr>
      </w:pPr>
      <w:proofErr w:type="gramStart"/>
      <w:r w:rsidRPr="00C7294F">
        <w:rPr>
          <w:rFonts w:ascii="Times New Roman" w:hAnsi="Times New Roman" w:cs="Times New Roman"/>
          <w:sz w:val="24"/>
          <w:szCs w:val="24"/>
        </w:rPr>
        <w:t>where</w:t>
      </w:r>
      <w:proofErr w:type="gramEnd"/>
      <w:r w:rsidRPr="00C7294F">
        <w:rPr>
          <w:rFonts w:ascii="Times New Roman" w:hAnsi="Times New Roman" w:cs="Times New Roman"/>
          <w:sz w:val="24"/>
          <w:szCs w:val="24"/>
        </w:rPr>
        <w:t xml:space="preserve">, similar as compressive damage,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t</w:t>
      </w:r>
      <w:r w:rsidRPr="00C7294F">
        <w:rPr>
          <w:rFonts w:ascii="Times New Roman" w:hAnsi="Times New Roman" w:cs="Times New Roman"/>
          <w:sz w:val="24"/>
          <w:szCs w:val="24"/>
        </w:rPr>
        <w:t xml:space="preserve"> and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t</w:t>
      </w:r>
      <w:r w:rsidRPr="00C7294F">
        <w:rPr>
          <w:rFonts w:ascii="Times New Roman" w:hAnsi="Times New Roman" w:cs="Times New Roman"/>
          <w:sz w:val="24"/>
          <w:szCs w:val="24"/>
        </w:rPr>
        <w:t xml:space="preserve"> are the tensile stress and strain at peak. </w:t>
      </w:r>
      <w:r w:rsidRPr="00C7294F">
        <w:rPr>
          <w:rFonts w:ascii="Symbol" w:hAnsi="Symbol" w:cs="Times New Roman"/>
          <w:i/>
          <w:sz w:val="24"/>
          <w:szCs w:val="24"/>
        </w:rPr>
        <w:t></w:t>
      </w:r>
      <w:r w:rsidRPr="00C7294F">
        <w:rPr>
          <w:rFonts w:ascii="Times New Roman" w:hAnsi="Times New Roman" w:cs="Times New Roman"/>
          <w:sz w:val="24"/>
          <w:szCs w:val="24"/>
        </w:rPr>
        <w:t xml:space="preserve"> is the current tensile axial strain. </w:t>
      </w:r>
      <w:r w:rsidRPr="00C7294F">
        <w:rPr>
          <w:rFonts w:ascii="Times New Roman" w:hAnsi="Times New Roman" w:cs="Times New Roman"/>
          <w:i/>
          <w:sz w:val="24"/>
          <w:szCs w:val="24"/>
        </w:rPr>
        <w:t>E</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is the undamaged Young’s modulus. </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noProof/>
          <w:sz w:val="24"/>
          <w:szCs w:val="24"/>
        </w:rPr>
        <mc:AlternateContent>
          <mc:Choice Requires="wpc">
            <w:drawing>
              <wp:inline distT="0" distB="0" distL="0" distR="0" wp14:anchorId="012E49D6" wp14:editId="67D33C21">
                <wp:extent cx="4937760" cy="2880360"/>
                <wp:effectExtent l="0" t="0" r="0" b="0"/>
                <wp:docPr id="406" name="Canvas 40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94" name="Straight Arrow Connector 194"/>
                        <wps:cNvCnPr/>
                        <wps:spPr>
                          <a:xfrm>
                            <a:off x="474452" y="1811547"/>
                            <a:ext cx="3795623" cy="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195" name="Straight Arrow Connector 195"/>
                        <wps:cNvCnPr/>
                        <wps:spPr>
                          <a:xfrm flipV="1">
                            <a:off x="2165230" y="327804"/>
                            <a:ext cx="8626" cy="228600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196" name="Straight Connector 196"/>
                        <wps:cNvCnPr/>
                        <wps:spPr>
                          <a:xfrm flipV="1">
                            <a:off x="1958196" y="664094"/>
                            <a:ext cx="909878" cy="1509764"/>
                          </a:xfrm>
                          <a:prstGeom prst="line">
                            <a:avLst/>
                          </a:prstGeom>
                          <a:noFill/>
                          <a:ln w="12700" cap="flat" cmpd="sng" algn="ctr">
                            <a:solidFill>
                              <a:sysClr val="windowText" lastClr="000000"/>
                            </a:solidFill>
                            <a:prstDash val="solid"/>
                          </a:ln>
                          <a:effectLst/>
                        </wps:spPr>
                        <wps:bodyPr/>
                      </wps:wsp>
                      <wps:wsp>
                        <wps:cNvPr id="197" name="Straight Connector 197"/>
                        <wps:cNvCnPr/>
                        <wps:spPr>
                          <a:xfrm>
                            <a:off x="2751826" y="854015"/>
                            <a:ext cx="284672" cy="439947"/>
                          </a:xfrm>
                          <a:prstGeom prst="line">
                            <a:avLst/>
                          </a:prstGeom>
                          <a:noFill/>
                          <a:ln w="12700" cap="flat" cmpd="sng" algn="ctr">
                            <a:solidFill>
                              <a:sysClr val="windowText" lastClr="000000"/>
                            </a:solidFill>
                            <a:prstDash val="solid"/>
                          </a:ln>
                          <a:effectLst/>
                        </wps:spPr>
                        <wps:bodyPr/>
                      </wps:wsp>
                      <wps:wsp>
                        <wps:cNvPr id="210" name="Straight Connector 210"/>
                        <wps:cNvCnPr/>
                        <wps:spPr>
                          <a:xfrm>
                            <a:off x="3036498" y="1293962"/>
                            <a:ext cx="966158" cy="0"/>
                          </a:xfrm>
                          <a:prstGeom prst="line">
                            <a:avLst/>
                          </a:prstGeom>
                          <a:noFill/>
                          <a:ln w="12700" cap="flat" cmpd="sng" algn="ctr">
                            <a:solidFill>
                              <a:sysClr val="windowText" lastClr="000000"/>
                            </a:solidFill>
                            <a:prstDash val="solid"/>
                          </a:ln>
                          <a:effectLst/>
                        </wps:spPr>
                        <wps:bodyPr/>
                      </wps:wsp>
                      <wps:wsp>
                        <wps:cNvPr id="211" name="Straight Connector 211"/>
                        <wps:cNvCnPr/>
                        <wps:spPr>
                          <a:xfrm flipV="1">
                            <a:off x="1958196" y="1863305"/>
                            <a:ext cx="0" cy="310552"/>
                          </a:xfrm>
                          <a:prstGeom prst="line">
                            <a:avLst/>
                          </a:prstGeom>
                          <a:noFill/>
                          <a:ln w="12700" cap="flat" cmpd="sng" algn="ctr">
                            <a:solidFill>
                              <a:sysClr val="windowText" lastClr="000000"/>
                            </a:solidFill>
                            <a:prstDash val="solid"/>
                          </a:ln>
                          <a:effectLst/>
                        </wps:spPr>
                        <wps:bodyPr/>
                      </wps:wsp>
                      <wps:wsp>
                        <wps:cNvPr id="212" name="Straight Connector 212"/>
                        <wps:cNvCnPr/>
                        <wps:spPr>
                          <a:xfrm flipH="1">
                            <a:off x="1380226" y="1863305"/>
                            <a:ext cx="577970" cy="0"/>
                          </a:xfrm>
                          <a:prstGeom prst="line">
                            <a:avLst/>
                          </a:prstGeom>
                          <a:noFill/>
                          <a:ln w="12700" cap="flat" cmpd="sng" algn="ctr">
                            <a:solidFill>
                              <a:sysClr val="windowText" lastClr="000000"/>
                            </a:solidFill>
                            <a:prstDash val="solid"/>
                          </a:ln>
                          <a:effectLst/>
                        </wps:spPr>
                        <wps:bodyPr/>
                      </wps:wsp>
                      <wps:wsp>
                        <wps:cNvPr id="213" name="Straight Connector 213"/>
                        <wps:cNvCnPr/>
                        <wps:spPr>
                          <a:xfrm flipH="1">
                            <a:off x="2173856" y="854015"/>
                            <a:ext cx="577970" cy="0"/>
                          </a:xfrm>
                          <a:prstGeom prst="line">
                            <a:avLst/>
                          </a:prstGeom>
                          <a:noFill/>
                          <a:ln w="9525" cap="flat" cmpd="sng" algn="ctr">
                            <a:solidFill>
                              <a:sysClr val="windowText" lastClr="000000"/>
                            </a:solidFill>
                            <a:prstDash val="sysDot"/>
                          </a:ln>
                          <a:effectLst/>
                        </wps:spPr>
                        <wps:bodyPr/>
                      </wps:wsp>
                      <wps:wsp>
                        <wps:cNvPr id="214" name="Straight Connector 214"/>
                        <wps:cNvCnPr/>
                        <wps:spPr>
                          <a:xfrm flipH="1">
                            <a:off x="2173856" y="1293962"/>
                            <a:ext cx="862642" cy="0"/>
                          </a:xfrm>
                          <a:prstGeom prst="line">
                            <a:avLst/>
                          </a:prstGeom>
                          <a:noFill/>
                          <a:ln w="9525" cap="flat" cmpd="sng" algn="ctr">
                            <a:solidFill>
                              <a:sysClr val="windowText" lastClr="000000"/>
                            </a:solidFill>
                            <a:prstDash val="sysDot"/>
                          </a:ln>
                          <a:effectLst/>
                        </wps:spPr>
                        <wps:bodyPr/>
                      </wps:wsp>
                      <wps:wsp>
                        <wps:cNvPr id="216" name="Straight Connector 216"/>
                        <wps:cNvCnPr/>
                        <wps:spPr>
                          <a:xfrm>
                            <a:off x="2751826" y="854015"/>
                            <a:ext cx="0" cy="957532"/>
                          </a:xfrm>
                          <a:prstGeom prst="line">
                            <a:avLst/>
                          </a:prstGeom>
                          <a:noFill/>
                          <a:ln w="9525" cap="flat" cmpd="sng" algn="ctr">
                            <a:solidFill>
                              <a:sysClr val="windowText" lastClr="000000"/>
                            </a:solidFill>
                            <a:prstDash val="sysDot"/>
                          </a:ln>
                          <a:effectLst/>
                        </wps:spPr>
                        <wps:bodyPr/>
                      </wps:wsp>
                      <wps:wsp>
                        <wps:cNvPr id="221" name="Straight Connector 221"/>
                        <wps:cNvCnPr/>
                        <wps:spPr>
                          <a:xfrm>
                            <a:off x="3036498" y="1293962"/>
                            <a:ext cx="0" cy="517585"/>
                          </a:xfrm>
                          <a:prstGeom prst="line">
                            <a:avLst/>
                          </a:prstGeom>
                          <a:noFill/>
                          <a:ln w="9525" cap="flat" cmpd="sng" algn="ctr">
                            <a:solidFill>
                              <a:srgbClr val="4F81BD">
                                <a:shade val="95000"/>
                                <a:satMod val="105000"/>
                              </a:srgbClr>
                            </a:solidFill>
                            <a:prstDash val="sysDot"/>
                          </a:ln>
                          <a:effectLst/>
                        </wps:spPr>
                        <wps:bodyPr/>
                      </wps:wsp>
                      <wps:wsp>
                        <wps:cNvPr id="229" name="Straight Connector 229"/>
                        <wps:cNvCnPr/>
                        <wps:spPr>
                          <a:xfrm>
                            <a:off x="1958196" y="2173857"/>
                            <a:ext cx="215660" cy="0"/>
                          </a:xfrm>
                          <a:prstGeom prst="line">
                            <a:avLst/>
                          </a:prstGeom>
                          <a:noFill/>
                          <a:ln w="9525" cap="flat" cmpd="sng" algn="ctr">
                            <a:solidFill>
                              <a:sysClr val="windowText" lastClr="000000"/>
                            </a:solidFill>
                            <a:prstDash val="sysDot"/>
                          </a:ln>
                          <a:effectLst/>
                        </wps:spPr>
                        <wps:bodyPr/>
                      </wps:wsp>
                      <wps:wsp>
                        <wps:cNvPr id="230" name="Straight Connector 230"/>
                        <wps:cNvCnPr/>
                        <wps:spPr>
                          <a:xfrm flipV="1">
                            <a:off x="1958196" y="1811547"/>
                            <a:ext cx="0" cy="51758"/>
                          </a:xfrm>
                          <a:prstGeom prst="line">
                            <a:avLst/>
                          </a:prstGeom>
                          <a:noFill/>
                          <a:ln w="9525" cap="flat" cmpd="sng" algn="ctr">
                            <a:solidFill>
                              <a:srgbClr val="4F81BD">
                                <a:shade val="95000"/>
                                <a:satMod val="105000"/>
                              </a:srgbClr>
                            </a:solidFill>
                            <a:prstDash val="sysDot"/>
                          </a:ln>
                          <a:effectLst/>
                        </wps:spPr>
                        <wps:bodyPr/>
                      </wps:wsp>
                      <wps:wsp>
                        <wps:cNvPr id="231" name="Text Box 26"/>
                        <wps:cNvSpPr txBox="1"/>
                        <wps:spPr>
                          <a:xfrm>
                            <a:off x="1865575" y="1106501"/>
                            <a:ext cx="303530" cy="302316"/>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2" name="Text Box 26"/>
                        <wps:cNvSpPr txBox="1"/>
                        <wps:spPr>
                          <a:xfrm>
                            <a:off x="1858701" y="664094"/>
                            <a:ext cx="31305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3" name="Text Box 26"/>
                        <wps:cNvSpPr txBox="1"/>
                        <wps:spPr>
                          <a:xfrm>
                            <a:off x="1861700" y="195368"/>
                            <a:ext cx="31305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4" name="Text Box 26"/>
                        <wps:cNvSpPr txBox="1"/>
                        <wps:spPr>
                          <a:xfrm>
                            <a:off x="4106541" y="1814814"/>
                            <a:ext cx="29019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a</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5" name="Text Box 26"/>
                        <wps:cNvSpPr txBox="1"/>
                        <wps:spPr>
                          <a:xfrm>
                            <a:off x="2892464" y="1816789"/>
                            <a:ext cx="280670"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6" name="Text Box 26"/>
                        <wps:cNvSpPr txBox="1"/>
                        <wps:spPr>
                          <a:xfrm>
                            <a:off x="2602269" y="1816789"/>
                            <a:ext cx="29019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7" name="Text Box 26"/>
                        <wps:cNvSpPr txBox="1"/>
                        <wps:spPr>
                          <a:xfrm>
                            <a:off x="1819448" y="1510046"/>
                            <a:ext cx="275590"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8" name="Text Box 26"/>
                        <wps:cNvSpPr txBox="1"/>
                        <wps:spPr>
                          <a:xfrm>
                            <a:off x="2169981" y="2016484"/>
                            <a:ext cx="298450"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9" name="Straight Connector 239"/>
                        <wps:cNvCnPr/>
                        <wps:spPr>
                          <a:xfrm flipV="1">
                            <a:off x="2173856" y="1019133"/>
                            <a:ext cx="694218" cy="798026"/>
                          </a:xfrm>
                          <a:prstGeom prst="line">
                            <a:avLst/>
                          </a:prstGeom>
                          <a:noFill/>
                          <a:ln w="9525" cap="flat" cmpd="sng" algn="ctr">
                            <a:solidFill>
                              <a:sysClr val="windowText" lastClr="000000"/>
                            </a:solidFill>
                            <a:prstDash val="solid"/>
                          </a:ln>
                          <a:effectLst/>
                        </wps:spPr>
                        <wps:bodyPr/>
                      </wps:wsp>
                      <wps:wsp>
                        <wps:cNvPr id="240" name="Text Box 26"/>
                        <wps:cNvSpPr txBox="1"/>
                        <wps:spPr>
                          <a:xfrm>
                            <a:off x="2320490" y="991702"/>
                            <a:ext cx="31940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sidRPr="00542801">
                                <w:rPr>
                                  <w:rFonts w:ascii="Symbol" w:eastAsia="宋体" w:hAnsi="Symbol"/>
                                  <w:sz w:val="22"/>
                                  <w:szCs w:val="22"/>
                                  <w:vertAlign w:val="subscript"/>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1" name="Text Box 26"/>
                        <wps:cNvSpPr txBox="1"/>
                        <wps:spPr>
                          <a:xfrm>
                            <a:off x="2435003" y="1351890"/>
                            <a:ext cx="319405" cy="302260"/>
                          </a:xfrm>
                          <a:prstGeom prst="rect">
                            <a:avLst/>
                          </a:prstGeom>
                          <a:noFill/>
                          <a:ln w="6350">
                            <a:noFill/>
                          </a:ln>
                          <a:effectLst/>
                        </wps:spPr>
                        <wps:txbx>
                          <w:txbxContent>
                            <w:p w:rsidR="00961483" w:rsidRPr="00C2021D" w:rsidRDefault="00961483" w:rsidP="00C7294F">
                              <w:pPr>
                                <w:pStyle w:val="NormalWeb"/>
                                <w:rPr>
                                  <w:vertAlign w:val="subscript"/>
                                </w:rPr>
                              </w:pPr>
                              <w:r>
                                <w:rPr>
                                  <w:rFonts w:ascii="Symbol" w:eastAsia="宋体" w:hAnsi="Symbol"/>
                                  <w:sz w:val="22"/>
                                  <w:szCs w:val="22"/>
                                </w:rPr>
                                <w:t></w:t>
                              </w:r>
                              <w:r w:rsidRPr="00C2021D">
                                <w:rPr>
                                  <w:rFonts w:eastAsia="宋体"/>
                                  <w:sz w:val="22"/>
                                  <w:szCs w:val="22"/>
                                  <w:vertAlign w:val="subscript"/>
                                </w:rPr>
                                <w:t>d</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2" name="Straight Connector 242"/>
                        <wps:cNvCnPr/>
                        <wps:spPr>
                          <a:xfrm>
                            <a:off x="2868074" y="1019133"/>
                            <a:ext cx="0" cy="795681"/>
                          </a:xfrm>
                          <a:prstGeom prst="line">
                            <a:avLst/>
                          </a:prstGeom>
                          <a:noFill/>
                          <a:ln w="9525" cap="flat" cmpd="sng" algn="ctr">
                            <a:solidFill>
                              <a:sysClr val="windowText" lastClr="000000"/>
                            </a:solidFill>
                            <a:prstDash val="sysDot"/>
                          </a:ln>
                          <a:effectLst/>
                        </wps:spPr>
                        <wps:bodyPr/>
                      </wps:wsp>
                      <wps:wsp>
                        <wps:cNvPr id="243" name="Straight Connector 243"/>
                        <wps:cNvCnPr/>
                        <wps:spPr>
                          <a:xfrm flipH="1">
                            <a:off x="2173856" y="1019133"/>
                            <a:ext cx="694218" cy="0"/>
                          </a:xfrm>
                          <a:prstGeom prst="line">
                            <a:avLst/>
                          </a:prstGeom>
                          <a:noFill/>
                          <a:ln w="9525" cap="flat" cmpd="sng" algn="ctr">
                            <a:solidFill>
                              <a:sysClr val="windowText" lastClr="000000"/>
                            </a:solidFill>
                            <a:prstDash val="sysDot"/>
                          </a:ln>
                          <a:effectLst/>
                        </wps:spPr>
                        <wps:bodyPr/>
                      </wps:wsp>
                      <wps:wsp>
                        <wps:cNvPr id="244" name="Text Box 26"/>
                        <wps:cNvSpPr txBox="1"/>
                        <wps:spPr>
                          <a:xfrm>
                            <a:off x="2746303" y="1811547"/>
                            <a:ext cx="25082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5" name="Text Box 26"/>
                        <wps:cNvSpPr txBox="1"/>
                        <wps:spPr>
                          <a:xfrm>
                            <a:off x="1853560" y="855784"/>
                            <a:ext cx="318135" cy="30226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sidRPr="00C2021D">
                                <w:rPr>
                                  <w:rFonts w:ascii="Symbol" w:eastAsia="宋体" w:hAnsi="Symbol"/>
                                  <w:sz w:val="22"/>
                                  <w:szCs w:val="22"/>
                                  <w:vertAlign w:val="subscript"/>
                                </w:rPr>
                                <w:t></w:t>
                              </w:r>
                              <w:r>
                                <w:rPr>
                                  <w:rFonts w:ascii="Symbol" w:eastAsia="宋体" w:hAnsi="Symbol"/>
                                  <w:sz w:val="22"/>
                                  <w:szCs w:val="22"/>
                                  <w:vertAlign w:val="subscript"/>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6" name="Straight Connector 246"/>
                        <wps:cNvCnPr/>
                        <wps:spPr>
                          <a:xfrm flipV="1">
                            <a:off x="2868074" y="664094"/>
                            <a:ext cx="0" cy="355040"/>
                          </a:xfrm>
                          <a:prstGeom prst="line">
                            <a:avLst/>
                          </a:prstGeom>
                          <a:noFill/>
                          <a:ln w="9525" cap="flat" cmpd="sng" algn="ctr">
                            <a:solidFill>
                              <a:sysClr val="windowText" lastClr="000000"/>
                            </a:solidFill>
                            <a:prstDash val="sysDot"/>
                          </a:ln>
                          <a:effectLst/>
                        </wps:spPr>
                        <wps:bodyPr/>
                      </wps:wsp>
                      <wps:wsp>
                        <wps:cNvPr id="247" name="Text Box 26"/>
                        <wps:cNvSpPr txBox="1"/>
                        <wps:spPr>
                          <a:xfrm>
                            <a:off x="3105564" y="691543"/>
                            <a:ext cx="574675" cy="302260"/>
                          </a:xfrm>
                          <a:prstGeom prst="rect">
                            <a:avLst/>
                          </a:prstGeom>
                          <a:noFill/>
                          <a:ln w="6350">
                            <a:noFill/>
                          </a:ln>
                          <a:effectLst/>
                        </wps:spPr>
                        <wps:txbx>
                          <w:txbxContent>
                            <w:p w:rsidR="00961483" w:rsidRPr="00367B29" w:rsidRDefault="00961483" w:rsidP="00C7294F">
                              <w:pPr>
                                <w:pStyle w:val="NormalWeb"/>
                              </w:pPr>
                              <w:r>
                                <w:rPr>
                                  <w:rFonts w:eastAsia="宋体"/>
                                  <w:sz w:val="22"/>
                                  <w:szCs w:val="22"/>
                                </w:rPr>
                                <w:t>D·E</w:t>
                              </w:r>
                              <w:r w:rsidRPr="00367B29">
                                <w:rPr>
                                  <w:rFonts w:eastAsia="宋体"/>
                                  <w:sz w:val="22"/>
                                  <w:szCs w:val="22"/>
                                  <w:vertAlign w:val="subscript"/>
                                </w:rPr>
                                <w:t>0</w:t>
                              </w:r>
                              <w:r>
                                <w:rPr>
                                  <w:rFonts w:eastAsia="宋体"/>
                                  <w:sz w:val="22"/>
                                  <w:szCs w:val="22"/>
                                </w:rPr>
                                <w:t>·</w:t>
                              </w:r>
                              <w:r w:rsidRPr="00367B29">
                                <w:rPr>
                                  <w:rFonts w:ascii="Symbol" w:eastAsia="宋体" w:hAnsi="Symbol"/>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399" name="Text Box 26"/>
                        <wps:cNvSpPr txBox="1"/>
                        <wps:spPr>
                          <a:xfrm>
                            <a:off x="3057846" y="1395371"/>
                            <a:ext cx="784225" cy="302260"/>
                          </a:xfrm>
                          <a:prstGeom prst="rect">
                            <a:avLst/>
                          </a:prstGeom>
                          <a:noFill/>
                          <a:ln w="6350">
                            <a:noFill/>
                          </a:ln>
                          <a:effectLst/>
                        </wps:spPr>
                        <wps:txbx>
                          <w:txbxContent>
                            <w:p w:rsidR="00961483" w:rsidRDefault="00961483" w:rsidP="00C7294F">
                              <w:pPr>
                                <w:pStyle w:val="NormalWeb"/>
                              </w:pPr>
                              <w:r>
                                <w:rPr>
                                  <w:rFonts w:eastAsia="宋体"/>
                                  <w:sz w:val="22"/>
                                  <w:szCs w:val="22"/>
                                </w:rPr>
                                <w:t>(1-D)·E</w:t>
                              </w:r>
                              <w:r>
                                <w:rPr>
                                  <w:rFonts w:eastAsia="宋体"/>
                                  <w:position w:val="-6"/>
                                  <w:sz w:val="22"/>
                                  <w:szCs w:val="22"/>
                                  <w:vertAlign w:val="subscript"/>
                                </w:rPr>
                                <w:t>0</w:t>
                              </w:r>
                              <w:r>
                                <w:rPr>
                                  <w:rFonts w:eastAsia="宋体"/>
                                  <w:sz w:val="22"/>
                                  <w:szCs w:val="22"/>
                                </w:rPr>
                                <w:t>·</w:t>
                              </w:r>
                              <w:r>
                                <w:rPr>
                                  <w:rFonts w:ascii="Symbol" w:eastAsia="宋体" w:hAnsi="Symbol"/>
                                  <w:sz w:val="22"/>
                                  <w:szCs w:val="22"/>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84" name="Straight Connector 384"/>
                        <wps:cNvCnPr/>
                        <wps:spPr>
                          <a:xfrm>
                            <a:off x="2868074" y="664094"/>
                            <a:ext cx="238040" cy="0"/>
                          </a:xfrm>
                          <a:prstGeom prst="line">
                            <a:avLst/>
                          </a:prstGeom>
                          <a:noFill/>
                          <a:ln w="9525" cap="flat" cmpd="sng" algn="ctr">
                            <a:solidFill>
                              <a:sysClr val="windowText" lastClr="000000"/>
                            </a:solidFill>
                            <a:prstDash val="solid"/>
                          </a:ln>
                          <a:effectLst/>
                        </wps:spPr>
                        <wps:bodyPr/>
                      </wps:wsp>
                      <wps:wsp>
                        <wps:cNvPr id="385" name="Straight Connector 385"/>
                        <wps:cNvCnPr/>
                        <wps:spPr>
                          <a:xfrm>
                            <a:off x="2868074" y="1019134"/>
                            <a:ext cx="237490" cy="0"/>
                          </a:xfrm>
                          <a:prstGeom prst="line">
                            <a:avLst/>
                          </a:prstGeom>
                          <a:noFill/>
                          <a:ln w="9525" cap="flat" cmpd="sng" algn="ctr">
                            <a:solidFill>
                              <a:sysClr val="windowText" lastClr="000000"/>
                            </a:solidFill>
                            <a:prstDash val="solid"/>
                          </a:ln>
                          <a:effectLst/>
                        </wps:spPr>
                        <wps:bodyPr/>
                      </wps:wsp>
                      <wps:wsp>
                        <wps:cNvPr id="386" name="Straight Connector 386"/>
                        <wps:cNvCnPr/>
                        <wps:spPr>
                          <a:xfrm>
                            <a:off x="3036498" y="1019133"/>
                            <a:ext cx="0" cy="792414"/>
                          </a:xfrm>
                          <a:prstGeom prst="line">
                            <a:avLst/>
                          </a:prstGeom>
                          <a:noFill/>
                          <a:ln w="9525" cap="flat" cmpd="sng" algn="ctr">
                            <a:solidFill>
                              <a:sysClr val="windowText" lastClr="000000"/>
                            </a:solidFill>
                            <a:prstDash val="solid"/>
                            <a:headEnd type="triangle" w="med" len="med"/>
                            <a:tailEnd type="triangle" w="med" len="med"/>
                          </a:ln>
                          <a:effectLst/>
                        </wps:spPr>
                        <wps:bodyPr/>
                      </wps:wsp>
                      <wps:wsp>
                        <wps:cNvPr id="387" name="Straight Connector 387"/>
                        <wps:cNvCnPr/>
                        <wps:spPr>
                          <a:xfrm flipV="1">
                            <a:off x="3036498" y="664094"/>
                            <a:ext cx="0" cy="355039"/>
                          </a:xfrm>
                          <a:prstGeom prst="line">
                            <a:avLst/>
                          </a:prstGeom>
                          <a:noFill/>
                          <a:ln w="9525" cap="flat" cmpd="sng" algn="ctr">
                            <a:solidFill>
                              <a:sysClr val="windowText" lastClr="000000"/>
                            </a:solidFill>
                            <a:prstDash val="solid"/>
                            <a:headEnd type="triangle" w="med" len="med"/>
                            <a:tailEnd type="triangle" w="med" len="med"/>
                          </a:ln>
                          <a:effectLst/>
                        </wps:spPr>
                        <wps:bodyPr/>
                      </wps:wsp>
                    </wpc:wpc>
                  </a:graphicData>
                </a:graphic>
              </wp:inline>
            </w:drawing>
          </mc:Choice>
          <mc:Fallback>
            <w:pict>
              <v:group id="Canvas 406" o:spid="_x0000_s1255" editas="canvas" style="width:388.8pt;height:226.8pt;mso-position-horizontal-relative:char;mso-position-vertical-relative:line" coordsize="49377,2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">
                <v:shape id="_x0000_s1256" type="#_x0000_t75" style="position:absolute;width:49377;height:28803;visibility:visible;mso-wrap-style:square">
                  <v:fill o:detectmouseclick="t"/>
                  <v:path o:connecttype="none"/>
                </v:shape>
                <v:shape id="Straight Arrow Connector 194" o:spid="_x0000_s1257" type="#_x0000_t32" style="position:absolute;left:4744;top:18115;width:379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scMAAADcAAAADwAAAGRycy9kb3ducmV2LnhtbERP30vDMBB+H/g/hBN821LnGNotGzoc&#10;zKfR1oGPt+Zsqs2lJHGt/70RBN/u4/t56+1oO3EhH1rHCm5nGQji2umWGwWv1X56DyJEZI2dY1Lw&#10;TQG2m6vJGnPtBi7oUsZGpBAOOSowMfa5lKE2ZDHMXE+cuHfnLcYEfSO1xyGF207Os2wpLbacGgz2&#10;tDNUf5ZfVkEh/dNLueiqang2d+ejPr0VHyelbq7HxxWISGP8F/+5DzrNf1jA7zPpAr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fP7HDAAAA3AAAAA8AAAAAAAAAAAAA&#10;AAAAoQIAAGRycy9kb3ducmV2LnhtbFBLBQYAAAAABAAEAPkAAACRAwAAAAA=&#10;" strokecolor="windowText">
                  <v:stroke endarrow="block"/>
                </v:shape>
                <v:shape id="Straight Arrow Connector 195" o:spid="_x0000_s1258" type="#_x0000_t32" style="position:absolute;left:21652;top:3278;width:86;height:228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nccIAAADcAAAADwAAAGRycy9kb3ducmV2LnhtbERPTWsCMRC9C/6HMEJvNauo1K1RtFAR&#10;tLSuXnobNuNmcTNZNqmu/94IBW/zeJ8zW7S2EhdqfOlYwaCfgCDOnS65UHA8fL6+gfABWWPlmBTc&#10;yMNi3u3MMNXuynu6ZKEQMYR9igpMCHUqpc8NWfR9VxNH7uQaiyHCppC6wWsMt5UcJslEWiw5Nhis&#10;6cNQfs7+rIKvXzfKRj77Xu+2qx+bODMZDoxSL712+Q4iUBue4n/3Rsf50zE8no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5YnccIAAADcAAAADwAAAAAAAAAAAAAA&#10;AAChAgAAZHJzL2Rvd25yZXYueG1sUEsFBgAAAAAEAAQA+QAAAJADAAAAAA==&#10;" strokecolor="windowText">
                  <v:stroke endarrow="block"/>
                </v:shape>
                <v:line id="Straight Connector 196" o:spid="_x0000_s1259" style="position:absolute;flip:y;visibility:visible;mso-wrap-style:square" from="19581,6640" to="28680,2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Bj9MUAAADcAAAADwAAAGRycy9kb3ducmV2LnhtbESPQWuDQBCF74X+h2UKuZS6NgExNpsg&#10;QpPSS4mx98GdqsSdFXdjzL/vBgq9zfDe9+bNZjebXkw0us6ygtcoBkFcW91xo6A6vb+kIJxH1thb&#10;JgU3crDbPj5sMNP2ykeaSt+IEMIuQwWt90MmpatbMugiOxAH7ceOBn1Yx0bqEa8h3PRyGceJNNhx&#10;uNDiQEVL9bm8mFBj/srPybOO68Nnmtr9qqm+i1ypxdOcv4HwNPt/8x/9oQO3TuD+TJh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Bj9MUAAADcAAAADwAAAAAAAAAA&#10;AAAAAAChAgAAZHJzL2Rvd25yZXYueG1sUEsFBgAAAAAEAAQA+QAAAJMDAAAAAA==&#10;" strokecolor="windowText" strokeweight="1pt"/>
                <v:line id="Straight Connector 197" o:spid="_x0000_s1260" style="position:absolute;visibility:visible;mso-wrap-style:square" from="27518,8540" to="30364,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pzxb8AAADcAAAADwAAAGRycy9kb3ducmV2LnhtbERPzWqDQBC+F/IOywRya9YW0hrrGqRQ&#10;8KrtA0zcqStxZ627jfr22UCht/n4fic/LXYQV5p871jB0z4BQdw63XOn4Ovz4zEF4QOyxsExKVjJ&#10;w6nYPOSYaTdzTdcmdCKGsM9QgQlhzKT0rSGLfu9G4sh9u8liiHDqpJ5wjuF2kM9J8iIt9hwbDI70&#10;bqi9NL9WQSqbFaUPtfm59OXQpuWhOpdK7bZL+QYi0BL+xX/uSsf5x1e4PxMvkMU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Ipzxb8AAADcAAAADwAAAAAAAAAAAAAAAACh&#10;AgAAZHJzL2Rvd25yZXYueG1sUEsFBgAAAAAEAAQA+QAAAI0DAAAAAA==&#10;" strokecolor="windowText" strokeweight="1pt"/>
                <v:line id="Straight Connector 210" o:spid="_x0000_s1261" style="position:absolute;visibility:visible;mso-wrap-style:square" from="30364,12939" to="40026,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WJl7sAAADcAAAADwAAAGRycy9kb3ducmV2LnhtbERPSwrCMBDdC94hjODOpgpKqUYpguDW&#10;6gHGZmyKzaQ2UevtzUJw+Xj/zW6wrXhR7xvHCuZJCoK4crrhWsHlfJhlIHxA1tg6JgUf8rDbjkcb&#10;zLV784leZahFDGGfowITQpdL6StDFn3iOuLI3VxvMUTY11L3+I7htpWLNF1Jiw3HBoMd7Q1V9/Jp&#10;FWSy/KD04WQe96Zoq6xYHq+FUtPJUKxBBBrCX/xzH7WCxTzOj2fiEZDb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NlYmXuwAAANwAAAAPAAAAAAAAAAAAAAAAAKECAABk&#10;cnMvZG93bnJldi54bWxQSwUGAAAAAAQABAD5AAAAiQMAAAAA&#10;" strokecolor="windowText" strokeweight="1pt"/>
                <v:line id="Straight Connector 211" o:spid="_x0000_s1262" style="position:absolute;flip:y;visibility:visible;mso-wrap-style:square" from="19581,18633" to="19581,2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ZpsMAAADcAAAADwAAAGRycy9kb3ducmV2LnhtbESPS4vCQBCE7wv+h6EFL4tOoiAhOkoQ&#10;fOBF1se9ybRJMNMTMqPGf+8Iwh6L6vqqa77sTC0e1LrKsoJ4FIEgzq2uuFBwPq2HCQjnkTXWlknB&#10;ixwsF72fOabaPvmPHkdfiABhl6KC0vsmldLlJRl0I9sQB+9qW4M+yLaQusVngJtajqNoKg1WHBpK&#10;bGhVUn473k14oztkt+mvjvLtPknsZlKcL6tMqUG/y2YgPHX+//ib3mkF4ziGz5hA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vmabDAAAA3AAAAA8AAAAAAAAAAAAA&#10;AAAAoQIAAGRycy9kb3ducmV2LnhtbFBLBQYAAAAABAAEAPkAAACRAwAAAAA=&#10;" strokecolor="windowText" strokeweight="1pt"/>
                <v:line id="Straight Connector 212" o:spid="_x0000_s1263" style="position:absolute;flip:x;visibility:visible;mso-wrap-style:square" from="13802,18633" to="19581,18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0H0cQAAADcAAAADwAAAGRycy9kb3ducmV2LnhtbESPzYrCQBCE74LvMPSCF1knRpCQdSJB&#10;cJW9iH/3JtObhGR6QmZW49vvCILHorq+6lqtB9OKG/WutqxgPotAEBdW11wquJy3nwkI55E1tpZJ&#10;wYMcrLPxaIWptnc+0u3kSxEg7FJUUHnfpVK6oiKDbmY74uD92t6gD7Ivpe7xHuCmlXEULaXBmkND&#10;hR1tKiqa058JbwyHvFlOdVTsfpLEfi/Ky3WTKzX5GPIvEJ4G/z5+pfdaQTyP4TkmEEB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vQfRxAAAANwAAAAPAAAAAAAAAAAA&#10;AAAAAKECAABkcnMvZG93bnJldi54bWxQSwUGAAAAAAQABAD5AAAAkgMAAAAA&#10;" strokecolor="windowText" strokeweight="1pt"/>
                <v:line id="Straight Connector 213" o:spid="_x0000_s1264" style="position:absolute;flip:x;visibility:visible;mso-wrap-style:square" from="21738,8540" to="27518,8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o+dMYAAADcAAAADwAAAGRycy9kb3ducmV2LnhtbESPQWvCQBSE7wX/w/KEXopuEtHW1FVE&#10;KHjoxWgP3h7ZZxLMvo3Z1ST/vlsoeBxm5htmtelNLR7UusqygngagSDOra64UHA6fk0+QDiPrLG2&#10;TAoGcrBZj15WmGrb8YEemS9EgLBLUUHpfZNK6fKSDLqpbYiDd7GtQR9kW0jdYhfgppZJFC2kwYrD&#10;QokN7UrKr9ndKHg/RD+xHuQ3zue382Xxtl0uT4VSr+N++wnCU++f4f/2XitI4h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qPnTGAAAA3AAAAA8AAAAAAAAA&#10;AAAAAAAAoQIAAGRycy9kb3ducmV2LnhtbFBLBQYAAAAABAAEAPkAAACUAwAAAAA=&#10;" strokecolor="windowText">
                  <v:stroke dashstyle="1 1"/>
                </v:line>
                <v:line id="Straight Connector 214" o:spid="_x0000_s1265" style="position:absolute;flip:x;visibility:visible;mso-wrap-style:square" from="21738,12939" to="30364,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OmAMYAAADcAAAADwAAAGRycy9kb3ducmV2LnhtbESPQWvCQBSE7wX/w/KEXopuEtTW1FVE&#10;KHjoxWgP3h7ZZxLMvo3Z1ST/vlsoeBxm5htmtelNLR7UusqygngagSDOra64UHA6fk0+QDiPrLG2&#10;TAoGcrBZj15WmGrb8YEemS9EgLBLUUHpfZNK6fKSDLqpbYiDd7GtQR9kW0jdYhfgppZJFC2kwYrD&#10;QokN7UrKr9ndKHg/RD+xHuQ3zue382Xxtl0uT4VSr+N++wnCU++f4f/2XitI4h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DpgDGAAAA3AAAAA8AAAAAAAAA&#10;AAAAAAAAoQIAAGRycy9kb3ducmV2LnhtbFBLBQYAAAAABAAEAPkAAACUAwAAAAA=&#10;" strokecolor="windowText">
                  <v:stroke dashstyle="1 1"/>
                </v:line>
                <v:line id="Straight Connector 216" o:spid="_x0000_s1266" style="position:absolute;visibility:visible;mso-wrap-style:square" from="27518,8540" to="27518,18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uZ3sMAAADcAAAADwAAAGRycy9kb3ducmV2LnhtbESPQWsCMRSE74X+h/CE3mqioJWtUaRF&#10;8OJBa6HHR/Lc3bp5WTavuv33RhA8DjPzDTNf9qFRZ+pSHdnCaGhAEbvoay4tHL7WrzNQSZA9NpHJ&#10;wj8lWC6en+ZY+HjhHZ33UqoM4VSghUqkLbROrqKAaRhb4uwdYxdQsuxK7Tu8ZHho9NiYqQ5Yc16o&#10;sKWPitxp/xcsfK+3yf+W5D5dfJPJz+xk5GisfRn0q3dQQr08wvf2xlsYj6ZwO5OPgF5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7md7DAAAA3AAAAA8AAAAAAAAAAAAA&#10;AAAAoQIAAGRycy9kb3ducmV2LnhtbFBLBQYAAAAABAAEAPkAAACRAwAAAAA=&#10;" strokecolor="windowText">
                  <v:stroke dashstyle="1 1"/>
                </v:line>
                <v:line id="Straight Connector 221" o:spid="_x0000_s1267" style="position:absolute;visibility:visible;mso-wrap-style:square" from="30364,12939" to="30364,18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u34sIAAADcAAAADwAAAGRycy9kb3ducmV2LnhtbESPQYvCMBSE74L/ITzBm6btQZausago&#10;6EVY10OPj+ZtW21eShPb+u/NwsIeh5n5hllno2lET52rLSuIlxEI4sLqmksFt+/j4gOE88gaG8uk&#10;4EUOss10ssZU24G/qL/6UgQIuxQVVN63qZSuqMigW9qWOHg/tjPog+xKqTscAtw0MomilTRYc1io&#10;sKV9RcXj+jQK6HLLX7vDXdrh3Le5z+lE+FRqPhu3nyA8jf4//Nc+aQVJEsPvmXA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u34sIAAADcAAAADwAAAAAAAAAAAAAA&#10;AAChAgAAZHJzL2Rvd25yZXYueG1sUEsFBgAAAAAEAAQA+QAAAJADAAAAAA==&#10;" strokecolor="#4a7ebb">
                  <v:stroke dashstyle="1 1"/>
                </v:line>
                <v:line id="Straight Connector 229" o:spid="_x0000_s1268" style="position:absolute;visibility:visible;mso-wrap-style:square" from="19581,21738" to="21738,2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jHEcQAAADcAAAADwAAAGRycy9kb3ducmV2LnhtbESPQWsCMRSE70L/Q3iF3jTpQquuRikt&#10;Qi8etC30+Eieu1s3L8vmVbf/3hQEj8PMfMMs10No1Yn61ES28DgxoIhd9A1XFj4/NuMZqCTIHtvI&#10;ZOGPEqxXd6Mllj6eeUenvVQqQziVaKEW6Uqtk6spYJrEjjh7h9gHlCz7SvsezxkeWl0Y86wDNpwX&#10;auzotSZ33P8GC1+bbfI/Fbk3F6fy9D07GjkYax/uh5cFKKFBbuFr+91bKIo5/J/JR0Cv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McRxAAAANwAAAAPAAAAAAAAAAAA&#10;AAAAAKECAABkcnMvZG93bnJldi54bWxQSwUGAAAAAAQABAD5AAAAkgMAAAAA&#10;" strokecolor="windowText">
                  <v:stroke dashstyle="1 1"/>
                </v:line>
                <v:line id="Straight Connector 230" o:spid="_x0000_s1269" style="position:absolute;flip:y;visibility:visible;mso-wrap-style:square" from="19581,18115" to="19581,18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A+CMIAAADcAAAADwAAAGRycy9kb3ducmV2LnhtbERPTWvCQBC9F/wPywheSt2YgLapq4QW&#10;QbAiTdr7kJ0mwexsyK5J+u+7B6HHx/ve7ifTioF611hWsFpGIIhLqxuuFHwVh6dnEM4ja2wtk4Jf&#10;crDfzR62mGo78icNua9ECGGXooLa+y6V0pU1GXRL2xEH7sf2Bn2AfSV1j2MIN62Mo2gtDTYcGmrs&#10;6K2m8prfjILLeT1gl2yy8uX9ozgl3/EjSaPUYj5lryA8Tf5ffHcftYI4CfPDmXAE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A+CMIAAADcAAAADwAAAAAAAAAAAAAA&#10;AAChAgAAZHJzL2Rvd25yZXYueG1sUEsFBgAAAAAEAAQA+QAAAJADAAAAAA==&#10;" strokecolor="#4a7ebb">
                  <v:stroke dashstyle="1 1"/>
                </v:line>
                <v:shape id="Text Box 26" o:spid="_x0000_s1270" type="#_x0000_t202" style="position:absolute;left:18655;top:11065;width:3036;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czcYA&#10;AADcAAAADwAAAGRycy9kb3ducmV2LnhtbESP3WoCMRSE7wt9h3AKvZGa1YLIapS20CLFH6oiXh42&#10;x83i5mRJoq5vbwShl8PMfMOMp62txZl8qBwr6HUzEMSF0xWXCrab77chiBCRNdaOScGVAkwnz09j&#10;zLW78B+d17EUCcIhRwUmxiaXMhSGLIaua4iTd3DeYkzSl1J7vCS4rWU/ywbSYsVpwWBDX4aK4/pk&#10;FRzNb2eV/Sw+d4PZ1S83J7f3871Sry/txwhEpDb+hx/tmVbQf+/B/Uw6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Dczc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v:textbox>
                </v:shape>
                <v:shape id="Text Box 26" o:spid="_x0000_s1271" type="#_x0000_t202" style="position:absolute;left:18587;top:6640;width:3130;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CusYA&#10;AADcAAAADwAAAGRycy9kb3ducmV2LnhtbESPQWsCMRSE7wX/Q3hCL6VmXUHK1ihVsIhYpVqKx8fm&#10;dbO4eVmSqOu/N4VCj8PMfMNMZp1txIV8qB0rGA4yEMSl0zVXCr4Oy+cXECEia2wck4IbBZhNew8T&#10;LLS78idd9rESCcKhQAUmxraQMpSGLIaBa4mT9+O8xZikr6T2eE1w28g8y8bSYs1pwWBLC0PlaX+2&#10;Ck5m/bTL3j/m3+PVzW8PZ3f0m6NSj/3u7RVEpC7+h//aK60gH+X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JCus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v:textbox>
                </v:shape>
                <v:shape id="Text Box 26" o:spid="_x0000_s1272" type="#_x0000_t202" style="position:absolute;left:18617;top:1953;width:3130;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7nIcYA&#10;AADcAAAADwAAAGRycy9kb3ducmV2LnhtbESPQWsCMRSE74L/IbxCL1KzVZCyGqUWWqRUS1XE42Pz&#10;3CxuXpYk6vrvG0HwOMzMN8xk1tpanMmHyrGC134GgrhwuuJSwXbz+fIGIkRkjbVjUnClALNptzPB&#10;XLsL/9F5HUuRIBxyVGBibHIpQ2HIYui7hjh5B+ctxiR9KbXHS4LbWg6ybCQtVpwWDDb0Yag4rk9W&#10;wdF8936zr+V8N1pc/Wpzcnv/s1fq+al9H4OI1MZH+N5eaAWD4RBuZ9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7nIc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a</w:t>
                        </w:r>
                      </w:p>
                    </w:txbxContent>
                  </v:textbox>
                </v:shape>
                <v:shape id="Text Box 26" o:spid="_x0000_s1273" type="#_x0000_t202" style="position:absolute;left:41065;top:18148;width:2902;height:3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VcYA&#10;AADcAAAADwAAAGRycy9kb3ducmV2LnhtbESPQWsCMRSE74L/ITyhF6lZbZG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d/Vc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a</w:t>
                        </w:r>
                      </w:p>
                    </w:txbxContent>
                  </v:textbox>
                </v:shape>
                <v:shape id="Text Box 26" o:spid="_x0000_s1274" type="#_x0000_t202" style="position:absolute;left:28924;top:18167;width:2807;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vazsYA&#10;AADcAAAADwAAAGRycy9kb3ducmV2LnhtbESPQWsCMRSE74L/ITyhF6lZLZW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vazs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v:textbox>
                </v:shape>
                <v:shape id="Text Box 26" o:spid="_x0000_s1275" type="#_x0000_t202" style="position:absolute;left:26022;top:18167;width:2902;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EucYA&#10;AADcAAAADwAAAGRycy9kb3ducmV2LnhtbESPQWsCMRSE7wX/Q3hCL6VmVVjK1ihVsIhUpVqKx8fm&#10;dbO4eVmSqOu/b4RCj8PMfMNMZp1txIV8qB0rGA4yEMSl0zVXCr4Oy+cXECEia2wck4IbBZhNew8T&#10;LLS78idd9rESCcKhQAUmxraQMpSGLIaBa4mT9+O8xZikr6T2eE1w28hRluXSYs1pwWBLC0PlaX+2&#10;Ck5m/bTL3jfz73x189vD2R39x1Gpx3739goiUhf/w3/tlVYwGudwP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lEuc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v:textbox>
                </v:shape>
                <v:shape id="Text Box 26" o:spid="_x0000_s1276" type="#_x0000_t202" style="position:absolute;left:18194;top:15100;width:2756;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XhIsYA&#10;AADcAAAADwAAAGRycy9kb3ducmV2LnhtbESPQWsCMRSE74L/ITyhl1KzWrBlaxQVWkS0pVqKx8fm&#10;dbO4eVmSqOu/N0LB4zAz3zDjaWtrcSIfKscKBv0MBHHhdMWlgp/d+9MriBCRNdaOScGFAkwn3c4Y&#10;c+3O/E2nbSxFgnDIUYGJscmlDIUhi6HvGuLk/TlvMSbpS6k9nhPc1nKYZSNpseK0YLChhaHisD1a&#10;BQezevzKPjbz39Hy4j93R7f3671SD7129gYiUhvv4f/2UisYPr/A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XhIs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t</w:t>
                        </w:r>
                      </w:p>
                    </w:txbxContent>
                  </v:textbox>
                </v:shape>
                <v:shape id="Text Box 26" o:spid="_x0000_s1277" type="#_x0000_t202" style="position:absolute;left:21699;top:20164;width:2985;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p1UMMA&#10;AADcAAAADwAAAGRycy9kb3ducmV2LnhtbERPy2oCMRTdF/yHcAvdiGa0IDIapQotUlrFB+LyMrlO&#10;Bic3QxJ1/PtmIXR5OO/pvLW1uJEPlWMFg34GgrhwuuJSwWH/2RuDCBFZY+2YFDwowHzWeZlirt2d&#10;t3TbxVKkEA45KjAxNrmUoTBkMfRdQ5y4s/MWY4K+lNrjPYXbWg6zbCQtVpwaDDa0NFRcdler4GK+&#10;u5vs63dxHK0efr2/upP/OSn19tp+TEBEauO/+OleaQXD97Q2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p1UMMAAADcAAAADwAAAAAAAAAAAAAAAACYAgAAZHJzL2Rv&#10;d25yZXYueG1sUEsFBgAAAAAEAAQA9QAAAIg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t</w:t>
                        </w:r>
                      </w:p>
                    </w:txbxContent>
                  </v:textbox>
                </v:shape>
                <v:line id="Straight Connector 239" o:spid="_x0000_s1278" style="position:absolute;flip:y;visibility:visible;mso-wrap-style:square" from="21738,10191" to="28680,18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xULccAAADcAAAADwAAAGRycy9kb3ducmV2LnhtbESPzW7CMBCE70h9B2sr9VYcgoTaFIPK&#10;n8SJUsolt228jdPE6yh2IfD0daVKHEcz841mOu9tI07U+cqxgtEwAUFcOF1xqeD4sXl8AuEDssbG&#10;MSm4kIf57G4wxUy7M7/T6RBKESHsM1RgQmgzKX1hyKIfupY4el+usxii7EqpOzxHuG1kmiQTabHi&#10;uGCwpaWhoj78WAWr677e5Xme1s2bOY7Wi/Z79Zkr9XDfv76ACNSHW/i/vdUK0vEz/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7FQtxwAAANwAAAAPAAAAAAAA&#10;AAAAAAAAAKECAABkcnMvZG93bnJldi54bWxQSwUGAAAAAAQABAD5AAAAlQMAAAAA&#10;" strokecolor="windowText"/>
                <v:shape id="Text Box 26" o:spid="_x0000_s1279" type="#_x0000_t202" style="position:absolute;left:23204;top:9917;width:3194;height:3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KK8MA&#10;AADcAAAADwAAAGRycy9kb3ducmV2LnhtbERPy2oCMRTdF/yHcAvdiGaUIjIapQotUlrFB+LyMrlO&#10;Bic3QxJ1/PtmIXR5OO/pvLW1uJEPlWMFg34GgrhwuuJSwWH/2RuDCBFZY+2YFDwowHzWeZlirt2d&#10;t3TbxVKkEA45KjAxNrmUoTBkMfRdQ5y4s/MWY4K+lNrjPYXbWg6zbCQtVpwaDDa0NFRcdler4GK+&#10;u5vs63dxHK0efr2/upP/OSn19tp+TEBEauO/+OleaQXD9zQ/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KK8MAAADcAAAADwAAAAAAAAAAAAAAAACYAgAAZHJzL2Rv&#10;d25yZXYueG1sUEsFBgAAAAAEAAQA9QAAAIgDAAAAAA==&#10;" filled="f" stroked="f" strokeweight=".5pt">
                  <v:textbox>
                    <w:txbxContent>
                      <w:p w:rsidR="00961483" w:rsidRDefault="00961483" w:rsidP="00C7294F">
                        <w:pPr>
                          <w:pStyle w:val="NormalWeb"/>
                        </w:pPr>
                        <w:r>
                          <w:rPr>
                            <w:rFonts w:ascii="Symbol" w:eastAsia="宋体" w:hAnsi="Symbol"/>
                            <w:sz w:val="22"/>
                            <w:szCs w:val="22"/>
                          </w:rPr>
                          <w:t></w:t>
                        </w:r>
                        <w:r w:rsidRPr="00542801">
                          <w:rPr>
                            <w:rFonts w:ascii="Symbol" w:eastAsia="宋体" w:hAnsi="Symbol"/>
                            <w:sz w:val="22"/>
                            <w:szCs w:val="22"/>
                            <w:vertAlign w:val="subscript"/>
                          </w:rPr>
                          <w:t></w:t>
                        </w:r>
                      </w:p>
                    </w:txbxContent>
                  </v:textbox>
                </v:shape>
                <v:shape id="Text Box 26" o:spid="_x0000_s1280" type="#_x0000_t202" style="position:absolute;left:24350;top:13518;width:3194;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vsMYA&#10;AADcAAAADwAAAGRycy9kb3ducmV2LnhtbESP3WoCMRSE7wt9h3AKvZGaVYrIapS20CLFH6oiXh42&#10;x83i5mRJoq5vbwShl8PMfMOMp62txZl8qBwr6HUzEMSF0xWXCrab77chiBCRNdaOScGVAkwnz09j&#10;zLW78B+d17EUCcIhRwUmxiaXMhSGLIaua4iTd3DeYkzSl1J7vCS4rWU/ywbSYsVpwWBDX4aK4/pk&#10;FRzNb2eV/Sw+d4PZ1S83J7f3871Sry/txwhEpDb+hx/tmVbQf+/B/Uw6An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avsMYAAADcAAAADwAAAAAAAAAAAAAAAACYAgAAZHJz&#10;L2Rvd25yZXYueG1sUEsFBgAAAAAEAAQA9QAAAIsDAAAAAA==&#10;" filled="f" stroked="f" strokeweight=".5pt">
                  <v:textbox>
                    <w:txbxContent>
                      <w:p w:rsidR="00961483" w:rsidRPr="00C2021D" w:rsidRDefault="00961483" w:rsidP="00C7294F">
                        <w:pPr>
                          <w:pStyle w:val="NormalWeb"/>
                          <w:rPr>
                            <w:vertAlign w:val="subscript"/>
                          </w:rPr>
                        </w:pPr>
                        <w:r>
                          <w:rPr>
                            <w:rFonts w:ascii="Symbol" w:eastAsia="宋体" w:hAnsi="Symbol"/>
                            <w:sz w:val="22"/>
                            <w:szCs w:val="22"/>
                          </w:rPr>
                          <w:t></w:t>
                        </w:r>
                        <w:r w:rsidRPr="00C2021D">
                          <w:rPr>
                            <w:rFonts w:eastAsia="宋体"/>
                            <w:sz w:val="22"/>
                            <w:szCs w:val="22"/>
                            <w:vertAlign w:val="subscript"/>
                          </w:rPr>
                          <w:t>d</w:t>
                        </w:r>
                      </w:p>
                    </w:txbxContent>
                  </v:textbox>
                </v:shape>
                <v:line id="Straight Connector 242" o:spid="_x0000_s1281" style="position:absolute;visibility:visible;mso-wrap-style:square" from="28680,10191" to="28680,18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wwMQAAADcAAAADwAAAGRycy9kb3ducmV2LnhtbESPQWsCMRSE70L/Q3iF3jRxaa1sjVJa&#10;hF48aFvo8ZE8d1c3L8vmVbf/3hQEj8PMfMMsVkNo1Yn61ES2MJ0YUMQu+oYrC1+f6/EcVBJkj21k&#10;svBHCVbLu9ECSx/PvKXTTiqVIZxKtFCLdKXWydUUME1iR5y9fewDSpZ9pX2P5wwPrS6MmemADeeF&#10;Gjt6q8kdd7/Bwvd6k/yhIvfu4rM8/cyPRvbG2of74fUFlNAgt/C1/eEtFI8F/J/JR0A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7DAxAAAANwAAAAPAAAAAAAAAAAA&#10;AAAAAKECAABkcnMvZG93bnJldi54bWxQSwUGAAAAAAQABAD5AAAAkgMAAAAA&#10;" strokecolor="windowText">
                  <v:stroke dashstyle="1 1"/>
                </v:line>
                <v:line id="Straight Connector 243" o:spid="_x0000_s1282" style="position:absolute;flip:x;visibility:visible;mso-wrap-style:square" from="21738,10191" to="28680,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kRaccAAADcAAAADwAAAGRycy9kb3ducmV2LnhtbESPS2vDMBCE74X+B7GFXkoix20edqIE&#10;Uyj00Eteh9wWa/2g1sq1VNv591UhkOMwM98wm91oGtFT52rLCmbTCARxbnXNpYLT8WOyAuE8ssbG&#10;Mim4koPd9vFhg6m2A++pP/hSBAi7FBVU3replC6vyKCb2pY4eIXtDPogu1LqDocAN42Mo2ghDdYc&#10;Fips6b2i/PvwaxQs99F5pq/yC+fzn0uxeMmS5FQq9fw0ZmsQnkZ/D9/an1pB/PYK/2fCEZDb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2RFpxwAAANwAAAAPAAAAAAAA&#10;AAAAAAAAAKECAABkcnMvZG93bnJldi54bWxQSwUGAAAAAAQABAD5AAAAlQMAAAAA&#10;" strokecolor="windowText">
                  <v:stroke dashstyle="1 1"/>
                </v:line>
                <v:shape id="Text Box 26" o:spid="_x0000_s1283" type="#_x0000_t202" style="position:absolute;left:27463;top:18115;width:2508;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MKMYA&#10;AADcAAAADwAAAGRycy9kb3ducmV2LnhtbESPQWsCMRSE74L/IbxCL1KzFZGyGqUWWqRUS1XE42Pz&#10;3CxuXpYk6vrvG0HwOMzMN8xk1tpanMmHyrGC134GgrhwuuJSwXbz+fIGIkRkjbVjUnClALNptzPB&#10;XLsL/9F5HUuRIBxyVGBibHIpQ2HIYui7hjh5B+ctxiR9KbXHS4LbWg6ybCQtVpwWDDb0Yag4rk9W&#10;wdF8936zr+V8N1pc/Wpzcnv/s1fq+al9H4OI1MZH+N5eaAWD4RBuZ9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EMKM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p>
                    </w:txbxContent>
                  </v:textbox>
                </v:shape>
                <v:shape id="Text Box 26" o:spid="_x0000_s1284" type="#_x0000_t202" style="position:absolute;left:18535;top:8557;width:3181;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ps8YA&#10;AADcAAAADwAAAGRycy9kb3ducmV2LnhtbESPQWsCMRSE74L/ITyhF6lZpZWyNYoKLSLaUi3F42Pz&#10;ulncvCxJ1PXfG6HQ4zAz3zCTWWtrcSYfKscKhoMMBHHhdMWlgu/92+MLiBCRNdaOScGVAsym3c4E&#10;c+0u/EXnXSxFgnDIUYGJscmlDIUhi2HgGuLk/TpvMSbpS6k9XhLc1nKUZWNpseK0YLChpaHiuDtZ&#10;BUez7n9m79vFz3h19R/7kzv4zUGph147fwURqY3/4b/2SisYPT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2ps8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sidRPr="00C2021D">
                          <w:rPr>
                            <w:rFonts w:ascii="Symbol" w:eastAsia="宋体" w:hAnsi="Symbol"/>
                            <w:sz w:val="22"/>
                            <w:szCs w:val="22"/>
                            <w:vertAlign w:val="subscript"/>
                          </w:rPr>
                          <w:t></w:t>
                        </w:r>
                        <w:r>
                          <w:rPr>
                            <w:rFonts w:ascii="Symbol" w:eastAsia="宋体" w:hAnsi="Symbol"/>
                            <w:sz w:val="22"/>
                            <w:szCs w:val="22"/>
                            <w:vertAlign w:val="subscript"/>
                          </w:rPr>
                          <w:t></w:t>
                        </w:r>
                      </w:p>
                    </w:txbxContent>
                  </v:textbox>
                </v:shape>
                <v:line id="Straight Connector 246" o:spid="_x0000_s1285" style="position:absolute;flip:y;visibility:visible;mso-wrap-style:square" from="28680,6640" to="28680,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6y8cYAAADcAAAADwAAAGRycy9kb3ducmV2LnhtbESPS4vCQBCE7wv+h6EFL4tOFM2u2Ywi&#10;guDBi489eGsynQdmemJm1PjvnYUFj0VVfUWly87U4k6tqywrGI8iEMSZ1RUXCk7HzfAbhPPIGmvL&#10;pOBJDpaL3keKibYP3tP94AsRIOwSVFB63yRSuqwkg25kG+Lg5bY16INsC6lbfAS4qeUkimJpsOKw&#10;UGJD65Kyy+FmFHzto9+xfsodzmbXcx5/rubzU6HUoN+tfkB46vw7/N/eagWTaQx/Z8IRkIs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usvHGAAAA3AAAAA8AAAAAAAAA&#10;AAAAAAAAoQIAAGRycy9kb3ducmV2LnhtbFBLBQYAAAAABAAEAPkAAACUAwAAAAA=&#10;" strokecolor="windowText">
                  <v:stroke dashstyle="1 1"/>
                </v:line>
                <v:shape id="Text Box 26" o:spid="_x0000_s1286" type="#_x0000_t202" style="position:absolute;left:31055;top:6915;width:5747;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OSX8YA&#10;AADcAAAADwAAAGRycy9kb3ducmV2LnhtbESPQWsCMRSE74L/ITyhl1KzSrFlaxQVWkS0pVqKx8fm&#10;dbO4eVmSqOu/N0LB4zAz3zDjaWtrcSIfKscKBv0MBHHhdMWlgp/d+9MriBCRNdaOScGFAkwn3c4Y&#10;c+3O/E2nbSxFgnDIUYGJscmlDIUhi6HvGuLk/TlvMSbpS6k9nhPc1nKYZSNpseK0YLChhaHisD1a&#10;BQezevzKPjbz39Hy4j93R7f3671SD7129gYiUhvv4f/2UisYPr/A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OSX8YAAADcAAAADwAAAAAAAAAAAAAAAACYAgAAZHJz&#10;L2Rvd25yZXYueG1sUEsFBgAAAAAEAAQA9QAAAIsDAAAAAA==&#10;" filled="f" stroked="f" strokeweight=".5pt">
                  <v:textbox>
                    <w:txbxContent>
                      <w:p w:rsidR="00961483" w:rsidRPr="00367B29" w:rsidRDefault="00961483" w:rsidP="00C7294F">
                        <w:pPr>
                          <w:pStyle w:val="NormalWeb"/>
                        </w:pPr>
                        <w:r>
                          <w:rPr>
                            <w:rFonts w:eastAsia="宋体"/>
                            <w:sz w:val="22"/>
                            <w:szCs w:val="22"/>
                          </w:rPr>
                          <w:t>D·E</w:t>
                        </w:r>
                        <w:r w:rsidRPr="00367B29">
                          <w:rPr>
                            <w:rFonts w:eastAsia="宋体"/>
                            <w:sz w:val="22"/>
                            <w:szCs w:val="22"/>
                            <w:vertAlign w:val="subscript"/>
                          </w:rPr>
                          <w:t>0</w:t>
                        </w:r>
                        <w:r>
                          <w:rPr>
                            <w:rFonts w:eastAsia="宋体"/>
                            <w:sz w:val="22"/>
                            <w:szCs w:val="22"/>
                          </w:rPr>
                          <w:t>·</w:t>
                        </w:r>
                        <w:r w:rsidRPr="00367B29">
                          <w:rPr>
                            <w:rFonts w:ascii="Symbol" w:eastAsia="宋体" w:hAnsi="Symbol"/>
                            <w:sz w:val="22"/>
                            <w:szCs w:val="22"/>
                          </w:rPr>
                          <w:t></w:t>
                        </w:r>
                      </w:p>
                    </w:txbxContent>
                  </v:textbox>
                </v:shape>
                <v:shape id="Text Box 26" o:spid="_x0000_s1287" type="#_x0000_t202" style="position:absolute;left:30578;top:13953;width:7842;height:3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7LcscA&#10;AADdAAAADwAAAGRycy9kb3ducmV2LnhtbESPQWsCMRSE70L/Q3gFL6LZKkh3a5S2UJFSW6pSPD42&#10;r5vFzcuSRF3/fVMQPA4z8w0zW3S2ESfyoXas4GGUgSAuna65UrDbvg0fQYSIrLFxTAouFGAxv+vN&#10;sNDuzN902sRKJAiHAhWYGNtCylAashhGriVO3q/zFmOSvpLa4znBbSPHWTaVFmtOCwZbejVUHjZH&#10;q+Bg3gdf2XL98jNdXfzn9uj2/mOvVP++e34CEamLt/C1vdIK8kmew/+b9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uy3LHAAAA3QAAAA8AAAAAAAAAAAAAAAAAmAIAAGRy&#10;cy9kb3ducmV2LnhtbFBLBQYAAAAABAAEAPUAAACMAwAAAAA=&#10;" filled="f" stroked="f" strokeweight=".5pt">
                  <v:textbox>
                    <w:txbxContent>
                      <w:p w:rsidR="00961483" w:rsidRDefault="00961483" w:rsidP="00C7294F">
                        <w:pPr>
                          <w:pStyle w:val="NormalWeb"/>
                        </w:pPr>
                        <w:r>
                          <w:rPr>
                            <w:rFonts w:eastAsia="宋体"/>
                            <w:sz w:val="22"/>
                            <w:szCs w:val="22"/>
                          </w:rPr>
                          <w:t>(1-D)·E</w:t>
                        </w:r>
                        <w:r>
                          <w:rPr>
                            <w:rFonts w:eastAsia="宋体"/>
                            <w:position w:val="-6"/>
                            <w:sz w:val="22"/>
                            <w:szCs w:val="22"/>
                            <w:vertAlign w:val="subscript"/>
                          </w:rPr>
                          <w:t>0</w:t>
                        </w:r>
                        <w:r>
                          <w:rPr>
                            <w:rFonts w:eastAsia="宋体"/>
                            <w:sz w:val="22"/>
                            <w:szCs w:val="22"/>
                          </w:rPr>
                          <w:t>·</w:t>
                        </w:r>
                        <w:r>
                          <w:rPr>
                            <w:rFonts w:ascii="Symbol" w:eastAsia="宋体" w:hAnsi="Symbol"/>
                            <w:sz w:val="22"/>
                            <w:szCs w:val="22"/>
                          </w:rPr>
                          <w:t></w:t>
                        </w:r>
                      </w:p>
                    </w:txbxContent>
                  </v:textbox>
                </v:shape>
                <v:line id="Straight Connector 384" o:spid="_x0000_s1288" style="position:absolute;visibility:visible;mso-wrap-style:square" from="28680,6640" to="31061,6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8rccYAAADcAAAADwAAAGRycy9kb3ducmV2LnhtbESPT2vCQBTE74LfYXlCL1I3rUFCzCoi&#10;Cj3atEiPj+zLH82+TbOrpv303YLgcZiZ3zDZejCtuFLvGssKXmYRCOLC6oYrBZ8f++cEhPPIGlvL&#10;pOCHHKxX41GGqbY3fqdr7isRIOxSVFB736VSuqImg25mO+LglbY36IPsK6l7vAW4aeVrFC2kwYbD&#10;Qo0dbWsqzvnFKKi2p+n3V376jf1il9h9fDgey41ST5NhswThafCP8L39phXMkxj+z4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K3HGAAAA3AAAAA8AAAAAAAAA&#10;AAAAAAAAoQIAAGRycy9kb3ducmV2LnhtbFBLBQYAAAAABAAEAPkAAACUAwAAAAA=&#10;" strokecolor="windowText"/>
                <v:line id="Straight Connector 385" o:spid="_x0000_s1289" style="position:absolute;visibility:visible;mso-wrap-style:square" from="28680,10191" to="31055,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OO6sUAAADcAAAADwAAAGRycy9kb3ducmV2LnhtbESPQWvCQBSE70L/w/IKXqRualVCdBUR&#10;BY81FvH4yD6T2OzbmF017a93BcHjMDPfMNN5aypxpcaVlhV89iMQxJnVJecKfnbrjxiE88gaK8uk&#10;4I8czGdvnSkm2t54S9fU5yJA2CWooPC+TqR0WUEGXd/WxME72sagD7LJpW7wFuCmkoMoGkuDJYeF&#10;AmtaFpT9phejIF+eeudDevof+vEqtuvh935/XCjVfW8XExCeWv8KP9sbreArHsHjTDgCcn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OO6sUAAADcAAAADwAAAAAAAAAA&#10;AAAAAAChAgAAZHJzL2Rvd25yZXYueG1sUEsFBgAAAAAEAAQA+QAAAJMDAAAAAA==&#10;" strokecolor="windowText"/>
                <v:line id="Straight Connector 386" o:spid="_x0000_s1290" style="position:absolute;visibility:visible;mso-wrap-style:square" from="30364,10191" to="30364,18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UsPsMAAADcAAAADwAAAGRycy9kb3ducmV2LnhtbESPUUvDQBCE3wv+h2MFX4rd1NJSYi9F&#10;CoIKPtiKz0tuzYXk9kJubeO/9wTBx2FmvmF2+yn05sxjaqNYWC4KMCx1dK00Ft5Pj7dbMElJHPVR&#10;2MI3J9hXV7MdlS5e5I3PR21MhkgqyYJXHUrEVHsOlBZxYMneZxwDaZZjg26kS4aHHu+KYoOBWskL&#10;ngY+eK6741ewwIjPU/Sp/3iRbjV/XSsWc7X25np6uAejPOl/+K/95Cysthv4PZOPA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1LD7DAAAA3AAAAA8AAAAAAAAAAAAA&#10;AAAAoQIAAGRycy9kb3ducmV2LnhtbFBLBQYAAAAABAAEAPkAAACRAwAAAAA=&#10;" strokecolor="windowText">
                  <v:stroke startarrow="block" endarrow="block"/>
                </v:line>
                <v:line id="Straight Connector 387" o:spid="_x0000_s1291" style="position:absolute;flip:y;visibility:visible;mso-wrap-style:square" from="30364,6640" to="30364,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waisYAAADcAAAADwAAAGRycy9kb3ducmV2LnhtbESPQWvCQBSE74L/YXlCb83GtmiI2YgV&#10;W0RaS1U8P7LPJDT7NmS3Gv99Vyh4HGbmGyab96YRZ+pcbVnBOIpBEBdW11wqOOzfHhMQziNrbCyT&#10;gis5mOfDQYapthf+pvPOlyJA2KWooPK+TaV0RUUGXWRb4uCdbGfQB9mVUnd4CXDTyKc4nkiDNYeF&#10;CltaVlT87H6Ngsl1+fL5Ov5YHbf7dbJq32W52Hwp9TDqFzMQnnp/D/+311rBczKF25lwBGT+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sGorGAAAA3AAAAA8AAAAAAAAA&#10;AAAAAAAAoQIAAGRycy9kb3ducmV2LnhtbFBLBQYAAAAABAAEAPkAAACUAwAAAAA=&#10;" strokecolor="windowText">
                  <v:stroke startarrow="block" endarrow="block"/>
                </v:line>
                <w10:anchorlock/>
              </v:group>
            </w:pict>
          </mc:Fallback>
        </mc:AlternateContent>
      </w:r>
    </w:p>
    <w:p w:rsidR="00C7294F" w:rsidRPr="00C7294F" w:rsidRDefault="00C7294F" w:rsidP="00C7294F">
      <w:pPr>
        <w:spacing w:line="480" w:lineRule="auto"/>
        <w:jc w:val="center"/>
        <w:rPr>
          <w:rFonts w:ascii="Times New Roman" w:hAnsi="Times New Roman" w:cs="Times New Roman"/>
          <w:sz w:val="24"/>
          <w:szCs w:val="24"/>
        </w:rPr>
      </w:pPr>
      <w:r w:rsidRPr="00C7294F">
        <w:rPr>
          <w:rFonts w:ascii="Times New Roman" w:hAnsi="Times New Roman" w:cs="Times New Roman"/>
          <w:sz w:val="24"/>
          <w:szCs w:val="24"/>
        </w:rPr>
        <w:t>Figure 3.4 Constitutive law of uniaxial test.</w:t>
      </w:r>
    </w:p>
    <w:p w:rsidR="00C7294F" w:rsidRPr="00C7294F" w:rsidRDefault="00C7294F" w:rsidP="00C7294F">
      <w:pPr>
        <w:numPr>
          <w:ilvl w:val="1"/>
          <w:numId w:val="3"/>
        </w:numPr>
        <w:spacing w:line="480" w:lineRule="auto"/>
        <w:contextualSpacing/>
        <w:jc w:val="both"/>
        <w:rPr>
          <w:rFonts w:ascii="Times New Roman" w:hAnsi="Times New Roman" w:cs="Times New Roman"/>
          <w:sz w:val="24"/>
          <w:szCs w:val="24"/>
        </w:rPr>
      </w:pPr>
      <w:r w:rsidRPr="00C7294F">
        <w:rPr>
          <w:rFonts w:ascii="Times New Roman" w:hAnsi="Times New Roman" w:cs="Times New Roman"/>
          <w:sz w:val="24"/>
          <w:szCs w:val="24"/>
        </w:rPr>
        <w:lastRenderedPageBreak/>
        <w:t xml:space="preserve">Combination of continuum damage mechanics and Weibull failure theory </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As a load is applied to a rock sample, the stresses gradually increase and an individual element may fail when the local stress reaches the elemental strength. First, it is assumed that each element is homogeneous and will be completely failed (i.e. elemental damage variable </w:t>
      </w:r>
      <w:r w:rsidRPr="00C7294F">
        <w:rPr>
          <w:rFonts w:ascii="Times New Roman" w:hAnsi="Times New Roman" w:cs="Times New Roman"/>
          <w:i/>
          <w:sz w:val="24"/>
          <w:szCs w:val="24"/>
        </w:rPr>
        <w:t>D</w:t>
      </w:r>
      <w:r w:rsidRPr="00C7294F">
        <w:rPr>
          <w:rFonts w:ascii="Times New Roman" w:hAnsi="Times New Roman" w:cs="Times New Roman"/>
          <w:i/>
          <w:sz w:val="24"/>
          <w:szCs w:val="24"/>
          <w:vertAlign w:val="subscript"/>
        </w:rPr>
        <w:t>e</w:t>
      </w:r>
      <w:r w:rsidRPr="00C7294F">
        <w:rPr>
          <w:rFonts w:ascii="Times New Roman" w:hAnsi="Times New Roman" w:cs="Times New Roman"/>
          <w:sz w:val="24"/>
          <w:szCs w:val="24"/>
        </w:rPr>
        <w:t xml:space="preserve"> = 1) when elemental stress reaches the ultimate strain, i.e. no residual strength (Figure 3.6). The distribution of elemental strengths follows the Weibull probability density function (Chen et al. 2006):</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30"/>
          <w:sz w:val="24"/>
          <w:szCs w:val="24"/>
        </w:rPr>
        <w:object w:dxaOrig="2960" w:dyaOrig="680">
          <v:shape id="_x0000_i1081" type="#_x0000_t75" style="width:148.5pt;height:33pt" o:ole="">
            <v:imagedata r:id="rId198" o:title=""/>
          </v:shape>
          <o:OLEObject Type="Embed" ProgID="Equation.3" ShapeID="_x0000_i1081" DrawAspect="Content" ObjectID="_1463836536" r:id="rId199"/>
        </w:object>
      </w:r>
      <w:r w:rsidRPr="00C7294F">
        <w:rPr>
          <w:rFonts w:ascii="Times New Roman" w:hAnsi="Times New Roman" w:cs="Times New Roman"/>
          <w:sz w:val="24"/>
          <w:szCs w:val="24"/>
        </w:rPr>
        <w:t xml:space="preserve">                                                                         (3.8)</w:t>
      </w:r>
    </w:p>
    <w:p w:rsidR="00C7294F" w:rsidRPr="00C7294F" w:rsidRDefault="00C7294F" w:rsidP="00C7294F">
      <w:pPr>
        <w:spacing w:line="480" w:lineRule="auto"/>
        <w:jc w:val="both"/>
        <w:rPr>
          <w:rFonts w:ascii="Times New Roman" w:hAnsi="Times New Roman" w:cs="Times New Roman"/>
          <w:sz w:val="24"/>
          <w:szCs w:val="24"/>
        </w:rPr>
      </w:pPr>
      <w:proofErr w:type="gramStart"/>
      <w:r w:rsidRPr="00C7294F">
        <w:rPr>
          <w:rFonts w:ascii="Times New Roman" w:hAnsi="Times New Roman" w:cs="Times New Roman"/>
          <w:sz w:val="24"/>
          <w:szCs w:val="24"/>
        </w:rPr>
        <w:t>where</w:t>
      </w:r>
      <w:proofErr w:type="gramEnd"/>
      <w:r w:rsidRPr="00C7294F">
        <w:rPr>
          <w:rFonts w:ascii="Times New Roman" w:hAnsi="Times New Roman" w:cs="Times New Roman"/>
          <w:sz w:val="24"/>
          <w:szCs w:val="24"/>
        </w:rPr>
        <w:t xml:space="preserve"> </w:t>
      </w:r>
      <w:r w:rsidRPr="00C7294F">
        <w:rPr>
          <w:rFonts w:ascii="Times New Roman" w:hAnsi="Times New Roman" w:cs="Times New Roman"/>
          <w:i/>
          <w:sz w:val="24"/>
          <w:szCs w:val="24"/>
        </w:rPr>
        <w:t>m</w:t>
      </w:r>
      <w:r w:rsidRPr="00C7294F">
        <w:rPr>
          <w:rFonts w:ascii="Times New Roman" w:hAnsi="Times New Roman" w:cs="Times New Roman"/>
          <w:sz w:val="24"/>
          <w:szCs w:val="24"/>
        </w:rPr>
        <w:t xml:space="preserve"> is a shape parameter related to the material homogeneity,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is a scale parameter related to the average local uniaxial strength, and </w:t>
      </w:r>
      <w:r w:rsidRPr="00C7294F">
        <w:rPr>
          <w:rFonts w:ascii="Times New Roman" w:hAnsi="Times New Roman" w:cs="Times New Roman"/>
          <w:i/>
          <w:sz w:val="24"/>
          <w:szCs w:val="24"/>
        </w:rPr>
        <w:t>x</w:t>
      </w:r>
      <w:r w:rsidRPr="00C7294F">
        <w:rPr>
          <w:rFonts w:ascii="Times New Roman" w:hAnsi="Times New Roman" w:cs="Times New Roman"/>
          <w:sz w:val="24"/>
          <w:szCs w:val="24"/>
        </w:rPr>
        <w:t xml:space="preserve"> is the uniaxial strain strength for an individual element.</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The damage variable </w:t>
      </w:r>
      <w:r w:rsidRPr="00C7294F">
        <w:rPr>
          <w:rFonts w:ascii="Times New Roman" w:hAnsi="Times New Roman" w:cs="Times New Roman"/>
          <w:i/>
          <w:sz w:val="24"/>
          <w:szCs w:val="24"/>
        </w:rPr>
        <w:t xml:space="preserve">D </w:t>
      </w:r>
      <w:r w:rsidRPr="00C7294F">
        <w:rPr>
          <w:rFonts w:ascii="Times New Roman" w:hAnsi="Times New Roman" w:cs="Times New Roman"/>
          <w:sz w:val="24"/>
          <w:szCs w:val="24"/>
        </w:rPr>
        <w:t xml:space="preserve">of the entire sample, indicating the ratio of the number of damaged FEM elements to the total number of elements in this study, is the cumulative density function (CDF) of Weibull distribution (Equation 3.2): </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18"/>
          <w:sz w:val="24"/>
          <w:szCs w:val="24"/>
        </w:rPr>
        <w:object w:dxaOrig="1480" w:dyaOrig="520">
          <v:shape id="_x0000_i1082" type="#_x0000_t75" style="width:74.25pt;height:26.25pt" o:ole="">
            <v:imagedata r:id="rId200" o:title=""/>
          </v:shape>
          <o:OLEObject Type="Embed" ProgID="Equation.3" ShapeID="_x0000_i1082" DrawAspect="Content" ObjectID="_1463836537" r:id="rId201"/>
        </w:object>
      </w:r>
      <w:r w:rsidRPr="00C7294F">
        <w:rPr>
          <w:rFonts w:ascii="Times New Roman" w:hAnsi="Times New Roman" w:cs="Times New Roman"/>
          <w:sz w:val="24"/>
          <w:szCs w:val="24"/>
        </w:rPr>
        <w:t xml:space="preserve">                                                                                                  (3.9)</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Symbol" w:hAnsi="Symbol" w:cs="Times New Roman"/>
          <w:i/>
          <w:sz w:val="24"/>
          <w:szCs w:val="24"/>
        </w:rPr>
        <w:t></w:t>
      </w:r>
      <w:r w:rsidRPr="00C7294F">
        <w:rPr>
          <w:rFonts w:ascii="Symbol" w:hAnsi="Symbol" w:cs="Times New Roman"/>
          <w:sz w:val="24"/>
          <w:szCs w:val="24"/>
          <w:vertAlign w:val="subscript"/>
        </w:rPr>
        <w:t></w:t>
      </w:r>
      <w:r w:rsidRPr="00C7294F">
        <w:rPr>
          <w:rFonts w:ascii="Times New Roman" w:hAnsi="Times New Roman" w:cs="Times New Roman"/>
          <w:sz w:val="24"/>
          <w:szCs w:val="24"/>
        </w:rPr>
        <w:t xml:space="preserve"> is the current uniaxial strain of the rock specimen. Combining Equation (3.8) and (3.9) provides:</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30"/>
          <w:sz w:val="24"/>
          <w:szCs w:val="24"/>
        </w:rPr>
        <w:object w:dxaOrig="2000" w:dyaOrig="680">
          <v:shape id="_x0000_i1083" type="#_x0000_t75" style="width:100.5pt;height:33pt" o:ole="">
            <v:imagedata r:id="rId202" o:title=""/>
          </v:shape>
          <o:OLEObject Type="Embed" ProgID="Equation.3" ShapeID="_x0000_i1083" DrawAspect="Content" ObjectID="_1463836538" r:id="rId203"/>
        </w:object>
      </w:r>
      <w:r w:rsidRPr="00C7294F">
        <w:rPr>
          <w:rFonts w:ascii="Times New Roman" w:hAnsi="Times New Roman" w:cs="Times New Roman"/>
          <w:sz w:val="24"/>
          <w:szCs w:val="24"/>
        </w:rPr>
        <w:t xml:space="preserve">                                                                                       (3.10)</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For uniaxial test</w:t>
      </w:r>
      <w:proofErr w:type="gramStart"/>
      <w:r w:rsidRPr="00C7294F">
        <w:rPr>
          <w:rFonts w:ascii="Times New Roman" w:hAnsi="Times New Roman" w:cs="Times New Roman"/>
          <w:sz w:val="24"/>
          <w:szCs w:val="24"/>
        </w:rPr>
        <w:t xml:space="preserve">, </w:t>
      </w:r>
      <w:proofErr w:type="gramEnd"/>
      <w:r w:rsidRPr="00C7294F">
        <w:rPr>
          <w:rFonts w:ascii="Times New Roman" w:hAnsi="Times New Roman" w:cs="Times New Roman"/>
          <w:position w:val="-10"/>
          <w:sz w:val="24"/>
          <w:szCs w:val="24"/>
        </w:rPr>
        <w:object w:dxaOrig="1680" w:dyaOrig="340">
          <v:shape id="_x0000_i1084" type="#_x0000_t75" style="width:82.5pt;height:17.25pt" o:ole="">
            <v:imagedata r:id="rId204" o:title=""/>
          </v:shape>
          <o:OLEObject Type="Embed" ProgID="Equation.3" ShapeID="_x0000_i1084" DrawAspect="Content" ObjectID="_1463836539" r:id="rId205"/>
        </w:object>
      </w:r>
      <w:r w:rsidRPr="00C7294F">
        <w:rPr>
          <w:rFonts w:ascii="Times New Roman" w:hAnsi="Times New Roman" w:cs="Times New Roman"/>
          <w:sz w:val="24"/>
          <w:szCs w:val="24"/>
        </w:rPr>
        <w:t>. Therefore, the uniaxial constitutive equation can be written as:</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12"/>
          <w:sz w:val="24"/>
          <w:szCs w:val="24"/>
        </w:rPr>
        <w:object w:dxaOrig="2380" w:dyaOrig="380">
          <v:shape id="_x0000_i1085" type="#_x0000_t75" style="width:118.5pt;height:19.5pt" o:ole="">
            <v:imagedata r:id="rId206" o:title=""/>
          </v:shape>
          <o:OLEObject Type="Embed" ProgID="Equation.3" ShapeID="_x0000_i1085" DrawAspect="Content" ObjectID="_1463836540" r:id="rId207"/>
        </w:object>
      </w:r>
      <w:r w:rsidRPr="00C7294F">
        <w:rPr>
          <w:rFonts w:ascii="Times New Roman" w:hAnsi="Times New Roman" w:cs="Times New Roman"/>
          <w:sz w:val="24"/>
          <w:szCs w:val="24"/>
        </w:rPr>
        <w:t xml:space="preserve">                                                                                 (3.11)</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Figure 3.5 shows a typical theoretical stress-strain curve of a uniaxial test. At peak load, the derivative of above equation with respect to strain equals zero, yielding:</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32"/>
          <w:sz w:val="24"/>
          <w:szCs w:val="24"/>
        </w:rPr>
        <w:object w:dxaOrig="3780" w:dyaOrig="800">
          <v:shape id="_x0000_i1086" type="#_x0000_t75" style="width:189.75pt;height:40.5pt" o:ole="">
            <v:imagedata r:id="rId208" o:title=""/>
          </v:shape>
          <o:OLEObject Type="Embed" ProgID="Equation.3" ShapeID="_x0000_i1086" DrawAspect="Content" ObjectID="_1463836541" r:id="rId209"/>
        </w:object>
      </w:r>
      <w:r w:rsidRPr="00C7294F">
        <w:rPr>
          <w:rFonts w:ascii="Times New Roman" w:hAnsi="Times New Roman" w:cs="Times New Roman"/>
          <w:sz w:val="24"/>
          <w:szCs w:val="24"/>
        </w:rPr>
        <w:t xml:space="preserve">                                                         (3.12)</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At the peak point, the stress and strain are given by the uniaxial strength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c</w:t>
      </w:r>
      <w:r w:rsidRPr="00C7294F">
        <w:rPr>
          <w:rFonts w:ascii="Times New Roman" w:hAnsi="Times New Roman" w:cs="Times New Roman"/>
          <w:sz w:val="24"/>
          <w:szCs w:val="24"/>
        </w:rPr>
        <w:t>) and threshold strain (</w:t>
      </w:r>
      <w:r w:rsidRPr="00C7294F">
        <w:rPr>
          <w:rFonts w:ascii="Symbol" w:hAnsi="Symbol" w:cs="Times New Roman"/>
          <w:i/>
          <w:sz w:val="24"/>
          <w:szCs w:val="24"/>
        </w:rPr>
        <w:t></w:t>
      </w:r>
      <w:r w:rsidRPr="00C7294F">
        <w:rPr>
          <w:rFonts w:ascii="Times New Roman" w:hAnsi="Times New Roman" w:cs="Times New Roman"/>
          <w:i/>
          <w:sz w:val="24"/>
          <w:szCs w:val="24"/>
          <w:vertAlign w:val="subscript"/>
        </w:rPr>
        <w:t>c</w:t>
      </w:r>
      <w:r w:rsidRPr="00C7294F">
        <w:rPr>
          <w:rFonts w:ascii="Times New Roman" w:hAnsi="Times New Roman" w:cs="Times New Roman"/>
          <w:sz w:val="24"/>
          <w:szCs w:val="24"/>
        </w:rPr>
        <w:t>) from laboratory test curve. Then it can be shown that (Chen et al. 2006):</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position w:val="-30"/>
          <w:sz w:val="24"/>
          <w:szCs w:val="24"/>
        </w:rPr>
        <w:object w:dxaOrig="1500" w:dyaOrig="680">
          <v:shape id="_x0000_i1087" type="#_x0000_t75" style="width:74.25pt;height:33pt" o:ole="">
            <v:imagedata r:id="rId210" o:title=""/>
          </v:shape>
          <o:OLEObject Type="Embed" ProgID="Equation.3" ShapeID="_x0000_i1087" DrawAspect="Content" ObjectID="_1463836542" r:id="rId211"/>
        </w:object>
      </w:r>
      <w:r w:rsidRPr="00C7294F">
        <w:rPr>
          <w:rFonts w:ascii="Times New Roman" w:hAnsi="Times New Roman" w:cs="Times New Roman"/>
          <w:sz w:val="24"/>
          <w:szCs w:val="24"/>
        </w:rPr>
        <w:t xml:space="preserve">; </w:t>
      </w:r>
      <w:proofErr w:type="gramStart"/>
      <w:r w:rsidRPr="00C7294F">
        <w:rPr>
          <w:rFonts w:ascii="Times New Roman" w:hAnsi="Times New Roman" w:cs="Times New Roman"/>
          <w:sz w:val="24"/>
          <w:szCs w:val="24"/>
        </w:rPr>
        <w:t>and</w:t>
      </w:r>
      <w:proofErr w:type="gramEnd"/>
      <w:r w:rsidRPr="00C7294F">
        <w:rPr>
          <w:rFonts w:ascii="Times New Roman" w:hAnsi="Times New Roman" w:cs="Times New Roman"/>
          <w:sz w:val="24"/>
          <w:szCs w:val="24"/>
        </w:rPr>
        <w:t xml:space="preserve"> </w:t>
      </w:r>
      <w:r w:rsidRPr="00C7294F">
        <w:rPr>
          <w:rFonts w:ascii="Times New Roman" w:hAnsi="Times New Roman" w:cs="Times New Roman"/>
          <w:position w:val="-12"/>
          <w:sz w:val="24"/>
          <w:szCs w:val="24"/>
        </w:rPr>
        <w:object w:dxaOrig="1140" w:dyaOrig="380">
          <v:shape id="_x0000_i1088" type="#_x0000_t75" style="width:57pt;height:19.5pt" o:ole="">
            <v:imagedata r:id="rId212" o:title=""/>
          </v:shape>
          <o:OLEObject Type="Embed" ProgID="Equation.3" ShapeID="_x0000_i1088" DrawAspect="Content" ObjectID="_1463836543" r:id="rId213"/>
        </w:object>
      </w:r>
      <w:r w:rsidRPr="00C7294F">
        <w:rPr>
          <w:rFonts w:ascii="Times New Roman" w:hAnsi="Times New Roman" w:cs="Times New Roman"/>
          <w:sz w:val="24"/>
          <w:szCs w:val="24"/>
        </w:rPr>
        <w:t xml:space="preserve">                                                                    (3.13) </w:t>
      </w:r>
    </w:p>
    <w:p w:rsidR="00C7294F" w:rsidRPr="00C7294F" w:rsidRDefault="00C7294F" w:rsidP="00C7294F">
      <w:pPr>
        <w:spacing w:line="480" w:lineRule="auto"/>
        <w:jc w:val="both"/>
        <w:rPr>
          <w:rFonts w:ascii="Times New Roman" w:hAnsi="Times New Roman" w:cs="Times New Roman"/>
          <w:sz w:val="24"/>
          <w:szCs w:val="24"/>
        </w:rPr>
      </w:pPr>
      <w:proofErr w:type="gramStart"/>
      <w:r w:rsidRPr="00C7294F">
        <w:rPr>
          <w:rFonts w:ascii="Times New Roman" w:hAnsi="Times New Roman" w:cs="Times New Roman"/>
          <w:sz w:val="24"/>
          <w:szCs w:val="24"/>
        </w:rPr>
        <w:t>where</w:t>
      </w:r>
      <w:proofErr w:type="gramEnd"/>
      <w:r w:rsidRPr="00C7294F">
        <w:rPr>
          <w:rFonts w:ascii="Times New Roman" w:hAnsi="Times New Roman" w:cs="Times New Roman"/>
          <w:sz w:val="24"/>
          <w:szCs w:val="24"/>
        </w:rPr>
        <w:t xml:space="preserve"> </w:t>
      </w:r>
      <w:r w:rsidRPr="00C7294F">
        <w:rPr>
          <w:rFonts w:ascii="Times New Roman" w:hAnsi="Times New Roman" w:cs="Times New Roman"/>
          <w:i/>
          <w:sz w:val="24"/>
          <w:szCs w:val="24"/>
        </w:rPr>
        <w:t>E</w:t>
      </w:r>
      <w:r w:rsidRPr="00C7294F">
        <w:rPr>
          <w:rFonts w:ascii="Times New Roman" w:hAnsi="Times New Roman" w:cs="Times New Roman"/>
          <w:i/>
          <w:sz w:val="24"/>
          <w:szCs w:val="24"/>
          <w:vertAlign w:val="subscript"/>
        </w:rPr>
        <w:t>0</w:t>
      </w:r>
      <w:r w:rsidRPr="00C7294F">
        <w:rPr>
          <w:rFonts w:ascii="Times New Roman" w:hAnsi="Times New Roman" w:cs="Times New Roman"/>
          <w:sz w:val="24"/>
          <w:szCs w:val="24"/>
        </w:rPr>
        <w:t xml:space="preserve"> and </w:t>
      </w:r>
      <w:r w:rsidRPr="00C7294F">
        <w:rPr>
          <w:rFonts w:ascii="Times New Roman" w:hAnsi="Times New Roman" w:cs="Times New Roman"/>
          <w:i/>
          <w:sz w:val="24"/>
          <w:szCs w:val="24"/>
        </w:rPr>
        <w:t>E</w:t>
      </w:r>
      <w:r w:rsidRPr="00C7294F">
        <w:rPr>
          <w:rFonts w:ascii="Times New Roman" w:hAnsi="Times New Roman" w:cs="Times New Roman"/>
          <w:i/>
          <w:sz w:val="24"/>
          <w:szCs w:val="24"/>
          <w:vertAlign w:val="subscript"/>
        </w:rPr>
        <w:t>c</w:t>
      </w:r>
      <w:r w:rsidRPr="00C7294F">
        <w:rPr>
          <w:rFonts w:ascii="Times New Roman" w:hAnsi="Times New Roman" w:cs="Times New Roman"/>
          <w:sz w:val="24"/>
          <w:szCs w:val="24"/>
        </w:rPr>
        <w:t xml:space="preserve"> are the initial tangent modulus and the secant modulus of rock in uniaxial compression stress-strain curve. Finally, with parameters obtained from laboratory test curve (Equation 3.13), the theoretical stress-strain curve calculated using Weibull theory (Equation 3.8) for the heterogeneous rock </w:t>
      </w:r>
      <w:r w:rsidRPr="00C7294F">
        <w:rPr>
          <w:rFonts w:ascii="Times New Roman" w:hAnsi="Times New Roman" w:cs="Times New Roman"/>
          <w:sz w:val="24"/>
          <w:szCs w:val="24"/>
        </w:rPr>
        <w:lastRenderedPageBreak/>
        <w:t>sample is plotted in Figure 3.5. It can be observed that the theoretical curve fits well with the pre-peek part of the lab curve.</w:t>
      </w:r>
      <w:r w:rsidRPr="00C7294F">
        <w:rPr>
          <w:rFonts w:ascii="Times New Roman" w:hAnsi="Times New Roman" w:cs="Times New Roman"/>
          <w:color w:val="0070C0"/>
          <w:sz w:val="24"/>
          <w:szCs w:val="24"/>
        </w:rPr>
        <w:t xml:space="preserve"> </w:t>
      </w:r>
      <w:r w:rsidRPr="00C7294F">
        <w:rPr>
          <w:rFonts w:ascii="Times New Roman" w:hAnsi="Times New Roman" w:cs="Times New Roman"/>
          <w:sz w:val="24"/>
          <w:szCs w:val="24"/>
        </w:rPr>
        <w:t xml:space="preserve">In order to better approximate the post peak softening behavior, the post peak behavior of each individual element needs to be modified. </w:t>
      </w:r>
    </w:p>
    <w:p w:rsidR="00C7294F" w:rsidRPr="00C7294F" w:rsidRDefault="00C7294F" w:rsidP="00C7294F">
      <w:pPr>
        <w:spacing w:line="480" w:lineRule="auto"/>
        <w:jc w:val="center"/>
        <w:rPr>
          <w:rFonts w:ascii="Times New Roman" w:hAnsi="Times New Roman" w:cs="Times New Roman"/>
          <w:sz w:val="24"/>
          <w:szCs w:val="24"/>
        </w:rPr>
      </w:pPr>
      <w:r w:rsidRPr="00C7294F">
        <w:rPr>
          <w:noProof/>
        </w:rPr>
        <w:drawing>
          <wp:inline distT="0" distB="0" distL="0" distR="0" wp14:anchorId="2DB6B055" wp14:editId="549772DC">
            <wp:extent cx="4114800" cy="3182112"/>
            <wp:effectExtent l="0" t="0" r="19050" b="18415"/>
            <wp:docPr id="407" name="Chart 40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rsidR="00C7294F" w:rsidRPr="00C7294F" w:rsidRDefault="00C7294F" w:rsidP="00C7294F">
      <w:pPr>
        <w:jc w:val="both"/>
        <w:rPr>
          <w:rFonts w:ascii="Times New Roman" w:hAnsi="Times New Roman" w:cs="Times New Roman"/>
          <w:sz w:val="24"/>
          <w:szCs w:val="24"/>
        </w:rPr>
      </w:pPr>
      <w:r w:rsidRPr="00C7294F">
        <w:rPr>
          <w:rFonts w:ascii="Times New Roman" w:hAnsi="Times New Roman" w:cs="Times New Roman"/>
          <w:sz w:val="24"/>
          <w:szCs w:val="24"/>
        </w:rPr>
        <w:t>Figure 3.5 Typical complete stress-strain curve of a stress softening rock and the theoretical Weibull fit of the curve.</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sz w:val="24"/>
          <w:szCs w:val="24"/>
        </w:rPr>
        <w:t xml:space="preserve">In the theoretical damage constitutive law derivation, the damaged element is assumed to have complete failure and has no residual strength. However, damaged element in the sample still has some strength, due to the confinement of surrounding elements. Therefore, in order to approximate the post peak behavior, we modify the post peak constitutive relation by assigning residual </w:t>
      </w:r>
      <w:r w:rsidRPr="00C7294F">
        <w:rPr>
          <w:rFonts w:ascii="Times New Roman" w:hAnsi="Times New Roman" w:cs="Times New Roman"/>
          <w:sz w:val="24"/>
          <w:szCs w:val="24"/>
        </w:rPr>
        <w:lastRenderedPageBreak/>
        <w:t>strength (stress) to each element; hence change the elemental constitutive law from Figure 3.6 to Figure 3.7. The value of residual strength is determined by trial and error as shown in Figure 3.8.</w:t>
      </w:r>
    </w:p>
    <w:p w:rsidR="00C7294F" w:rsidRPr="00C7294F" w:rsidRDefault="00C7294F" w:rsidP="00C7294F">
      <w:pPr>
        <w:spacing w:after="0" w:line="480" w:lineRule="auto"/>
        <w:jc w:val="both"/>
        <w:rPr>
          <w:rFonts w:ascii="Times New Roman" w:hAnsi="Times New Roman" w:cs="Times New Roman"/>
          <w:sz w:val="24"/>
          <w:szCs w:val="24"/>
        </w:rPr>
      </w:pPr>
      <w:r w:rsidRPr="00C7294F">
        <w:rPr>
          <w:rFonts w:ascii="Times New Roman" w:hAnsi="Times New Roman" w:cs="Times New Roman"/>
          <w:sz w:val="24"/>
          <w:szCs w:val="24"/>
        </w:rPr>
        <w:t>After this modification, we can produce better fitted stress-strain curves (Figure 3.8) by combining continuum damage mechanics and Weibull distribution. For instance, in the heterogeneity modeling, four steps are followed: 1) use Weibull’s distribution Equation (3.8), with parameters calculated from constitutive correlation of continuum damage mechanics (Equation 3.13), to assign the heterogeneous properties to each element. 2) at each load increment, apply modified constitutive correlations (Figure 3.7) to each element for elemental failure analysis, by calculating elemental damage variables (Equation 3.7), and hence obtain the degraded material properties for next load increment; 4) at the end of loading process, plot the complete stress-strain curve of the entire sample; 5) compare to laboratory test curve, make adjustment to constitutive correlations if necessary until satisfactory fit, i.e., adjust the value of elemental residual strength and ultimate strain. In Figure 3.8</w:t>
      </w:r>
      <w:r w:rsidRPr="00C7294F">
        <w:t xml:space="preserve"> </w:t>
      </w:r>
      <w:r w:rsidRPr="00C7294F">
        <w:rPr>
          <w:rFonts w:ascii="Times New Roman" w:hAnsi="Times New Roman" w:cs="Times New Roman"/>
          <w:sz w:val="24"/>
          <w:szCs w:val="24"/>
        </w:rPr>
        <w:t xml:space="preserve">the numerical stress-strain curves with different residual strengths and ultimate strains (post peek behavior) are plotted. The parameter </w:t>
      </w:r>
      <w:r w:rsidRPr="00C7294F">
        <w:rPr>
          <w:rFonts w:ascii="Times New Roman" w:hAnsi="Times New Roman" w:cs="Times New Roman"/>
          <w:i/>
          <w:sz w:val="24"/>
          <w:szCs w:val="24"/>
        </w:rPr>
        <w:t>m</w:t>
      </w:r>
      <w:r w:rsidRPr="00C7294F">
        <w:rPr>
          <w:rFonts w:ascii="Times New Roman" w:hAnsi="Times New Roman" w:cs="Times New Roman"/>
          <w:sz w:val="24"/>
          <w:szCs w:val="24"/>
        </w:rPr>
        <w:t xml:space="preserve"> (shape factor) for heterogeneous distribution is 4.5; the average undamaged Young’s modulus, uniaxial strength, and Poisson’s ratio are 4.2 </w:t>
      </w:r>
      <w:proofErr w:type="gramStart"/>
      <w:r w:rsidRPr="00C7294F">
        <w:rPr>
          <w:rFonts w:ascii="Times New Roman" w:hAnsi="Times New Roman" w:cs="Times New Roman"/>
          <w:sz w:val="24"/>
          <w:szCs w:val="24"/>
        </w:rPr>
        <w:t>GPa</w:t>
      </w:r>
      <w:proofErr w:type="gramEnd"/>
      <w:r w:rsidRPr="00C7294F">
        <w:rPr>
          <w:rFonts w:ascii="Times New Roman" w:hAnsi="Times New Roman" w:cs="Times New Roman"/>
          <w:sz w:val="24"/>
          <w:szCs w:val="24"/>
        </w:rPr>
        <w:t xml:space="preserve">, 27 MPa, and 0.2, respectively. One can find that </w:t>
      </w:r>
      <w:r w:rsidRPr="00C7294F">
        <w:rPr>
          <w:rFonts w:ascii="Times New Roman" w:hAnsi="Times New Roman" w:cs="Times New Roman"/>
          <w:sz w:val="24"/>
          <w:szCs w:val="24"/>
        </w:rPr>
        <w:lastRenderedPageBreak/>
        <w:t>the curve with 40% residual strength and 2.5</w:t>
      </w:r>
      <w:r w:rsidRPr="00C7294F">
        <w:rPr>
          <w:rFonts w:ascii="Symbol" w:hAnsi="Symbol" w:cs="Times New Roman"/>
          <w:i/>
          <w:sz w:val="24"/>
          <w:szCs w:val="24"/>
        </w:rPr>
        <w:t></w:t>
      </w:r>
      <w:r w:rsidRPr="00C7294F">
        <w:rPr>
          <w:rFonts w:ascii="Times New Roman" w:hAnsi="Times New Roman" w:cs="Times New Roman"/>
          <w:i/>
          <w:sz w:val="24"/>
          <w:szCs w:val="24"/>
          <w:vertAlign w:val="subscript"/>
        </w:rPr>
        <w:t>c</w:t>
      </w:r>
      <w:r w:rsidRPr="00C7294F">
        <w:rPr>
          <w:rFonts w:ascii="Times New Roman" w:hAnsi="Times New Roman" w:cs="Times New Roman"/>
          <w:sz w:val="24"/>
          <w:szCs w:val="24"/>
        </w:rPr>
        <w:t xml:space="preserve"> ultimate strain gives a good match to the laboratory test curve.</w:t>
      </w:r>
    </w:p>
    <w:p w:rsidR="00C7294F" w:rsidRPr="00C7294F" w:rsidRDefault="00C7294F" w:rsidP="00C7294F">
      <w:pPr>
        <w:spacing w:line="480" w:lineRule="auto"/>
        <w:jc w:val="both"/>
        <w:rPr>
          <w:rFonts w:ascii="Times New Roman" w:hAnsi="Times New Roman" w:cs="Times New Roman"/>
          <w:sz w:val="24"/>
          <w:szCs w:val="24"/>
        </w:rPr>
      </w:pPr>
      <w:r w:rsidRPr="00C7294F">
        <w:rPr>
          <w:rFonts w:ascii="Times New Roman" w:hAnsi="Times New Roman" w:cs="Times New Roman"/>
          <w:noProof/>
          <w:sz w:val="24"/>
          <w:szCs w:val="24"/>
        </w:rPr>
        <mc:AlternateContent>
          <mc:Choice Requires="wpc">
            <w:drawing>
              <wp:inline distT="0" distB="0" distL="0" distR="0" wp14:anchorId="511E54C9" wp14:editId="13A78E52">
                <wp:extent cx="5486400" cy="2003462"/>
                <wp:effectExtent l="0" t="0" r="0" b="0"/>
                <wp:docPr id="408" name="Canvas 40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88" name="Straight Arrow Connector 388"/>
                        <wps:cNvCnPr/>
                        <wps:spPr>
                          <a:xfrm>
                            <a:off x="1521315" y="1605394"/>
                            <a:ext cx="2505536" cy="0"/>
                          </a:xfrm>
                          <a:prstGeom prst="straightConnector1">
                            <a:avLst/>
                          </a:prstGeom>
                          <a:noFill/>
                          <a:ln w="9525" cap="flat" cmpd="sng" algn="ctr">
                            <a:solidFill>
                              <a:sysClr val="windowText" lastClr="000000"/>
                            </a:solidFill>
                            <a:prstDash val="solid"/>
                            <a:tailEnd type="triangle"/>
                          </a:ln>
                          <a:effectLst/>
                        </wps:spPr>
                        <wps:bodyPr/>
                      </wps:wsp>
                      <wps:wsp>
                        <wps:cNvPr id="389" name="Straight Arrow Connector 389"/>
                        <wps:cNvCnPr/>
                        <wps:spPr>
                          <a:xfrm flipH="1" flipV="1">
                            <a:off x="1758978" y="179413"/>
                            <a:ext cx="4028" cy="172809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390" name="Straight Connector 390"/>
                        <wps:cNvCnPr/>
                        <wps:spPr>
                          <a:xfrm flipV="1">
                            <a:off x="1763006" y="707107"/>
                            <a:ext cx="475327" cy="898287"/>
                          </a:xfrm>
                          <a:prstGeom prst="line">
                            <a:avLst/>
                          </a:prstGeom>
                          <a:noFill/>
                          <a:ln w="19050" cap="flat" cmpd="sng" algn="ctr">
                            <a:solidFill>
                              <a:sysClr val="windowText" lastClr="000000"/>
                            </a:solidFill>
                            <a:prstDash val="solid"/>
                          </a:ln>
                          <a:effectLst/>
                        </wps:spPr>
                        <wps:bodyPr/>
                      </wps:wsp>
                      <wps:wsp>
                        <wps:cNvPr id="391" name="Straight Connector 391"/>
                        <wps:cNvCnPr/>
                        <wps:spPr>
                          <a:xfrm>
                            <a:off x="2473212" y="1605394"/>
                            <a:ext cx="962738" cy="0"/>
                          </a:xfrm>
                          <a:prstGeom prst="line">
                            <a:avLst/>
                          </a:prstGeom>
                          <a:noFill/>
                          <a:ln w="19050" cap="flat" cmpd="sng" algn="ctr">
                            <a:solidFill>
                              <a:sysClr val="windowText" lastClr="000000"/>
                            </a:solidFill>
                            <a:prstDash val="solid"/>
                          </a:ln>
                          <a:effectLst/>
                        </wps:spPr>
                        <wps:bodyPr/>
                      </wps:wsp>
                      <wps:wsp>
                        <wps:cNvPr id="392" name="Text Box 392"/>
                        <wps:cNvSpPr txBox="1"/>
                        <wps:spPr>
                          <a:xfrm>
                            <a:off x="1415443" y="90513"/>
                            <a:ext cx="318135" cy="311150"/>
                          </a:xfrm>
                          <a:prstGeom prst="rect">
                            <a:avLst/>
                          </a:prstGeom>
                          <a:noFill/>
                          <a:ln w="6350">
                            <a:noFill/>
                          </a:ln>
                          <a:effectLst/>
                        </wps:spPr>
                        <wps:txbx>
                          <w:txbxContent>
                            <w:p w:rsidR="00961483" w:rsidRPr="002759DF" w:rsidRDefault="00961483" w:rsidP="00C7294F">
                              <w:pPr>
                                <w:rPr>
                                  <w:rFonts w:ascii="Symbol" w:hAnsi="Symbol"/>
                                </w:rPr>
                              </w:pPr>
                              <w:r w:rsidRPr="002759DF">
                                <w:rPr>
                                  <w:rFonts w:ascii="Symbol" w:hAnsi="Symbol"/>
                                </w:rPr>
                                <w:t></w:t>
                              </w:r>
                              <w:r w:rsidRPr="002759DF">
                                <w:rPr>
                                  <w:rFonts w:ascii="Symbol" w:hAnsi="Symbol"/>
                                  <w:vertAlign w:val="subscript"/>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93" name="Text Box 26"/>
                        <wps:cNvSpPr txBox="1"/>
                        <wps:spPr>
                          <a:xfrm>
                            <a:off x="3837600" y="1605394"/>
                            <a:ext cx="295275"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ascii="Symbol" w:eastAsia="宋体" w:hAnsi="Symbol"/>
                                  <w:position w:val="-6"/>
                                  <w:sz w:val="22"/>
                                  <w:szCs w:val="22"/>
                                  <w:vertAlign w:val="subscript"/>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94" name="Text Box 26"/>
                        <wps:cNvSpPr txBox="1"/>
                        <wps:spPr>
                          <a:xfrm>
                            <a:off x="2046900" y="1596358"/>
                            <a:ext cx="288290"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sidRPr="002759DF">
                                <w:rPr>
                                  <w:rFonts w:asciiTheme="minorHAnsi" w:eastAsia="宋体" w:hAnsiTheme="minorHAnsi"/>
                                  <w:position w:val="-6"/>
                                  <w:sz w:val="22"/>
                                  <w:szCs w:val="22"/>
                                  <w:vertAlign w:val="sub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95" name="Text Box 26"/>
                        <wps:cNvSpPr txBox="1"/>
                        <wps:spPr>
                          <a:xfrm>
                            <a:off x="1445288" y="562642"/>
                            <a:ext cx="313055"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96" name="Straight Connector 396"/>
                        <wps:cNvCnPr/>
                        <wps:spPr>
                          <a:xfrm>
                            <a:off x="2238333" y="707107"/>
                            <a:ext cx="234879" cy="889251"/>
                          </a:xfrm>
                          <a:prstGeom prst="line">
                            <a:avLst/>
                          </a:prstGeom>
                          <a:noFill/>
                          <a:ln w="19050" cap="flat" cmpd="sng" algn="ctr">
                            <a:solidFill>
                              <a:sysClr val="windowText" lastClr="000000"/>
                            </a:solidFill>
                            <a:prstDash val="solid"/>
                          </a:ln>
                          <a:effectLst/>
                        </wps:spPr>
                        <wps:bodyPr/>
                      </wps:wsp>
                      <wps:wsp>
                        <wps:cNvPr id="397" name="Text Box 26"/>
                        <wps:cNvSpPr txBox="1"/>
                        <wps:spPr>
                          <a:xfrm>
                            <a:off x="2335190" y="1584926"/>
                            <a:ext cx="280670" cy="310515"/>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408" o:spid="_x0000_s1292" editas="canvas" style="width:6in;height:157.75pt;mso-position-horizontal-relative:char;mso-position-vertical-relative:line" coordsize="54864,20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">
                <v:shape id="_x0000_s1293" type="#_x0000_t75" style="position:absolute;width:54864;height:20034;visibility:visible;mso-wrap-style:square">
                  <v:fill o:detectmouseclick="t"/>
                  <v:path o:connecttype="none"/>
                </v:shape>
                <v:shape id="Straight Arrow Connector 388" o:spid="_x0000_s1294" type="#_x0000_t32" style="position:absolute;left:15213;top:16053;width:250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iMIAAADcAAAADwAAAGRycy9kb3ducmV2LnhtbERPz2vCMBS+D/wfwhO8zdQ5hlSj6Nhg&#10;O422E3Z8Nm9NZ/NSkmi7/345DDx+fL83u9F24ko+tI4VLOYZCOLa6ZYbBZ/V6/0KRIjIGjvHpOCX&#10;Auy2k7sN5toNXNC1jI1IIRxyVGBi7HMpQ23IYpi7njhx385bjAn6RmqPQwq3nXzIsidpseXUYLCn&#10;Z0P1ubxYBYX0h/fysauq4cUsTx/6+FX8HJWaTcf9GkSkMd7E/+43rWC5SmvTmXQ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iMIAAADcAAAADwAAAAAAAAAAAAAA&#10;AAChAgAAZHJzL2Rvd25yZXYueG1sUEsFBgAAAAAEAAQA+QAAAJADAAAAAA==&#10;" strokecolor="windowText">
                  <v:stroke endarrow="block"/>
                </v:shape>
                <v:shape id="Straight Arrow Connector 389" o:spid="_x0000_s1295" type="#_x0000_t32" style="position:absolute;left:17589;top:1794;width:41;height:172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4GQ8UAAADcAAAADwAAAGRycy9kb3ducmV2LnhtbESPUUvDQBCE3wX/w7EF3+ylCraNvRYR&#10;gmJosdX2ecmtSTC3F+7WNv33nlDwcZiZb5jFanCdOlKIrWcDk3EGirjytuXawOdHcTsDFQXZYueZ&#10;DJwpwmp5fbXA3PoTb+m4k1olCMccDTQifa51rBpyGMe+J07elw8OJclQaxvwlOCu03dZ9qAdtpwW&#10;GuzpuaHqe/fjDIS39ft6WxShLPeH/rwp51N5EWNuRsPTIyihQf7Dl/arNXA/m8PfmXQE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4GQ8UAAADcAAAADwAAAAAAAAAA&#10;AAAAAAChAgAAZHJzL2Rvd25yZXYueG1sUEsFBgAAAAAEAAQA+QAAAJMDAAAAAA==&#10;" strokecolor="windowText">
                  <v:stroke endarrow="block"/>
                </v:shape>
                <v:line id="Straight Connector 390" o:spid="_x0000_s1296" style="position:absolute;flip:y;visibility:visible;mso-wrap-style:square" from="17630,7071" to="22383,16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vwncMAAADcAAAADwAAAGRycy9kb3ducmV2LnhtbERPz2vCMBS+C/sfwht4kZmqOGZnFBHG&#10;BL2sCuLt0by1Zc1LTTLb/vfmIHj8+H4v152pxY2crywrmIwTEMS51RUXCk7Hr7cPED4ga6wtk4Ke&#10;PKxXL4Mlptq2/EO3LBQihrBPUUEZQpNK6fOSDPqxbYgj92udwRChK6R22MZwU8tpkrxLgxXHhhIb&#10;2paU/2X/RoGdnBeyv86/96P+krntdXOok1ap4Wu3+QQRqAtP8cO90wpmizg/nolH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b8J3DAAAA3AAAAA8AAAAAAAAAAAAA&#10;AAAAoQIAAGRycy9kb3ducmV2LnhtbFBLBQYAAAAABAAEAPkAAACRAwAAAAA=&#10;" strokecolor="windowText" strokeweight="1.5pt"/>
                <v:line id="Straight Connector 391" o:spid="_x0000_s1297" style="position:absolute;visibility:visible;mso-wrap-style:square" from="24732,16053" to="34359,16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8Dy8UAAADcAAAADwAAAGRycy9kb3ducmV2LnhtbESP3WrCQBSE7wu+w3IK3tVNlKqJWSUt&#10;WgqC4A9eH7LHJDR7NmRXk759t1Do5TAz3zDZZjCNeFDnassK4kkEgriwuuZSweW8e1mCcB5ZY2OZ&#10;FHyTg8169JRhqm3PR3qcfCkChF2KCirv21RKV1Rk0E1sSxy8m+0M+iC7UuoO+wA3jZxG0VwarDks&#10;VNjSe0XF1+luFLyat8W+P38k83y7MOSv8fKQ75QaPw/5CoSnwf+H/9qfWsEsieH3TDg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8Dy8UAAADcAAAADwAAAAAAAAAA&#10;AAAAAAChAgAAZHJzL2Rvd25yZXYueG1sUEsFBgAAAAAEAAQA+QAAAJMDAAAAAA==&#10;" strokecolor="windowText" strokeweight="1.5pt"/>
                <v:shape id="Text Box 392" o:spid="_x0000_s1298" type="#_x0000_t202" style="position:absolute;left:14154;top:905;width:3181;height:3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SHcYA&#10;AADcAAAADwAAAGRycy9kb3ducmV2LnhtbESPQWsCMRSE74L/ITyhl1KzWpB2axQVWkS0pVqKx8fm&#10;dbO4eVmSqOu/N0LB4zAz3zDjaWtrcSIfKscKBv0MBHHhdMWlgp/d+9MLiBCRNdaOScGFAkwn3c4Y&#10;c+3O/E2nbSxFgnDIUYGJscmlDIUhi6HvGuLk/TlvMSbpS6k9nhPc1nKYZSNpseK0YLChhaHisD1a&#10;BQezevzKPjbz39Hy4j93R7f3671SD7129gYiUhvv4f/2Uit4fh3C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USHcYAAADcAAAADwAAAAAAAAAAAAAAAACYAgAAZHJz&#10;L2Rvd25yZXYueG1sUEsFBgAAAAAEAAQA9QAAAIsDAAAAAA==&#10;" filled="f" stroked="f" strokeweight=".5pt">
                  <v:textbox>
                    <w:txbxContent>
                      <w:p w:rsidR="00961483" w:rsidRPr="002759DF" w:rsidRDefault="00961483" w:rsidP="00C7294F">
                        <w:pPr>
                          <w:rPr>
                            <w:rFonts w:ascii="Symbol" w:hAnsi="Symbol"/>
                          </w:rPr>
                        </w:pPr>
                        <w:r w:rsidRPr="002759DF">
                          <w:rPr>
                            <w:rFonts w:ascii="Symbol" w:hAnsi="Symbol"/>
                          </w:rPr>
                          <w:t></w:t>
                        </w:r>
                        <w:r w:rsidRPr="002759DF">
                          <w:rPr>
                            <w:rFonts w:ascii="Symbol" w:hAnsi="Symbol"/>
                            <w:vertAlign w:val="subscript"/>
                          </w:rPr>
                          <w:t></w:t>
                        </w:r>
                      </w:p>
                    </w:txbxContent>
                  </v:textbox>
                </v:shape>
                <v:shape id="Text Box 26" o:spid="_x0000_s1299" type="#_x0000_t202" style="position:absolute;left:38376;top:16053;width:2952;height:31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3hsYA&#10;AADcAAAADwAAAGRycy9kb3ducmV2LnhtbESPQWsCMRSE74L/ITyhF6lZFaTdGqUVLFK0pVqKx8fm&#10;dbO4eVmSqOu/bwTB4zAz3zDTeWtrcSIfKscKhoMMBHHhdMWlgp/d8vEJRIjIGmvHpOBCAeazbmeK&#10;uXZn/qbTNpYiQTjkqMDE2ORShsKQxTBwDXHy/py3GJP0pdQezwluaznKsom0WHFaMNjQwlBx2B6t&#10;goP56H9l75u338nq4j93R7f3671SD7329QVEpDbew7f2SisYP4/heiYd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m3hsYAAADc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ascii="Symbol" w:eastAsia="宋体" w:hAnsi="Symbol"/>
                            <w:position w:val="-6"/>
                            <w:sz w:val="22"/>
                            <w:szCs w:val="22"/>
                            <w:vertAlign w:val="subscript"/>
                          </w:rPr>
                          <w:t></w:t>
                        </w:r>
                      </w:p>
                    </w:txbxContent>
                  </v:textbox>
                </v:shape>
                <v:shape id="Text Box 26" o:spid="_x0000_s1300" type="#_x0000_t202" style="position:absolute;left:20469;top:15963;width:2882;height:31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v8scA&#10;AADcAAAADwAAAGRycy9kb3ducmV2LnhtbESPQWsCMRSE74X+h/AKvUjNtoq0q1GqUBHRlmopHh+b&#10;52Zx87IkUdd/3whCj8PMfMOMJq2txYl8qBwreO5mIIgLpysuFfxsP55eQYSIrLF2TAouFGAyvr8b&#10;Ya7dmb/ptImlSBAOOSowMTa5lKEwZDF0XUOcvL3zFmOSvpTa4znBbS1fsmwgLVacFgw2NDNUHDZH&#10;q+Bglp2vbL6e/g4WF/+5PbqdX+2Uenxo34cgIrXxP3xrL7SC3lsfrmfS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gL/LHAAAA3AAAAA8AAAAAAAAAAAAAAAAAmAIAAGRy&#10;cy9kb3ducmV2LnhtbFBLBQYAAAAABAAEAPUAAACMAwAAAAA=&#10;" filled="f" stroked="f" strokeweight=".5pt">
                  <v:textbox>
                    <w:txbxContent>
                      <w:p w:rsidR="00961483" w:rsidRDefault="00961483" w:rsidP="00C7294F">
                        <w:pPr>
                          <w:pStyle w:val="NormalWeb"/>
                        </w:pPr>
                        <w:r>
                          <w:rPr>
                            <w:rFonts w:ascii="Symbol" w:eastAsia="宋体" w:hAnsi="Symbol"/>
                            <w:sz w:val="22"/>
                            <w:szCs w:val="22"/>
                          </w:rPr>
                          <w:t></w:t>
                        </w:r>
                        <w:r w:rsidRPr="002759DF">
                          <w:rPr>
                            <w:rFonts w:asciiTheme="minorHAnsi" w:eastAsia="宋体" w:hAnsiTheme="minorHAnsi"/>
                            <w:position w:val="-6"/>
                            <w:sz w:val="22"/>
                            <w:szCs w:val="22"/>
                            <w:vertAlign w:val="subscript"/>
                          </w:rPr>
                          <w:t>c</w:t>
                        </w:r>
                      </w:p>
                    </w:txbxContent>
                  </v:textbox>
                </v:shape>
                <v:shape id="Text Box 26" o:spid="_x0000_s1301" type="#_x0000_t202" style="position:absolute;left:14452;top:5626;width:3131;height:3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yKaccA&#10;AADcAAAADwAAAGRycy9kb3ducmV2LnhtbESPQWsCMRSE74X+h/AKvUjNtqK0q1GqUBHRlmopHh+b&#10;52Zx87IkUdd/3whCj8PMfMOMJq2txYl8qBwreO5mIIgLpysuFfxsP55eQYSIrLF2TAouFGAyvr8b&#10;Ya7dmb/ptImlSBAOOSowMTa5lKEwZDF0XUOcvL3zFmOSvpTa4znBbS1fsmwgLVacFgw2NDNUHDZH&#10;q+Bglp2vbL6e/g4WF/+5PbqdX+2Uenxo34cgIrXxP3xrL7SC3lsfrmfS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simnHAAAA3AAAAA8AAAAAAAAAAAAAAAAAmAIAAGRy&#10;cy9kb3ducmV2LnhtbFBLBQYAAAAABAAEAPUAAACMAw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v:textbox>
                </v:shape>
                <v:line id="Straight Connector 396" o:spid="_x0000_s1302" style="position:absolute;visibility:visible;mso-wrap-style:square" from="22383,7071" to="24732,1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bv8UAAADcAAAADwAAAGRycy9kb3ducmV2LnhtbESPQWvCQBSE7wX/w/KE3upGSxOTZpW0&#10;VBEEQS09P7KvSTD7NmS3Jv33rlDocZiZb5h8PZpWXKl3jWUF81kEgri0uuFKwed587QE4TyyxtYy&#10;KfglB+vV5CHHTNuBj3Q9+UoECLsMFdTed5mUrqzJoJvZjjh437Y36IPsK6l7HALctHIRRbE02HBY&#10;qLGj95rKy+nHKHgxb8l+OG/TuPhIDPmv+fJQbJR6nI7FKwhPo/8P/7V3WsFzGsP9TDgCc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abv8UAAADcAAAADwAAAAAAAAAA&#10;AAAAAAChAgAAZHJzL2Rvd25yZXYueG1sUEsFBgAAAAAEAAQA+QAAAJMDAAAAAA==&#10;" strokecolor="windowText" strokeweight="1.5pt"/>
                <v:shape id="Text Box 26" o:spid="_x0000_s1303" type="#_x0000_t202" style="position:absolute;left:23351;top:15849;width:2807;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xhccA&#10;AADcAAAADwAAAGRycy9kb3ducmV2LnhtbESPQWsCMRSE70L/Q3iFXqRmW0Hb1ShVqEjRlmopHh+b&#10;52Zx87IkUdd/3xQEj8PMfMOMp62txYl8qBwreOplIIgLpysuFfxs3x9fQISIrLF2TAouFGA6ueuM&#10;MdfuzN902sRSJAiHHBWYGJtcylAYshh6riFO3t55izFJX0rt8ZzgtpbPWTaQFitOCwYbmhsqDpuj&#10;VXAwH92vbLGe/Q6WF/+5PbqdX+2Uerhv30YgIrXxFr62l1pB/3UI/2fS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ysYXHAAAA3AAAAA8AAAAAAAAAAAAAAAAAmAIAAGRy&#10;cy9kb3ducmV2LnhtbFBLBQYAAAAABAAEAPUAAACMAw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v:textbox>
                </v:shape>
                <w10:anchorlock/>
              </v:group>
            </w:pict>
          </mc:Fallback>
        </mc:AlternateContent>
      </w:r>
    </w:p>
    <w:p w:rsidR="00C7294F" w:rsidRPr="00C7294F" w:rsidRDefault="00C7294F" w:rsidP="00C7294F">
      <w:pPr>
        <w:spacing w:line="480" w:lineRule="auto"/>
        <w:jc w:val="center"/>
        <w:rPr>
          <w:rFonts w:ascii="Times New Roman" w:hAnsi="Times New Roman" w:cs="Times New Roman"/>
          <w:sz w:val="24"/>
          <w:szCs w:val="24"/>
        </w:rPr>
      </w:pPr>
      <w:r w:rsidRPr="00C7294F">
        <w:rPr>
          <w:rFonts w:ascii="Times New Roman" w:hAnsi="Times New Roman" w:cs="Times New Roman"/>
          <w:sz w:val="24"/>
          <w:szCs w:val="24"/>
        </w:rPr>
        <w:t>Figure 3.6 Schematic of uniaxial constitutive law with no residual strength.</w:t>
      </w:r>
      <w:r w:rsidRPr="00C7294F">
        <w:rPr>
          <w:rFonts w:ascii="Times New Roman" w:hAnsi="Times New Roman" w:cs="Times New Roman"/>
          <w:noProof/>
          <w:sz w:val="24"/>
          <w:szCs w:val="24"/>
        </w:rPr>
        <mc:AlternateContent>
          <mc:Choice Requires="wpc">
            <w:drawing>
              <wp:inline distT="0" distB="0" distL="0" distR="0" wp14:anchorId="1E0B9777" wp14:editId="3DBE6222">
                <wp:extent cx="5486400" cy="2044557"/>
                <wp:effectExtent l="0" t="0" r="0" b="0"/>
                <wp:docPr id="82005" name="Canvas 8200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1992" name="Straight Arrow Connector 81992"/>
                        <wps:cNvCnPr/>
                        <wps:spPr>
                          <a:xfrm>
                            <a:off x="1521315" y="1636216"/>
                            <a:ext cx="2505536" cy="0"/>
                          </a:xfrm>
                          <a:prstGeom prst="straightConnector1">
                            <a:avLst/>
                          </a:prstGeom>
                          <a:noFill/>
                          <a:ln w="9525" cap="flat" cmpd="sng" algn="ctr">
                            <a:solidFill>
                              <a:sysClr val="windowText" lastClr="000000"/>
                            </a:solidFill>
                            <a:prstDash val="solid"/>
                            <a:tailEnd type="triangle"/>
                          </a:ln>
                          <a:effectLst/>
                        </wps:spPr>
                        <wps:bodyPr/>
                      </wps:wsp>
                      <wps:wsp>
                        <wps:cNvPr id="81993" name="Straight Arrow Connector 81993"/>
                        <wps:cNvCnPr/>
                        <wps:spPr>
                          <a:xfrm flipH="1" flipV="1">
                            <a:off x="1758978" y="210235"/>
                            <a:ext cx="4028" cy="172809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81994" name="Straight Connector 81994"/>
                        <wps:cNvCnPr/>
                        <wps:spPr>
                          <a:xfrm flipV="1">
                            <a:off x="1763006" y="737929"/>
                            <a:ext cx="475327" cy="898287"/>
                          </a:xfrm>
                          <a:prstGeom prst="line">
                            <a:avLst/>
                          </a:prstGeom>
                          <a:noFill/>
                          <a:ln w="19050" cap="flat" cmpd="sng" algn="ctr">
                            <a:solidFill>
                              <a:sysClr val="windowText" lastClr="000000"/>
                            </a:solidFill>
                            <a:prstDash val="solid"/>
                          </a:ln>
                          <a:effectLst/>
                        </wps:spPr>
                        <wps:bodyPr/>
                      </wps:wsp>
                      <wps:wsp>
                        <wps:cNvPr id="81995" name="Straight Connector 81995"/>
                        <wps:cNvCnPr/>
                        <wps:spPr>
                          <a:xfrm>
                            <a:off x="2816183" y="1328618"/>
                            <a:ext cx="962738" cy="0"/>
                          </a:xfrm>
                          <a:prstGeom prst="line">
                            <a:avLst/>
                          </a:prstGeom>
                          <a:noFill/>
                          <a:ln w="19050" cap="flat" cmpd="sng" algn="ctr">
                            <a:solidFill>
                              <a:sysClr val="windowText" lastClr="000000"/>
                            </a:solidFill>
                            <a:prstDash val="solid"/>
                          </a:ln>
                          <a:effectLst/>
                        </wps:spPr>
                        <wps:bodyPr/>
                      </wps:wsp>
                      <wps:wsp>
                        <wps:cNvPr id="81996" name="Straight Connector 81996"/>
                        <wps:cNvCnPr/>
                        <wps:spPr>
                          <a:xfrm>
                            <a:off x="2238411" y="740764"/>
                            <a:ext cx="577772" cy="587854"/>
                          </a:xfrm>
                          <a:prstGeom prst="line">
                            <a:avLst/>
                          </a:prstGeom>
                          <a:noFill/>
                          <a:ln w="19050" cap="flat" cmpd="sng" algn="ctr">
                            <a:solidFill>
                              <a:sysClr val="windowText" lastClr="000000"/>
                            </a:solidFill>
                            <a:prstDash val="solid"/>
                          </a:ln>
                          <a:effectLst/>
                        </wps:spPr>
                        <wps:bodyPr/>
                      </wps:wsp>
                      <wps:wsp>
                        <wps:cNvPr id="81997" name="Text Box 26"/>
                        <wps:cNvSpPr txBox="1"/>
                        <wps:spPr>
                          <a:xfrm>
                            <a:off x="2129450" y="1636216"/>
                            <a:ext cx="290195"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1998" name="Text Box 26"/>
                        <wps:cNvSpPr txBox="1"/>
                        <wps:spPr>
                          <a:xfrm>
                            <a:off x="2700950" y="1636216"/>
                            <a:ext cx="280670"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1999" name="Text Box 26"/>
                        <wps:cNvSpPr txBox="1"/>
                        <wps:spPr>
                          <a:xfrm>
                            <a:off x="3901100" y="1636216"/>
                            <a:ext cx="295275"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00" name="Text Box 26"/>
                        <wps:cNvSpPr txBox="1"/>
                        <wps:spPr>
                          <a:xfrm>
                            <a:off x="1417348" y="542664"/>
                            <a:ext cx="313055"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01" name="Text Box 26"/>
                        <wps:cNvSpPr txBox="1"/>
                        <wps:spPr>
                          <a:xfrm>
                            <a:off x="1404648" y="1152264"/>
                            <a:ext cx="303530"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02" name="Text Box 26"/>
                        <wps:cNvSpPr txBox="1"/>
                        <wps:spPr>
                          <a:xfrm>
                            <a:off x="1402743" y="79114"/>
                            <a:ext cx="318135" cy="311150"/>
                          </a:xfrm>
                          <a:prstGeom prst="rect">
                            <a:avLst/>
                          </a:prstGeom>
                          <a:noFill/>
                          <a:ln w="6350">
                            <a:noFill/>
                          </a:ln>
                          <a:effectLst/>
                        </wps:spPr>
                        <wps:txbx>
                          <w:txbxContent>
                            <w:p w:rsidR="00961483" w:rsidRDefault="00961483" w:rsidP="00C7294F">
                              <w:pPr>
                                <w:pStyle w:val="NormalWeb"/>
                              </w:pPr>
                              <w:r>
                                <w:rPr>
                                  <w:rFonts w:ascii="Symbol" w:eastAsia="宋体" w:hAnsi="Symbol"/>
                                  <w:sz w:val="22"/>
                                  <w:szCs w:val="22"/>
                                </w:rPr>
                                <w:t></w:t>
                              </w:r>
                              <w:r>
                                <w:rPr>
                                  <w:rFonts w:ascii="Symbol" w:eastAsia="宋体" w:hAnsi="Symbol"/>
                                  <w:position w:val="-6"/>
                                  <w:sz w:val="22"/>
                                  <w:szCs w:val="22"/>
                                  <w:vertAlign w:val="subscript"/>
                                </w:rPr>
                                <w:t></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82005" o:spid="_x0000_s1304" editas="canvas" style="width:6in;height:161pt;mso-position-horizontal-relative:char;mso-position-vertical-relative:line" coordsize="54864,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">
                <v:shape id="_x0000_s1305" type="#_x0000_t75" style="position:absolute;width:54864;height:20440;visibility:visible;mso-wrap-style:square">
                  <v:fill o:detectmouseclick="t"/>
                  <v:path o:connecttype="none"/>
                </v:shape>
                <v:shape id="Straight Arrow Connector 81992" o:spid="_x0000_s1306" type="#_x0000_t32" style="position:absolute;left:15213;top:16362;width:250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h/ccAAADeAAAADwAAAGRycy9kb3ducmV2LnhtbESPQUvDQBSE70L/w/IEb3bTKtKm3RYV&#10;BT1JkhY8PrOv2djs27C7NvHfu0Khx2FmvmHW29F24kQ+tI4VzKYZCOLa6ZYbBbvq9XYBIkRkjZ1j&#10;UvBLAbabydUac+0GLuhUxkYkCIccFZgY+1zKUBuyGKauJ07ewXmLMUnfSO1xSHDbyXmWPUiLLacF&#10;gz09G6qP5Y9VUEj/9F7ed1U1vJi7rw+9/yy+90rdXI+PKxCRxngJn9tvWsFitlzO4f9OugJy8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0uH9xwAAAN4AAAAPAAAAAAAA&#10;AAAAAAAAAKECAABkcnMvZG93bnJldi54bWxQSwUGAAAAAAQABAD5AAAAlQMAAAAA&#10;" strokecolor="windowText">
                  <v:stroke endarrow="block"/>
                </v:shape>
                <v:shape id="Straight Arrow Connector 81993" o:spid="_x0000_s1307" type="#_x0000_t32" style="position:absolute;left:17589;top:2102;width:41;height:172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aDuccAAADeAAAADwAAAGRycy9kb3ducmV2LnhtbESPUUvDQBCE34X+h2MF3+ylCtqkvRYR&#10;gmKo2Kp9XnJrEprbC3drm/57TxB8HGbmG2a5Hl2vjhRi59nAbJqBIq697bgx8PFeXs9BRUG22Hsm&#10;A2eKsF5NLpZYWH/iLR130qgE4ViggVZkKLSOdUsO49QPxMn78sGhJBkabQOeEtz1+ibL7rTDjtNC&#10;iwM9tlQfdt/OQHjZvG22ZRmq6nM/nF+r/F6exJiry/FhAUpolP/wX/vZGpjP8vwWfu+kK6B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RoO5xwAAAN4AAAAPAAAAAAAA&#10;AAAAAAAAAKECAABkcnMvZG93bnJldi54bWxQSwUGAAAAAAQABAD5AAAAlQMAAAAA&#10;" strokecolor="windowText">
                  <v:stroke endarrow="block"/>
                </v:shape>
                <v:line id="Straight Connector 81994" o:spid="_x0000_s1308" style="position:absolute;flip:y;visibility:visible;mso-wrap-style:square" from="17630,7379" to="22383,16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Y8sgAAADeAAAADwAAAGRycy9kb3ducmV2LnhtbESPQWvCQBSE74X+h+UVeim6SbHFRFcR&#10;obRgL00L4u2RfSbB7Nu4uzXJv3eFQo/DzHzDLNeDacWFnG8sK0inCQji0uqGKwU/32+TOQgfkDW2&#10;lknBSB7Wq/u7Jeba9vxFlyJUIkLY56igDqHLpfRlTQb91HbE0TtaZzBE6SqpHfYRblr5nCSv0mDD&#10;caHGjrY1lafi1yiw6T6T4/nlffc0Hgq3PW8+26RX6vFh2CxABBrCf/iv/aEVzNMsm8HtTrwCcn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vY8sgAAADeAAAADwAAAAAA&#10;AAAAAAAAAAChAgAAZHJzL2Rvd25yZXYueG1sUEsFBgAAAAAEAAQA+QAAAJYDAAAAAA==&#10;" strokecolor="windowText" strokeweight="1.5pt"/>
                <v:line id="Straight Connector 81995" o:spid="_x0000_s1309" style="position:absolute;visibility:visible;mso-wrap-style:square" from="28161,13286" to="37789,1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IVzMcAAADeAAAADwAAAGRycy9kb3ducmV2LnhtbESPQWvCQBSE74X+h+UVvNVNCmqSZiNp&#10;USkUBLX0/Mi+JqHZtyG7mvjv3ULB4zAz3zD5ejKduNDgWssK4nkEgriyuuVawddp+5yAcB5ZY2eZ&#10;FFzJwbp4fMgx03bkA12OvhYBwi5DBY33fSalqxoy6Oa2Jw7ejx0M+iCHWuoBxwA3nXyJoqU02HJY&#10;aLCn94aq3+PZKFiYt9XneNqly3KzMuS/42RfbpWaPU3lKwhPk7+H/9sfWkESp+kC/u6EKy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AhXMxwAAAN4AAAAPAAAAAAAA&#10;AAAAAAAAAKECAABkcnMvZG93bnJldi54bWxQSwUGAAAAAAQABAD5AAAAlQMAAAAA&#10;" strokecolor="windowText" strokeweight="1.5pt"/>
                <v:line id="Straight Connector 81996" o:spid="_x0000_s1310" style="position:absolute;visibility:visible;mso-wrap-style:square" from="22384,7407" to="28161,1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CLu8YAAADeAAAADwAAAGRycy9kb3ducmV2LnhtbESPQWvCQBSE74L/YXlCb7qJ0JikrhKl&#10;SqEgVEvPj+xrEpp9G7KrSf+9Wyh4HGbmG2a9HU0rbtS7xrKCeBGBIC6tbrhS8Hk5zFMQziNrbC2T&#10;gl9ysN1MJ2vMtR34g25nX4kAYZejgtr7LpfSlTUZdAvbEQfv2/YGfZB9JXWPQ4CbVi6jKJEGGw4L&#10;NXa0r6n8OV+NgmezW70Pl2OWFK8rQ/4rTk/FQamn2Vi8gPA0+kf4v/2mFaRxliXwdyd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Qi7vGAAAA3gAAAA8AAAAAAAAA&#10;AAAAAAAAoQIAAGRycy9kb3ducmV2LnhtbFBLBQYAAAAABAAEAPkAAACUAwAAAAA=&#10;" strokecolor="windowText" strokeweight="1.5pt"/>
                <v:shape id="Text Box 26" o:spid="_x0000_s1311" type="#_x0000_t202" style="position:absolute;left:21294;top:16362;width:2902;height:3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yBccgA&#10;AADeAAAADwAAAGRycy9kb3ducmV2LnhtbESPQWsCMRSE74L/IbxCL6JZPVjdGsUWLFKqpSrF42Pz&#10;ulncvCxJ1PXfN4WCx2FmvmFmi9bW4kI+VI4VDAcZCOLC6YpLBYf9qj8BESKyxtoxKbhRgMW825lh&#10;rt2Vv+iyi6VIEA45KjAxNrmUoTBkMQxcQ5y8H+ctxiR9KbXHa4LbWo6ybCwtVpwWDDb0aqg47c5W&#10;wcm89z6zt83L93h989v92R39x1Gpx4d2+QwiUhvv4f/2WiuYDKfTJ/i7k6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jIFxyAAAAN4AAAAPAAAAAAAAAAAAAAAAAJgCAABk&#10;cnMvZG93bnJldi54bWxQSwUGAAAAAAQABAD1AAAAjQM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v:textbox>
                </v:shape>
                <v:shape id="Text Box 26" o:spid="_x0000_s1312" type="#_x0000_t202" style="position:absolute;left:27009;top:16362;width:2807;height:3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VA8UA&#10;AADeAAAADwAAAGRycy9kb3ducmV2LnhtbERPTWsCMRC9F/ofwhR6Ec3ag+hqFBVapFRLVcTjsBk3&#10;i5vJkkRd/705CD0+3vdk1tpaXMmHyrGCfi8DQVw4XXGpYL/77A5BhIissXZMCu4UYDZ9fZlgrt2N&#10;/+i6jaVIIRxyVGBibHIpQ2HIYui5hjhxJ+ctxgR9KbXHWwq3tfzIsoG0WHFqMNjQ0lBx3l6sgrP5&#10;7vxmX+vFYbC6+83u4o7+56jU+1s7H4OI1MZ/8dO90gqG/dEo7U130hW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xUDxQAAAN4AAAAPAAAAAAAAAAAAAAAAAJgCAABkcnMv&#10;ZG93bnJldi54bWxQSwUGAAAAAAQABAD1AAAAigM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v:textbox>
                </v:shape>
                <v:shape id="Text Box 26" o:spid="_x0000_s1313" type="#_x0000_t202" style="position:absolute;left:39011;top:16362;width:2952;height:3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mMgA&#10;AADeAAAADwAAAGRycy9kb3ducmV2LnhtbESPT2sCMRTE70K/Q3iFXkSz9iDuapS20CKlrfgH8fjY&#10;vG4WNy9LEnX99kYo9DjMzG+Y2aKzjTiTD7VjBaNhBoK4dLrmSsFu+z6YgAgRWWPjmBRcKcBi/tCb&#10;YaHdhdd03sRKJAiHAhWYGNtCylAashiGriVO3q/zFmOSvpLa4yXBbSOfs2wsLdacFgy29GaoPG5O&#10;VsHRfPZX2cf36368vPqf7ckd/NdBqafH7mUKIlIX/8N/7aVWMBnleQ73O+kK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X7CYyAAAAN4AAAAPAAAAAAAAAAAAAAAAAJgCAABk&#10;cnMvZG93bnJldi54bWxQSwUGAAAAAAQABAD1AAAAjQM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1</w:t>
                        </w:r>
                      </w:p>
                    </w:txbxContent>
                  </v:textbox>
                </v:shape>
                <v:shape id="Text Box 26" o:spid="_x0000_s1314" type="#_x0000_t202" style="position:absolute;left:14173;top:5426;width:3131;height:31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qnPccA&#10;AADeAAAADwAAAGRycy9kb3ducmV2LnhtbESPQWsCMRCF70L/Q5hCL1Kz7UFka5S20CKlKmopHofN&#10;dLO4mSxJ1PXfdw6Cx+HN+x7fdN77Vp0opiawgadRAYq4Crbh2sDP7uNxAiplZIttYDJwoQTz2d1g&#10;iqUNZ97QaZtrJRBOJRpwOXel1qly5DGNQkcs2V+IHrOcsdY24lngvtXPRTHWHhuWBYcdvTuqDtuj&#10;N3BwX8N18bl8+x0vLnG1O4Z9/N4b83Dfv76AytTn2/O1vbAGJoIUAdERFd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6pz3HAAAA3gAAAA8AAAAAAAAAAAAAAAAAmAIAAGRy&#10;cy9kb3ducmV2LnhtbFBLBQYAAAAABAAEAPUAAACMAw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c</w:t>
                        </w:r>
                      </w:p>
                    </w:txbxContent>
                  </v:textbox>
                </v:shape>
                <v:shape id="Text Box 26" o:spid="_x0000_s1315" type="#_x0000_t202" style="position:absolute;left:14046;top:11522;width:3035;height:31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CpsYA&#10;AADeAAAADwAAAGRycy9kb3ducmV2LnhtbESPQWsCMRSE7wX/Q3hCL6JZexBZjaJCi5TWUhXx+Ng8&#10;N4ublyWJuv77RhB6HGbmG2Y6b20truRD5VjBcJCBIC6crrhUsN+998cgQkTWWDsmBXcKMJ91XqaY&#10;a3fjX7puYykShEOOCkyMTS5lKAxZDAPXECfv5LzFmKQvpfZ4S3Bby7csG0mLFacFgw2tDBXn7cUq&#10;OJvP3k/28b08jNZ3v9ld3NF/HZV67baLCYhIbfwPP9trrWCckEN43ElX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YCpsYAAADe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eastAsia="宋体"/>
                            <w:position w:val="-6"/>
                            <w:sz w:val="22"/>
                            <w:szCs w:val="22"/>
                            <w:vertAlign w:val="subscript"/>
                          </w:rPr>
                          <w:t>r</w:t>
                        </w:r>
                      </w:p>
                    </w:txbxContent>
                  </v:textbox>
                </v:shape>
                <v:shape id="Text Box 26" o:spid="_x0000_s1316" type="#_x0000_t202" style="position:absolute;left:14027;top:791;width:3181;height:31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Sc0cYA&#10;AADeAAAADwAAAGRycy9kb3ducmV2LnhtbESPQWsCMRSE7wX/Q3hCL6LZehBZjaJCi5TWUhXx+Ng8&#10;N4ublyWJuv77RhB6HGbmG2Y6b20truRD5VjB2yADQVw4XXGpYL97749BhIissXZMCu4UYD7rvEwx&#10;1+7Gv3TdxlIkCIccFZgYm1zKUBiyGAauIU7eyXmLMUlfSu3xluC2lsMsG0mLFacFgw2tDBXn7cUq&#10;OJvP3k/28b08jNZ3v9ld3NF/HZV67baLCYhIbfwPP9trrWCckEN43ElX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Sc0cYAAADeAAAADwAAAAAAAAAAAAAAAACYAgAAZHJz&#10;L2Rvd25yZXYueG1sUEsFBgAAAAAEAAQA9QAAAIsDAAAAAA==&#10;" filled="f" stroked="f" strokeweight=".5pt">
                  <v:textbox>
                    <w:txbxContent>
                      <w:p w:rsidR="00961483" w:rsidRDefault="00961483" w:rsidP="00C7294F">
                        <w:pPr>
                          <w:pStyle w:val="NormalWeb"/>
                        </w:pPr>
                        <w:r>
                          <w:rPr>
                            <w:rFonts w:ascii="Symbol" w:eastAsia="宋体" w:hAnsi="Symbol"/>
                            <w:sz w:val="22"/>
                            <w:szCs w:val="22"/>
                          </w:rPr>
                          <w:t></w:t>
                        </w:r>
                        <w:r>
                          <w:rPr>
                            <w:rFonts w:ascii="Symbol" w:eastAsia="宋体" w:hAnsi="Symbol"/>
                            <w:position w:val="-6"/>
                            <w:sz w:val="22"/>
                            <w:szCs w:val="22"/>
                            <w:vertAlign w:val="subscript"/>
                          </w:rPr>
                          <w:t></w:t>
                        </w:r>
                      </w:p>
                    </w:txbxContent>
                  </v:textbox>
                </v:shape>
                <w10:anchorlock/>
              </v:group>
            </w:pict>
          </mc:Fallback>
        </mc:AlternateContent>
      </w:r>
    </w:p>
    <w:p w:rsidR="00C7294F" w:rsidRPr="00C7294F" w:rsidRDefault="00C7294F" w:rsidP="00C7294F">
      <w:pPr>
        <w:spacing w:line="480" w:lineRule="auto"/>
        <w:jc w:val="center"/>
        <w:rPr>
          <w:rFonts w:ascii="Times New Roman" w:hAnsi="Times New Roman" w:cs="Times New Roman"/>
          <w:sz w:val="24"/>
          <w:szCs w:val="24"/>
        </w:rPr>
      </w:pPr>
      <w:r w:rsidRPr="00C7294F">
        <w:rPr>
          <w:rFonts w:ascii="Times New Roman" w:hAnsi="Times New Roman" w:cs="Times New Roman"/>
          <w:sz w:val="24"/>
          <w:szCs w:val="24"/>
        </w:rPr>
        <w:t>Figure 3.7 Schematic of uniaxial constitutive law with residual strength.</w:t>
      </w:r>
    </w:p>
    <w:p w:rsidR="00C7294F" w:rsidRPr="00C7294F" w:rsidRDefault="00C7294F" w:rsidP="00C7294F">
      <w:pPr>
        <w:spacing w:line="480" w:lineRule="auto"/>
        <w:jc w:val="center"/>
        <w:rPr>
          <w:rFonts w:ascii="Times New Roman" w:hAnsi="Times New Roman" w:cs="Times New Roman"/>
          <w:sz w:val="24"/>
          <w:szCs w:val="24"/>
        </w:rPr>
      </w:pPr>
      <w:r w:rsidRPr="00C7294F">
        <w:rPr>
          <w:noProof/>
        </w:rPr>
        <w:lastRenderedPageBreak/>
        <w:drawing>
          <wp:inline distT="0" distB="0" distL="0" distR="0" wp14:anchorId="4BC78B24" wp14:editId="4131C749">
            <wp:extent cx="4572000" cy="2981459"/>
            <wp:effectExtent l="0" t="0" r="19050" b="9525"/>
            <wp:docPr id="409" name="Chart 40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C7294F" w:rsidRPr="00C7294F" w:rsidRDefault="000C2130" w:rsidP="00C7294F">
      <w:pPr>
        <w:spacing w:line="480" w:lineRule="auto"/>
        <w:jc w:val="center"/>
        <w:rPr>
          <w:rFonts w:ascii="Times New Roman" w:hAnsi="Times New Roman" w:cs="Times New Roman"/>
          <w:sz w:val="24"/>
          <w:szCs w:val="24"/>
        </w:rPr>
      </w:pPr>
      <w:r w:rsidRPr="00C7294F">
        <w:rPr>
          <w:noProof/>
        </w:rPr>
        <mc:AlternateContent>
          <mc:Choice Requires="wps">
            <w:drawing>
              <wp:anchor distT="0" distB="0" distL="114300" distR="114300" simplePos="0" relativeHeight="251709440" behindDoc="0" locked="0" layoutInCell="1" allowOverlap="1" wp14:anchorId="5A8EDC96" wp14:editId="35B13A43">
                <wp:simplePos x="0" y="0"/>
                <wp:positionH relativeFrom="column">
                  <wp:posOffset>3261360</wp:posOffset>
                </wp:positionH>
                <wp:positionV relativeFrom="paragraph">
                  <wp:posOffset>1069339</wp:posOffset>
                </wp:positionV>
                <wp:extent cx="1160780" cy="333375"/>
                <wp:effectExtent l="0" t="0" r="0" b="0"/>
                <wp:wrapNone/>
                <wp:docPr id="399" name="Text Box 1"/>
                <wp:cNvGraphicFramePr/>
                <a:graphic xmlns:a="http://schemas.openxmlformats.org/drawingml/2006/main">
                  <a:graphicData uri="http://schemas.microsoft.com/office/word/2010/wordprocessingShape">
                    <wps:wsp>
                      <wps:cNvSpPr txBox="1"/>
                      <wps:spPr>
                        <a:xfrm>
                          <a:off x="0" y="0"/>
                          <a:ext cx="1160780" cy="333375"/>
                        </a:xfrm>
                        <a:prstGeom prst="rect">
                          <a:avLst/>
                        </a:prstGeom>
                        <a:noFill/>
                      </wps:spPr>
                      <wps:txbx>
                        <w:txbxContent>
                          <w:p w:rsidR="00961483" w:rsidRDefault="00961483" w:rsidP="00C7294F">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 xml:space="preserve">r </w:t>
                            </w:r>
                            <w:r>
                              <w:rPr>
                                <w:rFonts w:asciiTheme="minorHAnsi" w:hAnsi="Calibri" w:cstheme="minorBidi"/>
                                <w:sz w:val="22"/>
                                <w:szCs w:val="22"/>
                              </w:rPr>
                              <w:t>= 2</w:t>
                            </w:r>
                            <w:r>
                              <w:rPr>
                                <w:rFonts w:ascii="Symbol" w:hAnsi="Symbol" w:cstheme="minorBidi"/>
                                <w:sz w:val="22"/>
                                <w:szCs w:val="22"/>
                              </w:rPr>
                              <w:t></w:t>
                            </w:r>
                            <w:r>
                              <w:rPr>
                                <w:rFonts w:asciiTheme="minorHAnsi" w:hAnsi="Calibri" w:cstheme="minorBidi"/>
                                <w:position w:val="-6"/>
                                <w:sz w:val="22"/>
                                <w:szCs w:val="22"/>
                                <w:vertAlign w:val="subscript"/>
                              </w:rPr>
                              <w:t>c</w:t>
                            </w:r>
                            <w:r w:rsidR="000C2130">
                              <w:rPr>
                                <w:rFonts w:asciiTheme="minorHAnsi" w:hAnsi="Calibri" w:cstheme="minorBidi"/>
                                <w:position w:val="-6"/>
                                <w:sz w:val="22"/>
                                <w:szCs w:val="22"/>
                                <w:vertAlign w:val="subscript"/>
                              </w:rPr>
                              <w:t xml:space="preserve"> </w:t>
                            </w:r>
                            <w:r w:rsidR="000C2130">
                              <w:rPr>
                                <w:rFonts w:asciiTheme="minorHAnsi" w:hAnsi="Calibri" w:cstheme="minorBidi"/>
                                <w:sz w:val="22"/>
                                <w:szCs w:val="22"/>
                              </w:rPr>
                              <w:t xml:space="preserve">   </w:t>
                            </w:r>
                            <w:r>
                              <w:rPr>
                                <w:rFonts w:asciiTheme="minorHAnsi" w:hAnsi="Calibri" w:cstheme="minorBidi"/>
                                <w:sz w:val="22"/>
                                <w:szCs w:val="22"/>
                              </w:rPr>
                              <w:t xml:space="preserve"> </w:t>
                            </w:r>
                            <w:r>
                              <w:rPr>
                                <w:rFonts w:ascii="Symbol" w:hAnsi="Symbol" w:cstheme="minorBidi"/>
                                <w:sz w:val="22"/>
                                <w:szCs w:val="22"/>
                              </w:rPr>
                              <w:t></w:t>
                            </w:r>
                            <w:r>
                              <w:rPr>
                                <w:rFonts w:asciiTheme="minorHAnsi" w:hAnsi="Calibri" w:cstheme="minorBidi"/>
                                <w:position w:val="-6"/>
                                <w:sz w:val="22"/>
                                <w:szCs w:val="22"/>
                                <w:vertAlign w:val="subscript"/>
                              </w:rPr>
                              <w:t>r</w:t>
                            </w:r>
                            <w:r>
                              <w:rPr>
                                <w:rFonts w:asciiTheme="minorHAnsi" w:hAnsi="Calibri" w:cstheme="minorBidi"/>
                                <w:sz w:val="22"/>
                                <w:szCs w:val="22"/>
                              </w:rPr>
                              <w:t xml:space="preserve"> = 40%</w:t>
                            </w:r>
                            <w:r>
                              <w:rPr>
                                <w:rFonts w:ascii="Symbol" w:hAnsi="Symbol" w:cstheme="minorBidi"/>
                                <w:sz w:val="22"/>
                                <w:szCs w:val="22"/>
                              </w:rPr>
                              <w:t></w:t>
                            </w:r>
                            <w:r>
                              <w:rPr>
                                <w:rFonts w:asciiTheme="minorHAnsi" w:hAnsi="Calibri" w:cstheme="minorBidi"/>
                                <w:position w:val="-6"/>
                                <w:sz w:val="22"/>
                                <w:szCs w:val="22"/>
                                <w:vertAlign w:val="subscript"/>
                              </w:rPr>
                              <w:t>c</w:t>
                            </w:r>
                          </w:p>
                        </w:txbxContent>
                      </wps:txbx>
                      <wps:bodyPr wrap="none" rtlCol="0">
                        <a:noAutofit/>
                      </wps:bodyPr>
                    </wps:wsp>
                  </a:graphicData>
                </a:graphic>
                <wp14:sizeRelV relativeFrom="margin">
                  <wp14:pctHeight>0</wp14:pctHeight>
                </wp14:sizeRelV>
              </wp:anchor>
            </w:drawing>
          </mc:Choice>
          <mc:Fallback>
            <w:pict>
              <v:shape id="_x0000_s1317" type="#_x0000_t202" style="position:absolute;left:0;text-align:left;margin-left:256.8pt;margin-top:84.2pt;width:91.4pt;height:26.2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" filled="f" stroked="f">
                <v:textbox>
                  <w:txbxContent>
                    <w:p w:rsidR="00961483" w:rsidRDefault="00961483" w:rsidP="00C7294F">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 xml:space="preserve">r </w:t>
                      </w:r>
                      <w:r>
                        <w:rPr>
                          <w:rFonts w:asciiTheme="minorHAnsi" w:hAnsi="Calibri" w:cstheme="minorBidi"/>
                          <w:sz w:val="22"/>
                          <w:szCs w:val="22"/>
                        </w:rPr>
                        <w:t>= 2</w:t>
                      </w:r>
                      <w:r>
                        <w:rPr>
                          <w:rFonts w:ascii="Symbol" w:hAnsi="Symbol" w:cstheme="minorBidi"/>
                          <w:sz w:val="22"/>
                          <w:szCs w:val="22"/>
                        </w:rPr>
                        <w:t></w:t>
                      </w:r>
                      <w:r>
                        <w:rPr>
                          <w:rFonts w:asciiTheme="minorHAnsi" w:hAnsi="Calibri" w:cstheme="minorBidi"/>
                          <w:position w:val="-6"/>
                          <w:sz w:val="22"/>
                          <w:szCs w:val="22"/>
                          <w:vertAlign w:val="subscript"/>
                        </w:rPr>
                        <w:t>c</w:t>
                      </w:r>
                      <w:r w:rsidR="000C2130">
                        <w:rPr>
                          <w:rFonts w:asciiTheme="minorHAnsi" w:hAnsi="Calibri" w:cstheme="minorBidi"/>
                          <w:position w:val="-6"/>
                          <w:sz w:val="22"/>
                          <w:szCs w:val="22"/>
                          <w:vertAlign w:val="subscript"/>
                        </w:rPr>
                        <w:t xml:space="preserve"> </w:t>
                      </w:r>
                      <w:r w:rsidR="000C2130">
                        <w:rPr>
                          <w:rFonts w:asciiTheme="minorHAnsi" w:hAnsi="Calibri" w:cstheme="minorBidi"/>
                          <w:sz w:val="22"/>
                          <w:szCs w:val="22"/>
                        </w:rPr>
                        <w:t xml:space="preserve">   </w:t>
                      </w:r>
                      <w:r>
                        <w:rPr>
                          <w:rFonts w:asciiTheme="minorHAnsi" w:hAnsi="Calibri" w:cstheme="minorBidi"/>
                          <w:sz w:val="22"/>
                          <w:szCs w:val="22"/>
                        </w:rPr>
                        <w:t xml:space="preserve"> </w:t>
                      </w:r>
                      <w:r>
                        <w:rPr>
                          <w:rFonts w:ascii="Symbol" w:hAnsi="Symbol" w:cstheme="minorBidi"/>
                          <w:sz w:val="22"/>
                          <w:szCs w:val="22"/>
                        </w:rPr>
                        <w:t></w:t>
                      </w:r>
                      <w:r>
                        <w:rPr>
                          <w:rFonts w:asciiTheme="minorHAnsi" w:hAnsi="Calibri" w:cstheme="minorBidi"/>
                          <w:position w:val="-6"/>
                          <w:sz w:val="22"/>
                          <w:szCs w:val="22"/>
                          <w:vertAlign w:val="subscript"/>
                        </w:rPr>
                        <w:t>r</w:t>
                      </w:r>
                      <w:r>
                        <w:rPr>
                          <w:rFonts w:asciiTheme="minorHAnsi" w:hAnsi="Calibri" w:cstheme="minorBidi"/>
                          <w:sz w:val="22"/>
                          <w:szCs w:val="22"/>
                        </w:rPr>
                        <w:t xml:space="preserve"> = 40%</w:t>
                      </w:r>
                      <w:r>
                        <w:rPr>
                          <w:rFonts w:ascii="Symbol" w:hAnsi="Symbol" w:cstheme="minorBidi"/>
                          <w:sz w:val="22"/>
                          <w:szCs w:val="22"/>
                        </w:rPr>
                        <w:t></w:t>
                      </w:r>
                      <w:r>
                        <w:rPr>
                          <w:rFonts w:asciiTheme="minorHAnsi" w:hAnsi="Calibri" w:cstheme="minorBidi"/>
                          <w:position w:val="-6"/>
                          <w:sz w:val="22"/>
                          <w:szCs w:val="22"/>
                          <w:vertAlign w:val="subscript"/>
                        </w:rPr>
                        <w:t>c</w:t>
                      </w:r>
                    </w:p>
                  </w:txbxContent>
                </v:textbox>
              </v:shape>
            </w:pict>
          </mc:Fallback>
        </mc:AlternateContent>
      </w:r>
      <w:r w:rsidR="00C7294F" w:rsidRPr="00C7294F">
        <w:rPr>
          <w:noProof/>
        </w:rPr>
        <mc:AlternateContent>
          <mc:Choice Requires="wps">
            <w:drawing>
              <wp:anchor distT="0" distB="0" distL="114300" distR="114300" simplePos="0" relativeHeight="251708416" behindDoc="0" locked="0" layoutInCell="1" allowOverlap="1" wp14:anchorId="1CCE5934" wp14:editId="3340DDEF">
                <wp:simplePos x="0" y="0"/>
                <wp:positionH relativeFrom="column">
                  <wp:posOffset>3255010</wp:posOffset>
                </wp:positionH>
                <wp:positionV relativeFrom="paragraph">
                  <wp:posOffset>857554</wp:posOffset>
                </wp:positionV>
                <wp:extent cx="1353312" cy="301752"/>
                <wp:effectExtent l="0" t="0" r="0" b="0"/>
                <wp:wrapNone/>
                <wp:docPr id="398" name="Text Box 1"/>
                <wp:cNvGraphicFramePr/>
                <a:graphic xmlns:a="http://schemas.openxmlformats.org/drawingml/2006/main">
                  <a:graphicData uri="http://schemas.microsoft.com/office/word/2010/wordprocessingShape">
                    <wps:wsp>
                      <wps:cNvSpPr txBox="1"/>
                      <wps:spPr>
                        <a:xfrm>
                          <a:off x="0" y="0"/>
                          <a:ext cx="1353312" cy="301752"/>
                        </a:xfrm>
                        <a:prstGeom prst="rect">
                          <a:avLst/>
                        </a:prstGeom>
                        <a:noFill/>
                      </wps:spPr>
                      <wps:txbx>
                        <w:txbxContent>
                          <w:p w:rsidR="00961483" w:rsidRDefault="00961483" w:rsidP="00C7294F">
                            <w:pPr>
                              <w:pStyle w:val="NormalWeb"/>
                              <w:spacing w:after="0"/>
                            </w:pPr>
                            <w:r>
                              <w:rPr>
                                <w:rFonts w:ascii="Symbol" w:hAnsi="Symbol"/>
                                <w:sz w:val="22"/>
                                <w:szCs w:val="22"/>
                              </w:rPr>
                              <w:t></w:t>
                            </w:r>
                            <w:r>
                              <w:rPr>
                                <w:rFonts w:ascii="Calibri" w:hAnsi="Calibri" w:cs="Calibri"/>
                                <w:position w:val="-6"/>
                                <w:sz w:val="22"/>
                                <w:szCs w:val="22"/>
                                <w:vertAlign w:val="subscript"/>
                              </w:rPr>
                              <w:t xml:space="preserve">r </w:t>
                            </w:r>
                            <w:r>
                              <w:rPr>
                                <w:rFonts w:ascii="Calibri" w:hAnsi="Calibri" w:cs="Calibri"/>
                                <w:sz w:val="22"/>
                                <w:szCs w:val="22"/>
                              </w:rPr>
                              <w:t>= 2.5</w:t>
                            </w:r>
                            <w:r>
                              <w:rPr>
                                <w:rFonts w:ascii="Symbol" w:hAnsi="Symbol"/>
                                <w:sz w:val="22"/>
                                <w:szCs w:val="22"/>
                              </w:rPr>
                              <w:t></w:t>
                            </w:r>
                            <w:r>
                              <w:rPr>
                                <w:rFonts w:ascii="Calibri" w:hAnsi="Calibri" w:cs="Calibri"/>
                                <w:position w:val="-6"/>
                                <w:sz w:val="22"/>
                                <w:szCs w:val="22"/>
                                <w:vertAlign w:val="subscript"/>
                              </w:rPr>
                              <w:t>c</w:t>
                            </w:r>
                            <w:r w:rsidR="000C2130">
                              <w:rPr>
                                <w:rFonts w:ascii="Calibri" w:hAnsi="Calibri" w:cs="Calibri"/>
                                <w:sz w:val="22"/>
                                <w:szCs w:val="22"/>
                              </w:rPr>
                              <w:t xml:space="preserve">   </w:t>
                            </w:r>
                            <w:r>
                              <w:rPr>
                                <w:rFonts w:ascii="Symbol" w:hAnsi="Symbol"/>
                                <w:sz w:val="22"/>
                                <w:szCs w:val="22"/>
                              </w:rPr>
                              <w:t></w:t>
                            </w:r>
                            <w:r>
                              <w:rPr>
                                <w:rFonts w:ascii="Calibri" w:hAnsi="Calibri" w:cs="Calibri"/>
                                <w:position w:val="-6"/>
                                <w:sz w:val="22"/>
                                <w:szCs w:val="22"/>
                                <w:vertAlign w:val="subscript"/>
                              </w:rPr>
                              <w:t>r</w:t>
                            </w:r>
                            <w:r>
                              <w:rPr>
                                <w:rFonts w:ascii="Calibri" w:hAnsi="Calibri" w:cs="Calibri"/>
                                <w:sz w:val="22"/>
                                <w:szCs w:val="22"/>
                              </w:rPr>
                              <w:t xml:space="preserve"> = 40%</w:t>
                            </w:r>
                            <w:r>
                              <w:rPr>
                                <w:rFonts w:ascii="Symbol" w:hAnsi="Symbol"/>
                                <w:sz w:val="22"/>
                                <w:szCs w:val="22"/>
                              </w:rPr>
                              <w:t></w:t>
                            </w:r>
                            <w:r>
                              <w:rPr>
                                <w:rFonts w:ascii="Calibri" w:hAnsi="Calibri" w:cs="Calibri"/>
                                <w:position w:val="-6"/>
                                <w:sz w:val="22"/>
                                <w:szCs w:val="22"/>
                                <w:vertAlign w:val="subscript"/>
                              </w:rPr>
                              <w:t>c</w:t>
                            </w:r>
                          </w:p>
                        </w:txbxContent>
                      </wps:txbx>
                      <wps:bodyPr wrap="none" rtlCol="0">
                        <a:noAutofit/>
                      </wps:bodyPr>
                    </wps:wsp>
                  </a:graphicData>
                </a:graphic>
                <wp14:sizeRelH relativeFrom="margin">
                  <wp14:pctWidth>0</wp14:pctWidth>
                </wp14:sizeRelH>
                <wp14:sizeRelV relativeFrom="margin">
                  <wp14:pctHeight>0</wp14:pctHeight>
                </wp14:sizeRelV>
              </wp:anchor>
            </w:drawing>
          </mc:Choice>
          <mc:Fallback>
            <w:pict>
              <v:shape id="_x0000_s1318" type="#_x0000_t202" style="position:absolute;left:0;text-align:left;margin-left:256.3pt;margin-top:67.5pt;width:106.55pt;height:23.7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" filled="f" stroked="f">
                <v:textbox>
                  <w:txbxContent>
                    <w:p w:rsidR="00961483" w:rsidRDefault="00961483" w:rsidP="00C7294F">
                      <w:pPr>
                        <w:pStyle w:val="NormalWeb"/>
                        <w:spacing w:after="0"/>
                      </w:pPr>
                      <w:r>
                        <w:rPr>
                          <w:rFonts w:ascii="Symbol" w:hAnsi="Symbol"/>
                          <w:sz w:val="22"/>
                          <w:szCs w:val="22"/>
                        </w:rPr>
                        <w:t></w:t>
                      </w:r>
                      <w:r>
                        <w:rPr>
                          <w:rFonts w:ascii="Calibri" w:hAnsi="Calibri" w:cs="Calibri"/>
                          <w:position w:val="-6"/>
                          <w:sz w:val="22"/>
                          <w:szCs w:val="22"/>
                          <w:vertAlign w:val="subscript"/>
                        </w:rPr>
                        <w:t xml:space="preserve">r </w:t>
                      </w:r>
                      <w:r>
                        <w:rPr>
                          <w:rFonts w:ascii="Calibri" w:hAnsi="Calibri" w:cs="Calibri"/>
                          <w:sz w:val="22"/>
                          <w:szCs w:val="22"/>
                        </w:rPr>
                        <w:t>= 2.5</w:t>
                      </w:r>
                      <w:r>
                        <w:rPr>
                          <w:rFonts w:ascii="Symbol" w:hAnsi="Symbol"/>
                          <w:sz w:val="22"/>
                          <w:szCs w:val="22"/>
                        </w:rPr>
                        <w:t></w:t>
                      </w:r>
                      <w:r>
                        <w:rPr>
                          <w:rFonts w:ascii="Calibri" w:hAnsi="Calibri" w:cs="Calibri"/>
                          <w:position w:val="-6"/>
                          <w:sz w:val="22"/>
                          <w:szCs w:val="22"/>
                          <w:vertAlign w:val="subscript"/>
                        </w:rPr>
                        <w:t>c</w:t>
                      </w:r>
                      <w:r w:rsidR="000C2130">
                        <w:rPr>
                          <w:rFonts w:ascii="Calibri" w:hAnsi="Calibri" w:cs="Calibri"/>
                          <w:sz w:val="22"/>
                          <w:szCs w:val="22"/>
                        </w:rPr>
                        <w:t xml:space="preserve">   </w:t>
                      </w:r>
                      <w:r>
                        <w:rPr>
                          <w:rFonts w:ascii="Symbol" w:hAnsi="Symbol"/>
                          <w:sz w:val="22"/>
                          <w:szCs w:val="22"/>
                        </w:rPr>
                        <w:t></w:t>
                      </w:r>
                      <w:r>
                        <w:rPr>
                          <w:rFonts w:ascii="Calibri" w:hAnsi="Calibri" w:cs="Calibri"/>
                          <w:position w:val="-6"/>
                          <w:sz w:val="22"/>
                          <w:szCs w:val="22"/>
                          <w:vertAlign w:val="subscript"/>
                        </w:rPr>
                        <w:t>r</w:t>
                      </w:r>
                      <w:r>
                        <w:rPr>
                          <w:rFonts w:ascii="Calibri" w:hAnsi="Calibri" w:cs="Calibri"/>
                          <w:sz w:val="22"/>
                          <w:szCs w:val="22"/>
                        </w:rPr>
                        <w:t xml:space="preserve"> = 40%</w:t>
                      </w:r>
                      <w:r>
                        <w:rPr>
                          <w:rFonts w:ascii="Symbol" w:hAnsi="Symbol"/>
                          <w:sz w:val="22"/>
                          <w:szCs w:val="22"/>
                        </w:rPr>
                        <w:t></w:t>
                      </w:r>
                      <w:r>
                        <w:rPr>
                          <w:rFonts w:ascii="Calibri" w:hAnsi="Calibri" w:cs="Calibri"/>
                          <w:position w:val="-6"/>
                          <w:sz w:val="22"/>
                          <w:szCs w:val="22"/>
                          <w:vertAlign w:val="subscript"/>
                        </w:rPr>
                        <w:t>c</w:t>
                      </w:r>
                    </w:p>
                  </w:txbxContent>
                </v:textbox>
              </v:shape>
            </w:pict>
          </mc:Fallback>
        </mc:AlternateContent>
      </w:r>
      <w:r w:rsidR="00C7294F" w:rsidRPr="00C7294F">
        <w:rPr>
          <w:noProof/>
        </w:rPr>
        <mc:AlternateContent>
          <mc:Choice Requires="wps">
            <w:drawing>
              <wp:anchor distT="0" distB="0" distL="114300" distR="114300" simplePos="0" relativeHeight="251707392" behindDoc="0" locked="0" layoutInCell="1" allowOverlap="1" wp14:anchorId="5A8A06DE" wp14:editId="7C365780">
                <wp:simplePos x="0" y="0"/>
                <wp:positionH relativeFrom="column">
                  <wp:posOffset>3259455</wp:posOffset>
                </wp:positionH>
                <wp:positionV relativeFrom="paragraph">
                  <wp:posOffset>614045</wp:posOffset>
                </wp:positionV>
                <wp:extent cx="1143000" cy="256032"/>
                <wp:effectExtent l="0" t="0" r="0" b="0"/>
                <wp:wrapNone/>
                <wp:docPr id="400" name="Text Box 1"/>
                <wp:cNvGraphicFramePr/>
                <a:graphic xmlns:a="http://schemas.openxmlformats.org/drawingml/2006/main">
                  <a:graphicData uri="http://schemas.microsoft.com/office/word/2010/wordprocessingShape">
                    <wps:wsp>
                      <wps:cNvSpPr txBox="1"/>
                      <wps:spPr>
                        <a:xfrm>
                          <a:off x="0" y="0"/>
                          <a:ext cx="1143000" cy="256032"/>
                        </a:xfrm>
                        <a:prstGeom prst="rect">
                          <a:avLst/>
                        </a:prstGeom>
                        <a:noFill/>
                      </wps:spPr>
                      <wps:txbx>
                        <w:txbxContent>
                          <w:p w:rsidR="00961483" w:rsidRDefault="000C2130" w:rsidP="00C7294F">
                            <w:pPr>
                              <w:pStyle w:val="NormalWeb"/>
                              <w:spacing w:after="0"/>
                            </w:pPr>
                            <w:r>
                              <w:rPr>
                                <w:rFonts w:asciiTheme="minorHAnsi" w:hAnsi="Calibri" w:cstheme="minorBidi"/>
                                <w:sz w:val="22"/>
                                <w:szCs w:val="22"/>
                              </w:rPr>
                              <w:t>Theoretical</w:t>
                            </w:r>
                            <w:r w:rsidR="00961483">
                              <w:rPr>
                                <w:rFonts w:asciiTheme="minorHAnsi" w:hAnsi="Calibri" w:cstheme="minorBidi"/>
                                <w:sz w:val="22"/>
                                <w:szCs w:val="22"/>
                              </w:rPr>
                              <w:t xml:space="preserve"> curve</w:t>
                            </w:r>
                          </w:p>
                        </w:txbxContent>
                      </wps:txbx>
                      <wps:bodyPr wrap="none" rtlCol="0">
                        <a:noAutofit/>
                      </wps:bodyPr>
                    </wps:wsp>
                  </a:graphicData>
                </a:graphic>
                <wp14:sizeRelH relativeFrom="margin">
                  <wp14:pctWidth>0</wp14:pctWidth>
                </wp14:sizeRelH>
                <wp14:sizeRelV relativeFrom="margin">
                  <wp14:pctHeight>0</wp14:pctHeight>
                </wp14:sizeRelV>
              </wp:anchor>
            </w:drawing>
          </mc:Choice>
          <mc:Fallback>
            <w:pict>
              <v:shape id="_x0000_s1319" type="#_x0000_t202" style="position:absolute;left:0;text-align:left;margin-left:256.65pt;margin-top:48.35pt;width:90pt;height:20.1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" filled="f" stroked="f">
                <v:textbox>
                  <w:txbxContent>
                    <w:p w:rsidR="00961483" w:rsidRDefault="000C2130" w:rsidP="00C7294F">
                      <w:pPr>
                        <w:pStyle w:val="NormalWeb"/>
                        <w:spacing w:after="0"/>
                      </w:pPr>
                      <w:r>
                        <w:rPr>
                          <w:rFonts w:asciiTheme="minorHAnsi" w:hAnsi="Calibri" w:cstheme="minorBidi"/>
                          <w:sz w:val="22"/>
                          <w:szCs w:val="22"/>
                        </w:rPr>
                        <w:t>Theoretical</w:t>
                      </w:r>
                      <w:r w:rsidR="00961483">
                        <w:rPr>
                          <w:rFonts w:asciiTheme="minorHAnsi" w:hAnsi="Calibri" w:cstheme="minorBidi"/>
                          <w:sz w:val="22"/>
                          <w:szCs w:val="22"/>
                        </w:rPr>
                        <w:t xml:space="preserve"> curve</w:t>
                      </w:r>
                    </w:p>
                  </w:txbxContent>
                </v:textbox>
              </v:shape>
            </w:pict>
          </mc:Fallback>
        </mc:AlternateContent>
      </w:r>
      <w:r w:rsidR="00C7294F" w:rsidRPr="00C7294F">
        <w:rPr>
          <w:noProof/>
        </w:rPr>
        <w:drawing>
          <wp:inline distT="0" distB="0" distL="0" distR="0" wp14:anchorId="4BC7B612" wp14:editId="47A0B205">
            <wp:extent cx="4572000" cy="2980944"/>
            <wp:effectExtent l="0" t="0" r="19050" b="10160"/>
            <wp:docPr id="410" name="Chart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rsidR="00C7294F" w:rsidRDefault="00C7294F" w:rsidP="00C7294F">
      <w:pPr>
        <w:jc w:val="both"/>
        <w:rPr>
          <w:noProof/>
        </w:rPr>
      </w:pPr>
      <w:r w:rsidRPr="00C7294F">
        <w:rPr>
          <w:rFonts w:ascii="Times New Roman" w:hAnsi="Times New Roman" w:cs="Times New Roman"/>
          <w:sz w:val="24"/>
          <w:szCs w:val="24"/>
        </w:rPr>
        <w:t>Figure 3.8 Numerically fitting lab test stress-strain curve using Weibull Theory and continuum damage mechanics.</w:t>
      </w:r>
      <w:r w:rsidRPr="00C7294F">
        <w:rPr>
          <w:noProof/>
        </w:rPr>
        <w:t xml:space="preserve"> </w:t>
      </w:r>
    </w:p>
    <w:p w:rsidR="004D4AF3" w:rsidRDefault="004D4AF3">
      <w:pPr>
        <w:rPr>
          <w:noProof/>
        </w:rPr>
      </w:pPr>
      <w:r>
        <w:rPr>
          <w:noProof/>
        </w:rPr>
        <w:br w:type="page"/>
      </w:r>
    </w:p>
    <w:p w:rsidR="004D4AF3" w:rsidRDefault="004D4AF3" w:rsidP="004D4AF3">
      <w:pPr>
        <w:numPr>
          <w:ilvl w:val="0"/>
          <w:numId w:val="3"/>
        </w:numPr>
        <w:spacing w:before="480" w:after="480" w:line="480" w:lineRule="auto"/>
        <w:jc w:val="center"/>
        <w:rPr>
          <w:rFonts w:ascii="Times New Roman" w:hAnsi="Times New Roman" w:cs="Times New Roman"/>
          <w:sz w:val="24"/>
          <w:szCs w:val="24"/>
        </w:rPr>
        <w:sectPr w:rsidR="004D4AF3" w:rsidSect="00C7294F">
          <w:pgSz w:w="12240" w:h="15840"/>
          <w:pgMar w:top="2160" w:right="2160" w:bottom="2160" w:left="2304" w:header="720" w:footer="720" w:gutter="0"/>
          <w:cols w:space="720"/>
          <w:docGrid w:linePitch="360"/>
        </w:sectPr>
      </w:pPr>
    </w:p>
    <w:p w:rsidR="004D4AF3" w:rsidRPr="004D4AF3" w:rsidRDefault="004D4AF3" w:rsidP="004D4AF3">
      <w:pPr>
        <w:numPr>
          <w:ilvl w:val="0"/>
          <w:numId w:val="3"/>
        </w:numPr>
        <w:spacing w:before="960" w:after="480" w:line="480" w:lineRule="auto"/>
        <w:jc w:val="center"/>
        <w:rPr>
          <w:rFonts w:ascii="Times New Roman" w:hAnsi="Times New Roman" w:cs="Times New Roman"/>
          <w:sz w:val="24"/>
          <w:szCs w:val="24"/>
        </w:rPr>
      </w:pPr>
    </w:p>
    <w:p w:rsidR="004D4AF3" w:rsidRPr="004D4AF3" w:rsidRDefault="004D4AF3" w:rsidP="004D4AF3">
      <w:pPr>
        <w:spacing w:before="480" w:after="480" w:line="480" w:lineRule="auto"/>
        <w:jc w:val="center"/>
        <w:rPr>
          <w:rFonts w:ascii="Times New Roman" w:hAnsi="Times New Roman" w:cs="Times New Roman"/>
          <w:b/>
          <w:sz w:val="28"/>
          <w:szCs w:val="28"/>
        </w:rPr>
      </w:pPr>
      <w:r w:rsidRPr="004D4AF3">
        <w:rPr>
          <w:rFonts w:ascii="Times New Roman" w:hAnsi="Times New Roman" w:cs="Times New Roman"/>
          <w:b/>
          <w:sz w:val="28"/>
          <w:szCs w:val="28"/>
        </w:rPr>
        <w:t>THERMO-POROELASTICITY</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Governing equations for coupled rock deformation-fluid flow problems have been developed and improved for decades. Terzaghi (1923) proposed the concept of effective stress considering the pore pressure effect on soil consolidation. Biot (1941) systematically developed the fundamental poroelastic theory, or Biot theory, that illustrates the coupling effect between fluid and solid. Rice and Cleary (1976) reformulated Biot theory by using more familiar elastic constants. More recently, thermal-poroelastic theory has been extended from Cleary theory (McTigue 1986; Kurashige 1989). These theories are extensively used nowadays in research and application. Extensions according to problem definitions have also been made, for example, effect of chemical potential on rock deformation has been studied and thermal-chemo-poroelastic formulation has been developed (Mody and Hale 1993; Heidug and Wong 1996; Ghassemi and Diek 2003). In this thesis, Kurashige’s formulation of thermo-poroelasticity is adopted which considers the coupling effect among mechanical stress, fluid pressure and thermal stress, and the coupling between fluid flow and heat transfer. </w:t>
      </w:r>
      <w:r w:rsidRPr="004D4AF3">
        <w:rPr>
          <w:rFonts w:ascii="Times New Roman" w:hAnsi="Times New Roman" w:cs="Times New Roman"/>
          <w:i/>
          <w:sz w:val="24"/>
          <w:szCs w:val="24"/>
        </w:rPr>
        <w:t>The sign convention is tension positive</w:t>
      </w:r>
      <w:r w:rsidRPr="004D4AF3">
        <w:rPr>
          <w:rFonts w:ascii="Times New Roman" w:hAnsi="Times New Roman" w:cs="Times New Roman"/>
          <w:sz w:val="24"/>
          <w:szCs w:val="24"/>
        </w:rPr>
        <w:t xml:space="preserve">.  </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lastRenderedPageBreak/>
        <w:t>Constitutive equations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The coupling between solid and fluid is reflected in the interaction between rock deformation and pore fluid diffusion, in other words, the change of pore pressure causes rock deformation and also rock could deformed by fluid flow. Similarly, temperature change causes rock deformation and fluid diffusion, and fluid flow lead to heat convection. In this work, the thermal effect of rock deformation and fluid compression is ignored. The 3D constitutive equations of the fluid saturated thermoelastic porous material can be written as:</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sz w:val="24"/>
          <w:szCs w:val="24"/>
        </w:rPr>
        <w:t xml:space="preserve"> </w:t>
      </w:r>
      <w:r w:rsidRPr="004D4AF3">
        <w:rPr>
          <w:rFonts w:ascii="Times New Roman" w:hAnsi="Times New Roman" w:cs="Times New Roman"/>
          <w:position w:val="-14"/>
        </w:rPr>
        <w:object w:dxaOrig="2480" w:dyaOrig="400">
          <v:shape id="_x0000_i1089" type="#_x0000_t75" style="width:123.75pt;height:20.25pt" o:ole="">
            <v:imagedata r:id="rId217" o:title=""/>
          </v:shape>
          <o:OLEObject Type="Embed" ProgID="Equation.3" ShapeID="_x0000_i1089" DrawAspect="Content" ObjectID="_1463836544" r:id="rId218"/>
        </w:object>
      </w:r>
      <w:r w:rsidRPr="004D4AF3">
        <w:rPr>
          <w:rFonts w:ascii="Times New Roman" w:hAnsi="Times New Roman" w:cs="Times New Roman"/>
        </w:rPr>
        <w:t xml:space="preserve">                                                                                        (4.1)</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position w:val="-14"/>
        </w:rPr>
        <w:object w:dxaOrig="2340" w:dyaOrig="400">
          <v:shape id="_x0000_i1090" type="#_x0000_t75" style="width:117pt;height:20.25pt" o:ole="">
            <v:imagedata r:id="rId219" o:title=""/>
          </v:shape>
          <o:OLEObject Type="Embed" ProgID="Equation.3" ShapeID="_x0000_i1090" DrawAspect="Content" ObjectID="_1463836545" r:id="rId220"/>
        </w:object>
      </w:r>
      <w:r w:rsidRPr="004D4AF3">
        <w:rPr>
          <w:rFonts w:ascii="Times New Roman" w:hAnsi="Times New Roman" w:cs="Times New Roman"/>
        </w:rPr>
        <w:t xml:space="preserve">                                                                                            (4.2)</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rPr>
        <w:t xml:space="preserve">Equations (4.1 - 4.2) show the influences of stresses, pressure and temperature on the deformation of solid phase and fluid phase. For instance, tensile stress, increase of pore pressure, and increase of temperature will cause expansion of the solid phase. Similarly, compression, decreasing pore pressure, and cooling of pore fluid will lead to shrinkage of the pore space. </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rPr>
        <w:t>For isotropic materials:</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position w:val="-24"/>
        </w:rPr>
        <w:object w:dxaOrig="3640" w:dyaOrig="620">
          <v:shape id="_x0000_i1091" type="#_x0000_t75" style="width:182.25pt;height:30.75pt" o:ole="">
            <v:imagedata r:id="rId221" o:title=""/>
          </v:shape>
          <o:OLEObject Type="Embed" ProgID="Equation.3" ShapeID="_x0000_i1091" DrawAspect="Content" ObjectID="_1463836546" r:id="rId222"/>
        </w:object>
      </w:r>
      <w:r w:rsidRPr="004D4AF3">
        <w:rPr>
          <w:rFonts w:ascii="Times New Roman" w:hAnsi="Times New Roman" w:cs="Times New Roman"/>
        </w:rPr>
        <w:t xml:space="preserve">                                                                    (4.3)</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position w:val="-30"/>
        </w:rPr>
        <w:object w:dxaOrig="2560" w:dyaOrig="680">
          <v:shape id="_x0000_i1092" type="#_x0000_t75" style="width:127.5pt;height:33.75pt" o:ole="">
            <v:imagedata r:id="rId223" o:title=""/>
          </v:shape>
          <o:OLEObject Type="Embed" ProgID="Equation.3" ShapeID="_x0000_i1092" DrawAspect="Content" ObjectID="_1463836547" r:id="rId224"/>
        </w:object>
      </w:r>
      <w:r w:rsidRPr="004D4AF3">
        <w:rPr>
          <w:rFonts w:ascii="Times New Roman" w:hAnsi="Times New Roman" w:cs="Times New Roman"/>
        </w:rPr>
        <w:t xml:space="preserve">                                                                                        (4.4)</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position w:val="-32"/>
        </w:rPr>
        <w:object w:dxaOrig="2220" w:dyaOrig="700">
          <v:shape id="_x0000_i1093" type="#_x0000_t75" style="width:110.25pt;height:35.25pt" o:ole="">
            <v:imagedata r:id="rId225" o:title=""/>
          </v:shape>
          <o:OLEObject Type="Embed" ProgID="Equation.3" ShapeID="_x0000_i1093" DrawAspect="Content" ObjectID="_1463836548" r:id="rId226"/>
        </w:object>
      </w:r>
      <w:r w:rsidRPr="004D4AF3">
        <w:rPr>
          <w:rFonts w:ascii="Times New Roman" w:hAnsi="Times New Roman" w:cs="Times New Roman"/>
        </w:rPr>
        <w:t xml:space="preserve">                                                                                              (4.5)</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Symbol" w:hAnsi="Symbol" w:cs="Times New Roman"/>
          <w:position w:val="-28"/>
          <w:sz w:val="24"/>
          <w:szCs w:val="24"/>
        </w:rPr>
        <w:object w:dxaOrig="1460" w:dyaOrig="660">
          <v:shape id="_x0000_i1094" type="#_x0000_t75" style="width:72.75pt;height:33.75pt" o:ole="">
            <v:imagedata r:id="rId227" o:title=""/>
          </v:shape>
          <o:OLEObject Type="Embed" ProgID="Equation.3" ShapeID="_x0000_i1094" DrawAspect="Content" ObjectID="_1463836549" r:id="rId228"/>
        </w:object>
      </w:r>
      <w:r w:rsidRPr="004D4AF3">
        <w:rPr>
          <w:rFonts w:ascii="Times New Roman" w:hAnsi="Times New Roman" w:cs="Times New Roman"/>
          <w:sz w:val="24"/>
          <w:szCs w:val="24"/>
        </w:rPr>
        <w:t xml:space="preserve">                                                                                                  (4.6)</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140" w:dyaOrig="400">
          <v:shape id="_x0000_i1095" type="#_x0000_t75" style="width:57pt;height:20.25pt" o:ole="">
            <v:imagedata r:id="rId229" o:title=""/>
          </v:shape>
          <o:OLEObject Type="Embed" ProgID="Equation.3" ShapeID="_x0000_i1095" DrawAspect="Content" ObjectID="_1463836550" r:id="rId230"/>
        </w:object>
      </w:r>
      <w:r w:rsidRPr="004D4AF3">
        <w:rPr>
          <w:rFonts w:ascii="Times New Roman" w:hAnsi="Times New Roman" w:cs="Times New Roman"/>
          <w:sz w:val="24"/>
          <w:szCs w:val="24"/>
        </w:rPr>
        <w:t xml:space="preserve">                                                                                                       (4.7)</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 xml:space="preserve">Where, </w:t>
      </w:r>
      <w:r w:rsidRPr="004D4AF3">
        <w:rPr>
          <w:rFonts w:ascii="Symbol" w:hAnsi="Symbol" w:cs="Times New Roman"/>
          <w:i/>
          <w:sz w:val="24"/>
          <w:szCs w:val="24"/>
        </w:rPr>
        <w:t></w:t>
      </w:r>
      <w:r w:rsidRPr="004D4AF3">
        <w:rPr>
          <w:rFonts w:ascii="Times New Roman" w:hAnsi="Times New Roman" w:cs="Times New Roman"/>
          <w:sz w:val="24"/>
          <w:szCs w:val="24"/>
        </w:rPr>
        <w:t xml:space="preserve">, G, K, </w:t>
      </w:r>
      <w:r w:rsidRPr="004D4AF3">
        <w:rPr>
          <w:rFonts w:ascii="Symbol" w:hAnsi="Symbol" w:cs="Times New Roman"/>
          <w:sz w:val="24"/>
          <w:szCs w:val="24"/>
        </w:rPr>
        <w:t></w:t>
      </w:r>
      <w:r w:rsidRPr="004D4AF3">
        <w:rPr>
          <w:rFonts w:ascii="Times New Roman" w:hAnsi="Times New Roman" w:cs="Times New Roman"/>
          <w:sz w:val="24"/>
          <w:szCs w:val="24"/>
        </w:rPr>
        <w:t xml:space="preserve">, and </w:t>
      </w:r>
      <w:r w:rsidRPr="004D4AF3">
        <w:rPr>
          <w:position w:val="-12"/>
        </w:rPr>
        <w:object w:dxaOrig="360" w:dyaOrig="380">
          <v:shape id="_x0000_i1096" type="#_x0000_t75" style="width:18.75pt;height:18.75pt" o:ole="">
            <v:imagedata r:id="rId231" o:title=""/>
          </v:shape>
          <o:OLEObject Type="Embed" ProgID="Equation.3" ShapeID="_x0000_i1096" DrawAspect="Content" ObjectID="_1463836551" r:id="rId232"/>
        </w:object>
      </w:r>
      <w:r w:rsidRPr="004D4AF3">
        <w:t xml:space="preserve"> </w:t>
      </w:r>
      <w:r w:rsidRPr="004D4AF3">
        <w:rPr>
          <w:rFonts w:ascii="Times New Roman" w:hAnsi="Times New Roman" w:cs="Times New Roman"/>
        </w:rPr>
        <w:t>are the porosity, shear modulus,</w:t>
      </w:r>
      <w:r w:rsidRPr="004D4AF3">
        <w:rPr>
          <w:rFonts w:ascii="Times New Roman" w:hAnsi="Times New Roman" w:cs="Times New Roman"/>
          <w:sz w:val="24"/>
          <w:szCs w:val="24"/>
        </w:rPr>
        <w:t xml:space="preserve"> bulk modulus, Poisson’s ratio, and the linear thermal expansion coefficient of the rock, respectively. And </w:t>
      </w:r>
      <w:r w:rsidRPr="004D4AF3">
        <w:rPr>
          <w:rFonts w:ascii="Symbol" w:hAnsi="Symbol" w:cs="Times New Roman"/>
          <w:i/>
          <w:sz w:val="24"/>
          <w:szCs w:val="24"/>
        </w:rPr>
        <w:t></w:t>
      </w:r>
      <w:r w:rsidRPr="004D4AF3">
        <w:rPr>
          <w:rFonts w:ascii="Times New Roman" w:hAnsi="Times New Roman" w:cs="Times New Roman"/>
          <w:i/>
          <w:sz w:val="24"/>
          <w:szCs w:val="24"/>
          <w:vertAlign w:val="subscript"/>
        </w:rPr>
        <w:t>u</w:t>
      </w:r>
      <w:r w:rsidRPr="004D4AF3">
        <w:rPr>
          <w:rFonts w:ascii="Times New Roman" w:hAnsi="Times New Roman" w:cs="Times New Roman"/>
          <w:sz w:val="24"/>
          <w:szCs w:val="24"/>
        </w:rPr>
        <w:t xml:space="preserve"> is the corresponding undrained Poisson’s ratio. </w:t>
      </w:r>
      <w:r w:rsidRPr="004D4AF3">
        <w:rPr>
          <w:rFonts w:ascii="Times New Roman" w:hAnsi="Times New Roman" w:cs="Times New Roman"/>
          <w:i/>
          <w:sz w:val="24"/>
          <w:szCs w:val="24"/>
        </w:rPr>
        <w:t>K</w:t>
      </w:r>
      <w:r w:rsidRPr="004D4AF3">
        <w:rPr>
          <w:rFonts w:ascii="Times New Roman" w:hAnsi="Times New Roman" w:cs="Times New Roman"/>
          <w:i/>
          <w:sz w:val="24"/>
          <w:szCs w:val="24"/>
          <w:vertAlign w:val="subscript"/>
        </w:rPr>
        <w:t>f</w:t>
      </w:r>
      <w:r w:rsidRPr="004D4AF3">
        <w:rPr>
          <w:rFonts w:ascii="Times New Roman" w:hAnsi="Times New Roman" w:cs="Times New Roman"/>
          <w:sz w:val="24"/>
          <w:szCs w:val="24"/>
        </w:rPr>
        <w:t xml:space="preserve"> is the bulk modulus of pore </w:t>
      </w:r>
      <w:r w:rsidR="0018231E" w:rsidRPr="004D4AF3">
        <w:rPr>
          <w:rFonts w:ascii="Times New Roman" w:hAnsi="Times New Roman" w:cs="Times New Roman"/>
          <w:sz w:val="24"/>
          <w:szCs w:val="24"/>
        </w:rPr>
        <w:t>fluid;</w:t>
      </w:r>
      <w:r w:rsidRPr="004D4AF3">
        <w:rPr>
          <w:rFonts w:ascii="Times New Roman" w:hAnsi="Times New Roman" w:cs="Times New Roman"/>
          <w:sz w:val="24"/>
          <w:szCs w:val="24"/>
        </w:rPr>
        <w:t xml:space="preserve"> </w:t>
      </w:r>
      <w:r w:rsidRPr="004D4AF3">
        <w:rPr>
          <w:rFonts w:ascii="Times New Roman" w:hAnsi="Times New Roman" w:cs="Times New Roman"/>
          <w:i/>
          <w:sz w:val="24"/>
          <w:szCs w:val="24"/>
        </w:rPr>
        <w:t>K</w:t>
      </w:r>
      <w:r w:rsidRPr="004D4AF3">
        <w:rPr>
          <w:rFonts w:ascii="Times New Roman" w:hAnsi="Times New Roman" w:cs="Times New Roman"/>
          <w:i/>
          <w:sz w:val="24"/>
          <w:szCs w:val="24"/>
          <w:vertAlign w:val="subscript"/>
        </w:rPr>
        <w:t>s</w:t>
      </w:r>
      <w:r w:rsidRPr="004D4AF3">
        <w:rPr>
          <w:rFonts w:cs="Times New Roman"/>
          <w:i/>
          <w:sz w:val="24"/>
          <w:szCs w:val="24"/>
          <w:vertAlign w:val="superscript"/>
        </w:rPr>
        <w:t>’</w:t>
      </w:r>
      <w:r w:rsidRPr="004D4AF3">
        <w:rPr>
          <w:rFonts w:ascii="Times New Roman" w:hAnsi="Times New Roman" w:cs="Times New Roman"/>
          <w:sz w:val="24"/>
          <w:szCs w:val="24"/>
        </w:rPr>
        <w:t xml:space="preserve"> is the effective bulk modulus of the solid constituent.</w:t>
      </w:r>
      <w:r w:rsidRPr="004D4AF3">
        <w:t xml:space="preserve"> </w:t>
      </w:r>
      <w:r w:rsidRPr="004D4AF3">
        <w:rPr>
          <w:position w:val="-14"/>
        </w:rPr>
        <w:object w:dxaOrig="340" w:dyaOrig="400">
          <v:shape id="_x0000_i1097" type="#_x0000_t75" style="width:16.5pt;height:20.25pt" o:ole="">
            <v:imagedata r:id="rId233" o:title=""/>
          </v:shape>
          <o:OLEObject Type="Embed" ProgID="Equation.3" ShapeID="_x0000_i1097" DrawAspect="Content" ObjectID="_1463836552" r:id="rId234"/>
        </w:object>
      </w:r>
      <w:proofErr w:type="gramStart"/>
      <w:r w:rsidRPr="004D4AF3">
        <w:rPr>
          <w:rFonts w:ascii="Times New Roman" w:hAnsi="Times New Roman" w:cs="Times New Roman"/>
          <w:sz w:val="24"/>
          <w:szCs w:val="24"/>
        </w:rPr>
        <w:t>is</w:t>
      </w:r>
      <w:proofErr w:type="gramEnd"/>
      <w:r w:rsidRPr="004D4AF3">
        <w:rPr>
          <w:rFonts w:ascii="Times New Roman" w:hAnsi="Times New Roman" w:cs="Times New Roman"/>
          <w:sz w:val="24"/>
          <w:szCs w:val="24"/>
        </w:rPr>
        <w:t xml:space="preserve"> the volumetric thermal expansion coefficient of the pore space</w:t>
      </w:r>
      <w:r w:rsidRPr="004D4AF3">
        <w:rPr>
          <w:rFonts w:ascii="Times New Roman" w:hAnsi="Times New Roman" w:cs="Times New Roman"/>
        </w:rPr>
        <w:t xml:space="preserve">. </w:t>
      </w:r>
      <w:r w:rsidRPr="004D4AF3">
        <w:rPr>
          <w:rFonts w:ascii="Times New Roman" w:hAnsi="Times New Roman" w:cs="Times New Roman"/>
          <w:sz w:val="24"/>
          <w:szCs w:val="24"/>
        </w:rPr>
        <w:t xml:space="preserve">B in Equation (4.5) is Skempton’s pore coefficient, and is related to Biot’s coefficient </w:t>
      </w:r>
      <w:r w:rsidRPr="004D4AF3">
        <w:rPr>
          <w:rFonts w:ascii="Symbol" w:hAnsi="Symbol" w:cs="Times New Roman"/>
          <w:i/>
          <w:sz w:val="24"/>
          <w:szCs w:val="24"/>
        </w:rPr>
        <w:t></w:t>
      </w:r>
      <w:r w:rsidRPr="004D4AF3">
        <w:rPr>
          <w:rFonts w:ascii="Times New Roman" w:hAnsi="Times New Roman" w:cs="Times New Roman"/>
          <w:sz w:val="24"/>
          <w:szCs w:val="24"/>
        </w:rPr>
        <w:t xml:space="preserve"> as: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30"/>
          <w:sz w:val="24"/>
          <w:szCs w:val="24"/>
        </w:rPr>
        <w:object w:dxaOrig="2100" w:dyaOrig="680">
          <v:shape id="_x0000_i1098" type="#_x0000_t75" style="width:105.75pt;height:33.75pt" o:ole="">
            <v:imagedata r:id="rId235" o:title=""/>
          </v:shape>
          <o:OLEObject Type="Embed" ProgID="Equation.3" ShapeID="_x0000_i1098" DrawAspect="Content" ObjectID="_1463836553" r:id="rId236"/>
        </w:object>
      </w:r>
      <w:r w:rsidRPr="004D4AF3">
        <w:rPr>
          <w:rFonts w:ascii="Times New Roman" w:hAnsi="Times New Roman" w:cs="Times New Roman"/>
          <w:sz w:val="24"/>
          <w:szCs w:val="24"/>
        </w:rPr>
        <w:t xml:space="preserve">                                                                                       (4.8)</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With above expressions, equation (2.1) and (2.2) can be rewrite as: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30"/>
          <w:sz w:val="24"/>
          <w:szCs w:val="24"/>
        </w:rPr>
        <w:object w:dxaOrig="5460" w:dyaOrig="680">
          <v:shape id="_x0000_i1099" type="#_x0000_t75" style="width:273.75pt;height:34.5pt" o:ole="">
            <v:imagedata r:id="rId237" o:title=""/>
          </v:shape>
          <o:OLEObject Type="Embed" ProgID="Equation.3" ShapeID="_x0000_i1099" DrawAspect="Content" ObjectID="_1463836554" r:id="rId238"/>
        </w:object>
      </w:r>
      <w:r w:rsidRPr="004D4AF3">
        <w:rPr>
          <w:rFonts w:ascii="Times New Roman" w:hAnsi="Times New Roman" w:cs="Times New Roman"/>
          <w:sz w:val="24"/>
          <w:szCs w:val="24"/>
        </w:rPr>
        <w:t xml:space="preserve">                               (4.9)</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32"/>
        </w:rPr>
        <w:object w:dxaOrig="5160" w:dyaOrig="700">
          <v:shape id="_x0000_i1100" type="#_x0000_t75" style="width:258.75pt;height:35.25pt" o:ole="">
            <v:imagedata r:id="rId239" o:title=""/>
          </v:shape>
          <o:OLEObject Type="Embed" ProgID="Equation.3" ShapeID="_x0000_i1100" DrawAspect="Content" ObjectID="_1463836555" r:id="rId240"/>
        </w:object>
      </w:r>
      <w:r w:rsidRPr="004D4AF3">
        <w:rPr>
          <w:rFonts w:ascii="Times New Roman" w:hAnsi="Times New Roman" w:cs="Times New Roman"/>
        </w:rPr>
        <w:t xml:space="preserve">                                      (4.10)</w:t>
      </w:r>
    </w:p>
    <w:p w:rsidR="004D4AF3" w:rsidRPr="004D4AF3" w:rsidRDefault="004D4AF3" w:rsidP="004D4AF3">
      <w:pPr>
        <w:spacing w:line="480" w:lineRule="auto"/>
        <w:contextualSpacing/>
        <w:jc w:val="both"/>
        <w:rPr>
          <w:rFonts w:ascii="Times New Roman" w:hAnsi="Times New Roman" w:cs="Times New Roman"/>
        </w:rPr>
      </w:pPr>
      <w:r w:rsidRPr="004D4AF3">
        <w:rPr>
          <w:position w:val="-12"/>
        </w:rPr>
        <w:object w:dxaOrig="340" w:dyaOrig="380">
          <v:shape id="_x0000_i1101" type="#_x0000_t75" style="width:16.5pt;height:18.75pt" o:ole="">
            <v:imagedata r:id="rId241" o:title=""/>
          </v:shape>
          <o:OLEObject Type="Embed" ProgID="Equation.3" ShapeID="_x0000_i1101" DrawAspect="Content" ObjectID="_1463836556" r:id="rId242"/>
        </w:object>
      </w:r>
      <w:r w:rsidRPr="004D4AF3">
        <w:t xml:space="preserve"> </w:t>
      </w:r>
      <w:proofErr w:type="gramStart"/>
      <w:r w:rsidRPr="004D4AF3">
        <w:rPr>
          <w:rFonts w:ascii="Times New Roman" w:hAnsi="Times New Roman" w:cs="Times New Roman"/>
        </w:rPr>
        <w:t>is</w:t>
      </w:r>
      <w:proofErr w:type="gramEnd"/>
      <w:r w:rsidRPr="004D4AF3">
        <w:rPr>
          <w:rFonts w:ascii="Times New Roman" w:hAnsi="Times New Roman" w:cs="Times New Roman"/>
        </w:rPr>
        <w:t xml:space="preserve"> the volumetric thermal expansion coefficient of the rock, assuming </w:t>
      </w:r>
      <w:r w:rsidRPr="004D4AF3">
        <w:rPr>
          <w:position w:val="-12"/>
        </w:rPr>
        <w:object w:dxaOrig="1140" w:dyaOrig="380">
          <v:shape id="_x0000_i1102" type="#_x0000_t75" style="width:57pt;height:18.75pt" o:ole="">
            <v:imagedata r:id="rId243" o:title=""/>
          </v:shape>
          <o:OLEObject Type="Embed" ProgID="Equation.3" ShapeID="_x0000_i1102" DrawAspect="Content" ObjectID="_1463836557" r:id="rId244"/>
        </w:object>
      </w:r>
      <w:r w:rsidRPr="004D4AF3">
        <w:rPr>
          <w:rFonts w:ascii="Times New Roman" w:hAnsi="Times New Roman" w:cs="Times New Roman"/>
        </w:rPr>
        <w:t xml:space="preserve">. If the pores expand with their shapes remaining similar, as the pours matrix expands thermally, coefficient </w:t>
      </w:r>
      <w:r w:rsidRPr="004D4AF3">
        <w:rPr>
          <w:position w:val="-14"/>
        </w:rPr>
        <w:object w:dxaOrig="340" w:dyaOrig="400">
          <v:shape id="_x0000_i1103" type="#_x0000_t75" style="width:16.5pt;height:20.25pt" o:ole="">
            <v:imagedata r:id="rId233" o:title=""/>
          </v:shape>
          <o:OLEObject Type="Embed" ProgID="Equation.3" ShapeID="_x0000_i1103" DrawAspect="Content" ObjectID="_1463836558" r:id="rId245"/>
        </w:object>
      </w:r>
      <w:r w:rsidRPr="004D4AF3">
        <w:t xml:space="preserve"> </w:t>
      </w:r>
      <w:r w:rsidRPr="004D4AF3">
        <w:rPr>
          <w:rFonts w:ascii="Times New Roman" w:hAnsi="Times New Roman" w:cs="Times New Roman"/>
          <w:sz w:val="24"/>
          <w:szCs w:val="24"/>
        </w:rPr>
        <w:t xml:space="preserve">can be expressed </w:t>
      </w:r>
      <w:proofErr w:type="gramStart"/>
      <w:r w:rsidRPr="004D4AF3">
        <w:rPr>
          <w:rFonts w:ascii="Times New Roman" w:hAnsi="Times New Roman" w:cs="Times New Roman"/>
          <w:sz w:val="24"/>
          <w:szCs w:val="24"/>
        </w:rPr>
        <w:t xml:space="preserve">as </w:t>
      </w:r>
      <w:proofErr w:type="gramEnd"/>
      <w:r w:rsidRPr="004D4AF3">
        <w:rPr>
          <w:position w:val="-12"/>
        </w:rPr>
        <w:object w:dxaOrig="460" w:dyaOrig="380">
          <v:shape id="_x0000_i1104" type="#_x0000_t75" style="width:24pt;height:18.75pt" o:ole="">
            <v:imagedata r:id="rId246" o:title=""/>
          </v:shape>
          <o:OLEObject Type="Embed" ProgID="Equation.3" ShapeID="_x0000_i1104" DrawAspect="Content" ObjectID="_1463836559" r:id="rId247"/>
        </w:object>
      </w:r>
      <w:r w:rsidRPr="004D4AF3">
        <w:rPr>
          <w:rFonts w:ascii="Times New Roman" w:hAnsi="Times New Roman" w:cs="Times New Roman"/>
        </w:rPr>
        <w:t xml:space="preserve">. For thermal expansion, we assume the same temperature increment for both rock and </w:t>
      </w:r>
      <w:proofErr w:type="gramStart"/>
      <w:r w:rsidRPr="004D4AF3">
        <w:rPr>
          <w:rFonts w:ascii="Times New Roman" w:hAnsi="Times New Roman" w:cs="Times New Roman"/>
        </w:rPr>
        <w:t>pore</w:t>
      </w:r>
      <w:proofErr w:type="gramEnd"/>
      <w:r w:rsidRPr="004D4AF3">
        <w:rPr>
          <w:rFonts w:ascii="Times New Roman" w:hAnsi="Times New Roman" w:cs="Times New Roman"/>
        </w:rPr>
        <w:t xml:space="preserve"> fluid because local heat </w:t>
      </w:r>
      <w:r w:rsidRPr="004D4AF3">
        <w:rPr>
          <w:rFonts w:ascii="Times New Roman" w:hAnsi="Times New Roman" w:cs="Times New Roman"/>
        </w:rPr>
        <w:lastRenderedPageBreak/>
        <w:t>change between both components may be rapid enough in comparison with global heat and fluid diffusions (Kurashige</w:t>
      </w:r>
      <w:r>
        <w:rPr>
          <w:rFonts w:ascii="Times New Roman" w:hAnsi="Times New Roman" w:cs="Times New Roman"/>
        </w:rPr>
        <w:t xml:space="preserve"> </w:t>
      </w:r>
      <w:r w:rsidRPr="004D4AF3">
        <w:rPr>
          <w:rFonts w:ascii="Times New Roman" w:hAnsi="Times New Roman" w:cs="Times New Roman"/>
        </w:rPr>
        <w:t xml:space="preserve">1989). </w:t>
      </w:r>
    </w:p>
    <w:p w:rsidR="004D4AF3" w:rsidRPr="004D4AF3" w:rsidRDefault="004D4AF3" w:rsidP="004D4AF3">
      <w:pPr>
        <w:spacing w:line="480" w:lineRule="auto"/>
        <w:contextualSpacing/>
        <w:jc w:val="both"/>
        <w:rPr>
          <w:rFonts w:ascii="Times New Roman" w:hAnsi="Times New Roman" w:cs="Times New Roman"/>
        </w:rPr>
      </w:pPr>
      <w:r w:rsidRPr="004D4AF3">
        <w:rPr>
          <w:rFonts w:ascii="Times New Roman" w:hAnsi="Times New Roman" w:cs="Times New Roman"/>
        </w:rPr>
        <w:t>For a unit bulk volume, the mass content of pore fluid can be expressed as: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880" w:dyaOrig="380">
          <v:shape id="_x0000_i1105" type="#_x0000_t75" style="width:44.25pt;height:18.75pt" o:ole="">
            <v:imagedata r:id="rId248" o:title=""/>
          </v:shape>
          <o:OLEObject Type="Embed" ProgID="Equation.3" ShapeID="_x0000_i1105" DrawAspect="Content" ObjectID="_1463836560" r:id="rId249"/>
        </w:object>
      </w:r>
      <w:r w:rsidRPr="004D4AF3">
        <w:rPr>
          <w:rFonts w:ascii="Times New Roman" w:hAnsi="Times New Roman" w:cs="Times New Roman"/>
          <w:sz w:val="24"/>
          <w:szCs w:val="24"/>
        </w:rPr>
        <w:t xml:space="preserve">                                                                                                          (4.11)</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Therefore, the change of fluid mass content for the unit volume of material is: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939" w:dyaOrig="380">
          <v:shape id="_x0000_i1106" type="#_x0000_t75" style="width:97.5pt;height:18.75pt" o:ole="">
            <v:imagedata r:id="rId250" o:title=""/>
          </v:shape>
          <o:OLEObject Type="Embed" ProgID="Equation.3" ShapeID="_x0000_i1106" DrawAspect="Content" ObjectID="_1463836561" r:id="rId251"/>
        </w:object>
      </w:r>
      <w:r w:rsidRPr="004D4AF3">
        <w:rPr>
          <w:rFonts w:ascii="Times New Roman" w:hAnsi="Times New Roman" w:cs="Times New Roman"/>
          <w:sz w:val="24"/>
          <w:szCs w:val="24"/>
        </w:rPr>
        <w:t xml:space="preserve">                                                                                        (4.12)</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In above expressions,</w:t>
      </w:r>
      <w:r w:rsidRPr="004D4AF3">
        <w:rPr>
          <w:rFonts w:ascii="Times New Roman" w:hAnsi="Times New Roman" w:cs="Times New Roman"/>
        </w:rPr>
        <w:t xml:space="preserve"> </w:t>
      </w:r>
      <w:r w:rsidRPr="004D4AF3">
        <w:rPr>
          <w:rFonts w:ascii="Times New Roman" w:hAnsi="Times New Roman" w:cs="Times New Roman"/>
          <w:position w:val="-14"/>
          <w:sz w:val="24"/>
          <w:szCs w:val="24"/>
        </w:rPr>
        <w:object w:dxaOrig="320" w:dyaOrig="380">
          <v:shape id="_x0000_i1107" type="#_x0000_t75" style="width:15.75pt;height:18.75pt" o:ole="">
            <v:imagedata r:id="rId252" o:title=""/>
          </v:shape>
          <o:OLEObject Type="Embed" ProgID="Equation.3" ShapeID="_x0000_i1107" DrawAspect="Content" ObjectID="_1463836562" r:id="rId253"/>
        </w:object>
      </w:r>
      <w:r w:rsidRPr="004D4AF3">
        <w:rPr>
          <w:rFonts w:ascii="Times New Roman" w:hAnsi="Times New Roman" w:cs="Times New Roman"/>
          <w:sz w:val="24"/>
          <w:szCs w:val="24"/>
        </w:rPr>
        <w:t>is the fluid density. The change in fluid density due to pore pressure and temperature variation can be expressed as: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1760" w:dyaOrig="720">
          <v:shape id="_x0000_i1108" type="#_x0000_t75" style="width:87.75pt;height:36.75pt" o:ole="">
            <v:imagedata r:id="rId254" o:title=""/>
          </v:shape>
          <o:OLEObject Type="Embed" ProgID="Equation.3" ShapeID="_x0000_i1108" DrawAspect="Content" ObjectID="_1463836563" r:id="rId255"/>
        </w:object>
      </w:r>
      <w:r w:rsidRPr="004D4AF3">
        <w:rPr>
          <w:rFonts w:ascii="Times New Roman" w:hAnsi="Times New Roman" w:cs="Times New Roman"/>
          <w:sz w:val="24"/>
          <w:szCs w:val="24"/>
        </w:rPr>
        <w:t xml:space="preserve">                                                                                           (4.13)</w:t>
      </w:r>
    </w:p>
    <w:p w:rsidR="004D4AF3" w:rsidRPr="004D4AF3" w:rsidRDefault="004D4AF3" w:rsidP="004D4AF3">
      <w:pPr>
        <w:spacing w:line="480" w:lineRule="auto"/>
        <w:contextualSpacing/>
        <w:jc w:val="both"/>
        <w:rPr>
          <w:rFonts w:ascii="Times New Roman" w:hAnsi="Times New Roman" w:cs="Times New Roman"/>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position w:val="-14"/>
        </w:rPr>
        <w:object w:dxaOrig="340" w:dyaOrig="400">
          <v:shape id="_x0000_i1109" type="#_x0000_t75" style="width:16.5pt;height:20.25pt" o:ole="">
            <v:imagedata r:id="rId256" o:title=""/>
          </v:shape>
          <o:OLEObject Type="Embed" ProgID="Equation.3" ShapeID="_x0000_i1109" DrawAspect="Content" ObjectID="_1463836564" r:id="rId257"/>
        </w:object>
      </w:r>
      <w:r w:rsidRPr="004D4AF3">
        <w:t xml:space="preserve"> </w:t>
      </w:r>
      <w:r w:rsidRPr="004D4AF3">
        <w:rPr>
          <w:rFonts w:ascii="Times New Roman" w:hAnsi="Times New Roman" w:cs="Times New Roman"/>
        </w:rPr>
        <w:t>is the volumetric thermal expansion coefficient of the pore fluid. Substituting (4.10) and (4.13) into (4.12) yields: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5300" w:dyaOrig="700">
          <v:shape id="_x0000_i1110" type="#_x0000_t75" style="width:264.75pt;height:35.25pt" o:ole="">
            <v:imagedata r:id="rId258" o:title=""/>
          </v:shape>
          <o:OLEObject Type="Embed" ProgID="Equation.3" ShapeID="_x0000_i1110" DrawAspect="Content" ObjectID="_1463836565" r:id="rId259"/>
        </w:object>
      </w:r>
      <w:r w:rsidRPr="004D4AF3">
        <w:rPr>
          <w:rFonts w:ascii="Times New Roman" w:hAnsi="Times New Roman" w:cs="Times New Roman"/>
          <w:sz w:val="24"/>
          <w:szCs w:val="24"/>
        </w:rPr>
        <w:t xml:space="preserve">                                (4.14)</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 xml:space="preserve">Presenting (4.14) in terms of the change of fluid volume content per unit reference </w:t>
      </w:r>
      <w:proofErr w:type="gramStart"/>
      <w:r w:rsidR="00CA615D" w:rsidRPr="004D4AF3">
        <w:rPr>
          <w:rFonts w:ascii="Times New Roman" w:hAnsi="Times New Roman" w:cs="Times New Roman"/>
          <w:sz w:val="24"/>
          <w:szCs w:val="24"/>
        </w:rPr>
        <w:t>volume</w:t>
      </w:r>
      <w:r w:rsidR="00CA615D">
        <w:rPr>
          <w:rFonts w:ascii="Times New Roman" w:hAnsi="Times New Roman" w:cs="Times New Roman"/>
          <w:sz w:val="24"/>
          <w:szCs w:val="24"/>
        </w:rPr>
        <w:t xml:space="preserve"> </w:t>
      </w:r>
      <w:proofErr w:type="gramEnd"/>
      <w:r w:rsidRPr="004D4AF3">
        <w:rPr>
          <w:rFonts w:ascii="Times New Roman" w:hAnsi="Times New Roman" w:cs="Times New Roman"/>
          <w:position w:val="-10"/>
          <w:sz w:val="24"/>
          <w:szCs w:val="24"/>
        </w:rPr>
        <w:object w:dxaOrig="240" w:dyaOrig="320">
          <v:shape id="_x0000_i1111" type="#_x0000_t75" style="width:12.75pt;height:15.75pt" o:ole="">
            <v:imagedata r:id="rId260" o:title=""/>
          </v:shape>
          <o:OLEObject Type="Embed" ProgID="Equation.3" ShapeID="_x0000_i1111" DrawAspect="Content" ObjectID="_1463836566" r:id="rId261"/>
        </w:object>
      </w:r>
      <w:r w:rsidRPr="004D4AF3">
        <w:rPr>
          <w:rFonts w:ascii="Times New Roman" w:hAnsi="Times New Roman" w:cs="Times New Roman"/>
          <w:sz w:val="24"/>
          <w:szCs w:val="24"/>
        </w:rPr>
        <w:t>, yields:</w:t>
      </w:r>
    </w:p>
    <w:p w:rsidR="004D4AF3" w:rsidRPr="004D4AF3" w:rsidRDefault="004D4AF3" w:rsidP="004D4AF3">
      <w:pPr>
        <w:spacing w:line="480" w:lineRule="auto"/>
        <w:contextualSpacing/>
        <w:jc w:val="both"/>
        <w:rPr>
          <w:rFonts w:ascii="Times New Roman" w:hAnsi="Times New Roman" w:cs="Times New Roman"/>
        </w:rPr>
      </w:pPr>
      <w:r w:rsidRPr="004D4AF3">
        <w:rPr>
          <w:position w:val="-28"/>
        </w:rPr>
        <w:object w:dxaOrig="4280" w:dyaOrig="660">
          <v:shape id="_x0000_i1112" type="#_x0000_t75" style="width:214.5pt;height:33.75pt" o:ole="">
            <v:imagedata r:id="rId262" o:title=""/>
          </v:shape>
          <o:OLEObject Type="Embed" ProgID="Equation.3" ShapeID="_x0000_i1112" DrawAspect="Content" ObjectID="_1463836567" r:id="rId263"/>
        </w:object>
      </w:r>
      <w:r w:rsidRPr="004D4AF3">
        <w:t xml:space="preserve"> </w:t>
      </w:r>
      <w:r w:rsidRPr="004D4AF3">
        <w:rPr>
          <w:rFonts w:ascii="Times New Roman" w:hAnsi="Times New Roman" w:cs="Times New Roman"/>
        </w:rPr>
        <w:t xml:space="preserve">                                                      (4.15)</w:t>
      </w:r>
    </w:p>
    <w:p w:rsidR="004D4AF3" w:rsidRPr="004D4AF3" w:rsidRDefault="004D4AF3" w:rsidP="004D4AF3">
      <w:pPr>
        <w:spacing w:line="480" w:lineRule="auto"/>
        <w:contextualSpacing/>
        <w:jc w:val="both"/>
        <w:rPr>
          <w:rFonts w:ascii="Times New Roman" w:hAnsi="Times New Roman" w:cs="Times New Roman"/>
        </w:rPr>
      </w:pPr>
      <w:proofErr w:type="gramStart"/>
      <w:r w:rsidRPr="004D4AF3">
        <w:rPr>
          <w:rFonts w:ascii="Times New Roman" w:hAnsi="Times New Roman" w:cs="Times New Roman"/>
        </w:rPr>
        <w:t>by</w:t>
      </w:r>
      <w:proofErr w:type="gramEnd"/>
      <w:r w:rsidRPr="004D4AF3">
        <w:rPr>
          <w:rFonts w:ascii="Times New Roman" w:hAnsi="Times New Roman" w:cs="Times New Roman"/>
        </w:rPr>
        <w:t xml:space="preserve"> applying the following relation between material properties and (4.8):</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position w:val="-30"/>
        </w:rPr>
        <w:object w:dxaOrig="3320" w:dyaOrig="680">
          <v:shape id="_x0000_i1113" type="#_x0000_t75" style="width:165.75pt;height:33.75pt" o:ole="">
            <v:imagedata r:id="rId264" o:title=""/>
          </v:shape>
          <o:OLEObject Type="Embed" ProgID="Equation.3" ShapeID="_x0000_i1113" DrawAspect="Content" ObjectID="_1463836568" r:id="rId265"/>
        </w:object>
      </w:r>
      <w:r w:rsidRPr="004D4AF3">
        <w:rPr>
          <w:rFonts w:ascii="Times New Roman" w:hAnsi="Times New Roman" w:cs="Times New Roman"/>
        </w:rPr>
        <w:t xml:space="preserve">                                                                        (4.16)</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lastRenderedPageBreak/>
        <w:t>Equations (4.9) and (4.15) are convenient versions of the constitutive relations for thermo-poroelastic analysis. Next, the constitutive relations associated with the heat and fluid diffusion are considered. As noted by to Cleary 1976, by identifying the consequence of positive entropy production as implied by existing relationship between the fluxes and their driving forces, the following coupled Fourier-Darcy laws (</w:t>
      </w:r>
      <w:r w:rsidRPr="004D4AF3">
        <w:rPr>
          <w:rFonts w:ascii="Times New Roman" w:hAnsi="Times New Roman" w:cs="Times New Roman"/>
        </w:rPr>
        <w:t>Kurashige 1989</w:t>
      </w:r>
      <w:r w:rsidRPr="004D4AF3">
        <w:rPr>
          <w:rFonts w:ascii="Times New Roman" w:hAnsi="Times New Roman" w:cs="Times New Roman"/>
          <w:sz w:val="24"/>
          <w:szCs w:val="24"/>
        </w:rPr>
        <w:t>):</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2079" w:dyaOrig="380">
          <v:shape id="_x0000_i1114" type="#_x0000_t75" style="width:103.5pt;height:18.75pt" o:ole="">
            <v:imagedata r:id="rId266" o:title=""/>
          </v:shape>
          <o:OLEObject Type="Embed" ProgID="Equation.3" ShapeID="_x0000_i1114" DrawAspect="Content" ObjectID="_1463836569" r:id="rId267"/>
        </w:object>
      </w:r>
      <w:r w:rsidRPr="004D4AF3">
        <w:rPr>
          <w:rFonts w:ascii="Times New Roman" w:hAnsi="Times New Roman" w:cs="Times New Roman"/>
          <w:sz w:val="24"/>
          <w:szCs w:val="24"/>
        </w:rPr>
        <w:t xml:space="preserve">                                                                                      (4.17)</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939" w:dyaOrig="400">
          <v:shape id="_x0000_i1115" type="#_x0000_t75" style="width:97.5pt;height:20.25pt" o:ole="">
            <v:imagedata r:id="rId268" o:title=""/>
          </v:shape>
          <o:OLEObject Type="Embed" ProgID="Equation.3" ShapeID="_x0000_i1115" DrawAspect="Content" ObjectID="_1463836570" r:id="rId269"/>
        </w:object>
      </w:r>
      <w:r w:rsidRPr="004D4AF3">
        <w:rPr>
          <w:rFonts w:ascii="Times New Roman" w:hAnsi="Times New Roman" w:cs="Times New Roman"/>
          <w:sz w:val="24"/>
          <w:szCs w:val="24"/>
        </w:rPr>
        <w:t xml:space="preserve">                                                                                        (4.18)</w:t>
      </w:r>
    </w:p>
    <w:p w:rsidR="004D4AF3" w:rsidRPr="004D4AF3" w:rsidRDefault="004D4AF3" w:rsidP="004D4AF3">
      <w:pPr>
        <w:spacing w:line="480" w:lineRule="auto"/>
        <w:contextualSpacing/>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rFonts w:ascii="Times New Roman" w:hAnsi="Times New Roman" w:cs="Times New Roman"/>
          <w:position w:val="-12"/>
          <w:sz w:val="24"/>
          <w:szCs w:val="24"/>
        </w:rPr>
        <w:object w:dxaOrig="220" w:dyaOrig="360">
          <v:shape id="_x0000_i1116" type="#_x0000_t75" style="width:11.25pt;height:18.75pt" o:ole="">
            <v:imagedata r:id="rId270" o:title=""/>
          </v:shape>
          <o:OLEObject Type="Embed" ProgID="Equation.3" ShapeID="_x0000_i1116" DrawAspect="Content" ObjectID="_1463836571" r:id="rId271"/>
        </w:object>
      </w:r>
      <w:r w:rsidRPr="004D4AF3">
        <w:rPr>
          <w:rFonts w:ascii="Times New Roman" w:hAnsi="Times New Roman" w:cs="Times New Roman"/>
          <w:sz w:val="24"/>
          <w:szCs w:val="24"/>
        </w:rPr>
        <w:t xml:space="preserve"> and </w:t>
      </w:r>
      <w:r w:rsidRPr="004D4AF3">
        <w:rPr>
          <w:rFonts w:ascii="Times New Roman" w:hAnsi="Times New Roman" w:cs="Times New Roman"/>
          <w:position w:val="-12"/>
          <w:sz w:val="24"/>
          <w:szCs w:val="24"/>
        </w:rPr>
        <w:object w:dxaOrig="240" w:dyaOrig="360">
          <v:shape id="_x0000_i1117" type="#_x0000_t75" style="width:12.75pt;height:18.75pt" o:ole="">
            <v:imagedata r:id="rId272" o:title=""/>
          </v:shape>
          <o:OLEObject Type="Embed" ProgID="Equation.3" ShapeID="_x0000_i1117" DrawAspect="Content" ObjectID="_1463836572" r:id="rId273"/>
        </w:object>
      </w:r>
      <w:r w:rsidRPr="004D4AF3">
        <w:rPr>
          <w:rFonts w:ascii="Times New Roman" w:hAnsi="Times New Roman" w:cs="Times New Roman"/>
          <w:sz w:val="24"/>
          <w:szCs w:val="24"/>
        </w:rPr>
        <w:t xml:space="preserve">are the heat flux and fluid flux, respectively. </w:t>
      </w:r>
      <w:r w:rsidRPr="004D4AF3">
        <w:rPr>
          <w:rFonts w:ascii="Times New Roman" w:hAnsi="Times New Roman" w:cs="Times New Roman"/>
          <w:position w:val="-14"/>
          <w:sz w:val="24"/>
          <w:szCs w:val="24"/>
        </w:rPr>
        <w:object w:dxaOrig="300" w:dyaOrig="380">
          <v:shape id="_x0000_i1118" type="#_x0000_t75" style="width:15pt;height:18.75pt" o:ole="">
            <v:imagedata r:id="rId274" o:title=""/>
          </v:shape>
          <o:OLEObject Type="Embed" ProgID="Equation.3" ShapeID="_x0000_i1118" DrawAspect="Content" ObjectID="_1463836573" r:id="rId275"/>
        </w:object>
      </w:r>
      <w:r w:rsidRPr="004D4AF3">
        <w:rPr>
          <w:rFonts w:ascii="Times New Roman" w:hAnsi="Times New Roman" w:cs="Times New Roman"/>
          <w:sz w:val="24"/>
          <w:szCs w:val="24"/>
        </w:rPr>
        <w:t xml:space="preserve"> </w:t>
      </w:r>
      <w:proofErr w:type="gramStart"/>
      <w:r w:rsidRPr="004D4AF3">
        <w:rPr>
          <w:rFonts w:ascii="Times New Roman" w:hAnsi="Times New Roman" w:cs="Times New Roman"/>
          <w:sz w:val="24"/>
          <w:szCs w:val="24"/>
        </w:rPr>
        <w:t>and</w:t>
      </w:r>
      <w:proofErr w:type="gramEnd"/>
      <w:r w:rsidRPr="004D4AF3">
        <w:rPr>
          <w:rFonts w:ascii="Times New Roman" w:hAnsi="Times New Roman" w:cs="Times New Roman"/>
          <w:sz w:val="24"/>
          <w:szCs w:val="24"/>
        </w:rPr>
        <w:t xml:space="preserve"> </w:t>
      </w:r>
      <w:r w:rsidRPr="004D4AF3">
        <w:rPr>
          <w:rFonts w:ascii="Times New Roman" w:hAnsi="Times New Roman" w:cs="Times New Roman"/>
          <w:position w:val="-14"/>
          <w:sz w:val="24"/>
          <w:szCs w:val="24"/>
        </w:rPr>
        <w:object w:dxaOrig="360" w:dyaOrig="380">
          <v:shape id="_x0000_i1119" type="#_x0000_t75" style="width:18.75pt;height:18.75pt" o:ole="">
            <v:imagedata r:id="rId276" o:title=""/>
          </v:shape>
          <o:OLEObject Type="Embed" ProgID="Equation.3" ShapeID="_x0000_i1119" DrawAspect="Content" ObjectID="_1463836574" r:id="rId277"/>
        </w:object>
      </w:r>
      <w:r w:rsidRPr="004D4AF3">
        <w:rPr>
          <w:rFonts w:ascii="Times New Roman" w:hAnsi="Times New Roman" w:cs="Times New Roman"/>
          <w:sz w:val="24"/>
          <w:szCs w:val="24"/>
        </w:rPr>
        <w:t>are the cross-effect coefficients, which are neglected in this work because they are generally much smaller than the first terms in the right hand side of (4.17) and (4.18). Therefore, the constitutive relations for mass and heat diffusion in this work can be simplified as:</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400" w:dyaOrig="380">
          <v:shape id="_x0000_i1120" type="#_x0000_t75" style="width:70.5pt;height:18.75pt" o:ole="">
            <v:imagedata r:id="rId278" o:title=""/>
          </v:shape>
          <o:OLEObject Type="Embed" ProgID="Equation.3" ShapeID="_x0000_i1120" DrawAspect="Content" ObjectID="_1463836575" r:id="rId279"/>
        </w:object>
      </w:r>
      <w:r w:rsidRPr="004D4AF3">
        <w:rPr>
          <w:rFonts w:ascii="Times New Roman" w:hAnsi="Times New Roman" w:cs="Times New Roman"/>
          <w:sz w:val="24"/>
          <w:szCs w:val="24"/>
        </w:rPr>
        <w:t xml:space="preserve">                                                                                                 (4.19)</w:t>
      </w:r>
    </w:p>
    <w:p w:rsidR="004D4AF3" w:rsidRPr="004D4AF3" w:rsidRDefault="004D4AF3" w:rsidP="004D4AF3">
      <w:pPr>
        <w:spacing w:line="480" w:lineRule="auto"/>
        <w:contextualSpacing/>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100" w:dyaOrig="400">
          <v:shape id="_x0000_i1121" type="#_x0000_t75" style="width:55.5pt;height:20.25pt" o:ole="">
            <v:imagedata r:id="rId280" o:title=""/>
          </v:shape>
          <o:OLEObject Type="Embed" ProgID="Equation.3" ShapeID="_x0000_i1121" DrawAspect="Content" ObjectID="_1463836576" r:id="rId281"/>
        </w:object>
      </w:r>
      <w:r w:rsidRPr="004D4AF3">
        <w:rPr>
          <w:rFonts w:ascii="Times New Roman" w:hAnsi="Times New Roman" w:cs="Times New Roman"/>
          <w:sz w:val="24"/>
          <w:szCs w:val="24"/>
        </w:rPr>
        <w:t xml:space="preserve">                                                                                                      (4.20)</w:t>
      </w:r>
    </w:p>
    <w:p w:rsidR="004D4AF3" w:rsidRPr="004D4AF3" w:rsidRDefault="004D4AF3" w:rsidP="004D4AF3">
      <w:pPr>
        <w:spacing w:line="480" w:lineRule="auto"/>
        <w:contextualSpacing/>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position w:val="-14"/>
        </w:rPr>
        <w:object w:dxaOrig="300" w:dyaOrig="380">
          <v:shape id="_x0000_i1122" type="#_x0000_t75" style="width:15pt;height:18.75pt" o:ole="">
            <v:imagedata r:id="rId282" o:title=""/>
          </v:shape>
          <o:OLEObject Type="Embed" ProgID="Equation.3" ShapeID="_x0000_i1122" DrawAspect="Content" ObjectID="_1463836577" r:id="rId283"/>
        </w:object>
      </w:r>
      <w:r w:rsidRPr="004D4AF3">
        <w:t xml:space="preserve"> </w:t>
      </w:r>
      <w:r w:rsidRPr="004D4AF3">
        <w:rPr>
          <w:rFonts w:ascii="Times New Roman" w:hAnsi="Times New Roman" w:cs="Times New Roman"/>
          <w:sz w:val="24"/>
          <w:szCs w:val="24"/>
        </w:rPr>
        <w:t>and</w:t>
      </w:r>
      <w:r w:rsidRPr="004D4AF3">
        <w:rPr>
          <w:rFonts w:ascii="Times New Roman" w:hAnsi="Times New Roman" w:cs="Times New Roman"/>
        </w:rPr>
        <w:t xml:space="preserve"> </w:t>
      </w:r>
      <w:r w:rsidRPr="004D4AF3">
        <w:rPr>
          <w:position w:val="-14"/>
        </w:rPr>
        <w:object w:dxaOrig="320" w:dyaOrig="400">
          <v:shape id="_x0000_i1123" type="#_x0000_t75" style="width:15.75pt;height:20.25pt" o:ole="">
            <v:imagedata r:id="rId284" o:title=""/>
          </v:shape>
          <o:OLEObject Type="Embed" ProgID="Equation.3" ShapeID="_x0000_i1123" DrawAspect="Content" ObjectID="_1463836578" r:id="rId285"/>
        </w:object>
      </w:r>
      <w:r w:rsidRPr="004D4AF3">
        <w:rPr>
          <w:rFonts w:ascii="Times New Roman" w:hAnsi="Times New Roman" w:cs="Times New Roman"/>
          <w:sz w:val="24"/>
          <w:szCs w:val="24"/>
        </w:rPr>
        <w:t>are hydraulic and thermal conductivity, respectively.</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Conservation laws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There are three conservation laws used to solve stress, pressure and temperature field, namely,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1) The equilibrium equation:</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820" w:dyaOrig="380">
          <v:shape id="_x0000_i1124" type="#_x0000_t75" style="width:40.5pt;height:18.75pt" o:ole="">
            <v:imagedata r:id="rId286" o:title=""/>
          </v:shape>
          <o:OLEObject Type="Embed" ProgID="Equation.3" ShapeID="_x0000_i1124" DrawAspect="Content" ObjectID="_1463836579" r:id="rId287"/>
        </w:object>
      </w:r>
      <w:r w:rsidRPr="004D4AF3">
        <w:rPr>
          <w:rFonts w:ascii="Times New Roman" w:hAnsi="Times New Roman" w:cs="Times New Roman"/>
          <w:sz w:val="24"/>
          <w:szCs w:val="24"/>
        </w:rPr>
        <w:t xml:space="preserve">                                                                                                           (4.21)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2) The fluid mass conservation equation:</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1180" w:dyaOrig="620">
          <v:shape id="_x0000_i1125" type="#_x0000_t75" style="width:59.25pt;height:30.75pt" o:ole="">
            <v:imagedata r:id="rId288" o:title=""/>
          </v:shape>
          <o:OLEObject Type="Embed" ProgID="Equation.3" ShapeID="_x0000_i1125" DrawAspect="Content" ObjectID="_1463836580" r:id="rId289"/>
        </w:object>
      </w:r>
      <w:r w:rsidRPr="004D4AF3">
        <w:rPr>
          <w:rFonts w:ascii="Times New Roman" w:hAnsi="Times New Roman" w:cs="Times New Roman"/>
          <w:sz w:val="24"/>
          <w:szCs w:val="24"/>
        </w:rPr>
        <w:t xml:space="preserve">                                                                                                     (4.22)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Substituting (4.19) into (4.22), one obtains: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1440" w:dyaOrig="620">
          <v:shape id="_x0000_i1126" type="#_x0000_t75" style="width:1in;height:30.75pt" o:ole="">
            <v:imagedata r:id="rId290" o:title=""/>
          </v:shape>
          <o:OLEObject Type="Embed" ProgID="Equation.3" ShapeID="_x0000_i1126" DrawAspect="Content" ObjectID="_1463836581" r:id="rId291"/>
        </w:object>
      </w:r>
      <w:r w:rsidRPr="004D4AF3">
        <w:rPr>
          <w:rFonts w:ascii="Times New Roman" w:hAnsi="Times New Roman" w:cs="Times New Roman"/>
          <w:sz w:val="24"/>
          <w:szCs w:val="24"/>
        </w:rPr>
        <w:t xml:space="preserve">                                                                                                 (4.23)</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or</w:t>
      </w:r>
      <w:proofErr w:type="gramEnd"/>
      <w:r w:rsidRPr="004D4AF3">
        <w:rPr>
          <w:rFonts w:ascii="Times New Roman" w:hAnsi="Times New Roman" w:cs="Times New Roman"/>
          <w:sz w:val="24"/>
          <w:szCs w:val="24"/>
        </w:rPr>
        <w:t>:</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1040" w:dyaOrig="620">
          <v:shape id="_x0000_i1127" type="#_x0000_t75" style="width:51.75pt;height:30.75pt" o:ole="">
            <v:imagedata r:id="rId292" o:title=""/>
          </v:shape>
          <o:OLEObject Type="Embed" ProgID="Equation.3" ShapeID="_x0000_i1127" DrawAspect="Content" ObjectID="_1463836582" r:id="rId293"/>
        </w:object>
      </w:r>
      <w:r w:rsidRPr="004D4AF3">
        <w:rPr>
          <w:rFonts w:ascii="Times New Roman" w:hAnsi="Times New Roman" w:cs="Times New Roman"/>
          <w:sz w:val="24"/>
          <w:szCs w:val="24"/>
        </w:rPr>
        <w:t xml:space="preserve">                                                                                                       (4.24)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3) The energy conservation equation:</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380" w:dyaOrig="620">
          <v:shape id="_x0000_i1128" type="#_x0000_t75" style="width:118.5pt;height:30.75pt" o:ole="">
            <v:imagedata r:id="rId294" o:title=""/>
          </v:shape>
          <o:OLEObject Type="Embed" ProgID="Equation.3" ShapeID="_x0000_i1128" DrawAspect="Content" ObjectID="_1463836583" r:id="rId295"/>
        </w:object>
      </w:r>
      <w:r w:rsidRPr="004D4AF3">
        <w:rPr>
          <w:rFonts w:ascii="Times New Roman" w:hAnsi="Times New Roman" w:cs="Times New Roman"/>
          <w:sz w:val="24"/>
          <w:szCs w:val="24"/>
        </w:rPr>
        <w:t xml:space="preserve">                                                                                 (4.25)</w:t>
      </w:r>
    </w:p>
    <w:p w:rsidR="004D4AF3" w:rsidRPr="004D4AF3" w:rsidRDefault="004D4AF3" w:rsidP="004D4AF3">
      <w:pPr>
        <w:spacing w:line="480" w:lineRule="auto"/>
        <w:jc w:val="both"/>
        <w:rPr>
          <w:rFonts w:ascii="Times New Roman" w:hAnsi="Times New Roman" w:cs="Times New Roman"/>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rFonts w:ascii="Times New Roman" w:hAnsi="Times New Roman" w:cs="Times New Roman"/>
          <w:position w:val="-12"/>
          <w:sz w:val="24"/>
          <w:szCs w:val="24"/>
        </w:rPr>
        <w:object w:dxaOrig="300" w:dyaOrig="360">
          <v:shape id="_x0000_i1129" type="#_x0000_t75" style="width:15pt;height:18.75pt" o:ole="">
            <v:imagedata r:id="rId296" o:title=""/>
          </v:shape>
          <o:OLEObject Type="Embed" ProgID="Equation.3" ShapeID="_x0000_i1129" DrawAspect="Content" ObjectID="_1463836584" r:id="rId297"/>
        </w:object>
      </w:r>
      <w:r w:rsidRPr="004D4AF3">
        <w:rPr>
          <w:rFonts w:ascii="Times New Roman" w:hAnsi="Times New Roman" w:cs="Times New Roman"/>
          <w:sz w:val="24"/>
          <w:szCs w:val="24"/>
        </w:rPr>
        <w:t xml:space="preserve">and </w:t>
      </w:r>
      <w:r w:rsidRPr="004D4AF3">
        <w:rPr>
          <w:rFonts w:ascii="Times New Roman" w:hAnsi="Times New Roman" w:cs="Times New Roman"/>
          <w:position w:val="-12"/>
          <w:sz w:val="24"/>
          <w:szCs w:val="24"/>
        </w:rPr>
        <w:object w:dxaOrig="279" w:dyaOrig="360">
          <v:shape id="_x0000_i1130" type="#_x0000_t75" style="width:14.25pt;height:18.75pt" o:ole="">
            <v:imagedata r:id="rId298" o:title=""/>
          </v:shape>
          <o:OLEObject Type="Embed" ProgID="Equation.3" ShapeID="_x0000_i1130" DrawAspect="Content" ObjectID="_1463836585" r:id="rId299"/>
        </w:object>
      </w:r>
      <w:r w:rsidRPr="004D4AF3">
        <w:rPr>
          <w:rFonts w:ascii="Times New Roman" w:hAnsi="Times New Roman" w:cs="Times New Roman"/>
          <w:sz w:val="24"/>
          <w:szCs w:val="24"/>
        </w:rPr>
        <w:t xml:space="preserve"> are the total mass density and specific heat for the bulk material, and </w:t>
      </w:r>
      <w:r w:rsidRPr="004D4AF3">
        <w:rPr>
          <w:rFonts w:ascii="Times New Roman" w:hAnsi="Times New Roman" w:cs="Times New Roman"/>
          <w:position w:val="-14"/>
          <w:sz w:val="24"/>
          <w:szCs w:val="24"/>
        </w:rPr>
        <w:object w:dxaOrig="340" w:dyaOrig="380">
          <v:shape id="_x0000_i1131" type="#_x0000_t75" style="width:16.5pt;height:18.75pt" o:ole="">
            <v:imagedata r:id="rId300" o:title=""/>
          </v:shape>
          <o:OLEObject Type="Embed" ProgID="Equation.3" ShapeID="_x0000_i1131" DrawAspect="Content" ObjectID="_1463836586" r:id="rId301"/>
        </w:object>
      </w:r>
      <w:r w:rsidRPr="004D4AF3">
        <w:rPr>
          <w:rFonts w:ascii="Times New Roman" w:hAnsi="Times New Roman" w:cs="Times New Roman"/>
          <w:sz w:val="24"/>
          <w:szCs w:val="24"/>
        </w:rPr>
        <w:t xml:space="preserve"> is the specific heat of pore fluid. The first term on the right hand side represents the conductive heat transfer through the porous material, and the second term represents the convective heat transfer via the pore fluid </w:t>
      </w:r>
      <w:r w:rsidRPr="004D4AF3">
        <w:rPr>
          <w:rFonts w:ascii="Times New Roman" w:hAnsi="Times New Roman" w:cs="Times New Roman"/>
          <w:sz w:val="24"/>
          <w:szCs w:val="24"/>
        </w:rPr>
        <w:lastRenderedPageBreak/>
        <w:t>flow. Similarly as thermal expansion, we assume same temperature increment for both rock and fluid. This is based on an assumption that the fluid velocity in the porous medium is low enough to maintain the equality of temperature between fluid and solid phase in an elementary volume (Li 1996). The occurrence of significant temperature differences between the two phases are possible when the fluid velocity is high, which will be discussed in heat transfer of fracture flow later.</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Field equations</w:t>
      </w:r>
    </w:p>
    <w:p w:rsidR="004D4AF3" w:rsidRPr="004D4AF3" w:rsidRDefault="004D4AF3" w:rsidP="004D4AF3">
      <w:pPr>
        <w:numPr>
          <w:ilvl w:val="2"/>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Deformation field equation</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Substituting compatibility equation (4.26) for small deformations into (4.9), the Navier’s equation for displacements (4.27) </w:t>
      </w:r>
      <w:r w:rsidR="00E65B3C">
        <w:rPr>
          <w:rFonts w:ascii="Times New Roman" w:hAnsi="Times New Roman" w:cs="Times New Roman"/>
          <w:sz w:val="24"/>
          <w:szCs w:val="24"/>
        </w:rPr>
        <w:t>is</w:t>
      </w:r>
      <w:r w:rsidRPr="004D4AF3">
        <w:rPr>
          <w:rFonts w:ascii="Times New Roman" w:hAnsi="Times New Roman" w:cs="Times New Roman"/>
          <w:sz w:val="24"/>
          <w:szCs w:val="24"/>
        </w:rPr>
        <w:t xml:space="preserve"> obtained:</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1719" w:dyaOrig="620">
          <v:shape id="_x0000_i1132" type="#_x0000_t75" style="width:86.25pt;height:30.75pt" o:ole="">
            <v:imagedata r:id="rId302" o:title=""/>
          </v:shape>
          <o:OLEObject Type="Embed" ProgID="Equation.3" ShapeID="_x0000_i1132" DrawAspect="Content" ObjectID="_1463836587" r:id="rId303"/>
        </w:object>
      </w:r>
      <w:r w:rsidRPr="004D4AF3">
        <w:rPr>
          <w:rFonts w:ascii="Times New Roman" w:hAnsi="Times New Roman" w:cs="Times New Roman"/>
          <w:sz w:val="24"/>
          <w:szCs w:val="24"/>
        </w:rPr>
        <w:t xml:space="preserve">                                                                                            (4.26)</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3620" w:dyaOrig="620">
          <v:shape id="_x0000_i1133" type="#_x0000_t75" style="width:180.75pt;height:30.75pt" o:ole="">
            <v:imagedata r:id="rId304" o:title=""/>
          </v:shape>
          <o:OLEObject Type="Embed" ProgID="Equation.3" ShapeID="_x0000_i1133" DrawAspect="Content" ObjectID="_1463836588" r:id="rId305"/>
        </w:object>
      </w:r>
      <w:r w:rsidRPr="004D4AF3">
        <w:rPr>
          <w:rFonts w:ascii="Times New Roman" w:hAnsi="Times New Roman" w:cs="Times New Roman"/>
          <w:sz w:val="24"/>
          <w:szCs w:val="24"/>
        </w:rPr>
        <w:t xml:space="preserve">                                                            (4.27)</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in</w:t>
      </w:r>
      <w:proofErr w:type="gramEnd"/>
      <w:r w:rsidRPr="004D4AF3">
        <w:rPr>
          <w:rFonts w:ascii="Times New Roman" w:hAnsi="Times New Roman" w:cs="Times New Roman"/>
          <w:sz w:val="24"/>
          <w:szCs w:val="24"/>
        </w:rPr>
        <w:t xml:space="preserve"> which:</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8"/>
          <w:sz w:val="24"/>
          <w:szCs w:val="24"/>
        </w:rPr>
        <w:object w:dxaOrig="1740" w:dyaOrig="660">
          <v:shape id="_x0000_i1134" type="#_x0000_t75" style="width:87pt;height:33.75pt" o:ole="">
            <v:imagedata r:id="rId306" o:title=""/>
          </v:shape>
          <o:OLEObject Type="Embed" ProgID="Equation.3" ShapeID="_x0000_i1134" DrawAspect="Content" ObjectID="_1463836589" r:id="rId307"/>
        </w:object>
      </w:r>
      <w:r w:rsidRPr="004D4AF3">
        <w:rPr>
          <w:rFonts w:ascii="Times New Roman" w:hAnsi="Times New Roman" w:cs="Times New Roman"/>
          <w:sz w:val="24"/>
          <w:szCs w:val="24"/>
        </w:rPr>
        <w:t xml:space="preserve">                                                                                           (4.28)</w:t>
      </w:r>
    </w:p>
    <w:p w:rsidR="004D4AF3" w:rsidRPr="004D4AF3" w:rsidRDefault="004D4AF3" w:rsidP="004D4AF3">
      <w:pPr>
        <w:numPr>
          <w:ilvl w:val="2"/>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Fluid diffusion field equation</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Differentiating (4.15) with respect to time, one obtains:</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8"/>
        </w:rPr>
        <w:object w:dxaOrig="5080" w:dyaOrig="660">
          <v:shape id="_x0000_i1135" type="#_x0000_t75" style="width:254.25pt;height:33.75pt" o:ole="">
            <v:imagedata r:id="rId308" o:title=""/>
          </v:shape>
          <o:OLEObject Type="Embed" ProgID="Equation.3" ShapeID="_x0000_i1135" DrawAspect="Content" ObjectID="_1463836590" r:id="rId309"/>
        </w:object>
      </w:r>
      <w:r w:rsidRPr="004D4AF3">
        <w:rPr>
          <w:rFonts w:ascii="Times New Roman" w:hAnsi="Times New Roman" w:cs="Times New Roman"/>
          <w:sz w:val="24"/>
          <w:szCs w:val="24"/>
        </w:rPr>
        <w:t xml:space="preserve">                                    (4.29)</w:t>
      </w:r>
    </w:p>
    <w:p w:rsidR="004D4AF3" w:rsidRPr="004D4AF3" w:rsidRDefault="00A85205" w:rsidP="004D4AF3">
      <w:pPr>
        <w:spacing w:line="480" w:lineRule="auto"/>
        <w:jc w:val="both"/>
        <w:rPr>
          <w:rFonts w:ascii="Times New Roman" w:hAnsi="Times New Roman" w:cs="Times New Roman"/>
          <w:sz w:val="24"/>
          <w:szCs w:val="24"/>
        </w:rPr>
      </w:pPr>
      <w:r>
        <w:rPr>
          <w:rFonts w:ascii="Times New Roman" w:hAnsi="Times New Roman" w:cs="Times New Roman"/>
          <w:sz w:val="24"/>
          <w:szCs w:val="24"/>
        </w:rPr>
        <w:t>U</w:t>
      </w:r>
      <w:r w:rsidR="004D4AF3" w:rsidRPr="004D4AF3">
        <w:rPr>
          <w:rFonts w:ascii="Times New Roman" w:hAnsi="Times New Roman" w:cs="Times New Roman"/>
          <w:sz w:val="24"/>
          <w:szCs w:val="24"/>
        </w:rPr>
        <w:t>sing the following relation between material properties and (4.24):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0"/>
        </w:rPr>
        <w:object w:dxaOrig="3739" w:dyaOrig="720">
          <v:shape id="_x0000_i1136" type="#_x0000_t75" style="width:187.5pt;height:36.75pt" o:ole="">
            <v:imagedata r:id="rId310" o:title=""/>
          </v:shape>
          <o:OLEObject Type="Embed" ProgID="Equation.3" ShapeID="_x0000_i1136" DrawAspect="Content" ObjectID="_1463836591" r:id="rId311"/>
        </w:object>
      </w:r>
      <w:r w:rsidRPr="004D4AF3">
        <w:rPr>
          <w:rFonts w:ascii="Times New Roman" w:hAnsi="Times New Roman" w:cs="Times New Roman"/>
          <w:sz w:val="24"/>
          <w:szCs w:val="24"/>
        </w:rPr>
        <w:t xml:space="preserve">                                                          (4.30)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Equation (4.29) can be rewritten as:</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66"/>
        </w:rPr>
        <w:object w:dxaOrig="5720" w:dyaOrig="1440">
          <v:shape id="_x0000_i1137" type="#_x0000_t75" style="width:285.75pt;height:72.75pt" o:ole="">
            <v:imagedata r:id="rId312" o:title=""/>
          </v:shape>
          <o:OLEObject Type="Embed" ProgID="Equation.3" ShapeID="_x0000_i1137" DrawAspect="Content" ObjectID="_1463836592" r:id="rId313"/>
        </w:object>
      </w:r>
      <w:r w:rsidRPr="004D4AF3">
        <w:t xml:space="preserve">      </w:t>
      </w:r>
      <w:r w:rsidRPr="004D4AF3">
        <w:rPr>
          <w:rFonts w:ascii="Times New Roman" w:hAnsi="Times New Roman" w:cs="Times New Roman"/>
          <w:sz w:val="24"/>
          <w:szCs w:val="24"/>
        </w:rPr>
        <w:t xml:space="preserve">                    (4.31)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Differentiating (4.9) with respect to time yields: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8"/>
          <w:sz w:val="24"/>
          <w:szCs w:val="24"/>
        </w:rPr>
        <w:object w:dxaOrig="4800" w:dyaOrig="660">
          <v:shape id="_x0000_i1138" type="#_x0000_t75" style="width:240pt;height:33.75pt" o:ole="">
            <v:imagedata r:id="rId314" o:title=""/>
          </v:shape>
          <o:OLEObject Type="Embed" ProgID="Equation.3" ShapeID="_x0000_i1138" DrawAspect="Content" ObjectID="_1463836593" r:id="rId315"/>
        </w:object>
      </w:r>
      <w:r w:rsidRPr="004D4AF3">
        <w:rPr>
          <w:rFonts w:ascii="Times New Roman" w:hAnsi="Times New Roman" w:cs="Times New Roman"/>
          <w:sz w:val="24"/>
          <w:szCs w:val="24"/>
        </w:rPr>
        <w:t xml:space="preserve">                                         (4.32)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Substituting (4.32) back into (4.31), then rearranging, one obtains:</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3200" w:dyaOrig="620">
          <v:shape id="_x0000_i1139" type="#_x0000_t75" style="width:159.75pt;height:30.75pt" o:ole="">
            <v:imagedata r:id="rId316" o:title=""/>
          </v:shape>
          <o:OLEObject Type="Embed" ProgID="Equation.3" ShapeID="_x0000_i1139" DrawAspect="Content" ObjectID="_1463836594" r:id="rId317"/>
        </w:object>
      </w:r>
      <w:r w:rsidRPr="004D4AF3">
        <w:rPr>
          <w:rFonts w:ascii="Times New Roman" w:hAnsi="Times New Roman" w:cs="Times New Roman"/>
          <w:sz w:val="24"/>
          <w:szCs w:val="24"/>
        </w:rPr>
        <w:t xml:space="preserve">                                                                   (4.33)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Where:</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 </w:t>
      </w:r>
      <w:r w:rsidRPr="004D4AF3">
        <w:rPr>
          <w:position w:val="-30"/>
        </w:rPr>
        <w:object w:dxaOrig="2320" w:dyaOrig="720">
          <v:shape id="_x0000_i1140" type="#_x0000_t75" style="width:116.25pt;height:36.75pt" o:ole="">
            <v:imagedata r:id="rId318" o:title=""/>
          </v:shape>
          <o:OLEObject Type="Embed" ProgID="Equation.3" ShapeID="_x0000_i1140" DrawAspect="Content" ObjectID="_1463836595" r:id="rId319"/>
        </w:object>
      </w:r>
      <w:r w:rsidRPr="004D4AF3">
        <w:t xml:space="preserve"> </w:t>
      </w:r>
      <w:r w:rsidRPr="004D4AF3">
        <w:rPr>
          <w:rFonts w:ascii="Times New Roman" w:hAnsi="Times New Roman" w:cs="Times New Roman"/>
          <w:sz w:val="24"/>
          <w:szCs w:val="24"/>
        </w:rPr>
        <w:t xml:space="preserve">                                                                                (4.34)</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14"/>
        </w:rPr>
        <w:object w:dxaOrig="2260" w:dyaOrig="400">
          <v:shape id="_x0000_i1141" type="#_x0000_t75" style="width:113.25pt;height:20.25pt" o:ole="">
            <v:imagedata r:id="rId320" o:title=""/>
          </v:shape>
          <o:OLEObject Type="Embed" ProgID="Equation.3" ShapeID="_x0000_i1141" DrawAspect="Content" ObjectID="_1463836596" r:id="rId321"/>
        </w:object>
      </w:r>
      <w:r w:rsidRPr="004D4AF3">
        <w:rPr>
          <w:rFonts w:ascii="Times New Roman" w:hAnsi="Times New Roman" w:cs="Times New Roman"/>
          <w:sz w:val="24"/>
          <w:szCs w:val="24"/>
        </w:rPr>
        <w:t xml:space="preserve">                                                                                   (4.35)</w:t>
      </w:r>
    </w:p>
    <w:p w:rsidR="004D4AF3" w:rsidRPr="004D4AF3" w:rsidRDefault="004D4AF3" w:rsidP="004D4AF3">
      <w:pPr>
        <w:numPr>
          <w:ilvl w:val="2"/>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Thermal diffusion field equation</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Substituting (4.19) and (4.20) into (4.25), one obtains: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3080" w:dyaOrig="620">
          <v:shape id="_x0000_i1142" type="#_x0000_t75" style="width:154.5pt;height:30.75pt" o:ole="">
            <v:imagedata r:id="rId322" o:title=""/>
          </v:shape>
          <o:OLEObject Type="Embed" ProgID="Equation.3" ShapeID="_x0000_i1142" DrawAspect="Content" ObjectID="_1463836597" r:id="rId323"/>
        </w:object>
      </w:r>
      <w:r w:rsidRPr="004D4AF3">
        <w:rPr>
          <w:rFonts w:ascii="Times New Roman" w:hAnsi="Times New Roman" w:cs="Times New Roman"/>
          <w:sz w:val="24"/>
          <w:szCs w:val="24"/>
        </w:rPr>
        <w:t xml:space="preserve">                                                                     (4.36)</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Rearranging (4.36) and defining the following, one can get the thermal diffusion field equation as (4.39):</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30"/>
        </w:rPr>
        <w:object w:dxaOrig="1040" w:dyaOrig="720">
          <v:shape id="_x0000_i1143" type="#_x0000_t75" style="width:51.75pt;height:36.75pt" o:ole="">
            <v:imagedata r:id="rId324" o:title=""/>
          </v:shape>
          <o:OLEObject Type="Embed" ProgID="Equation.3" ShapeID="_x0000_i1143" DrawAspect="Content" ObjectID="_1463836598" r:id="rId325"/>
        </w:object>
      </w:r>
      <w:r w:rsidRPr="004D4AF3">
        <w:rPr>
          <w:rFonts w:ascii="Times New Roman" w:hAnsi="Times New Roman" w:cs="Times New Roman"/>
          <w:sz w:val="24"/>
          <w:szCs w:val="24"/>
        </w:rPr>
        <w:t xml:space="preserve">                                                                                                       (4.37)</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30"/>
        </w:rPr>
        <w:object w:dxaOrig="1320" w:dyaOrig="700">
          <v:shape id="_x0000_i1144" type="#_x0000_t75" style="width:65.25pt;height:35.25pt" o:ole="">
            <v:imagedata r:id="rId326" o:title=""/>
          </v:shape>
          <o:OLEObject Type="Embed" ProgID="Equation.3" ShapeID="_x0000_i1144" DrawAspect="Content" ObjectID="_1463836599" r:id="rId327"/>
        </w:object>
      </w:r>
      <w:r w:rsidRPr="004D4AF3">
        <w:t xml:space="preserve">                                                                                                                      </w:t>
      </w:r>
      <w:r w:rsidRPr="004D4AF3">
        <w:rPr>
          <w:rFonts w:ascii="Times New Roman" w:hAnsi="Times New Roman" w:cs="Times New Roman"/>
          <w:sz w:val="24"/>
          <w:szCs w:val="24"/>
        </w:rPr>
        <w:t xml:space="preserve"> (4.38)</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2560" w:dyaOrig="620">
          <v:shape id="_x0000_i1145" type="#_x0000_t75" style="width:127.5pt;height:30.75pt" o:ole="">
            <v:imagedata r:id="rId328" o:title=""/>
          </v:shape>
          <o:OLEObject Type="Embed" ProgID="Equation.3" ShapeID="_x0000_i1145" DrawAspect="Content" ObjectID="_1463836600" r:id="rId329"/>
        </w:object>
      </w:r>
      <w:r w:rsidRPr="004D4AF3">
        <w:t xml:space="preserve">                                                                                            </w:t>
      </w:r>
      <w:r w:rsidRPr="004D4AF3">
        <w:rPr>
          <w:rFonts w:ascii="Times New Roman" w:hAnsi="Times New Roman" w:cs="Times New Roman"/>
          <w:sz w:val="24"/>
          <w:szCs w:val="24"/>
        </w:rPr>
        <w:t xml:space="preserve"> (4.39)</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Three field equations we obtained previously are summarized as follows:</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3620" w:dyaOrig="620">
          <v:shape id="_x0000_i1146" type="#_x0000_t75" style="width:180.75pt;height:30.75pt" o:ole="">
            <v:imagedata r:id="rId304" o:title=""/>
          </v:shape>
          <o:OLEObject Type="Embed" ProgID="Equation.3" ShapeID="_x0000_i1146" DrawAspect="Content" ObjectID="_1463836601" r:id="rId330"/>
        </w:object>
      </w:r>
      <w:r w:rsidRPr="004D4AF3">
        <w:t xml:space="preserve">                                                                       </w:t>
      </w:r>
      <w:r w:rsidRPr="004D4AF3">
        <w:rPr>
          <w:rFonts w:ascii="Times New Roman" w:hAnsi="Times New Roman" w:cs="Times New Roman"/>
          <w:sz w:val="24"/>
          <w:szCs w:val="24"/>
        </w:rPr>
        <w:t xml:space="preserve"> (4.40)</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3200" w:dyaOrig="620">
          <v:shape id="_x0000_i1147" type="#_x0000_t75" style="width:159.75pt;height:30.75pt" o:ole="">
            <v:imagedata r:id="rId331" o:title=""/>
          </v:shape>
          <o:OLEObject Type="Embed" ProgID="Equation.3" ShapeID="_x0000_i1147" DrawAspect="Content" ObjectID="_1463836602" r:id="rId332"/>
        </w:object>
      </w:r>
      <w:r w:rsidRPr="004D4AF3">
        <w:t xml:space="preserve">                                                                                </w:t>
      </w:r>
      <w:r w:rsidRPr="004D4AF3">
        <w:rPr>
          <w:rFonts w:ascii="Times New Roman" w:hAnsi="Times New Roman" w:cs="Times New Roman"/>
          <w:sz w:val="24"/>
          <w:szCs w:val="24"/>
        </w:rPr>
        <w:t xml:space="preserve"> (4.41)</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2560" w:dyaOrig="620">
          <v:shape id="_x0000_i1148" type="#_x0000_t75" style="width:127.5pt;height:30.75pt" o:ole="">
            <v:imagedata r:id="rId328" o:title=""/>
          </v:shape>
          <o:OLEObject Type="Embed" ProgID="Equation.3" ShapeID="_x0000_i1148" DrawAspect="Content" ObjectID="_1463836603" r:id="rId333"/>
        </w:object>
      </w:r>
      <w:r w:rsidRPr="004D4AF3">
        <w:t xml:space="preserve">                                                                                             </w:t>
      </w:r>
      <w:r w:rsidRPr="004D4AF3">
        <w:rPr>
          <w:rFonts w:ascii="Times New Roman" w:hAnsi="Times New Roman" w:cs="Times New Roman"/>
          <w:sz w:val="24"/>
          <w:szCs w:val="24"/>
        </w:rPr>
        <w:t xml:space="preserve"> (4.42)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From the above field equations, it can be seen that in this work the displacement field is completely coupled with the pore pressure and temperature fields. Also, pore pressure is coupled with displacement and temperature fields.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 above fully coupled thermo-poroelastic field equations are derived for continuum fields of homogeneous and isotropic material. Extension of these equations for the usage in heterogeneous anisotropic rock will be discussed later in next chapter (Chapter 5) by applying finite element method (FEM).  </w:t>
      </w:r>
    </w:p>
    <w:p w:rsidR="004D4AF3" w:rsidRPr="004D4AF3" w:rsidRDefault="004D4AF3" w:rsidP="004D4AF3">
      <w:pPr>
        <w:spacing w:line="480" w:lineRule="auto"/>
        <w:contextualSpacing/>
        <w:jc w:val="both"/>
        <w:rPr>
          <w:rFonts w:ascii="Times New Roman" w:hAnsi="Times New Roman" w:cs="Times New Roman"/>
          <w:sz w:val="24"/>
          <w:szCs w:val="24"/>
        </w:rPr>
      </w:pPr>
    </w:p>
    <w:p w:rsidR="004D4AF3" w:rsidRDefault="004D4AF3">
      <w:r>
        <w:br w:type="page"/>
      </w:r>
    </w:p>
    <w:p w:rsidR="004D4AF3" w:rsidRDefault="004D4AF3" w:rsidP="004D4AF3">
      <w:pPr>
        <w:numPr>
          <w:ilvl w:val="0"/>
          <w:numId w:val="3"/>
        </w:numPr>
        <w:spacing w:before="480" w:after="480" w:line="480" w:lineRule="auto"/>
        <w:jc w:val="center"/>
        <w:rPr>
          <w:rFonts w:ascii="Times New Roman" w:hAnsi="Times New Roman" w:cs="Times New Roman"/>
          <w:sz w:val="24"/>
          <w:szCs w:val="24"/>
        </w:rPr>
        <w:sectPr w:rsidR="004D4AF3" w:rsidSect="00C7294F">
          <w:pgSz w:w="12240" w:h="15840"/>
          <w:pgMar w:top="2160" w:right="2160" w:bottom="2160" w:left="2304" w:header="720" w:footer="720" w:gutter="0"/>
          <w:cols w:space="720"/>
          <w:docGrid w:linePitch="360"/>
        </w:sectPr>
      </w:pPr>
    </w:p>
    <w:p w:rsidR="004D4AF3" w:rsidRPr="004D4AF3" w:rsidRDefault="004D4AF3" w:rsidP="004D4AF3">
      <w:pPr>
        <w:numPr>
          <w:ilvl w:val="0"/>
          <w:numId w:val="3"/>
        </w:numPr>
        <w:spacing w:before="960" w:after="480" w:line="480" w:lineRule="auto"/>
        <w:jc w:val="center"/>
        <w:rPr>
          <w:rFonts w:ascii="Times New Roman" w:hAnsi="Times New Roman" w:cs="Times New Roman"/>
          <w:sz w:val="24"/>
          <w:szCs w:val="24"/>
        </w:rPr>
      </w:pPr>
    </w:p>
    <w:p w:rsidR="004D4AF3" w:rsidRPr="004D4AF3" w:rsidRDefault="004D4AF3" w:rsidP="004D4AF3">
      <w:pPr>
        <w:spacing w:before="480" w:after="480" w:line="480" w:lineRule="auto"/>
        <w:jc w:val="center"/>
        <w:rPr>
          <w:rFonts w:ascii="Times New Roman" w:hAnsi="Times New Roman" w:cs="Times New Roman"/>
          <w:b/>
          <w:sz w:val="28"/>
          <w:szCs w:val="28"/>
        </w:rPr>
      </w:pPr>
      <w:r w:rsidRPr="004D4AF3">
        <w:rPr>
          <w:rFonts w:ascii="Times New Roman" w:hAnsi="Times New Roman" w:cs="Times New Roman"/>
          <w:b/>
          <w:sz w:val="28"/>
          <w:szCs w:val="28"/>
        </w:rPr>
        <w:t>FINITE ELEMENT METHOD AND ITS APPLICATIONS IN GEOMECHANICS PROBLEMS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Governing equations for thermo-poroelasticity are a set of partial differential equations with respect to space and time. Analytical solutions exist for relatively simple geometries and material properties, and are generally subjected to many strict assumptions (homogeneous, continuum, simple boundary, etc.). When realistic physical conditions such as heterogeneity, nonlinearity, and complex geometries are considered, numerical solutions have to be sought. There are few numerical methods available for solving a set of partial differential equations. Finite element method (FEM) and Finite difference method (FDM) are among the most popular numerical methods. Comparing to traditional FDM, FEM is better in dealing with arbitrary geometries, and has greater capability for higher order boundary conditions. </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 xml:space="preserve">Fundamental aspects of PDE discretization in FEM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 finite element method is a technique for solving partial differential equations (PDE) by first discretizing these equations in their space domain </w:t>
      </w:r>
      <w:r w:rsidRPr="004D4AF3">
        <w:rPr>
          <w:rFonts w:ascii="Times New Roman" w:hAnsi="Times New Roman" w:cs="Times New Roman"/>
          <w:sz w:val="24"/>
          <w:szCs w:val="24"/>
        </w:rPr>
        <w:lastRenderedPageBreak/>
        <w:t xml:space="preserve">(discretization) and to a system of elemental equations. The representative small regions are called the finite elements, which has simple but irregular geometry with finite number of degree of freedom. In order to solve equations over large regions, the discretized matrix equations for the smaller sub-region (elemental equation) can be summed node by node, resulting in global matrix equations (assemble).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In the finite element method, continuous spatial variables in these PDEs such as displacement </w:t>
      </w:r>
      <w:r w:rsidRPr="004D4AF3">
        <w:rPr>
          <w:rFonts w:ascii="Times New Roman" w:hAnsi="Times New Roman" w:cs="Times New Roman"/>
          <w:i/>
          <w:sz w:val="24"/>
          <w:szCs w:val="24"/>
        </w:rPr>
        <w:t>u</w:t>
      </w:r>
      <w:r w:rsidRPr="004D4AF3">
        <w:rPr>
          <w:rFonts w:ascii="Times New Roman" w:hAnsi="Times New Roman" w:cs="Times New Roman"/>
          <w:sz w:val="24"/>
          <w:szCs w:val="24"/>
        </w:rPr>
        <w:t xml:space="preserve">, pore pressure </w:t>
      </w:r>
      <w:r w:rsidRPr="004D4AF3">
        <w:rPr>
          <w:rFonts w:ascii="Times New Roman" w:hAnsi="Times New Roman" w:cs="Times New Roman"/>
          <w:i/>
          <w:sz w:val="24"/>
          <w:szCs w:val="24"/>
        </w:rPr>
        <w:t>p</w:t>
      </w:r>
      <w:r w:rsidRPr="004D4AF3">
        <w:rPr>
          <w:rFonts w:ascii="Times New Roman" w:hAnsi="Times New Roman" w:cs="Times New Roman"/>
          <w:sz w:val="24"/>
          <w:szCs w:val="24"/>
        </w:rPr>
        <w:t xml:space="preserve">, and temperature </w:t>
      </w:r>
      <w:r w:rsidRPr="004D4AF3">
        <w:rPr>
          <w:rFonts w:ascii="Times New Roman" w:hAnsi="Times New Roman" w:cs="Times New Roman"/>
          <w:i/>
          <w:sz w:val="24"/>
          <w:szCs w:val="24"/>
        </w:rPr>
        <w:t>T</w:t>
      </w:r>
      <w:r w:rsidRPr="004D4AF3">
        <w:rPr>
          <w:rFonts w:ascii="Times New Roman" w:hAnsi="Times New Roman" w:cs="Times New Roman"/>
          <w:sz w:val="24"/>
          <w:szCs w:val="24"/>
        </w:rPr>
        <w:t xml:space="preserve"> can be approximated by interpolation functions (</w:t>
      </w:r>
      <w:r w:rsidRPr="004D4AF3">
        <w:rPr>
          <w:rFonts w:ascii="Times New Roman" w:hAnsi="Times New Roman" w:cs="Times New Roman"/>
          <w:i/>
          <w:sz w:val="24"/>
          <w:szCs w:val="24"/>
        </w:rPr>
        <w:t>u(x, y, z)</w:t>
      </w:r>
      <w:r w:rsidRPr="004D4AF3">
        <w:rPr>
          <w:rFonts w:ascii="Times New Roman" w:hAnsi="Times New Roman" w:cs="Times New Roman"/>
          <w:sz w:val="24"/>
          <w:szCs w:val="24"/>
        </w:rPr>
        <w:t xml:space="preserve">, </w:t>
      </w:r>
      <w:r w:rsidRPr="004D4AF3">
        <w:rPr>
          <w:rFonts w:ascii="Times New Roman" w:hAnsi="Times New Roman" w:cs="Times New Roman"/>
          <w:i/>
          <w:sz w:val="24"/>
          <w:szCs w:val="24"/>
        </w:rPr>
        <w:t>p(x, y, z)</w:t>
      </w:r>
      <w:r w:rsidRPr="004D4AF3">
        <w:rPr>
          <w:rFonts w:ascii="Times New Roman" w:hAnsi="Times New Roman" w:cs="Times New Roman"/>
          <w:sz w:val="24"/>
          <w:szCs w:val="24"/>
        </w:rPr>
        <w:t xml:space="preserve">, and </w:t>
      </w:r>
      <w:r w:rsidRPr="004D4AF3">
        <w:rPr>
          <w:rFonts w:ascii="Times New Roman" w:hAnsi="Times New Roman" w:cs="Times New Roman"/>
          <w:i/>
          <w:sz w:val="24"/>
          <w:szCs w:val="24"/>
        </w:rPr>
        <w:t>T(x, y, z)</w:t>
      </w:r>
      <w:r w:rsidRPr="004D4AF3">
        <w:rPr>
          <w:rFonts w:ascii="Times New Roman" w:hAnsi="Times New Roman" w:cs="Times New Roman"/>
          <w:sz w:val="24"/>
          <w:szCs w:val="24"/>
        </w:rPr>
        <w:t>) in terms of their nodal values (</w:t>
      </w:r>
      <w:r w:rsidRPr="004D4AF3">
        <w:rPr>
          <w:rFonts w:ascii="Times New Roman" w:hAnsi="Times New Roman" w:cs="Times New Roman"/>
          <w:position w:val="-12"/>
          <w:sz w:val="24"/>
          <w:szCs w:val="24"/>
        </w:rPr>
        <w:object w:dxaOrig="240" w:dyaOrig="360">
          <v:shape id="_x0000_i1149" type="#_x0000_t75" style="width:12.75pt;height:18pt" o:ole="">
            <v:imagedata r:id="rId334" o:title=""/>
          </v:shape>
          <o:OLEObject Type="Embed" ProgID="Equation.3" ShapeID="_x0000_i1149" DrawAspect="Content" ObjectID="_1463836604" r:id="rId335"/>
        </w:object>
      </w:r>
      <w:r w:rsidRPr="004D4AF3">
        <w:rPr>
          <w:rFonts w:ascii="Times New Roman" w:hAnsi="Times New Roman" w:cs="Times New Roman"/>
          <w:sz w:val="24"/>
          <w:szCs w:val="24"/>
        </w:rPr>
        <w:t>,</w:t>
      </w:r>
      <w:r w:rsidRPr="004D4AF3">
        <w:rPr>
          <w:rFonts w:ascii="Times New Roman" w:hAnsi="Times New Roman" w:cs="Times New Roman"/>
          <w:position w:val="-12"/>
          <w:sz w:val="24"/>
          <w:szCs w:val="24"/>
        </w:rPr>
        <w:object w:dxaOrig="279" w:dyaOrig="360">
          <v:shape id="_x0000_i1150" type="#_x0000_t75" style="width:14.25pt;height:18pt" o:ole="">
            <v:imagedata r:id="rId336" o:title=""/>
          </v:shape>
          <o:OLEObject Type="Embed" ProgID="Equation.3" ShapeID="_x0000_i1150" DrawAspect="Content" ObjectID="_1463836605" r:id="rId337"/>
        </w:object>
      </w:r>
      <w:proofErr w:type="gramStart"/>
      <w:r w:rsidRPr="004D4AF3">
        <w:rPr>
          <w:rFonts w:ascii="Times New Roman" w:hAnsi="Times New Roman" w:cs="Times New Roman"/>
          <w:sz w:val="24"/>
          <w:szCs w:val="24"/>
        </w:rPr>
        <w:t>,</w:t>
      </w:r>
      <w:proofErr w:type="gramEnd"/>
      <w:r w:rsidRPr="004D4AF3">
        <w:rPr>
          <w:rFonts w:ascii="Times New Roman" w:hAnsi="Times New Roman" w:cs="Times New Roman"/>
          <w:sz w:val="24"/>
          <w:szCs w:val="24"/>
        </w:rPr>
        <w:t xml:space="preserve"> and </w:t>
      </w:r>
      <w:r w:rsidRPr="004D4AF3">
        <w:rPr>
          <w:rFonts w:ascii="Times New Roman" w:hAnsi="Times New Roman" w:cs="Times New Roman"/>
          <w:position w:val="-12"/>
          <w:sz w:val="24"/>
          <w:szCs w:val="24"/>
        </w:rPr>
        <w:object w:dxaOrig="240" w:dyaOrig="400">
          <v:shape id="_x0000_i1151" type="#_x0000_t75" style="width:12.75pt;height:19.5pt" o:ole="">
            <v:imagedata r:id="rId338" o:title=""/>
          </v:shape>
          <o:OLEObject Type="Embed" ProgID="Equation.3" ShapeID="_x0000_i1151" DrawAspect="Content" ObjectID="_1463836606" r:id="rId339"/>
        </w:object>
      </w:r>
      <w:r w:rsidRPr="004D4AF3">
        <w:rPr>
          <w:rFonts w:ascii="Times New Roman" w:hAnsi="Times New Roman" w:cs="Times New Roman"/>
          <w:sz w:val="24"/>
          <w:szCs w:val="24"/>
        </w:rPr>
        <w:t xml:space="preserve">) respectively by assigning appropriate coefficients </w:t>
      </w:r>
      <w:r w:rsidRPr="004D4AF3">
        <w:rPr>
          <w:rFonts w:ascii="Times New Roman" w:hAnsi="Times New Roman" w:cs="Times New Roman"/>
          <w:position w:val="-12"/>
          <w:sz w:val="24"/>
          <w:szCs w:val="24"/>
        </w:rPr>
        <w:object w:dxaOrig="300" w:dyaOrig="360">
          <v:shape id="_x0000_i1152" type="#_x0000_t75" style="width:15.75pt;height:18.75pt" o:ole="">
            <v:imagedata r:id="rId340" o:title=""/>
          </v:shape>
          <o:OLEObject Type="Embed" ProgID="Equation.3" ShapeID="_x0000_i1152" DrawAspect="Content" ObjectID="_1463836607" r:id="rId341"/>
        </w:object>
      </w:r>
      <w:r w:rsidRPr="004D4AF3">
        <w:rPr>
          <w:rFonts w:ascii="Times New Roman" w:hAnsi="Times New Roman" w:cs="Times New Roman"/>
          <w:sz w:val="24"/>
          <w:szCs w:val="24"/>
        </w:rPr>
        <w:t xml:space="preserve"> (shape functions) to each node value. For example, considering a three-dimensional brick element (8 nodes) (Figure 5.1), the interpolation functions can be written as: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8"/>
          <w:sz w:val="24"/>
          <w:szCs w:val="24"/>
        </w:rPr>
        <w:object w:dxaOrig="1140" w:dyaOrig="680">
          <v:shape id="_x0000_i1153" type="#_x0000_t75" style="width:56.25pt;height:33.75pt" o:ole="">
            <v:imagedata r:id="rId342" o:title=""/>
          </v:shape>
          <o:OLEObject Type="Embed" ProgID="Equation.3" ShapeID="_x0000_i1153" DrawAspect="Content" ObjectID="_1463836608" r:id="rId343"/>
        </w:object>
      </w:r>
      <w:r w:rsidRPr="004D4AF3">
        <w:rPr>
          <w:rFonts w:ascii="Times New Roman" w:hAnsi="Times New Roman" w:cs="Times New Roman"/>
          <w:sz w:val="24"/>
          <w:szCs w:val="24"/>
        </w:rPr>
        <w:t xml:space="preserve">                                                                                                        (5.1)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8"/>
          <w:sz w:val="24"/>
          <w:szCs w:val="24"/>
        </w:rPr>
        <w:object w:dxaOrig="1200" w:dyaOrig="680">
          <v:shape id="_x0000_i1154" type="#_x0000_t75" style="width:60pt;height:33.75pt" o:ole="">
            <v:imagedata r:id="rId344" o:title=""/>
          </v:shape>
          <o:OLEObject Type="Embed" ProgID="Equation.3" ShapeID="_x0000_i1154" DrawAspect="Content" ObjectID="_1463836609" r:id="rId345"/>
        </w:object>
      </w:r>
      <w:r w:rsidRPr="004D4AF3">
        <w:rPr>
          <w:rFonts w:ascii="Times New Roman" w:hAnsi="Times New Roman" w:cs="Times New Roman"/>
          <w:sz w:val="24"/>
          <w:szCs w:val="24"/>
        </w:rPr>
        <w:t xml:space="preserve">                                                                                                       (5.2)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8"/>
          <w:sz w:val="24"/>
          <w:szCs w:val="24"/>
        </w:rPr>
        <w:object w:dxaOrig="1160" w:dyaOrig="680">
          <v:shape id="_x0000_i1155" type="#_x0000_t75" style="width:57.75pt;height:33.75pt" o:ole="">
            <v:imagedata r:id="rId346" o:title=""/>
          </v:shape>
          <o:OLEObject Type="Embed" ProgID="Equation.3" ShapeID="_x0000_i1155" DrawAspect="Content" ObjectID="_1463836610" r:id="rId347"/>
        </w:object>
      </w:r>
      <w:r w:rsidRPr="004D4AF3">
        <w:rPr>
          <w:rFonts w:ascii="Times New Roman" w:hAnsi="Times New Roman" w:cs="Times New Roman"/>
          <w:sz w:val="24"/>
          <w:szCs w:val="24"/>
        </w:rPr>
        <w:t xml:space="preserve">                                                                                                       (5.3)</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lastRenderedPageBreak/>
        <w:t xml:space="preserve">where </w:t>
      </w:r>
      <w:proofErr w:type="gramEnd"/>
      <w:r w:rsidRPr="004D4AF3">
        <w:rPr>
          <w:rFonts w:ascii="Times New Roman" w:hAnsi="Times New Roman" w:cs="Times New Roman"/>
          <w:position w:val="-6"/>
          <w:sz w:val="24"/>
          <w:szCs w:val="24"/>
        </w:rPr>
        <w:object w:dxaOrig="200" w:dyaOrig="220">
          <v:shape id="_x0000_i1156" type="#_x0000_t75" style="width:9.75pt;height:11.25pt" o:ole="">
            <v:imagedata r:id="rId348" o:title=""/>
          </v:shape>
          <o:OLEObject Type="Embed" ProgID="Equation.3" ShapeID="_x0000_i1156" DrawAspect="Content" ObjectID="_1463836611" r:id="rId349"/>
        </w:object>
      </w:r>
      <w:r w:rsidRPr="004D4AF3">
        <w:rPr>
          <w:rFonts w:ascii="Times New Roman" w:hAnsi="Times New Roman" w:cs="Times New Roman"/>
          <w:sz w:val="24"/>
          <w:szCs w:val="24"/>
        </w:rPr>
        <w:t xml:space="preserve">, </w:t>
      </w:r>
      <w:r w:rsidRPr="004D4AF3">
        <w:rPr>
          <w:rFonts w:ascii="Times New Roman" w:hAnsi="Times New Roman" w:cs="Times New Roman"/>
          <w:position w:val="-10"/>
          <w:sz w:val="24"/>
          <w:szCs w:val="24"/>
        </w:rPr>
        <w:object w:dxaOrig="240" w:dyaOrig="260">
          <v:shape id="_x0000_i1157" type="#_x0000_t75" style="width:12.75pt;height:12.75pt" o:ole="">
            <v:imagedata r:id="rId350" o:title=""/>
          </v:shape>
          <o:OLEObject Type="Embed" ProgID="Equation.3" ShapeID="_x0000_i1157" DrawAspect="Content" ObjectID="_1463836612" r:id="rId351"/>
        </w:object>
      </w:r>
      <w:r w:rsidRPr="004D4AF3">
        <w:rPr>
          <w:rFonts w:ascii="Times New Roman" w:hAnsi="Times New Roman" w:cs="Times New Roman"/>
          <w:sz w:val="24"/>
          <w:szCs w:val="24"/>
        </w:rPr>
        <w:t xml:space="preserve">, and </w:t>
      </w:r>
      <w:r w:rsidRPr="004D4AF3">
        <w:rPr>
          <w:rFonts w:ascii="Times New Roman" w:hAnsi="Times New Roman" w:cs="Times New Roman"/>
          <w:position w:val="-4"/>
          <w:sz w:val="24"/>
          <w:szCs w:val="24"/>
        </w:rPr>
        <w:object w:dxaOrig="220" w:dyaOrig="260">
          <v:shape id="_x0000_i1158" type="#_x0000_t75" style="width:11.25pt;height:12.75pt" o:ole="">
            <v:imagedata r:id="rId352" o:title=""/>
          </v:shape>
          <o:OLEObject Type="Embed" ProgID="Equation.3" ShapeID="_x0000_i1158" DrawAspect="Content" ObjectID="_1463836613" r:id="rId353"/>
        </w:object>
      </w:r>
      <w:r w:rsidRPr="004D4AF3">
        <w:rPr>
          <w:rFonts w:ascii="Times New Roman" w:hAnsi="Times New Roman" w:cs="Times New Roman"/>
          <w:sz w:val="24"/>
          <w:szCs w:val="24"/>
        </w:rPr>
        <w:t xml:space="preserve">are the polynomial interpolations of continuous displacement, pore pressure and temperature functions. </w:t>
      </w:r>
      <w:r w:rsidRPr="004D4AF3">
        <w:rPr>
          <w:rFonts w:ascii="Times New Roman" w:hAnsi="Times New Roman" w:cs="Times New Roman"/>
          <w:i/>
          <w:sz w:val="24"/>
          <w:szCs w:val="24"/>
        </w:rPr>
        <w:t>N</w:t>
      </w:r>
      <w:r w:rsidRPr="004D4AF3">
        <w:rPr>
          <w:rFonts w:ascii="Times New Roman" w:hAnsi="Times New Roman" w:cs="Times New Roman"/>
          <w:i/>
          <w:sz w:val="24"/>
          <w:szCs w:val="24"/>
          <w:vertAlign w:val="subscript"/>
        </w:rPr>
        <w:t>i</w:t>
      </w:r>
      <w:r w:rsidRPr="004D4AF3">
        <w:rPr>
          <w:rFonts w:ascii="Times New Roman" w:hAnsi="Times New Roman" w:cs="Times New Roman"/>
          <w:sz w:val="24"/>
          <w:szCs w:val="24"/>
        </w:rPr>
        <w:t xml:space="preserve"> is the interpolation coefficient and is generally referred to as shape function where subscript denotes the corresponding node. </w:t>
      </w:r>
      <w:r w:rsidRPr="004D4AF3">
        <w:rPr>
          <w:position w:val="-12"/>
        </w:rPr>
        <w:object w:dxaOrig="240" w:dyaOrig="360">
          <v:shape id="_x0000_i1159" type="#_x0000_t75" style="width:12.75pt;height:18.75pt" o:ole="">
            <v:imagedata r:id="rId354" o:title=""/>
          </v:shape>
          <o:OLEObject Type="Embed" ProgID="Equation.3" ShapeID="_x0000_i1159" DrawAspect="Content" ObjectID="_1463836614" r:id="rId355"/>
        </w:object>
      </w:r>
      <w:r w:rsidRPr="004D4AF3">
        <w:rPr>
          <w:rFonts w:ascii="Times New Roman" w:hAnsi="Times New Roman" w:cs="Times New Roman"/>
          <w:sz w:val="24"/>
          <w:szCs w:val="24"/>
        </w:rPr>
        <w:t>,</w:t>
      </w:r>
      <w:r w:rsidRPr="004D4AF3">
        <w:rPr>
          <w:position w:val="-12"/>
        </w:rPr>
        <w:object w:dxaOrig="260" w:dyaOrig="360">
          <v:shape id="_x0000_i1160" type="#_x0000_t75" style="width:12.75pt;height:18.75pt" o:ole="">
            <v:imagedata r:id="rId356" o:title=""/>
          </v:shape>
          <o:OLEObject Type="Embed" ProgID="Equation.3" ShapeID="_x0000_i1160" DrawAspect="Content" ObjectID="_1463836615" r:id="rId357"/>
        </w:object>
      </w:r>
      <w:proofErr w:type="gramStart"/>
      <w:r w:rsidRPr="004D4AF3">
        <w:rPr>
          <w:rFonts w:ascii="Times New Roman" w:hAnsi="Times New Roman" w:cs="Times New Roman"/>
          <w:sz w:val="24"/>
          <w:szCs w:val="24"/>
        </w:rPr>
        <w:t>,</w:t>
      </w:r>
      <w:proofErr w:type="gramEnd"/>
      <w:r w:rsidRPr="004D4AF3">
        <w:rPr>
          <w:rFonts w:ascii="Times New Roman" w:hAnsi="Times New Roman" w:cs="Times New Roman"/>
          <w:sz w:val="24"/>
          <w:szCs w:val="24"/>
        </w:rPr>
        <w:t xml:space="preserve"> and </w:t>
      </w:r>
      <w:r w:rsidRPr="004D4AF3">
        <w:rPr>
          <w:position w:val="-12"/>
        </w:rPr>
        <w:object w:dxaOrig="240" w:dyaOrig="400">
          <v:shape id="_x0000_i1161" type="#_x0000_t75" style="width:12.75pt;height:20.25pt" o:ole="">
            <v:imagedata r:id="rId358" o:title=""/>
          </v:shape>
          <o:OLEObject Type="Embed" ProgID="Equation.3" ShapeID="_x0000_i1161" DrawAspect="Content" ObjectID="_1463836616" r:id="rId359"/>
        </w:object>
      </w:r>
      <w:r w:rsidRPr="004D4AF3">
        <w:rPr>
          <w:rFonts w:ascii="Times New Roman" w:hAnsi="Times New Roman" w:cs="Times New Roman"/>
          <w:sz w:val="24"/>
          <w:szCs w:val="24"/>
        </w:rPr>
        <w:t xml:space="preserve"> denote the function values on corresponding nodes.</w: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noProof/>
          <w:sz w:val="24"/>
          <w:szCs w:val="24"/>
        </w:rPr>
        <mc:AlternateContent>
          <mc:Choice Requires="wpc">
            <w:drawing>
              <wp:inline distT="0" distB="0" distL="0" distR="0" wp14:anchorId="7B1ED972" wp14:editId="6988F22F">
                <wp:extent cx="4494178" cy="3200400"/>
                <wp:effectExtent l="0" t="0" r="20955" b="19050"/>
                <wp:docPr id="82087" name="Canvas 8208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411" name="Straight Connector 411"/>
                        <wps:cNvCnPr/>
                        <wps:spPr>
                          <a:xfrm flipH="1">
                            <a:off x="1104263" y="264219"/>
                            <a:ext cx="412273" cy="76640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2" name="Straight Connector 412"/>
                        <wps:cNvCnPr/>
                        <wps:spPr>
                          <a:xfrm flipV="1">
                            <a:off x="1104263" y="898485"/>
                            <a:ext cx="861545" cy="132139"/>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3" name="Straight Connector 413"/>
                        <wps:cNvCnPr/>
                        <wps:spPr>
                          <a:xfrm flipH="1" flipV="1">
                            <a:off x="1516536" y="264219"/>
                            <a:ext cx="449272" cy="634266"/>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4" name="Straight Connector 414"/>
                        <wps:cNvCnPr/>
                        <wps:spPr>
                          <a:xfrm>
                            <a:off x="3414048" y="285410"/>
                            <a:ext cx="771446" cy="0"/>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5" name="Straight Connector 415"/>
                        <wps:cNvCnPr/>
                        <wps:spPr>
                          <a:xfrm flipV="1">
                            <a:off x="3303052" y="285392"/>
                            <a:ext cx="110856" cy="613122"/>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6" name="Straight Connector 416"/>
                        <wps:cNvCnPr/>
                        <wps:spPr>
                          <a:xfrm flipH="1" flipV="1">
                            <a:off x="3302917" y="898486"/>
                            <a:ext cx="745398" cy="89912"/>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7" name="Straight Connector 417"/>
                        <wps:cNvCnPr/>
                        <wps:spPr>
                          <a:xfrm flipH="1">
                            <a:off x="4048144" y="285401"/>
                            <a:ext cx="137261" cy="702933"/>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8" name="Straight Connector 418"/>
                        <wps:cNvCnPr/>
                        <wps:spPr>
                          <a:xfrm flipV="1">
                            <a:off x="993235" y="1596138"/>
                            <a:ext cx="454544" cy="75607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19" name="Straight Connector 419"/>
                        <wps:cNvCnPr/>
                        <wps:spPr>
                          <a:xfrm flipH="1" flipV="1">
                            <a:off x="1447757" y="1596087"/>
                            <a:ext cx="570907" cy="639703"/>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0" name="Straight Connector 420"/>
                        <wps:cNvCnPr/>
                        <wps:spPr>
                          <a:xfrm>
                            <a:off x="993247" y="2352288"/>
                            <a:ext cx="633715" cy="168922"/>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1" name="Straight Connector 421"/>
                        <wps:cNvCnPr/>
                        <wps:spPr>
                          <a:xfrm>
                            <a:off x="1447760" y="1596094"/>
                            <a:ext cx="179175" cy="925036"/>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2" name="Straight Connector 422"/>
                        <wps:cNvCnPr/>
                        <wps:spPr>
                          <a:xfrm flipV="1">
                            <a:off x="1626912" y="2235719"/>
                            <a:ext cx="391715" cy="285337"/>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3" name="Straight Connector 423"/>
                        <wps:cNvCnPr/>
                        <wps:spPr>
                          <a:xfrm>
                            <a:off x="3377341" y="1575082"/>
                            <a:ext cx="633730" cy="5270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4" name="Straight Connector 424"/>
                        <wps:cNvCnPr/>
                        <wps:spPr>
                          <a:xfrm>
                            <a:off x="3017924" y="2267800"/>
                            <a:ext cx="633730" cy="5270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5" name="Straight Connector 425"/>
                        <wps:cNvCnPr/>
                        <wps:spPr>
                          <a:xfrm>
                            <a:off x="3651582" y="1918946"/>
                            <a:ext cx="633730" cy="5270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6" name="Straight Connector 426"/>
                        <wps:cNvCnPr/>
                        <wps:spPr>
                          <a:xfrm>
                            <a:off x="3414347" y="2658923"/>
                            <a:ext cx="633730" cy="5270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7" name="Straight Connector 427"/>
                        <wps:cNvCnPr/>
                        <wps:spPr>
                          <a:xfrm>
                            <a:off x="4010906" y="1627688"/>
                            <a:ext cx="274315" cy="343899"/>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8" name="Straight Connector 428"/>
                        <wps:cNvCnPr/>
                        <wps:spPr>
                          <a:xfrm flipH="1">
                            <a:off x="3651578" y="1627688"/>
                            <a:ext cx="359328" cy="69273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29" name="Straight Connector 429"/>
                        <wps:cNvCnPr/>
                        <wps:spPr>
                          <a:xfrm flipV="1">
                            <a:off x="3017863" y="1574982"/>
                            <a:ext cx="359359" cy="69274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30" name="Straight Connector 430"/>
                        <wps:cNvCnPr/>
                        <wps:spPr>
                          <a:xfrm>
                            <a:off x="3377152" y="1574931"/>
                            <a:ext cx="268990" cy="343899"/>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31" name="Straight Connector 431"/>
                        <wps:cNvCnPr/>
                        <wps:spPr>
                          <a:xfrm>
                            <a:off x="3017806" y="2268012"/>
                            <a:ext cx="396172" cy="39082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32" name="Straight Connector 432"/>
                        <wps:cNvCnPr/>
                        <wps:spPr>
                          <a:xfrm flipH="1" flipV="1">
                            <a:off x="3646010" y="2320430"/>
                            <a:ext cx="402219" cy="391110"/>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33" name="Straight Connector 433"/>
                        <wps:cNvCnPr/>
                        <wps:spPr>
                          <a:xfrm flipV="1">
                            <a:off x="4048147" y="1971524"/>
                            <a:ext cx="236982" cy="73993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34" name="Straight Connector 434"/>
                        <wps:cNvCnPr/>
                        <wps:spPr>
                          <a:xfrm flipV="1">
                            <a:off x="3413837" y="1918714"/>
                            <a:ext cx="226871" cy="740037"/>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435" name="Text Box 435"/>
                        <wps:cNvSpPr txBox="1"/>
                        <wps:spPr>
                          <a:xfrm>
                            <a:off x="935048" y="1140802"/>
                            <a:ext cx="1209675" cy="285115"/>
                          </a:xfrm>
                          <a:prstGeom prst="rect">
                            <a:avLst/>
                          </a:prstGeom>
                          <a:solidFill>
                            <a:sysClr val="window" lastClr="FFFFFF"/>
                          </a:solidFill>
                          <a:ln w="6350">
                            <a:noFill/>
                          </a:ln>
                          <a:effectLst/>
                        </wps:spPr>
                        <wps:txbx>
                          <w:txbxContent>
                            <w:p w:rsidR="00961483" w:rsidRPr="00105684" w:rsidRDefault="00961483" w:rsidP="004D4AF3">
                              <w:pPr>
                                <w:rPr>
                                  <w:rFonts w:ascii="Times New Roman" w:hAnsi="Times New Roman" w:cs="Times New Roman"/>
                                </w:rPr>
                              </w:pPr>
                              <w:proofErr w:type="gramStart"/>
                              <w:r>
                                <w:rPr>
                                  <w:rFonts w:ascii="Times New Roman" w:hAnsi="Times New Roman" w:cs="Times New Roman"/>
                                </w:rPr>
                                <w:t>triangular</w:t>
                              </w:r>
                              <w:proofErr w:type="gramEnd"/>
                              <w:r>
                                <w:rPr>
                                  <w:rFonts w:ascii="Times New Roman" w:hAnsi="Times New Roman" w:cs="Times New Roman"/>
                                </w:rPr>
                                <w:t xml:space="preserve"> element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36" name="Text Box 17"/>
                        <wps:cNvSpPr txBox="1"/>
                        <wps:spPr>
                          <a:xfrm>
                            <a:off x="3028456" y="1083129"/>
                            <a:ext cx="1372235" cy="284480"/>
                          </a:xfrm>
                          <a:prstGeom prst="rect">
                            <a:avLst/>
                          </a:prstGeom>
                          <a:solidFill>
                            <a:sysClr val="window" lastClr="FFFFFF"/>
                          </a:solidFill>
                          <a:ln w="6350">
                            <a:noFill/>
                          </a:ln>
                          <a:effectLst/>
                        </wps:spPr>
                        <wps:txbx>
                          <w:txbxContent>
                            <w:p w:rsidR="00961483" w:rsidRDefault="00961483" w:rsidP="004D4AF3">
                              <w:pPr>
                                <w:pStyle w:val="NormalWeb"/>
                                <w:spacing w:line="480" w:lineRule="auto"/>
                                <w:jc w:val="both"/>
                              </w:pPr>
                              <w:proofErr w:type="gramStart"/>
                              <w:r>
                                <w:rPr>
                                  <w:rFonts w:eastAsia="宋体"/>
                                  <w:sz w:val="22"/>
                                  <w:szCs w:val="22"/>
                                </w:rPr>
                                <w:t>quadrilateral</w:t>
                              </w:r>
                              <w:proofErr w:type="gramEnd"/>
                              <w:r>
                                <w:rPr>
                                  <w:rFonts w:eastAsia="宋体"/>
                                  <w:sz w:val="22"/>
                                  <w:szCs w:val="22"/>
                                </w:rPr>
                                <w:t xml:space="preserve"> element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7" name="Text Box 17"/>
                        <wps:cNvSpPr txBox="1"/>
                        <wps:spPr>
                          <a:xfrm>
                            <a:off x="908526" y="2789784"/>
                            <a:ext cx="1303020" cy="284480"/>
                          </a:xfrm>
                          <a:prstGeom prst="rect">
                            <a:avLst/>
                          </a:prstGeom>
                          <a:solidFill>
                            <a:sysClr val="window" lastClr="FFFFFF"/>
                          </a:solidFill>
                          <a:ln w="6350">
                            <a:noFill/>
                          </a:ln>
                          <a:effectLst/>
                        </wps:spPr>
                        <wps:txbx>
                          <w:txbxContent>
                            <w:p w:rsidR="00961483" w:rsidRDefault="00961483" w:rsidP="004D4AF3">
                              <w:pPr>
                                <w:pStyle w:val="NormalWeb"/>
                                <w:spacing w:line="480" w:lineRule="auto"/>
                                <w:jc w:val="both"/>
                              </w:pPr>
                              <w:proofErr w:type="gramStart"/>
                              <w:r>
                                <w:rPr>
                                  <w:rFonts w:eastAsia="宋体"/>
                                  <w:sz w:val="22"/>
                                  <w:szCs w:val="22"/>
                                </w:rPr>
                                <w:t>tetrahedron</w:t>
                              </w:r>
                              <w:proofErr w:type="gramEnd"/>
                              <w:r>
                                <w:rPr>
                                  <w:rFonts w:eastAsia="宋体"/>
                                  <w:sz w:val="22"/>
                                  <w:szCs w:val="22"/>
                                </w:rPr>
                                <w:t xml:space="preserve"> element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8" name="Text Box 17"/>
                        <wps:cNvSpPr txBox="1"/>
                        <wps:spPr>
                          <a:xfrm>
                            <a:off x="2966880" y="2784872"/>
                            <a:ext cx="1318260" cy="283845"/>
                          </a:xfrm>
                          <a:prstGeom prst="rect">
                            <a:avLst/>
                          </a:prstGeom>
                          <a:solidFill>
                            <a:sysClr val="window" lastClr="FFFFFF"/>
                          </a:solidFill>
                          <a:ln w="6350">
                            <a:noFill/>
                          </a:ln>
                          <a:effectLst/>
                        </wps:spPr>
                        <wps:txbx>
                          <w:txbxContent>
                            <w:p w:rsidR="00961483" w:rsidRDefault="00961483" w:rsidP="004D4AF3">
                              <w:pPr>
                                <w:pStyle w:val="NormalWeb"/>
                                <w:spacing w:line="480" w:lineRule="auto"/>
                                <w:jc w:val="both"/>
                              </w:pPr>
                              <w:proofErr w:type="gramStart"/>
                              <w:r>
                                <w:rPr>
                                  <w:rFonts w:eastAsia="宋体"/>
                                  <w:sz w:val="22"/>
                                  <w:szCs w:val="22"/>
                                </w:rPr>
                                <w:t>hexahedron</w:t>
                              </w:r>
                              <w:proofErr w:type="gramEnd"/>
                              <w:r>
                                <w:rPr>
                                  <w:rFonts w:eastAsia="宋体"/>
                                  <w:sz w:val="22"/>
                                  <w:szCs w:val="22"/>
                                </w:rPr>
                                <w:t xml:space="preserve"> element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39" name="Text Box 17"/>
                        <wps:cNvSpPr txBox="1"/>
                        <wps:spPr>
                          <a:xfrm>
                            <a:off x="141048" y="581800"/>
                            <a:ext cx="426720" cy="284480"/>
                          </a:xfrm>
                          <a:prstGeom prst="rect">
                            <a:avLst/>
                          </a:prstGeom>
                          <a:solidFill>
                            <a:sysClr val="window" lastClr="FFFFFF"/>
                          </a:solidFill>
                          <a:ln w="6350">
                            <a:noFill/>
                          </a:ln>
                          <a:effectLst/>
                        </wps:spPr>
                        <wps:txbx>
                          <w:txbxContent>
                            <w:p w:rsidR="00961483" w:rsidRDefault="00961483" w:rsidP="004D4AF3">
                              <w:pPr>
                                <w:pStyle w:val="NormalWeb"/>
                                <w:spacing w:line="480" w:lineRule="auto"/>
                                <w:jc w:val="both"/>
                              </w:pPr>
                              <w:r>
                                <w:t>2-D</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40" name="Text Box 17"/>
                        <wps:cNvSpPr txBox="1"/>
                        <wps:spPr>
                          <a:xfrm>
                            <a:off x="183358" y="1934910"/>
                            <a:ext cx="426720" cy="283845"/>
                          </a:xfrm>
                          <a:prstGeom prst="rect">
                            <a:avLst/>
                          </a:prstGeom>
                          <a:solidFill>
                            <a:sysClr val="window" lastClr="FFFFFF"/>
                          </a:solidFill>
                          <a:ln w="6350">
                            <a:noFill/>
                          </a:ln>
                          <a:effectLst/>
                        </wps:spPr>
                        <wps:txbx>
                          <w:txbxContent>
                            <w:p w:rsidR="00961483" w:rsidRDefault="00961483" w:rsidP="004D4AF3">
                              <w:pPr>
                                <w:pStyle w:val="NormalWeb"/>
                                <w:spacing w:line="480" w:lineRule="auto"/>
                                <w:jc w:val="both"/>
                              </w:pPr>
                              <w:r>
                                <w:rPr>
                                  <w:rFonts w:eastAsia="宋体"/>
                                </w:rPr>
                                <w:t>3-D</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82087" o:spid="_x0000_s1320" editas="canvas" style="width:353.85pt;height:252pt;mso-position-horizontal-relative:char;mso-position-vertical-relative:line" coordsize="44938,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">
                <v:shape id="_x0000_s1321" type="#_x0000_t75" style="position:absolute;width:44938;height:32004;visibility:visible;mso-wrap-style:square" stroked="t" strokecolor="black [3213]">
                  <v:fill o:detectmouseclick="t"/>
                  <v:path o:connecttype="none"/>
                </v:shape>
                <v:line id="Straight Connector 411" o:spid="_x0000_s1322" style="position:absolute;flip:x;visibility:visible;mso-wrap-style:square" from="11042,2642" to="15165,10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RTfcIAAADcAAAADwAAAGRycy9kb3ducmV2LnhtbESP0YrCMBRE3xf8h3AF39a0i4hW06IL&#10;C74sYvUDrs21LTY3pcm29e83guDjMDNnmG02mkb01LnasoJ4HoEgLqyuuVRwOf98rkA4j6yxsUwK&#10;HuQgSycfW0y0HfhEfe5LESDsElRQed8mUrqiIoNublvi4N1sZ9AH2ZVSdzgEuGnkVxQtpcGaw0KF&#10;LX1XVNzzP6NgyOtH7K/Ren/97S9sDnzkJSs1m467DQhPo3+HX+2DVrCIY3ieCUdAp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RTfcIAAADcAAAADwAAAAAAAAAAAAAA&#10;AAChAgAAZHJzL2Rvd25yZXYueG1sUEsFBgAAAAAEAAQA+QAAAJADAAAAAA==&#10;" strokecolor="windowText">
                  <v:stroke startarrow="oval" endarrow="oval"/>
                </v:line>
                <v:line id="Straight Connector 412" o:spid="_x0000_s1323" style="position:absolute;flip:y;visibility:visible;mso-wrap-style:square" from="11042,8984" to="19658,10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bNCsIAAADcAAAADwAAAGRycy9kb3ducmV2LnhtbESP0YrCMBRE3xf8h3AF39a0IuJW06KC&#10;4Msidv2Aa3Nti81NaWJb/34jLOzjMDNnmG02mkb01LnasoJ4HoEgLqyuuVRw/Tl+rkE4j6yxsUwK&#10;XuQgSycfW0y0HfhCfe5LESDsElRQed8mUrqiIoNublvi4N1tZ9AH2ZVSdzgEuGnkIopW0mDNYaHC&#10;lg4VFY/8aRQMef2K/S362t+++yubE595xUrNpuNuA8LT6P/Df+2TVrCMF/A+E46ATH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bNCsIAAADcAAAADwAAAAAAAAAAAAAA&#10;AAChAgAAZHJzL2Rvd25yZXYueG1sUEsFBgAAAAAEAAQA+QAAAJADAAAAAA==&#10;" strokecolor="windowText">
                  <v:stroke startarrow="oval" endarrow="oval"/>
                </v:line>
                <v:line id="Straight Connector 413" o:spid="_x0000_s1324" style="position:absolute;flip:x y;visibility:visible;mso-wrap-style:square" from="15165,2642" to="19658,8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DO9sMAAADcAAAADwAAAGRycy9kb3ducmV2LnhtbESPzWrDMBCE74G+g9hCb4mcNoTUjWxK&#10;IdBCCOTnARZrK5tKK1dSYvftq0Agx2FmvmHW9eisuFCInWcF81kBgrjxumOj4HTcTFcgYkLWaD2T&#10;gj+KUFcPkzWW2g+8p8shGZEhHEtU0KbUl1LGpiWHceZ74ux9++AwZRmM1AGHDHdWPhfFUjrsOC+0&#10;2NNHS83P4ewUjEZG83s2r9aGrxBW292AG1Lq6XF8fwORaEz38K39qRUs5i9wPZOPgK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wzvbDAAAA3AAAAA8AAAAAAAAAAAAA&#10;AAAAoQIAAGRycy9kb3ducmV2LnhtbFBLBQYAAAAABAAEAPkAAACRAwAAAAA=&#10;" strokecolor="windowText">
                  <v:stroke startarrow="oval" endarrow="oval"/>
                </v:line>
                <v:line id="Straight Connector 414" o:spid="_x0000_s1325" style="position:absolute;visibility:visible;mso-wrap-style:square" from="34140,2854" to="41854,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ntMMAAADcAAAADwAAAGRycy9kb3ducmV2LnhtbESP3YrCMBSE74V9h3AWvJE11RVZq1FE&#10;FGRB8Pf+0BybYnNSm6jdt98IgpfDzHzDTGaNLcWdal84VtDrJiCIM6cLzhUcD6uvHxA+IGssHZOC&#10;P/Iwm360Jphq9+Ad3fchFxHCPkUFJoQqldJnhiz6rquIo3d2tcUQZZ1LXeMjwm0p+0kylBYLjgsG&#10;K1oYyi77m1VwTjaX3J2u5rcchYNdDmn7Pe8o1f5s5mMQgZrwDr/aa61g0BvA80w8AnL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cp7TDAAAA3AAAAA8AAAAAAAAAAAAA&#10;AAAAoQIAAGRycy9kb3ducmV2LnhtbFBLBQYAAAAABAAEAPkAAACRAwAAAAA=&#10;" strokecolor="windowText">
                  <v:stroke startarrow="oval" endarrow="oval"/>
                </v:line>
                <v:line id="Straight Connector 415" o:spid="_x0000_s1326" style="position:absolute;flip:y;visibility:visible;mso-wrap-style:square" from="33030,2853" to="34139,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9VfsEAAADcAAAADwAAAGRycy9kb3ducmV2LnhtbESP0YrCMBRE3xf8h3AF39a04opWo6gg&#10;+CKy1Q+4Nte22NyUJrb1782CsI/DzJxhVpveVKKlxpWWFcTjCARxZnXJuYLr5fA9B+E8ssbKMil4&#10;kYPNevC1wkTbjn+pTX0uAoRdggoK7+tESpcVZNCNbU0cvLttDPogm1zqBrsAN5WcRNFMGiw5LBRY&#10;076g7JE+jYIuLV+xv0WL3e3UXtkc+cwzVmo07LdLEJ56/x/+tI9awTT+gb8z4QjI9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T1V+wQAAANwAAAAPAAAAAAAAAAAAAAAA&#10;AKECAABkcnMvZG93bnJldi54bWxQSwUGAAAAAAQABAD5AAAAjwMAAAAA&#10;" strokecolor="windowText">
                  <v:stroke startarrow="oval" endarrow="oval"/>
                </v:line>
                <v:line id="Straight Connector 416" o:spid="_x0000_s1327" style="position:absolute;flip:x y;visibility:visible;mso-wrap-style:square" from="33029,8984" to="40483,9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tbsEAAADcAAAADwAAAGRycy9kb3ducmV2LnhtbESP0WoCMRRE3wv+Q7iCbzVrEdHVKFIQ&#10;FIpQ9QMum2t2MblZk+hu/74pCH0cZuYMs9r0zoonhdh4VjAZFyCIK68bNgou5937HERMyBqtZ1Lw&#10;QxE268HbCkvtO/6m5ykZkSEcS1RQp9SWUsaqJodx7Fvi7F19cJiyDEbqgF2GOys/imImHTacF2ps&#10;6bOm6nZ6OAW9kdHcH2ZhbTiEMP86drgjpUbDfrsEkahP/+FXe68VTCcz+DuTj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B21uwQAAANwAAAAPAAAAAAAAAAAAAAAA&#10;AKECAABkcnMvZG93bnJldi54bWxQSwUGAAAAAAQABAD5AAAAjwMAAAAA&#10;" strokecolor="windowText">
                  <v:stroke startarrow="oval" endarrow="oval"/>
                </v:line>
                <v:line id="Straight Connector 417" o:spid="_x0000_s1328" style="position:absolute;flip:x;visibility:visible;mso-wrap-style:square" from="40481,2854" to="41854,9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FuksMAAADcAAAADwAAAGRycy9kb3ducmV2LnhtbESP0WqDQBRE3wP5h+UG8hZXS7CtzSa0&#10;hYIvodT6AVf3VqXuXXG3av4+Gwj0cZiZM8zhtJheTDS6zrKCJIpBENdWd9woKL8/dk8gnEfW2Fsm&#10;BRdycDquVwfMtJ35i6bCNyJA2GWooPV+yKR0dUsGXWQH4uD92NGgD3JspB5xDnDTy4c4TqXBjsNC&#10;iwO9t1T/Fn9GwVx0l8RX8fNbdZ5KNjl/cspKbTfL6wsIT4v/D9/buVawTx7hdiYcAX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RbpLDAAAA3AAAAA8AAAAAAAAAAAAA&#10;AAAAoQIAAGRycy9kb3ducmV2LnhtbFBLBQYAAAAABAAEAPkAAACRAwAAAAA=&#10;" strokecolor="windowText">
                  <v:stroke startarrow="oval" endarrow="oval"/>
                </v:line>
                <v:line id="Straight Connector 418" o:spid="_x0000_s1329" style="position:absolute;flip:y;visibility:visible;mso-wrap-style:square" from="9932,15961" to="14477,23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764L8AAADcAAAADwAAAGRycy9kb3ducmV2LnhtbERPzYrCMBC+L/gOYQRva1oRcauxqCD0&#10;IotdH2BsxrbYTEoT2/r25iDs8eP736ajaURPnastK4jnEQjiwuqaSwXXv9P3GoTzyBoby6TgRQ7S&#10;3eRri4m2A1+oz30pQgi7BBVU3reJlK6oyKCb25Y4cHfbGfQBdqXUHQ4h3DRyEUUrabDm0FBhS8eK&#10;ikf+NAqGvH7F/hb9HG7n/som419esVKz6bjfgPA0+n/xx51pBcs4rA1nwhGQu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0764L8AAADcAAAADwAAAAAAAAAAAAAAAACh&#10;AgAAZHJzL2Rvd25yZXYueG1sUEsFBgAAAAAEAAQA+QAAAI0DAAAAAA==&#10;" strokecolor="windowText">
                  <v:stroke startarrow="oval" endarrow="oval"/>
                </v:line>
                <v:line id="Straight Connector 419" o:spid="_x0000_s1330" style="position:absolute;flip:x y;visibility:visible;mso-wrap-style:square" from="14477,15960" to="20186,22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j5HMIAAADcAAAADwAAAGRycy9kb3ducmV2LnhtbESP0WoCMRRE3wv+Q7iCb92sIkW3RimC&#10;oCCFqh9w2dxmlyY3axLd9e9NodDHYWbOMKvN4Ky4U4itZwXTogRBXHvdslFwOe9eFyBiQtZoPZOC&#10;B0XYrEcvK6y07/mL7qdkRIZwrFBBk1JXSRnrhhzGwnfE2fv2wWHKMhipA/YZ7qycleWbdNhyXmiw&#10;o21D9c/p5hQMRkZzvZmlteEQwuL42eOOlJqMh493EImG9B/+a++1gvl0Cb9n8h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j5HMIAAADcAAAADwAAAAAAAAAAAAAA&#10;AAChAgAAZHJzL2Rvd25yZXYueG1sUEsFBgAAAAAEAAQA+QAAAJADAAAAAA==&#10;" strokecolor="windowText">
                  <v:stroke startarrow="oval" endarrow="oval"/>
                </v:line>
                <v:line id="Straight Connector 420" o:spid="_x0000_s1331" style="position:absolute;visibility:visible;mso-wrap-style:square" from="9932,23522" to="16269,25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rCsAAAADcAAAADwAAAGRycy9kb3ducmV2LnhtbERPy4rCMBTdD/gP4QpuRFMfiFajiCiI&#10;MDDjY39prk2xualN1Pr3ZjEwy8N5L1aNLcWTal84VjDoJyCIM6cLzhWcT7veFIQPyBpLx6TgTR5W&#10;y9bXAlPtXvxLz2PIRQxhn6ICE0KVSukzQxZ931XEkbu62mKIsM6lrvEVw20ph0kykRYLjg0GK9oY&#10;ym7Hh1VwTb5vubvczaGchZPdTuhntO4q1Wk36zmIQE34F/+591rBeBjnxzPxCMj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awrAAAAA3AAAAA8AAAAAAAAAAAAAAAAA&#10;oQIAAGRycy9kb3ducmV2LnhtbFBLBQYAAAAABAAEAPkAAACOAwAAAAA=&#10;" strokecolor="windowText">
                  <v:stroke startarrow="oval" endarrow="oval"/>
                </v:line>
                <v:line id="Straight Connector 421" o:spid="_x0000_s1332" style="position:absolute;visibility:visible;mso-wrap-style:square" from="14477,15960" to="16269,25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OkcQAAADcAAAADwAAAGRycy9kb3ducmV2LnhtbESPW4vCMBSE3xf8D+EIviyaekG0GkUW&#10;BRGEXS/vh+bYFJuTbhO1/nsjLOzjMDPfMPNlY0txp9oXjhX0ewkI4szpgnMFp+OmOwHhA7LG0jEp&#10;eJKH5aL1McdUuwf/0P0QchEh7FNUYEKoUil9Zsii77mKOHoXV1sMUda51DU+ItyWcpAkY2mx4Lhg&#10;sKIvQ9n1cLMKLsn+mrvzr9mV03C06zF9D1efSnXazWoGIlAT/sN/7a1WMBr04X0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h86RxAAAANwAAAAPAAAAAAAAAAAA&#10;AAAAAKECAABkcnMvZG93bnJldi54bWxQSwUGAAAAAAQABAD5AAAAkgMAAAAA&#10;" strokecolor="windowText">
                  <v:stroke startarrow="oval" endarrow="oval"/>
                </v:line>
                <v:line id="Straight Connector 422" o:spid="_x0000_s1333" style="position:absolute;flip:y;visibility:visible;mso-wrap-style:square" from="16269,22357" to="20186,25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oHt8MAAADcAAAADwAAAGRycy9kb3ducmV2LnhtbESP3WrCQBSE74W+w3IK3pmNQUJNXaUK&#10;BW+kNOYBjtnTJDR7NmS3+Xl7tyB4OczMN8zuMJlWDNS7xrKCdRSDIC6tbrhSUFw/V28gnEfW2Fom&#10;BTM5OOxfFjvMtB35m4bcVyJA2GWooPa+y6R0ZU0GXWQ74uD92N6gD7KvpO5xDHDTyiSOU2mw4bBQ&#10;Y0enmsrf/M8oGPNmXvtbvD3eLkPB5sxfnLJSy9fp4x2Ep8k/w4/2WSvYJAn8nwlHQO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KB7fDAAAA3AAAAA8AAAAAAAAAAAAA&#10;AAAAoQIAAGRycy9kb3ducmV2LnhtbFBLBQYAAAAABAAEAPkAAACRAwAAAAA=&#10;" strokecolor="windowText">
                  <v:stroke startarrow="oval" endarrow="oval"/>
                </v:line>
                <v:line id="Straight Connector 423" o:spid="_x0000_s1334" style="position:absolute;visibility:visible;mso-wrap-style:square" from="33773,15750" to="40110,1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n1fcQAAADcAAAADwAAAGRycy9kb3ducmV2LnhtbESP3YrCMBSE7wXfIRzBG9F0VUSrUUQU&#10;ZEHY9ef+0BybYnPSbaJ2336zIHg5zMw3zGLV2FI8qPaFYwUfgwQEceZ0wbmC82nXn4LwAVlj6ZgU&#10;/JKH1bLdWmCq3ZO/6XEMuYgQ9ikqMCFUqZQ+M2TRD1xFHL2rqy2GKOtc6hqfEW5LOUySibRYcFww&#10;WNHGUHY73q2Ca3K45e7yYz7LWTjZ7YS+RuueUt1Os56DCNSEd/jV3msF4+EI/s/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GfV9xAAAANwAAAAPAAAAAAAAAAAA&#10;AAAAAKECAABkcnMvZG93bnJldi54bWxQSwUGAAAAAAQABAD5AAAAkgMAAAAA&#10;" strokecolor="windowText">
                  <v:stroke startarrow="oval" endarrow="oval"/>
                </v:line>
                <v:line id="Straight Connector 424" o:spid="_x0000_s1335" style="position:absolute;visibility:visible;mso-wrap-style:square" from="30179,22678" to="36516,23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tCcQAAADcAAAADwAAAGRycy9kb3ducmV2LnhtbESPW4vCMBSE34X9D+Es7IusqRdkrUaR&#10;ZQURBK/vh+bYFJuT2mS1/nsjCD4OM/MNM5k1thRXqn3hWEG3k4AgzpwuOFdw2C++f0D4gKyxdEwK&#10;7uRhNv1oTTDV7sZbuu5CLiKEfYoKTAhVKqXPDFn0HVcRR+/kaoshyjqXusZbhNtS9pJkKC0WHBcM&#10;VvRrKDvv/q2CU7I+5+54MatyFPb2b0ib/ryt1NdnMx+DCNSEd/jVXmoFg94AnmfiE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8G0JxAAAANwAAAAPAAAAAAAAAAAA&#10;AAAAAKECAABkcnMvZG93bnJldi54bWxQSwUGAAAAAAQABAD5AAAAkgMAAAAA&#10;" strokecolor="windowText">
                  <v:stroke startarrow="oval" endarrow="oval"/>
                </v:line>
                <v:line id="Straight Connector 425" o:spid="_x0000_s1336" style="position:absolute;visibility:visible;mso-wrap-style:square" from="36515,19189" to="42853,1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zIksYAAADcAAAADwAAAGRycy9kb3ducmV2LnhtbESPS2vDMBCE74H8B7GBXkItNw/TulFC&#10;KA2UQiCP9r5Ya8vEWrmWmrj/vgoEchxm5htmseptI87U+dqxgqckBUFcOF1zpeDruHl8BuEDssbG&#10;MSn4Iw+r5XCwwFy7C+/pfAiViBD2OSowIbS5lL4wZNEnriWOXuk6iyHKrpK6w0uE20ZO0jSTFmuO&#10;CwZbejNUnA6/VkGZbk+V+/4xn81LONr3jHbT9Viph1G/fgURqA/38K39oRXMJnO4nolH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yJLGAAAA3AAAAA8AAAAAAAAA&#10;AAAAAAAAoQIAAGRycy9kb3ducmV2LnhtbFBLBQYAAAAABAAEAPkAAACUAwAAAAA=&#10;" strokecolor="windowText">
                  <v:stroke startarrow="oval" endarrow="oval"/>
                </v:line>
                <v:line id="Straight Connector 426" o:spid="_x0000_s1337" style="position:absolute;visibility:visible;mso-wrap-style:square" from="34143,26589" to="40480,2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5W5cQAAADcAAAADwAAAGRycy9kb3ducmV2LnhtbESP3WoCMRSE7wu+QziCN6JZtSy6GkWK&#10;BREK/t4fNsfN4uZku0l1+/aNIPRymJlvmMWqtZW4U+NLxwpGwwQEce50yYWC8+lzMAXhA7LGyjEp&#10;+CUPq2XnbYGZdg8+0P0YChEh7DNUYEKoMyl9bsiiH7qaOHpX11gMUTaF1A0+ItxWcpwkqbRYclww&#10;WNOHofx2/LEKrsnXrXCXb7OrZuFkNyntJ+u+Ur1uu56DCNSG//CrvdUK3scpPM/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blblxAAAANwAAAAPAAAAAAAAAAAA&#10;AAAAAKECAABkcnMvZG93bnJldi54bWxQSwUGAAAAAAQABAD5AAAAkgMAAAAA&#10;" strokecolor="windowText">
                  <v:stroke startarrow="oval" endarrow="oval"/>
                </v:line>
                <v:line id="Straight Connector 427" o:spid="_x0000_s1338" style="position:absolute;visibility:visible;mso-wrap-style:square" from="40109,16276" to="42852,1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LzfsUAAADcAAAADwAAAGRycy9kb3ducmV2LnhtbESP3WrCQBSE7wu+w3IEb4rZqMWf6CpS&#10;WiiFghq9P2SP2WD2bJpdNb59t1Do5TAz3zCrTWdrcaPWV44VjJIUBHHhdMWlgmP+PpyD8AFZY+2Y&#10;FDzIw2bde1phpt2d93Q7hFJECPsMFZgQmkxKXxiy6BPXEEfv7FqLIcq2lLrFe4TbWo7TdCotVhwX&#10;DDb0aqi4HK5WwTn9upTu9G0+60XI7duUdpPts1KDfrddggjUhf/wX/tDK3gZz+D3TD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LzfsUAAADcAAAADwAAAAAAAAAA&#10;AAAAAAChAgAAZHJzL2Rvd25yZXYueG1sUEsFBgAAAAAEAAQA+QAAAJMDAAAAAA==&#10;" strokecolor="windowText">
                  <v:stroke startarrow="oval" endarrow="oval"/>
                </v:line>
                <v:line id="Straight Connector 428" o:spid="_x0000_s1339" style="position:absolute;flip:x;visibility:visible;mso-wrap-style:square" from="36515,16276" to="40109,2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IwXbwAAADcAAAADwAAAGRycy9kb3ducmV2LnhtbERPSwrCMBDdC94hjOBOU0VEq1FUENyI&#10;WD3A2IxtsZmUJrb19mYhuHy8/3rbmVI0VLvCsoLJOAJBnFpdcKbgfjuOFiCcR9ZYWiYFH3Kw3fR7&#10;a4y1bflKTeIzEULYxagg976KpXRpTgbd2FbEgXva2qAPsM6krrEN4aaU0yiaS4MFh4YcKzrklL6S&#10;t1HQJsVn4h/Rcv84N3c2J77wnJUaDrrdCoSnzv/FP/dJK5hNw9pwJhwBufk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ZSIwXbwAAADcAAAADwAAAAAAAAAAAAAAAAChAgAA&#10;ZHJzL2Rvd25yZXYueG1sUEsFBgAAAAAEAAQA+QAAAIoDAAAAAA==&#10;" strokecolor="windowText">
                  <v:stroke startarrow="oval" endarrow="oval"/>
                </v:line>
                <v:line id="Straight Connector 429" o:spid="_x0000_s1340" style="position:absolute;flip:y;visibility:visible;mso-wrap-style:square" from="30178,15749" to="33772,2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6VxsEAAADcAAAADwAAAGRycy9kb3ducmV2LnhtbESP0YrCMBRE3xf8h3AF39ZUEdFqWlQQ&#10;fFnE6gdcm2tbbG5KE9v69xthYR+HmTnDbNPB1KKj1lWWFcymEQji3OqKCwW36/F7BcJ5ZI21ZVLw&#10;JgdpMvraYqxtzxfqMl+IAGEXo4LS+yaW0uUlGXRT2xAH72Fbgz7ItpC6xT7ATS3nUbSUBisOCyU2&#10;dCgpf2Yvo6DPqvfM36P1/v7T3dic+MxLVmoyHnYbEJ4G/x/+a5+0gsV8DZ8z4QjI5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pXGwQAAANwAAAAPAAAAAAAAAAAAAAAA&#10;AKECAABkcnMvZG93bnJldi54bWxQSwUGAAAAAAQABAD5AAAAjwMAAAAA&#10;" strokecolor="windowText">
                  <v:stroke startarrow="oval" endarrow="oval"/>
                </v:line>
                <v:line id="Straight Connector 430" o:spid="_x0000_s1341" style="position:absolute;visibility:visible;mso-wrap-style:square" from="33771,15749" to="36461,1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918IAAADcAAAADwAAAGRycy9kb3ducmV2LnhtbERPXWvCMBR9F/Yfwh3sRTR1SnFdo8jY&#10;YAyErdX3S3NtSpub2mTa/fvlQfDxcL7z7Wg7caHBN44VLOYJCOLK6YZrBYfyY7YG4QOyxs4xKfgj&#10;D9vNwyTHTLsr/9ClCLWIIewzVGBC6DMpfWXIop+7njhyJzdYDBEOtdQDXmO47eRzkqTSYsOxwWBP&#10;b4aqtvi1Ck7Jvq3d8Wy+updQ2veUvpe7qVJPj+PuFUSgMdzFN/enVrBaxvnxTDwC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918IAAADcAAAADwAAAAAAAAAAAAAA&#10;AAChAgAAZHJzL2Rvd25yZXYueG1sUEsFBgAAAAAEAAQA+QAAAJADAAAAAA==&#10;" strokecolor="windowText">
                  <v:stroke startarrow="oval" endarrow="oval"/>
                </v:line>
                <v:line id="Straight Connector 431" o:spid="_x0000_s1342" style="position:absolute;visibility:visible;mso-wrap-style:square" from="30178,22680" to="34139,2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5YTMQAAADcAAAADwAAAGRycy9kb3ducmV2LnhtbESPW4vCMBSE3wX/QziCL4umXhCtRhFx&#10;YRGEXS/vh+bYFJuT2kTt/vuNsODjMDPfMItVY0vxoNoXjhUM+gkI4szpgnMFp+NnbwrCB2SNpWNS&#10;8EseVst2a4Gpdk/+occh5CJC2KeowIRQpVL6zJBF33cVcfQurrYYoqxzqWt8Rrgt5TBJJtJiwXHB&#10;YEUbQ9n1cLcKLsn+mrvzzezKWTja7YS+R+sPpbqdZj0HEagJ7/B/+0srGI8G8DoTj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XlhMxAAAANwAAAAPAAAAAAAAAAAA&#10;AAAAAKECAABkcnMvZG93bnJldi54bWxQSwUGAAAAAAQABAD5AAAAkgMAAAAA&#10;" strokecolor="windowText">
                  <v:stroke startarrow="oval" endarrow="oval"/>
                </v:line>
                <v:line id="Straight Connector 432" o:spid="_x0000_s1343" style="position:absolute;flip:x y;visibility:visible;mso-wrap-style:square" from="36460,23204" to="40482,2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k3DcMAAADcAAAADwAAAGRycy9kb3ducmV2LnhtbESP0WoCMRRE3wv9h3ALfavZ2lJ0NbuI&#10;IFQohaofcNlcs4vJzTaJ7vbvjSD0cZiZM8yyHp0VFwqx86zgdVKAIG687tgoOOw3LzMQMSFrtJ5J&#10;wR9FqKvHhyWW2g/8Q5ddMiJDOJaooE2pL6WMTUsO48T3xNk7+uAwZRmM1AGHDHdWToviQzrsOC+0&#10;2NO6pea0OzsFo5HR/J7N3NqwDWH29T3ghpR6fhpXCxCJxvQfvrc/tYL3tynczuQjI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JNw3DAAAA3AAAAA8AAAAAAAAAAAAA&#10;AAAAoQIAAGRycy9kb3ducmV2LnhtbFBLBQYAAAAABAAEAPkAAACRAwAAAAA=&#10;" strokecolor="windowText">
                  <v:stroke startarrow="oval" endarrow="oval"/>
                </v:line>
                <v:line id="Straight Connector 433" o:spid="_x0000_s1344" style="position:absolute;flip:y;visibility:visible;mso-wrap-style:square" from="40481,19715" to="42851,27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808cMAAADcAAAADwAAAGRycy9kb3ducmV2LnhtbESP0WqDQBRE3wv5h+UW+tas1hAS6ypp&#10;oZCXUmLyAVf3VqXuXXG3av6+GyjkcZiZM0xWLKYXE42us6wgXkcgiGurO24UXM4fzzsQziNr7C2T&#10;gis5KPLVQ4aptjOfaCp9IwKEXYoKWu+HVEpXt2TQre1AHLxvOxr0QY6N1CPOAW56+RJFW2mw47DQ&#10;4kDvLdU/5a9RMJfdNfZVtH+rPqcLmyN/8ZaVenpcDq8gPC3+Hv5vH7WCTZLA7Uw4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fNPHDAAAA3AAAAA8AAAAAAAAAAAAA&#10;AAAAoQIAAGRycy9kb3ducmV2LnhtbFBLBQYAAAAABAAEAPkAAACRAwAAAAA=&#10;" strokecolor="windowText">
                  <v:stroke startarrow="oval" endarrow="oval"/>
                </v:line>
                <v:line id="Straight Connector 434" o:spid="_x0000_s1345" style="position:absolute;flip:y;visibility:visible;mso-wrap-style:square" from="34138,19187" to="36407,26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ashcIAAADcAAAADwAAAGRycy9kb3ducmV2LnhtbESP0YrCMBRE3wX/IVxh3zR1FdHaKK4g&#10;+LIsVj/gtrm2xeamNLGtf79ZWPBxmJkzTLIfTC06al1lWcF8FoEgzq2uuFBwu56maxDOI2usLZOC&#10;FznY78ajBGNte75Ql/pCBAi7GBWU3jexlC4vyaCb2YY4eHfbGvRBtoXULfYBbmr5GUUrabDisFBi&#10;Q8eS8kf6NAr6tHrNfRZtvrLv7sbmzD+8YqU+JsNhC8LT4N/h//ZZK1gulvB3Jhw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ashcIAAADcAAAADwAAAAAAAAAAAAAA&#10;AAChAgAAZHJzL2Rvd25yZXYueG1sUEsFBgAAAAAEAAQA+QAAAJADAAAAAA==&#10;" strokecolor="windowText">
                  <v:stroke startarrow="oval" endarrow="oval"/>
                </v:line>
                <v:shape id="Text Box 435" o:spid="_x0000_s1346" type="#_x0000_t202" style="position:absolute;left:9350;top:11408;width:12097;height:28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8UScIA&#10;AADcAAAADwAAAGRycy9kb3ducmV2LnhtbESPS6vCMBSE94L/IRzBnab1hfQaRUVBVz7u3dzdoTm2&#10;xeakNFHrvzeC4HKY+WaY2aIxpbhT7QrLCuJ+BII4tbrgTMHf77Y3BeE8ssbSMil4koPFvN2aYaLt&#10;g090P/tMhBJ2CSrIva8SKV2ak0HXtxVx8C62NuiDrDOpa3yEclPKQRRNpMGCw0KOFa1zSq/nm1Ew&#10;wuMhi3fN4EkbuZo6/x+nZq9Ut9Msf0B4avw3/KF3OnDDMbzPhCM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zxRJwgAAANwAAAAPAAAAAAAAAAAAAAAAAJgCAABkcnMvZG93&#10;bnJldi54bWxQSwUGAAAAAAQABAD1AAAAhwMAAAAA&#10;" fillcolor="window" stroked="f" strokeweight=".5pt">
                  <v:textbox>
                    <w:txbxContent>
                      <w:p w:rsidR="00961483" w:rsidRPr="00105684" w:rsidRDefault="00961483" w:rsidP="004D4AF3">
                        <w:pPr>
                          <w:rPr>
                            <w:rFonts w:ascii="Times New Roman" w:hAnsi="Times New Roman" w:cs="Times New Roman"/>
                          </w:rPr>
                        </w:pPr>
                        <w:proofErr w:type="gramStart"/>
                        <w:r>
                          <w:rPr>
                            <w:rFonts w:ascii="Times New Roman" w:hAnsi="Times New Roman" w:cs="Times New Roman"/>
                          </w:rPr>
                          <w:t>triangular</w:t>
                        </w:r>
                        <w:proofErr w:type="gramEnd"/>
                        <w:r>
                          <w:rPr>
                            <w:rFonts w:ascii="Times New Roman" w:hAnsi="Times New Roman" w:cs="Times New Roman"/>
                          </w:rPr>
                          <w:t xml:space="preserve"> element</w:t>
                        </w:r>
                      </w:p>
                    </w:txbxContent>
                  </v:textbox>
                </v:shape>
                <v:shape id="Text Box 17" o:spid="_x0000_s1347" type="#_x0000_t202" style="position:absolute;left:30284;top:10831;width:13722;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2KPsIA&#10;AADcAAAADwAAAGRycy9kb3ducmV2LnhtbESPT4vCMBTE7wt+h/AEb2vauohUY1FR0JPrn4u3R/Ns&#10;i81LaaLWb28WhD0OM78ZZpZ1phYPal1lWUE8jEAQ51ZXXCg4nzbfExDOI2usLZOCFznI5r2vGaba&#10;PvlAj6MvRChhl6KC0vsmldLlJRl0Q9sQB+9qW4M+yLaQusVnKDe1TKJoLA1WHBZKbGhVUn473o2C&#10;H/zdF/G2S160lsuJ85c4NzulBv1uMQXhqfP/4Q+91YEbjeHvTDgC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Yo+wgAAANwAAAAPAAAAAAAAAAAAAAAAAJgCAABkcnMvZG93&#10;bnJldi54bWxQSwUGAAAAAAQABAD1AAAAhwMAAAAA&#10;" fillcolor="window" stroked="f" strokeweight=".5pt">
                  <v:textbox>
                    <w:txbxContent>
                      <w:p w:rsidR="00961483" w:rsidRDefault="00961483" w:rsidP="004D4AF3">
                        <w:pPr>
                          <w:pStyle w:val="NormalWeb"/>
                          <w:spacing w:line="480" w:lineRule="auto"/>
                          <w:jc w:val="both"/>
                        </w:pPr>
                        <w:proofErr w:type="gramStart"/>
                        <w:r>
                          <w:rPr>
                            <w:rFonts w:eastAsia="宋体"/>
                            <w:sz w:val="22"/>
                            <w:szCs w:val="22"/>
                          </w:rPr>
                          <w:t>quadrilateral</w:t>
                        </w:r>
                        <w:proofErr w:type="gramEnd"/>
                        <w:r>
                          <w:rPr>
                            <w:rFonts w:eastAsia="宋体"/>
                            <w:sz w:val="22"/>
                            <w:szCs w:val="22"/>
                          </w:rPr>
                          <w:t xml:space="preserve"> element</w:t>
                        </w:r>
                      </w:p>
                    </w:txbxContent>
                  </v:textbox>
                </v:shape>
                <v:shape id="Text Box 17" o:spid="_x0000_s1348" type="#_x0000_t202" style="position:absolute;left:9085;top:27897;width:13030;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vpcIA&#10;AADcAAAADwAAAGRycy9kb3ducmV2LnhtbESPzarCMBSE94LvEI7gTtOqqPQaRUVBV/7cu7m7Q3Ns&#10;i81JaaLWtzeC4HKY+WaY2aIxpbhT7QrLCuJ+BII4tbrgTMHf77Y3BeE8ssbSMil4koPFvN2aYaLt&#10;g090P/tMhBJ2CSrIva8SKV2ak0HXtxVx8C62NuiDrDOpa3yEclPKQRSNpcGCw0KOFa1zSq/nm1Ew&#10;wuMhi3fN4EkbuZo6/x+nZq9Ut9Msf0B4avw3/KF3OnDDCbzPhCM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S+lwgAAANwAAAAPAAAAAAAAAAAAAAAAAJgCAABkcnMvZG93&#10;bnJldi54bWxQSwUGAAAAAAQABAD1AAAAhwMAAAAA&#10;" fillcolor="window" stroked="f" strokeweight=".5pt">
                  <v:textbox>
                    <w:txbxContent>
                      <w:p w:rsidR="00961483" w:rsidRDefault="00961483" w:rsidP="004D4AF3">
                        <w:pPr>
                          <w:pStyle w:val="NormalWeb"/>
                          <w:spacing w:line="480" w:lineRule="auto"/>
                          <w:jc w:val="both"/>
                        </w:pPr>
                        <w:proofErr w:type="gramStart"/>
                        <w:r>
                          <w:rPr>
                            <w:rFonts w:eastAsia="宋体"/>
                            <w:sz w:val="22"/>
                            <w:szCs w:val="22"/>
                          </w:rPr>
                          <w:t>tetrahedron</w:t>
                        </w:r>
                        <w:proofErr w:type="gramEnd"/>
                        <w:r>
                          <w:rPr>
                            <w:rFonts w:eastAsia="宋体"/>
                            <w:sz w:val="22"/>
                            <w:szCs w:val="22"/>
                          </w:rPr>
                          <w:t xml:space="preserve"> element</w:t>
                        </w:r>
                      </w:p>
                    </w:txbxContent>
                  </v:textbox>
                </v:shape>
                <v:shape id="Text Box 17" o:spid="_x0000_s1349" type="#_x0000_t202" style="position:absolute;left:29668;top:27848;width:13183;height:28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67178A&#10;AADcAAAADwAAAGRycy9kb3ducmV2LnhtbERPS4vCMBC+C/sfwix407S6iFSj7IoLevJ58TY0Y1ts&#10;JqXJav33zmHB48f3ni87V6s7taHybCAdJqCIc28rLgycT7+DKagQkS3WnsnAkwIsFx+9OWbWP/hA&#10;92MslIRwyNBAGWOTaR3ykhyGoW+Ihbv61mEU2BbatviQcFfrUZJMtMOKpaHEhlYl5bfjnzPwhftd&#10;kW660ZPW+mca4iXN3daY/mf3PQMVqYtv8b97Y8U3lrVyRo6AXr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zrvXvwAAANwAAAAPAAAAAAAAAAAAAAAAAJgCAABkcnMvZG93bnJl&#10;di54bWxQSwUGAAAAAAQABAD1AAAAhAMAAAAA&#10;" fillcolor="window" stroked="f" strokeweight=".5pt">
                  <v:textbox>
                    <w:txbxContent>
                      <w:p w:rsidR="00961483" w:rsidRDefault="00961483" w:rsidP="004D4AF3">
                        <w:pPr>
                          <w:pStyle w:val="NormalWeb"/>
                          <w:spacing w:line="480" w:lineRule="auto"/>
                          <w:jc w:val="both"/>
                        </w:pPr>
                        <w:proofErr w:type="gramStart"/>
                        <w:r>
                          <w:rPr>
                            <w:rFonts w:eastAsia="宋体"/>
                            <w:sz w:val="22"/>
                            <w:szCs w:val="22"/>
                          </w:rPr>
                          <w:t>hexahedron</w:t>
                        </w:r>
                        <w:proofErr w:type="gramEnd"/>
                        <w:r>
                          <w:rPr>
                            <w:rFonts w:eastAsia="宋体"/>
                            <w:sz w:val="22"/>
                            <w:szCs w:val="22"/>
                          </w:rPr>
                          <w:t xml:space="preserve"> element</w:t>
                        </w:r>
                      </w:p>
                    </w:txbxContent>
                  </v:textbox>
                </v:shape>
                <v:shape id="Text Box 17" o:spid="_x0000_s1350" type="#_x0000_t202" style="position:absolute;left:1410;top:5818;width:4267;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IeTMEA&#10;AADcAAAADwAAAGRycy9kb3ducmV2LnhtbESPzarCMBSE94LvEI7gTtOqiLfXKCoKuvLvbu7u0Bzb&#10;YnNSmqj17Y0guBxmvhlmOm9MKe5Uu8KygrgfgSBOrS44U/B33vQmIJxH1lhaJgVPcjCftVtTTLR9&#10;8JHuJ5+JUMIuQQW591UipUtzMuj6tiIO3sXWBn2QdSZ1jY9Qbko5iKKxNFhwWMixolVO6fV0MwpG&#10;eNhn8bYZPGktlxPn/+PU7JTqdprFLwhPjf+GP/RWB274A+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HkzBAAAA3AAAAA8AAAAAAAAAAAAAAAAAmAIAAGRycy9kb3du&#10;cmV2LnhtbFBLBQYAAAAABAAEAPUAAACGAwAAAAA=&#10;" fillcolor="window" stroked="f" strokeweight=".5pt">
                  <v:textbox>
                    <w:txbxContent>
                      <w:p w:rsidR="00961483" w:rsidRDefault="00961483" w:rsidP="004D4AF3">
                        <w:pPr>
                          <w:pStyle w:val="NormalWeb"/>
                          <w:spacing w:line="480" w:lineRule="auto"/>
                          <w:jc w:val="both"/>
                        </w:pPr>
                        <w:r>
                          <w:t>2-D</w:t>
                        </w:r>
                      </w:p>
                    </w:txbxContent>
                  </v:textbox>
                </v:shape>
                <v:shape id="Text Box 17" o:spid="_x0000_s1351" type="#_x0000_t202" style="position:absolute;left:1833;top:19349;width:4267;height:28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7ErL8A&#10;AADcAAAADwAAAGRycy9kb3ducmV2LnhtbERPTYvCMBC9C/sfwizsTdOKiHSN4i4u6EmtXrwNzWxb&#10;bCaliVr/vXMQPD7e93zZu0bdqAu1ZwPpKAFFXHhbc2ngdPwbzkCFiGyx8UwGHhRgufgYzDGz/s4H&#10;uuWxVBLCIUMDVYxtpnUoKnIYRr4lFu7fdw6jwK7UtsO7hLtGj5Nkqh3WLA0VtvRbUXHJr87ABPe7&#10;Mt304wet9c8sxHNauK0xX5/96htUpD6+xS/3xopvIvPljBwBv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vsSsvwAAANwAAAAPAAAAAAAAAAAAAAAAAJgCAABkcnMvZG93bnJl&#10;di54bWxQSwUGAAAAAAQABAD1AAAAhAMAAAAA&#10;" fillcolor="window" stroked="f" strokeweight=".5pt">
                  <v:textbox>
                    <w:txbxContent>
                      <w:p w:rsidR="00961483" w:rsidRDefault="00961483" w:rsidP="004D4AF3">
                        <w:pPr>
                          <w:pStyle w:val="NormalWeb"/>
                          <w:spacing w:line="480" w:lineRule="auto"/>
                          <w:jc w:val="both"/>
                        </w:pPr>
                        <w:r>
                          <w:rPr>
                            <w:rFonts w:eastAsia="宋体"/>
                          </w:rPr>
                          <w:t>3-D</w:t>
                        </w:r>
                      </w:p>
                    </w:txbxContent>
                  </v:textbox>
                </v:shape>
                <w10:anchorlock/>
              </v:group>
            </w:pict>
          </mc:Fallback>
        </mc:AlternateConten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sz w:val="24"/>
          <w:szCs w:val="24"/>
        </w:rPr>
        <w:t xml:space="preserve">Figure 5.1 </w:t>
      </w:r>
      <w:proofErr w:type="gramStart"/>
      <w:r w:rsidRPr="004D4AF3">
        <w:rPr>
          <w:rFonts w:ascii="Times New Roman" w:hAnsi="Times New Roman" w:cs="Times New Roman"/>
          <w:sz w:val="24"/>
          <w:szCs w:val="24"/>
        </w:rPr>
        <w:t>Commonly</w:t>
      </w:r>
      <w:proofErr w:type="gramEnd"/>
      <w:r w:rsidRPr="004D4AF3">
        <w:rPr>
          <w:rFonts w:ascii="Times New Roman" w:hAnsi="Times New Roman" w:cs="Times New Roman"/>
          <w:sz w:val="24"/>
          <w:szCs w:val="24"/>
        </w:rPr>
        <w:t xml:space="preserve"> used 2D and 3D FEM Elements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 accuracy of the finite element solution depends on the order of interpolation error and is generally called </w:t>
      </w:r>
      <w:r w:rsidRPr="004D4AF3">
        <w:rPr>
          <w:rFonts w:ascii="Times New Roman" w:hAnsi="Times New Roman" w:cs="Times New Roman"/>
          <w:i/>
          <w:sz w:val="24"/>
          <w:szCs w:val="24"/>
        </w:rPr>
        <w:t>residual</w:t>
      </w:r>
      <w:r w:rsidRPr="004D4AF3">
        <w:rPr>
          <w:rFonts w:ascii="Times New Roman" w:hAnsi="Times New Roman" w:cs="Times New Roman"/>
          <w:sz w:val="24"/>
          <w:szCs w:val="24"/>
        </w:rPr>
        <w:t xml:space="preserve">. Many methods could be used to minimize the residual, for example collocation, subdomain, Galerkin, and least square technique (Griffiths and Smith 1991). Of these, Galerkin’s method is the most </w:t>
      </w:r>
      <w:r w:rsidRPr="004D4AF3">
        <w:rPr>
          <w:rFonts w:ascii="Times New Roman" w:hAnsi="Times New Roman" w:cs="Times New Roman"/>
          <w:sz w:val="24"/>
          <w:szCs w:val="24"/>
        </w:rPr>
        <w:lastRenderedPageBreak/>
        <w:t>widely used in finite element work. For illustration simplicity, the following example for Galerkin’s method considers a one-dimensional rod element (Figure 5.2).</w: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noProof/>
          <w:sz w:val="24"/>
          <w:szCs w:val="24"/>
        </w:rPr>
        <mc:AlternateContent>
          <mc:Choice Requires="wpc">
            <w:drawing>
              <wp:inline distT="0" distB="0" distL="0" distR="0" wp14:anchorId="45BFD402" wp14:editId="6B352FE2">
                <wp:extent cx="3843947" cy="2496183"/>
                <wp:effectExtent l="0" t="0" r="23495" b="19050"/>
                <wp:docPr id="82088" name="Canvas 820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81984" name="Rectangle 81984"/>
                        <wps:cNvSpPr/>
                        <wps:spPr>
                          <a:xfrm>
                            <a:off x="944854" y="1310237"/>
                            <a:ext cx="1820133" cy="54380"/>
                          </a:xfrm>
                          <a:prstGeom prst="rect">
                            <a:avLst/>
                          </a:prstGeom>
                          <a:solidFill>
                            <a:sysClr val="window" lastClr="FFFFFF">
                              <a:lumMod val="75000"/>
                            </a:sys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85" name="Straight Connector 81985"/>
                        <wps:cNvCnPr/>
                        <wps:spPr>
                          <a:xfrm flipV="1">
                            <a:off x="945160" y="636677"/>
                            <a:ext cx="1819932" cy="437698"/>
                          </a:xfrm>
                          <a:prstGeom prst="line">
                            <a:avLst/>
                          </a:prstGeom>
                          <a:noFill/>
                          <a:ln w="9525" cap="flat" cmpd="sng" algn="ctr">
                            <a:solidFill>
                              <a:sysClr val="windowText" lastClr="000000"/>
                            </a:solidFill>
                            <a:prstDash val="solid"/>
                          </a:ln>
                          <a:effectLst/>
                        </wps:spPr>
                        <wps:bodyPr/>
                      </wps:wsp>
                      <wps:wsp>
                        <wps:cNvPr id="81986" name="Straight Arrow Connector 81986"/>
                        <wps:cNvCnPr/>
                        <wps:spPr>
                          <a:xfrm>
                            <a:off x="593934" y="1340789"/>
                            <a:ext cx="2643167" cy="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81987" name="Straight Arrow Connector 81987"/>
                        <wps:cNvCnPr/>
                        <wps:spPr>
                          <a:xfrm flipV="1">
                            <a:off x="593867" y="532671"/>
                            <a:ext cx="0" cy="808011"/>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81988" name="Text Box 81988"/>
                        <wps:cNvSpPr txBox="1"/>
                        <wps:spPr>
                          <a:xfrm>
                            <a:off x="3261293" y="1388519"/>
                            <a:ext cx="257175" cy="255270"/>
                          </a:xfrm>
                          <a:prstGeom prst="rect">
                            <a:avLst/>
                          </a:prstGeom>
                          <a:noFill/>
                          <a:ln w="6350">
                            <a:noFill/>
                          </a:ln>
                          <a:effectLst/>
                        </wps:spPr>
                        <wps:txbx>
                          <w:txbxContent>
                            <w:p w:rsidR="00961483" w:rsidRPr="0058318A" w:rsidRDefault="00961483" w:rsidP="004D4AF3">
                              <w:pPr>
                                <w:rPr>
                                  <w:rFonts w:ascii="Times New Roman" w:hAnsi="Times New Roman" w:cs="Times New Roman"/>
                                  <w:i/>
                                  <w:sz w:val="24"/>
                                  <w:szCs w:val="24"/>
                                </w:rPr>
                              </w:pPr>
                              <w:proofErr w:type="gramStart"/>
                              <w:r w:rsidRPr="0058318A">
                                <w:rPr>
                                  <w:rFonts w:ascii="Times New Roman" w:hAnsi="Times New Roman" w:cs="Times New Roman"/>
                                  <w:i/>
                                  <w:sz w:val="24"/>
                                  <w:szCs w:val="24"/>
                                </w:rP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1989" name="Text Box 70"/>
                        <wps:cNvSpPr txBox="1"/>
                        <wps:spPr>
                          <a:xfrm>
                            <a:off x="253593" y="429240"/>
                            <a:ext cx="266065" cy="254000"/>
                          </a:xfrm>
                          <a:prstGeom prst="rect">
                            <a:avLst/>
                          </a:prstGeom>
                          <a:noFill/>
                          <a:ln w="6350">
                            <a:noFill/>
                          </a:ln>
                          <a:effectLst/>
                        </wps:spPr>
                        <wps:txbx>
                          <w:txbxContent>
                            <w:p w:rsidR="00961483" w:rsidRPr="0058318A" w:rsidRDefault="00961483" w:rsidP="004D4AF3">
                              <w:pPr>
                                <w:pStyle w:val="NormalWeb"/>
                                <w:spacing w:line="480" w:lineRule="auto"/>
                                <w:jc w:val="both"/>
                                <w:rPr>
                                  <w:i/>
                                </w:rPr>
                              </w:pPr>
                              <w:proofErr w:type="gramStart"/>
                              <w:r w:rsidRPr="0058318A">
                                <w:rPr>
                                  <w:rFonts w:eastAsia="宋体"/>
                                  <w:i/>
                                </w:rPr>
                                <w:t>u</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1990" name="Straight Connector 81990"/>
                        <wps:cNvCnPr>
                          <a:stCxn id="81984" idx="1"/>
                        </wps:cNvCnPr>
                        <wps:spPr>
                          <a:xfrm flipV="1">
                            <a:off x="944854" y="1065545"/>
                            <a:ext cx="96" cy="271882"/>
                          </a:xfrm>
                          <a:prstGeom prst="line">
                            <a:avLst/>
                          </a:prstGeom>
                          <a:noFill/>
                          <a:ln w="9525" cap="flat" cmpd="sng" algn="ctr">
                            <a:solidFill>
                              <a:sysClr val="windowText" lastClr="000000"/>
                            </a:solidFill>
                            <a:prstDash val="dash"/>
                          </a:ln>
                          <a:effectLst/>
                        </wps:spPr>
                        <wps:bodyPr/>
                      </wps:wsp>
                      <wps:wsp>
                        <wps:cNvPr id="81991" name="Straight Connector 81991"/>
                        <wps:cNvCnPr>
                          <a:stCxn id="81984" idx="3"/>
                        </wps:cNvCnPr>
                        <wps:spPr>
                          <a:xfrm flipV="1">
                            <a:off x="2764786" y="628001"/>
                            <a:ext cx="1440" cy="709426"/>
                          </a:xfrm>
                          <a:prstGeom prst="line">
                            <a:avLst/>
                          </a:prstGeom>
                          <a:noFill/>
                          <a:ln w="9525" cap="flat" cmpd="sng" algn="ctr">
                            <a:solidFill>
                              <a:sysClr val="windowText" lastClr="000000"/>
                            </a:solidFill>
                            <a:prstDash val="dash"/>
                          </a:ln>
                          <a:effectLst/>
                        </wps:spPr>
                        <wps:bodyPr/>
                      </wps:wsp>
                      <wps:wsp>
                        <wps:cNvPr id="82003" name="Straight Connector 82003"/>
                        <wps:cNvCnPr/>
                        <wps:spPr>
                          <a:xfrm>
                            <a:off x="945055" y="1494741"/>
                            <a:ext cx="1819425" cy="0"/>
                          </a:xfrm>
                          <a:prstGeom prst="line">
                            <a:avLst/>
                          </a:prstGeom>
                          <a:noFill/>
                          <a:ln w="9525" cap="flat" cmpd="sng" algn="ctr">
                            <a:solidFill>
                              <a:sysClr val="windowText" lastClr="000000"/>
                            </a:solidFill>
                            <a:prstDash val="solid"/>
                            <a:headEnd type="triangle" w="med" len="med"/>
                            <a:tailEnd type="triangle" w="med" len="med"/>
                          </a:ln>
                          <a:effectLst/>
                        </wps:spPr>
                        <wps:bodyPr/>
                      </wps:wsp>
                      <wps:wsp>
                        <wps:cNvPr id="82004" name="Straight Connector 82004"/>
                        <wps:cNvCnPr/>
                        <wps:spPr>
                          <a:xfrm flipH="1">
                            <a:off x="944749" y="1394164"/>
                            <a:ext cx="306" cy="152581"/>
                          </a:xfrm>
                          <a:prstGeom prst="line">
                            <a:avLst/>
                          </a:prstGeom>
                          <a:noFill/>
                          <a:ln w="9525" cap="flat" cmpd="sng" algn="ctr">
                            <a:solidFill>
                              <a:sysClr val="windowText" lastClr="000000"/>
                            </a:solidFill>
                            <a:prstDash val="solid"/>
                          </a:ln>
                          <a:effectLst/>
                        </wps:spPr>
                        <wps:bodyPr/>
                      </wps:wsp>
                      <wps:wsp>
                        <wps:cNvPr id="82006" name="Straight Connector 82006"/>
                        <wps:cNvCnPr/>
                        <wps:spPr>
                          <a:xfrm flipH="1">
                            <a:off x="2766062" y="1405616"/>
                            <a:ext cx="0" cy="152400"/>
                          </a:xfrm>
                          <a:prstGeom prst="line">
                            <a:avLst/>
                          </a:prstGeom>
                          <a:noFill/>
                          <a:ln w="9525" cap="flat" cmpd="sng" algn="ctr">
                            <a:solidFill>
                              <a:sysClr val="windowText" lastClr="000000"/>
                            </a:solidFill>
                            <a:prstDash val="solid"/>
                          </a:ln>
                          <a:effectLst/>
                        </wps:spPr>
                        <wps:bodyPr/>
                      </wps:wsp>
                      <wps:wsp>
                        <wps:cNvPr id="82007" name="Text Box 70"/>
                        <wps:cNvSpPr txBox="1"/>
                        <wps:spPr>
                          <a:xfrm>
                            <a:off x="1672929" y="1535670"/>
                            <a:ext cx="274320" cy="254635"/>
                          </a:xfrm>
                          <a:prstGeom prst="rect">
                            <a:avLst/>
                          </a:prstGeom>
                          <a:noFill/>
                          <a:ln w="6350">
                            <a:noFill/>
                          </a:ln>
                          <a:effectLst/>
                        </wps:spPr>
                        <wps:txbx>
                          <w:txbxContent>
                            <w:p w:rsidR="00961483" w:rsidRPr="0058318A" w:rsidRDefault="00961483" w:rsidP="004D4AF3">
                              <w:pPr>
                                <w:pStyle w:val="NormalWeb"/>
                                <w:spacing w:line="480" w:lineRule="auto"/>
                                <w:jc w:val="both"/>
                                <w:rPr>
                                  <w:i/>
                                </w:rPr>
                              </w:pPr>
                              <w:r w:rsidRPr="0058318A">
                                <w:rPr>
                                  <w:rFonts w:eastAsia="宋体"/>
                                  <w:i/>
                                </w:rPr>
                                <w:t>L</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08" name="Text Box 70"/>
                        <wps:cNvSpPr txBox="1"/>
                        <wps:spPr>
                          <a:xfrm>
                            <a:off x="677900" y="1278743"/>
                            <a:ext cx="307975" cy="306070"/>
                          </a:xfrm>
                          <a:prstGeom prst="rect">
                            <a:avLst/>
                          </a:prstGeom>
                          <a:noFill/>
                          <a:ln w="6350">
                            <a:noFill/>
                          </a:ln>
                          <a:effectLst/>
                        </wps:spPr>
                        <wps:txbx>
                          <w:txbxContent>
                            <w:p w:rsidR="00961483" w:rsidRPr="0058318A" w:rsidRDefault="00961483" w:rsidP="004D4AF3">
                              <w:pPr>
                                <w:pStyle w:val="NormalWeb"/>
                                <w:spacing w:line="480" w:lineRule="auto"/>
                                <w:jc w:val="both"/>
                                <w:rPr>
                                  <w:i/>
                                </w:rPr>
                              </w:pPr>
                              <w:proofErr w:type="gramStart"/>
                              <w:r w:rsidRPr="0058318A">
                                <w:rPr>
                                  <w:rFonts w:eastAsia="宋体"/>
                                  <w:i/>
                                </w:rPr>
                                <w:t>x</w:t>
                              </w:r>
                              <w:r w:rsidRPr="0058318A">
                                <w:rPr>
                                  <w:rFonts w:eastAsia="宋体"/>
                                  <w:i/>
                                  <w:position w:val="-6"/>
                                  <w:vertAlign w:val="subscript"/>
                                </w:rPr>
                                <w:t>1</w:t>
                              </w:r>
                              <w:proofErr w:type="gramEnd"/>
                            </w:p>
                            <w:p w:rsidR="00961483" w:rsidRDefault="00961483" w:rsidP="004D4AF3">
                              <w:pPr>
                                <w:pStyle w:val="NormalWeb"/>
                                <w:spacing w:line="480" w:lineRule="auto"/>
                                <w:jc w:val="both"/>
                              </w:pP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09" name="Text Box 70"/>
                        <wps:cNvSpPr txBox="1"/>
                        <wps:spPr>
                          <a:xfrm>
                            <a:off x="2729128" y="1253931"/>
                            <a:ext cx="307975" cy="299720"/>
                          </a:xfrm>
                          <a:prstGeom prst="rect">
                            <a:avLst/>
                          </a:prstGeom>
                          <a:noFill/>
                          <a:ln w="6350">
                            <a:noFill/>
                          </a:ln>
                          <a:effectLst/>
                        </wps:spPr>
                        <wps:txbx>
                          <w:txbxContent>
                            <w:p w:rsidR="00961483" w:rsidRPr="0058318A" w:rsidRDefault="00961483" w:rsidP="004D4AF3">
                              <w:pPr>
                                <w:pStyle w:val="NormalWeb"/>
                                <w:spacing w:line="480" w:lineRule="auto"/>
                                <w:jc w:val="both"/>
                                <w:rPr>
                                  <w:i/>
                                </w:rPr>
                              </w:pPr>
                              <w:proofErr w:type="gramStart"/>
                              <w:r w:rsidRPr="0058318A">
                                <w:rPr>
                                  <w:rFonts w:eastAsia="宋体"/>
                                  <w:i/>
                                </w:rPr>
                                <w:t>x</w:t>
                              </w:r>
                              <w:r w:rsidRPr="0058318A">
                                <w:rPr>
                                  <w:rFonts w:eastAsia="宋体"/>
                                  <w:i/>
                                  <w:position w:val="-6"/>
                                  <w:vertAlign w:val="subscript"/>
                                </w:rPr>
                                <w:t>2</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10" name="Text Box 70"/>
                        <wps:cNvSpPr txBox="1"/>
                        <wps:spPr>
                          <a:xfrm>
                            <a:off x="678659" y="924434"/>
                            <a:ext cx="342265" cy="309880"/>
                          </a:xfrm>
                          <a:prstGeom prst="rect">
                            <a:avLst/>
                          </a:prstGeom>
                          <a:noFill/>
                          <a:ln w="6350">
                            <a:noFill/>
                          </a:ln>
                          <a:effectLst/>
                        </wps:spPr>
                        <wps:txbx>
                          <w:txbxContent>
                            <w:p w:rsidR="00961483" w:rsidRDefault="00961483" w:rsidP="004D4AF3">
                              <w:pPr>
                                <w:pStyle w:val="NormalWeb"/>
                                <w:spacing w:line="480" w:lineRule="auto"/>
                                <w:jc w:val="both"/>
                              </w:pPr>
                              <w:r w:rsidRPr="0058318A">
                                <w:rPr>
                                  <w:position w:val="-10"/>
                                </w:rPr>
                                <w:object w:dxaOrig="240" w:dyaOrig="340">
                                  <v:shape id="_x0000_i1493" type="#_x0000_t75" style="width:12pt;height:18pt" o:ole="">
                                    <v:imagedata r:id="rId360" o:title=""/>
                                  </v:shape>
                                  <o:OLEObject Type="Embed" ProgID="Equation.3" ShapeID="_x0000_i1493" DrawAspect="Content" ObjectID="_1463836948" r:id="rId361"/>
                                </w:objec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11" name="Text Box 70"/>
                        <wps:cNvSpPr txBox="1"/>
                        <wps:spPr>
                          <a:xfrm>
                            <a:off x="2697827" y="896343"/>
                            <a:ext cx="351155" cy="309245"/>
                          </a:xfrm>
                          <a:prstGeom prst="rect">
                            <a:avLst/>
                          </a:prstGeom>
                          <a:noFill/>
                          <a:ln w="6350">
                            <a:noFill/>
                          </a:ln>
                          <a:effectLst/>
                        </wps:spPr>
                        <wps:txbx>
                          <w:txbxContent>
                            <w:p w:rsidR="00961483" w:rsidRDefault="00961483" w:rsidP="004D4AF3">
                              <w:pPr>
                                <w:pStyle w:val="NormalWeb"/>
                                <w:spacing w:line="480" w:lineRule="auto"/>
                                <w:jc w:val="both"/>
                              </w:pPr>
                              <w:r w:rsidRPr="0058318A">
                                <w:rPr>
                                  <w:position w:val="-10"/>
                                </w:rPr>
                                <w:object w:dxaOrig="260" w:dyaOrig="340">
                                  <v:shape id="_x0000_i1494" type="#_x0000_t75" style="width:12.75pt;height:17.25pt" o:ole="">
                                    <v:imagedata r:id="rId362" o:title=""/>
                                  </v:shape>
                                  <o:OLEObject Type="Embed" ProgID="Equation.3" ShapeID="_x0000_i1494" DrawAspect="Content" ObjectID="_1463836949" r:id="rId363"/>
                                </w:objec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12" name="Straight Arrow Connector 82012"/>
                        <wps:cNvCnPr/>
                        <wps:spPr>
                          <a:xfrm>
                            <a:off x="1689188" y="636680"/>
                            <a:ext cx="182948" cy="142727"/>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s:wsp>
                        <wps:cNvPr id="82013" name="Text Box 82013"/>
                        <wps:cNvSpPr txBox="1"/>
                        <wps:spPr>
                          <a:xfrm>
                            <a:off x="1018873" y="309243"/>
                            <a:ext cx="1358265" cy="318770"/>
                          </a:xfrm>
                          <a:prstGeom prst="rect">
                            <a:avLst/>
                          </a:prstGeom>
                          <a:solidFill>
                            <a:sysClr val="window" lastClr="FFFFFF"/>
                          </a:solidFill>
                          <a:ln w="6350">
                            <a:noFill/>
                          </a:ln>
                          <a:effectLst/>
                        </wps:spPr>
                        <wps:txbx>
                          <w:txbxContent>
                            <w:p w:rsidR="00961483" w:rsidRDefault="00961483" w:rsidP="004D4AF3">
                              <w:r w:rsidRPr="0058318A">
                                <w:rPr>
                                  <w:position w:val="-10"/>
                                </w:rPr>
                                <w:object w:dxaOrig="1840" w:dyaOrig="340">
                                  <v:shape id="_x0000_i1495" type="#_x0000_t75" style="width:92.25pt;height:18pt" o:ole="">
                                    <v:imagedata r:id="rId364" o:title=""/>
                                  </v:shape>
                                  <o:OLEObject Type="Embed" ProgID="Equation.3" ShapeID="_x0000_i1495" DrawAspect="Content" ObjectID="_1463836950" r:id="rId36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014" name="Text Box 82014"/>
                        <wps:cNvSpPr txBox="1"/>
                        <wps:spPr>
                          <a:xfrm>
                            <a:off x="761060" y="1851873"/>
                            <a:ext cx="849630" cy="481330"/>
                          </a:xfrm>
                          <a:prstGeom prst="rect">
                            <a:avLst/>
                          </a:prstGeom>
                          <a:solidFill>
                            <a:sysClr val="window" lastClr="FFFFFF"/>
                          </a:solidFill>
                          <a:ln w="6350">
                            <a:noFill/>
                          </a:ln>
                          <a:effectLst/>
                        </wps:spPr>
                        <wps:txbx>
                          <w:txbxContent>
                            <w:p w:rsidR="00961483" w:rsidRDefault="00961483" w:rsidP="004D4AF3">
                              <w:r w:rsidRPr="0058318A">
                                <w:rPr>
                                  <w:position w:val="-24"/>
                                </w:rPr>
                                <w:object w:dxaOrig="1040" w:dyaOrig="620">
                                  <v:shape id="_x0000_i1496" type="#_x0000_t75" style="width:51.75pt;height:31.5pt" o:ole="">
                                    <v:imagedata r:id="rId366" o:title=""/>
                                  </v:shape>
                                  <o:OLEObject Type="Embed" ProgID="Equation.3" ShapeID="_x0000_i1496" DrawAspect="Content" ObjectID="_1463836951" r:id="rId36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015" name="Text Box 77"/>
                        <wps:cNvSpPr txBox="1"/>
                        <wps:spPr>
                          <a:xfrm>
                            <a:off x="2041895" y="1863105"/>
                            <a:ext cx="666115" cy="480695"/>
                          </a:xfrm>
                          <a:prstGeom prst="rect">
                            <a:avLst/>
                          </a:prstGeom>
                          <a:solidFill>
                            <a:sysClr val="window" lastClr="FFFFFF"/>
                          </a:solidFill>
                          <a:ln w="6350">
                            <a:noFill/>
                          </a:ln>
                          <a:effectLst/>
                        </wps:spPr>
                        <wps:txbx>
                          <w:txbxContent>
                            <w:p w:rsidR="00961483" w:rsidRDefault="00961483" w:rsidP="004D4AF3">
                              <w:pPr>
                                <w:rPr>
                                  <w:rFonts w:eastAsia="Times New Roman"/>
                                </w:rPr>
                              </w:pPr>
                              <w:r w:rsidRPr="000073D6">
                                <w:rPr>
                                  <w:position w:val="-24"/>
                                </w:rPr>
                                <w:object w:dxaOrig="780" w:dyaOrig="620">
                                  <v:shape id="_x0000_i1497" type="#_x0000_t75" style="width:37.5pt;height:30.75pt" o:ole="">
                                    <v:imagedata r:id="rId368" o:title=""/>
                                  </v:shape>
                                  <o:OLEObject Type="Embed" ProgID="Equation.3" ShapeID="_x0000_i1497" DrawAspect="Content" ObjectID="_1463836952" r:id="rId369"/>
                                </w:objec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82088" o:spid="_x0000_s1352" editas="canvas" style="width:302.65pt;height:196.55pt;mso-position-horizontal-relative:char;mso-position-vertical-relative:line" coordsize="38436,2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">
                <v:shape id="_x0000_s1353" type="#_x0000_t75" style="position:absolute;width:38436;height:24955;visibility:visible;mso-wrap-style:square" stroked="t" strokecolor="black [3213]">
                  <v:fill o:detectmouseclick="t"/>
                  <v:path o:connecttype="none"/>
                </v:shape>
                <v:rect id="Rectangle 81984" o:spid="_x0000_s1354" style="position:absolute;left:9448;top:13102;width:18201;height: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Nt8YA&#10;AADeAAAADwAAAGRycy9kb3ducmV2LnhtbESPwW7CMBBE75X6D9ZW4oKKQ1XSNMUgoKrgSugHrOxt&#10;EojXke2S9O/rSkg9jmbmjWa5Hm0nruRD61jBfJaBINbOtFwr+Dx9PBYgQkQ22DkmBT8UYL26v1ti&#10;adzAR7pWsRYJwqFEBU2MfSll0A1ZDDPXEyfvy3mLMUlfS+NxSHDbyacsy6XFltNCgz3tGtKX6tsq&#10;8O9av0yn+/O+k5s8r/vtYqi2Sk0exs0biEhj/A/f2gejoJi/Fs/wdydd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qNt8YAAADeAAAADwAAAAAAAAAAAAAAAACYAgAAZHJz&#10;L2Rvd25yZXYueG1sUEsFBgAAAAAEAAQA9QAAAIsDAAAAAA==&#10;" fillcolor="#bfbfbf" strokecolor="windowText" strokeweight="1pt"/>
                <v:line id="Straight Connector 81985" o:spid="_x0000_s1355" style="position:absolute;flip:y;visibility:visible;mso-wrap-style:square" from="9451,6366" to="27650,1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mGskAAADeAAAADwAAAGRycy9kb3ducmV2LnhtbESPzW7CMBCE75X6DtZW4gZOkKjSFIPa&#10;UqSe+kO55LaNlzgkXkexgZSnx5WQehzNzDea+XKwrThS72vHCtJJAoK4dLrmSsH2ez3OQPiArLF1&#10;TAp+ycNycXszx1y7E3/RcRMqESHsc1RgQuhyKX1pyKKfuI44ejvXWwxR9pXUPZ4i3LZymiT30mLN&#10;ccFgRy+GymZzsApW58/mvSiKadN+mG36+tztVz+FUqO74ekRRKAh/Iev7TetIEsfshn83YlXQC4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PyJhrJAAAA3gAAAA8AAAAA&#10;AAAAAAAAAAAAoQIAAGRycy9kb3ducmV2LnhtbFBLBQYAAAAABAAEAPkAAACXAwAAAAA=&#10;" strokecolor="windowText"/>
                <v:shape id="Straight Arrow Connector 81986" o:spid="_x0000_s1356" type="#_x0000_t32" style="position:absolute;left:5939;top:13407;width:264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BxI8cAAADeAAAADwAAAGRycy9kb3ducmV2LnhtbESPQUvDQBSE70L/w/IEb3ZTlZLGbouK&#10;gp4kSQs9vmaf2djs27C7NvHfu4LgcZiZb5j1drK9OJMPnWMFi3kGgrhxuuNWwa5+uc5BhIissXdM&#10;Cr4pwHYzu1hjod3IJZ2r2IoE4VCgAhPjUEgZGkMWw9wNxMn7cN5iTNK3UnscE9z28ibLltJix2nB&#10;4EBPhppT9WUVlNI/vlV3fV2Pz+b2+K73h/Jzr9TV5fRwDyLSFP/Df+1XrSBfrPIl/N5JV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MHEjxwAAAN4AAAAPAAAAAAAA&#10;AAAAAAAAAKECAABkcnMvZG93bnJldi54bWxQSwUGAAAAAAQABAD5AAAAlQMAAAAA&#10;" strokecolor="windowText">
                  <v:stroke endarrow="block"/>
                </v:shape>
                <v:shape id="Straight Arrow Connector 81987" o:spid="_x0000_s1357" type="#_x0000_t32" style="position:absolute;left:5938;top:5326;width:0;height:8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tuhscAAADeAAAADwAAAGRycy9kb3ducmV2LnhtbESPQWvCQBSE74L/YXmCN91ExMboKlVQ&#10;Cq20jb309sg+s6HZtyG7avrvu4VCj8PMfMOst71txI06XztWkE4TEMSl0zVXCj7Oh0kGwgdkjY1j&#10;UvBNHrab4WCNuXZ3fqdbESoRIexzVGBCaHMpfWnIop+6ljh6F9dZDFF2ldQd3iPcNnKWJAtpsea4&#10;YLClvaHyq7haBadPNy/mvng9vjzv3mzizGKWGqXGo/5xBSJQH/7Df+0nrSBLl9kD/N6JV0B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626GxwAAAN4AAAAPAAAAAAAA&#10;AAAAAAAAAKECAABkcnMvZG93bnJldi54bWxQSwUGAAAAAAQABAD5AAAAlQMAAAAA&#10;" strokecolor="windowText">
                  <v:stroke endarrow="block"/>
                </v:shape>
                <v:shape id="Text Box 81988" o:spid="_x0000_s1358" type="#_x0000_t202" style="position:absolute;left:32612;top:13885;width:2572;height:25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qD3sUA&#10;AADeAAAADwAAAGRycy9kb3ducmV2LnhtbERPz2vCMBS+D/Y/hDfYZWjqDlKrUdxgQ8bcsIp4fDTP&#10;pti8lCRq/e/NYbDjx/d7tuhtKy7kQ+NYwWiYgSCunG64VrDbfgxyECEia2wdk4IbBVjMHx9mWGh3&#10;5Q1dyliLFMKhQAUmxq6QMlSGLIah64gTd3TeYkzQ11J7vKZw28rXLBtLiw2nBoMdvRuqTuXZKjiZ&#10;r5ff7HP9th+vbv5ne3YH/31Q6vmpX05BROrjv/jPvdIK8tEkT3vTnXQF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oPexQAAAN4AAAAPAAAAAAAAAAAAAAAAAJgCAABkcnMv&#10;ZG93bnJldi54bWxQSwUGAAAAAAQABAD1AAAAigMAAAAA&#10;" filled="f" stroked="f" strokeweight=".5pt">
                  <v:textbox>
                    <w:txbxContent>
                      <w:p w:rsidR="00961483" w:rsidRPr="0058318A" w:rsidRDefault="00961483" w:rsidP="004D4AF3">
                        <w:pPr>
                          <w:rPr>
                            <w:rFonts w:ascii="Times New Roman" w:hAnsi="Times New Roman" w:cs="Times New Roman"/>
                            <w:i/>
                            <w:sz w:val="24"/>
                            <w:szCs w:val="24"/>
                          </w:rPr>
                        </w:pPr>
                        <w:proofErr w:type="gramStart"/>
                        <w:r w:rsidRPr="0058318A">
                          <w:rPr>
                            <w:rFonts w:ascii="Times New Roman" w:hAnsi="Times New Roman" w:cs="Times New Roman"/>
                            <w:i/>
                            <w:sz w:val="24"/>
                            <w:szCs w:val="24"/>
                          </w:rPr>
                          <w:t>x</w:t>
                        </w:r>
                        <w:proofErr w:type="gramEnd"/>
                      </w:p>
                    </w:txbxContent>
                  </v:textbox>
                </v:shape>
                <v:shape id="Text Box 70" o:spid="_x0000_s1359" type="#_x0000_t202" style="position:absolute;left:2535;top:4292;width:2661;height:2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mRcgA&#10;AADeAAAADwAAAGRycy9kb3ducmV2LnhtbESPQWsCMRSE7wX/Q3hCL6Vm7UHW1ShVUKTUlmoRj4/N&#10;62Zx87IkUdd/3xSEHoeZ+YaZzjvbiAv5UDtWMBxkIIhLp2uuFHzvV885iBCRNTaOScGNAsxnvYcp&#10;Ftpd+Ysuu1iJBOFQoAITY1tIGUpDFsPAtcTJ+3HeYkzSV1J7vCa4beRLlo2kxZrTgsGWlobK0+5s&#10;FZzM29Nntt4uDqPNzX/sz+7o349KPfa71wmISF38D9/bG60gH47zMfzdS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hiZFyAAAAN4AAAAPAAAAAAAAAAAAAAAAAJgCAABk&#10;cnMvZG93bnJldi54bWxQSwUGAAAAAAQABAD1AAAAjQMAAAAA&#10;" filled="f" stroked="f" strokeweight=".5pt">
                  <v:textbox>
                    <w:txbxContent>
                      <w:p w:rsidR="00961483" w:rsidRPr="0058318A" w:rsidRDefault="00961483" w:rsidP="004D4AF3">
                        <w:pPr>
                          <w:pStyle w:val="NormalWeb"/>
                          <w:spacing w:line="480" w:lineRule="auto"/>
                          <w:jc w:val="both"/>
                          <w:rPr>
                            <w:i/>
                          </w:rPr>
                        </w:pPr>
                        <w:proofErr w:type="gramStart"/>
                        <w:r w:rsidRPr="0058318A">
                          <w:rPr>
                            <w:rFonts w:eastAsia="宋体"/>
                            <w:i/>
                          </w:rPr>
                          <w:t>u</w:t>
                        </w:r>
                        <w:proofErr w:type="gramEnd"/>
                      </w:p>
                    </w:txbxContent>
                  </v:textbox>
                </v:shape>
                <v:line id="Straight Connector 81990" o:spid="_x0000_s1360" style="position:absolute;flip:y;visibility:visible;mso-wrap-style:square" from="9448,10655" to="9449,13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SA8UAAADeAAAADwAAAGRycy9kb3ducmV2LnhtbESPy2rCQBSG9wXfYTiCm6KTCN5SR1FR&#10;cNsoQneHzGkmNHMmZEYT+/SdhdDlz3/jW297W4sHtb5yrCCdJCCIC6crLhVcL6fxEoQPyBprx6Tg&#10;SR62m8HbGjPtOv6kRx5KEUfYZ6jAhNBkUvrCkEU/cQ1x9L5dazFE2ZZSt9jFcVvLaZLMpcWK44PB&#10;hg6Gip/8bhXs38302N3z/WE214ub+02/ZnhSajTsdx8gAvXhP/xqn7WCZbpaRYCIE1F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SA8UAAADeAAAADwAAAAAAAAAA&#10;AAAAAAChAgAAZHJzL2Rvd25yZXYueG1sUEsFBgAAAAAEAAQA+QAAAJMDAAAAAA==&#10;" strokecolor="windowText">
                  <v:stroke dashstyle="dash"/>
                </v:line>
                <v:line id="Straight Connector 81991" o:spid="_x0000_s1361" style="position:absolute;flip:y;visibility:visible;mso-wrap-style:square" from="27647,6280" to="27662,13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3mMYAAADeAAAADwAAAGRycy9kb3ducmV2LnhtbESPT2vCQBTE7wW/w/KEXopuIvgvukoV&#10;hV6biuDtkX1mg9m3Ibua2E/fLRR6HGbmN8x629taPKj1lWMF6TgBQVw4XXGp4PR1HC1A+ICssXZM&#10;Cp7kYbsZvKwx067jT3rkoRQRwj5DBSaEJpPSF4Ys+rFriKN3da3FEGVbSt1iF+G2lpMkmUmLFccF&#10;gw3tDRW3/G4V7N7M5NDd891+OtPzs/tOL1M8KvU67N9XIAL14T/81/7QChbpcpnC7514Be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m95jGAAAA3gAAAA8AAAAAAAAA&#10;AAAAAAAAoQIAAGRycy9kb3ducmV2LnhtbFBLBQYAAAAABAAEAPkAAACUAwAAAAA=&#10;" strokecolor="windowText">
                  <v:stroke dashstyle="dash"/>
                </v:line>
                <v:line id="Straight Connector 82003" o:spid="_x0000_s1362" style="position:absolute;visibility:visible;mso-wrap-style:square" from="9450,14947" to="27644,14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2HssMAAADeAAAADwAAAGRycy9kb3ducmV2LnhtbESPUUvDQBCE3wv+h2MFX0q70VIpaS9B&#10;BEEFH1rF5yW35kJzeyG3tvHfe4LQx2FmvmF29RR6c+IxdVEs3C4LMCxNdJ20Fj7enxYbMElJHPVR&#10;2MIPJ6irq9mOShfPsufTQVuTIZJKsuBVhxIxNZ4DpWUcWLL3FcdAmuXYohvpnOGhx7uiuMdAneQF&#10;TwM/em6Oh+9ggRFfpuhT//kqx9X8ba1YzNXam+vpYQtGedJL+L/97CxsMnIFf3fyFcD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th7LDAAAA3gAAAA8AAAAAAAAAAAAA&#10;AAAAoQIAAGRycy9kb3ducmV2LnhtbFBLBQYAAAAABAAEAPkAAACRAwAAAAA=&#10;" strokecolor="windowText">
                  <v:stroke startarrow="block" endarrow="block"/>
                </v:line>
                <v:line id="Straight Connector 82004" o:spid="_x0000_s1363" style="position:absolute;flip:x;visibility:visible;mso-wrap-style:square" from="9447,13941" to="9450,15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irZMcAAADeAAAADwAAAGRycy9kb3ducmV2LnhtbESPQWvCQBSE74L/YXlCb7pRSpHUVaxa&#10;8GRr6iW31+wzmyb7NmS3mvbXu0Khx2FmvmEWq9424kKdrxwrmE4SEMSF0xWXCk4fr+M5CB+QNTaO&#10;ScEPeVgth4MFptpd+UiXLJQiQtinqMCE0KZS+sKQRT9xLXH0zq6zGKLsSqk7vEa4beQsSZ6kxYrj&#10;gsGWNoaKOvu2Cra/7/Uhz/NZ3byZ03T30n5tP3OlHkb9+hlEoD78h//ae61gHpGPcL8Tr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KtkxwAAAN4AAAAPAAAAAAAA&#10;AAAAAAAAAKECAABkcnMvZG93bnJldi54bWxQSwUGAAAAAAQABAD5AAAAlQMAAAAA&#10;" strokecolor="windowText"/>
                <v:line id="Straight Connector 82006" o:spid="_x0000_s1364" style="position:absolute;flip:x;visibility:visible;mso-wrap-style:square" from="27660,14056" to="27660,1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aQiMYAAADeAAAADwAAAGRycy9kb3ducmV2LnhtbESPwW7CMBBE70j8g7VIvYEDhwoFDKIF&#10;JE4tBS65beNtHBKvo9hA2q/HSJU4jmbmjWa+7GwtrtT60rGC8SgBQZw7XXKh4HTcDqcgfEDWWDsm&#10;Bb/kYbno9+aYanfjL7oeQiEihH2KCkwITSqlzw1Z9CPXEEfvx7UWQ5RtIXWLtwi3tZwkyau0WHJc&#10;MNjQu6G8OlysgvXfvvrIsmxS1Z/mNN68Nef1d6bUy6BbzUAE6sIz/N/eaQXTBxIed+IV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mkIjGAAAA3gAAAA8AAAAAAAAA&#10;AAAAAAAAoQIAAGRycy9kb3ducmV2LnhtbFBLBQYAAAAABAAEAPkAAACUAwAAAAA=&#10;" strokecolor="windowText"/>
                <v:shape id="Text Box 70" o:spid="_x0000_s1365" type="#_x0000_t202" style="position:absolute;left:16729;top:15356;width:2743;height:25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ScYA&#10;AADeAAAADwAAAGRycy9kb3ducmV2LnhtbESPQWsCMRSE74L/ITzBi9RsPaisRmkLFZHWUi3i8bF5&#10;3SxuXpYk6vrvm4LgcZiZb5j5srW1uJAPlWMFz8MMBHHhdMWlgp/9+9MURIjIGmvHpOBGAZaLbmeO&#10;uXZX/qbLLpYiQTjkqMDE2ORShsKQxTB0DXHyfp23GJP0pdQerwluaznKsrG0WHFaMNjQm6HitDtb&#10;BSezGXxlq8/Xw3h989v92R39x1Gpfq99mYGI1MZH+N5eawXThJzA/510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M/ScYAAADeAAAADwAAAAAAAAAAAAAAAACYAgAAZHJz&#10;L2Rvd25yZXYueG1sUEsFBgAAAAAEAAQA9QAAAIsDAAAAAA==&#10;" filled="f" stroked="f" strokeweight=".5pt">
                  <v:textbox>
                    <w:txbxContent>
                      <w:p w:rsidR="00961483" w:rsidRPr="0058318A" w:rsidRDefault="00961483" w:rsidP="004D4AF3">
                        <w:pPr>
                          <w:pStyle w:val="NormalWeb"/>
                          <w:spacing w:line="480" w:lineRule="auto"/>
                          <w:jc w:val="both"/>
                          <w:rPr>
                            <w:i/>
                          </w:rPr>
                        </w:pPr>
                        <w:r w:rsidRPr="0058318A">
                          <w:rPr>
                            <w:rFonts w:eastAsia="宋体"/>
                            <w:i/>
                          </w:rPr>
                          <w:t>L</w:t>
                        </w:r>
                      </w:p>
                    </w:txbxContent>
                  </v:textbox>
                </v:shape>
                <v:shape id="Text Box 70" o:spid="_x0000_s1366" type="#_x0000_t202" style="position:absolute;left:6779;top:12787;width:3079;height:30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rO8cA&#10;AADeAAAADwAAAGRycy9kb3ducmV2LnhtbESPwWoCMRCG70LfIUyhF6nZ9iCyNUpbaJFSFbUUj8Nm&#10;ulncTJYk6vr2nYPgcfjn/2a+6bz3rTpRTE1gA0+jAhRxFWzDtYGf3cfjBFTKyBbbwGTgQgnms7vB&#10;FEsbzryh0zbXSiCcSjTgcu5KrVPlyGMahY5Ysr8QPWYZY61txLPAfaufi2KsPTYsFxx29O6oOmyP&#10;3sDBfQ3Xxefy7Xe8uMTV7hj28XtvzMN9//oCKlOfb8vX9sIamAhS/hUdUQE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qzvHAAAA3gAAAA8AAAAAAAAAAAAAAAAAmAIAAGRy&#10;cy9kb3ducmV2LnhtbFBLBQYAAAAABAAEAPUAAACMAwAAAAA=&#10;" filled="f" stroked="f" strokeweight=".5pt">
                  <v:textbox>
                    <w:txbxContent>
                      <w:p w:rsidR="00961483" w:rsidRPr="0058318A" w:rsidRDefault="00961483" w:rsidP="004D4AF3">
                        <w:pPr>
                          <w:pStyle w:val="NormalWeb"/>
                          <w:spacing w:line="480" w:lineRule="auto"/>
                          <w:jc w:val="both"/>
                          <w:rPr>
                            <w:i/>
                          </w:rPr>
                        </w:pPr>
                        <w:proofErr w:type="gramStart"/>
                        <w:r w:rsidRPr="0058318A">
                          <w:rPr>
                            <w:rFonts w:eastAsia="宋体"/>
                            <w:i/>
                          </w:rPr>
                          <w:t>x</w:t>
                        </w:r>
                        <w:r w:rsidRPr="0058318A">
                          <w:rPr>
                            <w:rFonts w:eastAsia="宋体"/>
                            <w:i/>
                            <w:position w:val="-6"/>
                            <w:vertAlign w:val="subscript"/>
                          </w:rPr>
                          <w:t>1</w:t>
                        </w:r>
                        <w:proofErr w:type="gramEnd"/>
                      </w:p>
                      <w:p w:rsidR="00961483" w:rsidRDefault="00961483" w:rsidP="004D4AF3">
                        <w:pPr>
                          <w:pStyle w:val="NormalWeb"/>
                          <w:spacing w:line="480" w:lineRule="auto"/>
                          <w:jc w:val="both"/>
                        </w:pPr>
                      </w:p>
                    </w:txbxContent>
                  </v:textbox>
                </v:shape>
                <v:shape id="Text Box 70" o:spid="_x0000_s1367" type="#_x0000_t202" style="position:absolute;left:27291;top:12539;width:3080;height:29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OoMYA&#10;AADeAAAADwAAAGRycy9kb3ducmV2LnhtbESPQWsCMRSE74L/ITzBi9RsPYhdjdIWKiKtUi3i8bF5&#10;3SxuXpYk6vrvm4LgcZiZb5jZorW1uJAPlWMFz8MMBHHhdMWlgp/9x9MERIjIGmvHpOBGARbzbmeG&#10;uXZX/qbLLpYiQTjkqMDE2ORShsKQxTB0DXHyfp23GJP0pdQerwluaznKsrG0WHFaMNjQu6HitDtb&#10;BSezHmyz5dfbYby6+c3+7I7+86hUv9e+TkFEauMjfG+vtIJJQr7A/510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AOoMYAAADeAAAADwAAAAAAAAAAAAAAAACYAgAAZHJz&#10;L2Rvd25yZXYueG1sUEsFBgAAAAAEAAQA9QAAAIsDAAAAAA==&#10;" filled="f" stroked="f" strokeweight=".5pt">
                  <v:textbox>
                    <w:txbxContent>
                      <w:p w:rsidR="00961483" w:rsidRPr="0058318A" w:rsidRDefault="00961483" w:rsidP="004D4AF3">
                        <w:pPr>
                          <w:pStyle w:val="NormalWeb"/>
                          <w:spacing w:line="480" w:lineRule="auto"/>
                          <w:jc w:val="both"/>
                          <w:rPr>
                            <w:i/>
                          </w:rPr>
                        </w:pPr>
                        <w:proofErr w:type="gramStart"/>
                        <w:r w:rsidRPr="0058318A">
                          <w:rPr>
                            <w:rFonts w:eastAsia="宋体"/>
                            <w:i/>
                          </w:rPr>
                          <w:t>x</w:t>
                        </w:r>
                        <w:r w:rsidRPr="0058318A">
                          <w:rPr>
                            <w:rFonts w:eastAsia="宋体"/>
                            <w:i/>
                            <w:position w:val="-6"/>
                            <w:vertAlign w:val="subscript"/>
                          </w:rPr>
                          <w:t>2</w:t>
                        </w:r>
                        <w:proofErr w:type="gramEnd"/>
                      </w:p>
                    </w:txbxContent>
                  </v:textbox>
                </v:shape>
                <v:shape id="Text Box 70" o:spid="_x0000_s1368" type="#_x0000_t202" style="position:absolute;left:6786;top:9244;width:3423;height:30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x4MYA&#10;AADeAAAADwAAAGRycy9kb3ducmV2LnhtbESPzWoCMRSF90LfIdxCN6KJLkRGo9hCi5TWUhVxeZlc&#10;J4OTmyGJOr59syi4PJw/vvmyc424Uoi1Zw2joQJBXHpTc6Vhv3sfTEHEhGyw8Uwa7hRhuXjqzbEw&#10;/sa/dN2mSuQRjgVqsCm1hZSxtOQwDn1LnL2TDw5TlqGSJuAtj7tGjpWaSIc15weLLb1ZKs/bi9Nw&#10;tp/9H/Xx/XqYrO9hs7v4Y/g6av3y3K1mIBJ16RH+b6+NhulYjTJAxsko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Mx4MYAAADeAAAADwAAAAAAAAAAAAAAAACYAgAAZHJz&#10;L2Rvd25yZXYueG1sUEsFBgAAAAAEAAQA9QAAAIsDAAAAAA==&#10;" filled="f" stroked="f" strokeweight=".5pt">
                  <v:textbox>
                    <w:txbxContent>
                      <w:p w:rsidR="00961483" w:rsidRDefault="00961483" w:rsidP="004D4AF3">
                        <w:pPr>
                          <w:pStyle w:val="NormalWeb"/>
                          <w:spacing w:line="480" w:lineRule="auto"/>
                          <w:jc w:val="both"/>
                        </w:pPr>
                        <w:r w:rsidRPr="0058318A">
                          <w:rPr>
                            <w:position w:val="-10"/>
                          </w:rPr>
                          <w:object w:dxaOrig="240" w:dyaOrig="340">
                            <v:shape id="_x0000_i1493" type="#_x0000_t75" style="width:12pt;height:18pt" o:ole="">
                              <v:imagedata r:id="rId360" o:title=""/>
                            </v:shape>
                            <o:OLEObject Type="Embed" ProgID="Equation.3" ShapeID="_x0000_i1493" DrawAspect="Content" ObjectID="_1463836948" r:id="rId370"/>
                          </w:object>
                        </w:r>
                      </w:p>
                    </w:txbxContent>
                  </v:textbox>
                </v:shape>
                <v:shape id="Text Box 70" o:spid="_x0000_s1369" type="#_x0000_t202" style="position:absolute;left:26978;top:8963;width:3511;height:30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Ue8gA&#10;AADeAAAADwAAAGRycy9kb3ducmV2LnhtbESPQWsCMRSE7wX/Q3hCL6Um60FkNUpbaJHSVtQiHh+b&#10;52Zx87IkUdd/3xQKPQ4z8w0zX/auFRcKsfGsoRgpEMSVNw3XGr53r49TEDEhG2w9k4YbRVguBndz&#10;LI2/8oYu21SLDOFYogabUldKGStLDuPId8TZO/rgMGUZamkCXjPctXKs1EQ6bDgvWOzoxVJ12p6d&#10;hpN9f1irt8/n/WR1C1+7sz+Ej4PW98P+aQYiUZ/+w3/tldEwHauigN87+Qr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b5R7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sidRPr="0058318A">
                          <w:rPr>
                            <w:position w:val="-10"/>
                          </w:rPr>
                          <w:object w:dxaOrig="260" w:dyaOrig="340">
                            <v:shape id="_x0000_i1494" type="#_x0000_t75" style="width:12.75pt;height:17.25pt" o:ole="">
                              <v:imagedata r:id="rId362" o:title=""/>
                            </v:shape>
                            <o:OLEObject Type="Embed" ProgID="Equation.3" ShapeID="_x0000_i1494" DrawAspect="Content" ObjectID="_1463836949" r:id="rId371"/>
                          </w:object>
                        </w:r>
                      </w:p>
                    </w:txbxContent>
                  </v:textbox>
                </v:shape>
                <v:shape id="Straight Arrow Connector 82012" o:spid="_x0000_s1370" type="#_x0000_t32" style="position:absolute;left:16891;top:6366;width:1830;height:14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TJGMcAAADeAAAADwAAAGRycy9kb3ducmV2LnhtbESPQUvDQBSE70L/w/IK3uymUaTEbksr&#10;CnqSJBY8vmZfs9Hs27C7NvHfu0LB4zAz3zDr7WR7cSYfOscKlosMBHHjdMetgvf6+WYFIkRkjb1j&#10;UvBDAbab2dUaC+1GLulcxVYkCIcCFZgYh0LK0BiyGBZuIE7eyXmLMUnfSu1xTHDbyzzL7qXFjtOC&#10;wYEeDTVf1bdVUEq/f63u+roen8zt8U0fPsrPg1LX82n3ACLSFP/Dl/aLVrDKs2UOf3fSFZ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lMkYxwAAAN4AAAAPAAAAAAAA&#10;AAAAAAAAAKECAABkcnMvZG93bnJldi54bWxQSwUGAAAAAAQABAD5AAAAlQMAAAAA&#10;" strokecolor="windowText">
                  <v:stroke endarrow="block"/>
                </v:shape>
                <v:shape id="Text Box 82013" o:spid="_x0000_s1371" type="#_x0000_t202" style="position:absolute;left:10188;top:3092;width:13583;height:31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94TsUA&#10;AADeAAAADwAAAGRycy9kb3ducmV2LnhtbESPQWuDQBSE74H8h+UFeourtgQxbkITWrCnJqaX3h7u&#10;i0rdt+JuE/333UKhx2FmvmGK/WR6caPRdZYVJFEMgri2uuNGwcfldZ2BcB5ZY2+ZFMzkYL9bLgrM&#10;tb3zmW6Vb0SAsMtRQev9kEvp6pYMusgOxMG72tGgD3JspB7xHuCml2kcb6TBjsNCiwMdW6q/qm+j&#10;4AlP701STulML/KQOf+Z1OZNqYfV9LwF4Wny/+G/dqkVZGmcPMLvnXAF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3hOxQAAAN4AAAAPAAAAAAAAAAAAAAAAAJgCAABkcnMv&#10;ZG93bnJldi54bWxQSwUGAAAAAAQABAD1AAAAigMAAAAA&#10;" fillcolor="window" stroked="f" strokeweight=".5pt">
                  <v:textbox>
                    <w:txbxContent>
                      <w:p w:rsidR="00961483" w:rsidRDefault="00961483" w:rsidP="004D4AF3">
                        <w:r w:rsidRPr="0058318A">
                          <w:rPr>
                            <w:position w:val="-10"/>
                          </w:rPr>
                          <w:object w:dxaOrig="1840" w:dyaOrig="340">
                            <v:shape id="_x0000_i1495" type="#_x0000_t75" style="width:92.25pt;height:18pt" o:ole="">
                              <v:imagedata r:id="rId364" o:title=""/>
                            </v:shape>
                            <o:OLEObject Type="Embed" ProgID="Equation.3" ShapeID="_x0000_i1495" DrawAspect="Content" ObjectID="_1463836950" r:id="rId372"/>
                          </w:object>
                        </w:r>
                      </w:p>
                    </w:txbxContent>
                  </v:textbox>
                </v:shape>
                <v:shape id="Text Box 82014" o:spid="_x0000_s1372" type="#_x0000_t202" style="position:absolute;left:7610;top:18518;width:8496;height:48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gOsMA&#10;AADeAAAADwAAAGRycy9kb3ducmV2LnhtbESPQYvCMBSE7wv+h/AEb2vaIlKqUVQU9KSrXrw9mmdb&#10;bF5KE7X+eyMIexxm5htmOu9MLR7UusqygngYgSDOra64UHA+bX5TEM4ja6wtk4IXOZjPej9TzLR9&#10;8h89jr4QAcIuQwWl900mpctLMuiGtiEO3tW2Bn2QbSF1i88AN7VMomgsDVYcFkpsaFVSfjvejYIR&#10;HvZFvO2SF63lMnX+Eudmp9Sg3y0mIDx1/j/8bW+1gjSJ4hF87oQrIG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bgOsMAAADeAAAADwAAAAAAAAAAAAAAAACYAgAAZHJzL2Rv&#10;d25yZXYueG1sUEsFBgAAAAAEAAQA9QAAAIgDAAAAAA==&#10;" fillcolor="window" stroked="f" strokeweight=".5pt">
                  <v:textbox>
                    <w:txbxContent>
                      <w:p w:rsidR="00961483" w:rsidRDefault="00961483" w:rsidP="004D4AF3">
                        <w:r w:rsidRPr="0058318A">
                          <w:rPr>
                            <w:position w:val="-24"/>
                          </w:rPr>
                          <w:object w:dxaOrig="1040" w:dyaOrig="620">
                            <v:shape id="_x0000_i1496" type="#_x0000_t75" style="width:51.75pt;height:31.5pt" o:ole="">
                              <v:imagedata r:id="rId366" o:title=""/>
                            </v:shape>
                            <o:OLEObject Type="Embed" ProgID="Equation.3" ShapeID="_x0000_i1496" DrawAspect="Content" ObjectID="_1463836951" r:id="rId373"/>
                          </w:object>
                        </w:r>
                      </w:p>
                    </w:txbxContent>
                  </v:textbox>
                </v:shape>
                <v:shape id="Text Box 77" o:spid="_x0000_s1373" type="#_x0000_t202" style="position:absolute;left:20418;top:18631;width:6662;height:48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FocUA&#10;AADeAAAADwAAAGRycy9kb3ducmV2LnhtbESPQWuDQBSE74H8h+UFeour0gYxbkITWrCnJqaX3h7u&#10;i0rdt+JuE/333UKhx2FmvmGK/WR6caPRdZYVJFEMgri2uuNGwcfldZ2BcB5ZY2+ZFMzkYL9bLgrM&#10;tb3zmW6Vb0SAsMtRQev9kEvp6pYMusgOxMG72tGgD3JspB7xHuCml2kcb6TBjsNCiwMdW6q/qm+j&#10;4BFP701STulML/KQOf+Z1OZNqYfV9LwF4Wny/+G/dqkVZGmcPMHvnXAF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qkWhxQAAAN4AAAAPAAAAAAAAAAAAAAAAAJgCAABkcnMv&#10;ZG93bnJldi54bWxQSwUGAAAAAAQABAD1AAAAigMAAAAA&#10;" fillcolor="window" stroked="f" strokeweight=".5pt">
                  <v:textbox>
                    <w:txbxContent>
                      <w:p w:rsidR="00961483" w:rsidRDefault="00961483" w:rsidP="004D4AF3">
                        <w:pPr>
                          <w:rPr>
                            <w:rFonts w:eastAsia="Times New Roman"/>
                          </w:rPr>
                        </w:pPr>
                        <w:r w:rsidRPr="000073D6">
                          <w:rPr>
                            <w:position w:val="-24"/>
                          </w:rPr>
                          <w:object w:dxaOrig="780" w:dyaOrig="620">
                            <v:shape id="_x0000_i1497" type="#_x0000_t75" style="width:37.5pt;height:30.75pt" o:ole="">
                              <v:imagedata r:id="rId368" o:title=""/>
                            </v:shape>
                            <o:OLEObject Type="Embed" ProgID="Equation.3" ShapeID="_x0000_i1497" DrawAspect="Content" ObjectID="_1463836952" r:id="rId374"/>
                          </w:object>
                        </w:r>
                      </w:p>
                    </w:txbxContent>
                  </v:textbox>
                </v:shape>
                <w10:anchorlock/>
              </v:group>
            </w:pict>
          </mc:Fallback>
        </mc:AlternateContent>
      </w:r>
    </w:p>
    <w:p w:rsidR="004D4AF3" w:rsidRPr="004D4AF3" w:rsidRDefault="004D4AF3" w:rsidP="00173927">
      <w:pPr>
        <w:spacing w:after="360"/>
        <w:jc w:val="both"/>
        <w:rPr>
          <w:rFonts w:ascii="Times New Roman" w:hAnsi="Times New Roman" w:cs="Times New Roman"/>
          <w:sz w:val="24"/>
          <w:szCs w:val="24"/>
        </w:rPr>
      </w:pPr>
      <w:r w:rsidRPr="004D4AF3">
        <w:rPr>
          <w:rFonts w:ascii="Times New Roman" w:hAnsi="Times New Roman" w:cs="Times New Roman"/>
          <w:sz w:val="24"/>
          <w:szCs w:val="24"/>
        </w:rPr>
        <w:t xml:space="preserve">Figure 5.2 Example for interpolation of continuous displacement using nodal variable and shape function in 1D FEM element. </w:t>
      </w:r>
    </w:p>
    <w:p w:rsidR="004D4AF3" w:rsidRPr="004D4AF3" w:rsidRDefault="004D4AF3" w:rsidP="004D4AF3">
      <w:pPr>
        <w:spacing w:before="240"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Figure 5.2 shows a 1D solid element with end nodes 1 and 2. The element has length </w:t>
      </w:r>
      <w:r w:rsidRPr="004D4AF3">
        <w:rPr>
          <w:rFonts w:ascii="Times New Roman" w:hAnsi="Times New Roman" w:cs="Times New Roman"/>
          <w:i/>
          <w:sz w:val="24"/>
          <w:szCs w:val="24"/>
        </w:rPr>
        <w:t>L</w:t>
      </w:r>
      <w:r w:rsidRPr="004D4AF3">
        <w:rPr>
          <w:rFonts w:ascii="Times New Roman" w:hAnsi="Times New Roman" w:cs="Times New Roman"/>
          <w:sz w:val="24"/>
          <w:szCs w:val="24"/>
        </w:rPr>
        <w:t xml:space="preserve"> and a cross sectional area </w:t>
      </w:r>
      <w:r w:rsidRPr="004D4AF3">
        <w:rPr>
          <w:rFonts w:ascii="Times New Roman" w:hAnsi="Times New Roman" w:cs="Times New Roman"/>
          <w:i/>
          <w:sz w:val="24"/>
          <w:szCs w:val="24"/>
        </w:rPr>
        <w:t xml:space="preserve">A, </w:t>
      </w:r>
      <w:r w:rsidRPr="004D4AF3">
        <w:rPr>
          <w:rFonts w:ascii="Times New Roman" w:hAnsi="Times New Roman" w:cs="Times New Roman"/>
          <w:sz w:val="24"/>
          <w:szCs w:val="24"/>
        </w:rPr>
        <w:t xml:space="preserve">and Young’s modulus of </w:t>
      </w:r>
      <w:r w:rsidRPr="004D4AF3">
        <w:rPr>
          <w:rFonts w:ascii="Times New Roman" w:hAnsi="Times New Roman" w:cs="Times New Roman"/>
          <w:i/>
          <w:sz w:val="24"/>
          <w:szCs w:val="24"/>
        </w:rPr>
        <w:t>E</w:t>
      </w:r>
      <w:r w:rsidRPr="004D4AF3">
        <w:rPr>
          <w:rFonts w:ascii="Times New Roman" w:hAnsi="Times New Roman" w:cs="Times New Roman"/>
          <w:sz w:val="24"/>
          <w:szCs w:val="24"/>
        </w:rPr>
        <w:t>. u is the longitudinal displacement which is a function of space variable (</w:t>
      </w:r>
      <w:r w:rsidRPr="004D4AF3">
        <w:rPr>
          <w:rFonts w:ascii="Times New Roman" w:hAnsi="Times New Roman" w:cs="Times New Roman"/>
          <w:i/>
          <w:sz w:val="24"/>
          <w:szCs w:val="24"/>
        </w:rPr>
        <w:t>x</w:t>
      </w:r>
      <w:r w:rsidRPr="004D4AF3">
        <w:rPr>
          <w:rFonts w:ascii="Times New Roman" w:hAnsi="Times New Roman" w:cs="Times New Roman"/>
          <w:sz w:val="24"/>
          <w:szCs w:val="24"/>
        </w:rPr>
        <w:t xml:space="preserve"> in this case). The differential equation for displacement of this element under external force </w:t>
      </w:r>
      <w:r w:rsidRPr="004D4AF3">
        <w:rPr>
          <w:rFonts w:ascii="Times New Roman" w:hAnsi="Times New Roman" w:cs="Times New Roman"/>
          <w:i/>
          <w:sz w:val="24"/>
          <w:szCs w:val="24"/>
        </w:rPr>
        <w:t>F</w:t>
      </w:r>
      <w:r w:rsidRPr="004D4AF3">
        <w:rPr>
          <w:rFonts w:ascii="Times New Roman" w:hAnsi="Times New Roman" w:cs="Times New Roman"/>
          <w:sz w:val="24"/>
          <w:szCs w:val="24"/>
        </w:rPr>
        <w:t xml:space="preserve"> can be written as (Smith and Griffiths 2004):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1560" w:dyaOrig="660">
          <v:shape id="_x0000_i1162" type="#_x0000_t75" style="width:78pt;height:33pt" o:ole="">
            <v:imagedata r:id="rId375" o:title=""/>
          </v:shape>
          <o:OLEObject Type="Embed" ProgID="Equation.3" ShapeID="_x0000_i1162" DrawAspect="Content" ObjectID="_1463836617" r:id="rId376"/>
        </w:object>
      </w:r>
      <w:r w:rsidRPr="004D4AF3">
        <w:rPr>
          <w:rFonts w:ascii="Times New Roman" w:hAnsi="Times New Roman" w:cs="Times New Roman"/>
          <w:sz w:val="24"/>
          <w:szCs w:val="24"/>
        </w:rPr>
        <w:t xml:space="preserve">                                                                                                 (5.4)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After discretization, Equation (5.4) becomes: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2980" w:dyaOrig="760">
          <v:shape id="_x0000_i1163" type="#_x0000_t75" style="width:148.5pt;height:38.25pt" o:ole="">
            <v:imagedata r:id="rId377" o:title=""/>
          </v:shape>
          <o:OLEObject Type="Embed" ProgID="Equation.3" ShapeID="_x0000_i1163" DrawAspect="Content" ObjectID="_1463836618" r:id="rId378"/>
        </w:object>
      </w:r>
      <w:r w:rsidRPr="004D4AF3">
        <w:rPr>
          <w:rFonts w:ascii="Times New Roman" w:hAnsi="Times New Roman" w:cs="Times New Roman"/>
          <w:sz w:val="24"/>
          <w:szCs w:val="24"/>
        </w:rPr>
        <w:t xml:space="preserve">                                                                         (5.5)</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 xml:space="preserve">where </w:t>
      </w:r>
      <w:proofErr w:type="gramEnd"/>
      <w:r w:rsidRPr="004D4AF3">
        <w:rPr>
          <w:rFonts w:ascii="Times New Roman" w:hAnsi="Times New Roman" w:cs="Times New Roman"/>
          <w:position w:val="-24"/>
          <w:sz w:val="24"/>
          <w:szCs w:val="24"/>
        </w:rPr>
        <w:object w:dxaOrig="1060" w:dyaOrig="620">
          <v:shape id="_x0000_i1164" type="#_x0000_t75" style="width:53.25pt;height:30.75pt" o:ole="">
            <v:imagedata r:id="rId379" o:title=""/>
          </v:shape>
          <o:OLEObject Type="Embed" ProgID="Equation.3" ShapeID="_x0000_i1164" DrawAspect="Content" ObjectID="_1463836619" r:id="rId380"/>
        </w:object>
      </w:r>
      <w:r w:rsidRPr="004D4AF3">
        <w:rPr>
          <w:rFonts w:ascii="Times New Roman" w:hAnsi="Times New Roman" w:cs="Times New Roman"/>
          <w:sz w:val="24"/>
          <w:szCs w:val="24"/>
        </w:rPr>
        <w:t xml:space="preserve">, </w:t>
      </w:r>
      <w:r w:rsidRPr="004D4AF3">
        <w:rPr>
          <w:rFonts w:ascii="Times New Roman" w:hAnsi="Times New Roman" w:cs="Times New Roman"/>
          <w:position w:val="-24"/>
          <w:sz w:val="24"/>
          <w:szCs w:val="24"/>
        </w:rPr>
        <w:object w:dxaOrig="780" w:dyaOrig="620">
          <v:shape id="_x0000_i1165" type="#_x0000_t75" style="width:39pt;height:30.75pt" o:ole="">
            <v:imagedata r:id="rId381" o:title=""/>
          </v:shape>
          <o:OLEObject Type="Embed" ProgID="Equation.3" ShapeID="_x0000_i1165" DrawAspect="Content" ObjectID="_1463836620" r:id="rId382"/>
        </w:object>
      </w:r>
      <w:r w:rsidRPr="004D4AF3">
        <w:rPr>
          <w:rFonts w:ascii="Times New Roman" w:hAnsi="Times New Roman" w:cs="Times New Roman"/>
          <w:sz w:val="24"/>
          <w:szCs w:val="24"/>
        </w:rPr>
        <w:t xml:space="preserve">, </w:t>
      </w:r>
      <w:r w:rsidRPr="004D4AF3">
        <w:rPr>
          <w:rFonts w:ascii="Times New Roman" w:hAnsi="Times New Roman" w:cs="Times New Roman"/>
          <w:i/>
          <w:sz w:val="24"/>
          <w:szCs w:val="24"/>
        </w:rPr>
        <w:t>R =  residual</w:t>
      </w:r>
      <w:r w:rsidRPr="004D4AF3">
        <w:rPr>
          <w:rFonts w:ascii="Times New Roman" w:hAnsi="Times New Roman" w:cs="Times New Roman"/>
          <w:sz w:val="24"/>
          <w:szCs w:val="24"/>
        </w:rPr>
        <w:t xml:space="preserve">                                                        (5.6)</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In the Galerkin’s method or so the called weighted residual method the values of </w:t>
      </w:r>
      <w:r w:rsidRPr="004D4AF3">
        <w:rPr>
          <w:rFonts w:ascii="Times New Roman" w:hAnsi="Times New Roman" w:cs="Times New Roman"/>
          <w:i/>
          <w:sz w:val="24"/>
          <w:szCs w:val="24"/>
        </w:rPr>
        <w:t>u</w:t>
      </w:r>
      <w:r w:rsidRPr="004D4AF3">
        <w:rPr>
          <w:rFonts w:ascii="Times New Roman" w:hAnsi="Times New Roman" w:cs="Times New Roman"/>
          <w:sz w:val="24"/>
          <w:szCs w:val="24"/>
          <w:vertAlign w:val="subscript"/>
        </w:rPr>
        <w:t>1</w:t>
      </w:r>
      <w:r w:rsidRPr="004D4AF3">
        <w:rPr>
          <w:rFonts w:ascii="Times New Roman" w:hAnsi="Times New Roman" w:cs="Times New Roman"/>
          <w:i/>
          <w:sz w:val="24"/>
          <w:szCs w:val="24"/>
        </w:rPr>
        <w:t xml:space="preserve"> </w:t>
      </w:r>
      <w:r w:rsidRPr="004D4AF3">
        <w:rPr>
          <w:rFonts w:ascii="Times New Roman" w:hAnsi="Times New Roman" w:cs="Times New Roman"/>
          <w:sz w:val="24"/>
          <w:szCs w:val="24"/>
        </w:rPr>
        <w:t xml:space="preserve">and </w:t>
      </w:r>
      <w:r w:rsidRPr="004D4AF3">
        <w:rPr>
          <w:rFonts w:ascii="Times New Roman" w:hAnsi="Times New Roman" w:cs="Times New Roman"/>
          <w:i/>
          <w:sz w:val="24"/>
          <w:szCs w:val="24"/>
        </w:rPr>
        <w:t>u</w:t>
      </w:r>
      <w:r w:rsidRPr="004D4AF3">
        <w:rPr>
          <w:rFonts w:ascii="Times New Roman" w:hAnsi="Times New Roman" w:cs="Times New Roman"/>
          <w:sz w:val="24"/>
          <w:szCs w:val="24"/>
          <w:vertAlign w:val="subscript"/>
        </w:rPr>
        <w:t>2</w:t>
      </w:r>
      <w:r w:rsidRPr="004D4AF3">
        <w:rPr>
          <w:rFonts w:ascii="Times New Roman" w:hAnsi="Times New Roman" w:cs="Times New Roman"/>
          <w:i/>
          <w:sz w:val="24"/>
          <w:szCs w:val="24"/>
        </w:rPr>
        <w:t xml:space="preserve"> </w:t>
      </w:r>
      <w:r w:rsidRPr="004D4AF3">
        <w:rPr>
          <w:rFonts w:ascii="Times New Roman" w:hAnsi="Times New Roman" w:cs="Times New Roman"/>
          <w:sz w:val="24"/>
          <w:szCs w:val="24"/>
        </w:rPr>
        <w:t>are widely selected</w:t>
      </w:r>
      <w:r w:rsidRPr="004D4AF3">
        <w:rPr>
          <w:rFonts w:ascii="Times New Roman" w:hAnsi="Times New Roman" w:cs="Times New Roman"/>
          <w:i/>
          <w:sz w:val="24"/>
          <w:szCs w:val="24"/>
        </w:rPr>
        <w:t xml:space="preserve"> </w:t>
      </w:r>
      <w:r w:rsidRPr="004D4AF3">
        <w:rPr>
          <w:rFonts w:ascii="Times New Roman" w:hAnsi="Times New Roman" w:cs="Times New Roman"/>
          <w:sz w:val="24"/>
          <w:szCs w:val="24"/>
        </w:rPr>
        <w:t xml:space="preserve">to minimize the residual. The process basically consists of multiplying the residual by each shape function in turn, integrating over the element and equating to zero. Thus: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5040" w:dyaOrig="760">
          <v:shape id="_x0000_i1166" type="#_x0000_t75" style="width:252.75pt;height:38.25pt" o:ole="">
            <v:imagedata r:id="rId383" o:title=""/>
          </v:shape>
          <o:OLEObject Type="Embed" ProgID="Equation.3" ShapeID="_x0000_i1166" DrawAspect="Content" ObjectID="_1463836621" r:id="rId384"/>
        </w:object>
      </w:r>
      <w:r w:rsidRPr="004D4AF3">
        <w:rPr>
          <w:rFonts w:ascii="Times New Roman" w:hAnsi="Times New Roman" w:cs="Times New Roman"/>
          <w:sz w:val="24"/>
          <w:szCs w:val="24"/>
        </w:rPr>
        <w:t xml:space="preserve">                                      (5.7)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In the present example, since linear shape functions are used, double differentiation would lead them to vanish. But typically, by applying Green’s theorem (integration by parts) integrals terms with double differentiation can be calculated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880" w:dyaOrig="680">
          <v:shape id="_x0000_i1167" type="#_x0000_t75" style="width:2in;height:33.75pt" o:ole="">
            <v:imagedata r:id="rId385" o:title=""/>
          </v:shape>
          <o:OLEObject Type="Embed" ProgID="Equation.3" ShapeID="_x0000_i1167" DrawAspect="Content" ObjectID="_1463836622" r:id="rId386"/>
        </w:object>
      </w:r>
      <w:r w:rsidRPr="004D4AF3">
        <w:rPr>
          <w:rFonts w:ascii="Times New Roman" w:hAnsi="Times New Roman" w:cs="Times New Roman"/>
          <w:sz w:val="24"/>
          <w:szCs w:val="24"/>
        </w:rPr>
        <w:t xml:space="preserve"> + </w:t>
      </w:r>
      <w:proofErr w:type="gramStart"/>
      <w:r w:rsidRPr="004D4AF3">
        <w:rPr>
          <w:rFonts w:ascii="Times New Roman" w:hAnsi="Times New Roman" w:cs="Times New Roman"/>
          <w:i/>
          <w:szCs w:val="24"/>
        </w:rPr>
        <w:t>boundary</w:t>
      </w:r>
      <w:proofErr w:type="gramEnd"/>
      <w:r w:rsidRPr="004D4AF3">
        <w:rPr>
          <w:rFonts w:ascii="Times New Roman" w:hAnsi="Times New Roman" w:cs="Times New Roman"/>
          <w:i/>
          <w:szCs w:val="24"/>
        </w:rPr>
        <w:t xml:space="preserve"> terms</w:t>
      </w:r>
      <w:r w:rsidRPr="004D4AF3">
        <w:rPr>
          <w:rFonts w:ascii="Times New Roman" w:hAnsi="Times New Roman" w:cs="Times New Roman"/>
          <w:szCs w:val="24"/>
        </w:rPr>
        <w:t xml:space="preserve">                                                   </w:t>
      </w:r>
      <w:r w:rsidRPr="004D4AF3">
        <w:rPr>
          <w:rFonts w:ascii="Times New Roman" w:hAnsi="Times New Roman" w:cs="Times New Roman"/>
          <w:sz w:val="24"/>
          <w:szCs w:val="24"/>
        </w:rPr>
        <w:t xml:space="preserve"> (5.8)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Therefore, assuming E, A, and F are not functions of </w:t>
      </w:r>
      <w:r w:rsidRPr="004D4AF3">
        <w:rPr>
          <w:rFonts w:ascii="Times New Roman" w:hAnsi="Times New Roman" w:cs="Times New Roman"/>
          <w:i/>
          <w:sz w:val="24"/>
          <w:szCs w:val="24"/>
        </w:rPr>
        <w:t>x</w:t>
      </w:r>
      <w:r w:rsidRPr="004D4AF3">
        <w:rPr>
          <w:rFonts w:ascii="Times New Roman" w:hAnsi="Times New Roman" w:cs="Times New Roman"/>
          <w:sz w:val="24"/>
          <w:szCs w:val="24"/>
        </w:rPr>
        <w:t xml:space="preserve"> for this element, Equation (5.7) becomes: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54"/>
          <w:sz w:val="24"/>
          <w:szCs w:val="24"/>
        </w:rPr>
        <w:object w:dxaOrig="3600" w:dyaOrig="1200">
          <v:shape id="_x0000_i1168" type="#_x0000_t75" style="width:180.75pt;height:60pt" o:ole="">
            <v:imagedata r:id="rId387" o:title=""/>
          </v:shape>
          <o:OLEObject Type="Embed" ProgID="Equation.3" ShapeID="_x0000_i1168" DrawAspect="Content" ObjectID="_1463836623" r:id="rId388"/>
        </w:object>
      </w:r>
      <w:r w:rsidRPr="004D4AF3">
        <w:rPr>
          <w:rFonts w:ascii="Times New Roman" w:hAnsi="Times New Roman" w:cs="Times New Roman"/>
          <w:sz w:val="24"/>
          <w:szCs w:val="24"/>
        </w:rPr>
        <w:t xml:space="preserve">                                                              (5.9)</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 resulted </w:t>
      </w:r>
      <w:r w:rsidRPr="004D4AF3">
        <w:rPr>
          <w:position w:val="-10"/>
        </w:rPr>
        <w:object w:dxaOrig="360" w:dyaOrig="340">
          <v:shape id="_x0000_i1169" type="#_x0000_t75" style="width:18.75pt;height:18pt" o:ole="">
            <v:imagedata r:id="rId389" o:title=""/>
          </v:shape>
          <o:OLEObject Type="Embed" ProgID="Equation.3" ShapeID="_x0000_i1169" DrawAspect="Content" ObjectID="_1463836624" r:id="rId390"/>
        </w:object>
      </w:r>
      <w:r w:rsidRPr="004D4AF3">
        <w:rPr>
          <w:rFonts w:ascii="Times New Roman" w:hAnsi="Times New Roman" w:cs="Times New Roman"/>
          <w:sz w:val="24"/>
          <w:szCs w:val="24"/>
        </w:rPr>
        <w:t>from above equation full fill the minimal residual. Typically, the discretized elastic differentiation equation will take the form of Equation (5.9), and can be write using matrix notation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 </w:t>
      </w:r>
      <w:r w:rsidRPr="004D4AF3">
        <w:rPr>
          <w:rFonts w:ascii="Times New Roman" w:hAnsi="Times New Roman" w:cs="Times New Roman"/>
          <w:position w:val="-10"/>
          <w:sz w:val="24"/>
          <w:szCs w:val="24"/>
        </w:rPr>
        <w:object w:dxaOrig="1219" w:dyaOrig="380">
          <v:shape id="_x0000_i1170" type="#_x0000_t75" style="width:60.75pt;height:18.75pt" o:ole="">
            <v:imagedata r:id="rId391" o:title=""/>
          </v:shape>
          <o:OLEObject Type="Embed" ProgID="Equation.3" ShapeID="_x0000_i1170" DrawAspect="Content" ObjectID="_1463836625" r:id="rId392"/>
        </w:object>
      </w:r>
      <w:r w:rsidRPr="004D4AF3">
        <w:rPr>
          <w:rFonts w:ascii="Times New Roman" w:hAnsi="Times New Roman" w:cs="Times New Roman"/>
          <w:sz w:val="24"/>
          <w:szCs w:val="24"/>
        </w:rPr>
        <w:t xml:space="preserve">                                                                                                   (5.10)</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position w:val="-10"/>
        </w:rPr>
        <w:object w:dxaOrig="380" w:dyaOrig="340">
          <v:shape id="_x0000_i1171" type="#_x0000_t75" style="width:18.75pt;height:18pt" o:ole="">
            <v:imagedata r:id="rId393" o:title=""/>
          </v:shape>
          <o:OLEObject Type="Embed" ProgID="Equation.3" ShapeID="_x0000_i1171" DrawAspect="Content" ObjectID="_1463836626" r:id="rId394"/>
        </w:object>
      </w:r>
      <w:r w:rsidRPr="004D4AF3">
        <w:t xml:space="preserve"> </w:t>
      </w:r>
      <w:r w:rsidRPr="004D4AF3">
        <w:rPr>
          <w:rFonts w:ascii="Times New Roman" w:hAnsi="Times New Roman" w:cs="Times New Roman"/>
          <w:sz w:val="24"/>
          <w:szCs w:val="24"/>
        </w:rPr>
        <w:t>is the element stiffness matrix,</w:t>
      </w:r>
      <w:r w:rsidRPr="004D4AF3">
        <w:t xml:space="preserve"> </w:t>
      </w:r>
      <w:r w:rsidRPr="004D4AF3">
        <w:rPr>
          <w:position w:val="-10"/>
        </w:rPr>
        <w:object w:dxaOrig="360" w:dyaOrig="340">
          <v:shape id="_x0000_i1172" type="#_x0000_t75" style="width:18.75pt;height:18pt" o:ole="">
            <v:imagedata r:id="rId389" o:title=""/>
          </v:shape>
          <o:OLEObject Type="Embed" ProgID="Equation.3" ShapeID="_x0000_i1172" DrawAspect="Content" ObjectID="_1463836627" r:id="rId395"/>
        </w:object>
      </w:r>
      <w:r w:rsidRPr="004D4AF3">
        <w:rPr>
          <w:rFonts w:ascii="Times New Roman" w:hAnsi="Times New Roman" w:cs="Times New Roman"/>
          <w:sz w:val="24"/>
          <w:szCs w:val="24"/>
        </w:rPr>
        <w:t xml:space="preserve"> is the element nodal displacement vector, and </w:t>
      </w:r>
      <w:r w:rsidRPr="004D4AF3">
        <w:rPr>
          <w:position w:val="-10"/>
        </w:rPr>
        <w:object w:dxaOrig="360" w:dyaOrig="380">
          <v:shape id="_x0000_i1173" type="#_x0000_t75" style="width:18.75pt;height:18.75pt" o:ole="">
            <v:imagedata r:id="rId396" o:title=""/>
          </v:shape>
          <o:OLEObject Type="Embed" ProgID="Equation.3" ShapeID="_x0000_i1173" DrawAspect="Content" ObjectID="_1463836628" r:id="rId397"/>
        </w:object>
      </w:r>
      <w:r w:rsidRPr="004D4AF3">
        <w:t xml:space="preserve"> </w:t>
      </w:r>
      <w:r w:rsidRPr="004D4AF3">
        <w:rPr>
          <w:rFonts w:ascii="Times New Roman" w:hAnsi="Times New Roman" w:cs="Times New Roman"/>
          <w:sz w:val="24"/>
          <w:szCs w:val="24"/>
        </w:rPr>
        <w:t>is the element nodal force vector.</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Shape functions and their mathematical properties</w:t>
      </w:r>
    </w:p>
    <w:p w:rsid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With the knowledge of Galerkin’s formulation, the key part of discretization is the differentiation and integration of shape functions with respect to space variables Equation (5.8). Therefore, before discretization, it is necessary to study the shape function of different finite elements and their mathematical properties of the in terms of differentiation and integration. The following table gives commonly used finite elements and their shape functions (Table 5.1) (Smith and Griffiths 2004; Dhondt 2004). Shape functions have the property that they equal to one at a specific node and zero at all others.</w:t>
      </w:r>
    </w:p>
    <w:p w:rsidR="0051436E" w:rsidRPr="004D4AF3" w:rsidRDefault="0051436E" w:rsidP="004D4AF3">
      <w:pPr>
        <w:spacing w:line="480" w:lineRule="auto"/>
        <w:jc w:val="both"/>
        <w:rPr>
          <w:rFonts w:ascii="Times New Roman" w:hAnsi="Times New Roman" w:cs="Times New Roman"/>
          <w:sz w:val="24"/>
          <w:szCs w:val="24"/>
        </w:rPr>
      </w:pPr>
    </w:p>
    <w:p w:rsidR="004D4AF3" w:rsidRPr="004D4AF3" w:rsidRDefault="004D4AF3" w:rsidP="004D4AF3">
      <w:pPr>
        <w:jc w:val="center"/>
        <w:rPr>
          <w:rFonts w:ascii="Times New Roman" w:hAnsi="Times New Roman" w:cs="Times New Roman"/>
          <w:sz w:val="24"/>
          <w:szCs w:val="24"/>
        </w:rPr>
      </w:pPr>
      <w:r w:rsidRPr="004D4AF3">
        <w:rPr>
          <w:rFonts w:ascii="Times New Roman" w:hAnsi="Times New Roman" w:cs="Times New Roman"/>
          <w:b/>
          <w:sz w:val="24"/>
          <w:szCs w:val="24"/>
        </w:rPr>
        <w:lastRenderedPageBreak/>
        <w:t>Table 5.1</w:t>
      </w:r>
      <w:r w:rsidRPr="004D4AF3">
        <w:rPr>
          <w:rFonts w:ascii="Times New Roman" w:hAnsi="Times New Roman" w:cs="Times New Roman"/>
          <w:sz w:val="24"/>
          <w:szCs w:val="24"/>
        </w:rPr>
        <w:t xml:space="preserve"> Shape functions for commonly used FEM elements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noProof/>
          <w:sz w:val="24"/>
          <w:szCs w:val="24"/>
        </w:rPr>
        <mc:AlternateContent>
          <mc:Choice Requires="wpc">
            <w:drawing>
              <wp:inline distT="0" distB="0" distL="0" distR="0" wp14:anchorId="727AE52A" wp14:editId="6FB66408">
                <wp:extent cx="4826977" cy="6356838"/>
                <wp:effectExtent l="0" t="0" r="12065" b="25400"/>
                <wp:docPr id="82089" name="Canvas 820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82016" name="Text Box 82016"/>
                        <wps:cNvSpPr txBox="1"/>
                        <wps:spPr>
                          <a:xfrm>
                            <a:off x="402322" y="189655"/>
                            <a:ext cx="260350" cy="270437"/>
                          </a:xfrm>
                          <a:prstGeom prst="rect">
                            <a:avLst/>
                          </a:prstGeom>
                          <a:noFill/>
                          <a:ln w="6350">
                            <a:noFill/>
                          </a:ln>
                          <a:effectLst/>
                        </wps:spPr>
                        <wps:txbx>
                          <w:txbxContent>
                            <w:p w:rsidR="00961483" w:rsidRPr="00242386" w:rsidRDefault="00961483" w:rsidP="004D4AF3">
                              <w:pPr>
                                <w:rPr>
                                  <w:rFonts w:ascii="Times New Roman" w:hAnsi="Times New Roman" w:cs="Times New Roman"/>
                                </w:rPr>
                              </w:pPr>
                              <w:r w:rsidRPr="00242386">
                                <w:rPr>
                                  <w:rFonts w:ascii="Times New Roman" w:hAnsi="Times New Roman" w:cs="Times New Roman"/>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017" name="Text Box 97"/>
                        <wps:cNvSpPr txBox="1"/>
                        <wps:spPr>
                          <a:xfrm>
                            <a:off x="402883" y="942058"/>
                            <a:ext cx="259715" cy="26987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18" name="Text Box 97"/>
                        <wps:cNvSpPr txBox="1"/>
                        <wps:spPr>
                          <a:xfrm>
                            <a:off x="1337810" y="189642"/>
                            <a:ext cx="259715" cy="26987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19" name="Text Box 97"/>
                        <wps:cNvSpPr txBox="1"/>
                        <wps:spPr>
                          <a:xfrm>
                            <a:off x="1313491" y="1012861"/>
                            <a:ext cx="266065" cy="337820"/>
                          </a:xfrm>
                          <a:prstGeom prst="rect">
                            <a:avLst/>
                          </a:prstGeom>
                          <a:noFill/>
                          <a:ln w="6350">
                            <a:noFill/>
                          </a:ln>
                          <a:effectLst/>
                        </wps:spPr>
                        <wps:txbx>
                          <w:txbxContent>
                            <w:p w:rsidR="00961483" w:rsidRPr="00242386" w:rsidRDefault="00961483" w:rsidP="004D4AF3">
                              <w:pPr>
                                <w:pStyle w:val="NormalWeb"/>
                                <w:spacing w:line="480" w:lineRule="auto"/>
                                <w:jc w:val="both"/>
                              </w:pPr>
                              <w:r>
                                <w:rPr>
                                  <w:rFonts w:eastAsia="宋体"/>
                                </w:rPr>
                                <w:t>4</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20" name="Text Box 82020"/>
                        <wps:cNvSpPr txBox="1"/>
                        <wps:spPr>
                          <a:xfrm>
                            <a:off x="2809561" y="59276"/>
                            <a:ext cx="1465580" cy="1607185"/>
                          </a:xfrm>
                          <a:prstGeom prst="rect">
                            <a:avLst/>
                          </a:prstGeom>
                          <a:solidFill>
                            <a:sysClr val="window" lastClr="FFFFFF"/>
                          </a:solidFill>
                          <a:ln w="6350">
                            <a:noFill/>
                          </a:ln>
                          <a:effectLst/>
                        </wps:spPr>
                        <wps:txbx>
                          <w:txbxContent>
                            <w:p w:rsidR="00961483" w:rsidRDefault="00961483" w:rsidP="004D4AF3">
                              <w:r w:rsidRPr="008C547D">
                                <w:rPr>
                                  <w:position w:val="-108"/>
                                </w:rPr>
                                <w:object w:dxaOrig="2020" w:dyaOrig="2280">
                                  <v:shape id="_x0000_i1498" type="#_x0000_t75" style="width:100.5pt;height:114pt" o:ole="">
                                    <v:imagedata r:id="rId398" o:title=""/>
                                  </v:shape>
                                  <o:OLEObject Type="Embed" ProgID="Equation.3" ShapeID="_x0000_i1498" DrawAspect="Content" ObjectID="_1463836953" r:id="rId39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021" name="Straight Connector 82021"/>
                        <wps:cNvCnPr/>
                        <wps:spPr>
                          <a:xfrm>
                            <a:off x="662504" y="396386"/>
                            <a:ext cx="650875" cy="63078"/>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2" name="Straight Connector 82022"/>
                        <wps:cNvCnPr/>
                        <wps:spPr>
                          <a:xfrm>
                            <a:off x="1313171" y="459372"/>
                            <a:ext cx="208" cy="554150"/>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3" name="Straight Connector 82023"/>
                        <wps:cNvCnPr/>
                        <wps:spPr>
                          <a:xfrm flipV="1">
                            <a:off x="615253" y="396309"/>
                            <a:ext cx="47211" cy="501104"/>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4" name="Straight Connector 82024"/>
                        <wps:cNvCnPr/>
                        <wps:spPr>
                          <a:xfrm>
                            <a:off x="615165" y="897251"/>
                            <a:ext cx="697894" cy="116271"/>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5" name="Straight Connector 82025"/>
                        <wps:cNvCnPr/>
                        <wps:spPr>
                          <a:xfrm flipV="1">
                            <a:off x="391266" y="2178312"/>
                            <a:ext cx="403659" cy="941864"/>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6" name="Straight Connector 82026"/>
                        <wps:cNvCnPr/>
                        <wps:spPr>
                          <a:xfrm>
                            <a:off x="794871" y="2178152"/>
                            <a:ext cx="628167" cy="684090"/>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7" name="Straight Connector 82027"/>
                        <wps:cNvCnPr/>
                        <wps:spPr>
                          <a:xfrm>
                            <a:off x="297029" y="4429116"/>
                            <a:ext cx="1087216" cy="51366"/>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28" name="Text Box 97"/>
                        <wps:cNvSpPr txBox="1"/>
                        <wps:spPr>
                          <a:xfrm>
                            <a:off x="132190" y="2925881"/>
                            <a:ext cx="259080" cy="269240"/>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29" name="Text Box 97"/>
                        <wps:cNvSpPr txBox="1"/>
                        <wps:spPr>
                          <a:xfrm>
                            <a:off x="1023058" y="3439569"/>
                            <a:ext cx="259715" cy="26987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30" name="Text Box 97"/>
                        <wps:cNvSpPr txBox="1"/>
                        <wps:spPr>
                          <a:xfrm>
                            <a:off x="1422793" y="2728342"/>
                            <a:ext cx="259080" cy="269240"/>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31" name="Straight Connector 82031"/>
                        <wps:cNvCnPr/>
                        <wps:spPr>
                          <a:xfrm>
                            <a:off x="391300" y="3119680"/>
                            <a:ext cx="685165" cy="259624"/>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32" name="Straight Connector 82032"/>
                        <wps:cNvCnPr/>
                        <wps:spPr>
                          <a:xfrm flipH="1" flipV="1">
                            <a:off x="795067" y="2177643"/>
                            <a:ext cx="281305" cy="1201392"/>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33" name="Straight Connector 82033"/>
                        <wps:cNvCnPr/>
                        <wps:spPr>
                          <a:xfrm flipV="1">
                            <a:off x="1076372" y="2861788"/>
                            <a:ext cx="346421" cy="517247"/>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34" name="Text Box 97"/>
                        <wps:cNvSpPr txBox="1"/>
                        <wps:spPr>
                          <a:xfrm>
                            <a:off x="571886" y="1919735"/>
                            <a:ext cx="265430" cy="337185"/>
                          </a:xfrm>
                          <a:prstGeom prst="rect">
                            <a:avLst/>
                          </a:prstGeom>
                          <a:noFill/>
                          <a:ln w="6350">
                            <a:noFill/>
                          </a:ln>
                          <a:effectLst/>
                        </wps:spPr>
                        <wps:txbx>
                          <w:txbxContent>
                            <w:p w:rsidR="00961483" w:rsidRDefault="00961483" w:rsidP="004D4AF3">
                              <w:pPr>
                                <w:pStyle w:val="NormalWeb"/>
                                <w:spacing w:line="480" w:lineRule="auto"/>
                                <w:jc w:val="both"/>
                              </w:pPr>
                              <w:r>
                                <w:rPr>
                                  <w:rFonts w:eastAsia="宋体"/>
                                </w:rPr>
                                <w:t>4</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35" name="Text Box 82035"/>
                        <wps:cNvSpPr txBox="1"/>
                        <wps:spPr>
                          <a:xfrm>
                            <a:off x="2965004" y="2249366"/>
                            <a:ext cx="1289050" cy="1130300"/>
                          </a:xfrm>
                          <a:prstGeom prst="rect">
                            <a:avLst/>
                          </a:prstGeom>
                          <a:solidFill>
                            <a:sysClr val="window" lastClr="FFFFFF"/>
                          </a:solidFill>
                          <a:ln w="6350">
                            <a:noFill/>
                          </a:ln>
                          <a:effectLst/>
                        </wps:spPr>
                        <wps:txbx>
                          <w:txbxContent>
                            <w:p w:rsidR="00961483" w:rsidRDefault="00961483" w:rsidP="004D4AF3">
                              <w:r w:rsidRPr="00AB2093">
                                <w:rPr>
                                  <w:position w:val="-66"/>
                                </w:rPr>
                                <w:object w:dxaOrig="1719" w:dyaOrig="1440">
                                  <v:shape id="_x0000_i1499" type="#_x0000_t75" style="width:86.25pt;height:1in" o:ole="">
                                    <v:imagedata r:id="rId400" o:title=""/>
                                  </v:shape>
                                  <o:OLEObject Type="Embed" ProgID="Equation.3" ShapeID="_x0000_i1499" DrawAspect="Content" ObjectID="_1463836954" r:id="rId40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036" name="Straight Connector 82036"/>
                        <wps:cNvCnPr/>
                        <wps:spPr>
                          <a:xfrm flipV="1">
                            <a:off x="391780" y="2849442"/>
                            <a:ext cx="1031240" cy="25717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37" name="Straight Connector 82037"/>
                        <wps:cNvCnPr/>
                        <wps:spPr>
                          <a:xfrm>
                            <a:off x="1384029" y="4479838"/>
                            <a:ext cx="206084" cy="695350"/>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38" name="Straight Connector 82038"/>
                        <wps:cNvCnPr/>
                        <wps:spPr>
                          <a:xfrm>
                            <a:off x="297035" y="4429120"/>
                            <a:ext cx="152168" cy="802212"/>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39" name="Straight Connector 82039"/>
                        <wps:cNvCnPr/>
                        <wps:spPr>
                          <a:xfrm flipV="1">
                            <a:off x="455780" y="5174804"/>
                            <a:ext cx="1134199" cy="5576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0" name="Straight Connector 82040"/>
                        <wps:cNvCnPr/>
                        <wps:spPr>
                          <a:xfrm>
                            <a:off x="297007" y="4428480"/>
                            <a:ext cx="321151" cy="400954"/>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1" name="Straight Connector 82041"/>
                        <wps:cNvCnPr/>
                        <wps:spPr>
                          <a:xfrm flipH="1">
                            <a:off x="1211930" y="4479854"/>
                            <a:ext cx="161319" cy="349223"/>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2" name="Straight Connector 82042"/>
                        <wps:cNvCnPr/>
                        <wps:spPr>
                          <a:xfrm>
                            <a:off x="448554" y="5230181"/>
                            <a:ext cx="392765" cy="422795"/>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3" name="Straight Connector 82043"/>
                        <wps:cNvCnPr/>
                        <wps:spPr>
                          <a:xfrm flipH="1">
                            <a:off x="1359267" y="5174434"/>
                            <a:ext cx="235694" cy="368433"/>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4" name="Straight Connector 82044"/>
                        <wps:cNvCnPr/>
                        <wps:spPr>
                          <a:xfrm>
                            <a:off x="635246" y="4847117"/>
                            <a:ext cx="206073" cy="805437"/>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5" name="Straight Connector 82045"/>
                        <wps:cNvCnPr/>
                        <wps:spPr>
                          <a:xfrm>
                            <a:off x="1211744" y="4828378"/>
                            <a:ext cx="161390" cy="714076"/>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6" name="Straight Connector 82046"/>
                        <wps:cNvCnPr/>
                        <wps:spPr>
                          <a:xfrm flipV="1">
                            <a:off x="841319" y="5542041"/>
                            <a:ext cx="518266" cy="111357"/>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7" name="Straight Connector 82047"/>
                        <wps:cNvCnPr/>
                        <wps:spPr>
                          <a:xfrm>
                            <a:off x="638170" y="4848116"/>
                            <a:ext cx="573659" cy="0"/>
                          </a:xfrm>
                          <a:prstGeom prst="line">
                            <a:avLst/>
                          </a:prstGeom>
                          <a:noFill/>
                          <a:ln w="9525" cap="flat" cmpd="sng" algn="ctr">
                            <a:solidFill>
                              <a:sysClr val="windowText" lastClr="000000"/>
                            </a:solidFill>
                            <a:prstDash val="solid"/>
                            <a:headEnd type="oval" w="med" len="med"/>
                            <a:tailEnd type="oval" w="med" len="med"/>
                          </a:ln>
                          <a:effectLst/>
                        </wps:spPr>
                        <wps:bodyPr/>
                      </wps:wsp>
                      <wps:wsp>
                        <wps:cNvPr id="82048" name="Text Box 97"/>
                        <wps:cNvSpPr txBox="1"/>
                        <wps:spPr>
                          <a:xfrm>
                            <a:off x="662631" y="5653361"/>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1</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49" name="Text Box 97"/>
                        <wps:cNvSpPr txBox="1"/>
                        <wps:spPr>
                          <a:xfrm>
                            <a:off x="1368560" y="5542440"/>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0" name="Text Box 97"/>
                        <wps:cNvSpPr txBox="1"/>
                        <wps:spPr>
                          <a:xfrm>
                            <a:off x="1626881" y="5043402"/>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1" name="Text Box 97"/>
                        <wps:cNvSpPr txBox="1"/>
                        <wps:spPr>
                          <a:xfrm>
                            <a:off x="143880" y="5148360"/>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4</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2" name="Text Box 97"/>
                        <wps:cNvSpPr txBox="1"/>
                        <wps:spPr>
                          <a:xfrm>
                            <a:off x="402303" y="4774431"/>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5</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3" name="Text Box 97"/>
                        <wps:cNvSpPr txBox="1"/>
                        <wps:spPr>
                          <a:xfrm>
                            <a:off x="1211740" y="4717891"/>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6</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4" name="Text Box 97"/>
                        <wps:cNvSpPr txBox="1"/>
                        <wps:spPr>
                          <a:xfrm>
                            <a:off x="107651" y="4160519"/>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7</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5" name="Text Box 97"/>
                        <wps:cNvSpPr txBox="1"/>
                        <wps:spPr>
                          <a:xfrm>
                            <a:off x="1325337" y="4279727"/>
                            <a:ext cx="258445" cy="268605"/>
                          </a:xfrm>
                          <a:prstGeom prst="rect">
                            <a:avLst/>
                          </a:prstGeom>
                          <a:noFill/>
                          <a:ln w="6350">
                            <a:noFill/>
                          </a:ln>
                          <a:effectLst/>
                        </wps:spPr>
                        <wps:txbx>
                          <w:txbxContent>
                            <w:p w:rsidR="00961483" w:rsidRDefault="00961483" w:rsidP="004D4AF3">
                              <w:pPr>
                                <w:pStyle w:val="NormalWeb"/>
                                <w:spacing w:line="480" w:lineRule="auto"/>
                                <w:jc w:val="both"/>
                              </w:pPr>
                              <w:r>
                                <w:rPr>
                                  <w:rFonts w:eastAsia="宋体"/>
                                  <w:sz w:val="22"/>
                                  <w:szCs w:val="22"/>
                                </w:rPr>
                                <w:t>8</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056" name="Text Box 82056"/>
                        <wps:cNvSpPr txBox="1"/>
                        <wps:spPr>
                          <a:xfrm>
                            <a:off x="2809186" y="4002642"/>
                            <a:ext cx="1878330" cy="2348230"/>
                          </a:xfrm>
                          <a:prstGeom prst="rect">
                            <a:avLst/>
                          </a:prstGeom>
                          <a:solidFill>
                            <a:sysClr val="window" lastClr="FFFFFF"/>
                          </a:solidFill>
                          <a:ln w="6350">
                            <a:noFill/>
                          </a:ln>
                          <a:effectLst/>
                        </wps:spPr>
                        <wps:txbx>
                          <w:txbxContent>
                            <w:p w:rsidR="00961483" w:rsidRDefault="00961483" w:rsidP="004D4AF3">
                              <w:r w:rsidRPr="00AB2093">
                                <w:rPr>
                                  <w:position w:val="-138"/>
                                </w:rPr>
                                <w:object w:dxaOrig="2659" w:dyaOrig="2880">
                                  <v:shape id="_x0000_i1500" type="#_x0000_t75" style="width:132.75pt;height:2in" o:ole="">
                                    <v:imagedata r:id="rId402" o:title=""/>
                                  </v:shape>
                                  <o:OLEObject Type="Embed" ProgID="Equation.3" ShapeID="_x0000_i1500" DrawAspect="Content" ObjectID="_1463836955" r:id="rId40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82089" o:spid="_x0000_s1374" editas="canvas" style="width:380.1pt;height:500.55pt;mso-position-horizontal-relative:char;mso-position-vertical-relative:line" coordsize="48266,6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">
                <v:shape id="_x0000_s1375" type="#_x0000_t75" style="position:absolute;width:48266;height:63563;visibility:visible;mso-wrap-style:square" stroked="t" strokecolor="black [3213]">
                  <v:fill o:detectmouseclick="t"/>
                  <v:path o:connecttype="none"/>
                </v:shape>
                <v:shape id="Text Box 82016" o:spid="_x0000_s1376" type="#_x0000_t202" style="position:absolute;left:4023;top:1896;width:2603;height:27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MD8gA&#10;AADeAAAADwAAAGRycy9kb3ducmV2LnhtbESPQWsCMRSE7wX/Q3hCL6UmelhkNUpbaJHSVtQiHh+b&#10;52Zx87IkUdd/3xQKPQ4z8w0zX/auFRcKsfGsYTxSIIgrbxquNXzvXh+nIGJCNth6Jg03irBcDO7m&#10;WBp/5Q1dtqkWGcKxRA02pa6UMlaWHMaR74izd/TBYcoy1NIEvGa4a+VEqUI6bDgvWOzoxVJ12p6d&#10;hpN9f1irt8/nfbG6ha/d2R/Cx0Hr+2H/NAORqE//4b/2ymiYTtS4gN87+Qr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hgwPyAAAAN4AAAAPAAAAAAAAAAAAAAAAAJgCAABk&#10;cnMvZG93bnJldi54bWxQSwUGAAAAAAQABAD1AAAAjQMAAAAA&#10;" filled="f" stroked="f" strokeweight=".5pt">
                  <v:textbox>
                    <w:txbxContent>
                      <w:p w:rsidR="00961483" w:rsidRPr="00242386" w:rsidRDefault="00961483" w:rsidP="004D4AF3">
                        <w:pPr>
                          <w:rPr>
                            <w:rFonts w:ascii="Times New Roman" w:hAnsi="Times New Roman" w:cs="Times New Roman"/>
                          </w:rPr>
                        </w:pPr>
                        <w:r w:rsidRPr="00242386">
                          <w:rPr>
                            <w:rFonts w:ascii="Times New Roman" w:hAnsi="Times New Roman" w:cs="Times New Roman"/>
                          </w:rPr>
                          <w:t>2</w:t>
                        </w:r>
                      </w:p>
                    </w:txbxContent>
                  </v:textbox>
                </v:shape>
                <v:shape id="Text Box 97" o:spid="_x0000_s1377" type="#_x0000_t202" style="position:absolute;left:4028;top:9420;width:2597;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qplMkA&#10;AADeAAAADwAAAGRycy9kb3ducmV2LnhtbESPT0sDMRTE74LfITzBi9ikPbRl3bSooBTxD25Fenxs&#10;npulm5clSbfbb2+EgsdhZn7DlOvRdWKgEFvPGqYTBYK49qblRsPX9ul2CSImZIOdZ9Jwogjr1eVF&#10;iYXxR/6koUqNyBCOBWqwKfWFlLG25DBOfE+cvR8fHKYsQyNNwGOGu07OlJpLhy3nBYs9PVqq99XB&#10;adjbl5sP9fz28D3fnML79uB34XWn9fXVeH8HItGY/sPn9sZoWM7UdAF/d/IV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8qplMkAAADeAAAADwAAAAAAAAAAAAAAAACYAgAA&#10;ZHJzL2Rvd25yZXYueG1sUEsFBgAAAAAEAAQA9QAAAI4DAAAAAA==&#10;" filled="f" stroked="f" strokeweight=".5pt">
                  <v:textbox>
                    <w:txbxContent>
                      <w:p w:rsidR="00961483" w:rsidRDefault="00961483" w:rsidP="004D4AF3">
                        <w:pPr>
                          <w:pStyle w:val="NormalWeb"/>
                          <w:spacing w:line="480" w:lineRule="auto"/>
                          <w:jc w:val="both"/>
                        </w:pPr>
                        <w:r>
                          <w:rPr>
                            <w:rFonts w:eastAsia="宋体"/>
                            <w:sz w:val="22"/>
                            <w:szCs w:val="22"/>
                          </w:rPr>
                          <w:t>1</w:t>
                        </w:r>
                      </w:p>
                    </w:txbxContent>
                  </v:textbox>
                </v:shape>
                <v:shape id="Text Box 97" o:spid="_x0000_s1378" type="#_x0000_t202" style="position:absolute;left:13378;top:1896;width:2597;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95sQA&#10;AADeAAAADwAAAGRycy9kb3ducmV2LnhtbERPTWsCMRC9C/0PYQq9iCZ6EFmNYgstUlpLVcTjsBk3&#10;i5vJkkRd/31zKHh8vO/5snONuFKItWcNo6ECQVx6U3OlYb97H0xBxIRssPFMGu4UYbl46s2xMP7G&#10;v3TdpkrkEI4FarAptYWUsbTkMA59S5y5kw8OU4ahkibgLYe7Ro6VmkiHNecGiy29WSrP24vTcLaf&#10;/R/18f16mKzvYbO7+GP4Omr98tytZiASdekh/nevjYbpWI3y3nwnX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VPebEAAAA3gAAAA8AAAAAAAAAAAAAAAAAmAIAAGRycy9k&#10;b3ducmV2LnhtbFBLBQYAAAAABAAEAPUAAACJAwAAAAA=&#10;" filled="f" stroked="f" strokeweight=".5pt">
                  <v:textbox>
                    <w:txbxContent>
                      <w:p w:rsidR="00961483" w:rsidRDefault="00961483" w:rsidP="004D4AF3">
                        <w:pPr>
                          <w:pStyle w:val="NormalWeb"/>
                          <w:spacing w:line="480" w:lineRule="auto"/>
                          <w:jc w:val="both"/>
                        </w:pPr>
                        <w:r>
                          <w:rPr>
                            <w:rFonts w:eastAsia="宋体"/>
                            <w:sz w:val="22"/>
                            <w:szCs w:val="22"/>
                          </w:rPr>
                          <w:t>3</w:t>
                        </w:r>
                      </w:p>
                    </w:txbxContent>
                  </v:textbox>
                </v:shape>
                <v:shape id="Text Box 97" o:spid="_x0000_s1379" type="#_x0000_t202" style="position:absolute;left:13134;top:10128;width:2661;height:3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mYfckA&#10;AADeAAAADwAAAGRycy9kb3ducmV2LnhtbESPT0sDMRTE74LfITzBS7FJeyh13bSooBTxD25Fenxs&#10;npulm5clSbfbb2+EgsdhZn7DlOvRdWKgEFvPGmZTBYK49qblRsPX9ulmCSImZIOdZ9Jwogjr1eVF&#10;iYXxR/6koUqNyBCOBWqwKfWFlLG25DBOfU+cvR8fHKYsQyNNwGOGu07OlVpIhy3nBYs9PVqq99XB&#10;adjbl8mHen57+F5sTuF9e/C78LrT+vpqvL8DkWhM/+Fze2M0LOdqdgt/d/IV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RmYfckAAADeAAAADwAAAAAAAAAAAAAAAACYAgAA&#10;ZHJzL2Rvd25yZXYueG1sUEsFBgAAAAAEAAQA9QAAAI4DAAAAAA==&#10;" filled="f" stroked="f" strokeweight=".5pt">
                  <v:textbox>
                    <w:txbxContent>
                      <w:p w:rsidR="00961483" w:rsidRPr="00242386" w:rsidRDefault="00961483" w:rsidP="004D4AF3">
                        <w:pPr>
                          <w:pStyle w:val="NormalWeb"/>
                          <w:spacing w:line="480" w:lineRule="auto"/>
                          <w:jc w:val="both"/>
                        </w:pPr>
                        <w:r>
                          <w:rPr>
                            <w:rFonts w:eastAsia="宋体"/>
                          </w:rPr>
                          <w:t>4</w:t>
                        </w:r>
                      </w:p>
                    </w:txbxContent>
                  </v:textbox>
                </v:shape>
                <v:shape id="Text Box 82020" o:spid="_x0000_s1380" type="#_x0000_t202" style="position:absolute;left:28095;top:592;width:14656;height:160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EshMIA&#10;AADeAAAADwAAAGRycy9kb3ducmV2LnhtbESPzYrCMBSF94LvEK7gTtMWkVKNoqLgrNTObNxdmmtb&#10;bG5KE7W+/WQhuDycP77lujeNeFLnassK4mkEgriwuuZSwd/vYZKCcB5ZY2OZFLzJwXo1HCwx0/bF&#10;F3rmvhRhhF2GCirv20xKV1Rk0E1tSxy8m+0M+iC7UuoOX2HcNDKJork0WHN4qLClXUXFPX8YBTM8&#10;n8r42Cdv2stt6vw1LsyPUuNRv1mA8NT7b/jTPmoFaRIlASDgBBS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sSyEwgAAAN4AAAAPAAAAAAAAAAAAAAAAAJgCAABkcnMvZG93&#10;bnJldi54bWxQSwUGAAAAAAQABAD1AAAAhwMAAAAA&#10;" fillcolor="window" stroked="f" strokeweight=".5pt">
                  <v:textbox>
                    <w:txbxContent>
                      <w:p w:rsidR="00961483" w:rsidRDefault="00961483" w:rsidP="004D4AF3">
                        <w:r w:rsidRPr="008C547D">
                          <w:rPr>
                            <w:position w:val="-108"/>
                          </w:rPr>
                          <w:object w:dxaOrig="2020" w:dyaOrig="2280">
                            <v:shape id="_x0000_i1498" type="#_x0000_t75" style="width:100.5pt;height:114pt" o:ole="">
                              <v:imagedata r:id="rId398" o:title=""/>
                            </v:shape>
                            <o:OLEObject Type="Embed" ProgID="Equation.3" ShapeID="_x0000_i1498" DrawAspect="Content" ObjectID="_1463836953" r:id="rId404"/>
                          </w:object>
                        </w:r>
                      </w:p>
                    </w:txbxContent>
                  </v:textbox>
                </v:shape>
                <v:line id="Straight Connector 82021" o:spid="_x0000_s1381" style="position:absolute;visibility:visible;mso-wrap-style:square" from="6625,3963" to="13133,4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8bKMYAAADeAAAADwAAAGRycy9kb3ducmV2LnhtbESP3WoCMRSE74W+QziF3ogmriC6NYqU&#10;CkUQWn/uD5vjZnFzst1EXd/eCIVeDjPzDTNfdq4WV2pD5VnDaKhAEBfeVFxqOOzXgymIEJEN1p5J&#10;w50CLBcvvTnmxt/4h667WIoE4ZCjBhtjk0sZCksOw9A3xMk7+dZhTLItpWnxluCulplSE+mw4rRg&#10;saEPS8V5d3EaTmp7Lv3x127qWdy7zwl9j1d9rd9eu9U7iEhd/A//tb+MhmmmshE876QrIB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fGyjGAAAA3gAAAA8AAAAAAAAA&#10;AAAAAAAAoQIAAGRycy9kb3ducmV2LnhtbFBLBQYAAAAABAAEAPkAAACUAwAAAAA=&#10;" strokecolor="windowText">
                  <v:stroke startarrow="oval" endarrow="oval"/>
                </v:line>
                <v:line id="Straight Connector 82022" o:spid="_x0000_s1382" style="position:absolute;visibility:visible;mso-wrap-style:square" from="13131,4593" to="13133,1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2FX8UAAADeAAAADwAAAGRycy9kb3ducmV2LnhtbESP3WoCMRSE7wu+QzhCb4ombkF0NYqI&#10;QikU6t/9YXPcLG5O1k3U7ds3hYKXw8x8w8yXnavFndpQedYwGioQxIU3FZcajoftYAIiRGSDtWfS&#10;8EMBloveyxxz4x+8o/s+liJBOOSowcbY5FKGwpLDMPQNcfLOvnUYk2xLaVp8JLirZabUWDqsOC1Y&#10;bGhtqbjsb07DWX1dSn+62s96Gg9uM6bv99Wb1q/9bjUDEamLz/B/+8NomGQqy+DvTr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82FX8UAAADeAAAADwAAAAAAAAAA&#10;AAAAAAChAgAAZHJzL2Rvd25yZXYueG1sUEsFBgAAAAAEAAQA+QAAAJMDAAAAAA==&#10;" strokecolor="windowText">
                  <v:stroke startarrow="oval" endarrow="oval"/>
                </v:line>
                <v:line id="Straight Connector 82023" o:spid="_x0000_s1383" style="position:absolute;flip:y;visibility:visible;mso-wrap-style:square" from="6152,3963" to="6624,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iCnsMAAADeAAAADwAAAGRycy9kb3ducmV2LnhtbESP0YrCMBRE3xf8h3CFfVsTK4hWo+iC&#10;4IssVj/g2lzbYnNTmmxb/34jLPg4zMwZZr0dbC06an3lWMN0okAQ585UXGi4Xg5fCxA+IBusHZOG&#10;J3nYbkYfa0yN6/lMXRYKESHsU9RQhtCkUvq8JIt+4hri6N1dazFE2RbStNhHuK1lotRcWqw4LpTY&#10;0HdJ+SP7tRr6rHpOw00t97dTd2V75B+es9af42G3AhFoCO/wf/toNCwSlczgdSd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ogp7DAAAA3gAAAA8AAAAAAAAAAAAA&#10;AAAAoQIAAGRycy9kb3ducmV2LnhtbFBLBQYAAAAABAAEAPkAAACRAwAAAAA=&#10;" strokecolor="windowText">
                  <v:stroke startarrow="oval" endarrow="oval"/>
                </v:line>
                <v:line id="Straight Connector 82024" o:spid="_x0000_s1384" style="position:absolute;visibility:visible;mso-wrap-style:square" from="6151,8972" to="13130,1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i4sMcAAADeAAAADwAAAGRycy9kb3ducmV2LnhtbESP3WoCMRSE7wXfIZxCb6QmbmXRrVGk&#10;tFAKgj/1/rA5bhY3J9tNqtu3bwqCl8PMfMMsVr1rxIW6UHvWMBkrEMSlNzVXGr4O708zECEiG2w8&#10;k4ZfCrBaDgcLLIy/8o4u+1iJBOFQoAYbY1tIGUpLDsPYt8TJO/nOYUyyq6Tp8JrgrpGZUrl0WHNa&#10;sNjSq6XyvP9xGk5qc6788dt+NvN4cG85bZ/XI60fH/r1C4hIfbyHb+0Po2GWqWwK/3fSF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aLiwxwAAAN4AAAAPAAAAAAAA&#10;AAAAAAAAAKECAABkcnMvZG93bnJldi54bWxQSwUGAAAAAAQABAD5AAAAlQMAAAAA&#10;" strokecolor="windowText">
                  <v:stroke startarrow="oval" endarrow="oval"/>
                </v:line>
                <v:line id="Straight Connector 82025" o:spid="_x0000_s1385" style="position:absolute;flip:y;visibility:visible;mso-wrap-style:square" from="3912,21783" to="7949,3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2/ccMAAADeAAAADwAAAGRycy9kb3ducmV2LnhtbESP0YrCMBRE3xf8h3CFfVsTC4pWo+iC&#10;4IssVj/g2lzbYnNTmmxb/34jLPg4zMwZZr0dbC06an3lWMN0okAQ585UXGi4Xg5fCxA+IBusHZOG&#10;J3nYbkYfa0yN6/lMXRYKESHsU9RQhtCkUvq8JIt+4hri6N1dazFE2RbStNhHuK1lotRcWqw4LpTY&#10;0HdJ+SP7tRr6rHpOw00t97dTd2V75B+es9af42G3AhFoCO/wf/toNCwSlczgdSd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Nv3HDAAAA3gAAAA8AAAAAAAAAAAAA&#10;AAAAoQIAAGRycy9kb3ducmV2LnhtbFBLBQYAAAAABAAEAPkAAACRAwAAAAA=&#10;" strokecolor="windowText">
                  <v:stroke startarrow="oval" endarrow="oval"/>
                </v:line>
                <v:line id="Straight Connector 82026" o:spid="_x0000_s1386" style="position:absolute;visibility:visible;mso-wrap-style:square" from="7948,21781" to="14230,28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DXMYAAADeAAAADwAAAGRycy9kb3ducmV2LnhtbESP3WoCMRSE7wt9h3AK3hRNusKiW6OI&#10;VJBCof70/rA5bhY3J+sm6vbtTaHg5TAz3zCzRe8acaUu1J41vI0UCOLSm5orDYf9ejgBESKywcYz&#10;afilAIv589MMC+NvvKXrLlYiQTgUqMHG2BZShtKSwzDyLXHyjr5zGJPsKmk6vCW4a2SmVC4d1pwW&#10;LLa0slSedhen4ai+TpX/OdvPZhr37iOn7/HyVevBS798BxGpj4/wf3tjNEwyleXwdydd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2g1zGAAAA3gAAAA8AAAAAAAAA&#10;AAAAAAAAoQIAAGRycy9kb3ducmV2LnhtbFBLBQYAAAAABAAEAPkAAACUAwAAAAA=&#10;" strokecolor="windowText">
                  <v:stroke startarrow="oval" endarrow="oval"/>
                </v:line>
                <v:line id="Straight Connector 82027" o:spid="_x0000_s1387" style="position:absolute;visibility:visible;mso-wrap-style:square" from="2970,44291" to="13842,4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omx8cAAADeAAAADwAAAGRycy9kb3ducmV2LnhtbESP3WoCMRSE74W+QziF3ogmbsGf1ShS&#10;WigFoV3b+8PmuFncnKybVLdv3wiCl8PMfMOsNr1rxJm6UHvWMBkrEMSlNzVXGr73b6M5iBCRDTae&#10;ScMfBdisHwYrzI2/8Bedi1iJBOGQowYbY5tLGUpLDsPYt8TJO/jOYUyyq6Tp8JLgrpGZUlPpsOa0&#10;YLGlF0vlsfh1Gg5qd6z8z8l+NIu4d69T+nzeDrV+euy3SxCR+ngP39rvRsM8U9kMrnfSFZDr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uibHxwAAAN4AAAAPAAAAAAAA&#10;AAAAAAAAAKECAABkcnMvZG93bnJldi54bWxQSwUGAAAAAAQABAD5AAAAlQMAAAAA&#10;" strokecolor="windowText">
                  <v:stroke startarrow="oval" endarrow="oval"/>
                </v:line>
                <v:shape id="Text Box 97" o:spid="_x0000_s1388" type="#_x0000_t202" style="position:absolute;left:1321;top:29258;width:2591;height:2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n3W8UA&#10;AADeAAAADwAAAGRycy9kb3ducmV2LnhtbERPy2oCMRTdF/oP4RbcSE06C5GpUdpCi4gPqqW4vExu&#10;J4OTmyGJOv69WQhdHs57Ou9dK84UYuNZw8tIgSCuvGm41vCz/3yegIgJ2WDrmTRcKcJ89vgwxdL4&#10;C3/TeZdqkUM4lqjBptSVUsbKksM48h1x5v58cJgyDLU0AS853LWyUGosHTacGyx29GGpOu5OTsPR&#10;Lodb9bV+/x0vrmGzP/lDWB20Hjz1b68gEvXpX3x3L4yGSaGKvDffyV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fdbxQAAAN4AAAAPAAAAAAAAAAAAAAAAAJgCAABkcnMv&#10;ZG93bnJldi54bWxQSwUGAAAAAAQABAD1AAAAigMAAAAA&#10;" filled="f" stroked="f" strokeweight=".5pt">
                  <v:textbox>
                    <w:txbxContent>
                      <w:p w:rsidR="00961483" w:rsidRDefault="00961483" w:rsidP="004D4AF3">
                        <w:pPr>
                          <w:pStyle w:val="NormalWeb"/>
                          <w:spacing w:line="480" w:lineRule="auto"/>
                          <w:jc w:val="both"/>
                        </w:pPr>
                        <w:r>
                          <w:rPr>
                            <w:rFonts w:eastAsia="宋体"/>
                            <w:sz w:val="22"/>
                            <w:szCs w:val="22"/>
                          </w:rPr>
                          <w:t>1</w:t>
                        </w:r>
                      </w:p>
                    </w:txbxContent>
                  </v:textbox>
                </v:shape>
                <v:shape id="Text Box 97" o:spid="_x0000_s1389" type="#_x0000_t202" style="position:absolute;left:10230;top:34395;width:2597;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VSwMgA&#10;AADeAAAADwAAAGRycy9kb3ducmV2LnhtbESPQWsCMRSE7wX/Q3iFXkpNugfR1Si10CKlVapSPD42&#10;r5vFzcuSRF3/fVMo9DjMzDfMbNG7VpwpxMazhsehAkFcedNwrWG/e3kYg4gJ2WDrmTRcKcJiPriZ&#10;YWn8hT/pvE21yBCOJWqwKXWllLGy5DAOfUecvW8fHKYsQy1NwEuGu1YWSo2kw4bzgsWOni1Vx+3J&#10;aTjat/uNev1Yfo1W17DenfwhvB+0vrvtn6YgEvXpP/zXXhkN40IVE/i9k6+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dVLA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2</w:t>
                        </w:r>
                      </w:p>
                    </w:txbxContent>
                  </v:textbox>
                </v:shape>
                <v:shape id="Text Box 97" o:spid="_x0000_s1390" type="#_x0000_t202" style="position:absolute;left:14227;top:27283;width:2591;height:26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ZtgMYA&#10;AADeAAAADwAAAGRycy9kb3ducmV2LnhtbESPzWoCMRSF90LfIVyhm1KTWhAZjWILLVJapSri8jK5&#10;TgYnN0MSdXz7ZlFweTh/fNN55xpxoRBrzxpeBgoEcelNzZWG3fbjeQwiJmSDjWfScKMI89lDb4qF&#10;8Vf+pcsmVSKPcCxQg02pLaSMpSWHceBb4uwdfXCYsgyVNAGvedw1cqjUSDqsOT9YbOndUnnanJ2G&#10;k/16WqvPn7f9aHkLq+3ZH8L3QevHfreYgEjUpXv4v700GsZD9ZoBMk5G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ZtgMYAAADeAAAADwAAAAAAAAAAAAAAAACYAgAAZHJz&#10;L2Rvd25yZXYueG1sUEsFBgAAAAAEAAQA9QAAAIsDAAAAAA==&#10;" filled="f" stroked="f" strokeweight=".5pt">
                  <v:textbox>
                    <w:txbxContent>
                      <w:p w:rsidR="00961483" w:rsidRDefault="00961483" w:rsidP="004D4AF3">
                        <w:pPr>
                          <w:pStyle w:val="NormalWeb"/>
                          <w:spacing w:line="480" w:lineRule="auto"/>
                          <w:jc w:val="both"/>
                        </w:pPr>
                        <w:r>
                          <w:rPr>
                            <w:rFonts w:eastAsia="宋体"/>
                            <w:sz w:val="22"/>
                            <w:szCs w:val="22"/>
                          </w:rPr>
                          <w:t>3</w:t>
                        </w:r>
                      </w:p>
                    </w:txbxContent>
                  </v:textbox>
                </v:shape>
                <v:line id="Straight Connector 82031" o:spid="_x0000_s1391" style="position:absolute;visibility:visible;mso-wrap-style:square" from="3913,31196" to="10764,33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aN9cUAAADeAAAADwAAAGRycy9kb3ducmV2LnhtbESPQWsCMRSE74L/ITzBi2iiguhqFCkK&#10;Uii0Wu+PzXOzuHnZbqKu/74pFDwOM/MNs9q0rhJ3akLpWcN4pEAQ596UXGj4Pu2HcxAhIhusPJOG&#10;JwXYrLudFWbGP/iL7sdYiAThkKEGG2OdSRlySw7DyNfEybv4xmFMsimkafCR4K6SE6Vm0mHJacFi&#10;TW+W8uvx5jRc1Me18Ocf+14t4sntZvQ53Q607vfa7RJEpDa+wv/tg9Ewn6jpGP7upCs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aN9cUAAADeAAAADwAAAAAAAAAA&#10;AAAAAAChAgAAZHJzL2Rvd25yZXYueG1sUEsFBgAAAAAEAAQA+QAAAJMDAAAAAA==&#10;" strokecolor="windowText">
                  <v:stroke startarrow="oval" endarrow="oval"/>
                </v:line>
                <v:line id="Straight Connector 82032" o:spid="_x0000_s1392" style="position:absolute;flip:x y;visibility:visible;mso-wrap-style:square" from="7950,21776" to="10763,3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vF2MQAAADeAAAADwAAAGRycy9kb3ducmV2LnhtbESP3WoCMRSE7wu+QzhC72rWFWTdGqUU&#10;hAql4M8DHDan2aXJyZpEd/v2TUHwcpiZb5j1dnRW3CjEzrOC+awAQdx43bFRcD7tXioQMSFrtJ5J&#10;wS9F2G4mT2ustR/4QLdjMiJDONaooE2pr6WMTUsO48z3xNn79sFhyjIYqQMOGe6sLItiKR12nBda&#10;7Om9pebneHUKRiOjuVzNytqwD6H6/BpwR0o9T8e3VxCJxvQI39sfWkFVFosS/u/kK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K8XYxAAAAN4AAAAPAAAAAAAAAAAA&#10;AAAAAKECAABkcnMvZG93bnJldi54bWxQSwUGAAAAAAQABAD5AAAAkgMAAAAA&#10;" strokecolor="windowText">
                  <v:stroke startarrow="oval" endarrow="oval"/>
                </v:line>
                <v:line id="Straight Connector 82033" o:spid="_x0000_s1393" style="position:absolute;flip:y;visibility:visible;mso-wrap-style:square" from="10763,28617" to="14227,3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EUQ8UAAADeAAAADwAAAGRycy9kb3ducmV2LnhtbESPwWrDMBBE74H+g9hCb7EUG0LqRglp&#10;oZBLKHX9AWtra5tYK2OptvP3VaDQ4zAzb5j9cbG9mGj0nWMNm0SBIK6d6bjRUH69r3cgfEA22Dsm&#10;DTfycDw8rPaYGzfzJ01FaESEsM9RQxvCkEvp65Ys+sQNxNH7dqPFEOXYSDPiHOG2l6lSW2mx47jQ&#10;4kBvLdXX4sdqmIvutgmVen6tLlPJ9swfvGWtnx6X0wuIQEv4D/+1z0bDLlVZBvc78QrIw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7EUQ8UAAADeAAAADwAAAAAAAAAA&#10;AAAAAAChAgAAZHJzL2Rvd25yZXYueG1sUEsFBgAAAAAEAAQA+QAAAJMDAAAAAA==&#10;" strokecolor="windowText">
                  <v:stroke startarrow="oval" endarrow="oval"/>
                </v:line>
                <v:shape id="Text Box 97" o:spid="_x0000_s1394" type="#_x0000_t202" style="position:absolute;left:5718;top:19197;width:2655;height:33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1rg8gA&#10;AADeAAAADwAAAGRycy9kb3ducmV2LnhtbESPQWsCMRSE70L/Q3gFL1KTWhHZGqUtWKTYlmopHh+b&#10;183i5mVJoq7/vhGEHoeZ+YaZLTrXiCOFWHvWcD9UIIhLb2quNHxvl3dTEDEhG2w8k4YzRVjMb3oz&#10;LIw/8RcdN6kSGcKxQA02pbaQMpaWHMahb4mz9+uDw5RlqKQJeMpw18iRUhPpsOa8YLGlF0vlfnNw&#10;Gvb2bfCpXt+ffyarc/jYHvwurHda92+7p0cQibr0H762V0bDdKQexnC5k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rWuD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rPr>
                          <w:t>4</w:t>
                        </w:r>
                      </w:p>
                    </w:txbxContent>
                  </v:textbox>
                </v:shape>
                <v:shape id="Text Box 82035" o:spid="_x0000_s1395" type="#_x0000_t202" style="position:absolute;left:29650;top:22493;width:12890;height:1130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8ZwcYA&#10;AADeAAAADwAAAGRycy9kb3ducmV2LnhtbESPQWvCQBSE70L/w/IKvZlN0iohdRUtLcSTmvbS2yP7&#10;moRm34bsVpN/3xUEj8PMfMOsNqPpxJkG11pWkEQxCOLK6pZrBV+fH/MMhPPIGjvLpGAiB5v1w2yF&#10;ubYXPtG59LUIEHY5Kmi873MpXdWQQRfZnjh4P3Yw6IMcaqkHvAS46WQax0tpsOWw0GBPbw1Vv+Wf&#10;UfCCx0OdFGM60bvcZc5/J5XZK/X0OG5fQXga/T18axdaQZbGzwu43glX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8ZwcYAAADeAAAADwAAAAAAAAAAAAAAAACYAgAAZHJz&#10;L2Rvd25yZXYueG1sUEsFBgAAAAAEAAQA9QAAAIsDAAAAAA==&#10;" fillcolor="window" stroked="f" strokeweight=".5pt">
                  <v:textbox>
                    <w:txbxContent>
                      <w:p w:rsidR="00961483" w:rsidRDefault="00961483" w:rsidP="004D4AF3">
                        <w:r w:rsidRPr="00AB2093">
                          <w:rPr>
                            <w:position w:val="-66"/>
                          </w:rPr>
                          <w:object w:dxaOrig="1719" w:dyaOrig="1440">
                            <v:shape id="_x0000_i1499" type="#_x0000_t75" style="width:86.25pt;height:1in" o:ole="">
                              <v:imagedata r:id="rId400" o:title=""/>
                            </v:shape>
                            <o:OLEObject Type="Embed" ProgID="Equation.3" ShapeID="_x0000_i1499" DrawAspect="Content" ObjectID="_1463836954" r:id="rId405"/>
                          </w:object>
                        </w:r>
                      </w:p>
                    </w:txbxContent>
                  </v:textbox>
                </v:shape>
                <v:line id="Straight Connector 82036" o:spid="_x0000_s1396" style="position:absolute;flip:y;visibility:visible;mso-wrap-style:square" from="3917,28494" to="14230,3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328MAAADeAAAADwAAAGRycy9kb3ducmV2LnhtbESP0YrCMBRE3xf8h3CFfVsTFYpWo+iC&#10;4IssVj/g2lzbYnNTmmxb/34jLPg4zMwZZr0dbC06an3lWMN0okAQ585UXGi4Xg5fCxA+IBusHZOG&#10;J3nYbkYfa0yN6/lMXRYKESHsU9RQhtCkUvq8JIt+4hri6N1dazFE2RbStNhHuK3lTKlEWqw4LpTY&#10;0HdJ+SP7tRr6rHpOw00t97dTd2V75B9OWOvP8bBbgQg0hHf4v300GhYzNU/gdSd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Gt9vDAAAA3gAAAA8AAAAAAAAAAAAA&#10;AAAAoQIAAGRycy9kb3ducmV2LnhtbFBLBQYAAAAABAAEAPkAAACRAwAAAAA=&#10;" strokecolor="windowText">
                  <v:stroke startarrow="oval" endarrow="oval"/>
                </v:line>
                <v:line id="Straight Connector 82037" o:spid="_x0000_s1397" style="position:absolute;visibility:visible;mso-wrap-style:square" from="13840,44798" to="15901,5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wGsYAAADeAAAADwAAAGRycy9kb3ducmV2LnhtbESPW2sCMRSE3wv+h3AEX4omKnhZjSLF&#10;QhEKXt8Pm+NmcXOy3aS6/femUOjjMDPfMMt16ypxpyaUnjUMBwoEce5NyYWG8+m9PwMRIrLByjNp&#10;+KEA61XnZYmZ8Q8+0P0YC5EgHDLUYGOsMylDbslhGPiaOHlX3ziMSTaFNA0+EtxVcqTURDosOS1Y&#10;rOnNUn47fjsNV/V5K/zly+6qeTy57YT2482r1r1uu1mAiNTG//Bf+8NomI3UeAq/d9IVk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jsBrGAAAA3gAAAA8AAAAAAAAA&#10;AAAAAAAAoQIAAGRycy9kb3ducmV2LnhtbFBLBQYAAAAABAAEAPkAAACUAwAAAAA=&#10;" strokecolor="windowText">
                  <v:stroke startarrow="oval" endarrow="oval"/>
                </v:line>
                <v:line id="Straight Connector 82038" o:spid="_x0000_s1398" style="position:absolute;visibility:visible;mso-wrap-style:square" from="2970,44291" to="4492,52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kaMMAAADeAAAADwAAAGRycy9kb3ducmV2LnhtbERPXWvCMBR9H+w/hDvYy1gTFcR1piKy&#10;gQgDtdv7pbk2pc1N12Ra/715GPh4ON/L1eg6caYhNJ41TDIFgrjypuFaw3f5+boAESKywc4zabhS&#10;gFXx+LDE3PgLH+h8jLVIIRxy1GBj7HMpQ2XJYch8T5y4kx8cxgSHWpoBLyncdXKq1Fw6bDg1WOxp&#10;Y6lqj39Ow0l9tbX/+bW77i2W7mNO+9n6Revnp3H9DiLSGO/if/fWaFhM1SztTXfSFZ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8JGjDAAAA3gAAAA8AAAAAAAAAAAAA&#10;AAAAoQIAAGRycy9kb3ducmV2LnhtbFBLBQYAAAAABAAEAPkAAACRAwAAAAA=&#10;" strokecolor="windowText">
                  <v:stroke startarrow="oval" endarrow="oval"/>
                </v:line>
                <v:line id="Straight Connector 82039" o:spid="_x0000_s1399" style="position:absolute;flip:y;visibility:visible;mso-wrap-style:square" from="4557,51748" to="15899,5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jqcMAAADeAAAADwAAAGRycy9kb3ducmV2LnhtbESP0YrCMBRE3xf8h3AF39ZEBdGuUVQQ&#10;fJHFrh9wba5tsbkpTWzr3xthwcdhZs4wq01vK9FS40vHGiZjBYI4c6bkXMPl7/C9AOEDssHKMWl4&#10;kofNevC1wsS4js/UpiEXEcI+QQ1FCHUipc8KsujHriaO3s01FkOUTS5Ng12E20pOlZpLiyXHhQJr&#10;2heU3dOH1dCl5XMSrmq5u57aC9sj//KctR4N++0PiEB9+IT/20ejYTFVsyW878Qr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ZI6nDAAAA3gAAAA8AAAAAAAAAAAAA&#10;AAAAoQIAAGRycy9kb3ducmV2LnhtbFBLBQYAAAAABAAEAPkAAACRAwAAAAA=&#10;" strokecolor="windowText">
                  <v:stroke startarrow="oval" endarrow="oval"/>
                </v:line>
                <v:line id="Straight Connector 82040" o:spid="_x0000_s1400" style="position:absolute;visibility:visible;mso-wrap-style:square" from="2970,44284" to="6181,4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xbE8UAAADeAAAADwAAAGRycy9kb3ducmV2LnhtbESPy2oCMRSG90LfIZxCN1KTqgw6GkVK&#10;C0UQrJf9YXKcDE5OppNUx7c3C8Hlz3/jmy87V4sLtaHyrOFjoEAQF95UXGo47L/fJyBCRDZYeyYN&#10;NwqwXLz05pgbf+VfuuxiKdIIhxw12BibXMpQWHIYBr4hTt7Jtw5jkm0pTYvXNO5qOVQqkw4rTg8W&#10;G/q0VJx3/07DSW3OpT/+2XU9jXv3ldF2tOpr/fbarWYgInXxGX60f4yGyVCNE0DCSSg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xbE8UAAADeAAAADwAAAAAAAAAA&#10;AAAAAAChAgAAZHJzL2Rvd25yZXYueG1sUEsFBgAAAAAEAAQA+QAAAJMDAAAAAA==&#10;" strokecolor="windowText">
                  <v:stroke startarrow="oval" endarrow="oval"/>
                </v:line>
                <v:line id="Straight Connector 82041" o:spid="_x0000_s1401" style="position:absolute;flip:x;visibility:visible;mso-wrap-style:square" from="12119,44798" to="13732,4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lc0sMAAADeAAAADwAAAGRycy9kb3ducmV2LnhtbESP0YrCMBRE3xf8h3CFfVuTiohWo+iC&#10;4IssVj/g2lzbYnNTmmxb/34jLPg4zMwZZr0dbC06an3lWEMyUSCIc2cqLjRcL4evBQgfkA3WjknD&#10;kzxsN6OPNabG9XymLguFiBD2KWooQ2hSKX1ekkU/cQ1x9O6utRiibAtpWuwj3NZyqtRcWqw4LpTY&#10;0HdJ+SP7tRr6rHom4aaW+9upu7I98g/PWevP8bBbgQg0hHf4v300GhZTNUvgdSd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pXNLDAAAA3gAAAA8AAAAAAAAAAAAA&#10;AAAAoQIAAGRycy9kb3ducmV2LnhtbFBLBQYAAAAABAAEAPkAAACRAwAAAAA=&#10;" strokecolor="windowText">
                  <v:stroke startarrow="oval" endarrow="oval"/>
                </v:line>
                <v:line id="Straight Connector 82042" o:spid="_x0000_s1402" style="position:absolute;visibility:visible;mso-wrap-style:square" from="4485,52301" to="8413,56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g/8cAAADeAAAADwAAAGRycy9kb3ducmV2LnhtbESP3WoCMRSE7wXfIZxCb6QmbmXRrVGk&#10;tFAKgj/1/rA5bhY3J9tNqtu3bwqCl8PMfMMsVr1rxIW6UHvWMBkrEMSlNzVXGr4O708zECEiG2w8&#10;k4ZfCrBaDgcLLIy/8o4u+1iJBOFQoAYbY1tIGUpLDsPYt8TJO/nOYUyyq6Tp8JrgrpGZUrl0WHNa&#10;sNjSq6XyvP9xGk5qc6788dt+NvN4cG85bZ/XI60fH/r1C4hIfbyHb+0Po2GWqWkG/3fSF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EmD/xwAAAN4AAAAPAAAAAAAA&#10;AAAAAAAAAKECAABkcnMvZG93bnJldi54bWxQSwUGAAAAAAQABAD5AAAAlQMAAAAA&#10;" strokecolor="windowText">
                  <v:stroke startarrow="oval" endarrow="oval"/>
                </v:line>
                <v:line id="Straight Connector 82043" o:spid="_x0000_s1403" style="position:absolute;flip:x;visibility:visible;mso-wrap-style:square" from="13592,51744" to="15949,55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dnPsUAAADeAAAADwAAAGRycy9kb3ducmV2LnhtbESPzWrDMBCE74W8g9hCb41kt4TUjWKS&#10;QCCXEurmATbW1ja1VsZS/PP2VSHQ4zAz3zCbfLKtGKj3jWMNyVKBIC6dabjScPk6Pq9B+IBssHVM&#10;GmbykG8XDxvMjBv5k4YiVCJC2GeooQ6hy6T0ZU0W/dJ1xNH7dr3FEGVfSdPjGOG2lalSK2mx4bhQ&#10;Y0eHmsqf4mY1jEUzJ+Gq3vbXj+HC9sRnXrHWT4/T7h1EoCn8h+/tk9GwTtXrC/zdiV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7dnPsUAAADeAAAADwAAAAAAAAAA&#10;AAAAAAChAgAAZHJzL2Rvd25yZXYueG1sUEsFBgAAAAAEAAQA+QAAAJMDAAAAAA==&#10;" strokecolor="windowText">
                  <v:stroke startarrow="oval" endarrow="oval"/>
                </v:line>
                <v:line id="Straight Connector 82044" o:spid="_x0000_s1404" style="position:absolute;visibility:visible;mso-wrap-style:square" from="6352,48471" to="8413,56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dEMcAAADeAAAADwAAAGRycy9kb3ducmV2LnhtbESP3WoCMRSE7wt9h3AKvRE30YroahQp&#10;LZSC4E97f9ic3SxuTtZNqtu3bwShl8PMfMMs171rxIW6UHvWMMoUCOLCm5orDV/H9+EMRIjIBhvP&#10;pOGXAqxXjw9LzI2/8p4uh1iJBOGQowYbY5tLGQpLDkPmW+Lklb5zGJPsKmk6vCa4a+RYqal0WHNa&#10;sNjSq6XidPhxGkq1PVX++2w/m3k8urcp7V42A62fn/rNAkSkPv6H7+0Po2E2VpMJ3O6kK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t10QxwAAAN4AAAAPAAAAAAAA&#10;AAAAAAAAAKECAABkcnMvZG93bnJldi54bWxQSwUGAAAAAAQABAD5AAAAlQMAAAAA&#10;" strokecolor="windowText">
                  <v:stroke startarrow="oval" endarrow="oval"/>
                </v:line>
                <v:line id="Straight Connector 82045" o:spid="_x0000_s1405" style="position:absolute;visibility:visible;mso-wrap-style:square" from="12117,48283" to="13731,55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4i8cAAADeAAAADwAAAGRycy9kb3ducmV2LnhtbESP3WoCMRSE7wXfIRyhN6UmarvYrVGk&#10;VJCC0Ppzf9gcN4ubk3WT6vr2TaHg5TAz3zCzRedqcaE2VJ41jIYKBHHhTcWlhv1u9TQFESKywdoz&#10;abhRgMW835thbvyVv+myjaVIEA45arAxNrmUobDkMAx9Q5y8o28dxiTbUpoWrwnuajlWKpMOK04L&#10;Fht6t1Sctj9Ow1FtTqU/nO1n/Rp37iOjr8nyUeuHQbd8AxGpi/fwf3ttNEzH6vkF/u6kK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iLxwAAAN4AAAAPAAAAAAAA&#10;AAAAAAAAAKECAABkcnMvZG93bnJldi54bWxQSwUGAAAAAAQABAD5AAAAlQMAAAAA&#10;" strokecolor="windowText">
                  <v:stroke startarrow="oval" endarrow="oval"/>
                </v:line>
                <v:line id="Straight Connector 82046" o:spid="_x0000_s1406" style="position:absolute;flip:y;visibility:visible;mso-wrap-style:square" from="8413,55420" to="13595,5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DEpsMAAADeAAAADwAAAGRycy9kb3ducmV2LnhtbESP0YrCMBRE3xf8h3CFfVsTRYpWo+iC&#10;4IssVj/g2lzbYnNTmmxb/34jLPg4zMwZZr0dbC06an3lWMN0okAQ585UXGi4Xg5fCxA+IBusHZOG&#10;J3nYbkYfa0yN6/lMXRYKESHsU9RQhtCkUvq8JIt+4hri6N1dazFE2RbStNhHuK3lTKlEWqw4LpTY&#10;0HdJ+SP7tRr6rHpOw00t97dTd2V75B9OWOvP8bBbgQg0hHf4v300GhYzNU/gdSdeAb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AxKbDAAAA3gAAAA8AAAAAAAAAAAAA&#10;AAAAoQIAAGRycy9kb3ducmV2LnhtbFBLBQYAAAAABAAEAPkAAACRAwAAAAA=&#10;" strokecolor="windowText">
                  <v:stroke startarrow="oval" endarrow="oval"/>
                </v:line>
                <v:line id="Straight Connector 82047" o:spid="_x0000_s1407" style="position:absolute;visibility:visible;mso-wrap-style:square" from="6381,48481" to="12118,48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XDZ8YAAADeAAAADwAAAGRycy9kb3ducmV2LnhtbESPQWsCMRSE70L/Q3hCL6JJVaxdjSKl&#10;hSII7Wrvj81zs7h52W5SXf99Iwg9DjPzDbNcd64WZ2pD5VnD00iBIC68qbjUcNi/D+cgQkQ2WHsm&#10;DVcKsF499JaYGX/hLzrnsRQJwiFDDTbGJpMyFJYchpFviJN39K3DmGRbStPiJcFdLcdKzaTDitOC&#10;xYZeLRWn/NdpOKrdqfTfP3Zbv8S9e5vR52Qz0Pqx320WICJ18T98b38YDfOxmj7D7U66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lw2fGAAAA3gAAAA8AAAAAAAAA&#10;AAAAAAAAoQIAAGRycy9kb3ducmV2LnhtbFBLBQYAAAAABAAEAPkAAACUAwAAAAA=&#10;" strokecolor="windowText">
                  <v:stroke startarrow="oval" endarrow="oval"/>
                </v:line>
                <v:shape id="Text Box 97" o:spid="_x0000_s1408" type="#_x0000_t202" style="position:absolute;left:6626;top:56533;width:2584;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S+8UA&#10;AADeAAAADwAAAGRycy9kb3ducmV2LnhtbERPTWsCMRC9C/0PYYReSk0qRWQ1ii20SGmVqojHYTNu&#10;FjeTJYm6/vvmUPD4eN/TeecacaEQa88aXgYKBHHpTc2Vht3243kMIiZkg41n0nCjCPPZQ2+KhfFX&#10;/qXLJlUih3AsUINNqS2kjKUlh3HgW+LMHX1wmDIMlTQBrzncNXKo1Eg6rDk3WGzp3VJ52pydhpP9&#10;elqrz5+3/Wh5C6vt2R/C90Hrx363mIBI1KW7+N+9NBrGQ/Wa9+Y7+Qr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hL7xQAAAN4AAAAPAAAAAAAAAAAAAAAAAJgCAABkcnMv&#10;ZG93bnJldi54bWxQSwUGAAAAAAQABAD1AAAAigMAAAAA&#10;" filled="f" stroked="f" strokeweight=".5pt">
                  <v:textbox>
                    <w:txbxContent>
                      <w:p w:rsidR="00961483" w:rsidRDefault="00961483" w:rsidP="004D4AF3">
                        <w:pPr>
                          <w:pStyle w:val="NormalWeb"/>
                          <w:spacing w:line="480" w:lineRule="auto"/>
                          <w:jc w:val="both"/>
                        </w:pPr>
                        <w:r>
                          <w:rPr>
                            <w:rFonts w:eastAsia="宋体"/>
                            <w:sz w:val="22"/>
                            <w:szCs w:val="22"/>
                          </w:rPr>
                          <w:t>1</w:t>
                        </w:r>
                      </w:p>
                    </w:txbxContent>
                  </v:textbox>
                </v:shape>
                <v:shape id="Text Box 97" o:spid="_x0000_s1409" type="#_x0000_t202" style="position:absolute;left:13685;top:55424;width:2585;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3YMgA&#10;AADeAAAADwAAAGRycy9kb3ducmV2LnhtbESP3WoCMRSE7wu+QzgFb0pNlCJ2axQVFCn9oVqKl4fN&#10;6WZxc7IkUde3bwqFXg4z8w0znXeuEWcKsfasYThQIIhLb2quNHzu1/cTEDEhG2w8k4YrRZjPejdT&#10;LIy/8Aedd6kSGcKxQA02pbaQMpaWHMaBb4mz9+2Dw5RlqKQJeMlw18iRUmPpsOa8YLGllaXyuDs5&#10;DUf7fPeuNq/Lr/H2Gt72J38ILwet+7fd4glEoi79h//aW6NhMlIPj/B7J18BOf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qrdg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2</w:t>
                        </w:r>
                      </w:p>
                    </w:txbxContent>
                  </v:textbox>
                </v:shape>
                <v:shape id="Text Box 97" o:spid="_x0000_s1410" type="#_x0000_t202" style="position:absolute;left:16268;top:50434;width:2585;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IIMYA&#10;AADeAAAADwAAAGRycy9kb3ducmV2LnhtbESPzWoCMRSF90LfIVyhm1KTChUZjWILLVJapSri8jK5&#10;TgYnN0MSdXz7ZlFweTh/fNN55xpxoRBrzxpeBgoEcelNzZWG3fbjeQwiJmSDjWfScKMI89lDb4qF&#10;8Vf+pcsmVSKPcCxQg02pLaSMpSWHceBb4uwdfXCYsgyVNAGvedw1cqjUSDqsOT9YbOndUnnanJ2G&#10;k/16WqvPn7f9aHkLq+3ZH8L3QevHfreYgEjUpXv4v700GsZD9ZoBMk5G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mIIMYAAADeAAAADwAAAAAAAAAAAAAAAACYAgAAZHJz&#10;L2Rvd25yZXYueG1sUEsFBgAAAAAEAAQA9QAAAIsDAAAAAA==&#10;" filled="f" stroked="f" strokeweight=".5pt">
                  <v:textbox>
                    <w:txbxContent>
                      <w:p w:rsidR="00961483" w:rsidRDefault="00961483" w:rsidP="004D4AF3">
                        <w:pPr>
                          <w:pStyle w:val="NormalWeb"/>
                          <w:spacing w:line="480" w:lineRule="auto"/>
                          <w:jc w:val="both"/>
                        </w:pPr>
                        <w:r>
                          <w:rPr>
                            <w:rFonts w:eastAsia="宋体"/>
                            <w:sz w:val="22"/>
                            <w:szCs w:val="22"/>
                          </w:rPr>
                          <w:t>3</w:t>
                        </w:r>
                      </w:p>
                    </w:txbxContent>
                  </v:textbox>
                </v:shape>
                <v:shape id="Text Box 97" o:spid="_x0000_s1411" type="#_x0000_t202" style="position:absolute;left:1438;top:51483;width:2585;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tu8gA&#10;AADeAAAADwAAAGRycy9kb3ducmV2LnhtbESPQWsCMRSE70L/Q3gFL1ITBUW2RmkLiohtqZbi8bF5&#10;3SxuXpYk6vrvm0Khx2FmvmHmy8414kIh1p41jIYKBHHpTc2Vhs/D6mEGIiZkg41n0nCjCMvFXW+O&#10;hfFX/qDLPlUiQzgWqMGm1BZSxtKSwzj0LXH2vn1wmLIMlTQBrxnuGjlWaiod1pwXLLb0Yqk87c9O&#10;w8luB+9q/fr8Nd3cwtvh7I9hd9S6f989PYJI1KX/8F97YzTMxmoygt87+Qr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BS27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4</w:t>
                        </w:r>
                      </w:p>
                    </w:txbxContent>
                  </v:textbox>
                </v:shape>
                <v:shape id="Text Box 97" o:spid="_x0000_s1412" type="#_x0000_t202" style="position:absolute;left:4023;top:47744;width:2584;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zzMgA&#10;AADeAAAADwAAAGRycy9kb3ducmV2LnhtbESPQWsCMRSE7wX/Q3iFXkpNulCR1Si10CKlWqpSPD42&#10;r5vFzcuSRF3/fVMQehxm5htmOu9dK04UYuNZw+NQgSCuvGm41rDbvj6MQcSEbLD1TBouFGE+G9xM&#10;sTT+zF902qRaZAjHEjXYlLpSylhZchiHviPO3o8PDlOWoZYm4DnDXSsLpUbSYcN5wWJHL5aqw+bo&#10;NBzs+/2nelstvkfLS1hvj34fPvZa3932zxMQifr0H762l0bDuFBPBfzdy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17PM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5</w:t>
                        </w:r>
                      </w:p>
                    </w:txbxContent>
                  </v:textbox>
                </v:shape>
                <v:shape id="Text Box 97" o:spid="_x0000_s1413" type="#_x0000_t202" style="position:absolute;left:12117;top:47178;width:2584;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sWV8gA&#10;AADeAAAADwAAAGRycy9kb3ducmV2LnhtbESPQWsCMRSE70L/Q3gFL1KTWhTZGqUtWKTYlmopHh+b&#10;183i5mVJoq7/vhGEHoeZ+YaZLTrXiCOFWHvWcD9UIIhLb2quNHxvl3dTEDEhG2w8k4YzRVjMb3oz&#10;LIw/8RcdN6kSGcKxQA02pbaQMpaWHMahb4mz9+uDw5RlqKQJeMpw18iRUhPpsOa8YLGlF0vlfnNw&#10;Gvb2bfCpXt+ffyarc/jYHvwurHda92+7p0cQibr0H762V0bDdKTGD3C5k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mxZX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6</w:t>
                        </w:r>
                      </w:p>
                    </w:txbxContent>
                  </v:textbox>
                </v:shape>
                <v:shape id="Text Box 97" o:spid="_x0000_s1414" type="#_x0000_t202" style="position:absolute;left:1076;top:41605;width:2584;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OI8gA&#10;AADeAAAADwAAAGRycy9kb3ducmV2LnhtbESPQWsCMRSE70L/Q3gFL1KTShXZGqUtWKTYlmopHh+b&#10;183i5mVJoq7/vhGEHoeZ+YaZLTrXiCOFWHvWcD9UIIhLb2quNHxvl3dTEDEhG2w8k4YzRVjMb3oz&#10;LIw/8RcdN6kSGcKxQA02pbaQMpaWHMahb4mz9+uDw5RlqKQJeMpw18iRUhPpsOa8YLGlF0vlfnNw&#10;Gvb2bfCpXt+ffyarc/jYHvwurHda92+7p0cQibr0H762V0bDdKTGD3C5k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co4j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7</w:t>
                        </w:r>
                      </w:p>
                    </w:txbxContent>
                  </v:textbox>
                </v:shape>
                <v:shape id="Text Box 97" o:spid="_x0000_s1415" type="#_x0000_t202" style="position:absolute;left:13253;top:42797;width:2584;height:26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ruMgA&#10;AADeAAAADwAAAGRycy9kb3ducmV2LnhtbESP3WoCMRSE7wXfIRzBG6mJgiJbo7QFRUp/qJbi5WFz&#10;ulncnCxJ1PXtm0Khl8PMfMMs151rxIVCrD1rmIwVCOLSm5orDZ+Hzd0CREzIBhvPpOFGEdarfm+J&#10;hfFX/qDLPlUiQzgWqMGm1BZSxtKSwzj2LXH2vn1wmLIMlTQBrxnuGjlVai4d1pwXLLb0ZKk87c9O&#10;w8k+j97V9vXxa767hbfD2R/Dy1Hr4aB7uAeRqEv/4b/2zmhYTNVsBr938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Piu4yAAAAN4AAAAPAAAAAAAAAAAAAAAAAJgCAABk&#10;cnMvZG93bnJldi54bWxQSwUGAAAAAAQABAD1AAAAjQMAAAAA&#10;" filled="f" stroked="f" strokeweight=".5pt">
                  <v:textbox>
                    <w:txbxContent>
                      <w:p w:rsidR="00961483" w:rsidRDefault="00961483" w:rsidP="004D4AF3">
                        <w:pPr>
                          <w:pStyle w:val="NormalWeb"/>
                          <w:spacing w:line="480" w:lineRule="auto"/>
                          <w:jc w:val="both"/>
                        </w:pPr>
                        <w:r>
                          <w:rPr>
                            <w:rFonts w:eastAsia="宋体"/>
                            <w:sz w:val="22"/>
                            <w:szCs w:val="22"/>
                          </w:rPr>
                          <w:t>8</w:t>
                        </w:r>
                      </w:p>
                    </w:txbxContent>
                  </v:textbox>
                </v:shape>
                <v:shape id="Text Box 82056" o:spid="_x0000_s1416" type="#_x0000_t202" style="position:absolute;left:28091;top:40026;width:18784;height:234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JiFsYA&#10;AADeAAAADwAAAGRycy9kb3ducmV2LnhtbESPQWuDQBSE74H+h+UVeour0gSxbkJbWkhOTUwuvT3c&#10;V5W6b8Xdqvn32UAhx2FmvmGK7Ww6MdLgWssKkigGQVxZ3XKt4Hz6XGYgnEfW2FkmBRdysN08LArM&#10;tZ34SGPpaxEg7HJU0Hjf51K6qiGDLrI9cfB+7GDQBznUUg84BbjpZBrHa2mw5bDQYE/vDVW/5Z9R&#10;8IyHrzrZzemFPuRb5vx3Upm9Uk+P8+sLCE+zv4f/2zutIEvj1Rpud8IV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JiFsYAAADeAAAADwAAAAAAAAAAAAAAAACYAgAAZHJz&#10;L2Rvd25yZXYueG1sUEsFBgAAAAAEAAQA9QAAAIsDAAAAAA==&#10;" fillcolor="window" stroked="f" strokeweight=".5pt">
                  <v:textbox>
                    <w:txbxContent>
                      <w:p w:rsidR="00961483" w:rsidRDefault="00961483" w:rsidP="004D4AF3">
                        <w:r w:rsidRPr="00AB2093">
                          <w:rPr>
                            <w:position w:val="-138"/>
                          </w:rPr>
                          <w:object w:dxaOrig="2659" w:dyaOrig="2880">
                            <v:shape id="_x0000_i1500" type="#_x0000_t75" style="width:132.75pt;height:2in" o:ole="">
                              <v:imagedata r:id="rId402" o:title=""/>
                            </v:shape>
                            <o:OLEObject Type="Embed" ProgID="Equation.3" ShapeID="_x0000_i1500" DrawAspect="Content" ObjectID="_1463836955" r:id="rId406"/>
                          </w:object>
                        </w:r>
                      </w:p>
                    </w:txbxContent>
                  </v:textbox>
                </v:shape>
                <w10:anchorlock/>
              </v:group>
            </w:pict>
          </mc:Fallback>
        </mc:AlternateConten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Previously, it was shown that integral of double differentiation of variables to be discretized would result in a product of two first order differentiations of shape functions when applying Galerkin’s technique (Equation 5.8). In practice, higher order of differentiation is present at times, e.g. second order differentiation of a linear shape function. Green’s theorem is used to avoid the difficulty of the vanishing of shape function under higher order of differentiation. By doing so, Table 5.2 gives general remarks on the discretization process.</w:t>
      </w:r>
    </w:p>
    <w:p w:rsidR="004D4AF3" w:rsidRPr="004D4AF3" w:rsidRDefault="004D4AF3" w:rsidP="004D4AF3">
      <w:pPr>
        <w:spacing w:before="240"/>
        <w:jc w:val="both"/>
        <w:rPr>
          <w:rFonts w:ascii="Times New Roman" w:hAnsi="Times New Roman" w:cs="Times New Roman"/>
          <w:sz w:val="24"/>
          <w:szCs w:val="24"/>
        </w:rPr>
      </w:pPr>
      <w:r w:rsidRPr="004D4AF3">
        <w:rPr>
          <w:rFonts w:ascii="Times New Roman" w:hAnsi="Times New Roman" w:cs="Times New Roman"/>
          <w:b/>
          <w:sz w:val="24"/>
          <w:szCs w:val="24"/>
        </w:rPr>
        <w:t>Table 5.2</w:t>
      </w:r>
      <w:r w:rsidRPr="004D4AF3">
        <w:rPr>
          <w:rFonts w:ascii="Times New Roman" w:hAnsi="Times New Roman" w:cs="Times New Roman"/>
          <w:sz w:val="24"/>
          <w:szCs w:val="24"/>
        </w:rPr>
        <w:t xml:space="preserve"> Typical resulting term in matrix equation from term in differential equation (Smith and Griffiths 2004)</w:t>
      </w:r>
    </w:p>
    <w:tbl>
      <w:tblPr>
        <w:tblStyle w:val="TableGrid1"/>
        <w:tblW w:w="0" w:type="auto"/>
        <w:jc w:val="center"/>
        <w:tblBorders>
          <w:insideH w:val="none" w:sz="0" w:space="0" w:color="auto"/>
          <w:insideV w:val="none" w:sz="0" w:space="0" w:color="auto"/>
        </w:tblBorders>
        <w:tblLook w:val="04A0" w:firstRow="1" w:lastRow="0" w:firstColumn="1" w:lastColumn="0" w:noHBand="0" w:noVBand="1"/>
      </w:tblPr>
      <w:tblGrid>
        <w:gridCol w:w="3597"/>
        <w:gridCol w:w="3772"/>
      </w:tblGrid>
      <w:tr w:rsidR="004D4AF3" w:rsidRPr="004D4AF3" w:rsidTr="00C44368">
        <w:trPr>
          <w:trHeight w:val="535"/>
          <w:jc w:val="center"/>
        </w:trPr>
        <w:tc>
          <w:tcPr>
            <w:tcW w:w="3597" w:type="dxa"/>
            <w:tcBorders>
              <w:top w:val="single" w:sz="4" w:space="0" w:color="auto"/>
              <w:bottom w:val="single" w:sz="4" w:space="0" w:color="auto"/>
              <w:right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sz w:val="24"/>
                <w:szCs w:val="24"/>
              </w:rPr>
              <w:t>Term in differential equation</w:t>
            </w:r>
          </w:p>
        </w:tc>
        <w:tc>
          <w:tcPr>
            <w:tcW w:w="3772" w:type="dxa"/>
            <w:tcBorders>
              <w:top w:val="single" w:sz="4" w:space="0" w:color="auto"/>
              <w:left w:val="single" w:sz="4" w:space="0" w:color="auto"/>
              <w:bottom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sz w:val="24"/>
                <w:szCs w:val="24"/>
              </w:rPr>
              <w:t>Typical term in matrix equation</w:t>
            </w:r>
          </w:p>
        </w:tc>
      </w:tr>
      <w:tr w:rsidR="004D4AF3" w:rsidRPr="004D4AF3" w:rsidTr="00C44368">
        <w:trPr>
          <w:trHeight w:val="551"/>
          <w:jc w:val="center"/>
        </w:trPr>
        <w:tc>
          <w:tcPr>
            <w:tcW w:w="3597" w:type="dxa"/>
            <w:tcBorders>
              <w:top w:val="single" w:sz="4" w:space="0" w:color="auto"/>
              <w:right w:val="single" w:sz="4" w:space="0" w:color="auto"/>
            </w:tcBorders>
            <w:vAlign w:val="center"/>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6"/>
                <w:sz w:val="24"/>
                <w:szCs w:val="24"/>
              </w:rPr>
              <w:object w:dxaOrig="200" w:dyaOrig="220">
                <v:shape id="_x0000_i1174" type="#_x0000_t75" style="width:10.5pt;height:11.25pt" o:ole="">
                  <v:imagedata r:id="rId407" o:title=""/>
                </v:shape>
                <o:OLEObject Type="Embed" ProgID="Equation.3" ShapeID="_x0000_i1174" DrawAspect="Content" ObjectID="_1463836629" r:id="rId408"/>
              </w:object>
            </w:r>
          </w:p>
        </w:tc>
        <w:tc>
          <w:tcPr>
            <w:tcW w:w="3772" w:type="dxa"/>
            <w:tcBorders>
              <w:top w:val="single" w:sz="4" w:space="0" w:color="auto"/>
              <w:left w:val="single" w:sz="4" w:space="0" w:color="auto"/>
            </w:tcBorders>
            <w:vAlign w:val="center"/>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16"/>
                <w:sz w:val="24"/>
                <w:szCs w:val="24"/>
              </w:rPr>
              <w:object w:dxaOrig="980" w:dyaOrig="440">
                <v:shape id="_x0000_i1175" type="#_x0000_t75" style="width:48pt;height:21.75pt" o:ole="">
                  <v:imagedata r:id="rId409" o:title=""/>
                </v:shape>
                <o:OLEObject Type="Embed" ProgID="Equation.3" ShapeID="_x0000_i1175" DrawAspect="Content" ObjectID="_1463836630" r:id="rId410"/>
              </w:object>
            </w:r>
          </w:p>
        </w:tc>
      </w:tr>
      <w:tr w:rsidR="004D4AF3" w:rsidRPr="004D4AF3" w:rsidTr="00C44368">
        <w:trPr>
          <w:trHeight w:val="919"/>
          <w:jc w:val="center"/>
        </w:trPr>
        <w:tc>
          <w:tcPr>
            <w:tcW w:w="3597" w:type="dxa"/>
            <w:tcBorders>
              <w:right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24"/>
                <w:sz w:val="24"/>
                <w:szCs w:val="24"/>
              </w:rPr>
              <w:object w:dxaOrig="360" w:dyaOrig="620">
                <v:shape id="_x0000_i1176" type="#_x0000_t75" style="width:18pt;height:31.5pt" o:ole="">
                  <v:imagedata r:id="rId411" o:title=""/>
                </v:shape>
                <o:OLEObject Type="Embed" ProgID="Equation.3" ShapeID="_x0000_i1176" DrawAspect="Content" ObjectID="_1463836631" r:id="rId412"/>
              </w:object>
            </w:r>
          </w:p>
        </w:tc>
        <w:tc>
          <w:tcPr>
            <w:tcW w:w="3772" w:type="dxa"/>
            <w:tcBorders>
              <w:left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24"/>
                <w:sz w:val="24"/>
                <w:szCs w:val="24"/>
              </w:rPr>
              <w:object w:dxaOrig="1219" w:dyaOrig="660">
                <v:shape id="_x0000_i1177" type="#_x0000_t75" style="width:60.75pt;height:33pt" o:ole="">
                  <v:imagedata r:id="rId413" o:title=""/>
                </v:shape>
                <o:OLEObject Type="Embed" ProgID="Equation.3" ShapeID="_x0000_i1177" DrawAspect="Content" ObjectID="_1463836632" r:id="rId414"/>
              </w:object>
            </w:r>
          </w:p>
        </w:tc>
      </w:tr>
      <w:tr w:rsidR="004D4AF3" w:rsidRPr="004D4AF3" w:rsidTr="00C44368">
        <w:trPr>
          <w:trHeight w:val="932"/>
          <w:jc w:val="center"/>
        </w:trPr>
        <w:tc>
          <w:tcPr>
            <w:tcW w:w="3597" w:type="dxa"/>
            <w:tcBorders>
              <w:right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24"/>
                <w:sz w:val="24"/>
                <w:szCs w:val="24"/>
              </w:rPr>
              <w:object w:dxaOrig="480" w:dyaOrig="660">
                <v:shape id="_x0000_i1178" type="#_x0000_t75" style="width:24.75pt;height:33pt" o:ole="">
                  <v:imagedata r:id="rId415" o:title=""/>
                </v:shape>
                <o:OLEObject Type="Embed" ProgID="Equation.3" ShapeID="_x0000_i1178" DrawAspect="Content" ObjectID="_1463836633" r:id="rId416"/>
              </w:object>
            </w:r>
          </w:p>
        </w:tc>
        <w:tc>
          <w:tcPr>
            <w:tcW w:w="3772" w:type="dxa"/>
            <w:tcBorders>
              <w:left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24"/>
                <w:sz w:val="24"/>
                <w:szCs w:val="24"/>
              </w:rPr>
              <w:object w:dxaOrig="1520" w:dyaOrig="660">
                <v:shape id="_x0000_i1179" type="#_x0000_t75" style="width:75.75pt;height:33pt" o:ole="">
                  <v:imagedata r:id="rId417" o:title=""/>
                </v:shape>
                <o:OLEObject Type="Embed" ProgID="Equation.3" ShapeID="_x0000_i1179" DrawAspect="Content" ObjectID="_1463836634" r:id="rId418"/>
              </w:object>
            </w:r>
          </w:p>
        </w:tc>
      </w:tr>
      <w:tr w:rsidR="004D4AF3" w:rsidRPr="004D4AF3" w:rsidTr="00C44368">
        <w:trPr>
          <w:trHeight w:val="973"/>
          <w:jc w:val="center"/>
        </w:trPr>
        <w:tc>
          <w:tcPr>
            <w:tcW w:w="3597" w:type="dxa"/>
            <w:tcBorders>
              <w:bottom w:val="single" w:sz="4" w:space="0" w:color="auto"/>
              <w:right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24"/>
                <w:sz w:val="24"/>
                <w:szCs w:val="24"/>
              </w:rPr>
              <w:object w:dxaOrig="480" w:dyaOrig="660">
                <v:shape id="_x0000_i1180" type="#_x0000_t75" style="width:24.75pt;height:33pt" o:ole="">
                  <v:imagedata r:id="rId419" o:title=""/>
                </v:shape>
                <o:OLEObject Type="Embed" ProgID="Equation.3" ShapeID="_x0000_i1180" DrawAspect="Content" ObjectID="_1463836635" r:id="rId420"/>
              </w:object>
            </w:r>
          </w:p>
        </w:tc>
        <w:tc>
          <w:tcPr>
            <w:tcW w:w="3772" w:type="dxa"/>
            <w:tcBorders>
              <w:left w:val="single" w:sz="4" w:space="0" w:color="auto"/>
              <w:bottom w:val="single" w:sz="4" w:space="0" w:color="auto"/>
            </w:tcBorders>
            <w:vAlign w:val="bottom"/>
          </w:tcPr>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position w:val="-24"/>
                <w:sz w:val="24"/>
                <w:szCs w:val="24"/>
              </w:rPr>
              <w:object w:dxaOrig="1820" w:dyaOrig="700">
                <v:shape id="_x0000_i1181" type="#_x0000_t75" style="width:90.75pt;height:35.25pt" o:ole="">
                  <v:imagedata r:id="rId421" o:title=""/>
                </v:shape>
                <o:OLEObject Type="Embed" ProgID="Equation.3" ShapeID="_x0000_i1181" DrawAspect="Content" ObjectID="_1463836636" r:id="rId422"/>
              </w:object>
            </w:r>
          </w:p>
        </w:tc>
      </w:tr>
    </w:tbl>
    <w:p w:rsidR="004D4AF3" w:rsidRPr="004D4AF3" w:rsidRDefault="004D4AF3" w:rsidP="004D4AF3">
      <w:pPr>
        <w:spacing w:line="480" w:lineRule="auto"/>
        <w:jc w:val="both"/>
        <w:rPr>
          <w:rFonts w:ascii="Times New Roman" w:hAnsi="Times New Roman" w:cs="Times New Roman"/>
          <w:sz w:val="24"/>
          <w:szCs w:val="24"/>
        </w:rPr>
      </w:pP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Discretization of three-dimensional thermo-poroelasticity equations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Writing out again the field equations of thermo-poroelasticity used in this work (tension positive):</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3620" w:dyaOrig="620">
          <v:shape id="_x0000_i1182" type="#_x0000_t75" style="width:181.5pt;height:30.75pt" o:ole="">
            <v:imagedata r:id="rId304" o:title=""/>
          </v:shape>
          <o:OLEObject Type="Embed" ProgID="Equation.3" ShapeID="_x0000_i1182" DrawAspect="Content" ObjectID="_1463836637" r:id="rId423"/>
        </w:object>
      </w:r>
      <w:r w:rsidRPr="004D4AF3">
        <w:rPr>
          <w:rFonts w:ascii="Times New Roman" w:hAnsi="Times New Roman" w:cs="Times New Roman"/>
          <w:sz w:val="24"/>
          <w:szCs w:val="24"/>
        </w:rPr>
        <w:t xml:space="preserve">                                                            (5.11)</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3220" w:dyaOrig="620">
          <v:shape id="_x0000_i1183" type="#_x0000_t75" style="width:162pt;height:30.75pt" o:ole="">
            <v:imagedata r:id="rId424" o:title=""/>
          </v:shape>
          <o:OLEObject Type="Embed" ProgID="Equation.3" ShapeID="_x0000_i1183" DrawAspect="Content" ObjectID="_1463836638" r:id="rId425"/>
        </w:object>
      </w:r>
      <w:r w:rsidRPr="004D4AF3">
        <w:t xml:space="preserve">        </w:t>
      </w:r>
      <w:r w:rsidRPr="004D4AF3">
        <w:rPr>
          <w:rFonts w:ascii="Times New Roman" w:hAnsi="Times New Roman" w:cs="Times New Roman"/>
          <w:sz w:val="24"/>
          <w:szCs w:val="24"/>
        </w:rPr>
        <w:t xml:space="preserve">                                                            (5.12)</w:t>
      </w:r>
    </w:p>
    <w:p w:rsidR="004D4AF3" w:rsidRPr="004D4AF3" w:rsidRDefault="004D4AF3" w:rsidP="004D4AF3">
      <w:pPr>
        <w:spacing w:line="480" w:lineRule="auto"/>
        <w:jc w:val="both"/>
        <w:rPr>
          <w:rFonts w:ascii="Times New Roman" w:hAnsi="Times New Roman" w:cs="Times New Roman"/>
          <w:sz w:val="24"/>
          <w:szCs w:val="24"/>
        </w:rPr>
      </w:pPr>
      <w:r w:rsidRPr="004D4AF3">
        <w:rPr>
          <w:position w:val="-24"/>
        </w:rPr>
        <w:object w:dxaOrig="2560" w:dyaOrig="620">
          <v:shape id="_x0000_i1184" type="#_x0000_t75" style="width:128.25pt;height:30.75pt" o:ole="">
            <v:imagedata r:id="rId328" o:title=""/>
          </v:shape>
          <o:OLEObject Type="Embed" ProgID="Equation.3" ShapeID="_x0000_i1184" DrawAspect="Content" ObjectID="_1463836639" r:id="rId426"/>
        </w:object>
      </w:r>
      <w:r w:rsidRPr="004D4AF3">
        <w:t xml:space="preserve">        </w:t>
      </w:r>
      <w:r w:rsidRPr="004D4AF3">
        <w:rPr>
          <w:rFonts w:ascii="Times New Roman" w:hAnsi="Times New Roman" w:cs="Times New Roman"/>
          <w:sz w:val="24"/>
          <w:szCs w:val="24"/>
        </w:rPr>
        <w:t xml:space="preserve">                                                                       (5.13)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The above equations are to be discretized in the solution domain. In this section, the generally used 8-node finite brick element is used to illustrate the discretization process. From Equations (5.1), (5.2), and (5.3), the numerical interpolation of displacement, pore pressure, and temperature in the above PDEs can be expressed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2"/>
          <w:sz w:val="24"/>
          <w:szCs w:val="24"/>
        </w:rPr>
        <w:object w:dxaOrig="1100" w:dyaOrig="360">
          <v:shape id="_x0000_i1185" type="#_x0000_t75" style="width:54pt;height:18.75pt" o:ole="">
            <v:imagedata r:id="rId427" o:title=""/>
          </v:shape>
          <o:OLEObject Type="Embed" ProgID="Equation.3" ShapeID="_x0000_i1185" DrawAspect="Content" ObjectID="_1463836640" r:id="rId428"/>
        </w:object>
      </w:r>
      <w:r w:rsidRPr="004D4AF3">
        <w:rPr>
          <w:rFonts w:ascii="Times New Roman" w:hAnsi="Times New Roman" w:cs="Times New Roman"/>
          <w:sz w:val="24"/>
          <w:szCs w:val="24"/>
        </w:rPr>
        <w:t xml:space="preserve">                                                                                                      (5.14)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160" w:dyaOrig="380">
          <v:shape id="_x0000_i1186" type="#_x0000_t75" style="width:57.75pt;height:18.75pt" o:ole="">
            <v:imagedata r:id="rId429" o:title=""/>
          </v:shape>
          <o:OLEObject Type="Embed" ProgID="Equation.3" ShapeID="_x0000_i1186" DrawAspect="Content" ObjectID="_1463836641" r:id="rId430"/>
        </w:object>
      </w:r>
      <w:r w:rsidRPr="004D4AF3">
        <w:rPr>
          <w:rFonts w:ascii="Times New Roman" w:hAnsi="Times New Roman" w:cs="Times New Roman"/>
          <w:sz w:val="24"/>
          <w:szCs w:val="24"/>
        </w:rPr>
        <w:t xml:space="preserve">                                                                                                     (5.15)</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
          <w:sz w:val="24"/>
          <w:szCs w:val="24"/>
        </w:rPr>
        <w:object w:dxaOrig="1140" w:dyaOrig="380">
          <v:shape id="_x0000_i1187" type="#_x0000_t75" style="width:56.25pt;height:18.75pt" o:ole="">
            <v:imagedata r:id="rId431" o:title=""/>
          </v:shape>
          <o:OLEObject Type="Embed" ProgID="Equation.3" ShapeID="_x0000_i1187" DrawAspect="Content" ObjectID="_1463836642" r:id="rId432"/>
        </w:object>
      </w:r>
      <w:r w:rsidRPr="004D4AF3">
        <w:rPr>
          <w:rFonts w:ascii="Times New Roman" w:hAnsi="Times New Roman" w:cs="Times New Roman"/>
          <w:sz w:val="24"/>
          <w:szCs w:val="24"/>
        </w:rPr>
        <w:t xml:space="preserve">                                                                                                      (5.16)</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 xml:space="preserve">where </w:t>
      </w:r>
      <w:proofErr w:type="gramEnd"/>
      <w:r w:rsidRPr="004D4AF3">
        <w:rPr>
          <w:rFonts w:ascii="Times New Roman" w:hAnsi="Times New Roman" w:cs="Times New Roman"/>
          <w:position w:val="-14"/>
          <w:sz w:val="24"/>
          <w:szCs w:val="24"/>
        </w:rPr>
        <w:object w:dxaOrig="1760" w:dyaOrig="420">
          <v:shape id="_x0000_i1188" type="#_x0000_t75" style="width:90pt;height:21pt" o:ole="">
            <v:imagedata r:id="rId433" o:title=""/>
          </v:shape>
          <o:OLEObject Type="Embed" ProgID="Equation.3" ShapeID="_x0000_i1188" DrawAspect="Content" ObjectID="_1463836643" r:id="rId434"/>
        </w:object>
      </w:r>
      <w:r w:rsidRPr="004D4AF3">
        <w:rPr>
          <w:rFonts w:ascii="Times New Roman" w:hAnsi="Times New Roman" w:cs="Times New Roman"/>
          <w:sz w:val="24"/>
          <w:szCs w:val="24"/>
        </w:rPr>
        <w:t>, p, and T are displacement, pore pressure, and temperature field variables.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3660" w:dyaOrig="460">
          <v:shape id="_x0000_i1189" type="#_x0000_t75" style="width:183pt;height:24.75pt" o:ole="">
            <v:imagedata r:id="rId435" o:title=""/>
          </v:shape>
          <o:OLEObject Type="Embed" ProgID="Equation.3" ShapeID="_x0000_i1189" DrawAspect="Content" ObjectID="_1463836644" r:id="rId436"/>
        </w:object>
      </w:r>
      <w:r w:rsidRPr="004D4AF3">
        <w:rPr>
          <w:rFonts w:ascii="Times New Roman" w:hAnsi="Times New Roman" w:cs="Times New Roman"/>
          <w:sz w:val="24"/>
          <w:szCs w:val="24"/>
        </w:rPr>
        <w:t xml:space="preserve">                                                            (5.17)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
          <w:sz w:val="24"/>
          <w:szCs w:val="24"/>
        </w:rPr>
        <w:object w:dxaOrig="1900" w:dyaOrig="420">
          <v:shape id="_x0000_i1190" type="#_x0000_t75" style="width:96pt;height:21pt" o:ole="">
            <v:imagedata r:id="rId437" o:title=""/>
          </v:shape>
          <o:OLEObject Type="Embed" ProgID="Equation.3" ShapeID="_x0000_i1190" DrawAspect="Content" ObjectID="_1463836645" r:id="rId438"/>
        </w:object>
      </w:r>
      <w:r w:rsidRPr="004D4AF3">
        <w:rPr>
          <w:rFonts w:ascii="Times New Roman" w:hAnsi="Times New Roman" w:cs="Times New Roman"/>
          <w:sz w:val="24"/>
          <w:szCs w:val="24"/>
        </w:rPr>
        <w:t xml:space="preserve">                                                                                         (5.18)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
          <w:sz w:val="24"/>
          <w:szCs w:val="24"/>
        </w:rPr>
        <w:object w:dxaOrig="1880" w:dyaOrig="420">
          <v:shape id="_x0000_i1191" type="#_x0000_t75" style="width:93.75pt;height:21pt" o:ole="">
            <v:imagedata r:id="rId439" o:title=""/>
          </v:shape>
          <o:OLEObject Type="Embed" ProgID="Equation.3" ShapeID="_x0000_i1191" DrawAspect="Content" ObjectID="_1463836646" r:id="rId440"/>
        </w:object>
      </w:r>
      <w:r w:rsidRPr="004D4AF3">
        <w:rPr>
          <w:rFonts w:ascii="Times New Roman" w:hAnsi="Times New Roman" w:cs="Times New Roman"/>
          <w:sz w:val="24"/>
          <w:szCs w:val="24"/>
        </w:rPr>
        <w:t xml:space="preserve">                                                                                          (5.19)</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are</w:t>
      </w:r>
      <w:proofErr w:type="gramEnd"/>
      <w:r w:rsidRPr="004D4AF3">
        <w:rPr>
          <w:rFonts w:ascii="Times New Roman" w:hAnsi="Times New Roman" w:cs="Times New Roman"/>
          <w:sz w:val="24"/>
          <w:szCs w:val="24"/>
        </w:rPr>
        <w:t xml:space="preserve"> nodal values of displacement, pore pressure, and temperature.</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52"/>
          <w:sz w:val="24"/>
          <w:szCs w:val="24"/>
        </w:rPr>
        <w:object w:dxaOrig="4140" w:dyaOrig="1160">
          <v:shape id="_x0000_i1192" type="#_x0000_t75" style="width:205.5pt;height:57.75pt" o:ole="">
            <v:imagedata r:id="rId441" o:title=""/>
          </v:shape>
          <o:OLEObject Type="Embed" ProgID="Equation.3" ShapeID="_x0000_i1192" DrawAspect="Content" ObjectID="_1463836647" r:id="rId442"/>
        </w:object>
      </w:r>
      <w:r w:rsidRPr="004D4AF3">
        <w:rPr>
          <w:rFonts w:ascii="Times New Roman" w:hAnsi="Times New Roman" w:cs="Times New Roman"/>
          <w:sz w:val="24"/>
          <w:szCs w:val="24"/>
        </w:rPr>
        <w:t xml:space="preserve">                                                    (5.20)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2020" w:dyaOrig="400">
          <v:shape id="_x0000_i1193" type="#_x0000_t75" style="width:100.5pt;height:20.25pt" o:ole="">
            <v:imagedata r:id="rId443" o:title=""/>
          </v:shape>
          <o:OLEObject Type="Embed" ProgID="Equation.3" ShapeID="_x0000_i1193" DrawAspect="Content" ObjectID="_1463836648" r:id="rId444"/>
        </w:object>
      </w:r>
      <w:r w:rsidRPr="004D4AF3">
        <w:rPr>
          <w:rFonts w:ascii="Times New Roman" w:hAnsi="Times New Roman" w:cs="Times New Roman"/>
          <w:sz w:val="24"/>
          <w:szCs w:val="24"/>
        </w:rPr>
        <w:t xml:space="preserve">                                                                                       (5.21)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
          <w:sz w:val="24"/>
          <w:szCs w:val="24"/>
        </w:rPr>
        <w:object w:dxaOrig="2020" w:dyaOrig="360">
          <v:shape id="_x0000_i1194" type="#_x0000_t75" style="width:100.5pt;height:18.75pt" o:ole="">
            <v:imagedata r:id="rId445" o:title=""/>
          </v:shape>
          <o:OLEObject Type="Embed" ProgID="Equation.3" ShapeID="_x0000_i1194" DrawAspect="Content" ObjectID="_1463836649" r:id="rId446"/>
        </w:object>
      </w:r>
      <w:r w:rsidRPr="004D4AF3">
        <w:rPr>
          <w:rFonts w:ascii="Times New Roman" w:hAnsi="Times New Roman" w:cs="Times New Roman"/>
          <w:sz w:val="24"/>
          <w:szCs w:val="24"/>
        </w:rPr>
        <w:t xml:space="preserve">                                                                                       (5.22)</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are</w:t>
      </w:r>
      <w:proofErr w:type="gramEnd"/>
      <w:r w:rsidRPr="004D4AF3">
        <w:rPr>
          <w:rFonts w:ascii="Times New Roman" w:hAnsi="Times New Roman" w:cs="Times New Roman"/>
          <w:sz w:val="24"/>
          <w:szCs w:val="24"/>
        </w:rPr>
        <w:t xml:space="preserve"> shape function matrices.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According to Table 5.2, after discretization, double and single differentiation of variables can be expressed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2"/>
          <w:sz w:val="24"/>
          <w:szCs w:val="24"/>
        </w:rPr>
        <w:object w:dxaOrig="1240" w:dyaOrig="360">
          <v:shape id="_x0000_i1195" type="#_x0000_t75" style="width:63pt;height:18.75pt" o:ole="">
            <v:imagedata r:id="rId447" o:title=""/>
          </v:shape>
          <o:OLEObject Type="Embed" ProgID="Equation.3" ShapeID="_x0000_i1195" DrawAspect="Content" ObjectID="_1463836650" r:id="rId448"/>
        </w:object>
      </w:r>
      <w:r w:rsidRPr="004D4AF3">
        <w:rPr>
          <w:rFonts w:ascii="Times New Roman" w:hAnsi="Times New Roman" w:cs="Times New Roman"/>
          <w:sz w:val="24"/>
          <w:szCs w:val="24"/>
        </w:rPr>
        <w:t xml:space="preserve">                                                                                                    (5.23)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420" w:dyaOrig="380">
          <v:shape id="_x0000_i1196" type="#_x0000_t75" style="width:71.25pt;height:18.75pt" o:ole="">
            <v:imagedata r:id="rId449" o:title=""/>
          </v:shape>
          <o:OLEObject Type="Embed" ProgID="Equation.3" ShapeID="_x0000_i1196" DrawAspect="Content" ObjectID="_1463836651" r:id="rId450"/>
        </w:object>
      </w:r>
      <w:r w:rsidRPr="004D4AF3">
        <w:rPr>
          <w:rFonts w:ascii="Times New Roman" w:hAnsi="Times New Roman" w:cs="Times New Roman"/>
          <w:sz w:val="24"/>
          <w:szCs w:val="24"/>
        </w:rPr>
        <w:t xml:space="preserve">                                                                                                 (5.24)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1359" w:dyaOrig="420">
          <v:shape id="_x0000_i1197" type="#_x0000_t75" style="width:67.5pt;height:21pt" o:ole="">
            <v:imagedata r:id="rId451" o:title=""/>
          </v:shape>
          <o:OLEObject Type="Embed" ProgID="Equation.3" ShapeID="_x0000_i1197" DrawAspect="Content" ObjectID="_1463836652" r:id="rId452"/>
        </w:object>
      </w:r>
      <w:r w:rsidRPr="004D4AF3">
        <w:rPr>
          <w:rFonts w:ascii="Times New Roman" w:hAnsi="Times New Roman" w:cs="Times New Roman"/>
          <w:sz w:val="24"/>
          <w:szCs w:val="24"/>
        </w:rPr>
        <w:t xml:space="preserve">                                                                                                  (5.25)</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While double differentiations will take the following form:</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2100" w:dyaOrig="420">
          <v:shape id="_x0000_i1198" type="#_x0000_t75" style="width:105pt;height:21pt" o:ole="">
            <v:imagedata r:id="rId453" o:title=""/>
          </v:shape>
          <o:OLEObject Type="Embed" ProgID="Equation.3" ShapeID="_x0000_i1198" DrawAspect="Content" ObjectID="_1463836653" r:id="rId454"/>
        </w:object>
      </w:r>
      <w:r w:rsidRPr="004D4AF3">
        <w:rPr>
          <w:rFonts w:ascii="Times New Roman" w:hAnsi="Times New Roman" w:cs="Times New Roman"/>
          <w:sz w:val="24"/>
          <w:szCs w:val="24"/>
        </w:rPr>
        <w:t xml:space="preserve">                                                                                      (5.26)  </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position w:val="-10"/>
        </w:rPr>
        <w:object w:dxaOrig="360" w:dyaOrig="340">
          <v:shape id="_x0000_i1199" type="#_x0000_t75" style="width:18.75pt;height:18pt" o:ole="">
            <v:imagedata r:id="rId455" o:title=""/>
          </v:shape>
          <o:OLEObject Type="Embed" ProgID="Equation.3" ShapeID="_x0000_i1199" DrawAspect="Content" ObjectID="_1463836654" r:id="rId456"/>
        </w:object>
      </w:r>
      <w:r w:rsidRPr="004D4AF3">
        <w:rPr>
          <w:rFonts w:ascii="Times New Roman" w:hAnsi="Times New Roman" w:cs="Times New Roman"/>
          <w:sz w:val="24"/>
          <w:szCs w:val="24"/>
        </w:rPr>
        <w:t>calculate the derivatives of shape functions: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4"/>
          <w:sz w:val="24"/>
          <w:szCs w:val="24"/>
        </w:rPr>
        <w:object w:dxaOrig="4840" w:dyaOrig="2200">
          <v:shape id="_x0000_i1200" type="#_x0000_t75" style="width:240.75pt;height:110.25pt" o:ole="">
            <v:imagedata r:id="rId457" o:title=""/>
          </v:shape>
          <o:OLEObject Type="Embed" ProgID="Equation.3" ShapeID="_x0000_i1200" DrawAspect="Content" ObjectID="_1463836655" r:id="rId458"/>
        </w:object>
      </w:r>
      <w:r w:rsidRPr="004D4AF3">
        <w:rPr>
          <w:rFonts w:ascii="Times New Roman" w:hAnsi="Times New Roman" w:cs="Times New Roman"/>
          <w:sz w:val="24"/>
          <w:szCs w:val="24"/>
        </w:rPr>
        <w:t xml:space="preserve">                                        (5.27)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52"/>
          <w:sz w:val="24"/>
          <w:szCs w:val="24"/>
        </w:rPr>
        <w:object w:dxaOrig="2360" w:dyaOrig="1160">
          <v:shape id="_x0000_i1201" type="#_x0000_t75" style="width:120pt;height:57.75pt" o:ole="">
            <v:imagedata r:id="rId459" o:title=""/>
          </v:shape>
          <o:OLEObject Type="Embed" ProgID="Equation.3" ShapeID="_x0000_i1201" DrawAspect="Content" ObjectID="_1463836656" r:id="rId460"/>
        </w:object>
      </w:r>
      <w:r w:rsidRPr="004D4AF3">
        <w:rPr>
          <w:rFonts w:ascii="Times New Roman" w:hAnsi="Times New Roman" w:cs="Times New Roman"/>
          <w:sz w:val="24"/>
          <w:szCs w:val="24"/>
        </w:rPr>
        <w:t xml:space="preserve">                                                                                 (5.28)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52"/>
          <w:sz w:val="24"/>
          <w:szCs w:val="24"/>
        </w:rPr>
        <w:object w:dxaOrig="2360" w:dyaOrig="1160">
          <v:shape id="_x0000_i1202" type="#_x0000_t75" style="width:120pt;height:57.75pt" o:ole="">
            <v:imagedata r:id="rId461" o:title=""/>
          </v:shape>
          <o:OLEObject Type="Embed" ProgID="Equation.3" ShapeID="_x0000_i1202" DrawAspect="Content" ObjectID="_1463836657" r:id="rId462"/>
        </w:object>
      </w:r>
      <w:r w:rsidRPr="004D4AF3">
        <w:rPr>
          <w:rFonts w:ascii="Times New Roman" w:hAnsi="Times New Roman" w:cs="Times New Roman"/>
          <w:sz w:val="24"/>
          <w:szCs w:val="24"/>
        </w:rPr>
        <w:t xml:space="preserve">                                                                                 (5.29)</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 Thus, after discretization, Equations (5.11), (5.12), and (5.13) become (Li 1998; Zhou and Ghassemi 2009</w:t>
      </w:r>
      <w:r w:rsidR="00F277C9">
        <w:rPr>
          <w:rFonts w:ascii="Times New Roman" w:hAnsi="Times New Roman" w:cs="Times New Roman"/>
          <w:sz w:val="24"/>
          <w:szCs w:val="24"/>
        </w:rPr>
        <w:t>;</w:t>
      </w:r>
      <w:r w:rsidRPr="004D4AF3">
        <w:rPr>
          <w:rFonts w:ascii="Times New Roman" w:hAnsi="Times New Roman" w:cs="Times New Roman"/>
          <w:sz w:val="24"/>
          <w:szCs w:val="24"/>
        </w:rPr>
        <w:t xml:space="preserve"> Smith and Griffiths 2004):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4"/>
          <w:sz w:val="24"/>
          <w:szCs w:val="24"/>
        </w:rPr>
        <w:object w:dxaOrig="2340" w:dyaOrig="420">
          <v:shape id="_x0000_i1203" type="#_x0000_t75" style="width:118.5pt;height:21pt" o:ole="">
            <v:imagedata r:id="rId463" o:title=""/>
          </v:shape>
          <o:OLEObject Type="Embed" ProgID="Equation.3" ShapeID="_x0000_i1203" DrawAspect="Content" ObjectID="_1463836658" r:id="rId464"/>
        </w:object>
      </w:r>
      <w:r w:rsidRPr="004D4AF3">
        <w:rPr>
          <w:rFonts w:ascii="Times New Roman" w:hAnsi="Times New Roman" w:cs="Times New Roman"/>
          <w:sz w:val="24"/>
          <w:szCs w:val="24"/>
        </w:rPr>
        <w:t xml:space="preserve">                                                                                 (5.30)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4080" w:dyaOrig="660">
          <v:shape id="_x0000_i1204" type="#_x0000_t75" style="width:202.5pt;height:33pt" o:ole="">
            <v:imagedata r:id="rId465" o:title=""/>
          </v:shape>
          <o:OLEObject Type="Embed" ProgID="Equation.3" ShapeID="_x0000_i1204" DrawAspect="Content" ObjectID="_1463836659" r:id="rId466"/>
        </w:object>
      </w:r>
      <w:r w:rsidRPr="004D4AF3">
        <w:rPr>
          <w:rFonts w:ascii="Times New Roman" w:hAnsi="Times New Roman" w:cs="Times New Roman"/>
          <w:sz w:val="24"/>
          <w:szCs w:val="24"/>
        </w:rPr>
        <w:t xml:space="preserve">                                                     (5.31)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3180" w:dyaOrig="660">
          <v:shape id="_x0000_i1205" type="#_x0000_t75" style="width:159pt;height:33pt" o:ole="">
            <v:imagedata r:id="rId467" o:title=""/>
          </v:shape>
          <o:OLEObject Type="Embed" ProgID="Equation.3" ShapeID="_x0000_i1205" DrawAspect="Content" ObjectID="_1463836660" r:id="rId468"/>
        </w:object>
      </w:r>
      <w:r w:rsidRPr="004D4AF3">
        <w:rPr>
          <w:rFonts w:ascii="Times New Roman" w:hAnsi="Times New Roman" w:cs="Times New Roman"/>
          <w:sz w:val="24"/>
          <w:szCs w:val="24"/>
        </w:rPr>
        <w:t xml:space="preserve">                                                                    (5.32)</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 xml:space="preserve">where </w:t>
      </w:r>
      <w:proofErr w:type="gramEnd"/>
      <w:r w:rsidRPr="004D4AF3">
        <w:rPr>
          <w:rFonts w:ascii="Times New Roman" w:hAnsi="Times New Roman" w:cs="Times New Roman"/>
          <w:position w:val="-12"/>
          <w:sz w:val="24"/>
          <w:szCs w:val="24"/>
        </w:rPr>
        <w:object w:dxaOrig="279" w:dyaOrig="360">
          <v:shape id="_x0000_i1206" type="#_x0000_t75" style="width:14.25pt;height:18.75pt" o:ole="">
            <v:imagedata r:id="rId469" o:title=""/>
          </v:shape>
          <o:OLEObject Type="Embed" ProgID="Equation.3" ShapeID="_x0000_i1206" DrawAspect="Content" ObjectID="_1463836661" r:id="rId470"/>
        </w:object>
      </w:r>
      <w:r w:rsidRPr="004D4AF3">
        <w:rPr>
          <w:rFonts w:ascii="Times New Roman" w:hAnsi="Times New Roman" w:cs="Times New Roman"/>
          <w:sz w:val="24"/>
          <w:szCs w:val="24"/>
        </w:rPr>
        <w:t xml:space="preserve">, </w:t>
      </w:r>
      <w:r w:rsidRPr="004D4AF3">
        <w:rPr>
          <w:rFonts w:ascii="Times New Roman" w:hAnsi="Times New Roman" w:cs="Times New Roman"/>
          <w:position w:val="-14"/>
          <w:sz w:val="24"/>
          <w:szCs w:val="24"/>
        </w:rPr>
        <w:object w:dxaOrig="279" w:dyaOrig="380">
          <v:shape id="_x0000_i1207" type="#_x0000_t75" style="width:14.25pt;height:18.75pt" o:ole="">
            <v:imagedata r:id="rId471" o:title=""/>
          </v:shape>
          <o:OLEObject Type="Embed" ProgID="Equation.3" ShapeID="_x0000_i1207" DrawAspect="Content" ObjectID="_1463836662" r:id="rId472"/>
        </w:object>
      </w:r>
      <w:r w:rsidRPr="004D4AF3">
        <w:rPr>
          <w:rFonts w:ascii="Times New Roman" w:hAnsi="Times New Roman" w:cs="Times New Roman"/>
          <w:sz w:val="24"/>
          <w:szCs w:val="24"/>
        </w:rPr>
        <w:t xml:space="preserve">, and </w:t>
      </w:r>
      <w:r w:rsidRPr="004D4AF3">
        <w:rPr>
          <w:rFonts w:ascii="Times New Roman" w:hAnsi="Times New Roman" w:cs="Times New Roman"/>
          <w:position w:val="-12"/>
          <w:sz w:val="24"/>
          <w:szCs w:val="24"/>
        </w:rPr>
        <w:object w:dxaOrig="279" w:dyaOrig="360">
          <v:shape id="_x0000_i1208" type="#_x0000_t75" style="width:14.25pt;height:18.75pt" o:ole="">
            <v:imagedata r:id="rId473" o:title=""/>
          </v:shape>
          <o:OLEObject Type="Embed" ProgID="Equation.3" ShapeID="_x0000_i1208" DrawAspect="Content" ObjectID="_1463836663" r:id="rId474"/>
        </w:object>
      </w:r>
      <w:r w:rsidRPr="004D4AF3">
        <w:rPr>
          <w:rFonts w:ascii="Times New Roman" w:hAnsi="Times New Roman" w:cs="Times New Roman"/>
          <w:sz w:val="24"/>
          <w:szCs w:val="24"/>
        </w:rPr>
        <w:t xml:space="preserve"> are the external force, fluid and heat sink/source terms.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4"/>
          <w:sz w:val="24"/>
          <w:szCs w:val="24"/>
        </w:rPr>
        <w:object w:dxaOrig="1719" w:dyaOrig="620">
          <v:shape id="_x0000_i1209" type="#_x0000_t75" style="width:86.25pt;height:30.75pt" o:ole="">
            <v:imagedata r:id="rId475" o:title=""/>
          </v:shape>
          <o:OLEObject Type="Embed" ProgID="Equation.3" ShapeID="_x0000_i1209" DrawAspect="Content" ObjectID="_1463836664" r:id="rId476"/>
        </w:object>
      </w:r>
      <w:proofErr w:type="gramStart"/>
      <w:r w:rsidRPr="004D4AF3">
        <w:rPr>
          <w:rFonts w:ascii="Times New Roman" w:hAnsi="Times New Roman" w:cs="Times New Roman"/>
          <w:sz w:val="24"/>
          <w:szCs w:val="24"/>
        </w:rPr>
        <w:t xml:space="preserve">; </w:t>
      </w:r>
      <w:proofErr w:type="gramEnd"/>
      <w:r w:rsidRPr="004D4AF3">
        <w:rPr>
          <w:rFonts w:ascii="Times New Roman" w:hAnsi="Times New Roman" w:cs="Times New Roman"/>
          <w:position w:val="-34"/>
          <w:sz w:val="24"/>
          <w:szCs w:val="24"/>
        </w:rPr>
        <w:object w:dxaOrig="1860" w:dyaOrig="620">
          <v:shape id="_x0000_i1210" type="#_x0000_t75" style="width:93pt;height:30.75pt" o:ole="">
            <v:imagedata r:id="rId477" o:title=""/>
          </v:shape>
          <o:OLEObject Type="Embed" ProgID="Equation.3" ShapeID="_x0000_i1210" DrawAspect="Content" ObjectID="_1463836665" r:id="rId478"/>
        </w:object>
      </w:r>
      <w:r w:rsidRPr="004D4AF3">
        <w:rPr>
          <w:rFonts w:ascii="Times New Roman" w:hAnsi="Times New Roman" w:cs="Times New Roman"/>
          <w:sz w:val="24"/>
          <w:szCs w:val="24"/>
        </w:rPr>
        <w:t xml:space="preserve">; </w:t>
      </w:r>
      <w:r w:rsidRPr="004D4AF3">
        <w:rPr>
          <w:rFonts w:ascii="Times New Roman" w:hAnsi="Times New Roman" w:cs="Times New Roman"/>
          <w:position w:val="-34"/>
          <w:sz w:val="24"/>
          <w:szCs w:val="24"/>
        </w:rPr>
        <w:object w:dxaOrig="1920" w:dyaOrig="620">
          <v:shape id="_x0000_i1211" type="#_x0000_t75" style="width:96pt;height:30.75pt" o:ole="">
            <v:imagedata r:id="rId479" o:title=""/>
          </v:shape>
          <o:OLEObject Type="Embed" ProgID="Equation.3" ShapeID="_x0000_i1211" DrawAspect="Content" ObjectID="_1463836666" r:id="rId480"/>
        </w:object>
      </w:r>
      <w:r w:rsidRPr="004D4AF3">
        <w:rPr>
          <w:rFonts w:ascii="Times New Roman" w:hAnsi="Times New Roman" w:cs="Times New Roman"/>
          <w:sz w:val="24"/>
          <w:szCs w:val="24"/>
        </w:rPr>
        <w:t xml:space="preserve">                         (5.33)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4"/>
          <w:sz w:val="24"/>
          <w:szCs w:val="24"/>
        </w:rPr>
        <w:object w:dxaOrig="1680" w:dyaOrig="620">
          <v:shape id="_x0000_i1212" type="#_x0000_t75" style="width:84.75pt;height:30.75pt" o:ole="">
            <v:imagedata r:id="rId481" o:title=""/>
          </v:shape>
          <o:OLEObject Type="Embed" ProgID="Equation.3" ShapeID="_x0000_i1212" DrawAspect="Content" ObjectID="_1463836667" r:id="rId482"/>
        </w:object>
      </w:r>
      <w:proofErr w:type="gramStart"/>
      <w:r w:rsidRPr="004D4AF3">
        <w:rPr>
          <w:rFonts w:ascii="Times New Roman" w:hAnsi="Times New Roman" w:cs="Times New Roman"/>
          <w:sz w:val="24"/>
          <w:szCs w:val="24"/>
        </w:rPr>
        <w:t xml:space="preserve">; </w:t>
      </w:r>
      <w:proofErr w:type="gramEnd"/>
      <w:r w:rsidRPr="004D4AF3">
        <w:rPr>
          <w:rFonts w:ascii="Times New Roman" w:hAnsi="Times New Roman" w:cs="Times New Roman"/>
          <w:position w:val="-14"/>
          <w:sz w:val="24"/>
          <w:szCs w:val="24"/>
        </w:rPr>
        <w:object w:dxaOrig="960" w:dyaOrig="400">
          <v:shape id="_x0000_i1213" type="#_x0000_t75" style="width:47.25pt;height:20.25pt" o:ole="">
            <v:imagedata r:id="rId483" o:title=""/>
          </v:shape>
          <o:OLEObject Type="Embed" ProgID="Equation.3" ShapeID="_x0000_i1213" DrawAspect="Content" ObjectID="_1463836668" r:id="rId484"/>
        </w:object>
      </w:r>
      <w:r w:rsidRPr="004D4AF3">
        <w:rPr>
          <w:rFonts w:ascii="Times New Roman" w:hAnsi="Times New Roman" w:cs="Times New Roman"/>
          <w:sz w:val="24"/>
          <w:szCs w:val="24"/>
        </w:rPr>
        <w:t xml:space="preserve">; </w:t>
      </w:r>
      <w:r w:rsidRPr="004D4AF3">
        <w:rPr>
          <w:rFonts w:ascii="Times New Roman" w:hAnsi="Times New Roman" w:cs="Times New Roman"/>
          <w:position w:val="-34"/>
          <w:sz w:val="24"/>
          <w:szCs w:val="24"/>
        </w:rPr>
        <w:object w:dxaOrig="1920" w:dyaOrig="620">
          <v:shape id="_x0000_i1214" type="#_x0000_t75" style="width:96.75pt;height:30.75pt" o:ole="">
            <v:imagedata r:id="rId485" o:title=""/>
          </v:shape>
          <o:OLEObject Type="Embed" ProgID="Equation.3" ShapeID="_x0000_i1214" DrawAspect="Content" ObjectID="_1463836669" r:id="rId486"/>
        </w:object>
      </w:r>
      <w:r w:rsidRPr="004D4AF3">
        <w:rPr>
          <w:rFonts w:ascii="Times New Roman" w:hAnsi="Times New Roman" w:cs="Times New Roman"/>
          <w:sz w:val="24"/>
          <w:szCs w:val="24"/>
        </w:rPr>
        <w:t xml:space="preserve">; </w:t>
      </w:r>
      <w:r w:rsidRPr="004D4AF3">
        <w:rPr>
          <w:rFonts w:ascii="Times New Roman" w:hAnsi="Times New Roman" w:cs="Times New Roman"/>
          <w:position w:val="-34"/>
          <w:sz w:val="24"/>
          <w:szCs w:val="24"/>
        </w:rPr>
        <w:object w:dxaOrig="1840" w:dyaOrig="620">
          <v:shape id="_x0000_i1215" type="#_x0000_t75" style="width:92.25pt;height:30.75pt" o:ole="">
            <v:imagedata r:id="rId487" o:title=""/>
          </v:shape>
          <o:OLEObject Type="Embed" ProgID="Equation.3" ShapeID="_x0000_i1215" DrawAspect="Content" ObjectID="_1463836670" r:id="rId488"/>
        </w:object>
      </w:r>
      <w:r w:rsidRPr="004D4AF3">
        <w:rPr>
          <w:rFonts w:ascii="Times New Roman" w:hAnsi="Times New Roman" w:cs="Times New Roman"/>
          <w:sz w:val="24"/>
          <w:szCs w:val="24"/>
        </w:rPr>
        <w:t xml:space="preserve">        (5.34)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4"/>
          <w:sz w:val="24"/>
          <w:szCs w:val="24"/>
        </w:rPr>
        <w:object w:dxaOrig="2000" w:dyaOrig="620">
          <v:shape id="_x0000_i1216" type="#_x0000_t75" style="width:100.5pt;height:30.75pt" o:ole="">
            <v:imagedata r:id="rId489" o:title=""/>
          </v:shape>
          <o:OLEObject Type="Embed" ProgID="Equation.3" ShapeID="_x0000_i1216" DrawAspect="Content" ObjectID="_1463836671" r:id="rId490"/>
        </w:object>
      </w:r>
      <w:proofErr w:type="gramStart"/>
      <w:r w:rsidRPr="004D4AF3">
        <w:rPr>
          <w:rFonts w:ascii="Times New Roman" w:hAnsi="Times New Roman" w:cs="Times New Roman"/>
          <w:sz w:val="24"/>
          <w:szCs w:val="24"/>
        </w:rPr>
        <w:t xml:space="preserve">; </w:t>
      </w:r>
      <w:proofErr w:type="gramEnd"/>
      <w:r w:rsidRPr="004D4AF3">
        <w:rPr>
          <w:rFonts w:ascii="Times New Roman" w:hAnsi="Times New Roman" w:cs="Times New Roman"/>
          <w:position w:val="-34"/>
          <w:sz w:val="24"/>
          <w:szCs w:val="24"/>
        </w:rPr>
        <w:object w:dxaOrig="2380" w:dyaOrig="620">
          <v:shape id="_x0000_i1217" type="#_x0000_t75" style="width:119.25pt;height:30.75pt" o:ole="">
            <v:imagedata r:id="rId491" o:title=""/>
          </v:shape>
          <o:OLEObject Type="Embed" ProgID="Equation.3" ShapeID="_x0000_i1217" DrawAspect="Content" ObjectID="_1463836672" r:id="rId492"/>
        </w:object>
      </w:r>
      <w:r w:rsidRPr="004D4AF3">
        <w:rPr>
          <w:rFonts w:ascii="Times New Roman" w:hAnsi="Times New Roman" w:cs="Times New Roman"/>
          <w:sz w:val="24"/>
          <w:szCs w:val="24"/>
        </w:rPr>
        <w:t xml:space="preserve">; </w:t>
      </w:r>
      <w:r w:rsidRPr="004D4AF3">
        <w:rPr>
          <w:rFonts w:ascii="Times New Roman" w:hAnsi="Times New Roman" w:cs="Times New Roman"/>
          <w:position w:val="-34"/>
          <w:sz w:val="24"/>
          <w:szCs w:val="24"/>
        </w:rPr>
        <w:object w:dxaOrig="1700" w:dyaOrig="620">
          <v:shape id="_x0000_i1218" type="#_x0000_t75" style="width:86.25pt;height:30.75pt" o:ole="">
            <v:imagedata r:id="rId493" o:title=""/>
          </v:shape>
          <o:OLEObject Type="Embed" ProgID="Equation.3" ShapeID="_x0000_i1218" DrawAspect="Content" ObjectID="_1463836673" r:id="rId494"/>
        </w:object>
      </w:r>
      <w:r w:rsidRPr="004D4AF3">
        <w:rPr>
          <w:rFonts w:ascii="Times New Roman" w:hAnsi="Times New Roman" w:cs="Times New Roman"/>
          <w:sz w:val="24"/>
          <w:szCs w:val="24"/>
        </w:rPr>
        <w:t xml:space="preserve">               (5.35)</w:t>
      </w:r>
    </w:p>
    <w:p w:rsidR="004D4AF3" w:rsidRPr="004D4AF3" w:rsidRDefault="004D4AF3" w:rsidP="004D4AF3">
      <w:pPr>
        <w:spacing w:line="480" w:lineRule="auto"/>
        <w:rPr>
          <w:rFonts w:ascii="Times New Roman" w:hAnsi="Times New Roman" w:cs="Times New Roman"/>
          <w:sz w:val="24"/>
          <w:szCs w:val="24"/>
        </w:rPr>
      </w:pPr>
      <w:r w:rsidRPr="004D4AF3">
        <w:rPr>
          <w:rFonts w:ascii="Times New Roman" w:hAnsi="Times New Roman" w:cs="Times New Roman"/>
          <w:noProof/>
          <w:sz w:val="24"/>
          <w:szCs w:val="24"/>
        </w:rPr>
        <w:drawing>
          <wp:inline distT="0" distB="0" distL="0" distR="0" wp14:anchorId="432876C6" wp14:editId="02616B1E">
            <wp:extent cx="4572000" cy="1927512"/>
            <wp:effectExtent l="0" t="0" r="0" b="0"/>
            <wp:docPr id="82090" name="Picture 82090" descr="C:\Users\wang0081\AppData\Roaming\Tencent\Users\510865389\QQ\WinTemp\RichOle\Z}F8W$D}OUWTA9SI92{B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C:\Users\wang0081\AppData\Roaming\Tencent\Users\510865389\QQ\WinTemp\RichOle\Z}F8W$D}OUWTA9SI92{B2{P.jpg"/>
                    <pic:cNvPicPr>
                      <a:picLocks noChangeAspect="1" noChangeArrowheads="1"/>
                    </pic:cNvPicPr>
                  </pic:nvPicPr>
                  <pic:blipFill rotWithShape="1">
                    <a:blip r:embed="rId495" cstate="print">
                      <a:extLst>
                        <a:ext uri="{28A0092B-C50C-407E-A947-70E740481C1C}">
                          <a14:useLocalDpi xmlns:a14="http://schemas.microsoft.com/office/drawing/2010/main" val="0"/>
                        </a:ext>
                      </a:extLst>
                    </a:blip>
                    <a:srcRect t="1252" b="-1"/>
                    <a:stretch/>
                  </pic:blipFill>
                  <pic:spPr bwMode="auto">
                    <a:xfrm>
                      <a:off x="0" y="0"/>
                      <a:ext cx="4572000" cy="1927512"/>
                    </a:xfrm>
                    <a:prstGeom prst="rect">
                      <a:avLst/>
                    </a:prstGeom>
                    <a:noFill/>
                    <a:ln>
                      <a:noFill/>
                    </a:ln>
                    <a:extLst>
                      <a:ext uri="{53640926-AAD7-44D8-BBD7-CCE9431645EC}">
                        <a14:shadowObscured xmlns:a14="http://schemas.microsoft.com/office/drawing/2010/main"/>
                      </a:ext>
                    </a:extLst>
                  </pic:spPr>
                </pic:pic>
              </a:graphicData>
            </a:graphic>
          </wp:inline>
        </w:drawing>
      </w:r>
      <w:r w:rsidRPr="004D4AF3">
        <w:rPr>
          <w:rFonts w:ascii="Times New Roman" w:hAnsi="Times New Roman" w:cs="Times New Roman"/>
          <w:sz w:val="24"/>
          <w:szCs w:val="24"/>
        </w:rPr>
        <w:t xml:space="preserve"> (5.36)</w:t>
      </w:r>
    </w:p>
    <w:p w:rsidR="004D4AF3" w:rsidRPr="004D4AF3" w:rsidRDefault="004D4AF3" w:rsidP="004D4AF3">
      <w:pPr>
        <w:spacing w:line="480" w:lineRule="auto"/>
        <w:jc w:val="both"/>
        <w:rPr>
          <w:rFonts w:ascii="Times New Roman" w:hAnsi="Times New Roman" w:cs="Times New Roman"/>
          <w:sz w:val="24"/>
          <w:szCs w:val="24"/>
        </w:rPr>
      </w:pP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
          <w:sz w:val="24"/>
          <w:szCs w:val="24"/>
        </w:rPr>
        <w:object w:dxaOrig="2340" w:dyaOrig="380">
          <v:shape id="_x0000_i1219" type="#_x0000_t75" style="width:118.5pt;height:18.75pt" o:ole="">
            <v:imagedata r:id="rId496" o:title=""/>
          </v:shape>
          <o:OLEObject Type="Embed" ProgID="Equation.3" ShapeID="_x0000_i1219" DrawAspect="Content" ObjectID="_1463836674" r:id="rId497"/>
        </w:object>
      </w:r>
      <w:r w:rsidRPr="004D4AF3">
        <w:rPr>
          <w:rFonts w:ascii="Times New Roman" w:hAnsi="Times New Roman" w:cs="Times New Roman"/>
          <w:sz w:val="24"/>
          <w:szCs w:val="24"/>
        </w:rPr>
        <w:t xml:space="preserve">                                                                                 (5.37)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Differentiating both sides of Equation (5.30) with time and rearranging, the system of equations can be expressed in matrix form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86"/>
          <w:sz w:val="24"/>
          <w:szCs w:val="24"/>
        </w:rPr>
        <w:object w:dxaOrig="6240" w:dyaOrig="1840">
          <v:shape id="_x0000_i1220" type="#_x0000_t75" style="width:312pt;height:91.5pt" o:ole="">
            <v:imagedata r:id="rId498" o:title=""/>
          </v:shape>
          <o:OLEObject Type="Embed" ProgID="Equation.3" ShapeID="_x0000_i1220" DrawAspect="Content" ObjectID="_1463836675" r:id="rId499"/>
        </w:object>
      </w:r>
      <w:r w:rsidRPr="004D4AF3">
        <w:rPr>
          <w:rFonts w:ascii="Times New Roman" w:hAnsi="Times New Roman" w:cs="Times New Roman"/>
          <w:sz w:val="24"/>
          <w:szCs w:val="24"/>
        </w:rPr>
        <w:t xml:space="preserve">                (5.38)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Since the problem of interest is also time dependent, we need both spatial and temporal discretization. In this work, the Crank-Nicolson type of approximation is used to discretize the temporal domain (Crank and Nicolson 1947).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200" w:dyaOrig="620">
          <v:shape id="_x0000_i1221" type="#_x0000_t75" style="width:110.25pt;height:30.75pt" o:ole="">
            <v:imagedata r:id="rId500" o:title=""/>
          </v:shape>
          <o:OLEObject Type="Embed" ProgID="Equation.3" ShapeID="_x0000_i1221" DrawAspect="Content" ObjectID="_1463836676" r:id="rId501"/>
        </w:object>
      </w:r>
      <w:r w:rsidRPr="004D4AF3">
        <w:rPr>
          <w:rFonts w:ascii="Times New Roman" w:hAnsi="Times New Roman" w:cs="Times New Roman"/>
          <w:sz w:val="24"/>
          <w:szCs w:val="24"/>
        </w:rPr>
        <w:t xml:space="preserve">                                                                                    (5.39)</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rFonts w:ascii="Symbol" w:hAnsi="Symbol" w:cs="Times New Roman"/>
          <w:i/>
          <w:sz w:val="24"/>
          <w:szCs w:val="24"/>
        </w:rPr>
        <w:t></w:t>
      </w:r>
      <w:r w:rsidRPr="004D4AF3">
        <w:rPr>
          <w:rFonts w:ascii="Times New Roman" w:hAnsi="Times New Roman" w:cs="Times New Roman"/>
          <w:sz w:val="24"/>
          <w:szCs w:val="24"/>
        </w:rPr>
        <w:t xml:space="preserve"> is a scalar parameter which can vary between 0.5 and 1.0.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Applying Equation (5.39) onto (5.38) and multiply both side </w:t>
      </w:r>
      <w:proofErr w:type="gramStart"/>
      <w:r w:rsidRPr="004D4AF3">
        <w:rPr>
          <w:rFonts w:ascii="Times New Roman" w:hAnsi="Times New Roman" w:cs="Times New Roman"/>
          <w:sz w:val="24"/>
          <w:szCs w:val="24"/>
        </w:rPr>
        <w:t xml:space="preserve">with </w:t>
      </w:r>
      <w:proofErr w:type="gramEnd"/>
      <w:r w:rsidRPr="004D4AF3">
        <w:rPr>
          <w:rFonts w:ascii="Times New Roman" w:hAnsi="Times New Roman" w:cs="Times New Roman"/>
          <w:position w:val="-6"/>
          <w:sz w:val="24"/>
          <w:szCs w:val="24"/>
        </w:rPr>
        <w:object w:dxaOrig="300" w:dyaOrig="279">
          <v:shape id="_x0000_i1222" type="#_x0000_t75" style="width:15.75pt;height:14.25pt" o:ole="">
            <v:imagedata r:id="rId502" o:title=""/>
          </v:shape>
          <o:OLEObject Type="Embed" ProgID="Equation.3" ShapeID="_x0000_i1222" DrawAspect="Content" ObjectID="_1463836677" r:id="rId503"/>
        </w:object>
      </w:r>
      <w:r w:rsidRPr="004D4AF3">
        <w:rPr>
          <w:rFonts w:ascii="Times New Roman" w:hAnsi="Times New Roman" w:cs="Times New Roman"/>
          <w:sz w:val="24"/>
          <w:szCs w:val="24"/>
        </w:rPr>
        <w:t>, one obtains:</w:t>
      </w:r>
    </w:p>
    <w:p w:rsidR="004D4AF3" w:rsidRPr="004D4AF3" w:rsidRDefault="004D4AF3" w:rsidP="004D4AF3">
      <w:pPr>
        <w:spacing w:line="480" w:lineRule="auto"/>
        <w:jc w:val="right"/>
        <w:rPr>
          <w:rFonts w:ascii="Times New Roman" w:hAnsi="Times New Roman" w:cs="Times New Roman"/>
          <w:sz w:val="24"/>
          <w:szCs w:val="24"/>
        </w:rPr>
      </w:pPr>
      <w:r w:rsidRPr="004D4AF3">
        <w:rPr>
          <w:rFonts w:ascii="Times New Roman" w:hAnsi="Times New Roman" w:cs="Times New Roman"/>
          <w:position w:val="-52"/>
          <w:sz w:val="24"/>
          <w:szCs w:val="24"/>
        </w:rPr>
        <w:object w:dxaOrig="7900" w:dyaOrig="1160">
          <v:shape id="_x0000_i1223" type="#_x0000_t75" style="width:388.5pt;height:57pt" o:ole="">
            <v:imagedata r:id="rId504" o:title=""/>
          </v:shape>
          <o:OLEObject Type="Embed" ProgID="Equation.3" ShapeID="_x0000_i1223" DrawAspect="Content" ObjectID="_1463836678" r:id="rId505"/>
        </w:object>
      </w:r>
      <w:r w:rsidRPr="004D4AF3">
        <w:rPr>
          <w:rFonts w:ascii="Times New Roman" w:hAnsi="Times New Roman" w:cs="Times New Roman"/>
          <w:sz w:val="24"/>
          <w:szCs w:val="24"/>
        </w:rPr>
        <w:t xml:space="preserve">                                                                                                                                               (5.40)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Finally, the FEM matrix formula used in this work can be written as (Zhou and Ghassemi, 2009; Lee and Ghassemi 2011):</w:t>
      </w:r>
    </w:p>
    <w:p w:rsidR="004D4AF3" w:rsidRPr="004D4AF3" w:rsidRDefault="004D4AF3" w:rsidP="004D4AF3">
      <w:pPr>
        <w:spacing w:after="0" w:line="480" w:lineRule="auto"/>
        <w:jc w:val="right"/>
        <w:rPr>
          <w:rFonts w:ascii="Times New Roman" w:hAnsi="Times New Roman" w:cs="Times New Roman"/>
          <w:sz w:val="24"/>
          <w:szCs w:val="24"/>
        </w:rPr>
      </w:pPr>
      <w:r w:rsidRPr="004D4AF3">
        <w:rPr>
          <w:rFonts w:ascii="Times New Roman" w:hAnsi="Times New Roman" w:cs="Times New Roman"/>
          <w:position w:val="-52"/>
          <w:sz w:val="24"/>
          <w:szCs w:val="24"/>
        </w:rPr>
        <w:object w:dxaOrig="8180" w:dyaOrig="1160">
          <v:shape id="_x0000_i1224" type="#_x0000_t75" style="width:393.75pt;height:54.75pt" o:ole="">
            <v:imagedata r:id="rId506" o:title=""/>
          </v:shape>
          <o:OLEObject Type="Embed" ProgID="Equation.3" ShapeID="_x0000_i1224" DrawAspect="Content" ObjectID="_1463836679" r:id="rId507"/>
        </w:object>
      </w:r>
      <w:r w:rsidRPr="004D4AF3">
        <w:rPr>
          <w:rFonts w:ascii="Times New Roman" w:hAnsi="Times New Roman" w:cs="Times New Roman"/>
          <w:sz w:val="24"/>
          <w:szCs w:val="24"/>
        </w:rPr>
        <w:t xml:space="preserve">                                 (5.41)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In Equation (5.41)</w:t>
      </w:r>
      <w:proofErr w:type="gramStart"/>
      <w:r w:rsidRPr="004D4AF3">
        <w:rPr>
          <w:rFonts w:ascii="Times New Roman" w:hAnsi="Times New Roman" w:cs="Times New Roman"/>
          <w:sz w:val="24"/>
          <w:szCs w:val="24"/>
        </w:rPr>
        <w:t xml:space="preserve">, </w:t>
      </w:r>
      <w:proofErr w:type="gramEnd"/>
      <w:r w:rsidRPr="004D4AF3">
        <w:rPr>
          <w:rFonts w:ascii="Times New Roman" w:hAnsi="Times New Roman" w:cs="Times New Roman"/>
          <w:position w:val="-6"/>
          <w:sz w:val="24"/>
          <w:szCs w:val="24"/>
        </w:rPr>
        <w:object w:dxaOrig="360" w:dyaOrig="279">
          <v:shape id="_x0000_i1225" type="#_x0000_t75" style="width:18.75pt;height:14.25pt" o:ole="">
            <v:imagedata r:id="rId508" o:title=""/>
          </v:shape>
          <o:OLEObject Type="Embed" ProgID="Equation.3" ShapeID="_x0000_i1225" DrawAspect="Content" ObjectID="_1463836680" r:id="rId509"/>
        </w:object>
      </w:r>
      <w:r w:rsidRPr="004D4AF3">
        <w:rPr>
          <w:rFonts w:ascii="Times New Roman" w:hAnsi="Times New Roman" w:cs="Times New Roman"/>
          <w:sz w:val="24"/>
          <w:szCs w:val="24"/>
        </w:rPr>
        <w:t xml:space="preserve">, </w:t>
      </w:r>
      <w:r w:rsidRPr="004D4AF3">
        <w:rPr>
          <w:rFonts w:ascii="Times New Roman" w:hAnsi="Times New Roman" w:cs="Times New Roman"/>
          <w:position w:val="-10"/>
          <w:sz w:val="24"/>
          <w:szCs w:val="24"/>
        </w:rPr>
        <w:object w:dxaOrig="340" w:dyaOrig="320">
          <v:shape id="_x0000_i1226" type="#_x0000_t75" style="width:18pt;height:15.75pt" o:ole="">
            <v:imagedata r:id="rId510" o:title=""/>
          </v:shape>
          <o:OLEObject Type="Embed" ProgID="Equation.3" ShapeID="_x0000_i1226" DrawAspect="Content" ObjectID="_1463836681" r:id="rId511"/>
        </w:object>
      </w:r>
      <w:r w:rsidRPr="004D4AF3">
        <w:rPr>
          <w:rFonts w:ascii="Times New Roman" w:hAnsi="Times New Roman" w:cs="Times New Roman"/>
          <w:sz w:val="24"/>
          <w:szCs w:val="24"/>
        </w:rPr>
        <w:t xml:space="preserve">, and </w:t>
      </w:r>
      <w:r w:rsidRPr="004D4AF3">
        <w:rPr>
          <w:rFonts w:ascii="Times New Roman" w:hAnsi="Times New Roman" w:cs="Times New Roman"/>
          <w:position w:val="-4"/>
          <w:sz w:val="24"/>
          <w:szCs w:val="24"/>
        </w:rPr>
        <w:object w:dxaOrig="380" w:dyaOrig="260">
          <v:shape id="_x0000_i1227" type="#_x0000_t75" style="width:18.75pt;height:12.75pt" o:ole="">
            <v:imagedata r:id="rId512" o:title=""/>
          </v:shape>
          <o:OLEObject Type="Embed" ProgID="Equation.3" ShapeID="_x0000_i1227" DrawAspect="Content" ObjectID="_1463836682" r:id="rId513"/>
        </w:object>
      </w:r>
      <w:r w:rsidRPr="004D4AF3">
        <w:rPr>
          <w:rFonts w:ascii="Times New Roman" w:hAnsi="Times New Roman" w:cs="Times New Roman"/>
          <w:sz w:val="24"/>
          <w:szCs w:val="24"/>
        </w:rPr>
        <w:t xml:space="preserve">are primary unknowns we need to solve, which are the increments of displacement, pore pressure, and temperature between successive steps. </w:t>
      </w:r>
      <w:r w:rsidRPr="004D4AF3">
        <w:rPr>
          <w:rFonts w:ascii="Times New Roman" w:hAnsi="Times New Roman" w:cs="Times New Roman"/>
          <w:position w:val="-6"/>
          <w:sz w:val="24"/>
          <w:szCs w:val="24"/>
        </w:rPr>
        <w:object w:dxaOrig="300" w:dyaOrig="279">
          <v:shape id="_x0000_i1228" type="#_x0000_t75" style="width:15.75pt;height:14.25pt" o:ole="">
            <v:imagedata r:id="rId514" o:title=""/>
          </v:shape>
          <o:OLEObject Type="Embed" ProgID="Equation.3" ShapeID="_x0000_i1228" DrawAspect="Content" ObjectID="_1463836683" r:id="rId515"/>
        </w:object>
      </w:r>
      <w:proofErr w:type="gramStart"/>
      <w:r w:rsidRPr="004D4AF3">
        <w:rPr>
          <w:rFonts w:ascii="Times New Roman" w:hAnsi="Times New Roman" w:cs="Times New Roman"/>
          <w:sz w:val="24"/>
          <w:szCs w:val="24"/>
        </w:rPr>
        <w:t>denotes</w:t>
      </w:r>
      <w:proofErr w:type="gramEnd"/>
      <w:r w:rsidRPr="004D4AF3">
        <w:rPr>
          <w:rFonts w:ascii="Times New Roman" w:hAnsi="Times New Roman" w:cs="Times New Roman"/>
          <w:sz w:val="24"/>
          <w:szCs w:val="24"/>
        </w:rPr>
        <w:t xml:space="preserve"> the time step size. </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FEM modeling of heterogeneous and fractured reservoir</w:t>
      </w:r>
    </w:p>
    <w:p w:rsidR="004D4AF3" w:rsidRPr="004D4AF3" w:rsidRDefault="004D4AF3" w:rsidP="00173927">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In the modeling of a heterogeneous and/or fractured reservoir, elemental properties are assigned in the first place. Equation (5.41) represents a set of 40 equations for one element, which includes 3 equations for displacement (</w:t>
      </w:r>
      <w:r w:rsidRPr="004D4AF3">
        <w:rPr>
          <w:rFonts w:ascii="Times New Roman" w:hAnsi="Times New Roman" w:cs="Times New Roman"/>
          <w:i/>
          <w:sz w:val="24"/>
          <w:szCs w:val="24"/>
        </w:rPr>
        <w:t>u</w:t>
      </w:r>
      <w:r w:rsidRPr="004D4AF3">
        <w:rPr>
          <w:rFonts w:ascii="Times New Roman" w:hAnsi="Times New Roman" w:cs="Times New Roman"/>
          <w:i/>
          <w:sz w:val="24"/>
          <w:szCs w:val="24"/>
          <w:vertAlign w:val="subscript"/>
        </w:rPr>
        <w:t>x</w:t>
      </w:r>
      <w:r w:rsidRPr="004D4AF3">
        <w:rPr>
          <w:rFonts w:ascii="Times New Roman" w:hAnsi="Times New Roman" w:cs="Times New Roman"/>
          <w:sz w:val="24"/>
          <w:szCs w:val="24"/>
        </w:rPr>
        <w:t xml:space="preserve">, </w:t>
      </w:r>
      <w:r w:rsidRPr="004D4AF3">
        <w:rPr>
          <w:rFonts w:ascii="Times New Roman" w:hAnsi="Times New Roman" w:cs="Times New Roman"/>
          <w:i/>
          <w:sz w:val="24"/>
          <w:szCs w:val="24"/>
        </w:rPr>
        <w:t>u</w:t>
      </w:r>
      <w:r w:rsidRPr="004D4AF3">
        <w:rPr>
          <w:rFonts w:ascii="Times New Roman" w:hAnsi="Times New Roman" w:cs="Times New Roman"/>
          <w:i/>
          <w:sz w:val="24"/>
          <w:szCs w:val="24"/>
          <w:vertAlign w:val="subscript"/>
        </w:rPr>
        <w:t>y</w:t>
      </w:r>
      <w:r w:rsidRPr="004D4AF3">
        <w:rPr>
          <w:rFonts w:ascii="Times New Roman" w:hAnsi="Times New Roman" w:cs="Times New Roman"/>
          <w:sz w:val="24"/>
          <w:szCs w:val="24"/>
        </w:rPr>
        <w:t xml:space="preserve">, and </w:t>
      </w:r>
      <w:r w:rsidRPr="004D4AF3">
        <w:rPr>
          <w:rFonts w:ascii="Times New Roman" w:hAnsi="Times New Roman" w:cs="Times New Roman"/>
          <w:i/>
          <w:sz w:val="24"/>
          <w:szCs w:val="24"/>
        </w:rPr>
        <w:t>u</w:t>
      </w:r>
      <w:r w:rsidRPr="004D4AF3">
        <w:rPr>
          <w:rFonts w:ascii="Times New Roman" w:hAnsi="Times New Roman" w:cs="Times New Roman"/>
          <w:i/>
          <w:sz w:val="24"/>
          <w:szCs w:val="24"/>
          <w:vertAlign w:val="subscript"/>
        </w:rPr>
        <w:t>z</w:t>
      </w:r>
      <w:r w:rsidRPr="004D4AF3">
        <w:rPr>
          <w:rFonts w:ascii="Times New Roman" w:hAnsi="Times New Roman" w:cs="Times New Roman"/>
          <w:sz w:val="24"/>
          <w:szCs w:val="24"/>
        </w:rPr>
        <w:t>), 1 equation for pore pressure (</w:t>
      </w:r>
      <w:r w:rsidRPr="004D4AF3">
        <w:rPr>
          <w:rFonts w:ascii="Times New Roman" w:hAnsi="Times New Roman" w:cs="Times New Roman"/>
          <w:i/>
          <w:sz w:val="24"/>
          <w:szCs w:val="24"/>
        </w:rPr>
        <w:t>p</w:t>
      </w:r>
      <w:r w:rsidRPr="004D4AF3">
        <w:rPr>
          <w:rFonts w:ascii="Times New Roman" w:hAnsi="Times New Roman" w:cs="Times New Roman"/>
          <w:sz w:val="24"/>
          <w:szCs w:val="24"/>
        </w:rPr>
        <w:t>), and 1 equation for temperature (</w:t>
      </w:r>
      <w:r w:rsidRPr="004D4AF3">
        <w:rPr>
          <w:rFonts w:ascii="Times New Roman" w:hAnsi="Times New Roman" w:cs="Times New Roman"/>
          <w:i/>
          <w:sz w:val="24"/>
          <w:szCs w:val="24"/>
        </w:rPr>
        <w:t>T</w:t>
      </w:r>
      <w:r w:rsidRPr="004D4AF3">
        <w:rPr>
          <w:rFonts w:ascii="Times New Roman" w:hAnsi="Times New Roman" w:cs="Times New Roman"/>
          <w:sz w:val="24"/>
          <w:szCs w:val="24"/>
        </w:rPr>
        <w:t xml:space="preserve">) for each of the eight nodes. Matrix equation of each element, each node, and each degree of freedom in the FEM mesh can be written out explicitly. FEM discretizes the simulation domain into elements, and elemental matrix equation is formulated explicitly. Hence, it is capable of assigning different properties (heterogeneity distribution) element by element using previously described Weibull’s distribution (Chapter 3).  Similarly, natural fractures are mapped to the FEM mesh element by element too using equivalent continuum conversion </w:t>
      </w:r>
      <w:r w:rsidRPr="004D4AF3">
        <w:rPr>
          <w:rFonts w:ascii="Times New Roman" w:hAnsi="Times New Roman" w:cs="Times New Roman"/>
          <w:sz w:val="24"/>
          <w:szCs w:val="24"/>
        </w:rPr>
        <w:lastRenderedPageBreak/>
        <w:t>(Chapter 2). Coefficient matrices composited by elemental properties, such as Young’s modulus (E), drained and undrained Poisson’s ratio (</w:t>
      </w:r>
      <w:r w:rsidRPr="004D4AF3">
        <w:rPr>
          <w:rFonts w:ascii="Symbol" w:hAnsi="Symbol" w:cs="Times New Roman"/>
          <w:sz w:val="24"/>
          <w:szCs w:val="24"/>
        </w:rPr>
        <w:t></w:t>
      </w:r>
      <w:r w:rsidRPr="004D4AF3">
        <w:rPr>
          <w:rFonts w:ascii="Times New Roman" w:hAnsi="Times New Roman" w:cs="Times New Roman"/>
          <w:sz w:val="24"/>
          <w:szCs w:val="24"/>
        </w:rPr>
        <w:t xml:space="preserve"> and </w:t>
      </w:r>
      <w:r w:rsidRPr="004D4AF3">
        <w:rPr>
          <w:rFonts w:ascii="Symbol" w:hAnsi="Symbol" w:cs="Times New Roman"/>
          <w:sz w:val="24"/>
          <w:szCs w:val="24"/>
        </w:rPr>
        <w:t></w:t>
      </w:r>
      <w:r w:rsidRPr="004D4AF3">
        <w:rPr>
          <w:rFonts w:ascii="Times New Roman" w:hAnsi="Times New Roman" w:cs="Times New Roman"/>
          <w:sz w:val="24"/>
          <w:szCs w:val="24"/>
          <w:vertAlign w:val="subscript"/>
        </w:rPr>
        <w:t>u</w:t>
      </w:r>
      <w:r w:rsidRPr="004D4AF3">
        <w:rPr>
          <w:rFonts w:ascii="Times New Roman" w:hAnsi="Times New Roman" w:cs="Times New Roman"/>
          <w:sz w:val="24"/>
          <w:szCs w:val="24"/>
        </w:rPr>
        <w:t>), Biot’s coefficient (</w:t>
      </w:r>
      <w:r w:rsidRPr="004D4AF3">
        <w:rPr>
          <w:rFonts w:ascii="Symbol" w:hAnsi="Symbol" w:cs="Times New Roman"/>
          <w:sz w:val="24"/>
          <w:szCs w:val="24"/>
        </w:rPr>
        <w:t></w:t>
      </w:r>
      <w:r w:rsidRPr="004D4AF3">
        <w:rPr>
          <w:rFonts w:ascii="Times New Roman" w:hAnsi="Times New Roman" w:cs="Times New Roman"/>
          <w:sz w:val="24"/>
          <w:szCs w:val="24"/>
        </w:rPr>
        <w:t xml:space="preserve">),and hydraulic and thermal conductivities,  in the left side of Equation (5.41) can be anisotropic as needed, since they are represented as tensors in the formula. After elemental properties are distributed and obtained from heterogeneity and fracture characterization, coefficient matrices are formed using Equation (5.33 – 5.35). Next, Boundary conditions, such as injection pressure/rate, far field boundary pressure and stress, and drainage condition, and initial conditions, such as in-situ stresses, initial pressure, and initial temperature are imposed to the FEM model. As explained previously, the primary results from FEM analysis </w:t>
      </w:r>
      <w:proofErr w:type="gramStart"/>
      <w:r w:rsidRPr="004D4AF3">
        <w:rPr>
          <w:rFonts w:ascii="Times New Roman" w:hAnsi="Times New Roman" w:cs="Times New Roman"/>
          <w:sz w:val="24"/>
          <w:szCs w:val="24"/>
        </w:rPr>
        <w:t xml:space="preserve">are </w:t>
      </w:r>
      <w:proofErr w:type="gramEnd"/>
      <w:r w:rsidRPr="004D4AF3">
        <w:rPr>
          <w:rFonts w:ascii="Times New Roman" w:hAnsi="Times New Roman" w:cs="Times New Roman"/>
          <w:position w:val="-6"/>
          <w:sz w:val="24"/>
          <w:szCs w:val="24"/>
        </w:rPr>
        <w:object w:dxaOrig="360" w:dyaOrig="279">
          <v:shape id="_x0000_i1229" type="#_x0000_t75" style="width:18.75pt;height:14.25pt" o:ole="">
            <v:imagedata r:id="rId508" o:title=""/>
          </v:shape>
          <o:OLEObject Type="Embed" ProgID="Equation.3" ShapeID="_x0000_i1229" DrawAspect="Content" ObjectID="_1463836684" r:id="rId516"/>
        </w:object>
      </w:r>
      <w:r w:rsidRPr="004D4AF3">
        <w:rPr>
          <w:rFonts w:ascii="Times New Roman" w:hAnsi="Times New Roman" w:cs="Times New Roman"/>
          <w:sz w:val="24"/>
          <w:szCs w:val="24"/>
        </w:rPr>
        <w:t xml:space="preserve">, </w:t>
      </w:r>
      <w:r w:rsidRPr="004D4AF3">
        <w:rPr>
          <w:rFonts w:ascii="Times New Roman" w:hAnsi="Times New Roman" w:cs="Times New Roman"/>
          <w:position w:val="-10"/>
          <w:sz w:val="24"/>
          <w:szCs w:val="24"/>
        </w:rPr>
        <w:object w:dxaOrig="340" w:dyaOrig="320">
          <v:shape id="_x0000_i1230" type="#_x0000_t75" style="width:18pt;height:15.75pt" o:ole="">
            <v:imagedata r:id="rId510" o:title=""/>
          </v:shape>
          <o:OLEObject Type="Embed" ProgID="Equation.3" ShapeID="_x0000_i1230" DrawAspect="Content" ObjectID="_1463836685" r:id="rId517"/>
        </w:object>
      </w:r>
      <w:r w:rsidRPr="004D4AF3">
        <w:rPr>
          <w:rFonts w:ascii="Times New Roman" w:hAnsi="Times New Roman" w:cs="Times New Roman"/>
          <w:sz w:val="24"/>
          <w:szCs w:val="24"/>
        </w:rPr>
        <w:t xml:space="preserve">, and </w:t>
      </w:r>
      <w:r w:rsidRPr="004D4AF3">
        <w:rPr>
          <w:rFonts w:ascii="Times New Roman" w:hAnsi="Times New Roman" w:cs="Times New Roman"/>
          <w:position w:val="-4"/>
          <w:sz w:val="24"/>
          <w:szCs w:val="24"/>
        </w:rPr>
        <w:object w:dxaOrig="380" w:dyaOrig="260">
          <v:shape id="_x0000_i1231" type="#_x0000_t75" style="width:18.75pt;height:12.75pt" o:ole="">
            <v:imagedata r:id="rId512" o:title=""/>
          </v:shape>
          <o:OLEObject Type="Embed" ProgID="Equation.3" ShapeID="_x0000_i1231" DrawAspect="Content" ObjectID="_1463836686" r:id="rId518"/>
        </w:object>
      </w:r>
      <w:r w:rsidRPr="004D4AF3">
        <w:rPr>
          <w:rFonts w:ascii="Times New Roman" w:hAnsi="Times New Roman" w:cs="Times New Roman"/>
          <w:sz w:val="24"/>
          <w:szCs w:val="24"/>
        </w:rPr>
        <w:t>. At each time step, rock failure analysis and fracture deformation analysis are conducted after FEM analysis finds the unknowns.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In the numerical calculations of this dissertation, the damage variable (as discussed in Chapter 3 and Chapter 7), is computed after each time step of the coupled FEM analysis. However, the equation system (Equation 5.41) is nonlinear and the coefficient matrix is subject to change according to damage evolution and fracture deformation. Therefore, an iterative method is used to solve the non-linear system of equations. In each iteration step within a give</w:t>
      </w:r>
      <w:r w:rsidR="00F277C9">
        <w:rPr>
          <w:rFonts w:ascii="Times New Roman" w:hAnsi="Times New Roman" w:cs="Times New Roman"/>
          <w:sz w:val="24"/>
          <w:szCs w:val="24"/>
        </w:rPr>
        <w:t>n</w:t>
      </w:r>
      <w:r w:rsidRPr="004D4AF3">
        <w:rPr>
          <w:rFonts w:ascii="Times New Roman" w:hAnsi="Times New Roman" w:cs="Times New Roman"/>
          <w:sz w:val="24"/>
          <w:szCs w:val="24"/>
        </w:rPr>
        <w:t xml:space="preserve"> time step, the value of coefficient matrix from the last time step is used as the </w:t>
      </w:r>
      <w:r w:rsidRPr="004D4AF3">
        <w:rPr>
          <w:rFonts w:ascii="Times New Roman" w:hAnsi="Times New Roman" w:cs="Times New Roman"/>
          <w:sz w:val="24"/>
          <w:szCs w:val="24"/>
        </w:rPr>
        <w:lastRenderedPageBreak/>
        <w:t xml:space="preserve">initial guess (Equation 5.41) to obtain an initial damage variable, </w:t>
      </w:r>
      <w:r w:rsidRPr="004D4AF3">
        <w:rPr>
          <w:rFonts w:ascii="Times New Roman" w:hAnsi="Times New Roman" w:cs="Times New Roman"/>
          <w:i/>
          <w:sz w:val="24"/>
          <w:szCs w:val="24"/>
        </w:rPr>
        <w:t>d</w:t>
      </w:r>
      <w:r w:rsidRPr="004D4AF3">
        <w:rPr>
          <w:rFonts w:ascii="Times New Roman" w:hAnsi="Times New Roman" w:cs="Times New Roman"/>
          <w:i/>
          <w:sz w:val="24"/>
          <w:szCs w:val="24"/>
          <w:vertAlign w:val="subscript"/>
        </w:rPr>
        <w:t>i</w:t>
      </w:r>
      <w:r w:rsidRPr="004D4AF3">
        <w:rPr>
          <w:rFonts w:ascii="Times New Roman" w:hAnsi="Times New Roman" w:cs="Times New Roman"/>
          <w:sz w:val="24"/>
          <w:szCs w:val="24"/>
        </w:rPr>
        <w:t xml:space="preserve">. The initial damage variable is used to evaluate the current coefficient matrix and to obtain the new damage variable </w:t>
      </w:r>
      <w:r w:rsidRPr="004D4AF3">
        <w:rPr>
          <w:rFonts w:ascii="Times New Roman" w:hAnsi="Times New Roman" w:cs="Times New Roman"/>
          <w:i/>
          <w:sz w:val="24"/>
          <w:szCs w:val="24"/>
        </w:rPr>
        <w:t>d</w:t>
      </w:r>
      <w:r w:rsidRPr="004D4AF3">
        <w:rPr>
          <w:rFonts w:ascii="Times New Roman" w:hAnsi="Times New Roman" w:cs="Times New Roman"/>
          <w:i/>
          <w:sz w:val="24"/>
          <w:szCs w:val="24"/>
          <w:vertAlign w:val="subscript"/>
        </w:rPr>
        <w:t>i+</w:t>
      </w:r>
      <w:r w:rsidRPr="004D4AF3">
        <w:rPr>
          <w:rFonts w:ascii="Times New Roman" w:hAnsi="Times New Roman" w:cs="Times New Roman"/>
          <w:sz w:val="24"/>
          <w:szCs w:val="24"/>
          <w:vertAlign w:val="subscript"/>
        </w:rPr>
        <w:t>1</w:t>
      </w:r>
      <w:r w:rsidRPr="004D4AF3">
        <w:rPr>
          <w:rFonts w:ascii="Times New Roman" w:hAnsi="Times New Roman" w:cs="Times New Roman"/>
          <w:sz w:val="24"/>
          <w:szCs w:val="24"/>
        </w:rPr>
        <w:t xml:space="preserve">. The iteration continues until </w:t>
      </w:r>
      <w:r w:rsidRPr="004D4AF3">
        <w:rPr>
          <w:rFonts w:ascii="Times New Roman" w:hAnsi="Times New Roman" w:cs="Times New Roman"/>
          <w:i/>
          <w:sz w:val="24"/>
          <w:szCs w:val="24"/>
        </w:rPr>
        <w:t>d</w:t>
      </w:r>
      <w:r w:rsidRPr="004D4AF3">
        <w:rPr>
          <w:rFonts w:ascii="Times New Roman" w:hAnsi="Times New Roman" w:cs="Times New Roman"/>
          <w:b/>
          <w:i/>
          <w:sz w:val="24"/>
          <w:szCs w:val="24"/>
          <w:vertAlign w:val="subscript"/>
        </w:rPr>
        <w:t xml:space="preserve"> </w:t>
      </w:r>
      <w:r w:rsidRPr="004D4AF3">
        <w:rPr>
          <w:rFonts w:ascii="Times New Roman" w:hAnsi="Times New Roman" w:cs="Times New Roman"/>
          <w:sz w:val="24"/>
          <w:szCs w:val="24"/>
        </w:rPr>
        <w:t>is close enough to those obtained in last iteration within a prescribed tolerance (0.01 in this work, as in chapter 7), i.e.:</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1380" w:dyaOrig="760">
          <v:shape id="_x0000_i1232" type="#_x0000_t75" style="width:69.75pt;height:38.25pt" o:ole="">
            <v:imagedata r:id="rId519" o:title=""/>
          </v:shape>
          <o:OLEObject Type="Embed" ProgID="Equation.3" ShapeID="_x0000_i1232" DrawAspect="Content" ObjectID="_1463836687" r:id="rId520"/>
        </w:object>
      </w:r>
      <w:r w:rsidRPr="004D4AF3">
        <w:rPr>
          <w:rFonts w:ascii="Times New Roman" w:hAnsi="Times New Roman" w:cs="Times New Roman" w:hint="eastAsia"/>
          <w:sz w:val="24"/>
          <w:szCs w:val="24"/>
        </w:rPr>
        <w:t xml:space="preserve"> </w:t>
      </w:r>
      <w:proofErr w:type="gramStart"/>
      <w:r w:rsidRPr="004D4AF3">
        <w:rPr>
          <w:rFonts w:ascii="Times New Roman" w:hAnsi="Times New Roman" w:cs="Times New Roman" w:hint="eastAsia"/>
          <w:sz w:val="24"/>
          <w:szCs w:val="24"/>
        </w:rPr>
        <w:t>where</w:t>
      </w:r>
      <w:proofErr w:type="gramEnd"/>
      <w:r w:rsidRPr="004D4AF3">
        <w:rPr>
          <w:rFonts w:ascii="Times New Roman" w:hAnsi="Times New Roman" w:cs="Times New Roman" w:hint="eastAsia"/>
          <w:sz w:val="24"/>
          <w:szCs w:val="24"/>
        </w:rPr>
        <w:t xml:space="preserve"> </w:t>
      </w:r>
      <w:r w:rsidRPr="004D4AF3">
        <w:rPr>
          <w:rFonts w:ascii="Times New Roman" w:hAnsi="Times New Roman" w:cs="Times New Roman"/>
          <w:i/>
          <w:sz w:val="24"/>
          <w:szCs w:val="24"/>
        </w:rPr>
        <w:t>i</w:t>
      </w:r>
      <w:r w:rsidRPr="004D4AF3">
        <w:rPr>
          <w:rFonts w:ascii="Times New Roman" w:hAnsi="Times New Roman" w:cs="Times New Roman"/>
          <w:sz w:val="24"/>
          <w:szCs w:val="24"/>
        </w:rPr>
        <w:t xml:space="preserve"> = </w:t>
      </w:r>
      <w:r w:rsidRPr="004D4AF3">
        <w:rPr>
          <w:rFonts w:ascii="Times New Roman" w:hAnsi="Times New Roman" w:cs="Times New Roman" w:hint="eastAsia"/>
          <w:sz w:val="24"/>
          <w:szCs w:val="24"/>
        </w:rPr>
        <w:t xml:space="preserve">number of </w:t>
      </w:r>
      <w:r w:rsidRPr="004D4AF3">
        <w:rPr>
          <w:rFonts w:ascii="Times New Roman" w:hAnsi="Times New Roman" w:cs="Times New Roman"/>
          <w:sz w:val="24"/>
          <w:szCs w:val="24"/>
        </w:rPr>
        <w:t>iteration</w:t>
      </w:r>
      <w:r w:rsidRPr="004D4AF3">
        <w:rPr>
          <w:rFonts w:ascii="Times New Roman" w:hAnsi="Times New Roman" w:cs="Times New Roman" w:hint="eastAsia"/>
          <w:sz w:val="24"/>
          <w:szCs w:val="24"/>
        </w:rPr>
        <w:t xml:space="preserve"> step</w:t>
      </w:r>
      <w:r w:rsidRPr="004D4AF3">
        <w:rPr>
          <w:rFonts w:ascii="Times New Roman" w:hAnsi="Times New Roman" w:cs="Times New Roman"/>
          <w:sz w:val="24"/>
          <w:szCs w:val="24"/>
        </w:rPr>
        <w:t>. (1-</w:t>
      </w:r>
      <w:r w:rsidRPr="004D4AF3">
        <w:rPr>
          <w:rFonts w:ascii="Times New Roman" w:hAnsi="Times New Roman" w:cs="Times New Roman"/>
          <w:i/>
          <w:sz w:val="24"/>
          <w:szCs w:val="24"/>
        </w:rPr>
        <w:t>d</w:t>
      </w:r>
      <w:r w:rsidRPr="004D4AF3">
        <w:rPr>
          <w:rFonts w:ascii="Times New Roman" w:hAnsi="Times New Roman" w:cs="Times New Roman"/>
          <w:sz w:val="24"/>
          <w:szCs w:val="24"/>
          <w:vertAlign w:val="subscript"/>
        </w:rPr>
        <w:t>i</w:t>
      </w:r>
      <w:r w:rsidRPr="004D4AF3">
        <w:rPr>
          <w:rFonts w:ascii="Times New Roman" w:hAnsi="Times New Roman" w:cs="Times New Roman"/>
          <w:sz w:val="24"/>
          <w:szCs w:val="24"/>
        </w:rPr>
        <w:t xml:space="preserve">) is used in the denominator due to the fact that </w:t>
      </w:r>
      <w:r w:rsidRPr="004D4AF3">
        <w:rPr>
          <w:rFonts w:ascii="Times New Roman" w:hAnsi="Times New Roman" w:cs="Times New Roman"/>
          <w:i/>
          <w:sz w:val="24"/>
          <w:szCs w:val="24"/>
        </w:rPr>
        <w:t>d</w:t>
      </w:r>
      <w:r w:rsidRPr="004D4AF3">
        <w:rPr>
          <w:rFonts w:ascii="Times New Roman" w:hAnsi="Times New Roman" w:cs="Times New Roman"/>
          <w:sz w:val="24"/>
          <w:szCs w:val="24"/>
        </w:rPr>
        <w:t xml:space="preserve"> can be zero at some data points. The solution then advances to the next time step and is repeated for as many steps as needed.</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Different from failure analysis of the intact rock, which is an integral part of the FEM solution, the fracture deformation is carried out as a post-processing step at each time step, </w:t>
      </w:r>
      <w:r w:rsidRPr="004D4AF3">
        <w:rPr>
          <w:rFonts w:ascii="Times New Roman" w:hAnsi="Times New Roman" w:cs="Times New Roman"/>
          <w:i/>
          <w:sz w:val="24"/>
          <w:szCs w:val="24"/>
        </w:rPr>
        <w:t>and solutio</w:t>
      </w:r>
      <w:r w:rsidR="00F277C9">
        <w:rPr>
          <w:rFonts w:ascii="Times New Roman" w:hAnsi="Times New Roman" w:cs="Times New Roman"/>
          <w:i/>
          <w:sz w:val="24"/>
          <w:szCs w:val="24"/>
        </w:rPr>
        <w:t>n</w:t>
      </w:r>
      <w:r w:rsidRPr="004D4AF3">
        <w:rPr>
          <w:rFonts w:ascii="Times New Roman" w:hAnsi="Times New Roman" w:cs="Times New Roman"/>
          <w:i/>
          <w:sz w:val="24"/>
          <w:szCs w:val="24"/>
        </w:rPr>
        <w:t xml:space="preserve"> convergence is not checked for fracture deformation (permeability change)</w:t>
      </w:r>
      <w:r w:rsidRPr="004D4AF3">
        <w:rPr>
          <w:rFonts w:ascii="Times New Roman" w:hAnsi="Times New Roman" w:cs="Times New Roman"/>
          <w:sz w:val="24"/>
          <w:szCs w:val="24"/>
        </w:rPr>
        <w:t xml:space="preserve">. Therefore, the fracture deformation is not coupled with the FEM analysis in this work. In other words, the fracture deformation analysis (Chapter 8) is a sequential process after FEM analysis and as such it does not impact stress distribution in the FEM analysis.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The fracture deformation analysis consists of three steps: for fractured element at each time step, 1) the effective stress applied on fracture surface is solved from the FEM analysis, 2) fracture deformation (aperture change) is calculated using effective stresses, 3) the fracture permeability enhancement is obtained </w:t>
      </w:r>
      <w:r w:rsidRPr="004D4AF3">
        <w:rPr>
          <w:rFonts w:ascii="Times New Roman" w:hAnsi="Times New Roman" w:cs="Times New Roman"/>
          <w:sz w:val="24"/>
          <w:szCs w:val="24"/>
        </w:rPr>
        <w:lastRenderedPageBreak/>
        <w:t>from aperture change, and converted to equivalent elemental permeability for next finite elem</w:t>
      </w:r>
      <w:r w:rsidR="00F277C9">
        <w:rPr>
          <w:rFonts w:ascii="Times New Roman" w:hAnsi="Times New Roman" w:cs="Times New Roman"/>
          <w:sz w:val="24"/>
          <w:szCs w:val="24"/>
        </w:rPr>
        <w:t>e</w:t>
      </w:r>
      <w:r w:rsidRPr="004D4AF3">
        <w:rPr>
          <w:rFonts w:ascii="Times New Roman" w:hAnsi="Times New Roman" w:cs="Times New Roman"/>
          <w:sz w:val="24"/>
          <w:szCs w:val="24"/>
        </w:rPr>
        <w:t xml:space="preserve">nt solution step. The fracture deformation </w:t>
      </w:r>
      <w:r w:rsidR="00F277C9">
        <w:rPr>
          <w:rFonts w:ascii="Times New Roman" w:hAnsi="Times New Roman" w:cs="Times New Roman"/>
          <w:sz w:val="24"/>
          <w:szCs w:val="24"/>
        </w:rPr>
        <w:t>is</w:t>
      </w:r>
      <w:r w:rsidRPr="004D4AF3">
        <w:rPr>
          <w:rFonts w:ascii="Times New Roman" w:hAnsi="Times New Roman" w:cs="Times New Roman"/>
          <w:sz w:val="24"/>
          <w:szCs w:val="24"/>
        </w:rPr>
        <w:t xml:space="preserve"> decoupled from finite element displacement calculation. For simplicity, and given that the aperture change (~ 10</w:t>
      </w:r>
      <w:r w:rsidRPr="004D4AF3">
        <w:rPr>
          <w:rFonts w:ascii="Times New Roman" w:hAnsi="Times New Roman" w:cs="Times New Roman"/>
          <w:sz w:val="24"/>
          <w:szCs w:val="24"/>
          <w:vertAlign w:val="superscript"/>
        </w:rPr>
        <w:t>-4</w:t>
      </w:r>
      <w:r w:rsidRPr="004D4AF3">
        <w:rPr>
          <w:rFonts w:ascii="Times New Roman" w:hAnsi="Times New Roman" w:cs="Times New Roman"/>
          <w:sz w:val="24"/>
          <w:szCs w:val="24"/>
        </w:rPr>
        <w:t xml:space="preserve"> m) is much smaller than the element size (~10</w:t>
      </w:r>
      <w:r w:rsidRPr="004D4AF3">
        <w:rPr>
          <w:rFonts w:ascii="Times New Roman" w:hAnsi="Times New Roman" w:cs="Times New Roman"/>
          <w:sz w:val="24"/>
          <w:szCs w:val="24"/>
          <w:vertAlign w:val="superscript"/>
        </w:rPr>
        <w:t>1</w:t>
      </w:r>
      <w:r w:rsidRPr="004D4AF3">
        <w:rPr>
          <w:rFonts w:ascii="Times New Roman" w:hAnsi="Times New Roman" w:cs="Times New Roman"/>
          <w:sz w:val="24"/>
          <w:szCs w:val="24"/>
        </w:rPr>
        <w:t xml:space="preserve"> m), </w:t>
      </w:r>
      <w:r w:rsidRPr="004D4AF3">
        <w:rPr>
          <w:rFonts w:ascii="Times New Roman" w:hAnsi="Times New Roman" w:cs="Times New Roman"/>
          <w:i/>
          <w:sz w:val="24"/>
          <w:szCs w:val="24"/>
        </w:rPr>
        <w:t>the fracture dilation induced elemental strain is ignored in this work</w:t>
      </w:r>
      <w:r w:rsidRPr="004D4AF3">
        <w:rPr>
          <w:rFonts w:ascii="Times New Roman" w:hAnsi="Times New Roman" w:cs="Times New Roman"/>
          <w:sz w:val="24"/>
          <w:szCs w:val="24"/>
        </w:rPr>
        <w:t>. Only fracture permeability is updated at the end of fracture deformation analysis. Sophisticated fracture deformation and propagation models (e.g. Huang et al. 2011) can simulate the coupling between fracture deformation and element strain in detail, which is not considered in the current study. The implementation of this model in heterogeneous fractured reservoir simulation is illustrated in Chapters 7 and 8.</w:t>
      </w:r>
    </w:p>
    <w:p w:rsidR="004D4AF3" w:rsidRPr="004D4AF3" w:rsidRDefault="004D4AF3" w:rsidP="004D4AF3">
      <w:pPr>
        <w:numPr>
          <w:ilvl w:val="1"/>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Applications of FEM model in geomechanics problems</w:t>
      </w:r>
    </w:p>
    <w:p w:rsidR="004D4AF3" w:rsidRPr="004D4AF3" w:rsidRDefault="004D4AF3" w:rsidP="004D4AF3">
      <w:pPr>
        <w:numPr>
          <w:ilvl w:val="2"/>
          <w:numId w:val="3"/>
        </w:numPr>
        <w:spacing w:after="0"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Transient problems (Uncoupled)</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Uncoupled first order transient problems must be analyzed in many physical processes, for example in the case of Terzaghi “consolidation”, transient flow (heat or fluid) analysis, or mode II loading in wellbore problem. In this section, the usage of Finite Element Method to solve transient equation has been verified by compared to analytical solutions of Terzaghi 1-D consolidation theory. The governing diffusion equation of above mentioned problems can take a generalized form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1140" w:dyaOrig="620">
          <v:shape id="_x0000_i1233" type="#_x0000_t75" style="width:57.75pt;height:30.75pt" o:ole="">
            <v:imagedata r:id="rId521" o:title=""/>
          </v:shape>
          <o:OLEObject Type="Embed" ProgID="Equation.3" ShapeID="_x0000_i1233" DrawAspect="Content" ObjectID="_1463836688" r:id="rId522"/>
        </w:object>
      </w:r>
      <w:r w:rsidRPr="004D4AF3">
        <w:rPr>
          <w:rFonts w:ascii="Times New Roman" w:hAnsi="Times New Roman" w:cs="Times New Roman"/>
          <w:sz w:val="24"/>
          <w:szCs w:val="24"/>
        </w:rPr>
        <w:t xml:space="preserve">                                                                                                     (5.42)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The discretized matrix form used in FEM is: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260" w:dyaOrig="620">
          <v:shape id="_x0000_i1234" type="#_x0000_t75" style="width:113.25pt;height:30.75pt" o:ole="">
            <v:imagedata r:id="rId523" o:title=""/>
          </v:shape>
          <o:OLEObject Type="Embed" ProgID="Equation.3" ShapeID="_x0000_i1234" DrawAspect="Content" ObjectID="_1463836689" r:id="rId524"/>
        </w:object>
      </w:r>
      <w:r w:rsidRPr="004D4AF3">
        <w:rPr>
          <w:rFonts w:ascii="Times New Roman" w:hAnsi="Times New Roman" w:cs="Times New Roman"/>
          <w:sz w:val="24"/>
          <w:szCs w:val="24"/>
        </w:rPr>
        <w:t xml:space="preserve">                                                                                   (5.43)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where {</w:t>
      </w:r>
      <w:r w:rsidRPr="004D4AF3">
        <w:rPr>
          <w:rFonts w:ascii="Times New Roman" w:hAnsi="Times New Roman" w:cs="Times New Roman"/>
          <w:i/>
          <w:sz w:val="24"/>
          <w:szCs w:val="24"/>
        </w:rPr>
        <w:t>p</w:t>
      </w:r>
      <w:r w:rsidRPr="004D4AF3">
        <w:rPr>
          <w:rFonts w:ascii="Times New Roman" w:hAnsi="Times New Roman" w:cs="Times New Roman"/>
          <w:sz w:val="24"/>
          <w:szCs w:val="24"/>
        </w:rPr>
        <w:t>} represents the pore pressure, {</w:t>
      </w:r>
      <w:r w:rsidRPr="004D4AF3">
        <w:rPr>
          <w:rFonts w:ascii="Times New Roman" w:hAnsi="Times New Roman" w:cs="Times New Roman"/>
          <w:i/>
          <w:sz w:val="24"/>
          <w:szCs w:val="24"/>
        </w:rPr>
        <w:t>q</w:t>
      </w:r>
      <w:r w:rsidRPr="004D4AF3">
        <w:rPr>
          <w:rFonts w:ascii="Times New Roman" w:hAnsi="Times New Roman" w:cs="Times New Roman"/>
          <w:sz w:val="24"/>
          <w:szCs w:val="24"/>
        </w:rPr>
        <w:t>} is the source/sink term,  [</w:t>
      </w:r>
      <w:r w:rsidRPr="004D4AF3">
        <w:rPr>
          <w:rFonts w:ascii="Times New Roman" w:hAnsi="Times New Roman" w:cs="Times New Roman"/>
          <w:i/>
          <w:sz w:val="24"/>
          <w:szCs w:val="24"/>
        </w:rPr>
        <w:t>k</w:t>
      </w:r>
      <w:r w:rsidRPr="004D4AF3">
        <w:rPr>
          <w:rFonts w:ascii="Times New Roman" w:hAnsi="Times New Roman" w:cs="Times New Roman"/>
          <w:i/>
          <w:sz w:val="24"/>
          <w:szCs w:val="24"/>
          <w:vertAlign w:val="subscript"/>
        </w:rPr>
        <w:t>c</w:t>
      </w:r>
      <w:r w:rsidRPr="004D4AF3">
        <w:rPr>
          <w:rFonts w:ascii="Times New Roman" w:hAnsi="Times New Roman" w:cs="Times New Roman"/>
          <w:sz w:val="24"/>
          <w:szCs w:val="24"/>
        </w:rPr>
        <w:t>] is the matrix of coefficient of consolidation or diffusivity matrix as [</w:t>
      </w:r>
      <w:r w:rsidRPr="004D4AF3">
        <w:rPr>
          <w:rFonts w:ascii="Times New Roman" w:hAnsi="Times New Roman" w:cs="Times New Roman"/>
          <w:i/>
          <w:sz w:val="24"/>
          <w:szCs w:val="24"/>
        </w:rPr>
        <w:t>K</w:t>
      </w:r>
      <w:r w:rsidRPr="004D4AF3">
        <w:rPr>
          <w:rFonts w:ascii="Times New Roman" w:hAnsi="Times New Roman" w:cs="Times New Roman"/>
          <w:i/>
          <w:sz w:val="24"/>
          <w:szCs w:val="24"/>
          <w:vertAlign w:val="subscript"/>
        </w:rPr>
        <w:t>cdT</w:t>
      </w:r>
      <w:r w:rsidRPr="004D4AF3">
        <w:rPr>
          <w:rFonts w:ascii="Times New Roman" w:hAnsi="Times New Roman" w:cs="Times New Roman"/>
          <w:sz w:val="24"/>
          <w:szCs w:val="24"/>
        </w:rPr>
        <w:t>] in Equation (5.32), and [</w:t>
      </w:r>
      <w:r w:rsidRPr="004D4AF3">
        <w:rPr>
          <w:rFonts w:ascii="Times New Roman" w:hAnsi="Times New Roman" w:cs="Times New Roman"/>
          <w:i/>
          <w:sz w:val="24"/>
          <w:szCs w:val="24"/>
        </w:rPr>
        <w:t>m</w:t>
      </w:r>
      <w:r w:rsidRPr="004D4AF3">
        <w:rPr>
          <w:rFonts w:ascii="Times New Roman" w:hAnsi="Times New Roman" w:cs="Times New Roman"/>
          <w:sz w:val="24"/>
          <w:szCs w:val="24"/>
        </w:rPr>
        <w:t xml:space="preserve">] is the matrix resulted from discretization of variable </w:t>
      </w:r>
      <w:r w:rsidRPr="004D4AF3">
        <w:rPr>
          <w:rFonts w:ascii="Times New Roman" w:hAnsi="Times New Roman" w:cs="Times New Roman"/>
          <w:i/>
          <w:sz w:val="24"/>
          <w:szCs w:val="24"/>
        </w:rPr>
        <w:t>p</w:t>
      </w:r>
      <w:r w:rsidRPr="004D4AF3">
        <w:rPr>
          <w:rFonts w:ascii="Times New Roman" w:hAnsi="Times New Roman" w:cs="Times New Roman"/>
          <w:sz w:val="24"/>
          <w:szCs w:val="24"/>
        </w:rPr>
        <w:t xml:space="preserve"> on to nodes, taking the same form as [</w:t>
      </w:r>
      <w:r w:rsidRPr="004D4AF3">
        <w:rPr>
          <w:rFonts w:ascii="Times New Roman" w:hAnsi="Times New Roman" w:cs="Times New Roman"/>
          <w:i/>
          <w:sz w:val="24"/>
          <w:szCs w:val="24"/>
        </w:rPr>
        <w:t>C</w:t>
      </w:r>
      <w:r w:rsidRPr="004D4AF3">
        <w:rPr>
          <w:rFonts w:ascii="Times New Roman" w:hAnsi="Times New Roman" w:cs="Times New Roman"/>
          <w:i/>
          <w:sz w:val="24"/>
          <w:szCs w:val="24"/>
          <w:vertAlign w:val="subscript"/>
        </w:rPr>
        <w:t>TT</w:t>
      </w:r>
      <w:r w:rsidRPr="004D4AF3">
        <w:rPr>
          <w:rFonts w:ascii="Times New Roman" w:hAnsi="Times New Roman" w:cs="Times New Roman"/>
          <w:sz w:val="24"/>
          <w:szCs w:val="24"/>
        </w:rPr>
        <w:t>] in Equation (5.32).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1900" w:dyaOrig="600">
          <v:shape id="_x0000_i1235" type="#_x0000_t75" style="width:96pt;height:30.75pt" o:ole="">
            <v:imagedata r:id="rId525" o:title=""/>
          </v:shape>
          <o:OLEObject Type="Embed" ProgID="Equation.3" ShapeID="_x0000_i1235" DrawAspect="Content" ObjectID="_1463836690" r:id="rId526"/>
        </w:object>
      </w:r>
      <w:r w:rsidRPr="004D4AF3">
        <w:rPr>
          <w:rFonts w:ascii="Times New Roman" w:hAnsi="Times New Roman" w:cs="Times New Roman"/>
          <w:sz w:val="24"/>
          <w:szCs w:val="24"/>
        </w:rPr>
        <w:t xml:space="preserve">                                                                                         (5.44)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2360" w:dyaOrig="600">
          <v:shape id="_x0000_i1236" type="#_x0000_t75" style="width:117.75pt;height:30.75pt" o:ole="">
            <v:imagedata r:id="rId527" o:title=""/>
          </v:shape>
          <o:OLEObject Type="Embed" ProgID="Equation.3" ShapeID="_x0000_i1236" DrawAspect="Content" ObjectID="_1463836691" r:id="rId528"/>
        </w:object>
      </w:r>
      <w:r w:rsidRPr="004D4AF3">
        <w:rPr>
          <w:rFonts w:ascii="Times New Roman" w:hAnsi="Times New Roman" w:cs="Times New Roman"/>
          <w:sz w:val="24"/>
          <w:szCs w:val="24"/>
        </w:rPr>
        <w:t xml:space="preserve">                                                                                 (5.45)</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Considering a time step size </w:t>
      </w:r>
      <w:proofErr w:type="gramStart"/>
      <w:r w:rsidRPr="004D4AF3">
        <w:rPr>
          <w:rFonts w:ascii="Times New Roman" w:hAnsi="Times New Roman" w:cs="Times New Roman"/>
          <w:sz w:val="24"/>
          <w:szCs w:val="24"/>
        </w:rPr>
        <w:t>Δ</w:t>
      </w:r>
      <w:r w:rsidRPr="004D4AF3">
        <w:rPr>
          <w:rFonts w:ascii="Times New Roman" w:hAnsi="Times New Roman" w:cs="Times New Roman"/>
          <w:i/>
          <w:sz w:val="24"/>
          <w:szCs w:val="24"/>
        </w:rPr>
        <w:t>t</w:t>
      </w:r>
      <w:proofErr w:type="gramEnd"/>
      <w:r w:rsidRPr="004D4AF3">
        <w:rPr>
          <w:rFonts w:ascii="Times New Roman" w:hAnsi="Times New Roman" w:cs="Times New Roman"/>
          <w:sz w:val="24"/>
          <w:szCs w:val="24"/>
        </w:rPr>
        <w:t xml:space="preserve"> from </w:t>
      </w:r>
      <w:r w:rsidRPr="004D4AF3">
        <w:rPr>
          <w:rFonts w:ascii="Times New Roman" w:hAnsi="Times New Roman" w:cs="Times New Roman"/>
          <w:i/>
          <w:sz w:val="24"/>
          <w:szCs w:val="24"/>
        </w:rPr>
        <w:t>t</w:t>
      </w:r>
      <w:r w:rsidRPr="004D4AF3">
        <w:rPr>
          <w:rFonts w:ascii="Times New Roman" w:hAnsi="Times New Roman" w:cs="Times New Roman"/>
          <w:i/>
          <w:sz w:val="24"/>
          <w:szCs w:val="24"/>
          <w:vertAlign w:val="subscript"/>
        </w:rPr>
        <w:t>0</w:t>
      </w:r>
      <w:r w:rsidRPr="004D4AF3">
        <w:rPr>
          <w:rFonts w:ascii="Times New Roman" w:hAnsi="Times New Roman" w:cs="Times New Roman"/>
          <w:sz w:val="24"/>
          <w:szCs w:val="24"/>
        </w:rPr>
        <w:t xml:space="preserve"> to </w:t>
      </w:r>
      <w:r w:rsidRPr="004D4AF3">
        <w:rPr>
          <w:rFonts w:ascii="Times New Roman" w:hAnsi="Times New Roman" w:cs="Times New Roman"/>
          <w:i/>
          <w:sz w:val="24"/>
          <w:szCs w:val="24"/>
        </w:rPr>
        <w:t>t</w:t>
      </w:r>
      <w:r w:rsidRPr="004D4AF3">
        <w:rPr>
          <w:rFonts w:ascii="Times New Roman" w:hAnsi="Times New Roman" w:cs="Times New Roman"/>
          <w:i/>
          <w:sz w:val="24"/>
          <w:szCs w:val="24"/>
          <w:vertAlign w:val="subscript"/>
        </w:rPr>
        <w:t>1</w:t>
      </w:r>
      <w:r w:rsidRPr="004D4AF3">
        <w:rPr>
          <w:rFonts w:ascii="Times New Roman" w:hAnsi="Times New Roman" w:cs="Times New Roman"/>
          <w:sz w:val="24"/>
          <w:szCs w:val="24"/>
        </w:rPr>
        <w:t>, the matrix equation can be written at time “0” and “1” as follows: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580" w:dyaOrig="620">
          <v:shape id="_x0000_i1237" type="#_x0000_t75" style="width:129pt;height:30.75pt" o:ole="">
            <v:imagedata r:id="rId529" o:title=""/>
          </v:shape>
          <o:OLEObject Type="Embed" ProgID="Equation.3" ShapeID="_x0000_i1237" DrawAspect="Content" ObjectID="_1463836692" r:id="rId530"/>
        </w:object>
      </w:r>
      <w:r w:rsidRPr="004D4AF3">
        <w:rPr>
          <w:rFonts w:ascii="Times New Roman" w:hAnsi="Times New Roman" w:cs="Times New Roman"/>
          <w:sz w:val="24"/>
          <w:szCs w:val="24"/>
        </w:rPr>
        <w:t xml:space="preserve">                                                                             (5.46)</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520" w:dyaOrig="620">
          <v:shape id="_x0000_i1238" type="#_x0000_t75" style="width:126pt;height:30.75pt" o:ole="">
            <v:imagedata r:id="rId531" o:title=""/>
          </v:shape>
          <o:OLEObject Type="Embed" ProgID="Equation.3" ShapeID="_x0000_i1238" DrawAspect="Content" ObjectID="_1463836693" r:id="rId532"/>
        </w:object>
      </w:r>
      <w:r w:rsidRPr="004D4AF3">
        <w:rPr>
          <w:rFonts w:ascii="Times New Roman" w:hAnsi="Times New Roman" w:cs="Times New Roman"/>
          <w:sz w:val="24"/>
          <w:szCs w:val="24"/>
        </w:rPr>
        <w:t xml:space="preserve">                                                                               (5.47)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And Crank-Nicolson method is used in this work for discretization in time domain, thus: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3920" w:dyaOrig="620">
          <v:shape id="_x0000_i1239" type="#_x0000_t75" style="width:196.5pt;height:30.75pt" o:ole="">
            <v:imagedata r:id="rId533" o:title=""/>
          </v:shape>
          <o:OLEObject Type="Embed" ProgID="Equation.3" ShapeID="_x0000_i1239" DrawAspect="Content" ObjectID="_1463836694" r:id="rId534"/>
        </w:object>
      </w:r>
      <w:r w:rsidRPr="004D4AF3">
        <w:rPr>
          <w:rFonts w:ascii="Times New Roman" w:hAnsi="Times New Roman" w:cs="Times New Roman"/>
          <w:sz w:val="24"/>
          <w:szCs w:val="24"/>
        </w:rPr>
        <w:t xml:space="preserve">                                                       (5.48)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Multiply (</w:t>
      </w:r>
      <w:r w:rsidRPr="004D4AF3">
        <w:rPr>
          <w:rFonts w:ascii="Times New Roman" w:hAnsi="Times New Roman" w:cs="Times New Roman"/>
          <w:i/>
          <w:sz w:val="24"/>
          <w:szCs w:val="24"/>
        </w:rPr>
        <w:t>1-</w:t>
      </w:r>
      <w:r w:rsidRPr="004D4AF3">
        <w:rPr>
          <w:rFonts w:ascii="Symbol" w:hAnsi="Symbol" w:cs="Times New Roman"/>
          <w:i/>
          <w:sz w:val="24"/>
          <w:szCs w:val="24"/>
        </w:rPr>
        <w:t></w:t>
      </w:r>
      <w:r w:rsidRPr="004D4AF3">
        <w:rPr>
          <w:rFonts w:ascii="Symbol" w:hAnsi="Symbol" w:cs="Times New Roman"/>
          <w:i/>
          <w:sz w:val="24"/>
          <w:szCs w:val="24"/>
        </w:rPr>
        <w:t></w:t>
      </w:r>
      <w:r w:rsidRPr="004D4AF3">
        <w:rPr>
          <w:rFonts w:ascii="Times New Roman" w:hAnsi="Times New Roman" w:cs="Times New Roman"/>
          <w:sz w:val="24"/>
          <w:szCs w:val="24"/>
        </w:rPr>
        <w:t xml:space="preserve">) to Equation (5.46), multiply </w:t>
      </w:r>
      <w:r w:rsidRPr="004D4AF3">
        <w:rPr>
          <w:rFonts w:ascii="Symbol" w:hAnsi="Symbol" w:cs="Times New Roman"/>
          <w:i/>
          <w:sz w:val="24"/>
          <w:szCs w:val="24"/>
        </w:rPr>
        <w:t></w:t>
      </w:r>
      <w:r w:rsidRPr="004D4AF3">
        <w:rPr>
          <w:rFonts w:ascii="Symbol" w:hAnsi="Symbol" w:cs="Times New Roman"/>
          <w:sz w:val="24"/>
          <w:szCs w:val="24"/>
        </w:rPr>
        <w:t></w:t>
      </w:r>
      <w:r w:rsidRPr="004D4AF3">
        <w:rPr>
          <w:rFonts w:ascii="Times New Roman" w:hAnsi="Times New Roman" w:cs="Times New Roman"/>
          <w:sz w:val="24"/>
          <w:szCs w:val="24"/>
        </w:rPr>
        <w:t xml:space="preserve">to Equation (5.47), and sum them up to eliminate </w:t>
      </w:r>
      <w:r w:rsidRPr="004D4AF3">
        <w:rPr>
          <w:rFonts w:ascii="Times New Roman" w:hAnsi="Times New Roman" w:cs="Times New Roman"/>
          <w:position w:val="-24"/>
          <w:sz w:val="24"/>
          <w:szCs w:val="24"/>
        </w:rPr>
        <w:object w:dxaOrig="620" w:dyaOrig="620">
          <v:shape id="_x0000_i1240" type="#_x0000_t75" style="width:30.75pt;height:30.75pt" o:ole="">
            <v:imagedata r:id="rId535" o:title=""/>
          </v:shape>
          <o:OLEObject Type="Embed" ProgID="Equation.3" ShapeID="_x0000_i1240" DrawAspect="Content" ObjectID="_1463836695" r:id="rId536"/>
        </w:object>
      </w:r>
      <w:r w:rsidRPr="004D4AF3">
        <w:rPr>
          <w:rFonts w:ascii="Times New Roman" w:hAnsi="Times New Roman" w:cs="Times New Roman"/>
          <w:sz w:val="24"/>
          <w:szCs w:val="24"/>
        </w:rPr>
        <w:t xml:space="preserve"> </w:t>
      </w:r>
      <w:proofErr w:type="gramStart"/>
      <w:r w:rsidRPr="004D4AF3">
        <w:rPr>
          <w:rFonts w:ascii="Times New Roman" w:hAnsi="Times New Roman" w:cs="Times New Roman"/>
          <w:sz w:val="24"/>
          <w:szCs w:val="24"/>
        </w:rPr>
        <w:t xml:space="preserve">and </w:t>
      </w:r>
      <w:proofErr w:type="gramEnd"/>
      <w:r w:rsidRPr="004D4AF3">
        <w:rPr>
          <w:rFonts w:ascii="Times New Roman" w:hAnsi="Times New Roman" w:cs="Times New Roman"/>
          <w:position w:val="-24"/>
          <w:sz w:val="24"/>
          <w:szCs w:val="24"/>
        </w:rPr>
        <w:object w:dxaOrig="600" w:dyaOrig="620">
          <v:shape id="_x0000_i1241" type="#_x0000_t75" style="width:31.5pt;height:30.75pt" o:ole="">
            <v:imagedata r:id="rId537" o:title=""/>
          </v:shape>
          <o:OLEObject Type="Embed" ProgID="Equation.3" ShapeID="_x0000_i1241" DrawAspect="Content" ObjectID="_1463836696" r:id="rId538"/>
        </w:object>
      </w:r>
      <w:r w:rsidRPr="004D4AF3">
        <w:rPr>
          <w:rFonts w:ascii="Times New Roman" w:hAnsi="Times New Roman" w:cs="Times New Roman"/>
          <w:sz w:val="24"/>
          <w:szCs w:val="24"/>
        </w:rPr>
        <w:t>, yields: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2"/>
          <w:sz w:val="24"/>
          <w:szCs w:val="24"/>
        </w:rPr>
        <w:object w:dxaOrig="6940" w:dyaOrig="360">
          <v:shape id="_x0000_i1242" type="#_x0000_t75" style="width:347.25pt;height:18.75pt" o:ole="">
            <v:imagedata r:id="rId539" o:title=""/>
          </v:shape>
          <o:OLEObject Type="Embed" ProgID="Equation.3" ShapeID="_x0000_i1242" DrawAspect="Content" ObjectID="_1463836697" r:id="rId540"/>
        </w:object>
      </w:r>
      <w:r w:rsidRPr="004D4AF3">
        <w:rPr>
          <w:rFonts w:ascii="Times New Roman" w:hAnsi="Times New Roman" w:cs="Times New Roman"/>
          <w:sz w:val="24"/>
          <w:szCs w:val="24"/>
        </w:rPr>
        <w:t xml:space="preserve">     (5.49)</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If fully implicit method (</w:t>
      </w:r>
      <w:r w:rsidRPr="004D4AF3">
        <w:rPr>
          <w:rFonts w:ascii="Symbol" w:hAnsi="Symbol" w:cs="Times New Roman"/>
          <w:i/>
          <w:sz w:val="24"/>
          <w:szCs w:val="24"/>
        </w:rPr>
        <w:t></w:t>
      </w:r>
      <w:r w:rsidRPr="004D4AF3">
        <w:rPr>
          <w:rFonts w:ascii="Times New Roman" w:hAnsi="Times New Roman" w:cs="Times New Roman"/>
          <w:sz w:val="24"/>
          <w:szCs w:val="24"/>
        </w:rPr>
        <w:t xml:space="preserve"> = 1) is used in the time domain, and assuming no sink/source for the moment, Equation (5.48) becomes: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2"/>
          <w:sz w:val="24"/>
          <w:szCs w:val="24"/>
        </w:rPr>
        <w:object w:dxaOrig="2840" w:dyaOrig="360">
          <v:shape id="_x0000_i1243" type="#_x0000_t75" style="width:143.25pt;height:18.75pt" o:ole="">
            <v:imagedata r:id="rId541" o:title=""/>
          </v:shape>
          <o:OLEObject Type="Embed" ProgID="Equation.3" ShapeID="_x0000_i1243" DrawAspect="Content" ObjectID="_1463836698" r:id="rId542"/>
        </w:object>
      </w:r>
      <w:r w:rsidRPr="004D4AF3">
        <w:rPr>
          <w:rFonts w:ascii="Times New Roman" w:hAnsi="Times New Roman" w:cs="Times New Roman"/>
          <w:sz w:val="24"/>
          <w:szCs w:val="24"/>
        </w:rPr>
        <w:t xml:space="preserve">                                                                         (5.50)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The analytical solution of surface displacement of Terzaghi 1D consolidation is (Jaeger et al. 2007):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4"/>
          <w:sz w:val="24"/>
          <w:szCs w:val="24"/>
        </w:rPr>
        <w:object w:dxaOrig="4320" w:dyaOrig="800">
          <v:shape id="_x0000_i1244" type="#_x0000_t75" style="width:3in;height:39pt" o:ole="">
            <v:imagedata r:id="rId543" o:title=""/>
          </v:shape>
          <o:OLEObject Type="Embed" ProgID="Equation.3" ShapeID="_x0000_i1244" DrawAspect="Content" ObjectID="_1463836699" r:id="rId544"/>
        </w:object>
      </w:r>
      <w:r w:rsidRPr="004D4AF3">
        <w:rPr>
          <w:rFonts w:ascii="Times New Roman" w:hAnsi="Times New Roman" w:cs="Times New Roman"/>
          <w:sz w:val="24"/>
          <w:szCs w:val="24"/>
        </w:rPr>
        <w:t xml:space="preserve">                                                 (5.51)</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rFonts w:ascii="Times New Roman" w:hAnsi="Times New Roman" w:cs="Times New Roman"/>
          <w:i/>
          <w:sz w:val="24"/>
          <w:szCs w:val="24"/>
        </w:rPr>
        <w:t>c</w:t>
      </w:r>
      <w:r w:rsidRPr="004D4AF3">
        <w:rPr>
          <w:rFonts w:ascii="Times New Roman" w:hAnsi="Times New Roman" w:cs="Times New Roman"/>
          <w:i/>
          <w:sz w:val="24"/>
          <w:szCs w:val="24"/>
          <w:vertAlign w:val="subscript"/>
        </w:rPr>
        <w:t>v</w:t>
      </w:r>
      <w:r w:rsidRPr="004D4AF3">
        <w:rPr>
          <w:rFonts w:ascii="Times New Roman" w:hAnsi="Times New Roman" w:cs="Times New Roman"/>
          <w:sz w:val="24"/>
          <w:szCs w:val="24"/>
        </w:rPr>
        <w:t xml:space="preserve"> is the vertical consolidation coefficient, and </w:t>
      </w:r>
      <w:r w:rsidRPr="004D4AF3">
        <w:rPr>
          <w:rFonts w:ascii="Times New Roman" w:hAnsi="Times New Roman" w:cs="Times New Roman"/>
          <w:i/>
          <w:sz w:val="24"/>
          <w:szCs w:val="24"/>
        </w:rPr>
        <w:t>h</w:t>
      </w:r>
      <w:r w:rsidRPr="004D4AF3">
        <w:rPr>
          <w:rFonts w:ascii="Times New Roman" w:hAnsi="Times New Roman" w:cs="Times New Roman"/>
          <w:sz w:val="24"/>
          <w:szCs w:val="24"/>
        </w:rPr>
        <w:t xml:space="preserve"> is the drainage length (thickness), w</w:t>
      </w:r>
      <w:r w:rsidRPr="004D4AF3">
        <w:rPr>
          <w:rFonts w:ascii="Times New Roman" w:hAnsi="Times New Roman" w:cs="Times New Roman"/>
          <w:sz w:val="24"/>
          <w:szCs w:val="24"/>
          <w:vertAlign w:val="subscript"/>
        </w:rPr>
        <w:t>∞</w:t>
      </w:r>
      <w:r w:rsidRPr="004D4AF3">
        <w:rPr>
          <w:rFonts w:ascii="Times New Roman" w:hAnsi="Times New Roman" w:cs="Times New Roman"/>
          <w:sz w:val="24"/>
          <w:szCs w:val="24"/>
        </w:rPr>
        <w:t xml:space="preserve"> is the ultimate  surface settlement. The average degree of consolidation (</w:t>
      </w:r>
      <w:r w:rsidRPr="004D4AF3">
        <w:rPr>
          <w:rFonts w:ascii="Times New Roman" w:hAnsi="Times New Roman" w:cs="Times New Roman"/>
          <w:i/>
          <w:sz w:val="24"/>
          <w:szCs w:val="24"/>
        </w:rPr>
        <w:t>U</w:t>
      </w:r>
      <w:r w:rsidRPr="004D4AF3">
        <w:rPr>
          <w:rFonts w:ascii="Times New Roman" w:hAnsi="Times New Roman" w:cs="Times New Roman"/>
          <w:sz w:val="24"/>
          <w:szCs w:val="24"/>
        </w:rPr>
        <w:t>) as a function of time (</w:t>
      </w:r>
      <w:r w:rsidRPr="004D4AF3">
        <w:rPr>
          <w:rFonts w:ascii="Times New Roman" w:hAnsi="Times New Roman" w:cs="Times New Roman"/>
          <w:i/>
          <w:sz w:val="24"/>
          <w:szCs w:val="24"/>
        </w:rPr>
        <w:t>t</w:t>
      </w:r>
      <w:r w:rsidRPr="004D4AF3">
        <w:rPr>
          <w:rFonts w:ascii="Times New Roman" w:hAnsi="Times New Roman" w:cs="Times New Roman"/>
          <w:sz w:val="24"/>
          <w:szCs w:val="24"/>
        </w:rPr>
        <w:t>) can be expressed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4500" w:dyaOrig="760">
          <v:shape id="_x0000_i1245" type="#_x0000_t75" style="width:225.75pt;height:37.5pt" o:ole="">
            <v:imagedata r:id="rId545" o:title=""/>
          </v:shape>
          <o:OLEObject Type="Embed" ProgID="Equation.3" ShapeID="_x0000_i1245" DrawAspect="Content" ObjectID="_1463836700" r:id="rId546"/>
        </w:object>
      </w:r>
      <w:r w:rsidRPr="004D4AF3">
        <w:rPr>
          <w:rFonts w:ascii="Times New Roman" w:hAnsi="Times New Roman" w:cs="Times New Roman"/>
          <w:sz w:val="24"/>
          <w:szCs w:val="24"/>
        </w:rPr>
        <w:t xml:space="preserve">                                             (5.52)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1D finite element (rod element) is used to represent a horizontal layer in this 1D consolidation problem. The model setup is shown in Figure 5.3. For validation purpose, parameters have been normalized by defining time </w:t>
      </w:r>
      <w:proofErr w:type="gramStart"/>
      <w:r w:rsidRPr="004D4AF3">
        <w:rPr>
          <w:rFonts w:ascii="Times New Roman" w:hAnsi="Times New Roman" w:cs="Times New Roman"/>
          <w:sz w:val="24"/>
          <w:szCs w:val="24"/>
        </w:rPr>
        <w:t xml:space="preserve">factor </w:t>
      </w:r>
      <w:proofErr w:type="gramEnd"/>
      <w:r w:rsidRPr="004D4AF3">
        <w:rPr>
          <w:rFonts w:ascii="Times New Roman" w:hAnsi="Times New Roman" w:cs="Times New Roman"/>
          <w:position w:val="-24"/>
          <w:sz w:val="24"/>
          <w:szCs w:val="24"/>
        </w:rPr>
        <w:object w:dxaOrig="760" w:dyaOrig="620">
          <v:shape id="_x0000_i1246" type="#_x0000_t75" style="width:39pt;height:30.75pt" o:ole="">
            <v:imagedata r:id="rId547" o:title=""/>
          </v:shape>
          <o:OLEObject Type="Embed" ProgID="Equation.3" ShapeID="_x0000_i1246" DrawAspect="Content" ObjectID="_1463836701" r:id="rId548"/>
        </w:object>
      </w:r>
      <w:r w:rsidRPr="004D4AF3">
        <w:rPr>
          <w:rFonts w:ascii="Times New Roman" w:hAnsi="Times New Roman" w:cs="Times New Roman"/>
          <w:sz w:val="24"/>
          <w:szCs w:val="24"/>
        </w:rPr>
        <w:t>. As can be seen from Figure 5.3, the consolidation coefficient (</w:t>
      </w:r>
      <w:proofErr w:type="gramStart"/>
      <w:r w:rsidRPr="004D4AF3">
        <w:rPr>
          <w:rFonts w:ascii="Times New Roman" w:hAnsi="Times New Roman" w:cs="Times New Roman"/>
          <w:i/>
          <w:sz w:val="24"/>
          <w:szCs w:val="24"/>
        </w:rPr>
        <w:t>c</w:t>
      </w:r>
      <w:r w:rsidRPr="004D4AF3">
        <w:rPr>
          <w:rFonts w:ascii="Times New Roman" w:hAnsi="Times New Roman" w:cs="Times New Roman"/>
          <w:i/>
          <w:sz w:val="24"/>
          <w:szCs w:val="24"/>
          <w:vertAlign w:val="subscript"/>
        </w:rPr>
        <w:t>v</w:t>
      </w:r>
      <w:proofErr w:type="gramEnd"/>
      <w:r w:rsidRPr="004D4AF3">
        <w:rPr>
          <w:rFonts w:ascii="Times New Roman" w:hAnsi="Times New Roman" w:cs="Times New Roman"/>
          <w:sz w:val="24"/>
          <w:szCs w:val="24"/>
        </w:rPr>
        <w:t>) takes a unit value of 1.0 m</w:t>
      </w:r>
      <w:r w:rsidRPr="004D4AF3">
        <w:rPr>
          <w:rFonts w:ascii="Times New Roman" w:hAnsi="Times New Roman" w:cs="Times New Roman"/>
          <w:sz w:val="24"/>
          <w:szCs w:val="24"/>
          <w:vertAlign w:val="superscript"/>
        </w:rPr>
        <w:t>2</w:t>
      </w:r>
      <w:r w:rsidRPr="004D4AF3">
        <w:rPr>
          <w:rFonts w:ascii="Times New Roman" w:hAnsi="Times New Roman" w:cs="Times New Roman"/>
          <w:sz w:val="24"/>
          <w:szCs w:val="24"/>
        </w:rPr>
        <w:t>/s. Drained length (</w:t>
      </w:r>
      <w:r w:rsidRPr="004D4AF3">
        <w:rPr>
          <w:rFonts w:ascii="Times New Roman" w:hAnsi="Times New Roman" w:cs="Times New Roman"/>
          <w:i/>
          <w:sz w:val="24"/>
          <w:szCs w:val="24"/>
        </w:rPr>
        <w:t>h</w:t>
      </w:r>
      <w:r w:rsidRPr="004D4AF3">
        <w:rPr>
          <w:rFonts w:ascii="Times New Roman" w:hAnsi="Times New Roman" w:cs="Times New Roman"/>
          <w:sz w:val="24"/>
          <w:szCs w:val="24"/>
        </w:rPr>
        <w:t>) (single side drain) is also unit and equals to one meter, and is uniformly divided in to 10 line elements (0.1 m each). Time step size ΔT = 0.001, and there are 2000 steps. The initial pore pressure in the domain is set to be 100 Pa. The surface pore pressure is set to be 0 Pa when the simulation begins and is kept at 0 Pa during the entire simulation (the surface is a drained boundary and bottom is an undrained boundary). It can be seen from Equation (5.50) that the primary variable resulted from Finite Element Analysis (FEA) is pore pressure at every node. The relation between average degree of consolidation and pore pressure is: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44"/>
          <w:sz w:val="24"/>
          <w:szCs w:val="24"/>
        </w:rPr>
        <w:object w:dxaOrig="2140" w:dyaOrig="999">
          <v:shape id="_x0000_i1247" type="#_x0000_t75" style="width:106.5pt;height:50.25pt" o:ole="">
            <v:imagedata r:id="rId549" o:title=""/>
          </v:shape>
          <o:OLEObject Type="Embed" ProgID="Equation.3" ShapeID="_x0000_i1247" DrawAspect="Content" ObjectID="_1463836702" r:id="rId550"/>
        </w:object>
      </w:r>
      <w:r w:rsidRPr="004D4AF3">
        <w:rPr>
          <w:rFonts w:ascii="Times New Roman" w:hAnsi="Times New Roman" w:cs="Times New Roman"/>
          <w:sz w:val="24"/>
          <w:szCs w:val="24"/>
        </w:rPr>
        <w:t xml:space="preserve">                                                                                     (5.53)</w:t>
      </w:r>
    </w:p>
    <w:p w:rsidR="004D4AF3" w:rsidRPr="004D4AF3" w:rsidRDefault="004D4AF3" w:rsidP="004D4AF3">
      <w:pPr>
        <w:spacing w:line="480" w:lineRule="auto"/>
        <w:jc w:val="both"/>
        <w:rPr>
          <w:rFonts w:ascii="Times New Roman" w:hAnsi="Times New Roman" w:cs="Times New Roman"/>
          <w:b/>
          <w:sz w:val="24"/>
          <w:szCs w:val="24"/>
        </w:rPr>
      </w:pPr>
      <w:r w:rsidRPr="004D4AF3">
        <w:rPr>
          <w:rFonts w:ascii="Times New Roman" w:hAnsi="Times New Roman" w:cs="Times New Roman"/>
          <w:sz w:val="24"/>
          <w:szCs w:val="24"/>
        </w:rPr>
        <w:t xml:space="preserve">Therefore, after FEA a numerical integration of pore pressure over drained length is conducted. In above equation, </w:t>
      </w:r>
      <w:r w:rsidRPr="004D4AF3">
        <w:rPr>
          <w:rFonts w:ascii="Times New Roman" w:hAnsi="Times New Roman" w:cs="Times New Roman"/>
          <w:i/>
          <w:sz w:val="24"/>
          <w:szCs w:val="24"/>
        </w:rPr>
        <w:t>p (z, t)</w:t>
      </w:r>
      <w:r w:rsidRPr="004D4AF3">
        <w:rPr>
          <w:rFonts w:ascii="Times New Roman" w:hAnsi="Times New Roman" w:cs="Times New Roman"/>
          <w:sz w:val="24"/>
          <w:szCs w:val="24"/>
        </w:rPr>
        <w:t xml:space="preserve"> is the value of pore pressure at a </w:t>
      </w:r>
      <w:r w:rsidRPr="004D4AF3">
        <w:rPr>
          <w:rFonts w:ascii="Times New Roman" w:hAnsi="Times New Roman" w:cs="Times New Roman"/>
          <w:sz w:val="24"/>
          <w:szCs w:val="24"/>
        </w:rPr>
        <w:lastRenderedPageBreak/>
        <w:t xml:space="preserve">location at time </w:t>
      </w:r>
      <w:r w:rsidRPr="004D4AF3">
        <w:rPr>
          <w:rFonts w:ascii="Times New Roman" w:hAnsi="Times New Roman" w:cs="Times New Roman"/>
          <w:i/>
          <w:sz w:val="24"/>
          <w:szCs w:val="24"/>
        </w:rPr>
        <w:t>t</w:t>
      </w:r>
      <w:r w:rsidRPr="004D4AF3">
        <w:rPr>
          <w:rFonts w:ascii="Times New Roman" w:hAnsi="Times New Roman" w:cs="Times New Roman"/>
          <w:sz w:val="24"/>
          <w:szCs w:val="24"/>
        </w:rPr>
        <w:t xml:space="preserve">.  </w:t>
      </w:r>
      <w:proofErr w:type="gramStart"/>
      <w:r w:rsidRPr="004D4AF3">
        <w:rPr>
          <w:rFonts w:ascii="Times New Roman" w:hAnsi="Times New Roman" w:cs="Times New Roman"/>
          <w:i/>
          <w:sz w:val="24"/>
          <w:szCs w:val="24"/>
        </w:rPr>
        <w:t>p</w:t>
      </w:r>
      <w:r w:rsidRPr="004D4AF3">
        <w:rPr>
          <w:rFonts w:ascii="Times New Roman" w:hAnsi="Times New Roman" w:cs="Times New Roman"/>
          <w:i/>
          <w:sz w:val="24"/>
          <w:szCs w:val="24"/>
          <w:vertAlign w:val="subscript"/>
        </w:rPr>
        <w:t>0</w:t>
      </w:r>
      <w:proofErr w:type="gramEnd"/>
      <w:r w:rsidRPr="004D4AF3">
        <w:rPr>
          <w:rFonts w:ascii="Times New Roman" w:hAnsi="Times New Roman" w:cs="Times New Roman"/>
          <w:sz w:val="24"/>
          <w:szCs w:val="24"/>
        </w:rPr>
        <w:t xml:space="preserve"> is the initial pore pressure which is uniform and given. After post-processing, the FEA result of </w:t>
      </w:r>
      <w:proofErr w:type="gramStart"/>
      <w:r w:rsidRPr="004D4AF3">
        <w:rPr>
          <w:rFonts w:ascii="Times New Roman" w:hAnsi="Times New Roman" w:cs="Times New Roman"/>
          <w:i/>
          <w:sz w:val="24"/>
          <w:szCs w:val="24"/>
        </w:rPr>
        <w:t>U(</w:t>
      </w:r>
      <w:proofErr w:type="gramEnd"/>
      <w:r w:rsidRPr="004D4AF3">
        <w:rPr>
          <w:rFonts w:ascii="Times New Roman" w:hAnsi="Times New Roman" w:cs="Times New Roman"/>
          <w:i/>
          <w:sz w:val="24"/>
          <w:szCs w:val="24"/>
        </w:rPr>
        <w:t>t)</w:t>
      </w:r>
      <w:r w:rsidRPr="004D4AF3">
        <w:rPr>
          <w:rFonts w:ascii="Times New Roman" w:hAnsi="Times New Roman" w:cs="Times New Roman"/>
          <w:sz w:val="24"/>
          <w:szCs w:val="24"/>
        </w:rPr>
        <w:t xml:space="preserve"> can be obtained. Analytically, we can calculate the average degree of consolidation using Equation (5.53) at each T. Figure 5.4 shows comparison between analytical solution and FEA, showing excellent agreement. The pore pressure distribution along the depth at T = 1 is also plotted out and compared with analytical solution, as shown in Figure 5.5. </w: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sz w:val="24"/>
          <w:szCs w:val="24"/>
        </w:rPr>
        <w:t xml:space="preserve">                 </w:t>
      </w:r>
      <w:r w:rsidRPr="004D4AF3">
        <w:rPr>
          <w:rFonts w:ascii="Times New Roman" w:hAnsi="Times New Roman" w:cs="Times New Roman"/>
          <w:sz w:val="24"/>
          <w:szCs w:val="24"/>
        </w:rPr>
        <w:object w:dxaOrig="4024" w:dyaOrig="6413">
          <v:shape id="_x0000_i1248" type="#_x0000_t75" style="width:3in;height:345.75pt" o:ole="">
            <v:imagedata r:id="rId551" o:title=""/>
          </v:shape>
          <o:OLEObject Type="Embed" ProgID="Visio.Drawing.11" ShapeID="_x0000_i1248" DrawAspect="Content" ObjectID="_1463836703" r:id="rId552"/>
        </w:objec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sz w:val="24"/>
          <w:szCs w:val="24"/>
        </w:rPr>
        <w:t>Figure 5.3 Mesh and model setup for FEA of Terzaghi’s consolidation.</w: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noProof/>
          <w:sz w:val="24"/>
          <w:szCs w:val="24"/>
        </w:rPr>
        <w:lastRenderedPageBreak/>
        <w:drawing>
          <wp:inline distT="0" distB="0" distL="0" distR="0" wp14:anchorId="6E570190" wp14:editId="1AE3DCD7">
            <wp:extent cx="4106007" cy="3042138"/>
            <wp:effectExtent l="0" t="0" r="27940" b="25400"/>
            <wp:docPr id="82091" name="Chart 820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3"/>
              </a:graphicData>
            </a:graphic>
          </wp:inline>
        </w:drawing>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Figure 5.4 Comparison of FEA results with Terzaghi’s consolidation theory (</w:t>
      </w:r>
      <w:r w:rsidRPr="004D4AF3">
        <w:rPr>
          <w:rFonts w:ascii="Times New Roman" w:hAnsi="Times New Roman" w:cs="Times New Roman"/>
          <w:i/>
          <w:sz w:val="24"/>
          <w:szCs w:val="24"/>
        </w:rPr>
        <w:t>U</w:t>
      </w:r>
      <w:r w:rsidRPr="004D4AF3">
        <w:rPr>
          <w:rFonts w:ascii="Times New Roman" w:hAnsi="Times New Roman" w:cs="Times New Roman"/>
          <w:sz w:val="24"/>
          <w:szCs w:val="24"/>
        </w:rPr>
        <w:t>).</w: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329BE153" wp14:editId="211FEFFE">
                <wp:simplePos x="0" y="0"/>
                <wp:positionH relativeFrom="column">
                  <wp:posOffset>4135657</wp:posOffset>
                </wp:positionH>
                <wp:positionV relativeFrom="paragraph">
                  <wp:posOffset>2070100</wp:posOffset>
                </wp:positionV>
                <wp:extent cx="914400" cy="245745"/>
                <wp:effectExtent l="0" t="0" r="0" b="1905"/>
                <wp:wrapNone/>
                <wp:docPr id="82057" name="Text Box 82057"/>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57" o:spid="_x0000_s1417" type="#_x0000_t202" style="position:absolute;left:0;text-align:left;margin-left:325.65pt;margin-top:163pt;width:1in;height:19.35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" filled="f" stroked="f" strokeweight=".5pt">
                <v:textbox>
                  <w:txbxContent>
                    <w:p w:rsidR="00961483" w:rsidRDefault="00961483" w:rsidP="004D4AF3">
                      <w:r>
                        <w:t>T = 1</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614697A6" wp14:editId="6C3493DE">
                <wp:simplePos x="0" y="0"/>
                <wp:positionH relativeFrom="column">
                  <wp:posOffset>4135657</wp:posOffset>
                </wp:positionH>
                <wp:positionV relativeFrom="paragraph">
                  <wp:posOffset>1543050</wp:posOffset>
                </wp:positionV>
                <wp:extent cx="914400" cy="245745"/>
                <wp:effectExtent l="0" t="0" r="0" b="1905"/>
                <wp:wrapNone/>
                <wp:docPr id="82058" name="Text Box 82058"/>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58" o:spid="_x0000_s1418" type="#_x0000_t202" style="position:absolute;left:0;text-align:left;margin-left:325.65pt;margin-top:121.5pt;width:1in;height:19.35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" filled="f" stroked="f" strokeweight=".5pt">
                <v:textbox>
                  <w:txbxContent>
                    <w:p w:rsidR="00961483" w:rsidRDefault="00961483" w:rsidP="004D4AF3">
                      <w:r>
                        <w:t>T = 0.5</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3819A050" wp14:editId="4A27EFDC">
                <wp:simplePos x="0" y="0"/>
                <wp:positionH relativeFrom="column">
                  <wp:posOffset>4139565</wp:posOffset>
                </wp:positionH>
                <wp:positionV relativeFrom="paragraph">
                  <wp:posOffset>1067972</wp:posOffset>
                </wp:positionV>
                <wp:extent cx="914400" cy="245745"/>
                <wp:effectExtent l="0" t="0" r="0" b="1905"/>
                <wp:wrapNone/>
                <wp:docPr id="82059" name="Text Box 82059"/>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0.3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59" o:spid="_x0000_s1419" type="#_x0000_t202" style="position:absolute;left:0;text-align:left;margin-left:325.95pt;margin-top:84.1pt;width:1in;height:19.35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" filled="f" stroked="f" strokeweight=".5pt">
                <v:textbox>
                  <w:txbxContent>
                    <w:p w:rsidR="00961483" w:rsidRDefault="00961483" w:rsidP="004D4AF3">
                      <w:r>
                        <w:t>T = 0.3</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792999BE" wp14:editId="4BFC1186">
                <wp:simplePos x="0" y="0"/>
                <wp:positionH relativeFrom="column">
                  <wp:posOffset>4139467</wp:posOffset>
                </wp:positionH>
                <wp:positionV relativeFrom="paragraph">
                  <wp:posOffset>734060</wp:posOffset>
                </wp:positionV>
                <wp:extent cx="914400" cy="245745"/>
                <wp:effectExtent l="0" t="0" r="0" b="1905"/>
                <wp:wrapNone/>
                <wp:docPr id="82060" name="Text Box 82060"/>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0.2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0" o:spid="_x0000_s1420" type="#_x0000_t202" style="position:absolute;left:0;text-align:left;margin-left:325.95pt;margin-top:57.8pt;width:1in;height:19.35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" filled="f" stroked="f" strokeweight=".5pt">
                <v:textbox>
                  <w:txbxContent>
                    <w:p w:rsidR="00961483" w:rsidRDefault="00961483" w:rsidP="004D4AF3">
                      <w:r>
                        <w:t>T = 0.2</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20391321" wp14:editId="489F9D79">
                <wp:simplePos x="0" y="0"/>
                <wp:positionH relativeFrom="column">
                  <wp:posOffset>4134583</wp:posOffset>
                </wp:positionH>
                <wp:positionV relativeFrom="paragraph">
                  <wp:posOffset>382905</wp:posOffset>
                </wp:positionV>
                <wp:extent cx="914400" cy="245745"/>
                <wp:effectExtent l="0" t="0" r="0" b="1905"/>
                <wp:wrapNone/>
                <wp:docPr id="82061" name="Text Box 82061"/>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1" o:spid="_x0000_s1421" type="#_x0000_t202" style="position:absolute;left:0;text-align:left;margin-left:325.55pt;margin-top:30.15pt;width:1in;height:19.35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" filled="f" stroked="f" strokeweight=".5pt">
                <v:textbox>
                  <w:txbxContent>
                    <w:p w:rsidR="00961483" w:rsidRDefault="00961483" w:rsidP="004D4AF3">
                      <w:r>
                        <w:t>T = 0.1</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2E69058C" wp14:editId="0E06967E">
                <wp:simplePos x="0" y="0"/>
                <wp:positionH relativeFrom="column">
                  <wp:posOffset>1405353</wp:posOffset>
                </wp:positionH>
                <wp:positionV relativeFrom="paragraph">
                  <wp:posOffset>795655</wp:posOffset>
                </wp:positionV>
                <wp:extent cx="914400" cy="245745"/>
                <wp:effectExtent l="0" t="0" r="0" b="1905"/>
                <wp:wrapNone/>
                <wp:docPr id="82062" name="Text Box 82062"/>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0.05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2" o:spid="_x0000_s1422" type="#_x0000_t202" style="position:absolute;left:0;text-align:left;margin-left:110.65pt;margin-top:62.65pt;width:1in;height:19.35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" filled="f" stroked="f" strokeweight=".5pt">
                <v:textbox>
                  <w:txbxContent>
                    <w:p w:rsidR="00961483" w:rsidRDefault="00961483" w:rsidP="004D4AF3">
                      <w:r>
                        <w:t>T = 0.05</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2DC80FF4" wp14:editId="6F18D59C">
                <wp:simplePos x="0" y="0"/>
                <wp:positionH relativeFrom="column">
                  <wp:posOffset>875030</wp:posOffset>
                </wp:positionH>
                <wp:positionV relativeFrom="paragraph">
                  <wp:posOffset>635098</wp:posOffset>
                </wp:positionV>
                <wp:extent cx="914400" cy="245745"/>
                <wp:effectExtent l="0" t="0" r="0" b="1905"/>
                <wp:wrapNone/>
                <wp:docPr id="82063" name="Text Box 82063"/>
                <wp:cNvGraphicFramePr/>
                <a:graphic xmlns:a="http://schemas.openxmlformats.org/drawingml/2006/main">
                  <a:graphicData uri="http://schemas.microsoft.com/office/word/2010/wordprocessingShape">
                    <wps:wsp>
                      <wps:cNvSpPr txBox="1"/>
                      <wps:spPr>
                        <a:xfrm>
                          <a:off x="0" y="0"/>
                          <a:ext cx="914400" cy="245745"/>
                        </a:xfrm>
                        <a:prstGeom prst="rect">
                          <a:avLst/>
                        </a:prstGeom>
                        <a:noFill/>
                        <a:ln w="6350">
                          <a:noFill/>
                        </a:ln>
                        <a:effectLst/>
                      </wps:spPr>
                      <wps:txbx>
                        <w:txbxContent>
                          <w:p w:rsidR="00961483" w:rsidRDefault="00961483" w:rsidP="004D4AF3">
                            <w:r>
                              <w:t>T = 0.01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3" o:spid="_x0000_s1423" type="#_x0000_t202" style="position:absolute;left:0;text-align:left;margin-left:68.9pt;margin-top:50pt;width:1in;height:19.3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" filled="f" stroked="f" strokeweight=".5pt">
                <v:textbox>
                  <w:txbxContent>
                    <w:p w:rsidR="00961483" w:rsidRDefault="00961483" w:rsidP="004D4AF3">
                      <w:r>
                        <w:t>T = 0.01</w:t>
                      </w:r>
                    </w:p>
                  </w:txbxContent>
                </v:textbox>
              </v:shape>
            </w:pict>
          </mc:Fallback>
        </mc:AlternateContent>
      </w:r>
      <w:r w:rsidRPr="004D4AF3">
        <w:rPr>
          <w:rFonts w:ascii="Times New Roman" w:hAnsi="Times New Roman" w:cs="Times New Roman"/>
          <w:noProof/>
          <w:sz w:val="24"/>
          <w:szCs w:val="24"/>
        </w:rPr>
        <w:drawing>
          <wp:inline distT="0" distB="0" distL="0" distR="0" wp14:anchorId="26C7B6F0" wp14:editId="56C1D301">
            <wp:extent cx="4519246" cy="2760784"/>
            <wp:effectExtent l="0" t="0" r="15240" b="20955"/>
            <wp:docPr id="82092" name="Chart 820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4"/>
              </a:graphicData>
            </a:graphic>
          </wp:inline>
        </w:drawing>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Figure 5.5 Comparison of FEA results with Terzaghi’s consolidation theory (</w:t>
      </w:r>
      <w:r w:rsidRPr="004D4AF3">
        <w:rPr>
          <w:rFonts w:ascii="Times New Roman" w:hAnsi="Times New Roman" w:cs="Times New Roman"/>
          <w:i/>
          <w:sz w:val="24"/>
          <w:szCs w:val="24"/>
        </w:rPr>
        <w:t>p</w:t>
      </w:r>
      <w:r w:rsidRPr="004D4AF3">
        <w:rPr>
          <w:rFonts w:ascii="Times New Roman" w:hAnsi="Times New Roman" w:cs="Times New Roman"/>
          <w:sz w:val="24"/>
          <w:szCs w:val="24"/>
        </w:rPr>
        <w:t>).</w:t>
      </w:r>
    </w:p>
    <w:p w:rsidR="004D4AF3" w:rsidRPr="004D4AF3" w:rsidRDefault="004D4AF3" w:rsidP="004D4AF3">
      <w:pPr>
        <w:numPr>
          <w:ilvl w:val="2"/>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lastRenderedPageBreak/>
        <w:t>Mandel’s problem (Poroelastic)</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Mandel’s problem (normal mode) has been used as a standard problem to validating numerical codes. The initial problem solved by Mandel considers a poroelastic sample between two rigid impermeable plates under constant compressive force (Figure 5.6). The original Mandel’s problem assumes incompressible fluid and solid grain, and gives the pore pressure solution (Mandel 1953). Later Cheng and Detournay (1988) extended the solution to all field quantities, and generalized to the compressible solid case. The following is the pore pressure and displacement solution provided by Cheng and Detournay:</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0"/>
          <w:sz w:val="24"/>
          <w:szCs w:val="24"/>
        </w:rPr>
        <w:object w:dxaOrig="7220" w:dyaOrig="700">
          <v:shape id="_x0000_i1249" type="#_x0000_t75" style="width:360.75pt;height:34.5pt" o:ole="">
            <v:imagedata r:id="rId555" o:title=""/>
          </v:shape>
          <o:OLEObject Type="Embed" ProgID="Equation.3" ShapeID="_x0000_i1249" DrawAspect="Content" ObjectID="_1463836704" r:id="rId556"/>
        </w:object>
      </w:r>
      <w:r w:rsidRPr="004D4AF3">
        <w:rPr>
          <w:rFonts w:ascii="Times New Roman" w:hAnsi="Times New Roman" w:cs="Times New Roman"/>
          <w:sz w:val="24"/>
          <w:szCs w:val="24"/>
        </w:rPr>
        <w:t xml:space="preserve">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                                                                                                                         (5.54)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68"/>
          <w:sz w:val="24"/>
          <w:szCs w:val="24"/>
        </w:rPr>
        <w:object w:dxaOrig="5880" w:dyaOrig="1480">
          <v:shape id="_x0000_i1250" type="#_x0000_t75" style="width:294.75pt;height:72.75pt" o:ole="">
            <v:imagedata r:id="rId557" o:title=""/>
          </v:shape>
          <o:OLEObject Type="Embed" ProgID="Equation.3" ShapeID="_x0000_i1250" DrawAspect="Content" ObjectID="_1463836705" r:id="rId558"/>
        </w:object>
      </w:r>
      <w:r w:rsidRPr="004D4AF3">
        <w:rPr>
          <w:rFonts w:ascii="Times New Roman" w:hAnsi="Times New Roman" w:cs="Times New Roman"/>
          <w:sz w:val="24"/>
          <w:szCs w:val="24"/>
        </w:rPr>
        <w:t xml:space="preserve">                      (5.55)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2"/>
          <w:sz w:val="24"/>
          <w:szCs w:val="24"/>
        </w:rPr>
        <w:object w:dxaOrig="7040" w:dyaOrig="760">
          <v:shape id="_x0000_i1251" type="#_x0000_t75" style="width:349.5pt;height:36.75pt" o:ole="">
            <v:imagedata r:id="rId559" o:title=""/>
          </v:shape>
          <o:OLEObject Type="Embed" ProgID="Equation.3" ShapeID="_x0000_i1251" DrawAspect="Content" ObjectID="_1463836706" r:id="rId560"/>
        </w:object>
      </w:r>
      <w:r w:rsidRPr="004D4AF3">
        <w:rPr>
          <w:rFonts w:ascii="Times New Roman" w:hAnsi="Times New Roman" w:cs="Times New Roman"/>
          <w:sz w:val="24"/>
          <w:szCs w:val="24"/>
        </w:rPr>
        <w:t xml:space="preserve">    (5.56)</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where</w:t>
      </w:r>
      <w:proofErr w:type="gramEnd"/>
      <w:r w:rsidRPr="004D4AF3">
        <w:rPr>
          <w:rFonts w:ascii="Times New Roman" w:hAnsi="Times New Roman" w:cs="Times New Roman"/>
          <w:sz w:val="24"/>
          <w:szCs w:val="24"/>
        </w:rPr>
        <w:t xml:space="preserve">, </w:t>
      </w:r>
      <w:r w:rsidRPr="004D4AF3">
        <w:rPr>
          <w:rFonts w:ascii="Times New Roman" w:hAnsi="Times New Roman" w:cs="Times New Roman"/>
          <w:position w:val="-30"/>
          <w:sz w:val="24"/>
          <w:szCs w:val="24"/>
        </w:rPr>
        <w:object w:dxaOrig="1719" w:dyaOrig="680">
          <v:shape id="_x0000_i1252" type="#_x0000_t75" style="width:87pt;height:34.5pt" o:ole="">
            <v:imagedata r:id="rId561" o:title=""/>
          </v:shape>
          <o:OLEObject Type="Embed" ProgID="Equation.3" ShapeID="_x0000_i1252" DrawAspect="Content" ObjectID="_1463836707" r:id="rId562"/>
        </w:object>
      </w:r>
      <w:r w:rsidRPr="004D4AF3">
        <w:rPr>
          <w:rFonts w:ascii="Times New Roman" w:hAnsi="Times New Roman" w:cs="Times New Roman"/>
          <w:sz w:val="24"/>
          <w:szCs w:val="24"/>
        </w:rPr>
        <w:t>. The average degree of consolidation for Mandel’s problem can be expressed as:</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0"/>
          <w:sz w:val="24"/>
          <w:szCs w:val="24"/>
        </w:rPr>
        <w:object w:dxaOrig="2480" w:dyaOrig="680">
          <v:shape id="_x0000_i1253" type="#_x0000_t75" style="width:125.25pt;height:33.75pt" o:ole="">
            <v:imagedata r:id="rId563" o:title=""/>
          </v:shape>
          <o:OLEObject Type="Embed" ProgID="Equation.3" ShapeID="_x0000_i1253" DrawAspect="Content" ObjectID="_1463836708" r:id="rId564"/>
        </w:object>
      </w:r>
      <w:r w:rsidRPr="004D4AF3">
        <w:rPr>
          <w:rFonts w:ascii="Times New Roman" w:hAnsi="Times New Roman" w:cs="Times New Roman"/>
          <w:sz w:val="24"/>
          <w:szCs w:val="24"/>
        </w:rPr>
        <w:t xml:space="preserve">                                                                               (5.57)</w:t>
      </w:r>
    </w:p>
    <w:p w:rsidR="004D4AF3" w:rsidRPr="004D4AF3" w:rsidRDefault="004D4AF3" w:rsidP="004D4AF3">
      <w:pPr>
        <w:spacing w:line="480" w:lineRule="auto"/>
        <w:jc w:val="both"/>
        <w:rPr>
          <w:rFonts w:ascii="Times New Roman" w:hAnsi="Times New Roman" w:cs="Times New Roman"/>
          <w:sz w:val="24"/>
          <w:szCs w:val="24"/>
        </w:rPr>
      </w:pPr>
      <w:proofErr w:type="gramStart"/>
      <w:r w:rsidRPr="004D4AF3">
        <w:rPr>
          <w:rFonts w:ascii="Times New Roman" w:hAnsi="Times New Roman" w:cs="Times New Roman"/>
          <w:sz w:val="24"/>
          <w:szCs w:val="24"/>
        </w:rPr>
        <w:t xml:space="preserve">where </w:t>
      </w:r>
      <w:proofErr w:type="gramEnd"/>
      <w:r w:rsidRPr="004D4AF3">
        <w:rPr>
          <w:rFonts w:ascii="Times New Roman" w:hAnsi="Times New Roman" w:cs="Times New Roman"/>
          <w:position w:val="-12"/>
          <w:sz w:val="24"/>
          <w:szCs w:val="24"/>
        </w:rPr>
        <w:object w:dxaOrig="1840" w:dyaOrig="360">
          <v:shape id="_x0000_i1254" type="#_x0000_t75" style="width:91.5pt;height:18.75pt" o:ole="">
            <v:imagedata r:id="rId565" o:title=""/>
          </v:shape>
          <o:OLEObject Type="Embed" ProgID="Equation.3" ShapeID="_x0000_i1254" DrawAspect="Content" ObjectID="_1463836709" r:id="rId566"/>
        </w:object>
      </w:r>
      <w:r w:rsidRPr="004D4AF3">
        <w:rPr>
          <w:rFonts w:ascii="Times New Roman" w:hAnsi="Times New Roman" w:cs="Times New Roman"/>
          <w:sz w:val="24"/>
          <w:szCs w:val="24"/>
        </w:rPr>
        <w:t xml:space="preserve">, and </w:t>
      </w:r>
      <w:r w:rsidRPr="004D4AF3">
        <w:rPr>
          <w:rFonts w:ascii="Times New Roman" w:hAnsi="Times New Roman" w:cs="Times New Roman"/>
          <w:position w:val="-12"/>
          <w:sz w:val="24"/>
          <w:szCs w:val="24"/>
        </w:rPr>
        <w:object w:dxaOrig="1860" w:dyaOrig="360">
          <v:shape id="_x0000_i1255" type="#_x0000_t75" style="width:93pt;height:18.75pt" o:ole="">
            <v:imagedata r:id="rId567" o:title=""/>
          </v:shape>
          <o:OLEObject Type="Embed" ProgID="Equation.3" ShapeID="_x0000_i1255" DrawAspect="Content" ObjectID="_1463836710" r:id="rId568"/>
        </w:objec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The average degrees of consolidation for x- and y- direction are proved to be identical (Cheng and Detournay, 1988).</w: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4C8A195" wp14:editId="7FEBB142">
                <wp:simplePos x="0" y="0"/>
                <wp:positionH relativeFrom="column">
                  <wp:posOffset>2940685</wp:posOffset>
                </wp:positionH>
                <wp:positionV relativeFrom="paragraph">
                  <wp:posOffset>1270</wp:posOffset>
                </wp:positionV>
                <wp:extent cx="914400" cy="308610"/>
                <wp:effectExtent l="0" t="0" r="0" b="0"/>
                <wp:wrapNone/>
                <wp:docPr id="82064" name="Text Box 82064"/>
                <wp:cNvGraphicFramePr/>
                <a:graphic xmlns:a="http://schemas.openxmlformats.org/drawingml/2006/main">
                  <a:graphicData uri="http://schemas.microsoft.com/office/word/2010/wordprocessingShape">
                    <wps:wsp>
                      <wps:cNvSpPr txBox="1"/>
                      <wps:spPr>
                        <a:xfrm>
                          <a:off x="0" y="0"/>
                          <a:ext cx="914400" cy="308610"/>
                        </a:xfrm>
                        <a:prstGeom prst="rect">
                          <a:avLst/>
                        </a:prstGeom>
                        <a:noFill/>
                        <a:ln w="6350">
                          <a:noFill/>
                        </a:ln>
                        <a:effectLst/>
                      </wps:spPr>
                      <wps:txbx>
                        <w:txbxContent>
                          <w:p w:rsidR="00961483" w:rsidRDefault="00961483" w:rsidP="004D4AF3">
                            <w:r>
                              <w:t>2F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4" o:spid="_x0000_s1424" type="#_x0000_t202" style="position:absolute;left:0;text-align:left;margin-left:231.55pt;margin-top:.1pt;width:1in;height:24.3pt;z-index:251713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" filled="f" stroked="f" strokeweight=".5pt">
                <v:textbox>
                  <w:txbxContent>
                    <w:p w:rsidR="00961483" w:rsidRDefault="00961483" w:rsidP="004D4AF3">
                      <w:r>
                        <w:t>2F</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0FFC32E8" wp14:editId="5939A08F">
                <wp:simplePos x="0" y="0"/>
                <wp:positionH relativeFrom="column">
                  <wp:posOffset>2943860</wp:posOffset>
                </wp:positionH>
                <wp:positionV relativeFrom="paragraph">
                  <wp:posOffset>1759429</wp:posOffset>
                </wp:positionV>
                <wp:extent cx="914400" cy="308610"/>
                <wp:effectExtent l="0" t="0" r="0" b="0"/>
                <wp:wrapNone/>
                <wp:docPr id="82065" name="Text Box 82065"/>
                <wp:cNvGraphicFramePr/>
                <a:graphic xmlns:a="http://schemas.openxmlformats.org/drawingml/2006/main">
                  <a:graphicData uri="http://schemas.microsoft.com/office/word/2010/wordprocessingShape">
                    <wps:wsp>
                      <wps:cNvSpPr txBox="1"/>
                      <wps:spPr>
                        <a:xfrm>
                          <a:off x="0" y="0"/>
                          <a:ext cx="914400" cy="308610"/>
                        </a:xfrm>
                        <a:prstGeom prst="rect">
                          <a:avLst/>
                        </a:prstGeom>
                        <a:noFill/>
                        <a:ln w="6350">
                          <a:noFill/>
                        </a:ln>
                        <a:effectLst/>
                      </wps:spPr>
                      <wps:txbx>
                        <w:txbxContent>
                          <w:p w:rsidR="00961483" w:rsidRDefault="00961483" w:rsidP="004D4AF3">
                            <w:r>
                              <w:t>2a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5" o:spid="_x0000_s1425" type="#_x0000_t202" style="position:absolute;left:0;text-align:left;margin-left:231.8pt;margin-top:138.55pt;width:1in;height:24.3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" filled="f" stroked="f" strokeweight=".5pt">
                <v:textbox>
                  <w:txbxContent>
                    <w:p w:rsidR="00961483" w:rsidRDefault="00961483" w:rsidP="004D4AF3">
                      <w:r>
                        <w:t>2a</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12D16338" wp14:editId="05D829F3">
                <wp:simplePos x="0" y="0"/>
                <wp:positionH relativeFrom="column">
                  <wp:posOffset>1732775</wp:posOffset>
                </wp:positionH>
                <wp:positionV relativeFrom="paragraph">
                  <wp:posOffset>797709</wp:posOffset>
                </wp:positionV>
                <wp:extent cx="914400" cy="308758"/>
                <wp:effectExtent l="0" t="0" r="0" b="0"/>
                <wp:wrapNone/>
                <wp:docPr id="82066" name="Text Box 82066"/>
                <wp:cNvGraphicFramePr/>
                <a:graphic xmlns:a="http://schemas.openxmlformats.org/drawingml/2006/main">
                  <a:graphicData uri="http://schemas.microsoft.com/office/word/2010/wordprocessingShape">
                    <wps:wsp>
                      <wps:cNvSpPr txBox="1"/>
                      <wps:spPr>
                        <a:xfrm>
                          <a:off x="0" y="0"/>
                          <a:ext cx="914400" cy="308758"/>
                        </a:xfrm>
                        <a:prstGeom prst="rect">
                          <a:avLst/>
                        </a:prstGeom>
                        <a:noFill/>
                        <a:ln w="6350">
                          <a:noFill/>
                        </a:ln>
                        <a:effectLst/>
                      </wps:spPr>
                      <wps:txbx>
                        <w:txbxContent>
                          <w:p w:rsidR="00961483" w:rsidRDefault="00961483" w:rsidP="004D4AF3">
                            <w:r>
                              <w:t>2b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6" o:spid="_x0000_s1426" type="#_x0000_t202" style="position:absolute;left:0;text-align:left;margin-left:136.45pt;margin-top:62.8pt;width:1in;height:24.3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" filled="f" stroked="f" strokeweight=".5pt">
                <v:textbox>
                  <w:txbxContent>
                    <w:p w:rsidR="00961483" w:rsidRDefault="00961483" w:rsidP="004D4AF3">
                      <w:r>
                        <w:t>2b</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50CDF125" wp14:editId="07A8F62E">
                <wp:simplePos x="0" y="0"/>
                <wp:positionH relativeFrom="column">
                  <wp:posOffset>3141980</wp:posOffset>
                </wp:positionH>
                <wp:positionV relativeFrom="paragraph">
                  <wp:posOffset>1102929</wp:posOffset>
                </wp:positionV>
                <wp:extent cx="914400" cy="308758"/>
                <wp:effectExtent l="0" t="0" r="0" b="0"/>
                <wp:wrapNone/>
                <wp:docPr id="82067" name="Text Box 82067"/>
                <wp:cNvGraphicFramePr/>
                <a:graphic xmlns:a="http://schemas.openxmlformats.org/drawingml/2006/main">
                  <a:graphicData uri="http://schemas.microsoft.com/office/word/2010/wordprocessingShape">
                    <wps:wsp>
                      <wps:cNvSpPr txBox="1"/>
                      <wps:spPr>
                        <a:xfrm>
                          <a:off x="0" y="0"/>
                          <a:ext cx="914400" cy="308758"/>
                        </a:xfrm>
                        <a:prstGeom prst="rect">
                          <a:avLst/>
                        </a:prstGeom>
                        <a:noFill/>
                        <a:ln w="6350">
                          <a:noFill/>
                        </a:ln>
                        <a:effectLst/>
                      </wps:spPr>
                      <wps:txbx>
                        <w:txbxContent>
                          <w:p w:rsidR="00961483" w:rsidRDefault="00961483" w:rsidP="004D4AF3">
                            <w:proofErr w:type="gramStart"/>
                            <w:r>
                              <w:t>x</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7" o:spid="_x0000_s1427" type="#_x0000_t202" style="position:absolute;left:0;text-align:left;margin-left:247.4pt;margin-top:86.85pt;width:1in;height:24.3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" filled="f" stroked="f" strokeweight=".5pt">
                <v:textbox>
                  <w:txbxContent>
                    <w:p w:rsidR="00961483" w:rsidRDefault="00961483" w:rsidP="004D4AF3">
                      <w:proofErr w:type="gramStart"/>
                      <w:r>
                        <w:t>x</w:t>
                      </w:r>
                      <w:proofErr w:type="gramEnd"/>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77F8FF1A" wp14:editId="265F71B9">
                <wp:simplePos x="0" y="0"/>
                <wp:positionH relativeFrom="column">
                  <wp:posOffset>2736850</wp:posOffset>
                </wp:positionH>
                <wp:positionV relativeFrom="paragraph">
                  <wp:posOffset>677834</wp:posOffset>
                </wp:positionV>
                <wp:extent cx="914400" cy="308758"/>
                <wp:effectExtent l="0" t="0" r="0" b="0"/>
                <wp:wrapNone/>
                <wp:docPr id="82068" name="Text Box 82068"/>
                <wp:cNvGraphicFramePr/>
                <a:graphic xmlns:a="http://schemas.openxmlformats.org/drawingml/2006/main">
                  <a:graphicData uri="http://schemas.microsoft.com/office/word/2010/wordprocessingShape">
                    <wps:wsp>
                      <wps:cNvSpPr txBox="1"/>
                      <wps:spPr>
                        <a:xfrm>
                          <a:off x="0" y="0"/>
                          <a:ext cx="914400" cy="308758"/>
                        </a:xfrm>
                        <a:prstGeom prst="rect">
                          <a:avLst/>
                        </a:prstGeom>
                        <a:noFill/>
                        <a:ln w="6350">
                          <a:noFill/>
                        </a:ln>
                        <a:effectLst/>
                      </wps:spPr>
                      <wps:txbx>
                        <w:txbxContent>
                          <w:p w:rsidR="00961483" w:rsidRDefault="00961483" w:rsidP="004D4AF3">
                            <w:proofErr w:type="gramStart"/>
                            <w:r>
                              <w:t>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68" o:spid="_x0000_s1428" type="#_x0000_t202" style="position:absolute;left:0;text-align:left;margin-left:215.5pt;margin-top:53.35pt;width:1in;height:24.3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" filled="f" stroked="f" strokeweight=".5pt">
                <v:textbox>
                  <w:txbxContent>
                    <w:p w:rsidR="00961483" w:rsidRDefault="00961483" w:rsidP="004D4AF3">
                      <w:proofErr w:type="gramStart"/>
                      <w:r>
                        <w:t>y</w:t>
                      </w:r>
                      <w:proofErr w:type="gramEnd"/>
                    </w:p>
                  </w:txbxContent>
                </v:textbox>
              </v:shape>
            </w:pict>
          </mc:Fallback>
        </mc:AlternateContent>
      </w:r>
      <w:r w:rsidRPr="004D4AF3">
        <w:rPr>
          <w:rFonts w:ascii="Times New Roman" w:hAnsi="Times New Roman" w:cs="Times New Roman"/>
          <w:noProof/>
          <w:sz w:val="24"/>
          <w:szCs w:val="24"/>
        </w:rPr>
        <w:drawing>
          <wp:inline distT="0" distB="0" distL="0" distR="0" wp14:anchorId="369A81A0" wp14:editId="606BB289">
            <wp:extent cx="2859405" cy="2231390"/>
            <wp:effectExtent l="0" t="0" r="0" b="0"/>
            <wp:docPr id="82093" name="Picture 8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2859405" cy="2231390"/>
                    </a:xfrm>
                    <a:prstGeom prst="rect">
                      <a:avLst/>
                    </a:prstGeom>
                    <a:noFill/>
                    <a:ln>
                      <a:noFill/>
                    </a:ln>
                  </pic:spPr>
                </pic:pic>
              </a:graphicData>
            </a:graphic>
          </wp:inline>
        </w:drawing>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sz w:val="24"/>
          <w:szCs w:val="24"/>
        </w:rPr>
        <w:t>Figure 5.6 Mandel’s problem for normal mode.</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Finite element analysis of poroelastic equations (5.58 - 5.59) is to solve a system of matrix equations (5.60) as explained previously.</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3480" w:dyaOrig="620">
          <v:shape id="_x0000_i1256" type="#_x0000_t75" style="width:175.5pt;height:30.75pt" o:ole="">
            <v:imagedata r:id="rId570" o:title=""/>
          </v:shape>
          <o:OLEObject Type="Embed" ProgID="Equation.3" ShapeID="_x0000_i1256" DrawAspect="Content" ObjectID="_1463836711" r:id="rId571"/>
        </w:object>
      </w:r>
      <w:r w:rsidRPr="004D4AF3">
        <w:rPr>
          <w:rFonts w:ascii="Times New Roman" w:hAnsi="Times New Roman" w:cs="Times New Roman"/>
          <w:sz w:val="24"/>
          <w:szCs w:val="24"/>
        </w:rPr>
        <w:t xml:space="preserve">                                                              (5.58)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8"/>
          <w:sz w:val="24"/>
          <w:szCs w:val="24"/>
        </w:rPr>
        <w:object w:dxaOrig="2900" w:dyaOrig="660">
          <v:shape id="_x0000_i1257" type="#_x0000_t75" style="width:144.75pt;height:33pt" o:ole="">
            <v:imagedata r:id="rId572" o:title=""/>
          </v:shape>
          <o:OLEObject Type="Embed" ProgID="Equation.3" ShapeID="_x0000_i1257" DrawAspect="Content" ObjectID="_1463836712" r:id="rId573"/>
        </w:object>
      </w:r>
      <w:r w:rsidRPr="004D4AF3">
        <w:rPr>
          <w:rFonts w:ascii="Times New Roman" w:hAnsi="Times New Roman" w:cs="Times New Roman"/>
          <w:sz w:val="24"/>
          <w:szCs w:val="24"/>
        </w:rPr>
        <w:t xml:space="preserve">                                                                        (5.59)</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34"/>
          <w:sz w:val="24"/>
          <w:szCs w:val="24"/>
        </w:rPr>
        <w:object w:dxaOrig="4860" w:dyaOrig="800">
          <v:shape id="_x0000_i1258" type="#_x0000_t75" style="width:243.75pt;height:39pt" o:ole="">
            <v:imagedata r:id="rId574" o:title=""/>
          </v:shape>
          <o:OLEObject Type="Embed" ProgID="Equation.3" ShapeID="_x0000_i1258" DrawAspect="Content" ObjectID="_1463836713" r:id="rId575"/>
        </w:object>
      </w:r>
      <w:r w:rsidRPr="004D4AF3">
        <w:rPr>
          <w:rFonts w:ascii="Times New Roman" w:hAnsi="Times New Roman" w:cs="Times New Roman"/>
          <w:sz w:val="24"/>
          <w:szCs w:val="24"/>
        </w:rPr>
        <w:t xml:space="preserve">                                       (5.60)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In above Equation (5.58) - (5.60), all parameters and matrices are as defined previously in the context.</w:t>
      </w:r>
    </w:p>
    <w:p w:rsidR="004D4AF3" w:rsidRPr="004D4AF3" w:rsidRDefault="004D4AF3" w:rsidP="004D4AF3">
      <w:pPr>
        <w:spacing w:after="0" w:line="480" w:lineRule="auto"/>
        <w:jc w:val="both"/>
        <w:rPr>
          <w:rFonts w:ascii="Times New Roman" w:hAnsi="Times New Roman" w:cs="Times New Roman"/>
          <w:sz w:val="24"/>
          <w:szCs w:val="24"/>
        </w:rPr>
      </w:pPr>
      <w:r w:rsidRPr="004D4AF3">
        <w:rPr>
          <w:rFonts w:ascii="Times New Roman" w:hAnsi="Times New Roman" w:cs="Times New Roman"/>
          <w:sz w:val="24"/>
          <w:szCs w:val="24"/>
        </w:rPr>
        <w:t>The Finite Element mesh set up for numerical analysis of Mandel’s problem is shown in Figure 5.7.</w:t>
      </w:r>
    </w:p>
    <w:p w:rsidR="004D4AF3" w:rsidRPr="004D4AF3" w:rsidRDefault="004D4AF3" w:rsidP="004D4AF3">
      <w:pPr>
        <w:spacing w:after="0" w:line="480" w:lineRule="auto"/>
        <w:jc w:val="both"/>
        <w:rPr>
          <w:rFonts w:ascii="Times New Roman" w:hAnsi="Times New Roman" w:cs="Times New Roman"/>
          <w:sz w:val="24"/>
          <w:szCs w:val="24"/>
        </w:rPr>
      </w:pPr>
    </w:p>
    <w:p w:rsidR="004D4AF3" w:rsidRPr="004D4AF3" w:rsidRDefault="004D4AF3" w:rsidP="004D4AF3">
      <w:pPr>
        <w:spacing w:after="0" w:line="480" w:lineRule="auto"/>
        <w:jc w:val="center"/>
        <w:rPr>
          <w:rFonts w:ascii="Times New Roman" w:hAnsi="Times New Roman" w:cs="Times New Roman"/>
          <w:sz w:val="24"/>
          <w:szCs w:val="24"/>
        </w:rPr>
      </w:pPr>
      <w:r w:rsidRPr="004D4AF3">
        <w:rPr>
          <w:rFonts w:ascii="Times New Roman" w:hAnsi="Times New Roman" w:cs="Times New Roman"/>
          <w:sz w:val="24"/>
          <w:szCs w:val="24"/>
        </w:rPr>
        <w:object w:dxaOrig="6305" w:dyaOrig="5527">
          <v:shape id="_x0000_i1259" type="#_x0000_t75" style="width:317.25pt;height:278.25pt" o:ole="">
            <v:imagedata r:id="rId576" o:title=""/>
          </v:shape>
          <o:OLEObject Type="Embed" ProgID="Visio.Drawing.11" ShapeID="_x0000_i1259" DrawAspect="Content" ObjectID="_1463836714" r:id="rId577"/>
        </w:object>
      </w:r>
    </w:p>
    <w:p w:rsid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Figure 5.7 Finite Element mesh and model set up for Mandel’s problem.</w:t>
      </w:r>
    </w:p>
    <w:p w:rsidR="00C44368" w:rsidRPr="004D4AF3" w:rsidRDefault="00C44368" w:rsidP="004D4AF3">
      <w:pPr>
        <w:spacing w:line="480" w:lineRule="auto"/>
        <w:jc w:val="both"/>
        <w:rPr>
          <w:rFonts w:ascii="Times New Roman" w:hAnsi="Times New Roman" w:cs="Times New Roman"/>
          <w:sz w:val="24"/>
          <w:szCs w:val="24"/>
        </w:rPr>
      </w:pPr>
    </w:p>
    <w:p w:rsidR="004D4AF3" w:rsidRPr="004D4AF3" w:rsidRDefault="004D4AF3" w:rsidP="004D4AF3">
      <w:pPr>
        <w:spacing w:line="480" w:lineRule="auto"/>
        <w:jc w:val="center"/>
        <w:rPr>
          <w:rFonts w:ascii="Times New Roman" w:hAnsi="Times New Roman" w:cs="Times New Roman"/>
          <w:b/>
          <w:sz w:val="24"/>
          <w:szCs w:val="24"/>
        </w:rPr>
      </w:pPr>
      <w:r w:rsidRPr="004D4AF3">
        <w:rPr>
          <w:rFonts w:ascii="Times New Roman" w:hAnsi="Times New Roman" w:cs="Times New Roman"/>
          <w:b/>
          <w:sz w:val="24"/>
          <w:szCs w:val="24"/>
        </w:rPr>
        <w:lastRenderedPageBreak/>
        <w:t xml:space="preserve">Table 5.3 </w:t>
      </w:r>
      <w:r w:rsidRPr="004D4AF3">
        <w:rPr>
          <w:rFonts w:ascii="Times New Roman" w:hAnsi="Times New Roman" w:cs="Times New Roman"/>
          <w:sz w:val="24"/>
          <w:szCs w:val="24"/>
        </w:rPr>
        <w:t>Parameters used in Mandel’s problem</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2387"/>
      </w:tblGrid>
      <w:tr w:rsidR="004D4AF3" w:rsidRPr="004D4AF3" w:rsidTr="00C44368">
        <w:trPr>
          <w:trHeight w:val="58"/>
          <w:jc w:val="center"/>
        </w:trPr>
        <w:tc>
          <w:tcPr>
            <w:tcW w:w="3852"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 xml:space="preserve">Shear modulus, </w:t>
            </w:r>
            <w:r w:rsidRPr="004D4AF3">
              <w:rPr>
                <w:rFonts w:ascii="Times New Roman" w:hAnsi="Times New Roman" w:cs="Times New Roman"/>
                <w:i/>
                <w:sz w:val="24"/>
                <w:szCs w:val="24"/>
              </w:rPr>
              <w:t>G</w:t>
            </w:r>
          </w:p>
        </w:tc>
        <w:tc>
          <w:tcPr>
            <w:tcW w:w="2387"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12 GPa</w:t>
            </w:r>
          </w:p>
        </w:tc>
      </w:tr>
      <w:tr w:rsidR="004D4AF3" w:rsidRPr="004D4AF3" w:rsidTr="00C44368">
        <w:trPr>
          <w:trHeight w:val="58"/>
          <w:jc w:val="center"/>
        </w:trPr>
        <w:tc>
          <w:tcPr>
            <w:tcW w:w="3852"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 xml:space="preserve">Poisson’s ratio </w:t>
            </w:r>
            <w:r w:rsidRPr="004D4AF3">
              <w:rPr>
                <w:rFonts w:ascii="Symbol" w:hAnsi="Symbol" w:cs="Times New Roman"/>
                <w:i/>
                <w:sz w:val="24"/>
                <w:szCs w:val="24"/>
              </w:rPr>
              <w:t></w:t>
            </w:r>
          </w:p>
        </w:tc>
        <w:tc>
          <w:tcPr>
            <w:tcW w:w="2387"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0.15</w:t>
            </w:r>
          </w:p>
        </w:tc>
      </w:tr>
      <w:tr w:rsidR="004D4AF3" w:rsidRPr="004D4AF3" w:rsidTr="00C44368">
        <w:trPr>
          <w:trHeight w:val="60"/>
          <w:jc w:val="center"/>
        </w:trPr>
        <w:tc>
          <w:tcPr>
            <w:tcW w:w="3852"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 xml:space="preserve">Undrained Poisson’s ratio, </w:t>
            </w:r>
            <w:r w:rsidRPr="004D4AF3">
              <w:rPr>
                <w:rFonts w:ascii="Symbol" w:hAnsi="Symbol" w:cs="Times New Roman"/>
                <w:i/>
                <w:sz w:val="24"/>
                <w:szCs w:val="24"/>
              </w:rPr>
              <w:t></w:t>
            </w:r>
            <w:r w:rsidRPr="004D4AF3">
              <w:rPr>
                <w:rFonts w:ascii="Times New Roman" w:hAnsi="Times New Roman" w:cs="Times New Roman"/>
                <w:i/>
                <w:sz w:val="24"/>
                <w:szCs w:val="24"/>
                <w:vertAlign w:val="subscript"/>
              </w:rPr>
              <w:t>u</w:t>
            </w:r>
          </w:p>
        </w:tc>
        <w:tc>
          <w:tcPr>
            <w:tcW w:w="2387"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0.29</w:t>
            </w:r>
          </w:p>
        </w:tc>
      </w:tr>
      <w:tr w:rsidR="004D4AF3" w:rsidRPr="004D4AF3" w:rsidTr="00C44368">
        <w:trPr>
          <w:trHeight w:val="58"/>
          <w:jc w:val="center"/>
        </w:trPr>
        <w:tc>
          <w:tcPr>
            <w:tcW w:w="3852"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 xml:space="preserve">Boit’s coefficient, </w:t>
            </w:r>
            <w:r w:rsidRPr="004D4AF3">
              <w:rPr>
                <w:rFonts w:ascii="Symbol" w:hAnsi="Symbol" w:cs="Times New Roman"/>
                <w:i/>
                <w:sz w:val="24"/>
                <w:szCs w:val="24"/>
              </w:rPr>
              <w:t></w:t>
            </w:r>
          </w:p>
        </w:tc>
        <w:tc>
          <w:tcPr>
            <w:tcW w:w="2387"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1</w:t>
            </w:r>
          </w:p>
        </w:tc>
      </w:tr>
      <w:tr w:rsidR="004D4AF3" w:rsidRPr="004D4AF3" w:rsidTr="00C44368">
        <w:trPr>
          <w:trHeight w:val="58"/>
          <w:jc w:val="center"/>
        </w:trPr>
        <w:tc>
          <w:tcPr>
            <w:tcW w:w="3852"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 xml:space="preserve">Permeability, </w:t>
            </w:r>
            <w:r w:rsidRPr="004D4AF3">
              <w:rPr>
                <w:rFonts w:ascii="Times New Roman" w:hAnsi="Times New Roman" w:cs="Times New Roman"/>
                <w:i/>
                <w:sz w:val="24"/>
                <w:szCs w:val="24"/>
              </w:rPr>
              <w:t>k</w:t>
            </w:r>
          </w:p>
        </w:tc>
        <w:tc>
          <w:tcPr>
            <w:tcW w:w="2387"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0.005 md</w:t>
            </w:r>
          </w:p>
        </w:tc>
      </w:tr>
      <w:tr w:rsidR="004D4AF3" w:rsidRPr="004D4AF3" w:rsidTr="00C44368">
        <w:trPr>
          <w:trHeight w:val="75"/>
          <w:jc w:val="center"/>
        </w:trPr>
        <w:tc>
          <w:tcPr>
            <w:tcW w:w="3852"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 xml:space="preserve">Fluid viscosity, </w:t>
            </w:r>
            <w:r w:rsidRPr="004D4AF3">
              <w:rPr>
                <w:rFonts w:ascii="Symbol" w:hAnsi="Symbol" w:cs="Times New Roman"/>
                <w:i/>
                <w:sz w:val="24"/>
                <w:szCs w:val="24"/>
              </w:rPr>
              <w:t></w:t>
            </w:r>
          </w:p>
        </w:tc>
        <w:tc>
          <w:tcPr>
            <w:tcW w:w="2387" w:type="dxa"/>
          </w:tcPr>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3.0×10</w:t>
            </w:r>
            <w:r w:rsidRPr="004D4AF3">
              <w:rPr>
                <w:rFonts w:ascii="Times New Roman" w:hAnsi="Times New Roman" w:cs="Times New Roman"/>
                <w:sz w:val="24"/>
                <w:szCs w:val="24"/>
                <w:vertAlign w:val="superscript"/>
              </w:rPr>
              <w:t>-4</w:t>
            </w:r>
            <w:r w:rsidRPr="004D4AF3">
              <w:rPr>
                <w:rFonts w:ascii="Times New Roman" w:hAnsi="Times New Roman" w:cs="Times New Roman"/>
                <w:sz w:val="24"/>
                <w:szCs w:val="24"/>
              </w:rPr>
              <w:t xml:space="preserve"> Pa·s</w:t>
            </w:r>
          </w:p>
        </w:tc>
      </w:tr>
    </w:tbl>
    <w:p w:rsidR="00C44368" w:rsidRDefault="00C44368" w:rsidP="004D4AF3">
      <w:pPr>
        <w:spacing w:line="480" w:lineRule="auto"/>
        <w:jc w:val="both"/>
        <w:rPr>
          <w:rFonts w:ascii="Times New Roman" w:hAnsi="Times New Roman" w:cs="Times New Roman"/>
          <w:sz w:val="24"/>
          <w:szCs w:val="24"/>
        </w:rPr>
      </w:pP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Figure 5.8 and Figure 5.9 show comparisons between analytical solution and FEA results, showing excellent agreement. Table 5.3 gives parameters used in calculation.</w:t>
      </w:r>
      <w:r w:rsidRPr="004D4AF3">
        <w:rPr>
          <w:noProof/>
        </w:rPr>
        <w:t xml:space="preserve"> </w:t>
      </w:r>
    </w:p>
    <w:p w:rsidR="004D4AF3" w:rsidRPr="004D4AF3" w:rsidRDefault="004D4AF3" w:rsidP="004D4AF3">
      <w:pPr>
        <w:spacing w:after="0" w:line="480" w:lineRule="auto"/>
        <w:jc w:val="center"/>
        <w:rPr>
          <w:rFonts w:ascii="Times New Roman" w:hAnsi="Times New Roman" w:cs="Times New Roman"/>
          <w:sz w:val="24"/>
          <w:szCs w:val="24"/>
        </w:rPr>
      </w:pPr>
      <w:r w:rsidRPr="004D4AF3">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1EAD22B0" wp14:editId="73188982">
                <wp:simplePos x="0" y="0"/>
                <wp:positionH relativeFrom="column">
                  <wp:posOffset>3310890</wp:posOffset>
                </wp:positionH>
                <wp:positionV relativeFrom="paragraph">
                  <wp:posOffset>658397</wp:posOffset>
                </wp:positionV>
                <wp:extent cx="579755" cy="245745"/>
                <wp:effectExtent l="0" t="0" r="10795" b="20955"/>
                <wp:wrapNone/>
                <wp:docPr id="82069" name="Text Box 82069"/>
                <wp:cNvGraphicFramePr/>
                <a:graphic xmlns:a="http://schemas.openxmlformats.org/drawingml/2006/main">
                  <a:graphicData uri="http://schemas.microsoft.com/office/word/2010/wordprocessingShape">
                    <wps:wsp>
                      <wps:cNvSpPr txBox="1"/>
                      <wps:spPr>
                        <a:xfrm>
                          <a:off x="0" y="0"/>
                          <a:ext cx="579755" cy="245745"/>
                        </a:xfrm>
                        <a:prstGeom prst="rect">
                          <a:avLst/>
                        </a:prstGeom>
                        <a:solidFill>
                          <a:sysClr val="window" lastClr="FFFFFF"/>
                        </a:solidFill>
                        <a:ln w="6350">
                          <a:solidFill>
                            <a:sysClr val="windowText" lastClr="000000"/>
                          </a:solidFill>
                        </a:ln>
                        <a:effectLst/>
                      </wps:spPr>
                      <wps:txbx>
                        <w:txbxContent>
                          <w:p w:rsidR="00961483" w:rsidRDefault="00961483" w:rsidP="004D4AF3">
                            <w:r>
                              <w:t>1 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069" o:spid="_x0000_s1429" type="#_x0000_t202" style="position:absolute;left:0;text-align:left;margin-left:260.7pt;margin-top:51.85pt;width:45.65pt;height:19.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" fillcolor="window" strokecolor="windowText" strokeweight=".5pt">
                <v:textbox>
                  <w:txbxContent>
                    <w:p w:rsidR="00961483" w:rsidRDefault="00961483" w:rsidP="004D4AF3">
                      <w:r>
                        <w:t>1 min</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0F603CB0" wp14:editId="7A04D42C">
                <wp:simplePos x="0" y="0"/>
                <wp:positionH relativeFrom="column">
                  <wp:posOffset>3418205</wp:posOffset>
                </wp:positionH>
                <wp:positionV relativeFrom="paragraph">
                  <wp:posOffset>1008917</wp:posOffset>
                </wp:positionV>
                <wp:extent cx="914400" cy="245745"/>
                <wp:effectExtent l="0" t="0" r="10795" b="20955"/>
                <wp:wrapNone/>
                <wp:docPr id="82070" name="Text Box 82070"/>
                <wp:cNvGraphicFramePr/>
                <a:graphic xmlns:a="http://schemas.openxmlformats.org/drawingml/2006/main">
                  <a:graphicData uri="http://schemas.microsoft.com/office/word/2010/wordprocessingShape">
                    <wps:wsp>
                      <wps:cNvSpPr txBox="1"/>
                      <wps:spPr>
                        <a:xfrm>
                          <a:off x="0" y="0"/>
                          <a:ext cx="914400" cy="245745"/>
                        </a:xfrm>
                        <a:prstGeom prst="rect">
                          <a:avLst/>
                        </a:prstGeom>
                        <a:solidFill>
                          <a:sysClr val="window" lastClr="FFFFFF"/>
                        </a:solidFill>
                        <a:ln w="6350">
                          <a:solidFill>
                            <a:sysClr val="windowText" lastClr="000000"/>
                          </a:solidFill>
                        </a:ln>
                        <a:effectLst/>
                      </wps:spPr>
                      <wps:txbx>
                        <w:txbxContent>
                          <w:p w:rsidR="00961483" w:rsidRDefault="00961483" w:rsidP="004D4AF3">
                            <w:r>
                              <w:t>10 min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70" o:spid="_x0000_s1430" type="#_x0000_t202" style="position:absolute;left:0;text-align:left;margin-left:269.15pt;margin-top:79.45pt;width:1in;height:19.35pt;z-index:2517360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" fillcolor="window" strokecolor="windowText" strokeweight=".5pt">
                <v:textbox>
                  <w:txbxContent>
                    <w:p w:rsidR="00961483" w:rsidRDefault="00961483" w:rsidP="004D4AF3">
                      <w:r>
                        <w:t>10 min</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264C8A95" wp14:editId="616D2D80">
                <wp:simplePos x="0" y="0"/>
                <wp:positionH relativeFrom="column">
                  <wp:posOffset>3513357</wp:posOffset>
                </wp:positionH>
                <wp:positionV relativeFrom="paragraph">
                  <wp:posOffset>1391285</wp:posOffset>
                </wp:positionV>
                <wp:extent cx="914400" cy="245745"/>
                <wp:effectExtent l="0" t="0" r="10795" b="20955"/>
                <wp:wrapNone/>
                <wp:docPr id="82071" name="Text Box 82071"/>
                <wp:cNvGraphicFramePr/>
                <a:graphic xmlns:a="http://schemas.openxmlformats.org/drawingml/2006/main">
                  <a:graphicData uri="http://schemas.microsoft.com/office/word/2010/wordprocessingShape">
                    <wps:wsp>
                      <wps:cNvSpPr txBox="1"/>
                      <wps:spPr>
                        <a:xfrm>
                          <a:off x="0" y="0"/>
                          <a:ext cx="914400" cy="245745"/>
                        </a:xfrm>
                        <a:prstGeom prst="rect">
                          <a:avLst/>
                        </a:prstGeom>
                        <a:solidFill>
                          <a:sysClr val="window" lastClr="FFFFFF"/>
                        </a:solidFill>
                        <a:ln w="6350">
                          <a:solidFill>
                            <a:sysClr val="windowText" lastClr="000000"/>
                          </a:solidFill>
                        </a:ln>
                        <a:effectLst/>
                      </wps:spPr>
                      <wps:txbx>
                        <w:txbxContent>
                          <w:p w:rsidR="00961483" w:rsidRDefault="00961483" w:rsidP="004D4AF3">
                            <w:r>
                              <w:t>20 min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71" o:spid="_x0000_s1431" type="#_x0000_t202" style="position:absolute;left:0;text-align:left;margin-left:276.65pt;margin-top:109.55pt;width:1in;height:19.35pt;z-index:251735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" fillcolor="window" strokecolor="windowText" strokeweight=".5pt">
                <v:textbox>
                  <w:txbxContent>
                    <w:p w:rsidR="00961483" w:rsidRDefault="00961483" w:rsidP="004D4AF3">
                      <w:r>
                        <w:t>20 min</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34776A42" wp14:editId="643428E3">
                <wp:simplePos x="0" y="0"/>
                <wp:positionH relativeFrom="column">
                  <wp:posOffset>3681095</wp:posOffset>
                </wp:positionH>
                <wp:positionV relativeFrom="paragraph">
                  <wp:posOffset>2129155</wp:posOffset>
                </wp:positionV>
                <wp:extent cx="914400" cy="245745"/>
                <wp:effectExtent l="0" t="0" r="10795" b="20955"/>
                <wp:wrapNone/>
                <wp:docPr id="82072" name="Text Box 82072"/>
                <wp:cNvGraphicFramePr/>
                <a:graphic xmlns:a="http://schemas.openxmlformats.org/drawingml/2006/main">
                  <a:graphicData uri="http://schemas.microsoft.com/office/word/2010/wordprocessingShape">
                    <wps:wsp>
                      <wps:cNvSpPr txBox="1"/>
                      <wps:spPr>
                        <a:xfrm>
                          <a:off x="0" y="0"/>
                          <a:ext cx="914400" cy="245745"/>
                        </a:xfrm>
                        <a:prstGeom prst="rect">
                          <a:avLst/>
                        </a:prstGeom>
                        <a:solidFill>
                          <a:sysClr val="window" lastClr="FFFFFF"/>
                        </a:solidFill>
                        <a:ln w="6350">
                          <a:solidFill>
                            <a:sysClr val="windowText" lastClr="000000"/>
                          </a:solidFill>
                        </a:ln>
                        <a:effectLst/>
                      </wps:spPr>
                      <wps:txbx>
                        <w:txbxContent>
                          <w:p w:rsidR="00961483" w:rsidRDefault="00961483" w:rsidP="004D4AF3">
                            <w:r>
                              <w:t>60 min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72" o:spid="_x0000_s1432" type="#_x0000_t202" style="position:absolute;left:0;text-align:left;margin-left:289.85pt;margin-top:167.65pt;width:1in;height:19.35pt;z-index:251732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" fillcolor="window" strokecolor="windowText" strokeweight=".5pt">
                <v:textbox>
                  <w:txbxContent>
                    <w:p w:rsidR="00961483" w:rsidRDefault="00961483" w:rsidP="004D4AF3">
                      <w:r>
                        <w:t>60 min</w:t>
                      </w:r>
                    </w:p>
                  </w:txbxContent>
                </v:textbox>
              </v:shape>
            </w:pict>
          </mc:Fallback>
        </mc:AlternateContent>
      </w:r>
      <w:r w:rsidRPr="004D4AF3">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40116E2C" wp14:editId="77BC626D">
                <wp:simplePos x="0" y="0"/>
                <wp:positionH relativeFrom="column">
                  <wp:posOffset>3601720</wp:posOffset>
                </wp:positionH>
                <wp:positionV relativeFrom="paragraph">
                  <wp:posOffset>1685827</wp:posOffset>
                </wp:positionV>
                <wp:extent cx="914400" cy="245745"/>
                <wp:effectExtent l="0" t="0" r="10795" b="20955"/>
                <wp:wrapNone/>
                <wp:docPr id="82073" name="Text Box 82073"/>
                <wp:cNvGraphicFramePr/>
                <a:graphic xmlns:a="http://schemas.openxmlformats.org/drawingml/2006/main">
                  <a:graphicData uri="http://schemas.microsoft.com/office/word/2010/wordprocessingShape">
                    <wps:wsp>
                      <wps:cNvSpPr txBox="1"/>
                      <wps:spPr>
                        <a:xfrm>
                          <a:off x="0" y="0"/>
                          <a:ext cx="914400" cy="245745"/>
                        </a:xfrm>
                        <a:prstGeom prst="rect">
                          <a:avLst/>
                        </a:prstGeom>
                        <a:solidFill>
                          <a:sysClr val="window" lastClr="FFFFFF"/>
                        </a:solidFill>
                        <a:ln w="6350">
                          <a:solidFill>
                            <a:sysClr val="windowText" lastClr="000000"/>
                          </a:solidFill>
                        </a:ln>
                        <a:effectLst/>
                      </wps:spPr>
                      <wps:txbx>
                        <w:txbxContent>
                          <w:p w:rsidR="00961483" w:rsidRDefault="00961483" w:rsidP="004D4AF3">
                            <w:r>
                              <w:t>30 min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73" o:spid="_x0000_s1433" type="#_x0000_t202" style="position:absolute;left:0;text-align:left;margin-left:283.6pt;margin-top:132.75pt;width:1in;height:19.35pt;z-index:251734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" fillcolor="window" strokecolor="windowText" strokeweight=".5pt">
                <v:textbox>
                  <w:txbxContent>
                    <w:p w:rsidR="00961483" w:rsidRDefault="00961483" w:rsidP="004D4AF3">
                      <w:r>
                        <w:t>30 min</w:t>
                      </w:r>
                    </w:p>
                  </w:txbxContent>
                </v:textbox>
              </v:shape>
            </w:pict>
          </mc:Fallback>
        </mc:AlternateContent>
      </w:r>
      <w:r w:rsidRPr="004D4AF3">
        <w:rPr>
          <w:noProof/>
        </w:rPr>
        <mc:AlternateContent>
          <mc:Choice Requires="wps">
            <w:drawing>
              <wp:anchor distT="0" distB="0" distL="114300" distR="114300" simplePos="0" relativeHeight="251731968" behindDoc="0" locked="0" layoutInCell="1" allowOverlap="1" wp14:anchorId="1118E4A4" wp14:editId="03081091">
                <wp:simplePos x="0" y="0"/>
                <wp:positionH relativeFrom="column">
                  <wp:posOffset>781685</wp:posOffset>
                </wp:positionH>
                <wp:positionV relativeFrom="paragraph">
                  <wp:posOffset>72390</wp:posOffset>
                </wp:positionV>
                <wp:extent cx="3437255" cy="245745"/>
                <wp:effectExtent l="0" t="0" r="0" b="0"/>
                <wp:wrapNone/>
                <wp:docPr id="82074" name="Text Box 1"/>
                <wp:cNvGraphicFramePr/>
                <a:graphic xmlns:a="http://schemas.openxmlformats.org/drawingml/2006/main">
                  <a:graphicData uri="http://schemas.microsoft.com/office/word/2010/wordprocessingShape">
                    <wps:wsp>
                      <wps:cNvSpPr txBox="1"/>
                      <wps:spPr>
                        <a:xfrm>
                          <a:off x="0" y="0"/>
                          <a:ext cx="3437255" cy="245745"/>
                        </a:xfrm>
                        <a:prstGeom prst="rect">
                          <a:avLst/>
                        </a:prstGeom>
                      </wps:spPr>
                      <wps:txbx>
                        <w:txbxContent>
                          <w:p w:rsidR="00961483" w:rsidRDefault="00961483" w:rsidP="004D4AF3">
                            <w:pPr>
                              <w:pStyle w:val="NormalWeb"/>
                              <w:spacing w:after="0"/>
                            </w:pPr>
                            <w:r>
                              <w:rPr>
                                <w:rFonts w:asciiTheme="minorHAnsi" w:hAnsi="Calibri" w:cstheme="minorBidi"/>
                                <w:b/>
                                <w:bCs/>
                                <w:sz w:val="22"/>
                                <w:szCs w:val="22"/>
                              </w:rPr>
                              <w:t>Solid lines: Analytical solution   Data markers: FEM results</w:t>
                            </w:r>
                          </w:p>
                        </w:txbxContent>
                      </wps:txbx>
                      <wps:bodyPr vertOverflow="clip" wrap="none" rtlCol="0"/>
                    </wps:wsp>
                  </a:graphicData>
                </a:graphic>
              </wp:anchor>
            </w:drawing>
          </mc:Choice>
          <mc:Fallback>
            <w:pict>
              <v:shape id="_x0000_s1434" type="#_x0000_t202" style="position:absolute;left:0;text-align:left;margin-left:61.55pt;margin-top:5.7pt;width:270.65pt;height:19.35pt;z-index:251731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" filled="f" stroked="f">
                <v:textbox>
                  <w:txbxContent>
                    <w:p w:rsidR="00961483" w:rsidRDefault="00961483" w:rsidP="004D4AF3">
                      <w:pPr>
                        <w:pStyle w:val="NormalWeb"/>
                        <w:spacing w:after="0"/>
                      </w:pPr>
                      <w:r>
                        <w:rPr>
                          <w:rFonts w:asciiTheme="minorHAnsi" w:hAnsi="Calibri" w:cstheme="minorBidi"/>
                          <w:b/>
                          <w:bCs/>
                          <w:sz w:val="22"/>
                          <w:szCs w:val="22"/>
                        </w:rPr>
                        <w:t>Solid lines: Analytical solution   Data markers: FEM results</w:t>
                      </w:r>
                    </w:p>
                  </w:txbxContent>
                </v:textbox>
              </v:shape>
            </w:pict>
          </mc:Fallback>
        </mc:AlternateContent>
      </w:r>
      <w:r w:rsidRPr="004D4AF3">
        <w:rPr>
          <w:rFonts w:ascii="Times New Roman" w:hAnsi="Times New Roman" w:cs="Times New Roman"/>
          <w:noProof/>
          <w:sz w:val="24"/>
          <w:szCs w:val="24"/>
        </w:rPr>
        <w:drawing>
          <wp:inline distT="0" distB="0" distL="0" distR="0" wp14:anchorId="67704BDC" wp14:editId="5A1B382D">
            <wp:extent cx="4492487" cy="3291840"/>
            <wp:effectExtent l="0" t="0" r="22860" b="22860"/>
            <wp:docPr id="82094" name="Chart 820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8"/>
              </a:graphicData>
            </a:graphic>
          </wp:inline>
        </w:drawing>
      </w:r>
    </w:p>
    <w:p w:rsidR="004D4AF3" w:rsidRPr="004D4AF3" w:rsidRDefault="004D4AF3" w:rsidP="004D4AF3">
      <w:pPr>
        <w:jc w:val="both"/>
        <w:rPr>
          <w:rFonts w:ascii="Times New Roman" w:hAnsi="Times New Roman" w:cs="Times New Roman"/>
          <w:noProof/>
          <w:sz w:val="24"/>
          <w:szCs w:val="24"/>
        </w:rPr>
      </w:pPr>
      <w:r w:rsidRPr="004D4AF3">
        <w:rPr>
          <w:rFonts w:ascii="Times New Roman" w:hAnsi="Times New Roman" w:cs="Times New Roman"/>
          <w:sz w:val="24"/>
          <w:szCs w:val="24"/>
        </w:rPr>
        <w:t>Figure 5.8 Comparison of pore pressure results from FEA with Mendel’s solution.</w:t>
      </w:r>
      <w:r w:rsidRPr="004D4AF3">
        <w:rPr>
          <w:rFonts w:ascii="Times New Roman" w:hAnsi="Times New Roman" w:cs="Times New Roman"/>
          <w:noProof/>
          <w:sz w:val="24"/>
          <w:szCs w:val="24"/>
        </w:rPr>
        <w:t xml:space="preserve"> </w:t>
      </w:r>
    </w:p>
    <w:p w:rsidR="004D4AF3" w:rsidRPr="004D4AF3" w:rsidRDefault="004D4AF3" w:rsidP="004D4AF3">
      <w:pPr>
        <w:jc w:val="both"/>
        <w:rPr>
          <w:rFonts w:ascii="Times New Roman" w:hAnsi="Times New Roman" w:cs="Times New Roman"/>
          <w:noProof/>
          <w:sz w:val="24"/>
          <w:szCs w:val="24"/>
        </w:rPr>
      </w:pPr>
    </w:p>
    <w:p w:rsidR="004D4AF3" w:rsidRPr="004D4AF3" w:rsidRDefault="004D4AF3" w:rsidP="004D4AF3">
      <w:pPr>
        <w:jc w:val="both"/>
        <w:rPr>
          <w:rFonts w:ascii="Times New Roman" w:hAnsi="Times New Roman" w:cs="Times New Roman"/>
          <w:sz w:val="24"/>
          <w:szCs w:val="24"/>
        </w:rPr>
      </w:pPr>
    </w:p>
    <w:p w:rsidR="004D4AF3" w:rsidRPr="004D4AF3" w:rsidRDefault="004D4AF3" w:rsidP="004D4AF3">
      <w:pPr>
        <w:spacing w:line="480" w:lineRule="auto"/>
        <w:jc w:val="center"/>
        <w:rPr>
          <w:rFonts w:ascii="Times New Roman" w:hAnsi="Times New Roman" w:cs="Times New Roman"/>
          <w:sz w:val="24"/>
          <w:szCs w:val="24"/>
        </w:rPr>
      </w:pPr>
      <w:r w:rsidRPr="004D4AF3">
        <w:rPr>
          <w:noProof/>
        </w:rPr>
        <mc:AlternateContent>
          <mc:Choice Requires="wps">
            <w:drawing>
              <wp:anchor distT="0" distB="0" distL="114300" distR="114300" simplePos="0" relativeHeight="251738112" behindDoc="0" locked="0" layoutInCell="1" allowOverlap="1" wp14:anchorId="6146ED7D" wp14:editId="7911B7C3">
                <wp:simplePos x="0" y="0"/>
                <wp:positionH relativeFrom="column">
                  <wp:posOffset>758190</wp:posOffset>
                </wp:positionH>
                <wp:positionV relativeFrom="paragraph">
                  <wp:posOffset>22860</wp:posOffset>
                </wp:positionV>
                <wp:extent cx="3437255" cy="245745"/>
                <wp:effectExtent l="0" t="0" r="0" b="0"/>
                <wp:wrapNone/>
                <wp:docPr id="82075" name="Text Box 1"/>
                <wp:cNvGraphicFramePr/>
                <a:graphic xmlns:a="http://schemas.openxmlformats.org/drawingml/2006/main">
                  <a:graphicData uri="http://schemas.microsoft.com/office/word/2010/wordprocessingShape">
                    <wps:wsp>
                      <wps:cNvSpPr txBox="1"/>
                      <wps:spPr>
                        <a:xfrm>
                          <a:off x="0" y="0"/>
                          <a:ext cx="3437255" cy="245745"/>
                        </a:xfrm>
                        <a:prstGeom prst="rect">
                          <a:avLst/>
                        </a:prstGeom>
                      </wps:spPr>
                      <wps:txbx>
                        <w:txbxContent>
                          <w:p w:rsidR="00961483" w:rsidRDefault="00961483" w:rsidP="004D4AF3">
                            <w:pPr>
                              <w:pStyle w:val="NormalWeb"/>
                              <w:spacing w:after="0"/>
                            </w:pPr>
                            <w:r>
                              <w:rPr>
                                <w:rFonts w:asciiTheme="minorHAnsi" w:hAnsi="Calibri" w:cstheme="minorBidi"/>
                                <w:b/>
                                <w:bCs/>
                                <w:sz w:val="22"/>
                                <w:szCs w:val="22"/>
                              </w:rPr>
                              <w:t>Solid line: Analytical solution   Data markers: FEM result</w:t>
                            </w:r>
                          </w:p>
                        </w:txbxContent>
                      </wps:txbx>
                      <wps:bodyPr vertOverflow="clip" wrap="none" rtlCol="0"/>
                    </wps:wsp>
                  </a:graphicData>
                </a:graphic>
              </wp:anchor>
            </w:drawing>
          </mc:Choice>
          <mc:Fallback>
            <w:pict>
              <v:shape id="_x0000_s1435" type="#_x0000_t202" style="position:absolute;left:0;text-align:left;margin-left:59.7pt;margin-top:1.8pt;width:270.65pt;height:19.35pt;z-index:251738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" filled="f" stroked="f">
                <v:textbox>
                  <w:txbxContent>
                    <w:p w:rsidR="00961483" w:rsidRDefault="00961483" w:rsidP="004D4AF3">
                      <w:pPr>
                        <w:pStyle w:val="NormalWeb"/>
                        <w:spacing w:after="0"/>
                      </w:pPr>
                      <w:r>
                        <w:rPr>
                          <w:rFonts w:asciiTheme="minorHAnsi" w:hAnsi="Calibri" w:cstheme="minorBidi"/>
                          <w:b/>
                          <w:bCs/>
                          <w:sz w:val="22"/>
                          <w:szCs w:val="22"/>
                        </w:rPr>
                        <w:t>Solid line: Analytical solution   Data markers: FEM result</w:t>
                      </w:r>
                    </w:p>
                  </w:txbxContent>
                </v:textbox>
              </v:shape>
            </w:pict>
          </mc:Fallback>
        </mc:AlternateContent>
      </w:r>
      <w:r w:rsidRPr="004D4AF3">
        <w:rPr>
          <w:rFonts w:ascii="Times New Roman" w:hAnsi="Times New Roman" w:cs="Times New Roman"/>
          <w:noProof/>
          <w:sz w:val="24"/>
          <w:szCs w:val="24"/>
        </w:rPr>
        <w:drawing>
          <wp:inline distT="0" distB="0" distL="0" distR="0" wp14:anchorId="37C3AE80" wp14:editId="690A2550">
            <wp:extent cx="4290646" cy="2813538"/>
            <wp:effectExtent l="0" t="0" r="15240" b="25400"/>
            <wp:docPr id="82095" name="Chart 820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9"/>
              </a:graphicData>
            </a:graphic>
          </wp:inline>
        </w:drawing>
      </w:r>
    </w:p>
    <w:p w:rsidR="004D4AF3" w:rsidRPr="004D4AF3" w:rsidRDefault="004D4AF3" w:rsidP="00FF1D70">
      <w:pPr>
        <w:spacing w:after="360"/>
        <w:jc w:val="both"/>
        <w:rPr>
          <w:rFonts w:ascii="Times New Roman" w:hAnsi="Times New Roman" w:cs="Times New Roman"/>
          <w:sz w:val="24"/>
          <w:szCs w:val="24"/>
        </w:rPr>
      </w:pPr>
      <w:r w:rsidRPr="004D4AF3">
        <w:rPr>
          <w:rFonts w:ascii="Times New Roman" w:hAnsi="Times New Roman" w:cs="Times New Roman"/>
          <w:sz w:val="24"/>
          <w:szCs w:val="24"/>
        </w:rPr>
        <w:t>Figure 5.9 Comparison of average degree of consolidation results from FEA with Mendel’s solution.</w:t>
      </w:r>
    </w:p>
    <w:p w:rsidR="004D4AF3" w:rsidRPr="004D4AF3" w:rsidRDefault="004D4AF3" w:rsidP="004D4AF3">
      <w:pPr>
        <w:numPr>
          <w:ilvl w:val="2"/>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Three-dimensional stress field around a penny-shape crack</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When the solution of fracture-rock interaction is being pursued using the FEM part of the numerical model, it is important to know the capability of the model in calculating stress distribution in the vicinity of a penny shape fracture. As analytical solution, Sneddon’s solution (1946) is explained in this part for an internal penny shape crack under pressure, and Westmann’s (1965) solution is used for a fracture under surface shear. At the end, comparison is made between analytical solution and results from 3D Finite Element model. </w:t>
      </w:r>
    </w:p>
    <w:p w:rsidR="004D4AF3" w:rsidRPr="004D4AF3" w:rsidRDefault="004D4AF3" w:rsidP="004D4AF3">
      <w:pPr>
        <w:numPr>
          <w:ilvl w:val="3"/>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lastRenderedPageBreak/>
        <w:t>Analytical solutions of stress field around a penny-shape crack</w:t>
      </w:r>
    </w:p>
    <w:p w:rsidR="004D4AF3" w:rsidRPr="004D4AF3" w:rsidRDefault="004D4AF3" w:rsidP="004D4AF3">
      <w:pPr>
        <w:spacing w:after="0"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Sneddon </w:t>
      </w:r>
      <w:r w:rsidR="00F277C9">
        <w:rPr>
          <w:rFonts w:ascii="Times New Roman" w:hAnsi="Times New Roman" w:cs="Times New Roman"/>
          <w:sz w:val="24"/>
          <w:szCs w:val="24"/>
        </w:rPr>
        <w:t>(</w:t>
      </w:r>
      <w:r w:rsidRPr="004D4AF3">
        <w:rPr>
          <w:rFonts w:ascii="Times New Roman" w:hAnsi="Times New Roman" w:cs="Times New Roman"/>
          <w:sz w:val="24"/>
          <w:szCs w:val="24"/>
        </w:rPr>
        <w:t>1946</w:t>
      </w:r>
      <w:r w:rsidR="00F277C9">
        <w:rPr>
          <w:rFonts w:ascii="Times New Roman" w:hAnsi="Times New Roman" w:cs="Times New Roman"/>
          <w:sz w:val="24"/>
          <w:szCs w:val="24"/>
        </w:rPr>
        <w:t>)</w:t>
      </w:r>
      <w:r w:rsidRPr="004D4AF3">
        <w:rPr>
          <w:rFonts w:ascii="Times New Roman" w:hAnsi="Times New Roman" w:cs="Times New Roman"/>
          <w:sz w:val="24"/>
          <w:szCs w:val="24"/>
        </w:rPr>
        <w:t xml:space="preserve"> provide</w:t>
      </w:r>
      <w:r w:rsidR="00F277C9">
        <w:rPr>
          <w:rFonts w:ascii="Times New Roman" w:hAnsi="Times New Roman" w:cs="Times New Roman"/>
          <w:sz w:val="24"/>
          <w:szCs w:val="24"/>
        </w:rPr>
        <w:t>d</w:t>
      </w:r>
      <w:r w:rsidRPr="004D4AF3">
        <w:rPr>
          <w:rFonts w:ascii="Times New Roman" w:hAnsi="Times New Roman" w:cs="Times New Roman"/>
          <w:sz w:val="24"/>
          <w:szCs w:val="24"/>
        </w:rPr>
        <w:t xml:space="preserve"> the analytical solution of 3D stress distribution of a circular fracture under uniform loading, which is similar to the Boussinesq problem of a cylinder footing on a semi-infinite half space (Sneddon 1946). In Sneddon’s work, he defined new variables (</w:t>
      </w:r>
      <w:r w:rsidRPr="004D4AF3">
        <w:rPr>
          <w:rFonts w:ascii="Symbol" w:hAnsi="Symbol" w:cs="Times New Roman"/>
          <w:i/>
          <w:sz w:val="24"/>
          <w:szCs w:val="24"/>
        </w:rPr>
        <w:t></w:t>
      </w:r>
      <w:r w:rsidRPr="004D4AF3">
        <w:rPr>
          <w:rFonts w:ascii="Symbol" w:hAnsi="Symbol" w:cs="Times New Roman"/>
          <w:sz w:val="24"/>
          <w:szCs w:val="24"/>
        </w:rPr>
        <w:t></w:t>
      </w:r>
      <w:r w:rsidRPr="004D4AF3">
        <w:rPr>
          <w:rFonts w:ascii="Times New Roman" w:hAnsi="Times New Roman" w:cs="Times New Roman"/>
          <w:sz w:val="24"/>
          <w:szCs w:val="24"/>
        </w:rPr>
        <w:t xml:space="preserve">and </w:t>
      </w:r>
      <w:r w:rsidRPr="004D4AF3">
        <w:rPr>
          <w:rFonts w:ascii="Symbol" w:hAnsi="Symbol" w:cs="Times New Roman"/>
          <w:i/>
          <w:sz w:val="24"/>
          <w:szCs w:val="24"/>
        </w:rPr>
        <w:t></w:t>
      </w:r>
      <w:r w:rsidRPr="004D4AF3">
        <w:rPr>
          <w:rFonts w:ascii="Times New Roman" w:hAnsi="Times New Roman" w:cs="Times New Roman"/>
          <w:sz w:val="24"/>
          <w:szCs w:val="24"/>
        </w:rPr>
        <w:t>) in cylindrical coordinate system due to the axisymmetric of the problem. And three un-vanished stresses (</w:t>
      </w:r>
      <w:r w:rsidRPr="004D4AF3">
        <w:rPr>
          <w:rFonts w:ascii="Symbol" w:hAnsi="Symbol" w:cs="Times New Roman"/>
          <w:i/>
          <w:sz w:val="24"/>
          <w:szCs w:val="24"/>
        </w:rPr>
        <w:t></w:t>
      </w:r>
      <w:r w:rsidRPr="004D4AF3">
        <w:rPr>
          <w:rFonts w:ascii="Times New Roman" w:hAnsi="Times New Roman" w:cs="Times New Roman"/>
          <w:i/>
          <w:sz w:val="24"/>
          <w:szCs w:val="24"/>
          <w:vertAlign w:val="subscript"/>
        </w:rPr>
        <w:t>z</w:t>
      </w:r>
      <w:r w:rsidRPr="004D4AF3">
        <w:rPr>
          <w:rFonts w:ascii="Times New Roman" w:hAnsi="Times New Roman" w:cs="Times New Roman"/>
          <w:sz w:val="24"/>
          <w:szCs w:val="24"/>
        </w:rPr>
        <w:t xml:space="preserve">, </w:t>
      </w:r>
      <w:r w:rsidRPr="004D4AF3">
        <w:rPr>
          <w:rFonts w:ascii="Symbol" w:hAnsi="Symbol" w:cs="Times New Roman"/>
          <w:i/>
          <w:sz w:val="24"/>
          <w:szCs w:val="24"/>
        </w:rPr>
        <w:t></w:t>
      </w:r>
      <w:r w:rsidRPr="004D4AF3">
        <w:rPr>
          <w:rFonts w:ascii="Times New Roman" w:hAnsi="Times New Roman" w:cs="Times New Roman"/>
          <w:i/>
          <w:sz w:val="24"/>
          <w:szCs w:val="24"/>
          <w:vertAlign w:val="subscript"/>
        </w:rPr>
        <w:t>r</w:t>
      </w:r>
      <w:r w:rsidRPr="004D4AF3">
        <w:rPr>
          <w:rFonts w:ascii="Times New Roman" w:hAnsi="Times New Roman" w:cs="Times New Roman"/>
          <w:sz w:val="24"/>
          <w:szCs w:val="24"/>
        </w:rPr>
        <w:t xml:space="preserve">, and </w:t>
      </w:r>
      <w:r w:rsidRPr="004D4AF3">
        <w:rPr>
          <w:rFonts w:ascii="Symbol" w:hAnsi="Symbol" w:cs="Times New Roman"/>
          <w:i/>
          <w:sz w:val="24"/>
          <w:szCs w:val="24"/>
        </w:rPr>
        <w:t></w:t>
      </w:r>
      <w:r w:rsidRPr="004D4AF3">
        <w:rPr>
          <w:rFonts w:ascii="Symbol" w:hAnsi="Symbol" w:cs="Times New Roman"/>
          <w:i/>
          <w:sz w:val="24"/>
          <w:szCs w:val="24"/>
          <w:vertAlign w:val="subscript"/>
        </w:rPr>
        <w:t></w:t>
      </w:r>
      <w:r w:rsidRPr="004D4AF3">
        <w:rPr>
          <w:rFonts w:ascii="Times New Roman" w:hAnsi="Times New Roman" w:cs="Times New Roman"/>
          <w:sz w:val="24"/>
          <w:szCs w:val="24"/>
        </w:rPr>
        <w:t xml:space="preserve">) can be expressed in terms of these two variables, as follows. Definition of </w:t>
      </w:r>
      <w:r w:rsidRPr="004D4AF3">
        <w:rPr>
          <w:rFonts w:ascii="Times New Roman" w:hAnsi="Times New Roman" w:cs="Times New Roman"/>
          <w:b/>
          <w:i/>
          <w:sz w:val="24"/>
          <w:szCs w:val="24"/>
        </w:rPr>
        <w:t>C</w:t>
      </w:r>
      <w:r w:rsidRPr="004D4AF3">
        <w:rPr>
          <w:rFonts w:ascii="Times New Roman" w:hAnsi="Times New Roman" w:cs="Times New Roman"/>
          <w:sz w:val="24"/>
          <w:szCs w:val="24"/>
        </w:rPr>
        <w:t xml:space="preserve"> and </w:t>
      </w:r>
      <w:r w:rsidRPr="004D4AF3">
        <w:rPr>
          <w:rFonts w:ascii="Times New Roman" w:hAnsi="Times New Roman" w:cs="Times New Roman"/>
          <w:b/>
          <w:i/>
          <w:sz w:val="24"/>
          <w:szCs w:val="24"/>
        </w:rPr>
        <w:t>S</w:t>
      </w:r>
      <w:r w:rsidRPr="004D4AF3">
        <w:rPr>
          <w:rFonts w:ascii="Times New Roman" w:hAnsi="Times New Roman" w:cs="Times New Roman"/>
          <w:sz w:val="24"/>
          <w:szCs w:val="24"/>
        </w:rPr>
        <w:t xml:space="preserve"> terms in Sneddon’s solution (Equation 5.62-5.64) can be found in Appendix.</w:t>
      </w:r>
    </w:p>
    <w:p w:rsidR="004D4AF3" w:rsidRPr="004D4AF3" w:rsidRDefault="004D4AF3" w:rsidP="004D4AF3">
      <w:pPr>
        <w:spacing w:line="480" w:lineRule="auto"/>
        <w:jc w:val="both"/>
        <w:rPr>
          <w:rFonts w:ascii="Times New Roman" w:hAnsi="Times New Roman" w:cs="Times New Roman"/>
          <w:sz w:val="24"/>
          <w:szCs w:val="24"/>
        </w:rPr>
      </w:pPr>
      <w:r w:rsidRPr="004D4AF3">
        <w:object w:dxaOrig="8724" w:dyaOrig="6623">
          <v:shape id="_x0000_i1260" type="#_x0000_t75" style="width:5in;height:273.75pt" o:ole="">
            <v:imagedata r:id="rId580" o:title=""/>
          </v:shape>
          <o:OLEObject Type="Embed" ProgID="Visio.Drawing.11" ShapeID="_x0000_i1260" DrawAspect="Content" ObjectID="_1463836715" r:id="rId581"/>
        </w:objec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sz w:val="24"/>
          <w:szCs w:val="24"/>
        </w:rPr>
        <w:t>Figure 5.10 Illustration of Sneddon 1946 problem.</w:t>
      </w:r>
    </w:p>
    <w:p w:rsidR="004D4AF3" w:rsidRPr="004D4AF3" w:rsidRDefault="004D4AF3" w:rsidP="004D4AF3">
      <w:pPr>
        <w:spacing w:line="480" w:lineRule="auto"/>
        <w:jc w:val="right"/>
        <w:rPr>
          <w:rFonts w:ascii="Times New Roman" w:hAnsi="Times New Roman" w:cs="Times New Roman"/>
          <w:sz w:val="24"/>
          <w:szCs w:val="24"/>
        </w:rPr>
      </w:pPr>
      <w:r w:rsidRPr="004D4AF3">
        <w:rPr>
          <w:rFonts w:ascii="Times New Roman" w:hAnsi="Times New Roman" w:cs="Times New Roman"/>
          <w:position w:val="-10"/>
          <w:sz w:val="24"/>
          <w:szCs w:val="24"/>
        </w:rPr>
        <w:object w:dxaOrig="840" w:dyaOrig="320">
          <v:shape id="_x0000_i1261" type="#_x0000_t75" style="width:41.25pt;height:15.75pt" o:ole="">
            <v:imagedata r:id="rId582" o:title=""/>
          </v:shape>
          <o:OLEObject Type="Embed" ProgID="Equation.3" ShapeID="_x0000_i1261" DrawAspect="Content" ObjectID="_1463836716" r:id="rId583"/>
        </w:object>
      </w:r>
      <w:r w:rsidRPr="004D4AF3">
        <w:rPr>
          <w:rFonts w:ascii="Times New Roman" w:hAnsi="Times New Roman" w:cs="Times New Roman"/>
          <w:sz w:val="24"/>
          <w:szCs w:val="24"/>
        </w:rPr>
        <w:t xml:space="preserve">; </w:t>
      </w:r>
      <w:r w:rsidRPr="004D4AF3">
        <w:rPr>
          <w:rFonts w:ascii="Times New Roman" w:hAnsi="Times New Roman" w:cs="Times New Roman"/>
          <w:position w:val="-10"/>
          <w:sz w:val="24"/>
          <w:szCs w:val="24"/>
        </w:rPr>
        <w:object w:dxaOrig="840" w:dyaOrig="320">
          <v:shape id="_x0000_i1262" type="#_x0000_t75" style="width:41.25pt;height:15.75pt" o:ole="">
            <v:imagedata r:id="rId584" o:title=""/>
          </v:shape>
          <o:OLEObject Type="Embed" ProgID="Equation.3" ShapeID="_x0000_i1262" DrawAspect="Content" ObjectID="_1463836717" r:id="rId585"/>
        </w:object>
      </w:r>
      <w:r w:rsidRPr="004D4AF3">
        <w:rPr>
          <w:rFonts w:ascii="Times New Roman" w:hAnsi="Times New Roman" w:cs="Times New Roman"/>
          <w:sz w:val="24"/>
          <w:szCs w:val="24"/>
        </w:rPr>
        <w:t xml:space="preserve">                                                                                           (5.61)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3120" w:dyaOrig="620">
          <v:shape id="_x0000_i1263" type="#_x0000_t75" style="width:155.25pt;height:30.75pt" o:ole="">
            <v:imagedata r:id="rId586" o:title=""/>
          </v:shape>
          <o:OLEObject Type="Embed" ProgID="Equation.3" ShapeID="_x0000_i1263" DrawAspect="Content" ObjectID="_1463836718" r:id="rId587"/>
        </w:object>
      </w:r>
      <w:r w:rsidRPr="004D4AF3">
        <w:rPr>
          <w:rFonts w:ascii="Times New Roman" w:hAnsi="Times New Roman" w:cs="Times New Roman"/>
          <w:sz w:val="24"/>
          <w:szCs w:val="24"/>
        </w:rPr>
        <w:t xml:space="preserve">                                                                     (5.62)</w:t>
      </w:r>
    </w:p>
    <w:p w:rsidR="004D4AF3" w:rsidRPr="004D4AF3" w:rsidRDefault="004D4AF3" w:rsidP="004D4AF3">
      <w:pPr>
        <w:spacing w:line="480" w:lineRule="auto"/>
        <w:jc w:val="right"/>
        <w:rPr>
          <w:rFonts w:ascii="Times New Roman" w:hAnsi="Times New Roman" w:cs="Times New Roman"/>
          <w:sz w:val="24"/>
          <w:szCs w:val="24"/>
        </w:rPr>
      </w:pPr>
      <w:r w:rsidRPr="004D4AF3">
        <w:rPr>
          <w:rFonts w:ascii="Times New Roman" w:hAnsi="Times New Roman" w:cs="Times New Roman"/>
          <w:position w:val="-24"/>
          <w:sz w:val="24"/>
          <w:szCs w:val="24"/>
        </w:rPr>
        <w:object w:dxaOrig="3519" w:dyaOrig="620">
          <v:shape id="_x0000_i1264" type="#_x0000_t75" style="width:177pt;height:30.75pt" o:ole="">
            <v:imagedata r:id="rId588" o:title=""/>
          </v:shape>
          <o:OLEObject Type="Embed" ProgID="Equation.3" ShapeID="_x0000_i1264" DrawAspect="Content" ObjectID="_1463836719" r:id="rId589"/>
        </w:object>
      </w:r>
      <w:r w:rsidRPr="004D4AF3">
        <w:rPr>
          <w:rFonts w:ascii="Times New Roman" w:hAnsi="Times New Roman" w:cs="Times New Roman"/>
          <w:sz w:val="24"/>
          <w:szCs w:val="24"/>
        </w:rPr>
        <w:t xml:space="preserve">                                                              (5.63)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4520" w:dyaOrig="620">
          <v:shape id="_x0000_i1265" type="#_x0000_t75" style="width:225pt;height:30.75pt" o:ole="">
            <v:imagedata r:id="rId590" o:title=""/>
          </v:shape>
          <o:OLEObject Type="Embed" ProgID="Equation.3" ShapeID="_x0000_i1265" DrawAspect="Content" ObjectID="_1463836720" r:id="rId591"/>
        </w:object>
      </w:r>
      <w:r w:rsidRPr="004D4AF3">
        <w:rPr>
          <w:rFonts w:ascii="Times New Roman" w:hAnsi="Times New Roman" w:cs="Times New Roman"/>
          <w:sz w:val="24"/>
          <w:szCs w:val="24"/>
        </w:rPr>
        <w:t xml:space="preserve">                                             (5.64)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In Westmann 1965, a half-space is considered on which the surface interior to the circle </w:t>
      </w:r>
      <w:r w:rsidRPr="004D4AF3">
        <w:rPr>
          <w:rFonts w:ascii="Times New Roman" w:hAnsi="Times New Roman" w:cs="Times New Roman"/>
          <w:i/>
          <w:sz w:val="24"/>
          <w:szCs w:val="24"/>
        </w:rPr>
        <w:t>r</w:t>
      </w:r>
      <w:r w:rsidRPr="004D4AF3">
        <w:rPr>
          <w:rFonts w:ascii="Times New Roman" w:hAnsi="Times New Roman" w:cs="Times New Roman"/>
          <w:sz w:val="24"/>
          <w:szCs w:val="24"/>
        </w:rPr>
        <w:t xml:space="preserve"> = </w:t>
      </w:r>
      <w:proofErr w:type="gramStart"/>
      <w:r w:rsidRPr="004D4AF3">
        <w:rPr>
          <w:rFonts w:ascii="Times New Roman" w:hAnsi="Times New Roman" w:cs="Times New Roman"/>
          <w:i/>
          <w:sz w:val="24"/>
          <w:szCs w:val="24"/>
        </w:rPr>
        <w:t>a</w:t>
      </w:r>
      <w:r w:rsidRPr="004D4AF3">
        <w:rPr>
          <w:rFonts w:ascii="Times New Roman" w:hAnsi="Times New Roman" w:cs="Times New Roman"/>
          <w:sz w:val="24"/>
          <w:szCs w:val="24"/>
        </w:rPr>
        <w:t xml:space="preserve"> is</w:t>
      </w:r>
      <w:proofErr w:type="gramEnd"/>
      <w:r w:rsidRPr="004D4AF3">
        <w:rPr>
          <w:rFonts w:ascii="Times New Roman" w:hAnsi="Times New Roman" w:cs="Times New Roman"/>
          <w:sz w:val="24"/>
          <w:szCs w:val="24"/>
        </w:rPr>
        <w:t xml:space="preserve"> subjected to a uniform shearing stress </w:t>
      </w:r>
      <w:r w:rsidRPr="004D4AF3">
        <w:rPr>
          <w:rFonts w:ascii="Times New Roman" w:hAnsi="Times New Roman" w:cs="Times New Roman"/>
          <w:i/>
          <w:sz w:val="24"/>
          <w:szCs w:val="24"/>
        </w:rPr>
        <w:t>S</w:t>
      </w:r>
      <w:r w:rsidRPr="004D4AF3">
        <w:rPr>
          <w:rFonts w:ascii="Times New Roman" w:hAnsi="Times New Roman" w:cs="Times New Roman"/>
          <w:sz w:val="24"/>
          <w:szCs w:val="24"/>
        </w:rPr>
        <w:t xml:space="preserve"> in the </w:t>
      </w:r>
      <w:r w:rsidRPr="004D4AF3">
        <w:rPr>
          <w:rFonts w:ascii="Symbol" w:hAnsi="Symbol" w:cs="Times New Roman"/>
          <w:i/>
          <w:sz w:val="24"/>
          <w:szCs w:val="24"/>
        </w:rPr>
        <w:t></w:t>
      </w:r>
      <w:r w:rsidRPr="004D4AF3">
        <w:rPr>
          <w:rFonts w:ascii="Times New Roman" w:hAnsi="Times New Roman" w:cs="Times New Roman"/>
          <w:sz w:val="24"/>
          <w:szCs w:val="24"/>
        </w:rPr>
        <w:t xml:space="preserve"> = </w:t>
      </w:r>
      <w:r w:rsidRPr="004D4AF3">
        <w:rPr>
          <w:rFonts w:ascii="Symbol" w:hAnsi="Symbol" w:cs="Times New Roman"/>
          <w:i/>
          <w:sz w:val="24"/>
          <w:szCs w:val="24"/>
        </w:rPr>
        <w:t></w:t>
      </w:r>
      <w:r w:rsidRPr="004D4AF3">
        <w:rPr>
          <w:rFonts w:ascii="Symbol" w:hAnsi="Symbol" w:cs="Times New Roman"/>
          <w:i/>
          <w:sz w:val="24"/>
          <w:szCs w:val="24"/>
        </w:rPr>
        <w:t></w:t>
      </w:r>
      <w:r w:rsidRPr="004D4AF3">
        <w:rPr>
          <w:rFonts w:ascii="Times New Roman" w:hAnsi="Times New Roman" w:cs="Times New Roman"/>
          <w:sz w:val="24"/>
          <w:szCs w:val="24"/>
        </w:rPr>
        <w:t xml:space="preserve">- direction (Figure 5.11). Exterior to the circle the surface displacements </w:t>
      </w:r>
      <w:r w:rsidRPr="004D4AF3">
        <w:rPr>
          <w:rFonts w:ascii="Times New Roman" w:hAnsi="Times New Roman" w:cs="Times New Roman"/>
          <w:i/>
          <w:sz w:val="24"/>
          <w:szCs w:val="24"/>
        </w:rPr>
        <w:t>u</w:t>
      </w:r>
      <w:r w:rsidRPr="004D4AF3">
        <w:rPr>
          <w:rFonts w:ascii="Times New Roman" w:hAnsi="Times New Roman" w:cs="Times New Roman"/>
          <w:sz w:val="24"/>
          <w:szCs w:val="24"/>
        </w:rPr>
        <w:t xml:space="preserve">, </w:t>
      </w:r>
      <w:proofErr w:type="gramStart"/>
      <w:r w:rsidRPr="004D4AF3">
        <w:rPr>
          <w:rFonts w:ascii="Times New Roman" w:hAnsi="Times New Roman" w:cs="Times New Roman"/>
          <w:i/>
          <w:sz w:val="24"/>
          <w:szCs w:val="24"/>
        </w:rPr>
        <w:t>v</w:t>
      </w:r>
      <w:r w:rsidRPr="004D4AF3">
        <w:rPr>
          <w:rFonts w:ascii="Times New Roman" w:hAnsi="Times New Roman" w:cs="Times New Roman"/>
          <w:sz w:val="24"/>
          <w:szCs w:val="24"/>
        </w:rPr>
        <w:t xml:space="preserve"> are</w:t>
      </w:r>
      <w:proofErr w:type="gramEnd"/>
      <w:r w:rsidRPr="004D4AF3">
        <w:rPr>
          <w:rFonts w:ascii="Times New Roman" w:hAnsi="Times New Roman" w:cs="Times New Roman"/>
          <w:sz w:val="24"/>
          <w:szCs w:val="24"/>
        </w:rPr>
        <w:t xml:space="preserve"> zero; the entire surface is assumed to be free from normal tractions (pure shear). </w:t>
      </w:r>
    </w:p>
    <w:p w:rsidR="004D4AF3" w:rsidRPr="004D4AF3" w:rsidRDefault="004D4AF3" w:rsidP="004D4AF3">
      <w:pPr>
        <w:spacing w:line="240" w:lineRule="auto"/>
        <w:jc w:val="center"/>
        <w:rPr>
          <w:rFonts w:ascii="Times New Roman" w:hAnsi="Times New Roman" w:cs="Times New Roman"/>
          <w:sz w:val="24"/>
          <w:szCs w:val="24"/>
        </w:rPr>
      </w:pPr>
      <w:r w:rsidRPr="004D4AF3">
        <w:rPr>
          <w:rFonts w:ascii="Times New Roman" w:hAnsi="Times New Roman" w:cs="Times New Roman"/>
          <w:sz w:val="24"/>
          <w:szCs w:val="24"/>
        </w:rPr>
        <w:object w:dxaOrig="5124" w:dyaOrig="4023">
          <v:shape id="_x0000_i1266" type="#_x0000_t75" style="width:257.25pt;height:201pt" o:ole="">
            <v:imagedata r:id="rId592" o:title=""/>
          </v:shape>
          <o:OLEObject Type="Embed" ProgID="Visio.Drawing.11" ShapeID="_x0000_i1266" DrawAspect="Content" ObjectID="_1463836721" r:id="rId593"/>
        </w:object>
      </w:r>
    </w:p>
    <w:p w:rsidR="004D4AF3" w:rsidRPr="004D4AF3" w:rsidRDefault="004D4AF3" w:rsidP="004D4AF3">
      <w:pPr>
        <w:spacing w:line="480" w:lineRule="auto"/>
        <w:jc w:val="center"/>
        <w:rPr>
          <w:rFonts w:ascii="Times New Roman" w:hAnsi="Times New Roman" w:cs="Times New Roman"/>
          <w:sz w:val="24"/>
          <w:szCs w:val="24"/>
        </w:rPr>
      </w:pPr>
      <w:r w:rsidRPr="004D4AF3">
        <w:rPr>
          <w:rFonts w:ascii="Times New Roman" w:hAnsi="Times New Roman" w:cs="Times New Roman"/>
          <w:sz w:val="24"/>
          <w:szCs w:val="24"/>
        </w:rPr>
        <w:t>Figure 5.11 Illustration of Westmann 1965 problem.</w:t>
      </w:r>
    </w:p>
    <w:p w:rsidR="004D4AF3" w:rsidRPr="004D4AF3" w:rsidRDefault="004D4AF3" w:rsidP="004D4AF3">
      <w:pPr>
        <w:spacing w:line="240" w:lineRule="auto"/>
        <w:jc w:val="both"/>
        <w:rPr>
          <w:rFonts w:ascii="Times New Roman" w:hAnsi="Times New Roman" w:cs="Times New Roman"/>
          <w:sz w:val="24"/>
          <w:szCs w:val="24"/>
        </w:rPr>
      </w:pPr>
      <w:r w:rsidRPr="004D4AF3">
        <w:rPr>
          <w:rFonts w:ascii="Times New Roman" w:hAnsi="Times New Roman" w:cs="Times New Roman"/>
          <w:sz w:val="24"/>
          <w:szCs w:val="24"/>
        </w:rPr>
        <w:lastRenderedPageBreak/>
        <w:t xml:space="preserve">The solution for stresses in cylindrical coordinates when z ≠ 0 is: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4020" w:dyaOrig="620">
          <v:shape id="_x0000_i1267" type="#_x0000_t75" style="width:200.25pt;height:30.75pt" o:ole="">
            <v:imagedata r:id="rId594" o:title=""/>
          </v:shape>
          <o:OLEObject Type="Embed" ProgID="Equation.3" ShapeID="_x0000_i1267" DrawAspect="Content" ObjectID="_1463836722" r:id="rId595"/>
        </w:object>
      </w:r>
      <w:r w:rsidRPr="004D4AF3">
        <w:rPr>
          <w:rFonts w:ascii="Times New Roman" w:hAnsi="Times New Roman" w:cs="Times New Roman"/>
          <w:sz w:val="24"/>
          <w:szCs w:val="24"/>
        </w:rPr>
        <w:t xml:space="preserve">                                                      (5.65)</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3500" w:dyaOrig="620">
          <v:shape id="_x0000_i1268" type="#_x0000_t75" style="width:175.5pt;height:30.75pt" o:ole="">
            <v:imagedata r:id="rId596" o:title=""/>
          </v:shape>
          <o:OLEObject Type="Embed" ProgID="Equation.3" ShapeID="_x0000_i1268" DrawAspect="Content" ObjectID="_1463836723" r:id="rId597"/>
        </w:object>
      </w:r>
      <w:r w:rsidRPr="004D4AF3">
        <w:rPr>
          <w:rFonts w:ascii="Times New Roman" w:hAnsi="Times New Roman" w:cs="Times New Roman"/>
          <w:sz w:val="24"/>
          <w:szCs w:val="24"/>
        </w:rPr>
        <w:t xml:space="preserve">                                                              (5.66)</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2280" w:dyaOrig="620">
          <v:shape id="_x0000_i1269" type="#_x0000_t75" style="width:114pt;height:30.75pt" o:ole="">
            <v:imagedata r:id="rId598" o:title=""/>
          </v:shape>
          <o:OLEObject Type="Embed" ProgID="Equation.3" ShapeID="_x0000_i1269" DrawAspect="Content" ObjectID="_1463836724" r:id="rId599"/>
        </w:object>
      </w:r>
      <w:r w:rsidRPr="004D4AF3">
        <w:rPr>
          <w:rFonts w:ascii="Times New Roman" w:hAnsi="Times New Roman" w:cs="Times New Roman"/>
          <w:sz w:val="24"/>
          <w:szCs w:val="24"/>
        </w:rPr>
        <w:t xml:space="preserve">                                                                                   (5.67)</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4080" w:dyaOrig="639">
          <v:shape id="_x0000_i1270" type="#_x0000_t75" style="width:204pt;height:33pt" o:ole="">
            <v:imagedata r:id="rId600" o:title=""/>
          </v:shape>
          <o:OLEObject Type="Embed" ProgID="Equation.3" ShapeID="_x0000_i1270" DrawAspect="Content" ObjectID="_1463836725" r:id="rId601"/>
        </w:object>
      </w:r>
      <w:r w:rsidRPr="004D4AF3">
        <w:rPr>
          <w:rFonts w:ascii="Times New Roman" w:hAnsi="Times New Roman" w:cs="Times New Roman"/>
          <w:sz w:val="24"/>
          <w:szCs w:val="24"/>
        </w:rPr>
        <w:t xml:space="preserve">                                                    (5.68)</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4780" w:dyaOrig="620">
          <v:shape id="_x0000_i1271" type="#_x0000_t75" style="width:239.25pt;height:30.75pt" o:ole="">
            <v:imagedata r:id="rId602" o:title=""/>
          </v:shape>
          <o:OLEObject Type="Embed" ProgID="Equation.3" ShapeID="_x0000_i1271" DrawAspect="Content" ObjectID="_1463836726" r:id="rId603"/>
        </w:object>
      </w:r>
      <w:r w:rsidRPr="004D4AF3">
        <w:rPr>
          <w:rFonts w:ascii="Times New Roman" w:hAnsi="Times New Roman" w:cs="Times New Roman"/>
          <w:sz w:val="24"/>
          <w:szCs w:val="24"/>
        </w:rPr>
        <w:t xml:space="preserve">                                         (5.69)</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24"/>
          <w:sz w:val="24"/>
          <w:szCs w:val="24"/>
        </w:rPr>
        <w:object w:dxaOrig="4880" w:dyaOrig="620">
          <v:shape id="_x0000_i1272" type="#_x0000_t75" style="width:243.75pt;height:30.75pt" o:ole="">
            <v:imagedata r:id="rId604" o:title=""/>
          </v:shape>
          <o:OLEObject Type="Embed" ProgID="Equation.3" ShapeID="_x0000_i1272" DrawAspect="Content" ObjectID="_1463836727" r:id="rId605"/>
        </w:object>
      </w:r>
      <w:r w:rsidRPr="004D4AF3">
        <w:rPr>
          <w:rFonts w:ascii="Times New Roman" w:hAnsi="Times New Roman" w:cs="Times New Roman"/>
          <w:sz w:val="24"/>
          <w:szCs w:val="24"/>
        </w:rPr>
        <w:t xml:space="preserve">                                       (5.70)</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Definition of </w:t>
      </w:r>
      <w:r w:rsidRPr="004D4AF3">
        <w:rPr>
          <w:rFonts w:ascii="Times New Roman" w:hAnsi="Times New Roman" w:cs="Times New Roman"/>
          <w:b/>
          <w:i/>
          <w:sz w:val="24"/>
          <w:szCs w:val="24"/>
        </w:rPr>
        <w:t>I</w:t>
      </w:r>
      <w:r w:rsidRPr="004D4AF3">
        <w:rPr>
          <w:rFonts w:ascii="Times New Roman" w:hAnsi="Times New Roman" w:cs="Times New Roman"/>
          <w:sz w:val="24"/>
          <w:szCs w:val="24"/>
        </w:rPr>
        <w:t xml:space="preserve"> terms in Westmann’s solution can be found in Appendix.</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When z = 0, adopting Heaviside step function </w:t>
      </w:r>
      <w:r w:rsidRPr="004D4AF3">
        <w:rPr>
          <w:rFonts w:ascii="Times New Roman" w:hAnsi="Times New Roman" w:cs="Times New Roman"/>
          <w:i/>
          <w:sz w:val="24"/>
          <w:szCs w:val="24"/>
        </w:rPr>
        <w:t>H(x)</w:t>
      </w:r>
      <w:r w:rsidRPr="004D4AF3">
        <w:rPr>
          <w:rFonts w:ascii="Times New Roman" w:hAnsi="Times New Roman" w:cs="Times New Roman"/>
          <w:sz w:val="24"/>
          <w:szCs w:val="24"/>
        </w:rPr>
        <w:t xml:space="preserve">: </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56"/>
          <w:sz w:val="24"/>
          <w:szCs w:val="24"/>
        </w:rPr>
        <w:object w:dxaOrig="1520" w:dyaOrig="1240">
          <v:shape id="_x0000_i1273" type="#_x0000_t75" style="width:76.5pt;height:63pt" o:ole="">
            <v:imagedata r:id="rId606" o:title=""/>
          </v:shape>
          <o:OLEObject Type="Embed" ProgID="Equation.3" ShapeID="_x0000_i1273" DrawAspect="Content" ObjectID="_1463836728" r:id="rId607"/>
        </w:object>
      </w:r>
      <w:r w:rsidRPr="004D4AF3">
        <w:rPr>
          <w:rFonts w:ascii="Times New Roman" w:hAnsi="Times New Roman" w:cs="Times New Roman"/>
          <w:sz w:val="24"/>
          <w:szCs w:val="24"/>
        </w:rPr>
        <w:t xml:space="preserve">                                                                                               (5.71)</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46"/>
          <w:sz w:val="24"/>
          <w:szCs w:val="24"/>
        </w:rPr>
        <w:object w:dxaOrig="3500" w:dyaOrig="840">
          <v:shape id="_x0000_i1274" type="#_x0000_t75" style="width:175.5pt;height:41.25pt" o:ole="">
            <v:imagedata r:id="rId608" o:title=""/>
          </v:shape>
          <o:OLEObject Type="Embed" ProgID="Equation.3" ShapeID="_x0000_i1274" DrawAspect="Content" ObjectID="_1463836729" r:id="rId609"/>
        </w:object>
      </w:r>
      <w:r w:rsidRPr="004D4AF3">
        <w:rPr>
          <w:rFonts w:ascii="Times New Roman" w:hAnsi="Times New Roman" w:cs="Times New Roman"/>
          <w:sz w:val="24"/>
          <w:szCs w:val="24"/>
        </w:rPr>
        <w:t xml:space="preserve">                                                              (5.72)</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46"/>
          <w:sz w:val="24"/>
          <w:szCs w:val="24"/>
        </w:rPr>
        <w:object w:dxaOrig="3519" w:dyaOrig="859">
          <v:shape id="_x0000_i1275" type="#_x0000_t75" style="width:177pt;height:43.5pt" o:ole="">
            <v:imagedata r:id="rId610" o:title=""/>
          </v:shape>
          <o:OLEObject Type="Embed" ProgID="Equation.3" ShapeID="_x0000_i1275" DrawAspect="Content" ObjectID="_1463836730" r:id="rId611"/>
        </w:object>
      </w:r>
      <w:r w:rsidRPr="004D4AF3">
        <w:rPr>
          <w:rFonts w:ascii="Times New Roman" w:hAnsi="Times New Roman" w:cs="Times New Roman"/>
          <w:sz w:val="24"/>
          <w:szCs w:val="24"/>
        </w:rPr>
        <w:t xml:space="preserve">                                                              (5.73)</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10"/>
          <w:sz w:val="24"/>
          <w:szCs w:val="24"/>
        </w:rPr>
        <w:object w:dxaOrig="700" w:dyaOrig="340">
          <v:shape id="_x0000_i1276" type="#_x0000_t75" style="width:34.5pt;height:18pt" o:ole="">
            <v:imagedata r:id="rId612" o:title=""/>
          </v:shape>
          <o:OLEObject Type="Embed" ProgID="Equation.3" ShapeID="_x0000_i1276" DrawAspect="Content" ObjectID="_1463836731" r:id="rId613"/>
        </w:object>
      </w:r>
      <w:r w:rsidRPr="004D4AF3">
        <w:rPr>
          <w:rFonts w:ascii="Times New Roman" w:hAnsi="Times New Roman" w:cs="Times New Roman"/>
          <w:sz w:val="24"/>
          <w:szCs w:val="24"/>
        </w:rPr>
        <w:t xml:space="preserve">                                                                                                             (5.74)</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46"/>
          <w:sz w:val="24"/>
          <w:szCs w:val="24"/>
        </w:rPr>
        <w:object w:dxaOrig="3840" w:dyaOrig="859">
          <v:shape id="_x0000_i1277" type="#_x0000_t75" style="width:191.25pt;height:43.5pt" o:ole="">
            <v:imagedata r:id="rId614" o:title=""/>
          </v:shape>
          <o:OLEObject Type="Embed" ProgID="Equation.3" ShapeID="_x0000_i1277" DrawAspect="Content" ObjectID="_1463836732" r:id="rId615"/>
        </w:object>
      </w:r>
      <w:r w:rsidRPr="004D4AF3">
        <w:rPr>
          <w:rFonts w:ascii="Times New Roman" w:hAnsi="Times New Roman" w:cs="Times New Roman"/>
          <w:sz w:val="24"/>
          <w:szCs w:val="24"/>
        </w:rPr>
        <w:t xml:space="preserve">                                                         (5.75)</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80"/>
          <w:sz w:val="24"/>
          <w:szCs w:val="24"/>
        </w:rPr>
        <w:object w:dxaOrig="5640" w:dyaOrig="1719">
          <v:shape id="_x0000_i1278" type="#_x0000_t75" style="width:281.25pt;height:84.75pt" o:ole="">
            <v:imagedata r:id="rId616" o:title=""/>
          </v:shape>
          <o:OLEObject Type="Embed" ProgID="Equation.3" ShapeID="_x0000_i1278" DrawAspect="Content" ObjectID="_1463836733" r:id="rId617"/>
        </w:object>
      </w:r>
      <w:r w:rsidRPr="004D4AF3">
        <w:rPr>
          <w:rFonts w:ascii="Times New Roman" w:hAnsi="Times New Roman" w:cs="Times New Roman"/>
          <w:sz w:val="24"/>
          <w:szCs w:val="24"/>
        </w:rPr>
        <w:t xml:space="preserve">                          (5.76)</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position w:val="-80"/>
          <w:sz w:val="24"/>
          <w:szCs w:val="24"/>
        </w:rPr>
        <w:object w:dxaOrig="6680" w:dyaOrig="1719">
          <v:shape id="_x0000_i1279" type="#_x0000_t75" style="width:333pt;height:84.75pt" o:ole="">
            <v:imagedata r:id="rId618" o:title=""/>
          </v:shape>
          <o:OLEObject Type="Embed" ProgID="Equation.3" ShapeID="_x0000_i1279" DrawAspect="Content" ObjectID="_1463836734" r:id="rId619"/>
        </w:object>
      </w:r>
      <w:r w:rsidRPr="004D4AF3">
        <w:rPr>
          <w:rFonts w:ascii="Times New Roman" w:hAnsi="Times New Roman" w:cs="Times New Roman"/>
          <w:sz w:val="24"/>
          <w:szCs w:val="24"/>
        </w:rPr>
        <w:t xml:space="preserve">         (5.77)</w:t>
      </w:r>
    </w:p>
    <w:p w:rsidR="004D4AF3" w:rsidRPr="004D4AF3" w:rsidRDefault="004D4AF3" w:rsidP="004D4AF3">
      <w:pPr>
        <w:numPr>
          <w:ilvl w:val="3"/>
          <w:numId w:val="3"/>
        </w:numPr>
        <w:spacing w:line="480" w:lineRule="auto"/>
        <w:contextualSpacing/>
        <w:jc w:val="both"/>
        <w:rPr>
          <w:rFonts w:ascii="Times New Roman" w:hAnsi="Times New Roman" w:cs="Times New Roman"/>
          <w:sz w:val="24"/>
          <w:szCs w:val="24"/>
        </w:rPr>
      </w:pPr>
      <w:r w:rsidRPr="004D4AF3">
        <w:rPr>
          <w:rFonts w:ascii="Times New Roman" w:hAnsi="Times New Roman" w:cs="Times New Roman"/>
          <w:sz w:val="24"/>
          <w:szCs w:val="24"/>
        </w:rPr>
        <w:t>Numerical modeling of stress field in the vicinity of a penny</w:t>
      </w:r>
      <w:r w:rsidR="009B5CFA">
        <w:rPr>
          <w:rFonts w:ascii="Times New Roman" w:hAnsi="Times New Roman" w:cs="Times New Roman"/>
          <w:sz w:val="24"/>
          <w:szCs w:val="24"/>
        </w:rPr>
        <w:t>-</w:t>
      </w:r>
      <w:r w:rsidRPr="004D4AF3">
        <w:rPr>
          <w:rFonts w:ascii="Times New Roman" w:hAnsi="Times New Roman" w:cs="Times New Roman"/>
          <w:sz w:val="24"/>
          <w:szCs w:val="24"/>
        </w:rPr>
        <w:t>shape fracture</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A pressurized circular crack of r = 80 m in an elastic and homogeneous domain of 800 m × 800 m ×350 m  has been simulated (Figure 5.12). The elastic modulus of the domain are E = 10 </w:t>
      </w:r>
      <w:proofErr w:type="gramStart"/>
      <w:r w:rsidRPr="004D4AF3">
        <w:rPr>
          <w:rFonts w:ascii="Times New Roman" w:hAnsi="Times New Roman" w:cs="Times New Roman"/>
          <w:sz w:val="24"/>
          <w:szCs w:val="24"/>
        </w:rPr>
        <w:t>GPa</w:t>
      </w:r>
      <w:proofErr w:type="gramEnd"/>
      <w:r w:rsidRPr="004D4AF3">
        <w:rPr>
          <w:rFonts w:ascii="Times New Roman" w:hAnsi="Times New Roman" w:cs="Times New Roman"/>
          <w:sz w:val="24"/>
          <w:szCs w:val="24"/>
        </w:rPr>
        <w:t xml:space="preserve">, </w:t>
      </w:r>
      <w:r w:rsidRPr="004D4AF3">
        <w:rPr>
          <w:rFonts w:ascii="Times New Roman" w:hAnsi="Times New Roman" w:cs="Times New Roman"/>
          <w:i/>
          <w:sz w:val="24"/>
          <w:szCs w:val="24"/>
        </w:rPr>
        <w:t>v</w:t>
      </w:r>
      <w:r w:rsidRPr="004D4AF3">
        <w:rPr>
          <w:rFonts w:ascii="Times New Roman" w:hAnsi="Times New Roman" w:cs="Times New Roman"/>
          <w:sz w:val="24"/>
          <w:szCs w:val="24"/>
        </w:rPr>
        <w:t xml:space="preserve"> = 0.219. In the Finite Element mesh (224,000 FEM brick elements), the fracture is approximated using elements </w:t>
      </w:r>
      <w:r w:rsidRPr="004D4AF3">
        <w:rPr>
          <w:rFonts w:ascii="Times New Roman" w:hAnsi="Times New Roman" w:cs="Times New Roman"/>
          <w:sz w:val="24"/>
          <w:szCs w:val="24"/>
        </w:rPr>
        <w:lastRenderedPageBreak/>
        <w:t xml:space="preserve">which are fully included (all four nodes are with-in the 80 m radius) in the circular area (Figure 5.12). Fluid pressure inside fracture is </w:t>
      </w:r>
      <w:r w:rsidRPr="004D4AF3">
        <w:rPr>
          <w:rFonts w:ascii="Times New Roman" w:hAnsi="Times New Roman" w:cs="Times New Roman"/>
          <w:i/>
          <w:sz w:val="24"/>
          <w:szCs w:val="24"/>
        </w:rPr>
        <w:t>p</w:t>
      </w:r>
      <w:r w:rsidRPr="004D4AF3">
        <w:rPr>
          <w:rFonts w:ascii="Times New Roman" w:hAnsi="Times New Roman" w:cs="Times New Roman"/>
          <w:i/>
          <w:sz w:val="24"/>
          <w:szCs w:val="24"/>
          <w:vertAlign w:val="subscript"/>
        </w:rPr>
        <w:t>net</w:t>
      </w:r>
      <w:r w:rsidRPr="004D4AF3">
        <w:rPr>
          <w:rFonts w:ascii="Times New Roman" w:hAnsi="Times New Roman" w:cs="Times New Roman"/>
          <w:sz w:val="24"/>
          <w:szCs w:val="24"/>
        </w:rPr>
        <w:t xml:space="preserve"> = 10 MPa.</w:t>
      </w:r>
    </w:p>
    <w:p w:rsidR="004D4AF3" w:rsidRPr="004D4AF3" w:rsidRDefault="004D4AF3" w:rsidP="000B576F">
      <w:pPr>
        <w:spacing w:after="360"/>
        <w:jc w:val="both"/>
        <w:rPr>
          <w:rFonts w:ascii="Times New Roman" w:hAnsi="Times New Roman" w:cs="Times New Roman"/>
          <w:sz w:val="24"/>
          <w:szCs w:val="24"/>
        </w:rPr>
      </w:pPr>
      <w:r w:rsidRPr="004D4AF3">
        <w:rPr>
          <w:noProof/>
        </w:rPr>
        <mc:AlternateContent>
          <mc:Choice Requires="wps">
            <w:drawing>
              <wp:anchor distT="0" distB="0" distL="114300" distR="114300" simplePos="0" relativeHeight="251723776" behindDoc="0" locked="0" layoutInCell="1" allowOverlap="1" wp14:anchorId="45464C79" wp14:editId="34F092B4">
                <wp:simplePos x="0" y="0"/>
                <wp:positionH relativeFrom="column">
                  <wp:posOffset>3064510</wp:posOffset>
                </wp:positionH>
                <wp:positionV relativeFrom="paragraph">
                  <wp:posOffset>450215</wp:posOffset>
                </wp:positionV>
                <wp:extent cx="257810" cy="344170"/>
                <wp:effectExtent l="0" t="0" r="0" b="0"/>
                <wp:wrapNone/>
                <wp:docPr id="153" name="Text Box 28"/>
                <wp:cNvGraphicFramePr/>
                <a:graphic xmlns:a="http://schemas.openxmlformats.org/drawingml/2006/main">
                  <a:graphicData uri="http://schemas.microsoft.com/office/word/2010/wordprocessingShape">
                    <wps:wsp>
                      <wps:cNvSpPr txBox="1"/>
                      <wps:spPr>
                        <a:xfrm>
                          <a:off x="0" y="0"/>
                          <a:ext cx="257810" cy="344170"/>
                        </a:xfrm>
                        <a:prstGeom prst="rect">
                          <a:avLst/>
                        </a:prstGeom>
                        <a:noFill/>
                        <a:ln w="6350">
                          <a:noFill/>
                        </a:ln>
                        <a:effectLst/>
                      </wps:spPr>
                      <wps:txbx>
                        <w:txbxContent>
                          <w:p w:rsidR="00961483" w:rsidRDefault="00961483" w:rsidP="004D4AF3">
                            <w:pPr>
                              <w:pStyle w:val="NormalWeb"/>
                              <w:spacing w:line="480" w:lineRule="auto"/>
                              <w:jc w:val="both"/>
                            </w:pPr>
                            <w:proofErr w:type="gramStart"/>
                            <w:r>
                              <w:rPr>
                                <w:rFonts w:eastAsia="宋体"/>
                                <w:sz w:val="22"/>
                                <w:szCs w:val="22"/>
                              </w:rPr>
                              <w:t>y</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436" type="#_x0000_t202" style="position:absolute;left:0;text-align:left;margin-left:241.3pt;margin-top:35.45pt;width:20.3pt;height:27.1pt;z-index:251723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" filled="f" stroked="f" strokeweight=".5pt">
                <v:textbox>
                  <w:txbxContent>
                    <w:p w:rsidR="00961483" w:rsidRDefault="00961483" w:rsidP="004D4AF3">
                      <w:pPr>
                        <w:pStyle w:val="NormalWeb"/>
                        <w:spacing w:line="480" w:lineRule="auto"/>
                        <w:jc w:val="both"/>
                      </w:pPr>
                      <w:proofErr w:type="gramStart"/>
                      <w:r>
                        <w:rPr>
                          <w:rFonts w:eastAsia="宋体"/>
                          <w:sz w:val="22"/>
                          <w:szCs w:val="22"/>
                        </w:rPr>
                        <w:t>y</w:t>
                      </w:r>
                      <w:proofErr w:type="gramEnd"/>
                    </w:p>
                  </w:txbxContent>
                </v:textbox>
              </v:shape>
            </w:pict>
          </mc:Fallback>
        </mc:AlternateContent>
      </w:r>
      <w:r w:rsidRPr="004D4AF3">
        <w:rPr>
          <w:noProof/>
        </w:rPr>
        <mc:AlternateContent>
          <mc:Choice Requires="wps">
            <w:drawing>
              <wp:anchor distT="0" distB="0" distL="114300" distR="114300" simplePos="0" relativeHeight="251722752" behindDoc="0" locked="0" layoutInCell="1" allowOverlap="1" wp14:anchorId="0C38C794" wp14:editId="794D377A">
                <wp:simplePos x="0" y="0"/>
                <wp:positionH relativeFrom="column">
                  <wp:posOffset>2500972</wp:posOffset>
                </wp:positionH>
                <wp:positionV relativeFrom="paragraph">
                  <wp:posOffset>638761</wp:posOffset>
                </wp:positionV>
                <wp:extent cx="259080" cy="344170"/>
                <wp:effectExtent l="0" t="0" r="0" b="0"/>
                <wp:wrapNone/>
                <wp:docPr id="152" name="Text Box 28"/>
                <wp:cNvGraphicFramePr/>
                <a:graphic xmlns:a="http://schemas.openxmlformats.org/drawingml/2006/main">
                  <a:graphicData uri="http://schemas.microsoft.com/office/word/2010/wordprocessingShape">
                    <wps:wsp>
                      <wps:cNvSpPr txBox="1"/>
                      <wps:spPr>
                        <a:xfrm>
                          <a:off x="0" y="0"/>
                          <a:ext cx="259080" cy="344170"/>
                        </a:xfrm>
                        <a:prstGeom prst="rect">
                          <a:avLst/>
                        </a:prstGeom>
                        <a:noFill/>
                        <a:ln w="6350">
                          <a:noFill/>
                        </a:ln>
                        <a:effectLst/>
                      </wps:spPr>
                      <wps:txbx>
                        <w:txbxContent>
                          <w:p w:rsidR="00961483" w:rsidRDefault="00961483" w:rsidP="004D4AF3">
                            <w:pPr>
                              <w:pStyle w:val="NormalWeb"/>
                              <w:spacing w:line="480" w:lineRule="auto"/>
                              <w:jc w:val="both"/>
                            </w:pPr>
                            <w:proofErr w:type="gramStart"/>
                            <w:r>
                              <w:rPr>
                                <w:rFonts w:eastAsia="宋体"/>
                                <w:sz w:val="22"/>
                                <w:szCs w:val="22"/>
                              </w:rPr>
                              <w:t>x</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_x0000_s1437" type="#_x0000_t202" style="position:absolute;left:0;text-align:left;margin-left:196.95pt;margin-top:50.3pt;width:20.4pt;height:27.1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" filled="f" stroked="f" strokeweight=".5pt">
                <v:textbox>
                  <w:txbxContent>
                    <w:p w:rsidR="00961483" w:rsidRDefault="00961483" w:rsidP="004D4AF3">
                      <w:pPr>
                        <w:pStyle w:val="NormalWeb"/>
                        <w:spacing w:line="480" w:lineRule="auto"/>
                        <w:jc w:val="both"/>
                      </w:pPr>
                      <w:proofErr w:type="gramStart"/>
                      <w:r>
                        <w:rPr>
                          <w:rFonts w:eastAsia="宋体"/>
                          <w:sz w:val="22"/>
                          <w:szCs w:val="22"/>
                        </w:rPr>
                        <w:t>x</w:t>
                      </w:r>
                      <w:proofErr w:type="gramEnd"/>
                    </w:p>
                  </w:txbxContent>
                </v:textbox>
              </v:shape>
            </w:pict>
          </mc:Fallback>
        </mc:AlternateContent>
      </w:r>
      <w:r w:rsidRPr="004D4AF3">
        <w:rPr>
          <w:noProof/>
        </w:rPr>
        <mc:AlternateContent>
          <mc:Choice Requires="wps">
            <w:drawing>
              <wp:anchor distT="0" distB="0" distL="114300" distR="114300" simplePos="0" relativeHeight="251721728" behindDoc="0" locked="0" layoutInCell="1" allowOverlap="1" wp14:anchorId="225644CC" wp14:editId="629A1B27">
                <wp:simplePos x="0" y="0"/>
                <wp:positionH relativeFrom="column">
                  <wp:posOffset>2692400</wp:posOffset>
                </wp:positionH>
                <wp:positionV relativeFrom="paragraph">
                  <wp:posOffset>37465</wp:posOffset>
                </wp:positionV>
                <wp:extent cx="250825" cy="344170"/>
                <wp:effectExtent l="0" t="0" r="0" b="0"/>
                <wp:wrapNone/>
                <wp:docPr id="151" name="Text Box 28"/>
                <wp:cNvGraphicFramePr/>
                <a:graphic xmlns:a="http://schemas.openxmlformats.org/drawingml/2006/main">
                  <a:graphicData uri="http://schemas.microsoft.com/office/word/2010/wordprocessingShape">
                    <wps:wsp>
                      <wps:cNvSpPr txBox="1"/>
                      <wps:spPr>
                        <a:xfrm>
                          <a:off x="0" y="0"/>
                          <a:ext cx="250825" cy="344170"/>
                        </a:xfrm>
                        <a:prstGeom prst="rect">
                          <a:avLst/>
                        </a:prstGeom>
                        <a:noFill/>
                        <a:ln w="6350">
                          <a:noFill/>
                        </a:ln>
                        <a:effectLst/>
                      </wps:spPr>
                      <wps:txbx>
                        <w:txbxContent>
                          <w:p w:rsidR="00961483" w:rsidRDefault="00961483" w:rsidP="004D4AF3">
                            <w:pPr>
                              <w:pStyle w:val="NormalWeb"/>
                              <w:spacing w:line="480" w:lineRule="auto"/>
                              <w:jc w:val="both"/>
                            </w:pPr>
                            <w:proofErr w:type="gramStart"/>
                            <w:r>
                              <w:rPr>
                                <w:rFonts w:eastAsia="宋体"/>
                                <w:sz w:val="22"/>
                                <w:szCs w:val="22"/>
                              </w:rPr>
                              <w:t>z</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_x0000_s1438" type="#_x0000_t202" style="position:absolute;left:0;text-align:left;margin-left:212pt;margin-top:2.95pt;width:19.75pt;height:27.1pt;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" filled="f" stroked="f" strokeweight=".5pt">
                <v:textbox>
                  <w:txbxContent>
                    <w:p w:rsidR="00961483" w:rsidRDefault="00961483" w:rsidP="004D4AF3">
                      <w:pPr>
                        <w:pStyle w:val="NormalWeb"/>
                        <w:spacing w:line="480" w:lineRule="auto"/>
                        <w:jc w:val="both"/>
                      </w:pPr>
                      <w:proofErr w:type="gramStart"/>
                      <w:r>
                        <w:rPr>
                          <w:rFonts w:eastAsia="宋体"/>
                          <w:sz w:val="22"/>
                          <w:szCs w:val="22"/>
                        </w:rPr>
                        <w:t>z</w:t>
                      </w:r>
                      <w:proofErr w:type="gramEnd"/>
                    </w:p>
                  </w:txbxContent>
                </v:textbox>
              </v:shape>
            </w:pict>
          </mc:Fallback>
        </mc:AlternateContent>
      </w:r>
      <w:r w:rsidRPr="004D4AF3">
        <w:rPr>
          <w:noProof/>
        </w:rPr>
        <mc:AlternateContent>
          <mc:Choice Requires="wps">
            <w:drawing>
              <wp:anchor distT="0" distB="0" distL="114300" distR="114300" simplePos="0" relativeHeight="251720704" behindDoc="0" locked="0" layoutInCell="1" allowOverlap="1" wp14:anchorId="4D10873A" wp14:editId="0E2090AB">
                <wp:simplePos x="0" y="0"/>
                <wp:positionH relativeFrom="column">
                  <wp:posOffset>2725420</wp:posOffset>
                </wp:positionH>
                <wp:positionV relativeFrom="paragraph">
                  <wp:posOffset>89535</wp:posOffset>
                </wp:positionV>
                <wp:extent cx="6350" cy="424815"/>
                <wp:effectExtent l="76200" t="38100" r="69850" b="13335"/>
                <wp:wrapNone/>
                <wp:docPr id="150" name="Straight Arrow Connector 150"/>
                <wp:cNvGraphicFramePr/>
                <a:graphic xmlns:a="http://schemas.openxmlformats.org/drawingml/2006/main">
                  <a:graphicData uri="http://schemas.microsoft.com/office/word/2010/wordprocessingShape">
                    <wps:wsp>
                      <wps:cNvCnPr/>
                      <wps:spPr>
                        <a:xfrm flipV="1">
                          <a:off x="0" y="0"/>
                          <a:ext cx="6350" cy="42481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anchor>
            </w:drawing>
          </mc:Choice>
          <mc:Fallback>
            <w:pict>
              <v:shape id="Straight Arrow Connector 150" o:spid="_x0000_s1026" type="#_x0000_t32" style="position:absolute;margin-left:214.6pt;margin-top:7.05pt;width:.5pt;height:33.45pt;flip: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" strokecolor="windowText">
                <v:stroke endarrow="block"/>
              </v:shape>
            </w:pict>
          </mc:Fallback>
        </mc:AlternateContent>
      </w:r>
      <w:r w:rsidRPr="004D4AF3">
        <w:rPr>
          <w:noProof/>
        </w:rPr>
        <mc:AlternateContent>
          <mc:Choice Requires="wps">
            <w:drawing>
              <wp:anchor distT="0" distB="0" distL="114300" distR="114300" simplePos="0" relativeHeight="251719680" behindDoc="0" locked="0" layoutInCell="1" allowOverlap="1" wp14:anchorId="125AA65F" wp14:editId="3AAD5178">
                <wp:simplePos x="0" y="0"/>
                <wp:positionH relativeFrom="column">
                  <wp:posOffset>2493645</wp:posOffset>
                </wp:positionH>
                <wp:positionV relativeFrom="paragraph">
                  <wp:posOffset>514350</wp:posOffset>
                </wp:positionV>
                <wp:extent cx="231775" cy="224790"/>
                <wp:effectExtent l="38100" t="0" r="34925" b="60960"/>
                <wp:wrapNone/>
                <wp:docPr id="149" name="Straight Arrow Connector 149"/>
                <wp:cNvGraphicFramePr/>
                <a:graphic xmlns:a="http://schemas.openxmlformats.org/drawingml/2006/main">
                  <a:graphicData uri="http://schemas.microsoft.com/office/word/2010/wordprocessingShape">
                    <wps:wsp>
                      <wps:cNvCnPr/>
                      <wps:spPr>
                        <a:xfrm flipH="1">
                          <a:off x="0" y="0"/>
                          <a:ext cx="231775" cy="22479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anchor>
            </w:drawing>
          </mc:Choice>
          <mc:Fallback>
            <w:pict>
              <v:shape id="Straight Arrow Connector 149" o:spid="_x0000_s1026" type="#_x0000_t32" style="position:absolute;margin-left:196.35pt;margin-top:40.5pt;width:18.25pt;height:17.7pt;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" strokecolor="windowText">
                <v:stroke endarrow="block"/>
              </v:shape>
            </w:pict>
          </mc:Fallback>
        </mc:AlternateContent>
      </w:r>
      <w:r w:rsidRPr="004D4AF3">
        <w:rPr>
          <w:noProof/>
        </w:rPr>
        <mc:AlternateContent>
          <mc:Choice Requires="wps">
            <w:drawing>
              <wp:anchor distT="0" distB="0" distL="114300" distR="114300" simplePos="0" relativeHeight="251718656" behindDoc="0" locked="0" layoutInCell="1" allowOverlap="1" wp14:anchorId="261B42F6" wp14:editId="7EE48D16">
                <wp:simplePos x="0" y="0"/>
                <wp:positionH relativeFrom="column">
                  <wp:posOffset>2731770</wp:posOffset>
                </wp:positionH>
                <wp:positionV relativeFrom="paragraph">
                  <wp:posOffset>514350</wp:posOffset>
                </wp:positionV>
                <wp:extent cx="431165" cy="0"/>
                <wp:effectExtent l="0" t="76200" r="26035" b="95250"/>
                <wp:wrapNone/>
                <wp:docPr id="148" name="Straight Arrow Connector 148"/>
                <wp:cNvGraphicFramePr/>
                <a:graphic xmlns:a="http://schemas.openxmlformats.org/drawingml/2006/main">
                  <a:graphicData uri="http://schemas.microsoft.com/office/word/2010/wordprocessingShape">
                    <wps:wsp>
                      <wps:cNvCnPr/>
                      <wps:spPr>
                        <a:xfrm>
                          <a:off x="0" y="0"/>
                          <a:ext cx="431165" cy="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anchor>
            </w:drawing>
          </mc:Choice>
          <mc:Fallback>
            <w:pict>
              <v:shape id="Straight Arrow Connector 148" o:spid="_x0000_s1026" type="#_x0000_t32" style="position:absolute;margin-left:215.1pt;margin-top:40.5pt;width:33.9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" strokecolor="windowText">
                <v:stroke endarrow="block"/>
              </v:shape>
            </w:pict>
          </mc:Fallback>
        </mc:AlternateContent>
      </w:r>
      <w:r w:rsidRPr="004D4AF3">
        <w:object w:dxaOrig="3282" w:dyaOrig="1835">
          <v:shape id="_x0000_i1280" type="#_x0000_t75" style="width:5in;height:201.75pt" o:ole="">
            <v:imagedata r:id="rId620" o:title=""/>
          </v:shape>
          <o:OLEObject Type="Embed" ProgID="Visio.Drawing.11" ShapeID="_x0000_i1280" DrawAspect="Content" ObjectID="_1463836735" r:id="rId621"/>
        </w:object>
      </w:r>
      <w:r w:rsidRPr="004D4AF3">
        <w:rPr>
          <w:rFonts w:ascii="Times New Roman" w:hAnsi="Times New Roman" w:cs="Times New Roman"/>
          <w:sz w:val="24"/>
          <w:szCs w:val="24"/>
        </w:rPr>
        <w:t>Figure 5.12 FEM set up for stress distribution calculation around a pressurized penny shape fracture.</w:t>
      </w:r>
    </w:p>
    <w:p w:rsidR="004D4AF3" w:rsidRPr="004D4AF3" w:rsidRDefault="004D4AF3" w:rsidP="004D4AF3">
      <w:pPr>
        <w:spacing w:line="480" w:lineRule="auto"/>
        <w:jc w:val="both"/>
        <w:rPr>
          <w:rFonts w:ascii="Times New Roman" w:hAnsi="Times New Roman" w:cs="Times New Roman"/>
          <w:sz w:val="24"/>
          <w:szCs w:val="24"/>
        </w:rPr>
      </w:pPr>
      <w:r w:rsidRPr="004D4AF3">
        <w:rPr>
          <w:rFonts w:ascii="Times New Roman" w:hAnsi="Times New Roman" w:cs="Times New Roman"/>
          <w:sz w:val="24"/>
          <w:szCs w:val="24"/>
        </w:rPr>
        <w:t xml:space="preserve">Figure 5.13 shows a slice from the 3-D stress fields. The slice is made on z = 400 m plane through the fracture center. Figure 5.14 and Figure 5.15 compare the analytical solution and numerical results of the stress distribution on lines located arbitrarily in the stress filed, showing excellent agreement. </w:t>
      </w:r>
    </w:p>
    <w:p w:rsidR="004D4AF3" w:rsidRPr="004D4AF3" w:rsidRDefault="004D4AF3" w:rsidP="004D4AF3">
      <w:pPr>
        <w:spacing w:line="480" w:lineRule="auto"/>
        <w:jc w:val="both"/>
        <w:rPr>
          <w:rFonts w:ascii="Times New Roman" w:hAnsi="Times New Roman" w:cs="Times New Roman"/>
          <w:sz w:val="24"/>
          <w:szCs w:val="24"/>
        </w:rPr>
      </w:pPr>
    </w:p>
    <w:p w:rsidR="004D4AF3" w:rsidRPr="004D4AF3" w:rsidRDefault="004D4AF3" w:rsidP="004D4AF3">
      <w:pPr>
        <w:spacing w:line="480" w:lineRule="auto"/>
        <w:jc w:val="both"/>
        <w:rPr>
          <w:rFonts w:ascii="Times New Roman" w:hAnsi="Times New Roman" w:cs="Times New Roman"/>
          <w:sz w:val="24"/>
          <w:szCs w:val="24"/>
        </w:rPr>
      </w:pPr>
    </w:p>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noProof/>
          <w:sz w:val="24"/>
          <w:szCs w:val="24"/>
        </w:rPr>
        <w:lastRenderedPageBreak/>
        <mc:AlternateContent>
          <mc:Choice Requires="wpc">
            <w:drawing>
              <wp:inline distT="0" distB="0" distL="0" distR="0" wp14:anchorId="21058E43" wp14:editId="6D2F712F">
                <wp:extent cx="4928260" cy="5317340"/>
                <wp:effectExtent l="0" t="19050" r="0" b="0"/>
                <wp:docPr id="82096" name="Canvas 8209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pic:pic xmlns:pic="http://schemas.openxmlformats.org/drawingml/2006/picture">
                        <pic:nvPicPr>
                          <pic:cNvPr id="82076" name="Picture 82076" descr="C:\Users\gaoqian\Programming\4th_ed\source\chap05\p56_v2\post-process\hexahedron_8nodes\hexahedron_8nodes\08102013\report\stress_xx_horiz_homo.png"/>
                          <pic:cNvPicPr/>
                        </pic:nvPicPr>
                        <pic:blipFill rotWithShape="1">
                          <a:blip r:embed="rId622" cstate="print">
                            <a:extLst>
                              <a:ext uri="{28A0092B-C50C-407E-A947-70E740481C1C}">
                                <a14:useLocalDpi xmlns:a14="http://schemas.microsoft.com/office/drawing/2010/main" val="0"/>
                              </a:ext>
                            </a:extLst>
                          </a:blip>
                          <a:srcRect l="13018" t="21234" r="23490" b="24864"/>
                          <a:stretch/>
                        </pic:blipFill>
                        <pic:spPr bwMode="auto">
                          <a:xfrm>
                            <a:off x="180000" y="16"/>
                            <a:ext cx="2338705" cy="2611120"/>
                          </a:xfrm>
                          <a:prstGeom prst="rect">
                            <a:avLst/>
                          </a:prstGeom>
                          <a:noFill/>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82077" name="Picture 82077" descr="C:\Users\gaoqian\Programming\4th_ed\source\chap05\p56_v2\post-process\hexahedron_8nodes\hexahedron_8nodes\08102013\report\stress_xx_horiz_homo.png"/>
                          <pic:cNvPicPr/>
                        </pic:nvPicPr>
                        <pic:blipFill rotWithShape="1">
                          <a:blip r:embed="rId622" cstate="print">
                            <a:extLst>
                              <a:ext uri="{28A0092B-C50C-407E-A947-70E740481C1C}">
                                <a14:useLocalDpi xmlns:a14="http://schemas.microsoft.com/office/drawing/2010/main" val="0"/>
                              </a:ext>
                            </a:extLst>
                          </a:blip>
                          <a:srcRect l="76265" t="2547" r="1766" b="36941"/>
                          <a:stretch/>
                        </pic:blipFill>
                        <pic:spPr bwMode="auto">
                          <a:xfrm>
                            <a:off x="203757" y="27570"/>
                            <a:ext cx="676907" cy="245437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2078" name="Picture 82078" descr="C:\Users\gaoqian\Programming\4th_ed\source\chap05\p56_v2\post-process\hexahedron_8nodes\hexahedron_8nodes\08102013\report\stress_yy_horiz_homo.png"/>
                          <pic:cNvPicPr/>
                        </pic:nvPicPr>
                        <pic:blipFill rotWithShape="1">
                          <a:blip r:embed="rId623" cstate="print">
                            <a:extLst>
                              <a:ext uri="{28A0092B-C50C-407E-A947-70E740481C1C}">
                                <a14:useLocalDpi xmlns:a14="http://schemas.microsoft.com/office/drawing/2010/main" val="0"/>
                              </a:ext>
                            </a:extLst>
                          </a:blip>
                          <a:srcRect l="13394" t="16704" r="22636" b="18109"/>
                          <a:stretch/>
                        </pic:blipFill>
                        <pic:spPr bwMode="auto">
                          <a:xfrm>
                            <a:off x="2525337" y="16"/>
                            <a:ext cx="2286000" cy="2607310"/>
                          </a:xfrm>
                          <a:prstGeom prst="rect">
                            <a:avLst/>
                          </a:prstGeom>
                          <a:noFill/>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82079" name="Picture 82079" descr="C:\Users\gaoqian\Programming\4th_ed\source\chap05\p56_v2\post-process\hexahedron_8nodes\hexahedron_8nodes\08102013\report\stress_yy_horiz_homo.png"/>
                          <pic:cNvPicPr/>
                        </pic:nvPicPr>
                        <pic:blipFill rotWithShape="1">
                          <a:blip r:embed="rId623" cstate="print">
                            <a:extLst>
                              <a:ext uri="{28A0092B-C50C-407E-A947-70E740481C1C}">
                                <a14:useLocalDpi xmlns:a14="http://schemas.microsoft.com/office/drawing/2010/main" val="0"/>
                              </a:ext>
                            </a:extLst>
                          </a:blip>
                          <a:srcRect l="76468" t="2415" r="1728" b="41979"/>
                          <a:stretch/>
                        </pic:blipFill>
                        <pic:spPr bwMode="auto">
                          <a:xfrm>
                            <a:off x="2622025" y="27574"/>
                            <a:ext cx="664845" cy="22244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2080" name="Picture 82080"/>
                          <pic:cNvPicPr>
                            <a:picLocks noChangeAspect="1"/>
                          </pic:cNvPicPr>
                        </pic:nvPicPr>
                        <pic:blipFill>
                          <a:blip r:embed="rId624"/>
                          <a:stretch>
                            <a:fillRect/>
                          </a:stretch>
                        </pic:blipFill>
                        <pic:spPr>
                          <a:xfrm>
                            <a:off x="1127381" y="2710402"/>
                            <a:ext cx="3095238" cy="2571429"/>
                          </a:xfrm>
                          <a:prstGeom prst="rect">
                            <a:avLst/>
                          </a:prstGeom>
                        </pic:spPr>
                      </pic:pic>
                      <wps:wsp>
                        <wps:cNvPr id="82081" name="Straight Arrow Connector 82081"/>
                        <wps:cNvCnPr/>
                        <wps:spPr>
                          <a:xfrm flipH="1">
                            <a:off x="3159457" y="3473355"/>
                            <a:ext cx="307075" cy="102358"/>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wpc:wpc>
                  </a:graphicData>
                </a:graphic>
              </wp:inline>
            </w:drawing>
          </mc:Choice>
          <mc:Fallback>
            <w:pict>
              <v:group id="Canvas 82096" o:spid="_x0000_s1026" editas="canvas" style="width:388.05pt;height:418.7pt;mso-position-horizontal-relative:char;mso-position-vertical-relative:line" coordsize="49282,53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">
                <v:shape id="_x0000_s1027" type="#_x0000_t75" style="position:absolute;width:49282;height:53168;visibility:visible;mso-wrap-style:square">
                  <v:fill o:detectmouseclick="t"/>
                  <v:path o:connecttype="none"/>
                </v:shape>
                <v:shape id="Picture 82076" o:spid="_x0000_s1028" type="#_x0000_t75" style="position:absolute;left:1800;width:23387;height:26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m9j7FAAAA3gAAAA8AAABkcnMvZG93bnJldi54bWxEj0FrwkAUhO9C/8PyCl5EdxWqMXWVIgji&#10;xWrr/ZF9JqHZt2l2TeK/7woFj8PMfMOsNr2tREuNLx1rmE4UCOLMmZJzDd9fu3ECwgdkg5Vj0nAn&#10;D5v1y2CFqXEdn6g9h1xECPsUNRQh1KmUPivIop+4mjh6V9dYDFE2uTQNdhFuKzlTai4tlhwXCqxp&#10;W1D2c75ZDcSfh9Gpk605mulFueTwtsx+tR6+9h/vIAL14Rn+b++NhmSmFnN43IlX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JvY+xQAAAN4AAAAPAAAAAAAAAAAAAAAA&#10;AJ8CAABkcnMvZG93bnJldi54bWxQSwUGAAAAAAQABAD3AAAAkQMAAAAA&#10;" stroked="t" strokecolor="windowText">
                  <v:imagedata r:id="rId625" o:title="stress_xx_horiz_homo" croptop="13916f" cropbottom="16295f" cropleft="8531f" cropright="15394f"/>
                </v:shape>
                <v:shape id="Picture 82077" o:spid="_x0000_s1029" type="#_x0000_t75" style="position:absolute;left:2037;top:275;width:6769;height:24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WM5bHAAAA3gAAAA8AAABkcnMvZG93bnJldi54bWxEj81qwzAQhO+BvIPYQG+J3Bwa40QJaUsh&#10;lDaQH+h1kdaWqbVyLSV2374qBHIcZuYbZrUZXCOu1IXas4LHWQaCWHtTc6XgfHqb5iBCRDbYeCYF&#10;vxRgsx6PVlgY3/OBrsdYiQThUKACG2NbSBm0JYdh5lvi5JW+cxiT7CppOuwT3DVynmVP0mHNacFi&#10;Sy+W9Pfx4hTofF/u7OHr05TD88/HVp/e+8urUg+TYbsEEWmI9/CtvTMK8nm2WMD/nXQF5Po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6WM5bHAAAA3gAAAA8AAAAAAAAAAAAA&#10;AAAAnwIAAGRycy9kb3ducmV2LnhtbFBLBQYAAAAABAAEAPcAAACTAwAAAAA=&#10;">
                  <v:imagedata r:id="rId625" o:title="stress_xx_horiz_homo" croptop="1669f" cropbottom="24210f" cropleft="49981f" cropright="1157f"/>
                </v:shape>
                <v:shape id="Picture 82078" o:spid="_x0000_s1030" type="#_x0000_t75" style="position:absolute;left:25253;width:22860;height:26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pLF3EAAAA3gAAAA8AAABkcnMvZG93bnJldi54bWxET81qwkAQvhd8h2WE3ppNQ4g2ugYRWqSH&#10;StM8wJgdk9jsbJpdNX377kHo8eP7XxeT6cWVRtdZVvAcxSCIa6s7bhRUX69PSxDOI2vsLZOCX3JQ&#10;bGYPa8y1vfEnXUvfiBDCLkcFrfdDLqWrWzLoIjsQB+5kR4M+wLGResRbCDe9TOI4kwY7Dg0tDrRr&#10;qf4uL0bB28sl81Xyse9pgSm9H3/O6SFT6nE+bVcgPE3+X3x377WCZRIvwt5wJ1wBuf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pLF3EAAAA3gAAAA8AAAAAAAAAAAAAAAAA&#10;nwIAAGRycy9kb3ducmV2LnhtbFBLBQYAAAAABAAEAPcAAACQAwAAAAA=&#10;" stroked="t" strokecolor="windowText">
                  <v:imagedata r:id="rId626" o:title="stress_yy_horiz_homo" croptop="10947f" cropbottom="11868f" cropleft="8778f" cropright="14835f"/>
                </v:shape>
                <v:shape id="Picture 82079" o:spid="_x0000_s1031" type="#_x0000_t75" style="position:absolute;left:26220;top:275;width:6648;height:22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E+bLGAAAA3gAAAA8AAABkcnMvZG93bnJldi54bWxEj0FrwkAUhO8F/8PyCl5EdyuoaZpVrMXi&#10;qVD1YG+P7DMJyb4N2W1M/323IPQ4zMw3TLYZbCN66nzlWMPTTIEgzp2puNBwPu2nCQgfkA02jknD&#10;D3nYrEcPGabG3fiT+mMoRISwT1FDGUKbSunzkiz6mWuJo3d1ncUQZVdI0+Etwm0j50otpcWK40KJ&#10;Le1Kyuvjt9XAC770hq7qXaqv5K15/aj9aqL1+HHYvoAINIT/8L19MBqSuVo9w9+deAXk+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kT5ssYAAADeAAAADwAAAAAAAAAAAAAA&#10;AACfAgAAZHJzL2Rvd25yZXYueG1sUEsFBgAAAAAEAAQA9wAAAJIDAAAAAA==&#10;">
                  <v:imagedata r:id="rId626" o:title="stress_yy_horiz_homo" croptop="1583f" cropbottom="27511f" cropleft="50114f" cropright="1132f"/>
                </v:shape>
                <v:shape id="Picture 82080" o:spid="_x0000_s1032" type="#_x0000_t75" style="position:absolute;left:11273;top:27104;width:30953;height:25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0IP/EAAAA3gAAAA8AAABkcnMvZG93bnJldi54bWxEj8uKwjAUhvcDvkM4grsxVVBKNYp4ARdq&#10;8bJweWiObbE5KU2s9e3NYmCWP/+Nb77sTCVaalxpWcFoGIEgzqwuOVdwu+5+YxDOI2usLJOCDzlY&#10;Lno/c0y0ffOZ2ovPRRhhl6CCwvs6kdJlBRl0Q1sTB+9hG4M+yCaXusF3GDeVHEfRVBosOTwUWNO6&#10;oOx5eRkFm/R1x91hm/q0PZbbUzw5Tc61UoN+t5qB8NT5//Bfe68VxOMoDgABJ6CAXH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T0IP/EAAAA3gAAAA8AAAAAAAAAAAAAAAAA&#10;nwIAAGRycy9kb3ducmV2LnhtbFBLBQYAAAAABAAEAPcAAACQAwAAAAA=&#10;">
                  <v:imagedata r:id="rId627" o:title=""/>
                  <v:path arrowok="t"/>
                </v:shape>
                <v:shape id="Straight Arrow Connector 82081" o:spid="_x0000_s1033" type="#_x0000_t32" style="position:absolute;left:31594;top:34733;width:3071;height:10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t41scAAADeAAAADwAAAGRycy9kb3ducmV2LnhtbESPQWvCQBSE7wX/w/IK3upugkhIXaUV&#10;FMGW2rQXb4/sMxuafRuyq6b/vlso9DjMzDfMcj26TlxpCK1nDdlMgSCuvWm50fD5sX0oQISIbLDz&#10;TBq+KcB6NblbYmn8jd/pWsVGJAiHEjXYGPtSylBbchhmvidO3tkPDmOSQyPNgLcEd53MlVpIhy2n&#10;BYs9bSzVX9XFaXg9+Xk1D9Xb7uXwfHTK20WeWa2n9+PTI4hIY/wP/7X3RkORqyKD3zvpCs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23jWxwAAAN4AAAAPAAAAAAAA&#10;AAAAAAAAAKECAABkcnMvZG93bnJldi54bWxQSwUGAAAAAAQABAD5AAAAlQMAAAAA&#10;" strokecolor="windowText">
                  <v:stroke endarrow="block"/>
                </v:shape>
                <w10:anchorlock/>
              </v:group>
            </w:pict>
          </mc:Fallback>
        </mc:AlternateContent>
      </w:r>
      <w:r w:rsidRPr="004D4AF3">
        <w:rPr>
          <w:rFonts w:ascii="Times New Roman" w:hAnsi="Times New Roman" w:cs="Times New Roman"/>
          <w:sz w:val="24"/>
          <w:szCs w:val="24"/>
        </w:rPr>
        <w:t xml:space="preserve">Figure 5.13 Three-dimensional stress </w:t>
      </w:r>
      <w:r w:rsidR="00F277C9" w:rsidRPr="004D4AF3">
        <w:rPr>
          <w:rFonts w:ascii="Times New Roman" w:hAnsi="Times New Roman" w:cs="Times New Roman"/>
          <w:sz w:val="24"/>
          <w:szCs w:val="24"/>
        </w:rPr>
        <w:t>field</w:t>
      </w:r>
      <w:r w:rsidR="00F277C9">
        <w:rPr>
          <w:rFonts w:ascii="Times New Roman" w:hAnsi="Times New Roman" w:cs="Times New Roman"/>
          <w:sz w:val="24"/>
          <w:szCs w:val="24"/>
        </w:rPr>
        <w:t>s</w:t>
      </w:r>
      <w:r w:rsidRPr="004D4AF3">
        <w:rPr>
          <w:rFonts w:ascii="Times New Roman" w:hAnsi="Times New Roman" w:cs="Times New Roman"/>
          <w:sz w:val="24"/>
          <w:szCs w:val="24"/>
        </w:rPr>
        <w:t xml:space="preserve"> in the vicinity of a penny shape fracture. Slices are made at z = 400 m, perpendicular to the crack plane.</w:t>
      </w:r>
    </w:p>
    <w:p w:rsidR="004D4AF3" w:rsidRPr="004D4AF3" w:rsidRDefault="004D4AF3" w:rsidP="004D4AF3">
      <w:pPr>
        <w:jc w:val="both"/>
        <w:rPr>
          <w:rFonts w:ascii="Times New Roman" w:hAnsi="Times New Roman" w:cs="Times New Roman"/>
          <w:sz w:val="24"/>
          <w:szCs w:val="24"/>
        </w:rPr>
      </w:pPr>
    </w:p>
    <w:p w:rsidR="004D4AF3" w:rsidRPr="004D4AF3" w:rsidRDefault="004D4AF3" w:rsidP="004D4AF3">
      <w:pPr>
        <w:jc w:val="center"/>
        <w:rPr>
          <w:rFonts w:ascii="Times New Roman" w:hAnsi="Times New Roman" w:cs="Times New Roman"/>
          <w:sz w:val="24"/>
          <w:szCs w:val="24"/>
        </w:rPr>
      </w:pPr>
      <w:r w:rsidRPr="004D4AF3">
        <w:rPr>
          <w:noProof/>
        </w:rPr>
        <w:lastRenderedPageBreak/>
        <mc:AlternateContent>
          <mc:Choice Requires="wps">
            <w:drawing>
              <wp:anchor distT="0" distB="0" distL="114300" distR="114300" simplePos="0" relativeHeight="251740160" behindDoc="0" locked="0" layoutInCell="1" allowOverlap="1" wp14:anchorId="5DB824DB" wp14:editId="7C6ABC19">
                <wp:simplePos x="0" y="0"/>
                <wp:positionH relativeFrom="column">
                  <wp:posOffset>1870710</wp:posOffset>
                </wp:positionH>
                <wp:positionV relativeFrom="paragraph">
                  <wp:posOffset>582930</wp:posOffset>
                </wp:positionV>
                <wp:extent cx="325120" cy="298450"/>
                <wp:effectExtent l="0" t="0" r="0" b="0"/>
                <wp:wrapNone/>
                <wp:docPr id="82082" name="Text Box 1"/>
                <wp:cNvGraphicFramePr/>
                <a:graphic xmlns:a="http://schemas.openxmlformats.org/drawingml/2006/main">
                  <a:graphicData uri="http://schemas.microsoft.com/office/word/2010/wordprocessingShape">
                    <wps:wsp>
                      <wps:cNvSpPr txBox="1"/>
                      <wps:spPr>
                        <a:xfrm>
                          <a:off x="0" y="0"/>
                          <a:ext cx="325120" cy="298450"/>
                        </a:xfrm>
                        <a:prstGeom prst="rect">
                          <a:avLst/>
                        </a:prstGeom>
                      </wps:spPr>
                      <wps:txbx>
                        <w:txbxContent>
                          <w:p w:rsidR="00961483" w:rsidRDefault="00961483" w:rsidP="004D4AF3">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zz</w:t>
                            </w:r>
                          </w:p>
                        </w:txbxContent>
                      </wps:txbx>
                      <wps:bodyPr vertOverflow="clip" wrap="none" rtlCol="0"/>
                    </wps:wsp>
                  </a:graphicData>
                </a:graphic>
              </wp:anchor>
            </w:drawing>
          </mc:Choice>
          <mc:Fallback>
            <w:pict>
              <v:shape id="_x0000_s1439" type="#_x0000_t202" style="position:absolute;left:0;text-align:left;margin-left:147.3pt;margin-top:45.9pt;width:25.6pt;height:23.5pt;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" filled="f" stroked="f">
                <v:textbox>
                  <w:txbxContent>
                    <w:p w:rsidR="00961483" w:rsidRDefault="00961483" w:rsidP="004D4AF3">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zz</w:t>
                      </w:r>
                    </w:p>
                  </w:txbxContent>
                </v:textbox>
              </v:shape>
            </w:pict>
          </mc:Fallback>
        </mc:AlternateContent>
      </w:r>
      <w:r w:rsidRPr="004D4AF3">
        <w:rPr>
          <w:noProof/>
        </w:rPr>
        <mc:AlternateContent>
          <mc:Choice Requires="wps">
            <w:drawing>
              <wp:anchor distT="0" distB="0" distL="114300" distR="114300" simplePos="0" relativeHeight="251741184" behindDoc="0" locked="0" layoutInCell="1" allowOverlap="1" wp14:anchorId="25BF036B" wp14:editId="2BF2EEEC">
                <wp:simplePos x="0" y="0"/>
                <wp:positionH relativeFrom="column">
                  <wp:posOffset>2565317</wp:posOffset>
                </wp:positionH>
                <wp:positionV relativeFrom="paragraph">
                  <wp:posOffset>957166</wp:posOffset>
                </wp:positionV>
                <wp:extent cx="325120" cy="298450"/>
                <wp:effectExtent l="0" t="0" r="0" b="0"/>
                <wp:wrapNone/>
                <wp:docPr id="82083" name="Text Box 1"/>
                <wp:cNvGraphicFramePr/>
                <a:graphic xmlns:a="http://schemas.openxmlformats.org/drawingml/2006/main">
                  <a:graphicData uri="http://schemas.microsoft.com/office/word/2010/wordprocessingShape">
                    <wps:wsp>
                      <wps:cNvSpPr txBox="1"/>
                      <wps:spPr>
                        <a:xfrm>
                          <a:off x="0" y="0"/>
                          <a:ext cx="325120" cy="298450"/>
                        </a:xfrm>
                        <a:prstGeom prst="rect">
                          <a:avLst/>
                        </a:prstGeom>
                      </wps:spPr>
                      <wps:txbx>
                        <w:txbxContent>
                          <w:p w:rsidR="00961483" w:rsidRDefault="00961483" w:rsidP="004D4AF3">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xx</w:t>
                            </w:r>
                          </w:p>
                        </w:txbxContent>
                      </wps:txbx>
                      <wps:bodyPr vertOverflow="clip" wrap="none" rtlCol="0"/>
                    </wps:wsp>
                  </a:graphicData>
                </a:graphic>
              </wp:anchor>
            </w:drawing>
          </mc:Choice>
          <mc:Fallback>
            <w:pict>
              <v:shape id="_x0000_s1440" type="#_x0000_t202" style="position:absolute;left:0;text-align:left;margin-left:202pt;margin-top:75.35pt;width:25.6pt;height:23.5pt;z-index:251741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" filled="f" stroked="f">
                <v:textbox>
                  <w:txbxContent>
                    <w:p w:rsidR="00961483" w:rsidRDefault="00961483" w:rsidP="004D4AF3">
                      <w:pPr>
                        <w:pStyle w:val="NormalWeb"/>
                        <w:spacing w:after="0"/>
                      </w:pPr>
                      <w:r>
                        <w:rPr>
                          <w:rFonts w:ascii="Symbol" w:hAnsi="Symbol" w:cstheme="minorBidi"/>
                          <w:sz w:val="22"/>
                          <w:szCs w:val="22"/>
                        </w:rPr>
                        <w:t></w:t>
                      </w:r>
                      <w:r>
                        <w:rPr>
                          <w:rFonts w:asciiTheme="minorHAnsi" w:hAnsi="Calibri" w:cstheme="minorBidi"/>
                          <w:position w:val="-6"/>
                          <w:sz w:val="22"/>
                          <w:szCs w:val="22"/>
                          <w:vertAlign w:val="subscript"/>
                        </w:rPr>
                        <w:t>xx</w:t>
                      </w:r>
                    </w:p>
                  </w:txbxContent>
                </v:textbox>
              </v:shape>
            </w:pict>
          </mc:Fallback>
        </mc:AlternateContent>
      </w:r>
      <w:r w:rsidRPr="004D4AF3">
        <w:rPr>
          <w:noProof/>
        </w:rPr>
        <mc:AlternateContent>
          <mc:Choice Requires="wps">
            <w:drawing>
              <wp:anchor distT="0" distB="0" distL="114300" distR="114300" simplePos="0" relativeHeight="251742208" behindDoc="0" locked="0" layoutInCell="1" allowOverlap="1" wp14:anchorId="21C49F6A" wp14:editId="0F246A85">
                <wp:simplePos x="0" y="0"/>
                <wp:positionH relativeFrom="column">
                  <wp:posOffset>910590</wp:posOffset>
                </wp:positionH>
                <wp:positionV relativeFrom="paragraph">
                  <wp:posOffset>68580</wp:posOffset>
                </wp:positionV>
                <wp:extent cx="3437255" cy="245745"/>
                <wp:effectExtent l="0" t="0" r="0" b="0"/>
                <wp:wrapNone/>
                <wp:docPr id="82084" name="Text Box 1"/>
                <wp:cNvGraphicFramePr/>
                <a:graphic xmlns:a="http://schemas.openxmlformats.org/drawingml/2006/main">
                  <a:graphicData uri="http://schemas.microsoft.com/office/word/2010/wordprocessingShape">
                    <wps:wsp>
                      <wps:cNvSpPr txBox="1"/>
                      <wps:spPr>
                        <a:xfrm>
                          <a:off x="0" y="0"/>
                          <a:ext cx="3437255" cy="245745"/>
                        </a:xfrm>
                        <a:prstGeom prst="rect">
                          <a:avLst/>
                        </a:prstGeom>
                      </wps:spPr>
                      <wps:txbx>
                        <w:txbxContent>
                          <w:p w:rsidR="00961483" w:rsidRDefault="00961483" w:rsidP="004D4AF3">
                            <w:pPr>
                              <w:pStyle w:val="NormalWeb"/>
                              <w:spacing w:after="0"/>
                            </w:pPr>
                            <w:r>
                              <w:rPr>
                                <w:rFonts w:asciiTheme="minorHAnsi" w:hAnsi="Calibri" w:cstheme="minorBidi"/>
                                <w:b/>
                                <w:bCs/>
                                <w:sz w:val="22"/>
                                <w:szCs w:val="22"/>
                              </w:rPr>
                              <w:t>Solid line: Analytical solution   Data markers: FEM result</w:t>
                            </w:r>
                          </w:p>
                        </w:txbxContent>
                      </wps:txbx>
                      <wps:bodyPr vertOverflow="clip" wrap="none" rtlCol="0"/>
                    </wps:wsp>
                  </a:graphicData>
                </a:graphic>
              </wp:anchor>
            </w:drawing>
          </mc:Choice>
          <mc:Fallback>
            <w:pict>
              <v:shape id="_x0000_s1441" type="#_x0000_t202" style="position:absolute;left:0;text-align:left;margin-left:71.7pt;margin-top:5.4pt;width:270.65pt;height:19.35pt;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" filled="f" stroked="f">
                <v:textbox>
                  <w:txbxContent>
                    <w:p w:rsidR="00961483" w:rsidRDefault="00961483" w:rsidP="004D4AF3">
                      <w:pPr>
                        <w:pStyle w:val="NormalWeb"/>
                        <w:spacing w:after="0"/>
                      </w:pPr>
                      <w:r>
                        <w:rPr>
                          <w:rFonts w:asciiTheme="minorHAnsi" w:hAnsi="Calibri" w:cstheme="minorBidi"/>
                          <w:b/>
                          <w:bCs/>
                          <w:sz w:val="22"/>
                          <w:szCs w:val="22"/>
                        </w:rPr>
                        <w:t>Solid line: Analytical solution   Data markers: FEM result</w:t>
                      </w:r>
                    </w:p>
                  </w:txbxContent>
                </v:textbox>
              </v:shape>
            </w:pict>
          </mc:Fallback>
        </mc:AlternateContent>
      </w:r>
      <w:r w:rsidR="00961483">
        <w:rPr>
          <w:noProof/>
        </w:rPr>
        <w:pict>
          <v:shape id="_x0000_s1027" type="#_x0000_t75" style="position:absolute;left:0;text-align:left;margin-left:289.15pt;margin-top:55.85pt;width:80.9pt;height:122.35pt;z-index:251716608;mso-position-horizontal-relative:text;mso-position-vertical-relative:text">
            <v:imagedata r:id="rId628" o:title=""/>
          </v:shape>
          <o:OLEObject Type="Embed" ProgID="Visio.Drawing.11" ShapeID="_x0000_s1027" DrawAspect="Content" ObjectID="_1463836942" r:id="rId629"/>
        </w:pict>
      </w:r>
      <w:r w:rsidRPr="004D4AF3">
        <w:rPr>
          <w:rFonts w:ascii="Times New Roman" w:hAnsi="Times New Roman" w:cs="Times New Roman"/>
          <w:noProof/>
          <w:sz w:val="24"/>
          <w:szCs w:val="24"/>
        </w:rPr>
        <w:drawing>
          <wp:inline distT="0" distB="0" distL="0" distR="0" wp14:anchorId="03172EF6" wp14:editId="2B714126">
            <wp:extent cx="4756638" cy="3059723"/>
            <wp:effectExtent l="0" t="0" r="25400" b="26670"/>
            <wp:docPr id="82097" name="Chart 820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0"/>
              </a:graphicData>
            </a:graphic>
          </wp:inline>
        </w:drawing>
      </w:r>
    </w:p>
    <w:p w:rsidR="004D4AF3" w:rsidRPr="004D4AF3" w:rsidRDefault="004D4AF3" w:rsidP="004D4AF3">
      <w:pPr>
        <w:jc w:val="both"/>
        <w:rPr>
          <w:rFonts w:ascii="Times New Roman" w:hAnsi="Times New Roman" w:cs="Times New Roman"/>
          <w:sz w:val="24"/>
          <w:szCs w:val="24"/>
        </w:rPr>
      </w:pPr>
      <w:r w:rsidRPr="004D4AF3">
        <w:rPr>
          <w:rFonts w:ascii="Times New Roman" w:hAnsi="Times New Roman" w:cs="Times New Roman"/>
          <w:sz w:val="24"/>
          <w:szCs w:val="24"/>
        </w:rPr>
        <w:t>Figure 5.14 Comparison of analytical solution and numerical results of the stress distribution on line parallel to fracture plane.</w:t>
      </w:r>
      <w:r w:rsidRPr="004D4AF3">
        <w:rPr>
          <w:noProof/>
        </w:rPr>
        <w:t xml:space="preserve"> </w:t>
      </w:r>
    </w:p>
    <w:p w:rsidR="004D4AF3" w:rsidRPr="004D4AF3" w:rsidRDefault="004D4AF3" w:rsidP="004D4AF3">
      <w:pPr>
        <w:spacing w:line="240" w:lineRule="auto"/>
        <w:jc w:val="center"/>
        <w:rPr>
          <w:rFonts w:ascii="Times New Roman" w:hAnsi="Times New Roman" w:cs="Times New Roman"/>
          <w:sz w:val="24"/>
          <w:szCs w:val="24"/>
        </w:rPr>
      </w:pPr>
      <w:r w:rsidRPr="004D4AF3">
        <w:rPr>
          <w:noProof/>
        </w:rPr>
        <mc:AlternateContent>
          <mc:Choice Requires="wps">
            <w:drawing>
              <wp:anchor distT="0" distB="0" distL="114300" distR="114300" simplePos="0" relativeHeight="251743232" behindDoc="0" locked="0" layoutInCell="1" allowOverlap="1" wp14:anchorId="73BCDAB9" wp14:editId="2F1FD1A3">
                <wp:simplePos x="0" y="0"/>
                <wp:positionH relativeFrom="column">
                  <wp:posOffset>1101090</wp:posOffset>
                </wp:positionH>
                <wp:positionV relativeFrom="paragraph">
                  <wp:posOffset>67945</wp:posOffset>
                </wp:positionV>
                <wp:extent cx="3437255" cy="245745"/>
                <wp:effectExtent l="0" t="0" r="0" b="0"/>
                <wp:wrapNone/>
                <wp:docPr id="82086" name="Text Box 1"/>
                <wp:cNvGraphicFramePr/>
                <a:graphic xmlns:a="http://schemas.openxmlformats.org/drawingml/2006/main">
                  <a:graphicData uri="http://schemas.microsoft.com/office/word/2010/wordprocessingShape">
                    <wps:wsp>
                      <wps:cNvSpPr txBox="1"/>
                      <wps:spPr>
                        <a:xfrm>
                          <a:off x="0" y="0"/>
                          <a:ext cx="3437255" cy="245745"/>
                        </a:xfrm>
                        <a:prstGeom prst="rect">
                          <a:avLst/>
                        </a:prstGeom>
                      </wps:spPr>
                      <wps:txbx>
                        <w:txbxContent>
                          <w:p w:rsidR="00961483" w:rsidRDefault="00961483" w:rsidP="004D4AF3">
                            <w:pPr>
                              <w:pStyle w:val="NormalWeb"/>
                              <w:spacing w:after="0"/>
                            </w:pPr>
                            <w:r>
                              <w:rPr>
                                <w:rFonts w:asciiTheme="minorHAnsi" w:hAnsi="Calibri" w:cstheme="minorBidi"/>
                                <w:b/>
                                <w:bCs/>
                                <w:sz w:val="22"/>
                                <w:szCs w:val="22"/>
                              </w:rPr>
                              <w:t>Solid line: Analytical solution   Data markers: FEM result</w:t>
                            </w:r>
                          </w:p>
                        </w:txbxContent>
                      </wps:txbx>
                      <wps:bodyPr vertOverflow="clip" wrap="none" rtlCol="0"/>
                    </wps:wsp>
                  </a:graphicData>
                </a:graphic>
              </wp:anchor>
            </w:drawing>
          </mc:Choice>
          <mc:Fallback>
            <w:pict>
              <v:shape id="_x0000_s1442" type="#_x0000_t202" style="position:absolute;left:0;text-align:left;margin-left:86.7pt;margin-top:5.35pt;width:270.65pt;height:19.35pt;z-index:251743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" filled="f" stroked="f">
                <v:textbox>
                  <w:txbxContent>
                    <w:p w:rsidR="00961483" w:rsidRDefault="00961483" w:rsidP="004D4AF3">
                      <w:pPr>
                        <w:pStyle w:val="NormalWeb"/>
                        <w:spacing w:after="0"/>
                      </w:pPr>
                      <w:r>
                        <w:rPr>
                          <w:rFonts w:asciiTheme="minorHAnsi" w:hAnsi="Calibri" w:cstheme="minorBidi"/>
                          <w:b/>
                          <w:bCs/>
                          <w:sz w:val="22"/>
                          <w:szCs w:val="22"/>
                        </w:rPr>
                        <w:t>Solid line: Analytical solution   Data markers: FEM result</w:t>
                      </w:r>
                    </w:p>
                  </w:txbxContent>
                </v:textbox>
              </v:shape>
            </w:pict>
          </mc:Fallback>
        </mc:AlternateContent>
      </w:r>
      <w:r w:rsidR="00961483">
        <w:rPr>
          <w:noProof/>
        </w:rPr>
        <w:pict>
          <v:shape id="_x0000_s1028" type="#_x0000_t75" style="position:absolute;left:0;text-align:left;margin-left:274.5pt;margin-top:50.7pt;width:100.8pt;height:121.35pt;z-index:251717632;mso-position-horizontal-relative:text;mso-position-vertical-relative:text">
            <v:imagedata r:id="rId631" o:title=""/>
          </v:shape>
          <o:OLEObject Type="Embed" ProgID="Visio.Drawing.11" ShapeID="_x0000_s1028" DrawAspect="Content" ObjectID="_1463836943" r:id="rId632"/>
        </w:pict>
      </w:r>
      <w:r w:rsidRPr="004D4AF3">
        <w:rPr>
          <w:rFonts w:ascii="Times New Roman" w:hAnsi="Times New Roman" w:cs="Times New Roman"/>
          <w:noProof/>
          <w:sz w:val="24"/>
          <w:szCs w:val="24"/>
        </w:rPr>
        <w:drawing>
          <wp:inline distT="0" distB="0" distL="0" distR="0" wp14:anchorId="72BA1960" wp14:editId="686C7CCC">
            <wp:extent cx="4668715" cy="2866293"/>
            <wp:effectExtent l="0" t="0" r="17780" b="10795"/>
            <wp:docPr id="82098" name="Chart 8209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3"/>
              </a:graphicData>
            </a:graphic>
          </wp:inline>
        </w:drawing>
      </w:r>
    </w:p>
    <w:p w:rsidR="004D4AF3" w:rsidRDefault="004D4AF3" w:rsidP="0015218F">
      <w:pPr>
        <w:jc w:val="both"/>
        <w:rPr>
          <w:rFonts w:ascii="Times New Roman" w:hAnsi="Times New Roman" w:cs="Times New Roman"/>
          <w:sz w:val="24"/>
          <w:szCs w:val="24"/>
        </w:rPr>
      </w:pPr>
      <w:r w:rsidRPr="004D4AF3">
        <w:rPr>
          <w:rFonts w:ascii="Times New Roman" w:hAnsi="Times New Roman" w:cs="Times New Roman"/>
          <w:sz w:val="24"/>
          <w:szCs w:val="24"/>
        </w:rPr>
        <w:t>Figure 5.15 Comparison of analytical solution and numerical results of the stress distribution on line perpendicular to fracture plane.</w:t>
      </w:r>
    </w:p>
    <w:p w:rsidR="0015218F" w:rsidRDefault="0015218F" w:rsidP="0015218F">
      <w:pPr>
        <w:numPr>
          <w:ilvl w:val="0"/>
          <w:numId w:val="3"/>
        </w:numPr>
        <w:spacing w:before="480" w:after="480" w:line="480" w:lineRule="auto"/>
        <w:jc w:val="center"/>
        <w:rPr>
          <w:rFonts w:ascii="Times New Roman" w:eastAsia="宋体" w:hAnsi="Times New Roman" w:cs="Times New Roman"/>
          <w:sz w:val="24"/>
          <w:szCs w:val="24"/>
        </w:rPr>
        <w:sectPr w:rsidR="0015218F" w:rsidSect="00C7294F">
          <w:pgSz w:w="12240" w:h="15840"/>
          <w:pgMar w:top="2160" w:right="2160" w:bottom="2160" w:left="2304" w:header="720" w:footer="720" w:gutter="0"/>
          <w:cols w:space="720"/>
          <w:docGrid w:linePitch="360"/>
        </w:sectPr>
      </w:pPr>
    </w:p>
    <w:p w:rsidR="0015218F" w:rsidRPr="0015218F" w:rsidRDefault="0015218F" w:rsidP="0015218F">
      <w:pPr>
        <w:numPr>
          <w:ilvl w:val="0"/>
          <w:numId w:val="3"/>
        </w:numPr>
        <w:spacing w:before="960" w:after="480" w:line="480" w:lineRule="auto"/>
        <w:jc w:val="center"/>
        <w:rPr>
          <w:rFonts w:ascii="Times New Roman" w:eastAsia="宋体" w:hAnsi="Times New Roman" w:cs="Times New Roman"/>
          <w:sz w:val="24"/>
          <w:szCs w:val="24"/>
        </w:rPr>
      </w:pPr>
    </w:p>
    <w:p w:rsidR="0015218F" w:rsidRPr="0015218F" w:rsidRDefault="0015218F" w:rsidP="0015218F">
      <w:pPr>
        <w:spacing w:before="480" w:after="480" w:line="480" w:lineRule="auto"/>
        <w:jc w:val="center"/>
        <w:rPr>
          <w:rFonts w:ascii="Times New Roman" w:eastAsia="宋体" w:hAnsi="Times New Roman" w:cs="Times New Roman"/>
          <w:b/>
          <w:sz w:val="28"/>
          <w:szCs w:val="28"/>
        </w:rPr>
      </w:pPr>
      <w:r w:rsidRPr="0015218F">
        <w:rPr>
          <w:rFonts w:ascii="Times New Roman" w:eastAsia="宋体" w:hAnsi="Times New Roman" w:cs="Times New Roman"/>
          <w:b/>
          <w:sz w:val="28"/>
          <w:szCs w:val="28"/>
        </w:rPr>
        <w:t xml:space="preserve">NEAR WELLBORE ROCK FAILURE ANALYSIS USING FEM MODEL </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During the operation of an oil or gas well, the orientation and magnitude of rock stresses are alternated. Short-term and long-term stress and pore pressure analysis need to be carried out, accounting for undrained or drained poroelastic effects and isothermal or non-isothermal conditions.  Another important factor of wellbore stability analysis is the thermal effects, especially when dealing with tight reservoirs where thermal conductivity is significantly higher than hydraulic conductivity. The rotation and relative magnitude of three principal stresses are critical when determining the failure mode and failure planes. In this work, three-dimensional THM (thermal-hydro-mechanical) analysis of instability around a wellbore during drilling and production under different in-situ stress conditions is carried out using a 3D FEM. </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There have been research studies on the effect of horizontal stress anisotropy on wellbore stability (Detournay and Cheng 1988</w:t>
      </w:r>
      <w:r w:rsidR="003C5E60">
        <w:rPr>
          <w:rFonts w:ascii="Times New Roman" w:eastAsia="宋体" w:hAnsi="Times New Roman" w:cs="Times New Roman"/>
          <w:sz w:val="24"/>
          <w:szCs w:val="24"/>
        </w:rPr>
        <w:t>;</w:t>
      </w:r>
      <w:r w:rsidRPr="0015218F">
        <w:rPr>
          <w:rFonts w:ascii="Times New Roman" w:eastAsia="宋体" w:hAnsi="Times New Roman" w:cs="Times New Roman"/>
          <w:sz w:val="24"/>
          <w:szCs w:val="24"/>
        </w:rPr>
        <w:t xml:space="preserve"> Li et al. 1998), and suggestions have been made to ensure wellbore stability under different conditions (Maury </w:t>
      </w:r>
      <w:r w:rsidRPr="0015218F">
        <w:rPr>
          <w:rFonts w:ascii="Times New Roman" w:eastAsia="宋体" w:hAnsi="Times New Roman" w:cs="Times New Roman"/>
          <w:sz w:val="24"/>
          <w:szCs w:val="24"/>
        </w:rPr>
        <w:lastRenderedPageBreak/>
        <w:t>and Sauzay 1987). Two-dimensional analytical solutions for simple poroelastic well conditions are available (Carter and Booker 1982; Detournay and Cheng 1988). Analytical solutions are obtained using strong assumption and strict boundary conditions that will not always be satisfied. When more complicated problem, for example, transient state, poroelastic effect, thermal effect, and rock heterogeneity are considered, numerical simulation is necessary.  Two dimensional numerical analysis of wellbore stability have been study extensively (Zhou and Ghassemi 2009; Ghassemi et al. 1999). Stress concentration due to anisotropic horizontal stresses is a well-known phenomenon. Thermal-mechanical and chemo-mechanical interaction have also been studied (Ghassemi and Diek 2003</w:t>
      </w:r>
      <w:r w:rsidR="003C5E60">
        <w:rPr>
          <w:rFonts w:ascii="Times New Roman" w:eastAsia="宋体" w:hAnsi="Times New Roman" w:cs="Times New Roman"/>
          <w:sz w:val="24"/>
          <w:szCs w:val="24"/>
        </w:rPr>
        <w:t>;</w:t>
      </w:r>
      <w:r w:rsidRPr="0015218F">
        <w:rPr>
          <w:rFonts w:ascii="Times New Roman" w:eastAsia="宋体" w:hAnsi="Times New Roman" w:cs="Times New Roman"/>
          <w:sz w:val="24"/>
          <w:szCs w:val="24"/>
        </w:rPr>
        <w:t xml:space="preserve"> Ekbote and Abousleiman 2006). However, quantitative studies on the extension of failure zone and extent of wellbore rock damage, especially the three-dimensional layout of failure planes have seldom been done. According to Mohr-Coulomb failure criterion, the shear failure plane is parallel to the intermediate principal stress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sz w:val="24"/>
          <w:szCs w:val="24"/>
        </w:rPr>
        <w:t xml:space="preserve">) direction and perpendicular to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 xml:space="preserve">1 </w:t>
      </w:r>
      <w:r w:rsidRPr="0015218F">
        <w:rPr>
          <w:rFonts w:ascii="Times New Roman" w:eastAsia="宋体" w:hAnsi="Times New Roman" w:cs="Times New Roman"/>
          <w:sz w:val="24"/>
          <w:szCs w:val="24"/>
        </w:rPr>
        <w:t xml:space="preserve">-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3</w:t>
      </w:r>
      <w:r w:rsidRPr="0015218F">
        <w:rPr>
          <w:rFonts w:ascii="Times New Roman" w:eastAsia="宋体" w:hAnsi="Times New Roman" w:cs="Times New Roman"/>
          <w:sz w:val="24"/>
          <w:szCs w:val="24"/>
        </w:rPr>
        <w:t xml:space="preserve"> plane. It is known those three principal stress axes in the rock surrounding the wellbore are subject to rotation during well operation. Therefore, a rigorous calculation is necessary to obtain the three-dimensional geometry of failure zone. </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Simulation result shows that the reorientation of principal stresses due to excavation mostly controls the failure plane orientation. The pressure and temperature difference between well and formation have significant influence on wellbore stability. Also the anisotropy of in-situ lateral stresses will affect the shape of failure zone as does the wellbore, and the formation flow conditions. The heterogeneity of rock property will locally alter the shape of failure zone.</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This chapter systematically studies the wellbore instability under different in-situ stress and well pressure/temperature conditions and provides reference to field operations. Elastic, poroelastic, and thermo-poroelastic simulation are presented. The simulation cases illustrate the capability of the fully coupled 3D FEM model in predicting the mechanical, fluid flow and thermal responses of the reservoir rock to external load, and the coupling between them.</w:t>
      </w:r>
    </w:p>
    <w:p w:rsidR="0015218F" w:rsidRPr="0015218F" w:rsidRDefault="0015218F" w:rsidP="0015218F">
      <w:pPr>
        <w:numPr>
          <w:ilvl w:val="1"/>
          <w:numId w:val="3"/>
        </w:numPr>
        <w:spacing w:before="240" w:after="0" w:line="480" w:lineRule="auto"/>
        <w:contextualSpacing/>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Model setup</w:t>
      </w:r>
    </w:p>
    <w:p w:rsidR="0015218F" w:rsidRPr="0015218F" w:rsidRDefault="0015218F" w:rsidP="0015218F">
      <w:pPr>
        <w:spacing w:before="240" w:after="0" w:line="480" w:lineRule="auto"/>
        <w:contextualSpacing/>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The simulation domain is 16 m × 16 m × 2 m, and has been divided into 40,000 hexahedron finite elements (Figure 6.1). There are 80 elements in the tangential direction and 50 elements in the radial direction. There are 10 layers of elements in the vertical direction. A vertical wellbore with radius </w:t>
      </w:r>
      <w:r w:rsidRPr="0015218F">
        <w:rPr>
          <w:rFonts w:ascii="Times New Roman" w:eastAsia="宋体" w:hAnsi="Times New Roman" w:cs="Times New Roman"/>
          <w:i/>
          <w:sz w:val="24"/>
          <w:szCs w:val="24"/>
        </w:rPr>
        <w:t>r</w:t>
      </w:r>
      <w:r w:rsidRPr="0015218F">
        <w:rPr>
          <w:rFonts w:ascii="Times New Roman" w:eastAsia="宋体" w:hAnsi="Times New Roman" w:cs="Times New Roman"/>
          <w:sz w:val="24"/>
          <w:szCs w:val="24"/>
        </w:rPr>
        <w:t xml:space="preserve"> = 0.125</w:t>
      </w:r>
      <w:r w:rsidR="003C5E60">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 xml:space="preserve">m is located at the center of the domain, and the horizontal extension of the domain is 50 times of well radius. And the vertical dimension is 16 times of wellbore radius, which is selected according to experience to minimize the boundary effects on stress </w:t>
      </w:r>
      <w:r w:rsidRPr="0015218F">
        <w:rPr>
          <w:rFonts w:ascii="Times New Roman" w:eastAsia="宋体" w:hAnsi="Times New Roman" w:cs="Times New Roman"/>
          <w:sz w:val="24"/>
          <w:szCs w:val="24"/>
        </w:rPr>
        <w:lastRenderedPageBreak/>
        <w:t xml:space="preserve">distribution near the center part of the borehole, without adding extensive computation time. For all simulation cases, the far field boundary conditions are zero displacement, and zero fluid and heat flow. Top and bottom of the domain are constant stress boundaries, and in-situ vertical stress is applied on top and bottom surface of the model. For homogenous rock analysis, the rock properties are listed in Table 6.1.   </w:t>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drawing>
          <wp:anchor distT="0" distB="0" distL="114300" distR="114300" simplePos="0" relativeHeight="251745280" behindDoc="0" locked="0" layoutInCell="1" allowOverlap="1" wp14:anchorId="6D0B07E9" wp14:editId="5B3B7000">
            <wp:simplePos x="0" y="0"/>
            <wp:positionH relativeFrom="column">
              <wp:posOffset>957912</wp:posOffset>
            </wp:positionH>
            <wp:positionV relativeFrom="paragraph">
              <wp:posOffset>-3175</wp:posOffset>
            </wp:positionV>
            <wp:extent cx="822960" cy="822960"/>
            <wp:effectExtent l="0" t="0" r="0" b="0"/>
            <wp:wrapNone/>
            <wp:docPr id="82237" name="Picture 8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hl.tif"/>
                    <pic:cNvPicPr/>
                  </pic:nvPicPr>
                  <pic:blipFill>
                    <a:blip r:embed="rId634"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14:sizeRelH relativeFrom="page">
              <wp14:pctWidth>0</wp14:pctWidth>
            </wp14:sizeRelH>
            <wp14:sizeRelV relativeFrom="page">
              <wp14:pctHeight>0</wp14:pctHeight>
            </wp14:sizeRelV>
          </wp:anchor>
        </w:drawing>
      </w:r>
      <w:r w:rsidRPr="0015218F">
        <w:rPr>
          <w:rFonts w:ascii="Times New Roman" w:eastAsia="宋体" w:hAnsi="Times New Roman" w:cs="Times New Roman"/>
          <w:noProof/>
          <w:sz w:val="24"/>
          <w:szCs w:val="24"/>
        </w:rPr>
        <w:drawing>
          <wp:inline distT="0" distB="0" distL="0" distR="0" wp14:anchorId="1244A1AB" wp14:editId="6DFAE5A6">
            <wp:extent cx="3017520" cy="2293320"/>
            <wp:effectExtent l="0" t="0" r="0" b="0"/>
            <wp:docPr id="82238" name="Picture 8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hlayout.tif"/>
                    <pic:cNvPicPr/>
                  </pic:nvPicPr>
                  <pic:blipFill>
                    <a:blip r:embed="rId635" cstate="print">
                      <a:extLst>
                        <a:ext uri="{28A0092B-C50C-407E-A947-70E740481C1C}">
                          <a14:useLocalDpi xmlns:a14="http://schemas.microsoft.com/office/drawing/2010/main" val="0"/>
                        </a:ext>
                      </a:extLst>
                    </a:blip>
                    <a:stretch>
                      <a:fillRect/>
                    </a:stretch>
                  </pic:blipFill>
                  <pic:spPr>
                    <a:xfrm>
                      <a:off x="0" y="0"/>
                      <a:ext cx="3017520" cy="2293320"/>
                    </a:xfrm>
                    <a:prstGeom prst="rect">
                      <a:avLst/>
                    </a:prstGeom>
                  </pic:spPr>
                </pic:pic>
              </a:graphicData>
            </a:graphic>
          </wp:inline>
        </w:drawing>
      </w:r>
    </w:p>
    <w:p w:rsidR="0015218F" w:rsidRDefault="0015218F" w:rsidP="0015218F">
      <w:pPr>
        <w:spacing w:line="480" w:lineRule="auto"/>
        <w:jc w:val="center"/>
        <w:rPr>
          <w:rFonts w:ascii="Times New Roman" w:eastAsia="宋体" w:hAnsi="Times New Roman" w:cs="Times New Roman"/>
          <w:sz w:val="24"/>
          <w:szCs w:val="24"/>
        </w:rPr>
      </w:pPr>
      <w:proofErr w:type="gramStart"/>
      <w:r w:rsidRPr="0015218F">
        <w:rPr>
          <w:rFonts w:ascii="Times New Roman" w:eastAsia="宋体" w:hAnsi="Times New Roman" w:cs="Times New Roman"/>
          <w:sz w:val="24"/>
          <w:szCs w:val="24"/>
        </w:rPr>
        <w:t>Figure 6.1 Finite element mesh used in the computation.</w:t>
      </w:r>
      <w:proofErr w:type="gramEnd"/>
    </w:p>
    <w:p w:rsidR="00CC7264" w:rsidRDefault="00CC7264" w:rsidP="0015218F">
      <w:pPr>
        <w:spacing w:line="480" w:lineRule="auto"/>
        <w:jc w:val="center"/>
        <w:rPr>
          <w:rFonts w:ascii="Times New Roman" w:eastAsia="宋体" w:hAnsi="Times New Roman" w:cs="Times New Roman"/>
          <w:sz w:val="24"/>
          <w:szCs w:val="24"/>
        </w:rPr>
      </w:pPr>
    </w:p>
    <w:p w:rsidR="00CC7264" w:rsidRDefault="00CC7264" w:rsidP="0015218F">
      <w:pPr>
        <w:spacing w:line="480" w:lineRule="auto"/>
        <w:jc w:val="center"/>
        <w:rPr>
          <w:rFonts w:ascii="Times New Roman" w:eastAsia="宋体" w:hAnsi="Times New Roman" w:cs="Times New Roman"/>
          <w:sz w:val="24"/>
          <w:szCs w:val="24"/>
        </w:rPr>
      </w:pPr>
    </w:p>
    <w:p w:rsidR="00CC7264" w:rsidRDefault="00CC7264" w:rsidP="0015218F">
      <w:pPr>
        <w:spacing w:line="480" w:lineRule="auto"/>
        <w:jc w:val="center"/>
        <w:rPr>
          <w:rFonts w:ascii="Times New Roman" w:eastAsia="宋体" w:hAnsi="Times New Roman" w:cs="Times New Roman"/>
          <w:sz w:val="24"/>
          <w:szCs w:val="24"/>
        </w:rPr>
      </w:pPr>
    </w:p>
    <w:p w:rsidR="00CC7264" w:rsidRDefault="00CC7264" w:rsidP="0015218F">
      <w:pPr>
        <w:spacing w:line="480" w:lineRule="auto"/>
        <w:jc w:val="center"/>
        <w:rPr>
          <w:rFonts w:ascii="Times New Roman" w:eastAsia="宋体" w:hAnsi="Times New Roman" w:cs="Times New Roman"/>
          <w:sz w:val="24"/>
          <w:szCs w:val="24"/>
        </w:rPr>
      </w:pPr>
    </w:p>
    <w:p w:rsidR="00CC7264" w:rsidRPr="0015218F" w:rsidRDefault="00CC7264" w:rsidP="0015218F">
      <w:pPr>
        <w:spacing w:line="480" w:lineRule="auto"/>
        <w:jc w:val="center"/>
        <w:rPr>
          <w:rFonts w:ascii="Times New Roman" w:eastAsia="宋体" w:hAnsi="Times New Roman" w:cs="Times New Roman"/>
          <w:sz w:val="24"/>
          <w:szCs w:val="24"/>
        </w:rPr>
      </w:pPr>
    </w:p>
    <w:p w:rsidR="0015218F" w:rsidRPr="0015218F" w:rsidRDefault="0015218F" w:rsidP="00113745">
      <w:pPr>
        <w:spacing w:before="240"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Table 6.1 Rock properties used in the instable zone computation.</w:t>
      </w:r>
    </w:p>
    <w:tbl>
      <w:tblPr>
        <w:tblStyle w:val="TableGrid"/>
        <w:tblW w:w="0" w:type="auto"/>
        <w:jc w:val="center"/>
        <w:tblLook w:val="04A0" w:firstRow="1" w:lastRow="0" w:firstColumn="1" w:lastColumn="0" w:noHBand="0" w:noVBand="1"/>
      </w:tblPr>
      <w:tblGrid>
        <w:gridCol w:w="4427"/>
        <w:gridCol w:w="1950"/>
      </w:tblGrid>
      <w:tr w:rsidR="0015218F" w:rsidRPr="0015218F" w:rsidTr="00C44368">
        <w:trPr>
          <w:trHeight w:val="240"/>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Young’s modulus</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10 GPa</w:t>
            </w:r>
          </w:p>
        </w:tc>
      </w:tr>
      <w:tr w:rsidR="0015218F" w:rsidRPr="0015218F" w:rsidTr="00C44368">
        <w:trPr>
          <w:trHeight w:val="264"/>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Poisson’s ratio</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0.219 (</w:t>
            </w:r>
            <w:r w:rsidRPr="0015218F">
              <w:rPr>
                <w:rFonts w:ascii="Symbol" w:eastAsia="宋体" w:hAnsi="Symbol" w:cs="Times New Roman"/>
              </w:rPr>
              <w:t></w:t>
            </w:r>
            <w:r w:rsidRPr="0015218F">
              <w:rPr>
                <w:rFonts w:ascii="Times New Roman" w:eastAsia="宋体" w:hAnsi="Times New Roman" w:cs="Times New Roman"/>
              </w:rPr>
              <w:t>); 0.461(</w:t>
            </w:r>
            <w:r w:rsidRPr="0015218F">
              <w:rPr>
                <w:rFonts w:ascii="Symbol" w:eastAsia="宋体" w:hAnsi="Symbol" w:cs="Times New Roman"/>
              </w:rPr>
              <w:t></w:t>
            </w:r>
            <w:r w:rsidRPr="0015218F">
              <w:rPr>
                <w:rFonts w:ascii="Times New Roman" w:eastAsia="宋体" w:hAnsi="Times New Roman" w:cs="Times New Roman"/>
                <w:vertAlign w:val="subscript"/>
              </w:rPr>
              <w:t>u</w:t>
            </w:r>
            <w:r w:rsidRPr="0015218F">
              <w:rPr>
                <w:rFonts w:ascii="Times New Roman" w:eastAsia="宋体" w:hAnsi="Times New Roman" w:cs="Times New Roman"/>
              </w:rPr>
              <w:t>)</w:t>
            </w:r>
          </w:p>
        </w:tc>
      </w:tr>
      <w:tr w:rsidR="0015218F" w:rsidRPr="0015218F" w:rsidTr="00C44368">
        <w:trPr>
          <w:trHeight w:val="240"/>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Skempton’s coefficient</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0.915</w:t>
            </w:r>
          </w:p>
        </w:tc>
      </w:tr>
      <w:tr w:rsidR="0015218F" w:rsidRPr="0015218F" w:rsidTr="00C44368">
        <w:trPr>
          <w:trHeight w:val="240"/>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Thermal expansion coefficient of solid</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1.8×10</w:t>
            </w:r>
            <w:r w:rsidRPr="0015218F">
              <w:rPr>
                <w:rFonts w:ascii="Times New Roman" w:eastAsia="宋体" w:hAnsi="Times New Roman" w:cs="Times New Roman"/>
                <w:vertAlign w:val="superscript"/>
              </w:rPr>
              <w:t>-5</w:t>
            </w:r>
            <w:r w:rsidRPr="0015218F">
              <w:rPr>
                <w:rFonts w:ascii="Times New Roman" w:eastAsia="宋体" w:hAnsi="Times New Roman" w:cs="Times New Roman"/>
              </w:rPr>
              <w:t xml:space="preserve"> K</w:t>
            </w:r>
            <w:r w:rsidRPr="0015218F">
              <w:rPr>
                <w:rFonts w:ascii="Times New Roman" w:eastAsia="宋体" w:hAnsi="Times New Roman" w:cs="Times New Roman"/>
                <w:vertAlign w:val="superscript"/>
              </w:rPr>
              <w:t>-1</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Thermal expansion coefficient of fluid</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3.0×10</w:t>
            </w:r>
            <w:r w:rsidRPr="0015218F">
              <w:rPr>
                <w:rFonts w:ascii="Times New Roman" w:eastAsia="宋体" w:hAnsi="Times New Roman" w:cs="Times New Roman"/>
                <w:vertAlign w:val="superscript"/>
              </w:rPr>
              <w:t>-4</w:t>
            </w:r>
            <w:r w:rsidRPr="0015218F">
              <w:rPr>
                <w:rFonts w:ascii="Times New Roman" w:eastAsia="宋体" w:hAnsi="Times New Roman" w:cs="Times New Roman"/>
              </w:rPr>
              <w:t xml:space="preserve"> K</w:t>
            </w:r>
            <w:r w:rsidRPr="0015218F">
              <w:rPr>
                <w:rFonts w:ascii="Times New Roman" w:eastAsia="宋体" w:hAnsi="Times New Roman" w:cs="Times New Roman"/>
                <w:vertAlign w:val="superscript"/>
              </w:rPr>
              <w:t>-1</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Thermal diffusivity</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1.6×10</w:t>
            </w:r>
            <w:r w:rsidRPr="0015218F">
              <w:rPr>
                <w:rFonts w:ascii="Times New Roman" w:eastAsia="宋体" w:hAnsi="Times New Roman" w:cs="Times New Roman"/>
                <w:vertAlign w:val="superscript"/>
              </w:rPr>
              <w:t>-6</w:t>
            </w:r>
            <w:r w:rsidRPr="0015218F">
              <w:rPr>
                <w:rFonts w:ascii="Times New Roman" w:eastAsia="宋体" w:hAnsi="Times New Roman" w:cs="Times New Roman"/>
              </w:rPr>
              <w:t xml:space="preserve"> m</w:t>
            </w:r>
            <w:r w:rsidRPr="0015218F">
              <w:rPr>
                <w:rFonts w:ascii="Times New Roman" w:eastAsia="宋体" w:hAnsi="Times New Roman" w:cs="Times New Roman"/>
                <w:vertAlign w:val="superscript"/>
              </w:rPr>
              <w:t>2</w:t>
            </w:r>
            <w:r w:rsidRPr="0015218F">
              <w:rPr>
                <w:rFonts w:ascii="Times New Roman" w:eastAsia="宋体" w:hAnsi="Times New Roman" w:cs="Times New Roman"/>
              </w:rPr>
              <w:t>/s</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Permeability</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10</w:t>
            </w:r>
            <w:r w:rsidRPr="0015218F">
              <w:rPr>
                <w:rFonts w:ascii="Times New Roman" w:eastAsia="宋体" w:hAnsi="Times New Roman" w:cs="Times New Roman"/>
                <w:vertAlign w:val="superscript"/>
              </w:rPr>
              <w:t>-7</w:t>
            </w:r>
            <w:r w:rsidRPr="0015218F">
              <w:rPr>
                <w:rFonts w:ascii="Times New Roman" w:eastAsia="宋体" w:hAnsi="Times New Roman" w:cs="Times New Roman"/>
              </w:rPr>
              <w:t xml:space="preserve"> darcy</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 xml:space="preserve">Porosity </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0.2989</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Internal friction angle</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30°</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Uniaxial compressive strength (unconfined)</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50 MPa</w:t>
            </w:r>
          </w:p>
        </w:tc>
      </w:tr>
      <w:tr w:rsidR="0015218F" w:rsidRPr="0015218F" w:rsidTr="00C44368">
        <w:trPr>
          <w:trHeight w:val="251"/>
          <w:jc w:val="center"/>
        </w:trPr>
        <w:tc>
          <w:tcPr>
            <w:tcW w:w="4427"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Uniaxial tensile strength</w:t>
            </w:r>
          </w:p>
        </w:tc>
        <w:tc>
          <w:tcPr>
            <w:tcW w:w="1950" w:type="dxa"/>
            <w:vAlign w:val="center"/>
          </w:tcPr>
          <w:p w:rsidR="0015218F" w:rsidRPr="0015218F" w:rsidRDefault="0015218F" w:rsidP="0015218F">
            <w:pPr>
              <w:spacing w:line="360" w:lineRule="auto"/>
              <w:rPr>
                <w:rFonts w:ascii="Times New Roman" w:eastAsia="宋体" w:hAnsi="Times New Roman" w:cs="Times New Roman"/>
              </w:rPr>
            </w:pPr>
            <w:r w:rsidRPr="0015218F">
              <w:rPr>
                <w:rFonts w:ascii="Times New Roman" w:eastAsia="宋体" w:hAnsi="Times New Roman" w:cs="Times New Roman"/>
              </w:rPr>
              <w:t>5 MPa</w:t>
            </w:r>
          </w:p>
        </w:tc>
      </w:tr>
    </w:tbl>
    <w:p w:rsidR="0015218F" w:rsidRPr="0015218F" w:rsidRDefault="0015218F" w:rsidP="00113745">
      <w:pPr>
        <w:numPr>
          <w:ilvl w:val="1"/>
          <w:numId w:val="3"/>
        </w:numPr>
        <w:spacing w:before="480" w:after="0"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Elastic analysis</w:t>
      </w:r>
    </w:p>
    <w:p w:rsidR="0015218F" w:rsidRPr="0015218F" w:rsidRDefault="0015218F" w:rsidP="00113745">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In elastic analysis, only mechanical components of the governing equation (Equation 4.40) are considered. Wellbore mechanical loading can be decomposed into mean stress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m</w:t>
      </w:r>
      <w:r w:rsidRPr="0015218F">
        <w:rPr>
          <w:rFonts w:ascii="Times New Roman" w:eastAsia="宋体" w:hAnsi="Times New Roman" w:cs="Times New Roman"/>
          <w:sz w:val="24"/>
          <w:szCs w:val="24"/>
        </w:rPr>
        <w:t>) loading and deviatory stress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d</w:t>
      </w:r>
      <w:r w:rsidRPr="0015218F">
        <w:rPr>
          <w:rFonts w:ascii="Times New Roman" w:eastAsia="宋体" w:hAnsi="Times New Roman" w:cs="Times New Roman"/>
          <w:sz w:val="24"/>
          <w:szCs w:val="24"/>
        </w:rPr>
        <w:t xml:space="preserve">) loading. The applied traction boundary condition on wellbore for elastic simulation can be written as follows (Equation 6.1) (tension positive). </w:t>
      </w:r>
      <w:proofErr w:type="gramStart"/>
      <w:r w:rsidRPr="0015218F">
        <w:rPr>
          <w:rFonts w:ascii="Times New Roman" w:eastAsia="宋体" w:hAnsi="Times New Roman" w:cs="Times New Roman"/>
          <w:i/>
          <w:sz w:val="24"/>
          <w:szCs w:val="24"/>
        </w:rPr>
        <w:t>t</w:t>
      </w:r>
      <w:r w:rsidRPr="0015218F">
        <w:rPr>
          <w:rFonts w:ascii="Times New Roman" w:eastAsia="宋体" w:hAnsi="Times New Roman" w:cs="Times New Roman"/>
          <w:i/>
          <w:sz w:val="24"/>
          <w:szCs w:val="24"/>
          <w:vertAlign w:val="subscript"/>
        </w:rPr>
        <w:t>x</w:t>
      </w:r>
      <w:proofErr w:type="gramEnd"/>
      <w:r w:rsidRPr="0015218F">
        <w:rPr>
          <w:rFonts w:ascii="Times New Roman" w:eastAsia="宋体" w:hAnsi="Times New Roman" w:cs="Times New Roman"/>
          <w:sz w:val="24"/>
          <w:szCs w:val="24"/>
        </w:rPr>
        <w:t xml:space="preserve"> and</w:t>
      </w:r>
      <w:r w:rsidRPr="0015218F">
        <w:rPr>
          <w:rFonts w:ascii="Times New Roman" w:eastAsia="宋体" w:hAnsi="Times New Roman" w:cs="Times New Roman"/>
          <w:i/>
          <w:sz w:val="24"/>
          <w:szCs w:val="24"/>
        </w:rPr>
        <w:t xml:space="preserve"> t</w:t>
      </w:r>
      <w:r w:rsidRPr="0015218F">
        <w:rPr>
          <w:rFonts w:ascii="Times New Roman" w:eastAsia="宋体" w:hAnsi="Times New Roman" w:cs="Times New Roman"/>
          <w:i/>
          <w:sz w:val="24"/>
          <w:szCs w:val="24"/>
          <w:vertAlign w:val="subscript"/>
        </w:rPr>
        <w:t>y</w:t>
      </w:r>
      <w:r w:rsidRPr="0015218F">
        <w:rPr>
          <w:rFonts w:ascii="Times New Roman" w:eastAsia="宋体" w:hAnsi="Times New Roman" w:cs="Times New Roman"/>
          <w:sz w:val="24"/>
          <w:szCs w:val="24"/>
        </w:rPr>
        <w:t xml:space="preserve"> are applied uniform forces on wellbore elements surface. </w:t>
      </w:r>
      <w:r w:rsidRPr="0015218F">
        <w:rPr>
          <w:rFonts w:ascii="Symbol" w:eastAsia="宋体" w:hAnsi="Symbol" w:cs="Times New Roman"/>
          <w:i/>
          <w:sz w:val="24"/>
          <w:szCs w:val="24"/>
        </w:rPr>
        <w:t></w:t>
      </w:r>
      <w:r w:rsidRPr="0015218F">
        <w:rPr>
          <w:rFonts w:ascii="Symbol" w:eastAsia="宋体" w:hAnsi="Symbol" w:cs="Times New Roman"/>
          <w:sz w:val="24"/>
          <w:szCs w:val="24"/>
        </w:rPr>
        <w:t></w:t>
      </w:r>
      <w:r w:rsidR="003C5E60">
        <w:rPr>
          <w:rFonts w:ascii="Symbol" w:eastAsia="宋体" w:hAnsi="Symbol" w:cs="Times New Roman"/>
          <w:sz w:val="24"/>
          <w:szCs w:val="24"/>
        </w:rPr>
        <w:t></w:t>
      </w:r>
      <w:r w:rsidRPr="0015218F">
        <w:rPr>
          <w:rFonts w:ascii="Times New Roman" w:eastAsia="宋体" w:hAnsi="Times New Roman" w:cs="Times New Roman"/>
          <w:sz w:val="24"/>
          <w:szCs w:val="24"/>
        </w:rPr>
        <w:t xml:space="preserve">is the angle between the vector of element center and </w:t>
      </w:r>
      <w:r w:rsidRPr="0015218F">
        <w:rPr>
          <w:rFonts w:ascii="Times New Roman" w:eastAsia="宋体" w:hAnsi="Times New Roman" w:cs="Times New Roman"/>
          <w:i/>
          <w:sz w:val="24"/>
          <w:szCs w:val="24"/>
        </w:rPr>
        <w:t>x</w:t>
      </w:r>
      <w:r w:rsidRPr="0015218F">
        <w:rPr>
          <w:rFonts w:ascii="Times New Roman" w:eastAsia="宋体" w:hAnsi="Times New Roman" w:cs="Times New Roman"/>
          <w:sz w:val="24"/>
          <w:szCs w:val="24"/>
        </w:rPr>
        <w:t xml:space="preserve"> axis (counter clock wise positive).</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position w:val="-30"/>
          <w:sz w:val="24"/>
          <w:szCs w:val="24"/>
        </w:rPr>
        <w:object w:dxaOrig="4239" w:dyaOrig="720">
          <v:shape id="_x0000_i1281" type="#_x0000_t75" style="width:210.75pt;height:36.75pt" o:ole="">
            <v:imagedata r:id="rId636" o:title=""/>
          </v:shape>
          <o:OLEObject Type="Embed" ProgID="Equation.3" ShapeID="_x0000_i1281" DrawAspect="Content" ObjectID="_1463836736" r:id="rId637"/>
        </w:object>
      </w:r>
      <w:r w:rsidRPr="0015218F">
        <w:rPr>
          <w:rFonts w:ascii="Times New Roman" w:eastAsia="宋体" w:hAnsi="Times New Roman" w:cs="Times New Roman"/>
          <w:sz w:val="24"/>
          <w:szCs w:val="24"/>
        </w:rPr>
        <w:t xml:space="preserve">                                                    (6.1)</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 xml:space="preserve">Both isotropic and anisotropic horizontal stresses states have been simulated. The in-situ stresses for isotropic case are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v</w:t>
      </w:r>
      <w:r w:rsidRPr="0015218F">
        <w:rPr>
          <w:rFonts w:ascii="Times New Roman" w:eastAsia="宋体" w:hAnsi="Times New Roman" w:cs="Times New Roman"/>
          <w:sz w:val="24"/>
          <w:szCs w:val="24"/>
        </w:rPr>
        <w:t xml:space="preserve"> =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y</w:t>
      </w:r>
      <w:r w:rsidRPr="0015218F">
        <w:rPr>
          <w:rFonts w:ascii="Times New Roman" w:eastAsia="宋体" w:hAnsi="Times New Roman" w:cs="Times New Roman"/>
          <w:sz w:val="24"/>
          <w:szCs w:val="24"/>
        </w:rPr>
        <w:t xml:space="preserve"> =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x</w:t>
      </w:r>
      <w:r w:rsidRPr="0015218F">
        <w:rPr>
          <w:rFonts w:ascii="Times New Roman" w:eastAsia="宋体" w:hAnsi="Times New Roman" w:cs="Times New Roman"/>
          <w:sz w:val="24"/>
          <w:szCs w:val="24"/>
        </w:rPr>
        <w:t xml:space="preserve"> = 15 MPa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m</w:t>
      </w:r>
      <w:r w:rsidRPr="0015218F">
        <w:rPr>
          <w:rFonts w:ascii="Times New Roman" w:eastAsia="宋体" w:hAnsi="Times New Roman" w:cs="Times New Roman"/>
          <w:sz w:val="24"/>
          <w:szCs w:val="24"/>
        </w:rPr>
        <w:t xml:space="preserve"> = 15 MPa,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d</w:t>
      </w:r>
      <w:r w:rsidRPr="0015218F">
        <w:rPr>
          <w:rFonts w:ascii="Times New Roman" w:eastAsia="宋体" w:hAnsi="Times New Roman" w:cs="Times New Roman"/>
          <w:sz w:val="24"/>
          <w:szCs w:val="24"/>
        </w:rPr>
        <w:t xml:space="preserve"> = 0 MPa). And for anisotropic case,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v</w:t>
      </w:r>
      <w:r w:rsidRPr="0015218F">
        <w:rPr>
          <w:rFonts w:ascii="Times New Roman" w:eastAsia="宋体" w:hAnsi="Times New Roman" w:cs="Times New Roman"/>
          <w:sz w:val="24"/>
          <w:szCs w:val="24"/>
        </w:rPr>
        <w:t xml:space="preserve"> = 15 MPa,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y</w:t>
      </w:r>
      <w:r w:rsidRPr="0015218F">
        <w:rPr>
          <w:rFonts w:ascii="Times New Roman" w:eastAsia="宋体" w:hAnsi="Times New Roman" w:cs="Times New Roman"/>
          <w:sz w:val="24"/>
          <w:szCs w:val="24"/>
        </w:rPr>
        <w:t xml:space="preserve"> = 12 MPa, and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x</w:t>
      </w:r>
      <w:r w:rsidRPr="0015218F">
        <w:rPr>
          <w:rFonts w:ascii="Times New Roman" w:eastAsia="宋体" w:hAnsi="Times New Roman" w:cs="Times New Roman"/>
          <w:sz w:val="24"/>
          <w:szCs w:val="24"/>
        </w:rPr>
        <w:t xml:space="preserve"> = 8 MPa ((</w:t>
      </w:r>
      <w:r w:rsidRPr="0015218F">
        <w:rPr>
          <w:rFonts w:ascii="Symbol" w:eastAsia="宋体" w:hAnsi="Symbol" w:cs="Times New Roman"/>
          <w:sz w:val="24"/>
          <w:szCs w:val="24"/>
        </w:rPr>
        <w:t></w:t>
      </w:r>
      <w:r w:rsidRPr="0015218F">
        <w:rPr>
          <w:rFonts w:ascii="Times New Roman" w:eastAsia="宋体" w:hAnsi="Times New Roman" w:cs="Times New Roman"/>
          <w:i/>
          <w:sz w:val="24"/>
          <w:szCs w:val="24"/>
          <w:vertAlign w:val="subscript"/>
        </w:rPr>
        <w:t>m</w:t>
      </w:r>
      <w:r w:rsidRPr="0015218F">
        <w:rPr>
          <w:rFonts w:ascii="Times New Roman" w:eastAsia="宋体" w:hAnsi="Times New Roman" w:cs="Times New Roman"/>
          <w:sz w:val="24"/>
          <w:szCs w:val="24"/>
        </w:rPr>
        <w:t xml:space="preserve"> = 10 MPa, </w:t>
      </w:r>
      <w:r w:rsidRPr="0015218F">
        <w:rPr>
          <w:rFonts w:ascii="Symbol" w:eastAsia="宋体" w:hAnsi="Symbol" w:cs="Times New Roman"/>
          <w:sz w:val="24"/>
          <w:szCs w:val="24"/>
        </w:rPr>
        <w:t></w:t>
      </w:r>
      <w:r w:rsidRPr="0015218F">
        <w:rPr>
          <w:rFonts w:ascii="Times New Roman" w:eastAsia="宋体" w:hAnsi="Times New Roman" w:cs="Times New Roman"/>
          <w:i/>
          <w:sz w:val="24"/>
          <w:szCs w:val="24"/>
          <w:vertAlign w:val="subscript"/>
        </w:rPr>
        <w:t>d</w:t>
      </w:r>
      <w:r w:rsidRPr="0015218F">
        <w:rPr>
          <w:rFonts w:ascii="Times New Roman" w:eastAsia="宋体" w:hAnsi="Times New Roman" w:cs="Times New Roman"/>
          <w:sz w:val="24"/>
          <w:szCs w:val="24"/>
        </w:rPr>
        <w:t xml:space="preserve"> = 2 MPa). Magnitude (compression positive) and direction of principal stresses of both cases have been calculated and plotted in Figure 6.2 - 6.4. For isotropic stress case, after removing the radial support from the wellbore wall, the principal stresses become radial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3</w:t>
      </w:r>
      <w:r w:rsidRPr="0015218F">
        <w:rPr>
          <w:rFonts w:ascii="Times New Roman" w:eastAsia="宋体" w:hAnsi="Times New Roman" w:cs="Times New Roman"/>
          <w:sz w:val="24"/>
          <w:szCs w:val="24"/>
        </w:rPr>
        <w:t>), vertical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sz w:val="24"/>
          <w:szCs w:val="24"/>
        </w:rPr>
        <w:t>) and tangential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sz w:val="24"/>
          <w:szCs w:val="24"/>
        </w:rPr>
        <w:t>) stresses. The radial stress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3</w:t>
      </w:r>
      <w:r w:rsidRPr="0015218F">
        <w:rPr>
          <w:rFonts w:ascii="Times New Roman" w:eastAsia="宋体" w:hAnsi="Times New Roman" w:cs="Times New Roman"/>
          <w:sz w:val="24"/>
          <w:szCs w:val="24"/>
        </w:rPr>
        <w:t xml:space="preserve">) at wellbore wall is zero (Figure 6.4A). For anisotropic case, a rotation of principal stress orientation occurs near wellbore.  Due to high stress concentration at and near the wellbore wall in the minimum in-situ stress direction (x- direction), there are out of plane rotation of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sz w:val="24"/>
          <w:szCs w:val="24"/>
        </w:rPr>
        <w:t xml:space="preserve"> and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sz w:val="24"/>
          <w:szCs w:val="24"/>
        </w:rPr>
        <w:t xml:space="preserve">. In the stress concentration zone, local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sz w:val="24"/>
          <w:szCs w:val="24"/>
        </w:rPr>
        <w:t xml:space="preserve"> gradually rotate from lateral to vertical</w:t>
      </w:r>
      <w:r w:rsidR="003C5E60">
        <w:rPr>
          <w:rFonts w:ascii="Times New Roman" w:eastAsia="宋体" w:hAnsi="Times New Roman" w:cs="Times New Roman"/>
          <w:sz w:val="24"/>
          <w:szCs w:val="24"/>
        </w:rPr>
        <w:t>;</w:t>
      </w:r>
      <w:r w:rsidRPr="0015218F">
        <w:rPr>
          <w:rFonts w:ascii="Times New Roman" w:eastAsia="宋体" w:hAnsi="Times New Roman" w:cs="Times New Roman"/>
          <w:sz w:val="24"/>
          <w:szCs w:val="24"/>
        </w:rPr>
        <w:t xml:space="preserve"> and local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sz w:val="24"/>
          <w:szCs w:val="24"/>
        </w:rPr>
        <w:t xml:space="preserve"> gradually rotate from vertical to lateral accordingly from x-direction to y-direction. Outside the stress concentration zone,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i/>
          <w:sz w:val="24"/>
          <w:szCs w:val="24"/>
          <w:vertAlign w:val="subscript"/>
        </w:rPr>
        <w:t xml:space="preserve"> </w:t>
      </w:r>
      <w:r w:rsidRPr="0015218F">
        <w:rPr>
          <w:rFonts w:ascii="Times New Roman" w:eastAsia="宋体" w:hAnsi="Times New Roman" w:cs="Times New Roman"/>
          <w:sz w:val="24"/>
          <w:szCs w:val="24"/>
        </w:rPr>
        <w:t xml:space="preserve">has in-plane rotation from tangential to y-direction, and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3</w:t>
      </w:r>
      <w:r w:rsidRPr="0015218F">
        <w:rPr>
          <w:rFonts w:ascii="Times New Roman" w:eastAsia="宋体" w:hAnsi="Times New Roman" w:cs="Times New Roman"/>
          <w:i/>
          <w:sz w:val="24"/>
          <w:szCs w:val="24"/>
          <w:vertAlign w:val="subscript"/>
        </w:rPr>
        <w:t xml:space="preserve"> </w:t>
      </w:r>
      <w:r w:rsidRPr="0015218F">
        <w:rPr>
          <w:rFonts w:ascii="Times New Roman" w:eastAsia="宋体" w:hAnsi="Times New Roman" w:cs="Times New Roman"/>
          <w:sz w:val="24"/>
          <w:szCs w:val="24"/>
        </w:rPr>
        <w:t>has in-plane rotation from radial to x-direction. Figure 6.5 shows the contour of Mohr-Coulomb function value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sz w:val="24"/>
          <w:szCs w:val="24"/>
        </w:rPr>
        <w:t xml:space="preserve">) and the normal directions of maximum shear planes. The magnitude of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sz w:val="24"/>
          <w:szCs w:val="24"/>
        </w:rPr>
        <w:t xml:space="preserve"> represents the failure tendency of the element. Positive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sz w:val="24"/>
          <w:szCs w:val="24"/>
        </w:rPr>
        <w:t xml:space="preserve"> indicates failure. According to Mohr-Coulomb theory there are two possible failure planes for one element. The normal of failure planes has an angle of ± (45°+</w:t>
      </w:r>
      <w:r w:rsidRPr="0015218F">
        <w:rPr>
          <w:rFonts w:ascii="Symbol" w:eastAsia="宋体" w:hAnsi="Symbol" w:cs="Times New Roman"/>
          <w:sz w:val="24"/>
          <w:szCs w:val="24"/>
        </w:rPr>
        <w:t></w:t>
      </w:r>
      <w:r w:rsidRPr="0015218F">
        <w:rPr>
          <w:rFonts w:ascii="Times New Roman" w:eastAsia="宋体" w:hAnsi="Times New Roman" w:cs="Times New Roman"/>
          <w:sz w:val="24"/>
          <w:szCs w:val="24"/>
        </w:rPr>
        <w:t xml:space="preserve">/2) from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lastRenderedPageBreak/>
        <w:t>direction</w:t>
      </w:r>
      <w:r w:rsidRPr="0015218F">
        <w:rPr>
          <w:rFonts w:ascii="Times New Roman" w:eastAsia="宋体" w:hAnsi="Times New Roman" w:cs="Times New Roman"/>
          <w:i/>
          <w:sz w:val="24"/>
          <w:szCs w:val="24"/>
          <w:vertAlign w:val="subscript"/>
        </w:rPr>
        <w:t xml:space="preserve"> </w:t>
      </w:r>
      <w:r w:rsidRPr="0015218F">
        <w:rPr>
          <w:rFonts w:ascii="Times New Roman" w:eastAsia="宋体" w:hAnsi="Times New Roman" w:cs="Times New Roman"/>
          <w:sz w:val="24"/>
          <w:szCs w:val="24"/>
        </w:rPr>
        <w:t xml:space="preserve">on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i/>
          <w:sz w:val="24"/>
          <w:szCs w:val="24"/>
        </w:rPr>
        <w:t>-</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3</w:t>
      </w:r>
      <w:r w:rsidRPr="0015218F">
        <w:rPr>
          <w:rFonts w:ascii="Times New Roman" w:eastAsia="宋体" w:hAnsi="Times New Roman" w:cs="Times New Roman"/>
          <w:i/>
          <w:sz w:val="24"/>
          <w:szCs w:val="24"/>
          <w:vertAlign w:val="subscript"/>
        </w:rPr>
        <w:t xml:space="preserve"> </w:t>
      </w:r>
      <w:r w:rsidRPr="0015218F">
        <w:rPr>
          <w:rFonts w:ascii="Times New Roman" w:eastAsia="宋体" w:hAnsi="Times New Roman" w:cs="Times New Roman"/>
          <w:sz w:val="24"/>
          <w:szCs w:val="24"/>
        </w:rPr>
        <w:t xml:space="preserve">plane, and failure planes are parallel to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sz w:val="24"/>
          <w:szCs w:val="24"/>
        </w:rPr>
        <w:t xml:space="preserve"> direction. Therefore, comparing Figure 6.5 to Figure 6.3, we can see two crossing normal direction lines on x-y plane in zones where </w:t>
      </w:r>
      <w:r w:rsidRPr="0015218F">
        <w:rPr>
          <w:rFonts w:ascii="Symbol" w:eastAsia="宋体" w:hAnsi="Symbol" w:cs="Times New Roman"/>
          <w:sz w:val="24"/>
          <w:szCs w:val="24"/>
        </w:rPr>
        <w:t></w:t>
      </w:r>
      <w:r w:rsidRPr="0015218F">
        <w:rPr>
          <w:rFonts w:ascii="Times New Roman" w:eastAsia="宋体" w:hAnsi="Times New Roman" w:cs="Times New Roman"/>
          <w:i/>
          <w:sz w:val="24"/>
          <w:szCs w:val="24"/>
          <w:vertAlign w:val="subscript"/>
        </w:rPr>
        <w:t>2</w:t>
      </w:r>
      <w:r w:rsidRPr="0015218F">
        <w:rPr>
          <w:rFonts w:ascii="Times New Roman" w:eastAsia="宋体" w:hAnsi="Times New Roman" w:cs="Times New Roman"/>
          <w:sz w:val="24"/>
          <w:szCs w:val="24"/>
        </w:rPr>
        <w:t xml:space="preserve"> is vertical, indicating the maximum shear planes are vertical. Therefore, for isotropic case, all maximum shear planes are vertical, and for anisotropic case, maximum shear plane in stress concentration zones are vertical. Elsewhere except the compression zone (x-direction) in Figure 6.5B, the projections of two normal direction lines on x-y plane are collinear indicating</w:t>
      </w:r>
      <w:r w:rsidRPr="0015218F">
        <w:rPr>
          <w:rFonts w:ascii="Symbol" w:eastAsia="宋体" w:hAnsi="Symbol" w:cs="Times New Roman"/>
          <w:sz w:val="24"/>
          <w:szCs w:val="24"/>
        </w:rPr>
        <w:t></w:t>
      </w:r>
      <w:r w:rsidRPr="0015218F">
        <w:rPr>
          <w:rFonts w:ascii="Symbol" w:eastAsia="宋体" w:hAnsi="Symbol" w:cs="Times New Roman"/>
          <w:sz w:val="24"/>
          <w:szCs w:val="24"/>
        </w:rPr>
        <w:t></w:t>
      </w:r>
      <w:r w:rsidRPr="0015218F">
        <w:rPr>
          <w:rFonts w:ascii="Times New Roman" w:eastAsia="宋体" w:hAnsi="Times New Roman" w:cs="Times New Roman"/>
          <w:i/>
          <w:sz w:val="24"/>
          <w:szCs w:val="24"/>
          <w:vertAlign w:val="subscript"/>
        </w:rPr>
        <w:t>2</w:t>
      </w:r>
      <w:r w:rsidRPr="0015218F">
        <w:rPr>
          <w:rFonts w:ascii="Times New Roman" w:eastAsia="宋体" w:hAnsi="Times New Roman" w:cs="Times New Roman"/>
          <w:sz w:val="24"/>
          <w:szCs w:val="24"/>
        </w:rPr>
        <w:t xml:space="preserve"> is coplanar with x-y plane, as is proved in Figure 6.3B. For each element, the intersection line of the maximum shear plane and x-y plane should be perpendicular to the collinear projection lines shown in Figure 6.5B. Knowing this, sketches of failure planes for above two situations are presented in Figure 6.6. Figure 6.7 illustrates the wellbore deformation for both isotropic and anisotropic cases. The wellbore has a uniform radial inward displacement of 0.0225 cm under 15 MPa of isotropic horizontal in-situ stresses. For anisotropic case, the wellbore becomes elliptic, with a radial inward displacement of 0.0087</w:t>
      </w:r>
      <w:r w:rsidR="003C5E60">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cm in x-direction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and 0.0214 cm in y-direction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One should notice that in Figure 6.7 the wellbore displacements have been magnified 100 times for illustration purpose.</w:t>
      </w:r>
    </w:p>
    <w:p w:rsidR="0015218F" w:rsidRPr="0015218F" w:rsidRDefault="0015218F" w:rsidP="0015218F">
      <w:pPr>
        <w:spacing w:line="480" w:lineRule="auto"/>
        <w:jc w:val="both"/>
        <w:rPr>
          <w:rFonts w:ascii="Times New Roman" w:eastAsia="宋体" w:hAnsi="Times New Roman" w:cs="Times New Roman"/>
          <w:sz w:val="24"/>
          <w:szCs w:val="24"/>
        </w:rPr>
      </w:pP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55520" behindDoc="0" locked="0" layoutInCell="1" allowOverlap="1" wp14:anchorId="4D490AEA" wp14:editId="0634855C">
                <wp:simplePos x="0" y="0"/>
                <wp:positionH relativeFrom="column">
                  <wp:posOffset>734695</wp:posOffset>
                </wp:positionH>
                <wp:positionV relativeFrom="paragraph">
                  <wp:posOffset>2933700</wp:posOffset>
                </wp:positionV>
                <wp:extent cx="914400" cy="254635"/>
                <wp:effectExtent l="0" t="0" r="0" b="0"/>
                <wp:wrapNone/>
                <wp:docPr id="82099" name="Text Box 82099"/>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DA0F93" w:rsidRDefault="00961483" w:rsidP="0015218F">
                            <w:pPr>
                              <w:rPr>
                                <w:rFonts w:cs="Times New Roman"/>
                              </w:rPr>
                            </w:pPr>
                            <w:r w:rsidRPr="00DA0F93">
                              <w:rPr>
                                <w:rFonts w:cs="Times New Roman"/>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099" o:spid="_x0000_s1443" type="#_x0000_t202" style="position:absolute;left:0;text-align:left;margin-left:57.85pt;margin-top:231pt;width:1in;height:20.05pt;z-index:2517555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" filled="f" stroked="f" strokeweight=".5pt">
                <v:textbox>
                  <w:txbxContent>
                    <w:p w:rsidR="00961483" w:rsidRPr="00DA0F93" w:rsidRDefault="00961483" w:rsidP="0015218F">
                      <w:pPr>
                        <w:rPr>
                          <w:rFonts w:cs="Times New Roman"/>
                        </w:rPr>
                      </w:pPr>
                      <w:r w:rsidRPr="00DA0F93">
                        <w:rPr>
                          <w:rFonts w:cs="Times New Roman"/>
                        </w:rP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54496" behindDoc="0" locked="0" layoutInCell="1" allowOverlap="1" wp14:anchorId="27ECBF70" wp14:editId="4078FB30">
                <wp:simplePos x="0" y="0"/>
                <wp:positionH relativeFrom="column">
                  <wp:posOffset>728483</wp:posOffset>
                </wp:positionH>
                <wp:positionV relativeFrom="paragraph">
                  <wp:posOffset>13032</wp:posOffset>
                </wp:positionV>
                <wp:extent cx="914400" cy="254635"/>
                <wp:effectExtent l="0" t="0" r="0" b="0"/>
                <wp:wrapNone/>
                <wp:docPr id="82100" name="Text Box 82100"/>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DA0F93" w:rsidRDefault="00961483" w:rsidP="0015218F">
                            <w:pPr>
                              <w:rPr>
                                <w:rFonts w:cs="Times New Roman"/>
                              </w:rPr>
                            </w:pPr>
                            <w:r w:rsidRPr="00DA0F93">
                              <w:rPr>
                                <w:rFonts w:cs="Times New Roman"/>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0" o:spid="_x0000_s1444" type="#_x0000_t202" style="position:absolute;left:0;text-align:left;margin-left:57.35pt;margin-top:1.05pt;width:1in;height:20.05pt;z-index:251754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" filled="f" stroked="f" strokeweight=".5pt">
                <v:textbox>
                  <w:txbxContent>
                    <w:p w:rsidR="00961483" w:rsidRPr="00DA0F93" w:rsidRDefault="00961483" w:rsidP="0015218F">
                      <w:pPr>
                        <w:rPr>
                          <w:rFonts w:cs="Times New Roman"/>
                        </w:rPr>
                      </w:pPr>
                      <w:r w:rsidRPr="00DA0F93">
                        <w:rPr>
                          <w:rFonts w:cs="Times New Roman"/>
                        </w:rPr>
                        <w:t>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C492F8F" wp14:editId="1EB279F6">
            <wp:extent cx="2926080" cy="2926080"/>
            <wp:effectExtent l="0" t="0" r="7620" b="7620"/>
            <wp:docPr id="82239" name="Picture 8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tif"/>
                    <pic:cNvPicPr/>
                  </pic:nvPicPr>
                  <pic:blipFill>
                    <a:blip r:embed="rId638">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3FFD9355" wp14:editId="7E09E9DC">
            <wp:extent cx="2926080" cy="2926080"/>
            <wp:effectExtent l="0" t="0" r="7620" b="7620"/>
            <wp:docPr id="82240" name="Picture 8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tif"/>
                    <pic:cNvPicPr/>
                  </pic:nvPicPr>
                  <pic:blipFill>
                    <a:blip r:embed="rId639">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6.2 Magnitude and orientation of maximum principal stresses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sz w:val="24"/>
          <w:szCs w:val="24"/>
        </w:rPr>
        <w:t>). A) Isotropic horizontal stress case. B) Anisotropic horizontal stress case.</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56544" behindDoc="0" locked="0" layoutInCell="1" allowOverlap="1" wp14:anchorId="5D5D8FC9" wp14:editId="6961FD64">
                <wp:simplePos x="0" y="0"/>
                <wp:positionH relativeFrom="column">
                  <wp:posOffset>725805</wp:posOffset>
                </wp:positionH>
                <wp:positionV relativeFrom="paragraph">
                  <wp:posOffset>12065</wp:posOffset>
                </wp:positionV>
                <wp:extent cx="914400" cy="254635"/>
                <wp:effectExtent l="0" t="0" r="0" b="0"/>
                <wp:wrapNone/>
                <wp:docPr id="82101" name="Text Box 82101"/>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DA0F93" w:rsidRDefault="00961483" w:rsidP="0015218F">
                            <w:pPr>
                              <w:rPr>
                                <w:rFonts w:cs="Times New Roman"/>
                              </w:rPr>
                            </w:pPr>
                            <w:r w:rsidRPr="00DA0F93">
                              <w:rPr>
                                <w:rFonts w:cs="Times New Roman"/>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1" o:spid="_x0000_s1445" type="#_x0000_t202" style="position:absolute;left:0;text-align:left;margin-left:57.15pt;margin-top:.95pt;width:1in;height:20.05pt;z-index:251756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" filled="f" stroked="f" strokeweight=".5pt">
                <v:textbox>
                  <w:txbxContent>
                    <w:p w:rsidR="00961483" w:rsidRPr="00DA0F93" w:rsidRDefault="00961483" w:rsidP="0015218F">
                      <w:pPr>
                        <w:rPr>
                          <w:rFonts w:cs="Times New Roman"/>
                        </w:rPr>
                      </w:pPr>
                      <w:r w:rsidRPr="00DA0F93">
                        <w:rPr>
                          <w:rFonts w:cs="Times New Roman"/>
                        </w:rPr>
                        <w:t>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6F42CA54" wp14:editId="7058F305">
            <wp:extent cx="2926080" cy="2926080"/>
            <wp:effectExtent l="0" t="0" r="7620" b="7620"/>
            <wp:docPr id="82241" name="Picture 8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if"/>
                    <pic:cNvPicPr/>
                  </pic:nvPicPr>
                  <pic:blipFill>
                    <a:blip r:embed="rId640">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s">
            <w:drawing>
              <wp:anchor distT="0" distB="0" distL="114300" distR="114300" simplePos="0" relativeHeight="251757568" behindDoc="0" locked="0" layoutInCell="1" allowOverlap="1" wp14:anchorId="1F70066C" wp14:editId="27B31D99">
                <wp:simplePos x="0" y="0"/>
                <wp:positionH relativeFrom="column">
                  <wp:posOffset>589280</wp:posOffset>
                </wp:positionH>
                <wp:positionV relativeFrom="paragraph">
                  <wp:posOffset>-3175</wp:posOffset>
                </wp:positionV>
                <wp:extent cx="914400" cy="254635"/>
                <wp:effectExtent l="0" t="0" r="0" b="0"/>
                <wp:wrapNone/>
                <wp:docPr id="82102" name="Text Box 82102"/>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DA0F93" w:rsidRDefault="00961483" w:rsidP="0015218F">
                            <w:pPr>
                              <w:rPr>
                                <w:rFonts w:cs="Times New Roman"/>
                              </w:rPr>
                            </w:pPr>
                            <w:r w:rsidRPr="00DA0F93">
                              <w:rPr>
                                <w:rFonts w:cs="Times New Roman"/>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2" o:spid="_x0000_s1446" type="#_x0000_t202" style="position:absolute;left:0;text-align:left;margin-left:46.4pt;margin-top:-.25pt;width:1in;height:20.05pt;z-index:251757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" filled="f" stroked="f" strokeweight=".5pt">
                <v:textbox>
                  <w:txbxContent>
                    <w:p w:rsidR="00961483" w:rsidRPr="00DA0F93" w:rsidRDefault="00961483" w:rsidP="0015218F">
                      <w:pPr>
                        <w:rPr>
                          <w:rFonts w:cs="Times New Roman"/>
                        </w:rPr>
                      </w:pPr>
                      <w:r w:rsidRPr="00DA0F93">
                        <w:rPr>
                          <w:rFonts w:cs="Times New Roman"/>
                        </w:rPr>
                        <w:t>B</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1D83518C" wp14:editId="51DC2EF7">
            <wp:extent cx="2926080" cy="2926080"/>
            <wp:effectExtent l="0" t="0" r="7620" b="7620"/>
            <wp:docPr id="82242" name="Picture 8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if"/>
                    <pic:cNvPicPr/>
                  </pic:nvPicPr>
                  <pic:blipFill>
                    <a:blip r:embed="rId641">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6.3 Magnitude and orientation of intermediate principal stresses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2</w:t>
      </w:r>
      <w:r w:rsidRPr="0015218F">
        <w:rPr>
          <w:rFonts w:ascii="Times New Roman" w:eastAsia="宋体" w:hAnsi="Times New Roman" w:cs="Times New Roman"/>
          <w:sz w:val="24"/>
          <w:szCs w:val="24"/>
        </w:rPr>
        <w:t>). A) Isotropic horizontal stress case. B) Anisotropic horizontal stress case</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59616" behindDoc="0" locked="0" layoutInCell="1" allowOverlap="1" wp14:anchorId="0702A209" wp14:editId="0B0EE0C1">
                <wp:simplePos x="0" y="0"/>
                <wp:positionH relativeFrom="column">
                  <wp:posOffset>734695</wp:posOffset>
                </wp:positionH>
                <wp:positionV relativeFrom="paragraph">
                  <wp:posOffset>2933700</wp:posOffset>
                </wp:positionV>
                <wp:extent cx="914400" cy="254635"/>
                <wp:effectExtent l="0" t="0" r="0" b="0"/>
                <wp:wrapNone/>
                <wp:docPr id="82103" name="Text Box 82103"/>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DA0F93" w:rsidRDefault="00961483" w:rsidP="0015218F">
                            <w:pPr>
                              <w:rPr>
                                <w:rFonts w:cs="Times New Roman"/>
                              </w:rPr>
                            </w:pPr>
                            <w:r w:rsidRPr="00DA0F93">
                              <w:rPr>
                                <w:rFonts w:cs="Times New Roman"/>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3" o:spid="_x0000_s1447" type="#_x0000_t202" style="position:absolute;left:0;text-align:left;margin-left:57.85pt;margin-top:231pt;width:1in;height:20.05pt;z-index:25175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" filled="f" stroked="f" strokeweight=".5pt">
                <v:textbox>
                  <w:txbxContent>
                    <w:p w:rsidR="00961483" w:rsidRPr="00DA0F93" w:rsidRDefault="00961483" w:rsidP="0015218F">
                      <w:pPr>
                        <w:rPr>
                          <w:rFonts w:cs="Times New Roman"/>
                        </w:rPr>
                      </w:pPr>
                      <w:r w:rsidRPr="00DA0F93">
                        <w:rPr>
                          <w:rFonts w:cs="Times New Roman"/>
                        </w:rP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58592" behindDoc="0" locked="0" layoutInCell="1" allowOverlap="1" wp14:anchorId="54D10967" wp14:editId="7262A495">
                <wp:simplePos x="0" y="0"/>
                <wp:positionH relativeFrom="column">
                  <wp:posOffset>730885</wp:posOffset>
                </wp:positionH>
                <wp:positionV relativeFrom="paragraph">
                  <wp:posOffset>23495</wp:posOffset>
                </wp:positionV>
                <wp:extent cx="914400" cy="254635"/>
                <wp:effectExtent l="0" t="0" r="0" b="0"/>
                <wp:wrapNone/>
                <wp:docPr id="82104" name="Text Box 82104"/>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DA0F93" w:rsidRDefault="00961483" w:rsidP="0015218F">
                            <w:pPr>
                              <w:rPr>
                                <w:rFonts w:cs="Times New Roman"/>
                              </w:rPr>
                            </w:pPr>
                            <w:r w:rsidRPr="00DA0F93">
                              <w:rPr>
                                <w:rFonts w:cs="Times New Roman"/>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4" o:spid="_x0000_s1448" type="#_x0000_t202" style="position:absolute;left:0;text-align:left;margin-left:57.55pt;margin-top:1.85pt;width:1in;height:20.05pt;z-index:251758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" filled="f" stroked="f" strokeweight=".5pt">
                <v:textbox>
                  <w:txbxContent>
                    <w:p w:rsidR="00961483" w:rsidRPr="00DA0F93" w:rsidRDefault="00961483" w:rsidP="0015218F">
                      <w:pPr>
                        <w:rPr>
                          <w:rFonts w:cs="Times New Roman"/>
                        </w:rPr>
                      </w:pPr>
                      <w:r w:rsidRPr="00DA0F93">
                        <w:rPr>
                          <w:rFonts w:cs="Times New Roman"/>
                        </w:rPr>
                        <w:t>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4D50E51C" wp14:editId="33723C1D">
            <wp:extent cx="2926080" cy="2926080"/>
            <wp:effectExtent l="0" t="0" r="7620" b="7620"/>
            <wp:docPr id="82243" name="Picture 8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if"/>
                    <pic:cNvPicPr/>
                  </pic:nvPicPr>
                  <pic:blipFill>
                    <a:blip r:embed="rId642">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4078EF50" wp14:editId="7A81B48A">
            <wp:extent cx="2926080" cy="2926080"/>
            <wp:effectExtent l="0" t="0" r="7620" b="7620"/>
            <wp:docPr id="82244" name="Picture 8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if"/>
                    <pic:cNvPicPr/>
                  </pic:nvPicPr>
                  <pic:blipFill>
                    <a:blip r:embed="rId643">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6.4 Magnitude and orientation of minimum principal stresses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3</w:t>
      </w:r>
      <w:r w:rsidRPr="0015218F">
        <w:rPr>
          <w:rFonts w:ascii="Times New Roman" w:eastAsia="宋体" w:hAnsi="Times New Roman" w:cs="Times New Roman"/>
          <w:sz w:val="24"/>
          <w:szCs w:val="24"/>
        </w:rPr>
        <w:t>). A) Isotropic horizontal stress case. B) Anisotropic horizontal stress case.</w:t>
      </w:r>
    </w:p>
    <w:p w:rsidR="0015218F" w:rsidRPr="0015218F" w:rsidRDefault="0015218F" w:rsidP="0015218F">
      <w:pPr>
        <w:spacing w:line="480" w:lineRule="auto"/>
        <w:jc w:val="both"/>
        <w:rPr>
          <w:rFonts w:ascii="Times New Roman" w:eastAsia="宋体" w:hAnsi="Times New Roman" w:cs="Times New Roman"/>
          <w:sz w:val="24"/>
          <w:szCs w:val="24"/>
        </w:rPr>
      </w:pP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61664" behindDoc="0" locked="0" layoutInCell="1" allowOverlap="1" wp14:anchorId="5CF80239" wp14:editId="317A3AB8">
                <wp:simplePos x="0" y="0"/>
                <wp:positionH relativeFrom="column">
                  <wp:posOffset>727710</wp:posOffset>
                </wp:positionH>
                <wp:positionV relativeFrom="paragraph">
                  <wp:posOffset>2933700</wp:posOffset>
                </wp:positionV>
                <wp:extent cx="914400" cy="254635"/>
                <wp:effectExtent l="0" t="0" r="0" b="0"/>
                <wp:wrapNone/>
                <wp:docPr id="82105" name="Text Box 82105"/>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Default="00961483" w:rsidP="0015218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5" o:spid="_x0000_s1449" type="#_x0000_t202" style="position:absolute;left:0;text-align:left;margin-left:57.3pt;margin-top:231pt;width:1in;height:20.0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" filled="f" stroked="f" strokeweight=".5pt">
                <v:textbox>
                  <w:txbxContent>
                    <w:p w:rsidR="00961483" w:rsidRDefault="00961483" w:rsidP="0015218F">
                      <w: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60640" behindDoc="0" locked="0" layoutInCell="1" allowOverlap="1" wp14:anchorId="392B81E8" wp14:editId="55236BAF">
                <wp:simplePos x="0" y="0"/>
                <wp:positionH relativeFrom="column">
                  <wp:posOffset>729615</wp:posOffset>
                </wp:positionH>
                <wp:positionV relativeFrom="paragraph">
                  <wp:posOffset>6985</wp:posOffset>
                </wp:positionV>
                <wp:extent cx="914400" cy="254635"/>
                <wp:effectExtent l="0" t="0" r="0" b="0"/>
                <wp:wrapNone/>
                <wp:docPr id="82106" name="Text Box 82106"/>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E47619" w:rsidRDefault="00961483" w:rsidP="0015218F">
                            <w:r w:rsidRPr="00E47619">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6" o:spid="_x0000_s1450" type="#_x0000_t202" style="position:absolute;left:0;text-align:left;margin-left:57.45pt;margin-top:.55pt;width:1in;height:20.05pt;z-index:251760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" filled="f" stroked="f" strokeweight=".5pt">
                <v:textbox>
                  <w:txbxContent>
                    <w:p w:rsidR="00961483" w:rsidRPr="00E47619" w:rsidRDefault="00961483" w:rsidP="0015218F">
                      <w:r w:rsidRPr="00E47619">
                        <w:t>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4AE70093" wp14:editId="1B0DE5BD">
            <wp:extent cx="2926080" cy="2926080"/>
            <wp:effectExtent l="0" t="0" r="7620" b="7620"/>
            <wp:docPr id="82245" name="Picture 8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44">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7F33516F" wp14:editId="6EC7FDFE">
            <wp:extent cx="2926080" cy="2926080"/>
            <wp:effectExtent l="0" t="0" r="7620" b="7620"/>
            <wp:docPr id="82246" name="Picture 8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45">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6.5 Value of Mohr-Coulomb function and orientation of potential failure planes (</w:t>
      </w:r>
      <w:r w:rsidRPr="0015218F">
        <w:rPr>
          <w:rFonts w:ascii="Symbol" w:eastAsia="宋体" w:hAnsi="Symbol" w:cs="Times New Roman"/>
          <w:i/>
          <w:sz w:val="24"/>
          <w:szCs w:val="24"/>
        </w:rPr>
        <w:t></w:t>
      </w:r>
      <w:r w:rsidRPr="0015218F">
        <w:rPr>
          <w:rFonts w:ascii="Symbol" w:eastAsia="宋体" w:hAnsi="Symbol" w:cs="Times New Roman"/>
          <w:sz w:val="24"/>
          <w:szCs w:val="24"/>
        </w:rPr>
        <w:t></w:t>
      </w:r>
      <w:r w:rsidRPr="0015218F">
        <w:rPr>
          <w:rFonts w:ascii="Times New Roman" w:eastAsia="宋体" w:hAnsi="Times New Roman" w:cs="Times New Roman"/>
          <w:sz w:val="24"/>
          <w:szCs w:val="24"/>
        </w:rPr>
        <w:t xml:space="preserve">= ± 30° from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1</w:t>
      </w:r>
      <w:r w:rsidRPr="0015218F">
        <w:rPr>
          <w:rFonts w:ascii="Times New Roman" w:eastAsia="宋体" w:hAnsi="Times New Roman" w:cs="Times New Roman"/>
          <w:sz w:val="24"/>
          <w:szCs w:val="24"/>
        </w:rPr>
        <w:t>). A) Isotropic horizontal stress case. B) Anisotropic horizontal stress case.</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66784" behindDoc="0" locked="0" layoutInCell="1" allowOverlap="1" wp14:anchorId="0967DE0E" wp14:editId="70BE7E66">
                <wp:simplePos x="0" y="0"/>
                <wp:positionH relativeFrom="column">
                  <wp:posOffset>741045</wp:posOffset>
                </wp:positionH>
                <wp:positionV relativeFrom="paragraph">
                  <wp:posOffset>2946400</wp:posOffset>
                </wp:positionV>
                <wp:extent cx="914400" cy="254635"/>
                <wp:effectExtent l="0" t="0" r="0" b="0"/>
                <wp:wrapNone/>
                <wp:docPr id="82107" name="Text Box 82107"/>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Pr="00A84785" w:rsidRDefault="00961483" w:rsidP="0015218F">
                            <w:r w:rsidRPr="00A84785">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7" o:spid="_x0000_s1451" type="#_x0000_t202" style="position:absolute;left:0;text-align:left;margin-left:58.35pt;margin-top:232pt;width:1in;height:20.05pt;z-index:251766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" filled="f" stroked="f" strokeweight=".5pt">
                <v:textbox>
                  <w:txbxContent>
                    <w:p w:rsidR="00961483" w:rsidRPr="00A84785" w:rsidRDefault="00961483" w:rsidP="0015218F">
                      <w:r w:rsidRPr="00A84785">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65760" behindDoc="0" locked="0" layoutInCell="1" allowOverlap="1" wp14:anchorId="5703FB8D" wp14:editId="4ED62AA9">
                <wp:simplePos x="0" y="0"/>
                <wp:positionH relativeFrom="column">
                  <wp:posOffset>740410</wp:posOffset>
                </wp:positionH>
                <wp:positionV relativeFrom="paragraph">
                  <wp:posOffset>32385</wp:posOffset>
                </wp:positionV>
                <wp:extent cx="914400" cy="254635"/>
                <wp:effectExtent l="0" t="0" r="0" b="0"/>
                <wp:wrapNone/>
                <wp:docPr id="82108" name="Text Box 82108"/>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Default="00961483" w:rsidP="0015218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8" o:spid="_x0000_s1452" type="#_x0000_t202" style="position:absolute;left:0;text-align:left;margin-left:58.3pt;margin-top:2.55pt;width:1in;height:20.05pt;z-index:251765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" filled="f" stroked="f" strokeweight=".5pt">
                <v:textbox>
                  <w:txbxContent>
                    <w:p w:rsidR="00961483" w:rsidRDefault="00961483" w:rsidP="0015218F">
                      <w:r>
                        <w:t>A</w:t>
                      </w:r>
                    </w:p>
                  </w:txbxContent>
                </v:textbox>
              </v:shape>
            </w:pict>
          </mc:Fallback>
        </mc:AlternateContent>
      </w:r>
      <w:r w:rsidRPr="0015218F">
        <w:rPr>
          <w:rFonts w:ascii="Times New Roman" w:eastAsia="宋体" w:hAnsi="Times New Roman" w:cs="Times New Roman"/>
          <w:sz w:val="24"/>
          <w:szCs w:val="24"/>
        </w:rPr>
        <w:object w:dxaOrig="11759" w:dyaOrig="11759">
          <v:shape id="_x0000_i1282" type="#_x0000_t75" style="width:230.25pt;height:230.25pt" o:ole="" o:bordertopcolor="this" o:borderleftcolor="this" o:borderbottomcolor="this" o:borderrightcolor="this">
            <v:imagedata r:id="rId646" o:title=""/>
            <w10:bordertop type="single" width="8"/>
            <w10:borderleft type="single" width="8"/>
            <w10:borderbottom type="single" width="8"/>
            <w10:borderright type="single" width="8"/>
          </v:shape>
          <o:OLEObject Type="Embed" ProgID="Visio.Drawing.11" ShapeID="_x0000_i1282" DrawAspect="Content" ObjectID="_1463836737" r:id="rId647"/>
        </w:object>
      </w:r>
      <w:r w:rsidRPr="0015218F">
        <w:rPr>
          <w:rFonts w:ascii="Times New Roman" w:eastAsia="宋体" w:hAnsi="Times New Roman" w:cs="Times New Roman"/>
          <w:sz w:val="24"/>
          <w:szCs w:val="24"/>
        </w:rPr>
        <w:object w:dxaOrig="11759" w:dyaOrig="11759">
          <v:shape id="_x0000_i1283" type="#_x0000_t75" style="width:230.25pt;height:230.25pt" o:ole="">
            <v:imagedata r:id="rId648" o:title=""/>
          </v:shape>
          <o:OLEObject Type="Embed" ProgID="Visio.Drawing.11" ShapeID="_x0000_i1283" DrawAspect="Content" ObjectID="_1463836738" r:id="rId649"/>
        </w:object>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6.6 Sketches of vertical failure planes. A)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30MPa,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25 MPa,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=25 MPa; B)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30MPa,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40 MPa, </w:t>
      </w:r>
      <w:r w:rsidRPr="0015218F">
        <w:rPr>
          <w:rFonts w:ascii="Symbol" w:eastAsia="宋体" w:hAnsi="Symbol" w:cs="Times New Roman"/>
          <w:i/>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=10 MPa. Color zones indicating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i/>
          <w:sz w:val="24"/>
          <w:szCs w:val="24"/>
        </w:rPr>
        <w:t xml:space="preserve"> </w:t>
      </w:r>
      <w:r w:rsidRPr="0015218F">
        <w:rPr>
          <w:rFonts w:ascii="Times New Roman" w:eastAsia="宋体" w:hAnsi="Times New Roman" w:cs="Times New Roman"/>
          <w:sz w:val="24"/>
          <w:szCs w:val="24"/>
        </w:rPr>
        <w:t>&gt; 0.</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62688" behindDoc="0" locked="0" layoutInCell="1" allowOverlap="1" wp14:anchorId="092F7874" wp14:editId="7D2CB28F">
                <wp:simplePos x="0" y="0"/>
                <wp:positionH relativeFrom="column">
                  <wp:posOffset>720725</wp:posOffset>
                </wp:positionH>
                <wp:positionV relativeFrom="paragraph">
                  <wp:posOffset>2983865</wp:posOffset>
                </wp:positionV>
                <wp:extent cx="914400" cy="254635"/>
                <wp:effectExtent l="0" t="0" r="0" b="0"/>
                <wp:wrapNone/>
                <wp:docPr id="82109" name="Text Box 82109"/>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Default="00961483" w:rsidP="0015218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09" o:spid="_x0000_s1453" type="#_x0000_t202" style="position:absolute;left:0;text-align:left;margin-left:56.75pt;margin-top:234.95pt;width:1in;height:20.05pt;z-index:251762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" filled="f" stroked="f" strokeweight=".5pt">
                <v:textbox>
                  <w:txbxContent>
                    <w:p w:rsidR="00961483" w:rsidRDefault="00961483" w:rsidP="0015218F">
                      <w: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63712" behindDoc="0" locked="0" layoutInCell="1" allowOverlap="1" wp14:anchorId="36CB0F89" wp14:editId="271FD0B7">
                <wp:simplePos x="0" y="0"/>
                <wp:positionH relativeFrom="column">
                  <wp:posOffset>802253</wp:posOffset>
                </wp:positionH>
                <wp:positionV relativeFrom="paragraph">
                  <wp:posOffset>18111</wp:posOffset>
                </wp:positionV>
                <wp:extent cx="914400" cy="254924"/>
                <wp:effectExtent l="0" t="0" r="0" b="0"/>
                <wp:wrapNone/>
                <wp:docPr id="82110" name="Text Box 82110"/>
                <wp:cNvGraphicFramePr/>
                <a:graphic xmlns:a="http://schemas.openxmlformats.org/drawingml/2006/main">
                  <a:graphicData uri="http://schemas.microsoft.com/office/word/2010/wordprocessingShape">
                    <wps:wsp>
                      <wps:cNvSpPr txBox="1"/>
                      <wps:spPr>
                        <a:xfrm>
                          <a:off x="0" y="0"/>
                          <a:ext cx="914400" cy="254924"/>
                        </a:xfrm>
                        <a:prstGeom prst="rect">
                          <a:avLst/>
                        </a:prstGeom>
                        <a:noFill/>
                        <a:ln w="6350">
                          <a:noFill/>
                        </a:ln>
                        <a:effectLst/>
                      </wps:spPr>
                      <wps:txbx>
                        <w:txbxContent>
                          <w:p w:rsidR="00961483" w:rsidRDefault="00961483" w:rsidP="0015218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10" o:spid="_x0000_s1454" type="#_x0000_t202" style="position:absolute;left:0;text-align:left;margin-left:63.15pt;margin-top:1.45pt;width:1in;height:20.05pt;z-index:251763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" filled="f" stroked="f" strokeweight=".5pt">
                <v:textbox>
                  <w:txbxContent>
                    <w:p w:rsidR="00961483" w:rsidRDefault="00961483" w:rsidP="0015218F">
                      <w:r>
                        <w:t>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0A96BD12" wp14:editId="53E0250B">
            <wp:extent cx="2779515" cy="2926080"/>
            <wp:effectExtent l="19050" t="19050" r="20955" b="26670"/>
            <wp:docPr id="82247" name="Picture 8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tif"/>
                    <pic:cNvPicPr/>
                  </pic:nvPicPr>
                  <pic:blipFill>
                    <a:blip r:embed="rId650">
                      <a:extLst>
                        <a:ext uri="{28A0092B-C50C-407E-A947-70E740481C1C}">
                          <a14:useLocalDpi xmlns:a14="http://schemas.microsoft.com/office/drawing/2010/main" val="0"/>
                        </a:ext>
                      </a:extLst>
                    </a:blip>
                    <a:stretch>
                      <a:fillRect/>
                    </a:stretch>
                  </pic:blipFill>
                  <pic:spPr>
                    <a:xfrm>
                      <a:off x="0" y="0"/>
                      <a:ext cx="2779515" cy="2926080"/>
                    </a:xfrm>
                    <a:prstGeom prst="rect">
                      <a:avLst/>
                    </a:prstGeom>
                    <a:ln>
                      <a:solidFill>
                        <a:sysClr val="windowText" lastClr="000000"/>
                      </a:solidFill>
                    </a:ln>
                  </pic:spPr>
                </pic:pic>
              </a:graphicData>
            </a:graphic>
          </wp:inline>
        </w:drawing>
      </w:r>
      <w:r w:rsidRPr="0015218F">
        <w:rPr>
          <w:rFonts w:ascii="Times New Roman" w:eastAsia="宋体" w:hAnsi="Times New Roman" w:cs="Times New Roman"/>
          <w:noProof/>
          <w:sz w:val="24"/>
          <w:szCs w:val="24"/>
        </w:rPr>
        <w:drawing>
          <wp:inline distT="0" distB="0" distL="0" distR="0" wp14:anchorId="58F9F81A" wp14:editId="08AFE6E0">
            <wp:extent cx="2944484" cy="2926080"/>
            <wp:effectExtent l="19050" t="19050" r="27940" b="26670"/>
            <wp:docPr id="82248" name="Picture 8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tif"/>
                    <pic:cNvPicPr/>
                  </pic:nvPicPr>
                  <pic:blipFill>
                    <a:blip r:embed="rId651">
                      <a:extLst>
                        <a:ext uri="{28A0092B-C50C-407E-A947-70E740481C1C}">
                          <a14:useLocalDpi xmlns:a14="http://schemas.microsoft.com/office/drawing/2010/main" val="0"/>
                        </a:ext>
                      </a:extLst>
                    </a:blip>
                    <a:stretch>
                      <a:fillRect/>
                    </a:stretch>
                  </pic:blipFill>
                  <pic:spPr>
                    <a:xfrm>
                      <a:off x="0" y="0"/>
                      <a:ext cx="2944484" cy="2926080"/>
                    </a:xfrm>
                    <a:prstGeom prst="rect">
                      <a:avLst/>
                    </a:prstGeom>
                    <a:ln>
                      <a:solidFill>
                        <a:sysClr val="windowText" lastClr="000000"/>
                      </a:solidFill>
                    </a:ln>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6.7 Illustration of the wellbore deformation. The borehole has radial shrinkage after drilling. Dotted mesh is before drilling, and solid mesh is after drilling. A) Isotropic horizontal stress case. B) Anisotropic horizontal stress case. The wellbore displacements have been magnified 100 times for illustration purpose.</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 xml:space="preserve">Failure tendency of stress conditions with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d</w:t>
      </w:r>
      <w:r w:rsidRPr="0015218F">
        <w:rPr>
          <w:rFonts w:ascii="Times New Roman" w:eastAsia="宋体" w:hAnsi="Times New Roman" w:cs="Times New Roman"/>
          <w:sz w:val="24"/>
          <w:szCs w:val="24"/>
        </w:rPr>
        <w:t xml:space="preserve"> = 2 MPa, 5 MPa, 10 MPa, and 13 MPa are calculated. Contour plots of failure tendency (value of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sz w:val="24"/>
          <w:szCs w:val="24"/>
        </w:rPr>
        <w:t xml:space="preserve">) are shown in Figure 6.8. As deviatory stress increases, failure zones appear at the top and bottom of the wellbore (y-direction). The development of failure tendency with the increasing horizontal stress anisotropy can be observed. One should notice that, the stress state of the simulation case for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d</w:t>
      </w:r>
      <w:r w:rsidRPr="0015218F">
        <w:rPr>
          <w:rFonts w:ascii="Times New Roman" w:eastAsia="宋体" w:hAnsi="Times New Roman" w:cs="Times New Roman"/>
          <w:sz w:val="24"/>
          <w:szCs w:val="24"/>
        </w:rPr>
        <w:t xml:space="preserve"> = 13 MPa is reverse faulting regime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15</w:t>
      </w:r>
      <w:r w:rsidR="003C5E60">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 xml:space="preserve">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28 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=2 MPa). The cross-section shape of the failure zone for the reverse faulting stress regime does not show significant difference from the one of normal faulting stress regime. However, as discussed in Figure 6.6, the failure planes orientation is noticeably different between these two situations. Therefore, the three-dimensional shape for failure zones of different stress regimes are different as summarized later in Figure 6.18. There are tensile and compressive failure types in the failure zones, as shown in Figure 6.9. For the given stress condition and rock type, compressive failure occurs approximately 30°- 50° between the direction of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and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and tensile failure occurs in the direction of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The angle of failure range on wellbore is 67.5° as observed from Figure 6.9. Regarding the influence of horizontal stress anisotropy on wellbore deformation, Figure 6.10 shows the comparison among five different simulation cases presented in this section. Relative wellbore displacement and corresponding stress states are also stated in the figure. The deformed wellbore is more elliptic under higher horizontal stress anisotropy. It </w:t>
      </w:r>
      <w:r w:rsidRPr="0015218F">
        <w:rPr>
          <w:rFonts w:ascii="Times New Roman" w:eastAsia="宋体" w:hAnsi="Times New Roman" w:cs="Times New Roman"/>
          <w:sz w:val="24"/>
          <w:szCs w:val="24"/>
        </w:rPr>
        <w:lastRenderedPageBreak/>
        <w:t xml:space="preserve">should be noted that the relative displacement has been magnified 100 times for illustration purpose. The mesh shows the undeformed wellbore. </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g">
            <w:drawing>
              <wp:anchor distT="0" distB="0" distL="114300" distR="114300" simplePos="0" relativeHeight="251751424" behindDoc="0" locked="0" layoutInCell="1" allowOverlap="1" wp14:anchorId="5F38C24A" wp14:editId="1F828373">
                <wp:simplePos x="0" y="0"/>
                <wp:positionH relativeFrom="column">
                  <wp:posOffset>1109507</wp:posOffset>
                </wp:positionH>
                <wp:positionV relativeFrom="paragraph">
                  <wp:posOffset>3035935</wp:posOffset>
                </wp:positionV>
                <wp:extent cx="887437" cy="852096"/>
                <wp:effectExtent l="0" t="0" r="0" b="24765"/>
                <wp:wrapNone/>
                <wp:docPr id="82111" name="Group 82111"/>
                <wp:cNvGraphicFramePr/>
                <a:graphic xmlns:a="http://schemas.openxmlformats.org/drawingml/2006/main">
                  <a:graphicData uri="http://schemas.microsoft.com/office/word/2010/wordprocessingGroup">
                    <wpg:wgp>
                      <wpg:cNvGrpSpPr/>
                      <wpg:grpSpPr>
                        <a:xfrm>
                          <a:off x="0" y="0"/>
                          <a:ext cx="887437" cy="852096"/>
                          <a:chOff x="0" y="0"/>
                          <a:chExt cx="887437" cy="852096"/>
                        </a:xfrm>
                      </wpg:grpSpPr>
                      <wps:wsp>
                        <wps:cNvPr id="128" name="Text Box 128"/>
                        <wps:cNvSpPr txBox="1"/>
                        <wps:spPr>
                          <a:xfrm>
                            <a:off x="627087" y="425022"/>
                            <a:ext cx="260350" cy="245110"/>
                          </a:xfrm>
                          <a:prstGeom prst="rect">
                            <a:avLst/>
                          </a:prstGeom>
                          <a:noFill/>
                          <a:ln w="6350">
                            <a:noFill/>
                          </a:ln>
                          <a:effectLst/>
                        </wps:spPr>
                        <wps:txbx>
                          <w:txbxContent>
                            <w:p w:rsidR="00961483" w:rsidRPr="002C55A0" w:rsidRDefault="00961483" w:rsidP="0015218F">
                              <w: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29" name="Group 129"/>
                        <wpg:cNvGrpSpPr/>
                        <wpg:grpSpPr>
                          <a:xfrm>
                            <a:off x="0" y="0"/>
                            <a:ext cx="697924" cy="852096"/>
                            <a:chOff x="0" y="0"/>
                            <a:chExt cx="697924" cy="852096"/>
                          </a:xfrm>
                        </wpg:grpSpPr>
                        <wpg:grpSp>
                          <wpg:cNvPr id="130" name="Group 130"/>
                          <wpg:cNvGrpSpPr/>
                          <wpg:grpSpPr>
                            <a:xfrm>
                              <a:off x="0" y="244549"/>
                              <a:ext cx="697924" cy="607547"/>
                              <a:chOff x="0" y="0"/>
                              <a:chExt cx="697924" cy="607547"/>
                            </a:xfrm>
                          </wpg:grpSpPr>
                          <wps:wsp>
                            <wps:cNvPr id="131" name="Rectangle 131"/>
                            <wps:cNvSpPr/>
                            <wps:spPr>
                              <a:xfrm>
                                <a:off x="250611" y="223283"/>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Straight Connector 132"/>
                            <wps:cNvCnPr/>
                            <wps:spPr>
                              <a:xfrm>
                                <a:off x="335671"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33" name="Straight Connector 133"/>
                            <wps:cNvCnPr/>
                            <wps:spPr>
                              <a:xfrm rot="5400000" flipH="1">
                                <a:off x="606802" y="20733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34" name="Straight Connector 134"/>
                            <wps:cNvCnPr/>
                            <wps:spPr>
                              <a:xfrm rot="16200000">
                                <a:off x="91123" y="212651"/>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35" name="Straight Connector 135"/>
                            <wps:cNvCnPr/>
                            <wps:spPr>
                              <a:xfrm flipV="1">
                                <a:off x="335671" y="425302"/>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136" name="Text Box 136"/>
                          <wps:cNvSpPr txBox="1"/>
                          <wps:spPr>
                            <a:xfrm>
                              <a:off x="191343" y="0"/>
                              <a:ext cx="331470" cy="245110"/>
                            </a:xfrm>
                            <a:prstGeom prst="rect">
                              <a:avLst/>
                            </a:prstGeom>
                            <a:noFill/>
                            <a:ln w="6350">
                              <a:noFill/>
                            </a:ln>
                            <a:effectLst/>
                          </wps:spPr>
                          <wps:txbx>
                            <w:txbxContent>
                              <w:p w:rsidR="00961483" w:rsidRPr="002C55A0" w:rsidRDefault="00961483" w:rsidP="0015218F">
                                <w:r>
                                  <w:t>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2111" o:spid="_x0000_s1455" style="position:absolute;left:0;text-align:left;margin-left:87.35pt;margin-top:239.05pt;width:69.9pt;height:67.1pt;z-index:251751424;mso-position-horizontal-relative:text;mso-position-vertical-relative:text" coordsize="8874,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">
                <v:shape id="Text Box 128" o:spid="_x0000_s1456" type="#_x0000_t202" style="position:absolute;left:6270;top:4250;width:260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C8ccA&#10;AADcAAAADwAAAGRycy9kb3ducmV2LnhtbESPQWsCMRCF74X+hzAFL6Vm60HK1ii2UBGxLVURj8Nm&#10;3CxuJksSdf33nUOhtxnem/e+mcx636oLxdQENvA8LEARV8E2XBvYbT+eXkCljGyxDUwGbpRgNr2/&#10;m2Bpw5V/6LLJtZIQTiUacDl3pdapcuQxDUNHLNoxRI9Z1lhrG/Eq4b7Vo6IYa48NS4PDjt4dVafN&#10;2Rs4udXjd7H4fNuPl7f4tT2HQ1wfjBk89PNXUJn6/G/+u15awR8JrTwjE+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WgvHHAAAA3AAAAA8AAAAAAAAAAAAAAAAAmAIAAGRy&#10;cy9kb3ducmV2LnhtbFBLBQYAAAAABAAEAPUAAACMAwAAAAA=&#10;" filled="f" stroked="f" strokeweight=".5pt">
                  <v:textbox>
                    <w:txbxContent>
                      <w:p w:rsidR="00961483" w:rsidRPr="002C55A0" w:rsidRDefault="00961483" w:rsidP="0015218F">
                        <w:r>
                          <w:t>5</w:t>
                        </w:r>
                      </w:p>
                    </w:txbxContent>
                  </v:textbox>
                </v:shape>
                <v:group id="Group 129" o:spid="_x0000_s1457" style="position:absolute;width:6979;height:8520" coordsize="6979,8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group id="Group 130" o:spid="_x0000_s1458" style="position:absolute;top:2445;width:6979;height:6075" coordsize="6979,6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rect id="Rectangle 131" o:spid="_x0000_s1459" style="position:absolute;left:2506;top:2232;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SzNsQA&#10;AADcAAAADwAAAGRycy9kb3ducmV2LnhtbERPTU8CMRC9m/AfmjHhJl0EVrJSCIImJl4UOeht0g67&#10;G7bTpS2w/HtqQuJtXt7nzBadbcSJfKgdKxgOMhDE2pmaSwXb77eHKYgQkQ02jknBhQIs5r27GRbG&#10;nfmLTptYihTCoUAFVYxtIWXQFVkMA9cSJ27nvMWYoC+l8XhO4baRj1mWS4s1p4YKW1pVpPebo1Xw&#10;NMlf3FiP/eshl+3u4/fzR6+XSvXvu+UziEhd/Bff3O8mzR8N4e+ZdIG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0szbEAAAA3AAAAA8AAAAAAAAAAAAAAAAAmAIAAGRycy9k&#10;b3ducmV2LnhtbFBLBQYAAAAABAAEAPUAAACJAwAAAAA=&#10;" filled="f" strokecolor="windowText" strokeweight=".5pt"/>
                    <v:line id="Straight Connector 132" o:spid="_x0000_s1460" style="position:absolute;visibility:visible;mso-wrap-style:square" from="3356,0" to="3356,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MhG8MAAADcAAAADwAAAGRycy9kb3ducmV2LnhtbERP32vCMBB+F/Y/hBvsTVMV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zIRvDAAAA3AAAAA8AAAAAAAAAAAAA&#10;AAAAoQIAAGRycy9kb3ducmV2LnhtbFBLBQYAAAAABAAEAPkAAACRAwAAAAA=&#10;">
                      <v:stroke endarrow="block"/>
                    </v:line>
                    <v:line id="Straight Connector 133" o:spid="_x0000_s1461" style="position:absolute;rotation:-90;flip:x;visibility:visible;mso-wrap-style:square" from="6068,2072" to="6068,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m0QsMAAADcAAAADwAAAGRycy9kb3ducmV2LnhtbERPS2sCMRC+F/wPYQRvNavSVrZGEUUQ&#10;obDd9uJt2Mw+6GayJFHjvzeFQm/z8T1ntYmmF1dyvrOsYDbNQBBXVnfcKPj+OjwvQfiArLG3TAru&#10;5GGzHj2tMNf2xp90LUMjUgj7HBW0IQy5lL5qyaCf2oE4cbV1BkOCrpHa4S2Fm17Os+xVGuw4NbQ4&#10;0K6l6qe8GAXn+0d8OxbFbO5itd2/XOryVNRKTcZx+w4iUAz/4j/3Uaf5iwX8PpMukO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5tELDAAAA3AAAAA8AAAAAAAAAAAAA&#10;AAAAoQIAAGRycy9kb3ducmV2LnhtbFBLBQYAAAAABAAEAPkAAACRAwAAAAA=&#10;">
                      <v:stroke endarrow="block"/>
                    </v:line>
                    <v:line id="Straight Connector 134" o:spid="_x0000_s1462" style="position:absolute;rotation:-90;visibility:visible;mso-wrap-style:square" from="911,2126" to="911,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fg8EAAADcAAAADwAAAGRycy9kb3ducmV2LnhtbERPS2sCMRC+F/ofwhR6KZptFdHVKKVQ&#10;6El8g7dhM7tZ3EyWJNX13xtB8DYf33Nmi8424kw+1I4VfPYzEMSF0zVXCnbb394YRIjIGhvHpOBK&#10;ARbz15cZ5tpdeE3nTaxECuGQowITY5tLGQpDFkPftcSJK523GBP0ldQeLyncNvIry0bSYs2pwWBL&#10;P4aK0+bfKrArv6eDmQxL2n3E0X45WB9LVur9rfuegojUxaf44f7Taf5gCPdn0gVyf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2l+DwQAAANwAAAAPAAAAAAAAAAAAAAAA&#10;AKECAABkcnMvZG93bnJldi54bWxQSwUGAAAAAAQABAD5AAAAjwMAAAAA&#10;">
                      <v:stroke endarrow="block"/>
                    </v:line>
                    <v:line id="Straight Connector 135" o:spid="_x0000_s1463" style="position:absolute;flip:y;visibility:visible;mso-wrap-style:square" from="3356,4253" to="3356,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group>
                  <v:shape id="Text Box 136" o:spid="_x0000_s1464" type="#_x0000_t202" style="position:absolute;left:1913;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lxcQA&#10;AADcAAAADwAAAGRycy9kb3ducmV2LnhtbERPTWsCMRC9C/6HMIVepGZtYZGtUarQIsUq1VI8Dpvp&#10;ZnEzWZKo6783BcHbPN7nTGadbcSJfKgdKxgNMxDEpdM1Vwp+du9PYxAhImtsHJOCCwWYTfu9CRba&#10;nfmbTttYiRTCoUAFJsa2kDKUhiyGoWuJE/fnvMWYoK+k9nhO4baRz1mWS4s1pwaDLS0MlYft0So4&#10;mM/BJvv4mv/my4tf745u71d7pR4furdXEJG6eBff3Eud5r/k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cJcXEAAAA3AAAAA8AAAAAAAAAAAAAAAAAmAIAAGRycy9k&#10;b3ducmV2LnhtbFBLBQYAAAAABAAEAPUAAACJAwAAAAA=&#10;" filled="f" stroked="f" strokeweight=".5pt">
                    <v:textbox>
                      <w:txbxContent>
                        <w:p w:rsidR="00961483" w:rsidRPr="002C55A0" w:rsidRDefault="00961483" w:rsidP="0015218F">
                          <w:r>
                            <w:t>15</w:t>
                          </w:r>
                        </w:p>
                      </w:txbxContent>
                    </v:textbox>
                  </v:shape>
                </v:group>
              </v:group>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748352" behindDoc="0" locked="0" layoutInCell="1" allowOverlap="1" wp14:anchorId="6CF9A233" wp14:editId="3FD06D0C">
                <wp:simplePos x="0" y="0"/>
                <wp:positionH relativeFrom="column">
                  <wp:posOffset>1056286</wp:posOffset>
                </wp:positionH>
                <wp:positionV relativeFrom="paragraph">
                  <wp:posOffset>96963</wp:posOffset>
                </wp:positionV>
                <wp:extent cx="866300" cy="820198"/>
                <wp:effectExtent l="0" t="0" r="0" b="18415"/>
                <wp:wrapNone/>
                <wp:docPr id="137" name="Group 137"/>
                <wp:cNvGraphicFramePr/>
                <a:graphic xmlns:a="http://schemas.openxmlformats.org/drawingml/2006/main">
                  <a:graphicData uri="http://schemas.microsoft.com/office/word/2010/wordprocessingGroup">
                    <wpg:wgp>
                      <wpg:cNvGrpSpPr/>
                      <wpg:grpSpPr>
                        <a:xfrm>
                          <a:off x="0" y="0"/>
                          <a:ext cx="866300" cy="820198"/>
                          <a:chOff x="0" y="0"/>
                          <a:chExt cx="866300" cy="820198"/>
                        </a:xfrm>
                      </wpg:grpSpPr>
                      <wps:wsp>
                        <wps:cNvPr id="138" name="Rectangle 138"/>
                        <wps:cNvSpPr/>
                        <wps:spPr>
                          <a:xfrm>
                            <a:off x="223283" y="425302"/>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9" name="Group 139"/>
                        <wpg:cNvGrpSpPr/>
                        <wpg:grpSpPr>
                          <a:xfrm>
                            <a:off x="0" y="0"/>
                            <a:ext cx="866300" cy="820198"/>
                            <a:chOff x="0" y="0"/>
                            <a:chExt cx="866300" cy="820198"/>
                          </a:xfrm>
                        </wpg:grpSpPr>
                        <wps:wsp>
                          <wps:cNvPr id="140" name="Text Box 140"/>
                          <wps:cNvSpPr txBox="1"/>
                          <wps:spPr>
                            <a:xfrm>
                              <a:off x="191386" y="0"/>
                              <a:ext cx="41402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1" name="Group 141"/>
                          <wpg:cNvGrpSpPr/>
                          <wpg:grpSpPr>
                            <a:xfrm>
                              <a:off x="0" y="202018"/>
                              <a:ext cx="866300" cy="618180"/>
                              <a:chOff x="0" y="0"/>
                              <a:chExt cx="866300" cy="618180"/>
                            </a:xfrm>
                          </wpg:grpSpPr>
                          <wps:wsp>
                            <wps:cNvPr id="142" name="Text Box 142"/>
                            <wps:cNvSpPr txBox="1"/>
                            <wps:spPr>
                              <a:xfrm>
                                <a:off x="605950" y="180659"/>
                                <a:ext cx="260350" cy="244475"/>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43" name="Group 143"/>
                            <wpg:cNvGrpSpPr/>
                            <wpg:grpSpPr>
                              <a:xfrm>
                                <a:off x="0" y="0"/>
                                <a:ext cx="612864" cy="618180"/>
                                <a:chOff x="0" y="0"/>
                                <a:chExt cx="612864" cy="618180"/>
                              </a:xfrm>
                            </wpg:grpSpPr>
                            <wps:wsp>
                              <wps:cNvPr id="144" name="Straight Connector 144"/>
                              <wps:cNvCnPr/>
                              <wps:spPr>
                                <a:xfrm>
                                  <a:off x="314406"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45" name="Straight Connector 145"/>
                              <wps:cNvCnPr/>
                              <wps:spPr>
                                <a:xfrm rot="5400000" flipH="1">
                                  <a:off x="521742" y="22860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46" name="Straight Connector 146"/>
                              <wps:cNvCnPr/>
                              <wps:spPr>
                                <a:xfrm rot="16200000">
                                  <a:off x="91123" y="22328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47" name="Straight Connector 147"/>
                              <wps:cNvCnPr/>
                              <wps:spPr>
                                <a:xfrm flipV="1">
                                  <a:off x="303774" y="435935"/>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g:grpSp>
                      </wpg:grpSp>
                    </wpg:wgp>
                  </a:graphicData>
                </a:graphic>
              </wp:anchor>
            </w:drawing>
          </mc:Choice>
          <mc:Fallback>
            <w:pict>
              <v:group id="Group 137" o:spid="_x0000_s1465" style="position:absolute;left:0;text-align:left;margin-left:83.15pt;margin-top:7.65pt;width:68.2pt;height:64.6pt;z-index:251748352;mso-position-horizontal-relative:text;mso-position-vertical-relative:text" coordsize="8663,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">
                <v:rect id="Rectangle 138" o:spid="_x0000_s1466" style="position:absolute;left:2232;top:4253;width:1734;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4aq8cA&#10;AADcAAAADwAAAGRycy9kb3ducmV2LnhtbESPT0/DMAzF70j7DpEncWMpYxRUlk0bf6RJXGBwgJuV&#10;eG21xumSsJVvPx+QuNl6z+/9PF8OvlNHiqkNbOB6UoAitsG1XBv4/Hi5ugeVMrLDLjAZ+KUEy8Xo&#10;Yo6VCyd+p+M210pCOFVooMm5r7ROtiGPaRJ6YtF2IXrMssZau4gnCfednhZFqT22LA0N9vTYkN1v&#10;f7yBu9tyHWZ2Fp8Ppe53r99vX/ZpZczleFg9gMo05H/z3/XGCf6N0MozMoFen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OGqvHAAAA3AAAAA8AAAAAAAAAAAAAAAAAmAIAAGRy&#10;cy9kb3ducmV2LnhtbFBLBQYAAAAABAAEAPUAAACMAwAAAAA=&#10;" filled="f" strokecolor="windowText" strokeweight=".5pt"/>
                <v:group id="Group 139" o:spid="_x0000_s1467" style="position:absolute;width:8663;height:8201" coordsize="8663,8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Text Box 140" o:spid="_x0000_s1468" type="#_x0000_t202" style="position:absolute;left:1913;width:4141;height:2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8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w8YAAADcAAAADwAAAAAAAAAAAAAAAACYAgAAZHJz&#10;L2Rvd25yZXYueG1sUEsFBgAAAAAEAAQA9QAAAIsDAAAAAA==&#10;" filled="f" stroked="f" strokeweight=".5pt">
                    <v:textbox>
                      <w:txbxContent>
                        <w:p w:rsidR="00961483" w:rsidRPr="002C55A0" w:rsidRDefault="00961483" w:rsidP="0015218F">
                          <w:r>
                            <w:t>12</w:t>
                          </w:r>
                        </w:p>
                      </w:txbxContent>
                    </v:textbox>
                  </v:shape>
                  <v:group id="Group 141" o:spid="_x0000_s1469" style="position:absolute;top:2020;width:8663;height:6181" coordsize="8663,6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Text Box 142" o:spid="_x0000_s1470" type="#_x0000_t202" style="position:absolute;left:6059;top:1806;width:260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Qu8MA&#10;AADcAAAADwAAAGRycy9kb3ducmV2LnhtbERPTWsCMRC9F/wPYQQvUrNKkbIapS0oUqxSLeJx2Ew3&#10;i5vJkkRd/70pCL3N433OdN7aWlzIh8qxguEgA0FcOF1xqeBnv3h+BREissbaMSm4UYD5rPM0xVy7&#10;K3/TZRdLkUI45KjAxNjkUobCkMUwcA1x4n6dtxgT9KXUHq8p3NZylGVjabHi1GCwoQ9DxWl3tgpO&#10;5rO/zZZf74fx6uY3+7M7+vVRqV63fZuAiNTGf/HDvdJp/ssI/p5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FQu8MAAADcAAAADwAAAAAAAAAAAAAAAACYAgAAZHJzL2Rv&#10;d25yZXYueG1sUEsFBgAAAAAEAAQA9QAAAIgDAAAAAA==&#10;" filled="f" stroked="f" strokeweight=".5pt">
                      <v:textbox>
                        <w:txbxContent>
                          <w:p w:rsidR="00961483" w:rsidRPr="002C55A0" w:rsidRDefault="00961483" w:rsidP="0015218F">
                            <w:r>
                              <w:t>8</w:t>
                            </w:r>
                          </w:p>
                        </w:txbxContent>
                      </v:textbox>
                    </v:shape>
                    <v:group id="Group 143" o:spid="_x0000_s1471" style="position:absolute;width:6128;height:6181" coordsize="6128,6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line id="Straight Connector 144" o:spid="_x0000_s1472" style="position:absolute;visibility:visible;mso-wrap-style:square" from="3144,0" to="3144,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Straight Connector 145" o:spid="_x0000_s1473" style="position:absolute;rotation:-90;flip:x;visibility:visible;mso-wrap-style:square" from="5217,2286" to="5217,4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r60MMAAADcAAAADwAAAGRycy9kb3ducmV2LnhtbERPS2sCMRC+F/wPYQRvNavUVrZGEaUg&#10;QmG77cXbsJl90M1kSaLGf2+EQm/z8T1ntYmmFxdyvrOsYDbNQBBXVnfcKPj5/nhegvABWWNvmRTc&#10;yMNmPXpaYa7tlb/oUoZGpBD2OSpoQxhyKX3VkkE/tQNx4mrrDIYEXSO1w2sKN72cZ9mrNNhxamhx&#10;oF1L1W95NgpOt8/4diiK2dzFartfnOvyWNRKTcZx+w4iUAz/4j/3Qaf5Lwt4PJMu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a+tDDAAAA3AAAAA8AAAAAAAAAAAAA&#10;AAAAoQIAAGRycy9kb3ducmV2LnhtbFBLBQYAAAAABAAEAPkAAACRAwAAAAA=&#10;">
                        <v:stroke endarrow="block"/>
                      </v:line>
                      <v:line id="Straight Connector 146" o:spid="_x0000_s1474" style="position:absolute;rotation:-90;visibility:visible;mso-wrap-style:square" from="911,2233" to="91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IXEsIAAADcAAAADwAAAGRycy9kb3ducmV2LnhtbERP32vCMBB+H/g/hBvsZWjqlOI6o4gw&#10;2JNMrYJvR3NtyppLSTLt/vtlMPDtPr6ft1wPthNX8qF1rGA6yUAQV0633Cgoj+/jBYgQkTV2jknB&#10;DwVYr0YPSyy0u/GerofYiBTCoUAFJsa+kDJUhiyGieuJE1c7bzEm6BupPd5SuO3kS5bl0mLLqcFg&#10;T1tD1dfh2yqwn/5EZ/M6r6l8jvlpN9tfalbq6XHYvIGINMS7+N/9odP8eQ5/z6QL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IXEsIAAADcAAAADwAAAAAAAAAAAAAA&#10;AAChAgAAZHJzL2Rvd25yZXYueG1sUEsFBgAAAAAEAAQA+QAAAJADAAAAAA==&#10;">
                        <v:stroke endarrow="block"/>
                      </v:line>
                      <v:line id="Straight Connector 147" o:spid="_x0000_s1475" style="position:absolute;flip:y;visibility:visible;mso-wrap-style:square" from="3037,4359" to="3037,6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22bcUAAADcAAAADwAAAGRycy9kb3ducmV2LnhtbESPQWvCQBCF7wX/wzJCL6FurMVqdBXb&#10;KgjiQe2hxyE7JsHsbMhONf77bqHQ2wzvfW/ezJedq9WV2lB5NjAcpKCIc28rLgx8njZPE1BBkC3W&#10;nsnAnQIsF72HOWbW3/hA16MUKoZwyNBAKdJkWoe8JIdh4BviqJ1961Di2hbatniL4a7Wz2k61g4r&#10;jhdKbOi9pPxy/HaxxmbPH6NR8uZ0kkxp/SW7VIsxj/1uNQMl1Mm/+Y/e2si9vML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22bcUAAADcAAAADwAAAAAAAAAA&#10;AAAAAAChAgAAZHJzL2Rvd25yZXYueG1sUEsFBgAAAAAEAAQA+QAAAJMDAAAAAA==&#10;">
                        <v:stroke endarrow="block"/>
                      </v:line>
                    </v:group>
                  </v:group>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49376" behindDoc="0" locked="0" layoutInCell="1" allowOverlap="1" wp14:anchorId="39F43C34" wp14:editId="69B65E5F">
                <wp:simplePos x="0" y="0"/>
                <wp:positionH relativeFrom="column">
                  <wp:posOffset>3046095</wp:posOffset>
                </wp:positionH>
                <wp:positionV relativeFrom="paragraph">
                  <wp:posOffset>2635885</wp:posOffset>
                </wp:positionV>
                <wp:extent cx="914400" cy="292100"/>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914400" cy="292100"/>
                        </a:xfrm>
                        <a:prstGeom prst="rect">
                          <a:avLst/>
                        </a:prstGeom>
                        <a:noFill/>
                        <a:ln w="6350">
                          <a:noFill/>
                        </a:ln>
                        <a:effectLst/>
                      </wps:spPr>
                      <wps:txbx>
                        <w:txbxContent>
                          <w:p w:rsidR="00961483" w:rsidRPr="002C55A0" w:rsidRDefault="00961483" w:rsidP="0015218F">
                            <w:r w:rsidRPr="002C55A0">
                              <w:rPr>
                                <w:rFonts w:ascii="Symbol" w:hAnsi="Symbol" w:cs="Times New Roman"/>
                              </w:rPr>
                              <w:t></w:t>
                            </w:r>
                            <w:r w:rsidRPr="002C55A0">
                              <w:rPr>
                                <w:vertAlign w:val="subscript"/>
                              </w:rPr>
                              <w:t>v</w:t>
                            </w:r>
                            <w:r>
                              <w:t xml:space="preserve"> = 15</w:t>
                            </w:r>
                            <w:r w:rsidRPr="002C55A0">
                              <w:t xml:space="preserve">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 o:spid="_x0000_s1476" type="#_x0000_t202" style="position:absolute;left:0;text-align:left;margin-left:239.85pt;margin-top:207.55pt;width:1in;height:23pt;z-index:251749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" filled="f" stroked="f" strokeweight=".5pt">
                <v:textbox>
                  <w:txbxContent>
                    <w:p w:rsidR="00961483" w:rsidRPr="002C55A0" w:rsidRDefault="00961483" w:rsidP="0015218F">
                      <w:r w:rsidRPr="002C55A0">
                        <w:rPr>
                          <w:rFonts w:ascii="Symbol" w:hAnsi="Symbol" w:cs="Times New Roman"/>
                        </w:rPr>
                        <w:t></w:t>
                      </w:r>
                      <w:r w:rsidRPr="002C55A0">
                        <w:rPr>
                          <w:vertAlign w:val="subscript"/>
                        </w:rPr>
                        <w:t>v</w:t>
                      </w:r>
                      <w:r>
                        <w:t xml:space="preserve"> = 15</w:t>
                      </w:r>
                      <w:r w:rsidRPr="002C55A0">
                        <w:t xml:space="preserve">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50400" behindDoc="0" locked="0" layoutInCell="1" allowOverlap="1" wp14:anchorId="144F474B" wp14:editId="406EC77C">
                <wp:simplePos x="0" y="0"/>
                <wp:positionH relativeFrom="column">
                  <wp:posOffset>3052445</wp:posOffset>
                </wp:positionH>
                <wp:positionV relativeFrom="paragraph">
                  <wp:posOffset>5569585</wp:posOffset>
                </wp:positionV>
                <wp:extent cx="914400" cy="292100"/>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914400" cy="292100"/>
                        </a:xfrm>
                        <a:prstGeom prst="rect">
                          <a:avLst/>
                        </a:prstGeom>
                        <a:noFill/>
                        <a:ln w="6350">
                          <a:noFill/>
                        </a:ln>
                        <a:effectLst/>
                      </wps:spPr>
                      <wps:txbx>
                        <w:txbxContent>
                          <w:p w:rsidR="00961483" w:rsidRPr="002C55A0" w:rsidRDefault="00961483" w:rsidP="0015218F">
                            <w:r w:rsidRPr="002C55A0">
                              <w:rPr>
                                <w:rFonts w:ascii="Symbol" w:hAnsi="Symbol" w:cs="Times New Roman"/>
                              </w:rPr>
                              <w:t></w:t>
                            </w:r>
                            <w:r w:rsidRPr="002C55A0">
                              <w:rPr>
                                <w:vertAlign w:val="subscript"/>
                              </w:rPr>
                              <w:t>v</w:t>
                            </w:r>
                            <w:r>
                              <w:t xml:space="preserve"> = 25</w:t>
                            </w:r>
                            <w:r w:rsidRPr="002C55A0">
                              <w:t xml:space="preserve">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5" o:spid="_x0000_s1477" type="#_x0000_t202" style="position:absolute;left:0;text-align:left;margin-left:240.35pt;margin-top:438.55pt;width:1in;height:23pt;z-index:251750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" filled="f" stroked="f" strokeweight=".5pt">
                <v:textbox>
                  <w:txbxContent>
                    <w:p w:rsidR="00961483" w:rsidRPr="002C55A0" w:rsidRDefault="00961483" w:rsidP="0015218F">
                      <w:r w:rsidRPr="002C55A0">
                        <w:rPr>
                          <w:rFonts w:ascii="Symbol" w:hAnsi="Symbol" w:cs="Times New Roman"/>
                        </w:rPr>
                        <w:t></w:t>
                      </w:r>
                      <w:r w:rsidRPr="002C55A0">
                        <w:rPr>
                          <w:vertAlign w:val="subscript"/>
                        </w:rPr>
                        <w:t>v</w:t>
                      </w:r>
                      <w:r>
                        <w:t xml:space="preserve"> = 25</w:t>
                      </w:r>
                      <w:r w:rsidRPr="002C55A0">
                        <w:t xml:space="preserve"> MPa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4E7C592" wp14:editId="7A9376F5">
            <wp:extent cx="2926080" cy="2926080"/>
            <wp:effectExtent l="0" t="0" r="7620" b="7620"/>
            <wp:docPr id="82249" name="Picture 8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52">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06479E34" wp14:editId="048CD47C">
            <wp:extent cx="2926080" cy="2926080"/>
            <wp:effectExtent l="0" t="0" r="7620" b="7620"/>
            <wp:docPr id="82250" name="Picture 8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53">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g">
            <w:drawing>
              <wp:anchor distT="0" distB="0" distL="114300" distR="114300" simplePos="0" relativeHeight="251753472" behindDoc="0" locked="0" layoutInCell="1" allowOverlap="1" wp14:anchorId="29C0573D" wp14:editId="52DF8FDB">
                <wp:simplePos x="0" y="0"/>
                <wp:positionH relativeFrom="column">
                  <wp:posOffset>1033780</wp:posOffset>
                </wp:positionH>
                <wp:positionV relativeFrom="paragraph">
                  <wp:posOffset>2889412</wp:posOffset>
                </wp:positionV>
                <wp:extent cx="876997" cy="841464"/>
                <wp:effectExtent l="0" t="0" r="0" b="34925"/>
                <wp:wrapNone/>
                <wp:docPr id="156" name="Group 156"/>
                <wp:cNvGraphicFramePr/>
                <a:graphic xmlns:a="http://schemas.openxmlformats.org/drawingml/2006/main">
                  <a:graphicData uri="http://schemas.microsoft.com/office/word/2010/wordprocessingGroup">
                    <wpg:wgp>
                      <wpg:cNvGrpSpPr/>
                      <wpg:grpSpPr>
                        <a:xfrm>
                          <a:off x="0" y="0"/>
                          <a:ext cx="876997" cy="841464"/>
                          <a:chOff x="0" y="0"/>
                          <a:chExt cx="876997" cy="841464"/>
                        </a:xfrm>
                      </wpg:grpSpPr>
                      <wps:wsp>
                        <wps:cNvPr id="157" name="Text Box 157"/>
                        <wps:cNvSpPr txBox="1"/>
                        <wps:spPr>
                          <a:xfrm>
                            <a:off x="616647" y="414626"/>
                            <a:ext cx="260350" cy="245110"/>
                          </a:xfrm>
                          <a:prstGeom prst="rect">
                            <a:avLst/>
                          </a:prstGeom>
                          <a:noFill/>
                          <a:ln w="6350">
                            <a:noFill/>
                          </a:ln>
                          <a:effectLst/>
                        </wps:spPr>
                        <wps:txbx>
                          <w:txbxContent>
                            <w:p w:rsidR="00961483" w:rsidRPr="00A635BD" w:rsidRDefault="00961483" w:rsidP="0015218F">
                              <w:pPr>
                                <w:rPr>
                                  <w:color w:val="FFFFFF" w:themeColor="background1"/>
                                </w:rPr>
                              </w:pPr>
                              <w:r w:rsidRPr="00A635BD">
                                <w:rPr>
                                  <w:color w:val="FFFFFF" w:themeColor="background1"/>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58" name="Group 158"/>
                        <wpg:cNvGrpSpPr/>
                        <wpg:grpSpPr>
                          <a:xfrm>
                            <a:off x="0" y="0"/>
                            <a:ext cx="612864" cy="841464"/>
                            <a:chOff x="0" y="0"/>
                            <a:chExt cx="612864" cy="841464"/>
                          </a:xfrm>
                        </wpg:grpSpPr>
                        <wps:wsp>
                          <wps:cNvPr id="159" name="Text Box 159"/>
                          <wps:cNvSpPr txBox="1"/>
                          <wps:spPr>
                            <a:xfrm>
                              <a:off x="154830" y="0"/>
                              <a:ext cx="331470" cy="245110"/>
                            </a:xfrm>
                            <a:prstGeom prst="rect">
                              <a:avLst/>
                            </a:prstGeom>
                            <a:noFill/>
                            <a:ln w="6350">
                              <a:noFill/>
                            </a:ln>
                            <a:effectLst/>
                          </wps:spPr>
                          <wps:txbx>
                            <w:txbxContent>
                              <w:p w:rsidR="00961483" w:rsidRPr="00A635BD" w:rsidRDefault="00961483" w:rsidP="0015218F">
                                <w:pPr>
                                  <w:rPr>
                                    <w:color w:val="FFFFFF" w:themeColor="background1"/>
                                  </w:rPr>
                                </w:pPr>
                                <w:r w:rsidRPr="00A635BD">
                                  <w:rPr>
                                    <w:color w:val="FFFFFF" w:themeColor="background1"/>
                                  </w:rPr>
                                  <w:t xml:space="preserve">28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0" name="Rectangle 160"/>
                          <wps:cNvSpPr/>
                          <wps:spPr>
                            <a:xfrm>
                              <a:off x="218714" y="446568"/>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Straight Connector 161"/>
                          <wps:cNvCnPr/>
                          <wps:spPr>
                            <a:xfrm>
                              <a:off x="314407" y="244549"/>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162" name="Straight Connector 162"/>
                          <wps:cNvCnPr/>
                          <wps:spPr>
                            <a:xfrm rot="5400000" flipH="1">
                              <a:off x="521742" y="451884"/>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163" name="Straight Connector 163"/>
                          <wps:cNvCnPr/>
                          <wps:spPr>
                            <a:xfrm rot="16200000">
                              <a:off x="91123" y="44656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164" name="Straight Connector 164"/>
                          <wps:cNvCnPr/>
                          <wps:spPr>
                            <a:xfrm flipV="1">
                              <a:off x="314407" y="659219"/>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g:wgp>
                  </a:graphicData>
                </a:graphic>
              </wp:anchor>
            </w:drawing>
          </mc:Choice>
          <mc:Fallback>
            <w:pict>
              <v:group id="Group 156" o:spid="_x0000_s1478" style="position:absolute;left:0;text-align:left;margin-left:81.4pt;margin-top:227.5pt;width:69.05pt;height:66.25pt;z-index:251753472;mso-position-horizontal-relative:text;mso-position-vertical-relative:text" coordsize="8769,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">
                <v:shape id="Text Box 157" o:spid="_x0000_s1479" type="#_x0000_t202" style="position:absolute;left:6166;top:4146;width:2603;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9l/sQA&#10;AADcAAAADwAAAGRycy9kb3ducmV2LnhtbERPTWsCMRC9F/wPYQq9iGYtaMvWKCooUmxLVYrHYTPd&#10;LG4mSxJ1/feNIPQ2j/c542lra3EmHyrHCgb9DARx4XTFpYL9btl7BREissbaMSm4UoDppPMwxly7&#10;C3/TeRtLkUI45KjAxNjkUobCkMXQdw1x4n6dtxgT9KXUHi8p3NbyOctG0mLFqcFgQwtDxXF7sgqO&#10;5r37la0+5j+j9dV/7k7u4DcHpZ4e29kbiEht/Bff3Wud5g9f4P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PZf7EAAAA3AAAAA8AAAAAAAAAAAAAAAAAmAIAAGRycy9k&#10;b3ducmV2LnhtbFBLBQYAAAAABAAEAPUAAACJAwAAAAA=&#10;" filled="f" stroked="f" strokeweight=".5pt">
                  <v:textbox>
                    <w:txbxContent>
                      <w:p w:rsidR="00961483" w:rsidRPr="00A635BD" w:rsidRDefault="00961483" w:rsidP="0015218F">
                        <w:pPr>
                          <w:rPr>
                            <w:color w:val="FFFFFF" w:themeColor="background1"/>
                          </w:rPr>
                        </w:pPr>
                        <w:r w:rsidRPr="00A635BD">
                          <w:rPr>
                            <w:color w:val="FFFFFF" w:themeColor="background1"/>
                          </w:rPr>
                          <w:t>2</w:t>
                        </w:r>
                      </w:p>
                    </w:txbxContent>
                  </v:textbox>
                </v:shape>
                <v:group id="Group 158" o:spid="_x0000_s1480" style="position:absolute;width:6128;height:8414" coordsize="6128,8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Text Box 159" o:spid="_x0000_s1481" type="#_x0000_t202" style="position:absolute;left:154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UF8QA&#10;AADcAAAADwAAAGRycy9kb3ducmV2LnhtbERPTWsCMRC9F/wPYQq9iGYtKO3WKCooUmxLVYrHYTPd&#10;LG4mSxJ1/feNIPQ2j/c542lra3EmHyrHCgb9DARx4XTFpYL9btl7AREissbaMSm4UoDppPMwxly7&#10;C3/TeRtLkUI45KjAxNjkUobCkMXQdw1x4n6dtxgT9KXUHi8p3NbyOctG0mLFqcFgQwtDxXF7sgqO&#10;5r37la0+5j+j9dV/7k7u4DcHpZ4e29kbiEht/Bff3Wud5g9f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cVBfEAAAA3AAAAA8AAAAAAAAAAAAAAAAAmAIAAGRycy9k&#10;b3ducmV2LnhtbFBLBQYAAAAABAAEAPUAAACJAwAAAAA=&#10;" filled="f" stroked="f" strokeweight=".5pt">
                    <v:textbox>
                      <w:txbxContent>
                        <w:p w:rsidR="00961483" w:rsidRPr="00A635BD" w:rsidRDefault="00961483" w:rsidP="0015218F">
                          <w:pPr>
                            <w:rPr>
                              <w:color w:val="FFFFFF" w:themeColor="background1"/>
                            </w:rPr>
                          </w:pPr>
                          <w:r w:rsidRPr="00A635BD">
                            <w:rPr>
                              <w:color w:val="FFFFFF" w:themeColor="background1"/>
                            </w:rPr>
                            <w:t xml:space="preserve">28 </w:t>
                          </w:r>
                        </w:p>
                      </w:txbxContent>
                    </v:textbox>
                  </v:shape>
                  <v:rect id="Rectangle 160" o:spid="_x0000_s1482" style="position:absolute;left:2187;top:4465;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vEcYA&#10;AADcAAAADwAAAGRycy9kb3ducmV2LnhtbESPQWvCQBCF74X+h2UK3upGsSLRVaTYYj0ItfU+Zsds&#10;MDsbstsY++s7B6G3Gd6b975ZrHpfq47aWAU2MBpmoIiLYCsuDXx/vT3PQMWEbLEOTAZuFGG1fHxY&#10;YG7DlT+pO6RSSQjHHA24lJpc61g48hiHoSEW7Rxaj0nWttS2xauE+1qPs2yqPVYsDQ4benVUXA4/&#10;3oAd/76vu1N9m+23k/3G7T421fHFmMFTv56DStSnf/P9emsFfyr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nvEcYAAADcAAAADwAAAAAAAAAAAAAAAACYAgAAZHJz&#10;L2Rvd25yZXYueG1sUEsFBgAAAAAEAAQA9QAAAIsDAAAAAA==&#10;" filled="f" strokecolor="window" strokeweight=".5pt"/>
                  <v:line id="Straight Connector 161" o:spid="_x0000_s1483" style="position:absolute;visibility:visible;mso-wrap-style:square" from="3144,2445" to="3144,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6JksAAAADcAAAADwAAAGRycy9kb3ducmV2LnhtbERPTWvCQBC9F/wPywheim70EEp0FRUK&#10;Cr1oC70O2XETzM7G7NTEf+8WCr3N433OajP4Rt2pi3VgA/NZBoq4DLZmZ+Dr8336BioKssUmMBl4&#10;UITNevSywsKGnk90P4tTKYRjgQYqkbbQOpYVeYyz0BIn7hI6j5Jg57TtsE/hvtGLLMu1x5pTQ4Ut&#10;7Ssqr+cfbyB866v7kDy+XqiVPr/tjk6fjJmMh+0SlNAg/+I/98Gm+fkcfp9JF+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gOiZLAAAAA3AAAAA8AAAAAAAAAAAAAAAAA&#10;oQIAAGRycy9kb3ducmV2LnhtbFBLBQYAAAAABAAEAPkAAACOAwAAAAA=&#10;" strokecolor="window">
                    <v:stroke endarrow="block"/>
                  </v:line>
                  <v:line id="Straight Connector 162" o:spid="_x0000_s1484" style="position:absolute;rotation:-90;flip:x;visibility:visible;mso-wrap-style:square" from="5217,4519" to="5217,6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AoFMMAAADcAAAADwAAAGRycy9kb3ducmV2LnhtbERPPWvDMBDdC/kP4gLdGrmmmOBGNmkg&#10;0EIzNOnQ8WpdLGPrZCwltv99FShku8f7vE052U5cafCNYwXPqwQEceV0w7WC79P+aQ3CB2SNnWNS&#10;MJOHslg8bDDXbuQvuh5DLWII+xwVmBD6XEpfGbLoV64njtzZDRZDhEMt9YBjDLedTJMkkxYbjg0G&#10;e9oZqtrjxSpobdX8dL/z2+fezMlsaucPHy9KPS6n7SuIQFO4i//d7zrOz1K4PRMvk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gKBTDAAAA3AAAAA8AAAAAAAAAAAAA&#10;AAAAoQIAAGRycy9kb3ducmV2LnhtbFBLBQYAAAAABAAEAPkAAACRAwAAAAA=&#10;" strokecolor="window">
                    <v:stroke endarrow="block"/>
                  </v:line>
                  <v:line id="Straight Connector 163" o:spid="_x0000_s1485" style="position:absolute;rotation:-90;visibility:visible;mso-wrap-style:square" from="911,4465" to="911,6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Ot8cAAAADcAAAADwAAAGRycy9kb3ducmV2LnhtbERP32vCMBB+F/Y/hBv4NlMVyuiMIhul&#10;fbXbYI9HcmuLzSU0me3+eyMIvt3H9/N2h9kO4kJj6B0rWK8yEMTamZ5bBV+f5csriBCRDQ6OScE/&#10;BTjsnxY7LIyb+ESXJrYihXAoUEEXoy+kDLoji2HlPHHift1oMSY4ttKMOKVwO8hNluXSYs+poUNP&#10;7x3pc/NnFfjAdaWHj+8q+nVJ8w9vSl0ptXyej28gIs3xIb67a5Pm51u4PZMukPsr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VDrfHAAAAA3AAAAA8AAAAAAAAAAAAAAAAA&#10;oQIAAGRycy9kb3ducmV2LnhtbFBLBQYAAAAABAAEAPkAAACOAwAAAAA=&#10;" strokecolor="window">
                    <v:stroke endarrow="block"/>
                  </v:line>
                  <v:line id="Straight Connector 164" o:spid="_x0000_s1486" style="position:absolute;flip:y;visibility:visible;mso-wrap-style:square" from="3144,6592" to="3144,8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3IVMcAAADcAAAADwAAAGRycy9kb3ducmV2LnhtbESPQWsCMRCF70L/Q5iCl6JZRaysRmkF&#10;QaSXtR7qbdiMm9XNZN1EXf31TaHgbYb35n1vZovWVuJKjS8dKxj0ExDEudMlFwp236veBIQPyBor&#10;x6TgTh4W85fODFPtbpzRdRsKEUPYp6jAhFCnUvrckEXfdzVx1A6usRji2hRSN3iL4baSwyQZS4sl&#10;R4LBmpaG8tP2YiOkzs7V/bg//ZT+8fY+3JmvTfapVPe1/ZiCCNSGp/n/eq1j/fEI/p6JE8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XchUxwAAANwAAAAPAAAAAAAA&#10;AAAAAAAAAKECAABkcnMvZG93bnJldi54bWxQSwUGAAAAAAQABAD5AAAAlQMAAAAA&#10;" strokecolor="window">
                    <v:stroke endarrow="block"/>
                  </v:line>
                </v:group>
              </v:group>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752448" behindDoc="0" locked="0" layoutInCell="1" allowOverlap="1" wp14:anchorId="659EB673" wp14:editId="14CA3737">
                <wp:simplePos x="0" y="0"/>
                <wp:positionH relativeFrom="column">
                  <wp:posOffset>1098077</wp:posOffset>
                </wp:positionH>
                <wp:positionV relativeFrom="paragraph">
                  <wp:posOffset>93980</wp:posOffset>
                </wp:positionV>
                <wp:extent cx="802385" cy="798933"/>
                <wp:effectExtent l="0" t="0" r="0" b="20320"/>
                <wp:wrapNone/>
                <wp:docPr id="165" name="Group 165"/>
                <wp:cNvGraphicFramePr/>
                <a:graphic xmlns:a="http://schemas.openxmlformats.org/drawingml/2006/main">
                  <a:graphicData uri="http://schemas.microsoft.com/office/word/2010/wordprocessingGroup">
                    <wpg:wgp>
                      <wpg:cNvGrpSpPr/>
                      <wpg:grpSpPr>
                        <a:xfrm>
                          <a:off x="0" y="0"/>
                          <a:ext cx="802385" cy="798933"/>
                          <a:chOff x="0" y="0"/>
                          <a:chExt cx="802385" cy="798933"/>
                        </a:xfrm>
                      </wpg:grpSpPr>
                      <wps:wsp>
                        <wps:cNvPr id="166" name="Text Box 166"/>
                        <wps:cNvSpPr txBox="1"/>
                        <wps:spPr>
                          <a:xfrm>
                            <a:off x="159474" y="0"/>
                            <a:ext cx="331470" cy="245110"/>
                          </a:xfrm>
                          <a:prstGeom prst="rect">
                            <a:avLst/>
                          </a:prstGeom>
                          <a:noFill/>
                          <a:ln w="6350">
                            <a:noFill/>
                          </a:ln>
                          <a:effectLst/>
                        </wps:spPr>
                        <wps:txbx>
                          <w:txbxContent>
                            <w:p w:rsidR="00961483" w:rsidRPr="00A635BD" w:rsidRDefault="00961483" w:rsidP="0015218F">
                              <w:pPr>
                                <w:rPr>
                                  <w:color w:val="FFFFFF" w:themeColor="background1"/>
                                </w:rPr>
                              </w:pPr>
                              <w:r w:rsidRPr="00A635BD">
                                <w:rPr>
                                  <w:color w:val="FFFFFF" w:themeColor="background1"/>
                                </w:rPr>
                                <w:t xml:space="preserve">22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67" name="Group 167"/>
                        <wpg:cNvGrpSpPr/>
                        <wpg:grpSpPr>
                          <a:xfrm>
                            <a:off x="0" y="202018"/>
                            <a:ext cx="802385" cy="596915"/>
                            <a:chOff x="0" y="0"/>
                            <a:chExt cx="802385" cy="596915"/>
                          </a:xfrm>
                        </wpg:grpSpPr>
                        <wps:wsp>
                          <wps:cNvPr id="168" name="Text Box 168"/>
                          <wps:cNvSpPr txBox="1"/>
                          <wps:spPr>
                            <a:xfrm>
                              <a:off x="542035" y="170117"/>
                              <a:ext cx="260350" cy="245110"/>
                            </a:xfrm>
                            <a:prstGeom prst="rect">
                              <a:avLst/>
                            </a:prstGeom>
                            <a:noFill/>
                            <a:ln w="6350">
                              <a:noFill/>
                            </a:ln>
                            <a:effectLst/>
                          </wps:spPr>
                          <wps:txbx>
                            <w:txbxContent>
                              <w:p w:rsidR="00961483" w:rsidRPr="00A635BD" w:rsidRDefault="00961483" w:rsidP="0015218F">
                                <w:pPr>
                                  <w:rPr>
                                    <w:color w:val="FFFFFF" w:themeColor="background1"/>
                                  </w:rPr>
                                </w:pPr>
                                <w:r w:rsidRPr="00A635BD">
                                  <w:rPr>
                                    <w:color w:val="FFFFFF" w:themeColor="background1"/>
                                  </w:rPr>
                                  <w:t xml:space="preserve">2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69" name="Group 169"/>
                          <wpg:cNvGrpSpPr/>
                          <wpg:grpSpPr>
                            <a:xfrm>
                              <a:off x="0" y="0"/>
                              <a:ext cx="612864" cy="596915"/>
                              <a:chOff x="0" y="0"/>
                              <a:chExt cx="612864" cy="596915"/>
                            </a:xfrm>
                          </wpg:grpSpPr>
                          <wps:wsp>
                            <wps:cNvPr id="170" name="Rectangle 170"/>
                            <wps:cNvSpPr/>
                            <wps:spPr>
                              <a:xfrm>
                                <a:off x="218714" y="202019"/>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Straight Connector 171"/>
                            <wps:cNvCnPr/>
                            <wps:spPr>
                              <a:xfrm>
                                <a:off x="303774"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172" name="Straight Connector 172"/>
                            <wps:cNvCnPr/>
                            <wps:spPr>
                              <a:xfrm rot="5400000" flipH="1">
                                <a:off x="521742" y="207335"/>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173" name="Straight Connector 173"/>
                            <wps:cNvCnPr/>
                            <wps:spPr>
                              <a:xfrm rot="16200000">
                                <a:off x="91123" y="191386"/>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174" name="Straight Connector 174"/>
                            <wps:cNvCnPr/>
                            <wps:spPr>
                              <a:xfrm flipV="1">
                                <a:off x="303774" y="41467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g:grpSp>
                    </wpg:wgp>
                  </a:graphicData>
                </a:graphic>
              </wp:anchor>
            </w:drawing>
          </mc:Choice>
          <mc:Fallback>
            <w:pict>
              <v:group id="Group 165" o:spid="_x0000_s1487" style="position:absolute;left:0;text-align:left;margin-left:86.45pt;margin-top:7.4pt;width:63.2pt;height:62.9pt;z-index:251752448;mso-position-horizontal-relative:text;mso-position-vertical-relative:text" coordsize="8023,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">
                <v:shape id="Text Box 166" o:spid="_x0000_s1488" type="#_x0000_t202" style="position:absolute;left:1594;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K2MQA&#10;AADcAAAADwAAAGRycy9kb3ducmV2LnhtbERPS2sCMRC+F/wPYQq9lJrVw1K2RmkFRYpWfCAeh810&#10;s7iZLEnU9d8bodDbfHzPGU0624gL+VA7VjDoZyCIS6drrhTsd7O3dxAhImtsHJOCGwWYjHtPIyy0&#10;u/KGLttYiRTCoUAFJsa2kDKUhiyGvmuJE/frvMWYoK+k9nhN4baRwyzLpcWaU4PBlqaGytP2bBWc&#10;zPfrOpuvvg754uZ/dmd39MujUi/P3ecHiEhd/Bf/uRc6zc9zeDyTLp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vCtjEAAAA3AAAAA8AAAAAAAAAAAAAAAAAmAIAAGRycy9k&#10;b3ducmV2LnhtbFBLBQYAAAAABAAEAPUAAACJAwAAAAA=&#10;" filled="f" stroked="f" strokeweight=".5pt">
                  <v:textbox>
                    <w:txbxContent>
                      <w:p w:rsidR="00961483" w:rsidRPr="00A635BD" w:rsidRDefault="00961483" w:rsidP="0015218F">
                        <w:pPr>
                          <w:rPr>
                            <w:color w:val="FFFFFF" w:themeColor="background1"/>
                          </w:rPr>
                        </w:pPr>
                        <w:r w:rsidRPr="00A635BD">
                          <w:rPr>
                            <w:color w:val="FFFFFF" w:themeColor="background1"/>
                          </w:rPr>
                          <w:t xml:space="preserve">22 </w:t>
                        </w:r>
                      </w:p>
                    </w:txbxContent>
                  </v:textbox>
                </v:shape>
                <v:group id="Group 167" o:spid="_x0000_s1489" style="position:absolute;top:2020;width:8023;height:5969" coordsize="8023,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Text Box 168" o:spid="_x0000_s1490" type="#_x0000_t202" style="position:absolute;left:5420;top:1701;width:2603;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7MccA&#10;AADcAAAADwAAAGRycy9kb3ducmV2LnhtbESPQUsDMRCF70L/Q5iCF7FZPSyybVpUUIqopa2UHofN&#10;dLN0M1mStN3+e+cgeJvhvXnvm9li8J06U0xtYAMPkwIUcR1sy42Bn+3b/ROolJEtdoHJwJUSLOaj&#10;mxlWNlx4TedNbpSEcKrQgMu5r7ROtSOPaRJ6YtEOIXrMssZG24gXCfedfiyKUntsWRoc9vTqqD5u&#10;Tt7A0X3crYr3r5ddubzG7+0p7OPn3pjb8fA8BZVpyP/mv+ulFfxSaOUZm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OzHHAAAA3AAAAA8AAAAAAAAAAAAAAAAAmAIAAGRy&#10;cy9kb3ducmV2LnhtbFBLBQYAAAAABAAEAPUAAACMAwAAAAA=&#10;" filled="f" stroked="f" strokeweight=".5pt">
                    <v:textbox>
                      <w:txbxContent>
                        <w:p w:rsidR="00961483" w:rsidRPr="00A635BD" w:rsidRDefault="00961483" w:rsidP="0015218F">
                          <w:pPr>
                            <w:rPr>
                              <w:color w:val="FFFFFF" w:themeColor="background1"/>
                            </w:rPr>
                          </w:pPr>
                          <w:r w:rsidRPr="00A635BD">
                            <w:rPr>
                              <w:color w:val="FFFFFF" w:themeColor="background1"/>
                            </w:rPr>
                            <w:t xml:space="preserve">2 </w:t>
                          </w:r>
                        </w:p>
                      </w:txbxContent>
                    </v:textbox>
                  </v:shape>
                  <v:group id="Group 169" o:spid="_x0000_s1491" style="position:absolute;width:6128;height:5969" coordsize="6128,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rect id="Rectangle 170" o:spid="_x0000_s1492" style="position:absolute;left:2187;top:2020;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B5zMcA&#10;AADcAAAADwAAAGRycy9kb3ducmV2LnhtbESPT2/CMAzF75P2HSJP4jbSoQ1QISA0sYntgDT+3E3j&#10;NdUap2pCKfv08wFpN1vv+b2f58ve16qjNlaBDTwNM1DERbAVlwYO+7fHKaiYkC3WgcnAlSIsF/d3&#10;c8xtuPAXdbtUKgnhmKMBl1KTax0LRx7jMDTEon2H1mOStS21bfEi4b7Woywba48VS4PDhl4dFT+7&#10;szdgR7/vq+5UX6fbzfN27T4/1tXxxZjBQ7+agUrUp3/z7XpjBX8i+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AeczHAAAA3AAAAA8AAAAAAAAAAAAAAAAAmAIAAGRy&#10;cy9kb3ducmV2LnhtbFBLBQYAAAAABAAEAPUAAACMAwAAAAA=&#10;" filled="f" strokecolor="window" strokeweight=".5pt"/>
                    <v:line id="Straight Connector 171" o:spid="_x0000_s1493" style="position:absolute;visibility:visible;mso-wrap-style:square" from="3037,0" to="303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cfT8EAAADcAAAADwAAAGRycy9kb3ducmV2LnhtbERPTWvCQBC9F/wPywheSt3oIS3RVbQg&#10;KPSiFnodsuMmmJ2N2amJ/75bKPQ2j/c5y/XgG3WnLtaBDcymGSjiMtianYHP8+7lDVQUZItNYDLw&#10;oAjr1ehpiYUNPR/pfhKnUgjHAg1UIm2hdSwr8hinoSVO3CV0HiXBzmnbYZ/CfaPnWZZrjzWnhgpb&#10;eq+ovJ6+vYHwpa/uQ/L4fKFW+vy2PTh9NGYyHjYLUEKD/Iv/3Hub5r/O4PeZdIF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1x9PwQAAANwAAAAPAAAAAAAAAAAAAAAA&#10;AKECAABkcnMvZG93bnJldi54bWxQSwUGAAAAAAQABAD5AAAAjwMAAAAA&#10;" strokecolor="window">
                      <v:stroke endarrow="block"/>
                    </v:line>
                    <v:line id="Straight Connector 172" o:spid="_x0000_s1494" style="position:absolute;rotation:-90;flip:x;visibility:visible;mso-wrap-style:square" from="5217,2073" to="5217,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m+ycEAAADcAAAADwAAAGRycy9kb3ducmV2LnhtbERPTYvCMBC9C/sfwix401SRXalGcRcE&#10;hfWw1YPHsRmbYjMpTdT23xtB8DaP9znzZWsrcaPGl44VjIYJCOLc6ZILBYf9ejAF4QOyxsoxKejI&#10;w3Lx0Ztjqt2d/+mWhULEEPYpKjAh1KmUPjdk0Q9dTRy5s2sshgibQuoG7zHcVnKcJF/SYsmxwWBN&#10;v4byS3a1Ci42L4/Vqfv5W5su6Uzh/G47Uar/2a5mIAK14S1+uTc6zv8ew/OZeIF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ub7JwQAAANwAAAAPAAAAAAAAAAAAAAAA&#10;AKECAABkcnMvZG93bnJldi54bWxQSwUGAAAAAAQABAD5AAAAjwMAAAAA&#10;" strokecolor="window">
                      <v:stroke endarrow="block"/>
                    </v:line>
                    <v:line id="Straight Connector 173" o:spid="_x0000_s1495" style="position:absolute;rotation:-90;visibility:visible;mso-wrap-style:square" from="911,1914" to="91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o7LL4AAADcAAAADwAAAGRycy9kb3ducmV2LnhtbERPS4vCMBC+C/sfwizsTVMVVKpRZJdS&#10;r77A45CMbbGZhCZq999vFgRv8/E9Z7XpbSse1IXGsYLxKANBrJ1puFJwOhbDBYgQkQ22jknBLwXY&#10;rD8GK8yNe/KeHodYiRTCIUcFdYw+lzLomiyGkfPEibu6zmJMsKuk6fCZwm0rJ1k2kxYbTg01evqu&#10;Sd8Od6vAB96Vuv05l9GPC+ovPCl0qdTXZ79dgojUx7f45d6ZNH8+hf9n0gVy/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mjssvgAAANwAAAAPAAAAAAAAAAAAAAAAAKEC&#10;AABkcnMvZG93bnJldi54bWxQSwUGAAAAAAQABAD5AAAAjAMAAAAA&#10;" strokecolor="window">
                      <v:stroke endarrow="block"/>
                    </v:line>
                    <v:line id="Straight Connector 174" o:spid="_x0000_s1496" style="position:absolute;flip:y;visibility:visible;mso-wrap-style:square" from="3037,4146" to="3037,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ReiccAAADcAAAADwAAAGRycy9kb3ducmV2LnhtbESPQWsCMRCF7wX/Qxihl6JZRVRWo7SC&#10;UEovaz3U27AZN6ubybpJdfXXm4LgbYb35n1v5svWVuJMjS8dKxj0ExDEudMlFwq2P+veFIQPyBor&#10;x6TgSh6Wi87LHFPtLpzReRMKEUPYp6jAhFCnUvrckEXfdzVx1PausRji2hRSN3iJ4baSwyQZS4sl&#10;R4LBmlaG8uPmz0ZInZ2q62F3/C397W0y3Jrvr+xDqddu+z4DEagNT/Pj+lPH+pMR/D8TJ5C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hF6JxwAAANwAAAAPAAAAAAAA&#10;AAAAAAAAAKECAABkcnMvZG93bnJldi54bWxQSwUGAAAAAAQABAD5AAAAlQMAAAAA&#10;" strokecolor="window">
                      <v:stroke endarrow="block"/>
                    </v:line>
                  </v:group>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46304" behindDoc="0" locked="0" layoutInCell="1" allowOverlap="1" wp14:anchorId="2CB4FFDD" wp14:editId="36C894AE">
                <wp:simplePos x="0" y="0"/>
                <wp:positionH relativeFrom="column">
                  <wp:posOffset>3048000</wp:posOffset>
                </wp:positionH>
                <wp:positionV relativeFrom="paragraph">
                  <wp:posOffset>5565140</wp:posOffset>
                </wp:positionV>
                <wp:extent cx="914400" cy="281305"/>
                <wp:effectExtent l="0" t="0" r="0" b="4445"/>
                <wp:wrapNone/>
                <wp:docPr id="175" name="Text Box 175"/>
                <wp:cNvGraphicFramePr/>
                <a:graphic xmlns:a="http://schemas.openxmlformats.org/drawingml/2006/main">
                  <a:graphicData uri="http://schemas.microsoft.com/office/word/2010/wordprocessingShape">
                    <wps:wsp>
                      <wps:cNvSpPr txBox="1"/>
                      <wps:spPr>
                        <a:xfrm>
                          <a:off x="0" y="0"/>
                          <a:ext cx="914400" cy="281305"/>
                        </a:xfrm>
                        <a:prstGeom prst="rect">
                          <a:avLst/>
                        </a:prstGeom>
                        <a:noFill/>
                        <a:ln w="6350">
                          <a:noFill/>
                        </a:ln>
                        <a:effectLst/>
                      </wps:spPr>
                      <wps:txbx>
                        <w:txbxContent>
                          <w:p w:rsidR="00961483" w:rsidRPr="00E47619" w:rsidRDefault="00961483" w:rsidP="0015218F">
                            <w:pPr>
                              <w:rPr>
                                <w:color w:val="FFFFFF" w:themeColor="background1"/>
                              </w:rPr>
                            </w:pPr>
                            <w:r w:rsidRPr="00E47619">
                              <w:rPr>
                                <w:rFonts w:ascii="Symbol" w:hAnsi="Symbol" w:cs="Times New Roman"/>
                                <w:color w:val="FFFFFF" w:themeColor="background1"/>
                              </w:rPr>
                              <w:t></w:t>
                            </w:r>
                            <w:r w:rsidRPr="00E47619">
                              <w:rPr>
                                <w:color w:val="FFFFFF" w:themeColor="background1"/>
                                <w:vertAlign w:val="subscript"/>
                              </w:rPr>
                              <w:t>v</w:t>
                            </w:r>
                            <w:r w:rsidRPr="00E47619">
                              <w:rPr>
                                <w:color w:val="FFFFFF" w:themeColor="background1"/>
                              </w:rPr>
                              <w:t xml:space="preserve"> = 15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5" o:spid="_x0000_s1497" type="#_x0000_t202" style="position:absolute;left:0;text-align:left;margin-left:240pt;margin-top:438.2pt;width:1in;height:22.15pt;z-index:251746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" filled="f" stroked="f" strokeweight=".5pt">
                <v:textbox>
                  <w:txbxContent>
                    <w:p w:rsidR="00961483" w:rsidRPr="00E47619" w:rsidRDefault="00961483" w:rsidP="0015218F">
                      <w:pPr>
                        <w:rPr>
                          <w:color w:val="FFFFFF" w:themeColor="background1"/>
                        </w:rPr>
                      </w:pPr>
                      <w:r w:rsidRPr="00E47619">
                        <w:rPr>
                          <w:rFonts w:ascii="Symbol" w:hAnsi="Symbol" w:cs="Times New Roman"/>
                          <w:color w:val="FFFFFF" w:themeColor="background1"/>
                        </w:rPr>
                        <w:t></w:t>
                      </w:r>
                      <w:r w:rsidRPr="00E47619">
                        <w:rPr>
                          <w:color w:val="FFFFFF" w:themeColor="background1"/>
                          <w:vertAlign w:val="subscript"/>
                        </w:rPr>
                        <w:t>v</w:t>
                      </w:r>
                      <w:r w:rsidRPr="00E47619">
                        <w:rPr>
                          <w:color w:val="FFFFFF" w:themeColor="background1"/>
                        </w:rPr>
                        <w:t xml:space="preserve"> = 15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47328" behindDoc="0" locked="0" layoutInCell="1" allowOverlap="1" wp14:anchorId="47FCB76B" wp14:editId="45156667">
                <wp:simplePos x="0" y="0"/>
                <wp:positionH relativeFrom="column">
                  <wp:posOffset>3047365</wp:posOffset>
                </wp:positionH>
                <wp:positionV relativeFrom="paragraph">
                  <wp:posOffset>2647315</wp:posOffset>
                </wp:positionV>
                <wp:extent cx="914400" cy="280035"/>
                <wp:effectExtent l="0" t="0" r="0" b="5715"/>
                <wp:wrapNone/>
                <wp:docPr id="176" name="Text Box 176"/>
                <wp:cNvGraphicFramePr/>
                <a:graphic xmlns:a="http://schemas.openxmlformats.org/drawingml/2006/main">
                  <a:graphicData uri="http://schemas.microsoft.com/office/word/2010/wordprocessingShape">
                    <wps:wsp>
                      <wps:cNvSpPr txBox="1"/>
                      <wps:spPr>
                        <a:xfrm>
                          <a:off x="0" y="0"/>
                          <a:ext cx="914400" cy="280035"/>
                        </a:xfrm>
                        <a:prstGeom prst="rect">
                          <a:avLst/>
                        </a:prstGeom>
                        <a:noFill/>
                        <a:ln w="6350">
                          <a:noFill/>
                        </a:ln>
                        <a:effectLst/>
                      </wps:spPr>
                      <wps:txbx>
                        <w:txbxContent>
                          <w:p w:rsidR="00961483" w:rsidRPr="00E47619" w:rsidRDefault="00961483" w:rsidP="0015218F">
                            <w:pPr>
                              <w:rPr>
                                <w:color w:val="FFFFFF" w:themeColor="background1"/>
                              </w:rPr>
                            </w:pPr>
                            <w:r w:rsidRPr="00E47619">
                              <w:rPr>
                                <w:rFonts w:ascii="Symbol" w:hAnsi="Symbol" w:cs="Times New Roman"/>
                                <w:color w:val="FFFFFF" w:themeColor="background1"/>
                              </w:rPr>
                              <w:t></w:t>
                            </w:r>
                            <w:r w:rsidRPr="00E47619">
                              <w:rPr>
                                <w:color w:val="FFFFFF" w:themeColor="background1"/>
                                <w:vertAlign w:val="subscript"/>
                              </w:rPr>
                              <w:t>v</w:t>
                            </w:r>
                            <w:r w:rsidRPr="00E47619">
                              <w:rPr>
                                <w:color w:val="FFFFFF" w:themeColor="background1"/>
                              </w:rPr>
                              <w:t xml:space="preserve"> = 25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6" o:spid="_x0000_s1498" type="#_x0000_t202" style="position:absolute;left:0;text-align:left;margin-left:239.95pt;margin-top:208.45pt;width:1in;height:22.05pt;z-index:251747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" filled="f" stroked="f" strokeweight=".5pt">
                <v:textbox>
                  <w:txbxContent>
                    <w:p w:rsidR="00961483" w:rsidRPr="00E47619" w:rsidRDefault="00961483" w:rsidP="0015218F">
                      <w:pPr>
                        <w:rPr>
                          <w:color w:val="FFFFFF" w:themeColor="background1"/>
                        </w:rPr>
                      </w:pPr>
                      <w:r w:rsidRPr="00E47619">
                        <w:rPr>
                          <w:rFonts w:ascii="Symbol" w:hAnsi="Symbol" w:cs="Times New Roman"/>
                          <w:color w:val="FFFFFF" w:themeColor="background1"/>
                        </w:rPr>
                        <w:t></w:t>
                      </w:r>
                      <w:r w:rsidRPr="00E47619">
                        <w:rPr>
                          <w:color w:val="FFFFFF" w:themeColor="background1"/>
                          <w:vertAlign w:val="subscript"/>
                        </w:rPr>
                        <w:t>v</w:t>
                      </w:r>
                      <w:r w:rsidRPr="00E47619">
                        <w:rPr>
                          <w:color w:val="FFFFFF" w:themeColor="background1"/>
                        </w:rPr>
                        <w:t xml:space="preserve"> = 25 MPa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610651C9" wp14:editId="4A7C7A17">
            <wp:extent cx="2926080" cy="2926080"/>
            <wp:effectExtent l="0" t="0" r="7620" b="7620"/>
            <wp:docPr id="82251" name="Picture 8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54">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246497AE" wp14:editId="421BA116">
            <wp:extent cx="2926080" cy="2926080"/>
            <wp:effectExtent l="0" t="0" r="7620" b="7620"/>
            <wp:docPr id="82252" name="Picture 8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55">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6.8 Elastic analysis of failure zones under different in-situ stresses. </w:t>
      </w:r>
      <w:proofErr w:type="gramStart"/>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proofErr w:type="gramEnd"/>
      <w:r w:rsidRPr="0015218F">
        <w:rPr>
          <w:rFonts w:ascii="Times New Roman" w:eastAsia="宋体" w:hAnsi="Times New Roman" w:cs="Times New Roman"/>
          <w:sz w:val="24"/>
          <w:szCs w:val="24"/>
        </w:rPr>
        <w:t xml:space="preserve"> is the value of Mohr-Coulomb failure function. Positive value indicates failure. </w:t>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g">
            <w:drawing>
              <wp:anchor distT="0" distB="0" distL="114300" distR="114300" simplePos="0" relativeHeight="251764736" behindDoc="0" locked="0" layoutInCell="1" allowOverlap="1" wp14:anchorId="38FFAFA5" wp14:editId="440220F0">
                <wp:simplePos x="0" y="0"/>
                <wp:positionH relativeFrom="column">
                  <wp:posOffset>2150292</wp:posOffset>
                </wp:positionH>
                <wp:positionV relativeFrom="paragraph">
                  <wp:posOffset>994410</wp:posOffset>
                </wp:positionV>
                <wp:extent cx="510121" cy="696393"/>
                <wp:effectExtent l="0" t="0" r="23495" b="8890"/>
                <wp:wrapNone/>
                <wp:docPr id="177" name="Group 177"/>
                <wp:cNvGraphicFramePr/>
                <a:graphic xmlns:a="http://schemas.openxmlformats.org/drawingml/2006/main">
                  <a:graphicData uri="http://schemas.microsoft.com/office/word/2010/wordprocessingGroup">
                    <wpg:wgp>
                      <wpg:cNvGrpSpPr/>
                      <wpg:grpSpPr>
                        <a:xfrm>
                          <a:off x="0" y="0"/>
                          <a:ext cx="510121" cy="696393"/>
                          <a:chOff x="0" y="0"/>
                          <a:chExt cx="510121" cy="696393"/>
                        </a:xfrm>
                      </wpg:grpSpPr>
                      <wps:wsp>
                        <wps:cNvPr id="178" name="Straight Connector 178"/>
                        <wps:cNvCnPr/>
                        <wps:spPr>
                          <a:xfrm>
                            <a:off x="0" y="0"/>
                            <a:ext cx="222250" cy="377825"/>
                          </a:xfrm>
                          <a:prstGeom prst="line">
                            <a:avLst/>
                          </a:prstGeom>
                          <a:noFill/>
                          <a:ln w="9525" cap="flat" cmpd="sng" algn="ctr">
                            <a:solidFill>
                              <a:sysClr val="windowText" lastClr="000000">
                                <a:shade val="95000"/>
                                <a:satMod val="105000"/>
                              </a:sysClr>
                            </a:solidFill>
                            <a:prstDash val="solid"/>
                          </a:ln>
                          <a:effectLst/>
                        </wps:spPr>
                        <wps:bodyPr/>
                      </wps:wsp>
                      <wps:wsp>
                        <wps:cNvPr id="179" name="Straight Connector 179"/>
                        <wps:cNvCnPr/>
                        <wps:spPr>
                          <a:xfrm flipH="1">
                            <a:off x="223736" y="9728"/>
                            <a:ext cx="286385" cy="382905"/>
                          </a:xfrm>
                          <a:prstGeom prst="line">
                            <a:avLst/>
                          </a:prstGeom>
                          <a:noFill/>
                          <a:ln w="9525" cap="flat" cmpd="sng" algn="ctr">
                            <a:solidFill>
                              <a:sysClr val="windowText" lastClr="000000">
                                <a:shade val="95000"/>
                                <a:satMod val="105000"/>
                              </a:sysClr>
                            </a:solidFill>
                            <a:prstDash val="solid"/>
                          </a:ln>
                          <a:effectLst/>
                        </wps:spPr>
                        <wps:bodyPr/>
                      </wps:wsp>
                      <wps:wsp>
                        <wps:cNvPr id="180" name="Text Box 180"/>
                        <wps:cNvSpPr txBox="1"/>
                        <wps:spPr>
                          <a:xfrm>
                            <a:off x="0" y="447473"/>
                            <a:ext cx="482600" cy="248920"/>
                          </a:xfrm>
                          <a:prstGeom prst="rect">
                            <a:avLst/>
                          </a:prstGeom>
                          <a:solidFill>
                            <a:sysClr val="window" lastClr="FFFFFF"/>
                          </a:solidFill>
                          <a:ln w="6350">
                            <a:noFill/>
                          </a:ln>
                          <a:effectLst/>
                        </wps:spPr>
                        <wps:txbx>
                          <w:txbxContent>
                            <w:p w:rsidR="00961483" w:rsidRDefault="00961483" w:rsidP="0015218F">
                              <w:r>
                                <w:t>67.5°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77" o:spid="_x0000_s1499" style="position:absolute;left:0;text-align:left;margin-left:169.3pt;margin-top:78.3pt;width:40.15pt;height:54.85pt;z-index:251764736;mso-position-horizontal-relative:text;mso-position-vertical-relative:text" coordsize="5101,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">
                <v:line id="Straight Connector 178" o:spid="_x0000_s1500" style="position:absolute;visibility:visible;mso-wrap-style:square" from="0,0" to="2222,3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Straight Connector 179" o:spid="_x0000_s1501" style="position:absolute;flip:x;visibility:visible;mso-wrap-style:square" from="2237,97" to="5101,3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shape id="Text Box 180" o:spid="_x0000_s1502" type="#_x0000_t202" style="position:absolute;top:4474;width:4826;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9DycYA&#10;AADcAAAADwAAAGRycy9kb3ducmV2LnhtbESPQUvDQBCF74L/YRmht3ZTD6XEbotIS1swtEbB65Ad&#10;k2h2NuyuTeyvdw6Ctxnem/e+WW1G16kLhdh6NjCfZaCIK29brg28ve6mS1AxIVvsPJOBH4qwWd/e&#10;rDC3fuAXupSpVhLCMUcDTUp9rnWsGnIYZ74nFu3DB4dJ1lBrG3CQcNfp+yxbaIctS0ODPT01VH2V&#10;387A+1Duw+l4/Dz3h+J6upbFM20LYyZ34+MDqERj+jf/XR+s4C8FX56RC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9DycYAAADcAAAADwAAAAAAAAAAAAAAAACYAgAAZHJz&#10;L2Rvd25yZXYueG1sUEsFBgAAAAAEAAQA9QAAAIsDAAAAAA==&#10;" fillcolor="window" stroked="f" strokeweight=".5pt">
                  <v:textbox>
                    <w:txbxContent>
                      <w:p w:rsidR="00961483" w:rsidRDefault="00961483" w:rsidP="0015218F">
                        <w:r>
                          <w:t>67.5°</w:t>
                        </w:r>
                      </w:p>
                    </w:txbxContent>
                  </v:textbox>
                </v:shape>
              </v:group>
            </w:pict>
          </mc:Fallback>
        </mc:AlternateContent>
      </w:r>
      <w:r w:rsidRPr="0015218F">
        <w:rPr>
          <w:rFonts w:ascii="Times New Roman" w:eastAsia="宋体" w:hAnsi="Times New Roman" w:cs="Times New Roman"/>
          <w:noProof/>
          <w:sz w:val="24"/>
          <w:szCs w:val="24"/>
        </w:rPr>
        <w:drawing>
          <wp:inline distT="0" distB="0" distL="0" distR="0" wp14:anchorId="20B6626B" wp14:editId="0FEA6470">
            <wp:extent cx="2926080" cy="2926080"/>
            <wp:effectExtent l="0" t="0" r="7620" b="7620"/>
            <wp:docPr id="82253" name="Picture 8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3.tif"/>
                    <pic:cNvPicPr/>
                  </pic:nvPicPr>
                  <pic:blipFill>
                    <a:blip r:embed="rId656">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6.9 Failure types.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15MPa,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28 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=2 MPa. Red zones represent compressive failure and blue zones represent tensile failure.</w:t>
      </w: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object w:dxaOrig="15116" w:dyaOrig="7589">
          <v:shape id="_x0000_i1284" type="#_x0000_t75" style="width:5in;height:181.5pt" o:ole="">
            <v:imagedata r:id="rId657" o:title=""/>
          </v:shape>
          <o:OLEObject Type="Embed" ProgID="Visio.Drawing.11" ShapeID="_x0000_i1284" DrawAspect="Content" ObjectID="_1463836739" r:id="rId658"/>
        </w:object>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6.10 Wellbore deformation under different in-situ stresses. The wellbore displacements have been magnified 100 times for illustration purpose.</w:t>
      </w: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numPr>
          <w:ilvl w:val="1"/>
          <w:numId w:val="3"/>
        </w:numPr>
        <w:spacing w:line="480" w:lineRule="auto"/>
        <w:contextualSpacing/>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Poroelastic analysis</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In poroelastic analysis, first two governing equation (Equation 4.40-4.41) are solved, neglecting the thermal effect terms. When pore pressure effect is considered, the wellbore boundary condition can be written in terms of in-situ total stress, initial pore pressure and mud pressure, as follows:</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Mechanical force boundary condition:</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position w:val="-30"/>
          <w:sz w:val="24"/>
          <w:szCs w:val="24"/>
        </w:rPr>
        <w:object w:dxaOrig="4920" w:dyaOrig="720">
          <v:shape id="_x0000_i1285" type="#_x0000_t75" style="width:246pt;height:36.75pt" o:ole="">
            <v:imagedata r:id="rId659" o:title=""/>
          </v:shape>
          <o:OLEObject Type="Embed" ProgID="Equation.3" ShapeID="_x0000_i1285" DrawAspect="Content" ObjectID="_1463836740" r:id="rId660"/>
        </w:object>
      </w:r>
      <w:r w:rsidRPr="0015218F">
        <w:rPr>
          <w:rFonts w:ascii="Times New Roman" w:eastAsia="宋体" w:hAnsi="Times New Roman" w:cs="Times New Roman"/>
          <w:sz w:val="24"/>
          <w:szCs w:val="24"/>
        </w:rPr>
        <w:t xml:space="preserve">                                         (6.2)</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Fluid boundary condition:</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object w:dxaOrig="1460" w:dyaOrig="360">
          <v:shape id="_x0000_i1286" type="#_x0000_t75" style="width:72.75pt;height:16.5pt" o:ole="">
            <v:imagedata r:id="rId661" o:title=""/>
          </v:shape>
          <o:OLEObject Type="Embed" ProgID="Equation.3" ShapeID="_x0000_i1286" DrawAspect="Content" ObjectID="_1463836741" r:id="rId662"/>
        </w:object>
      </w:r>
      <w:r w:rsidRPr="0015218F">
        <w:rPr>
          <w:rFonts w:ascii="Times New Roman" w:eastAsia="宋体" w:hAnsi="Times New Roman" w:cs="Times New Roman"/>
          <w:sz w:val="24"/>
          <w:szCs w:val="24"/>
        </w:rPr>
        <w:t xml:space="preserve">                                                                                                  (6.3)</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The fluid-rock coupled response in 34 hours after drilling is analyzed, and results are shown in Figure 6.11-13. Two conditions with different mud-pressures are calculated for same in-situ stress states of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z</w:t>
      </w:r>
      <w:r w:rsidRPr="0015218F">
        <w:rPr>
          <w:rFonts w:ascii="Times New Roman" w:eastAsia="宋体" w:hAnsi="Times New Roman" w:cs="Times New Roman"/>
          <w:sz w:val="24"/>
          <w:szCs w:val="24"/>
          <w:vertAlign w:val="subscript"/>
        </w:rPr>
        <w:t xml:space="preserve"> </w:t>
      </w:r>
      <w:r w:rsidRPr="0015218F">
        <w:rPr>
          <w:rFonts w:ascii="Times New Roman" w:eastAsia="宋体" w:hAnsi="Times New Roman" w:cs="Times New Roman"/>
          <w:sz w:val="24"/>
          <w:szCs w:val="24"/>
        </w:rPr>
        <w:t xml:space="preserve">= 15 MPa, </w:t>
      </w:r>
      <w:r w:rsidRPr="0015218F">
        <w:rPr>
          <w:rFonts w:ascii="Symbol" w:eastAsia="宋体" w:hAnsi="Symbol" w:cs="Times New Roman"/>
          <w:i/>
          <w:sz w:val="24"/>
          <w:szCs w:val="24"/>
        </w:rPr>
        <w:t></w:t>
      </w:r>
      <w:proofErr w:type="gramStart"/>
      <w:r w:rsidRPr="0015218F">
        <w:rPr>
          <w:rFonts w:ascii="Times New Roman" w:eastAsia="宋体" w:hAnsi="Times New Roman" w:cs="Times New Roman"/>
          <w:i/>
          <w:sz w:val="24"/>
          <w:szCs w:val="24"/>
          <w:vertAlign w:val="subscript"/>
        </w:rPr>
        <w:t>y(</w:t>
      </w:r>
      <w:proofErr w:type="gramEnd"/>
      <w:r w:rsidRPr="0015218F">
        <w:rPr>
          <w:rFonts w:ascii="Times New Roman" w:eastAsia="宋体" w:hAnsi="Times New Roman" w:cs="Times New Roman"/>
          <w:i/>
          <w:sz w:val="24"/>
          <w:szCs w:val="24"/>
          <w:vertAlign w:val="subscript"/>
        </w:rPr>
        <w:t xml:space="preserve">H) </w:t>
      </w:r>
      <w:r w:rsidRPr="0015218F">
        <w:rPr>
          <w:rFonts w:ascii="Times New Roman" w:eastAsia="宋体" w:hAnsi="Times New Roman" w:cs="Times New Roman"/>
          <w:sz w:val="24"/>
          <w:szCs w:val="24"/>
        </w:rPr>
        <w:t xml:space="preserve">= 12 MPa, </w:t>
      </w:r>
      <w:r w:rsidRPr="0015218F">
        <w:rPr>
          <w:rFonts w:ascii="Symbol" w:eastAsia="宋体" w:hAnsi="Symbol" w:cs="Times New Roman"/>
          <w:i/>
          <w:sz w:val="24"/>
          <w:szCs w:val="24"/>
        </w:rPr>
        <w:t></w:t>
      </w:r>
      <w:r w:rsidRPr="0015218F">
        <w:rPr>
          <w:rFonts w:ascii="Times New Roman" w:eastAsia="宋体" w:hAnsi="Times New Roman" w:cs="Times New Roman"/>
          <w:i/>
          <w:sz w:val="24"/>
          <w:szCs w:val="24"/>
          <w:vertAlign w:val="subscript"/>
        </w:rPr>
        <w:t>x(h)</w:t>
      </w:r>
      <w:r w:rsidRPr="0015218F">
        <w:rPr>
          <w:rFonts w:ascii="Times New Roman" w:eastAsia="宋体" w:hAnsi="Times New Roman" w:cs="Times New Roman"/>
          <w:sz w:val="24"/>
          <w:szCs w:val="24"/>
        </w:rPr>
        <w:t xml:space="preserve"> = 8 MPa, and initial pore pressure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ini</w:t>
      </w:r>
      <w:r w:rsidRPr="0015218F">
        <w:rPr>
          <w:rFonts w:ascii="Times New Roman" w:eastAsia="宋体" w:hAnsi="Times New Roman" w:cs="Times New Roman"/>
          <w:sz w:val="24"/>
          <w:szCs w:val="24"/>
        </w:rPr>
        <w:t xml:space="preserve"> = 6 MPa. Plots in left side of Figure 6.11 - 6.13 represent condition with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r w:rsidRPr="0015218F">
        <w:rPr>
          <w:rFonts w:ascii="Times New Roman" w:eastAsia="宋体" w:hAnsi="Times New Roman" w:cs="Times New Roman"/>
          <w:sz w:val="24"/>
          <w:szCs w:val="24"/>
        </w:rPr>
        <w:t xml:space="preserve"> = 0 MPa, while right side plots represent condition with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r w:rsidRPr="0015218F">
        <w:rPr>
          <w:rFonts w:ascii="Times New Roman" w:eastAsia="宋体" w:hAnsi="Times New Roman" w:cs="Times New Roman"/>
          <w:sz w:val="24"/>
          <w:szCs w:val="24"/>
        </w:rPr>
        <w:t xml:space="preserve"> = 8 MPa. The drilling induced wellbore deformation with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r w:rsidRPr="0015218F">
        <w:rPr>
          <w:rFonts w:ascii="Times New Roman" w:eastAsia="宋体" w:hAnsi="Times New Roman" w:cs="Times New Roman"/>
          <w:sz w:val="24"/>
          <w:szCs w:val="24"/>
        </w:rPr>
        <w:t xml:space="preserve"> = 0 MPa is larger than that with p</w:t>
      </w:r>
      <w:r w:rsidRPr="0015218F">
        <w:rPr>
          <w:rFonts w:ascii="Times New Roman" w:eastAsia="宋体" w:hAnsi="Times New Roman" w:cs="Times New Roman"/>
          <w:sz w:val="24"/>
          <w:szCs w:val="24"/>
          <w:vertAlign w:val="subscript"/>
        </w:rPr>
        <w:t>mud</w:t>
      </w:r>
      <w:r w:rsidRPr="0015218F">
        <w:rPr>
          <w:rFonts w:ascii="Times New Roman" w:eastAsia="宋体" w:hAnsi="Times New Roman" w:cs="Times New Roman"/>
          <w:sz w:val="24"/>
          <w:szCs w:val="24"/>
        </w:rPr>
        <w:t xml:space="preserve"> = 8 MPa. The problem is assuming instantaneous drilling of the wellbore. The deformation of wellbore during 34 hours after drilling is insignificant for both cases, as can be </w:t>
      </w:r>
      <w:r w:rsidRPr="0015218F">
        <w:rPr>
          <w:rFonts w:ascii="Times New Roman" w:eastAsia="宋体" w:hAnsi="Times New Roman" w:cs="Times New Roman"/>
          <w:sz w:val="24"/>
          <w:szCs w:val="24"/>
        </w:rPr>
        <w:lastRenderedPageBreak/>
        <w:t>seen from Figure 6.11, the maximum incremental displacement 34 hours after drilling is 0.0012</w:t>
      </w:r>
      <w:r w:rsidR="003C5E60">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 xml:space="preserve">cm. It is noticed that the wellbore has small elongation at minimum horizontal stress direction for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r w:rsidRPr="0015218F">
        <w:rPr>
          <w:rFonts w:ascii="Times New Roman" w:eastAsia="宋体" w:hAnsi="Times New Roman" w:cs="Times New Roman"/>
          <w:sz w:val="24"/>
          <w:szCs w:val="24"/>
        </w:rPr>
        <w:t xml:space="preserve"> = 8 MPa case. From Figure 6.12, a short term release of stress concentration at minimum horizontal stress direction is observed when increasing the mud weight. However, tensile stress concentration occurs at maximum horizontal stress direction for higher mud pressure case. After 34 hours of fluid diffusion, two cases show different development pattern. The stress concentration zones for zero mud pressure disappear after 34 hours of drainage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r w:rsidRPr="0015218F">
        <w:rPr>
          <w:rFonts w:ascii="Times New Roman" w:eastAsia="宋体" w:hAnsi="Times New Roman" w:cs="Times New Roman"/>
          <w:i/>
          <w:sz w:val="24"/>
          <w:szCs w:val="24"/>
        </w:rPr>
        <w:t xml:space="preserve"> &lt; p</w:t>
      </w:r>
      <w:r w:rsidRPr="0015218F">
        <w:rPr>
          <w:rFonts w:ascii="Times New Roman" w:eastAsia="宋体" w:hAnsi="Times New Roman" w:cs="Times New Roman"/>
          <w:i/>
          <w:sz w:val="24"/>
          <w:szCs w:val="24"/>
          <w:vertAlign w:val="subscript"/>
        </w:rPr>
        <w:t>ini</w:t>
      </w:r>
      <w:r w:rsidRPr="0015218F">
        <w:rPr>
          <w:rFonts w:ascii="Times New Roman" w:eastAsia="宋体" w:hAnsi="Times New Roman" w:cs="Times New Roman"/>
          <w:sz w:val="24"/>
          <w:szCs w:val="24"/>
        </w:rPr>
        <w:t>). But the failure tendency for p</w:t>
      </w:r>
      <w:r w:rsidRPr="0015218F">
        <w:rPr>
          <w:rFonts w:ascii="Times New Roman" w:eastAsia="宋体" w:hAnsi="Times New Roman" w:cs="Times New Roman"/>
          <w:sz w:val="24"/>
          <w:szCs w:val="24"/>
          <w:vertAlign w:val="subscript"/>
        </w:rPr>
        <w:t>mud</w:t>
      </w:r>
      <w:r w:rsidRPr="0015218F">
        <w:rPr>
          <w:rFonts w:ascii="Times New Roman" w:eastAsia="宋体" w:hAnsi="Times New Roman" w:cs="Times New Roman"/>
          <w:sz w:val="24"/>
          <w:szCs w:val="24"/>
        </w:rPr>
        <w:t xml:space="preserve"> = 8 MPa becomes more significant after 34 hours of injection (</w:t>
      </w:r>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r w:rsidRPr="0015218F">
        <w:rPr>
          <w:rFonts w:ascii="Times New Roman" w:eastAsia="宋体" w:hAnsi="Times New Roman" w:cs="Times New Roman"/>
          <w:i/>
          <w:sz w:val="24"/>
          <w:szCs w:val="24"/>
        </w:rPr>
        <w:t xml:space="preserve"> &gt; p</w:t>
      </w:r>
      <w:r w:rsidRPr="0015218F">
        <w:rPr>
          <w:rFonts w:ascii="Times New Roman" w:eastAsia="宋体" w:hAnsi="Times New Roman" w:cs="Times New Roman"/>
          <w:i/>
          <w:sz w:val="24"/>
          <w:szCs w:val="24"/>
          <w:vertAlign w:val="subscript"/>
        </w:rPr>
        <w:t>ini</w:t>
      </w:r>
      <w:r w:rsidRPr="0015218F">
        <w:rPr>
          <w:rFonts w:ascii="Times New Roman" w:eastAsia="宋体" w:hAnsi="Times New Roman" w:cs="Times New Roman"/>
          <w:sz w:val="24"/>
          <w:szCs w:val="24"/>
        </w:rPr>
        <w:t>). High failure tendency zones show similar shape as those in Figure 6.8.</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73280" behindDoc="0" locked="0" layoutInCell="1" allowOverlap="1" wp14:anchorId="2E1BCDB1" wp14:editId="7BAED132">
                <wp:simplePos x="0" y="0"/>
                <wp:positionH relativeFrom="column">
                  <wp:posOffset>626602</wp:posOffset>
                </wp:positionH>
                <wp:positionV relativeFrom="paragraph">
                  <wp:posOffset>2943417</wp:posOffset>
                </wp:positionV>
                <wp:extent cx="914400" cy="254924"/>
                <wp:effectExtent l="0" t="0" r="0" b="0"/>
                <wp:wrapNone/>
                <wp:docPr id="81977" name="Text Box 81977"/>
                <wp:cNvGraphicFramePr/>
                <a:graphic xmlns:a="http://schemas.openxmlformats.org/drawingml/2006/main">
                  <a:graphicData uri="http://schemas.microsoft.com/office/word/2010/wordprocessingShape">
                    <wps:wsp>
                      <wps:cNvSpPr txBox="1"/>
                      <wps:spPr>
                        <a:xfrm>
                          <a:off x="0" y="0"/>
                          <a:ext cx="914400" cy="254924"/>
                        </a:xfrm>
                        <a:prstGeom prst="rect">
                          <a:avLst/>
                        </a:prstGeom>
                        <a:noFill/>
                        <a:ln w="6350">
                          <a:noFill/>
                        </a:ln>
                        <a:effectLst/>
                      </wps:spPr>
                      <wps:txbx>
                        <w:txbxContent>
                          <w:p w:rsidR="00961483" w:rsidRDefault="00961483" w:rsidP="0015218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77" o:spid="_x0000_s1503" type="#_x0000_t202" style="position:absolute;left:0;text-align:left;margin-left:49.35pt;margin-top:231.75pt;width:1in;height:20.05pt;z-index:251873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" filled="f" stroked="f" strokeweight=".5pt">
                <v:textbox>
                  <w:txbxContent>
                    <w:p w:rsidR="00961483" w:rsidRDefault="00961483" w:rsidP="0015218F">
                      <w: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72256" behindDoc="0" locked="0" layoutInCell="1" allowOverlap="1" wp14:anchorId="7C9C5975" wp14:editId="1520C5BB">
                <wp:simplePos x="0" y="0"/>
                <wp:positionH relativeFrom="column">
                  <wp:posOffset>637899</wp:posOffset>
                </wp:positionH>
                <wp:positionV relativeFrom="paragraph">
                  <wp:posOffset>-1905</wp:posOffset>
                </wp:positionV>
                <wp:extent cx="914400" cy="254924"/>
                <wp:effectExtent l="0" t="0" r="0" b="0"/>
                <wp:wrapNone/>
                <wp:docPr id="81976" name="Text Box 81976"/>
                <wp:cNvGraphicFramePr/>
                <a:graphic xmlns:a="http://schemas.openxmlformats.org/drawingml/2006/main">
                  <a:graphicData uri="http://schemas.microsoft.com/office/word/2010/wordprocessingShape">
                    <wps:wsp>
                      <wps:cNvSpPr txBox="1"/>
                      <wps:spPr>
                        <a:xfrm>
                          <a:off x="0" y="0"/>
                          <a:ext cx="914400" cy="254924"/>
                        </a:xfrm>
                        <a:prstGeom prst="rect">
                          <a:avLst/>
                        </a:prstGeom>
                        <a:noFill/>
                        <a:ln w="6350">
                          <a:noFill/>
                        </a:ln>
                        <a:effectLst/>
                      </wps:spPr>
                      <wps:txbx>
                        <w:txbxContent>
                          <w:p w:rsidR="00961483" w:rsidRDefault="00961483" w:rsidP="0015218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76" o:spid="_x0000_s1504" type="#_x0000_t202" style="position:absolute;left:0;text-align:left;margin-left:50.25pt;margin-top:-.15pt;width:1in;height:20.05pt;z-index:251872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" filled="f" stroked="f" strokeweight=".5pt">
                <v:textbox>
                  <w:txbxContent>
                    <w:p w:rsidR="00961483" w:rsidRDefault="00961483" w:rsidP="0015218F">
                      <w:r>
                        <w:t>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3168" behindDoc="0" locked="0" layoutInCell="1" allowOverlap="1" wp14:anchorId="254E63E3" wp14:editId="4B5AC3D8">
                <wp:simplePos x="0" y="0"/>
                <wp:positionH relativeFrom="column">
                  <wp:posOffset>1022614</wp:posOffset>
                </wp:positionH>
                <wp:positionV relativeFrom="paragraph">
                  <wp:posOffset>2320925</wp:posOffset>
                </wp:positionV>
                <wp:extent cx="914400" cy="592455"/>
                <wp:effectExtent l="0" t="0" r="0" b="0"/>
                <wp:wrapNone/>
                <wp:docPr id="181" name="Text Box 181"/>
                <wp:cNvGraphicFramePr/>
                <a:graphic xmlns:a="http://schemas.openxmlformats.org/drawingml/2006/main">
                  <a:graphicData uri="http://schemas.microsoft.com/office/word/2010/wordprocessingShape">
                    <wps:wsp>
                      <wps:cNvSpPr txBox="1"/>
                      <wps:spPr>
                        <a:xfrm>
                          <a:off x="0" y="0"/>
                          <a:ext cx="914400" cy="592455"/>
                        </a:xfrm>
                        <a:prstGeom prst="rect">
                          <a:avLst/>
                        </a:prstGeom>
                        <a:solidFill>
                          <a:sysClr val="window" lastClr="FFFFFF"/>
                        </a:solid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15</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6</w:t>
                            </w:r>
                            <w:r w:rsidRPr="00F61C20">
                              <w:rPr>
                                <w:sz w:val="20"/>
                                <w:szCs w:val="20"/>
                              </w:rPr>
                              <w:t>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81" o:spid="_x0000_s1505" type="#_x0000_t202" style="position:absolute;left:0;text-align:left;margin-left:80.5pt;margin-top:182.75pt;width:1in;height:46.65pt;z-index:251783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" fillcolor="window"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15</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6</w:t>
                      </w:r>
                      <w:r w:rsidRPr="00F61C20">
                        <w:rPr>
                          <w:sz w:val="20"/>
                          <w:szCs w:val="20"/>
                        </w:rPr>
                        <w:t>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1840" behindDoc="0" locked="0" layoutInCell="1" allowOverlap="1" wp14:anchorId="74182123" wp14:editId="5CBC3C97">
                <wp:simplePos x="0" y="0"/>
                <wp:positionH relativeFrom="column">
                  <wp:posOffset>1002030</wp:posOffset>
                </wp:positionH>
                <wp:positionV relativeFrom="paragraph">
                  <wp:posOffset>5306060</wp:posOffset>
                </wp:positionV>
                <wp:extent cx="914400" cy="554355"/>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82" o:spid="_x0000_s1506" type="#_x0000_t202" style="position:absolute;left:0;text-align:left;margin-left:78.9pt;margin-top:417.8pt;width:1in;height:43.65pt;z-index:251811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7984" behindDoc="0" locked="0" layoutInCell="1" allowOverlap="1" wp14:anchorId="3C6D56E1" wp14:editId="49AAD067">
                <wp:simplePos x="0" y="0"/>
                <wp:positionH relativeFrom="column">
                  <wp:posOffset>2008505</wp:posOffset>
                </wp:positionH>
                <wp:positionV relativeFrom="paragraph">
                  <wp:posOffset>4236085</wp:posOffset>
                </wp:positionV>
                <wp:extent cx="914400" cy="245110"/>
                <wp:effectExtent l="0" t="0" r="0" b="2540"/>
                <wp:wrapNone/>
                <wp:docPr id="183" name="Text Box 183"/>
                <wp:cNvGraphicFramePr/>
                <a:graphic xmlns:a="http://schemas.openxmlformats.org/drawingml/2006/main">
                  <a:graphicData uri="http://schemas.microsoft.com/office/word/2010/wordprocessingShape">
                    <wps:wsp>
                      <wps:cNvSpPr txBox="1"/>
                      <wps:spPr>
                        <a:xfrm>
                          <a:off x="0" y="0"/>
                          <a:ext cx="914400" cy="245110"/>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3" o:spid="_x0000_s1507" type="#_x0000_t202" style="position:absolute;left:0;text-align:left;margin-left:158.15pt;margin-top:333.55pt;width:1in;height:19.3pt;z-index:251817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" filled="f" stroked="f" strokeweight=".5pt">
                <v:textbox>
                  <w:txbxContent>
                    <w:p w:rsidR="00961483" w:rsidRPr="002C55A0" w:rsidRDefault="00961483" w:rsidP="0015218F">
                      <w:r>
                        <w:t>8</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9008" behindDoc="0" locked="0" layoutInCell="1" allowOverlap="1" wp14:anchorId="3909D104" wp14:editId="48A458E0">
                <wp:simplePos x="0" y="0"/>
                <wp:positionH relativeFrom="column">
                  <wp:posOffset>1526540</wp:posOffset>
                </wp:positionH>
                <wp:positionV relativeFrom="paragraph">
                  <wp:posOffset>3797300</wp:posOffset>
                </wp:positionV>
                <wp:extent cx="914400" cy="245110"/>
                <wp:effectExtent l="0" t="0" r="0" b="2540"/>
                <wp:wrapNone/>
                <wp:docPr id="184" name="Text Box 184"/>
                <wp:cNvGraphicFramePr/>
                <a:graphic xmlns:a="http://schemas.openxmlformats.org/drawingml/2006/main">
                  <a:graphicData uri="http://schemas.microsoft.com/office/word/2010/wordprocessingShape">
                    <wps:wsp>
                      <wps:cNvSpPr txBox="1"/>
                      <wps:spPr>
                        <a:xfrm>
                          <a:off x="0" y="0"/>
                          <a:ext cx="91440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4" o:spid="_x0000_s1508" type="#_x0000_t202" style="position:absolute;left:0;text-align:left;margin-left:120.2pt;margin-top:299pt;width:1in;height:19.3pt;z-index:251819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" filled="f" stroked="f" strokeweight=".5pt">
                <v:textbox>
                  <w:txbxContent>
                    <w:p w:rsidR="00961483" w:rsidRPr="002C55A0" w:rsidRDefault="00961483" w:rsidP="0015218F">
                      <w:r>
                        <w:t>12</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2864" behindDoc="0" locked="0" layoutInCell="1" allowOverlap="1" wp14:anchorId="63F25BB8" wp14:editId="63B59395">
                <wp:simplePos x="0" y="0"/>
                <wp:positionH relativeFrom="column">
                  <wp:posOffset>1599565</wp:posOffset>
                </wp:positionH>
                <wp:positionV relativeFrom="paragraph">
                  <wp:posOffset>4266565</wp:posOffset>
                </wp:positionV>
                <wp:extent cx="173355" cy="176530"/>
                <wp:effectExtent l="0" t="0" r="17145" b="13970"/>
                <wp:wrapNone/>
                <wp:docPr id="185" name="Rectangle 185"/>
                <wp:cNvGraphicFramePr/>
                <a:graphic xmlns:a="http://schemas.openxmlformats.org/drawingml/2006/main">
                  <a:graphicData uri="http://schemas.microsoft.com/office/word/2010/wordprocessingShape">
                    <wps:wsp>
                      <wps:cNvSpPr/>
                      <wps:spPr>
                        <a:xfrm>
                          <a:off x="0" y="0"/>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o:spid="_x0000_s1026" style="position:absolute;margin-left:125.95pt;margin-top:335.95pt;width:13.65pt;height:13.9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" filled="f" strokecolor="windowText" strokeweight=".5pt"/>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3888" behindDoc="0" locked="0" layoutInCell="1" allowOverlap="1" wp14:anchorId="47EBB0FE" wp14:editId="37F1CF66">
                <wp:simplePos x="0" y="0"/>
                <wp:positionH relativeFrom="column">
                  <wp:posOffset>1692910</wp:posOffset>
                </wp:positionH>
                <wp:positionV relativeFrom="paragraph">
                  <wp:posOffset>4042410</wp:posOffset>
                </wp:positionV>
                <wp:extent cx="0" cy="182245"/>
                <wp:effectExtent l="76200" t="0" r="57150" b="65405"/>
                <wp:wrapNone/>
                <wp:docPr id="186" name="Straight Connector 186"/>
                <wp:cNvGraphicFramePr/>
                <a:graphic xmlns:a="http://schemas.openxmlformats.org/drawingml/2006/main">
                  <a:graphicData uri="http://schemas.microsoft.com/office/word/2010/wordprocessingShape">
                    <wps:wsp>
                      <wps:cNvCnPr/>
                      <wps:spPr>
                        <a:xfrm>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6"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3pt,318.3pt" to="133.3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4912" behindDoc="0" locked="0" layoutInCell="1" allowOverlap="1" wp14:anchorId="52AE4EB3" wp14:editId="040E1048">
                <wp:simplePos x="0" y="0"/>
                <wp:positionH relativeFrom="column">
                  <wp:posOffset>1891665</wp:posOffset>
                </wp:positionH>
                <wp:positionV relativeFrom="paragraph">
                  <wp:posOffset>4267835</wp:posOffset>
                </wp:positionV>
                <wp:extent cx="0" cy="182245"/>
                <wp:effectExtent l="42227" t="72073" r="0" b="99377"/>
                <wp:wrapNone/>
                <wp:docPr id="187" name="Straight Connector 187"/>
                <wp:cNvGraphicFramePr/>
                <a:graphic xmlns:a="http://schemas.openxmlformats.org/drawingml/2006/main">
                  <a:graphicData uri="http://schemas.microsoft.com/office/word/2010/wordprocessingShape">
                    <wps:wsp>
                      <wps:cNvCnPr/>
                      <wps:spPr>
                        <a:xfrm rot="5400000" flipH="1">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7" o:spid="_x0000_s1026" style="position:absolute;rotation:-90;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5pt,336.05pt" to="148.95pt,3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5936" behindDoc="0" locked="0" layoutInCell="1" allowOverlap="1" wp14:anchorId="2A93592C" wp14:editId="71D0BD9B">
                <wp:simplePos x="0" y="0"/>
                <wp:positionH relativeFrom="column">
                  <wp:posOffset>1465580</wp:posOffset>
                </wp:positionH>
                <wp:positionV relativeFrom="paragraph">
                  <wp:posOffset>4263390</wp:posOffset>
                </wp:positionV>
                <wp:extent cx="0" cy="182245"/>
                <wp:effectExtent l="4127" t="72073" r="23178" b="99377"/>
                <wp:wrapNone/>
                <wp:docPr id="188" name="Straight Connector 188"/>
                <wp:cNvGraphicFramePr/>
                <a:graphic xmlns:a="http://schemas.openxmlformats.org/drawingml/2006/main">
                  <a:graphicData uri="http://schemas.microsoft.com/office/word/2010/wordprocessingShape">
                    <wps:wsp>
                      <wps:cNvCnPr/>
                      <wps:spPr>
                        <a:xfrm rot="16200000">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8" o:spid="_x0000_s1026" style="position:absolute;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pt,335.7pt" to="115.4pt,3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6960" behindDoc="0" locked="0" layoutInCell="1" allowOverlap="1" wp14:anchorId="7006CE3B" wp14:editId="50228F11">
                <wp:simplePos x="0" y="0"/>
                <wp:positionH relativeFrom="column">
                  <wp:posOffset>1687830</wp:posOffset>
                </wp:positionH>
                <wp:positionV relativeFrom="paragraph">
                  <wp:posOffset>4480560</wp:posOffset>
                </wp:positionV>
                <wp:extent cx="0" cy="182245"/>
                <wp:effectExtent l="76200" t="38100" r="57150" b="27305"/>
                <wp:wrapNone/>
                <wp:docPr id="189" name="Straight Connector 189"/>
                <wp:cNvGraphicFramePr/>
                <a:graphic xmlns:a="http://schemas.openxmlformats.org/drawingml/2006/main">
                  <a:graphicData uri="http://schemas.microsoft.com/office/word/2010/wordprocessingShape">
                    <wps:wsp>
                      <wps:cNvCnPr/>
                      <wps:spPr>
                        <a:xfrm flipV="1">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9"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9pt,352.8pt" to="132.9pt,3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8288" behindDoc="0" locked="0" layoutInCell="1" allowOverlap="1" wp14:anchorId="58D74CBA" wp14:editId="56A75555">
                <wp:simplePos x="0" y="0"/>
                <wp:positionH relativeFrom="column">
                  <wp:posOffset>1972945</wp:posOffset>
                </wp:positionH>
                <wp:positionV relativeFrom="paragraph">
                  <wp:posOffset>1402715</wp:posOffset>
                </wp:positionV>
                <wp:extent cx="914400" cy="245110"/>
                <wp:effectExtent l="0" t="0" r="0" b="2540"/>
                <wp:wrapNone/>
                <wp:docPr id="190" name="Text Box 190"/>
                <wp:cNvGraphicFramePr/>
                <a:graphic xmlns:a="http://schemas.openxmlformats.org/drawingml/2006/main">
                  <a:graphicData uri="http://schemas.microsoft.com/office/word/2010/wordprocessingShape">
                    <wps:wsp>
                      <wps:cNvSpPr txBox="1"/>
                      <wps:spPr>
                        <a:xfrm>
                          <a:off x="0" y="0"/>
                          <a:ext cx="914400" cy="245110"/>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0" o:spid="_x0000_s1509" type="#_x0000_t202" style="position:absolute;left:0;text-align:left;margin-left:155.35pt;margin-top:110.45pt;width:1in;height:19.3pt;z-index:251788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" filled="f" stroked="f" strokeweight=".5pt">
                <v:textbox>
                  <w:txbxContent>
                    <w:p w:rsidR="00961483" w:rsidRPr="002C55A0" w:rsidRDefault="00961483" w:rsidP="0015218F">
                      <w:r>
                        <w:t>8</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9312" behindDoc="0" locked="0" layoutInCell="1" allowOverlap="1" wp14:anchorId="6C818EF1" wp14:editId="4155B76D">
                <wp:simplePos x="0" y="0"/>
                <wp:positionH relativeFrom="column">
                  <wp:posOffset>1441450</wp:posOffset>
                </wp:positionH>
                <wp:positionV relativeFrom="paragraph">
                  <wp:posOffset>1002665</wp:posOffset>
                </wp:positionV>
                <wp:extent cx="914400" cy="245110"/>
                <wp:effectExtent l="0" t="0" r="0" b="2540"/>
                <wp:wrapNone/>
                <wp:docPr id="191" name="Text Box 191"/>
                <wp:cNvGraphicFramePr/>
                <a:graphic xmlns:a="http://schemas.openxmlformats.org/drawingml/2006/main">
                  <a:graphicData uri="http://schemas.microsoft.com/office/word/2010/wordprocessingShape">
                    <wps:wsp>
                      <wps:cNvSpPr txBox="1"/>
                      <wps:spPr>
                        <a:xfrm>
                          <a:off x="0" y="0"/>
                          <a:ext cx="91440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1" o:spid="_x0000_s1510" type="#_x0000_t202" style="position:absolute;left:0;text-align:left;margin-left:113.5pt;margin-top:78.95pt;width:1in;height:19.3pt;z-index:251789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" filled="f" stroked="f" strokeweight=".5pt">
                <v:textbox>
                  <w:txbxContent>
                    <w:p w:rsidR="00961483" w:rsidRPr="002C55A0" w:rsidRDefault="00961483" w:rsidP="0015218F">
                      <w:r>
                        <w:t>12</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90336" behindDoc="0" locked="0" layoutInCell="1" allowOverlap="1" wp14:anchorId="106A9E74" wp14:editId="654D710D">
                <wp:simplePos x="0" y="0"/>
                <wp:positionH relativeFrom="column">
                  <wp:posOffset>1612265</wp:posOffset>
                </wp:positionH>
                <wp:positionV relativeFrom="paragraph">
                  <wp:posOffset>1243965</wp:posOffset>
                </wp:positionV>
                <wp:extent cx="0" cy="182245"/>
                <wp:effectExtent l="76200" t="0" r="57150" b="65405"/>
                <wp:wrapNone/>
                <wp:docPr id="81920" name="Straight Connector 81920"/>
                <wp:cNvGraphicFramePr/>
                <a:graphic xmlns:a="http://schemas.openxmlformats.org/drawingml/2006/main">
                  <a:graphicData uri="http://schemas.microsoft.com/office/word/2010/wordprocessingShape">
                    <wps:wsp>
                      <wps:cNvCnPr/>
                      <wps:spPr>
                        <a:xfrm>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1920"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95pt,97.95pt" to="126.95pt,1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7264" behindDoc="0" locked="0" layoutInCell="1" allowOverlap="1" wp14:anchorId="66F6E04E" wp14:editId="2807EF59">
                <wp:simplePos x="0" y="0"/>
                <wp:positionH relativeFrom="column">
                  <wp:posOffset>1617345</wp:posOffset>
                </wp:positionH>
                <wp:positionV relativeFrom="paragraph">
                  <wp:posOffset>1671955</wp:posOffset>
                </wp:positionV>
                <wp:extent cx="0" cy="182245"/>
                <wp:effectExtent l="76200" t="38100" r="57150" b="27305"/>
                <wp:wrapNone/>
                <wp:docPr id="81921" name="Straight Connector 81921"/>
                <wp:cNvGraphicFramePr/>
                <a:graphic xmlns:a="http://schemas.openxmlformats.org/drawingml/2006/main">
                  <a:graphicData uri="http://schemas.microsoft.com/office/word/2010/wordprocessingShape">
                    <wps:wsp>
                      <wps:cNvCnPr/>
                      <wps:spPr>
                        <a:xfrm flipV="1">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1921" o:spid="_x0000_s1026"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35pt,131.65pt" to="127.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6240" behindDoc="0" locked="0" layoutInCell="1" allowOverlap="1" wp14:anchorId="5375E918" wp14:editId="6D7C2DA9">
                <wp:simplePos x="0" y="0"/>
                <wp:positionH relativeFrom="column">
                  <wp:posOffset>1400175</wp:posOffset>
                </wp:positionH>
                <wp:positionV relativeFrom="paragraph">
                  <wp:posOffset>1459230</wp:posOffset>
                </wp:positionV>
                <wp:extent cx="0" cy="182245"/>
                <wp:effectExtent l="4127" t="72073" r="23178" b="99377"/>
                <wp:wrapNone/>
                <wp:docPr id="81922" name="Straight Connector 81922"/>
                <wp:cNvGraphicFramePr/>
                <a:graphic xmlns:a="http://schemas.openxmlformats.org/drawingml/2006/main">
                  <a:graphicData uri="http://schemas.microsoft.com/office/word/2010/wordprocessingShape">
                    <wps:wsp>
                      <wps:cNvCnPr/>
                      <wps:spPr>
                        <a:xfrm rot="16200000">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1922" o:spid="_x0000_s1026" style="position:absolute;rotation:-9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25pt,114.9pt" to="110.25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5216" behindDoc="0" locked="0" layoutInCell="1" allowOverlap="1" wp14:anchorId="4FF09478" wp14:editId="5B7CA4F8">
                <wp:simplePos x="0" y="0"/>
                <wp:positionH relativeFrom="column">
                  <wp:posOffset>1831975</wp:posOffset>
                </wp:positionH>
                <wp:positionV relativeFrom="paragraph">
                  <wp:posOffset>1463040</wp:posOffset>
                </wp:positionV>
                <wp:extent cx="0" cy="182245"/>
                <wp:effectExtent l="42227" t="72073" r="0" b="99377"/>
                <wp:wrapNone/>
                <wp:docPr id="81923" name="Straight Connector 81923"/>
                <wp:cNvGraphicFramePr/>
                <a:graphic xmlns:a="http://schemas.openxmlformats.org/drawingml/2006/main">
                  <a:graphicData uri="http://schemas.microsoft.com/office/word/2010/wordprocessingShape">
                    <wps:wsp>
                      <wps:cNvCnPr/>
                      <wps:spPr>
                        <a:xfrm rot="5400000" flipH="1">
                          <a:off x="0"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1923" o:spid="_x0000_s1026" style="position:absolute;rotation:-90;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25pt,115.2pt" to="144.2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4192" behindDoc="0" locked="0" layoutInCell="1" allowOverlap="1" wp14:anchorId="57D1B514" wp14:editId="231CAB31">
                <wp:simplePos x="0" y="0"/>
                <wp:positionH relativeFrom="column">
                  <wp:posOffset>1529080</wp:posOffset>
                </wp:positionH>
                <wp:positionV relativeFrom="paragraph">
                  <wp:posOffset>1457960</wp:posOffset>
                </wp:positionV>
                <wp:extent cx="173355" cy="176530"/>
                <wp:effectExtent l="0" t="0" r="17145" b="13970"/>
                <wp:wrapNone/>
                <wp:docPr id="81924" name="Rectangle 81924"/>
                <wp:cNvGraphicFramePr/>
                <a:graphic xmlns:a="http://schemas.openxmlformats.org/drawingml/2006/main">
                  <a:graphicData uri="http://schemas.microsoft.com/office/word/2010/wordprocessingShape">
                    <wps:wsp>
                      <wps:cNvSpPr/>
                      <wps:spPr>
                        <a:xfrm>
                          <a:off x="0" y="0"/>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1924" o:spid="_x0000_s1026" style="position:absolute;margin-left:120.4pt;margin-top:114.8pt;width:13.65pt;height:13.9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" filled="f" strokecolor="windowText" strokeweight=".5pt"/>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2928" behindDoc="0" locked="0" layoutInCell="1" allowOverlap="1" wp14:anchorId="1DE031FF" wp14:editId="3CEACA25">
                <wp:simplePos x="0" y="0"/>
                <wp:positionH relativeFrom="column">
                  <wp:posOffset>2879090</wp:posOffset>
                </wp:positionH>
                <wp:positionV relativeFrom="paragraph">
                  <wp:posOffset>3507105</wp:posOffset>
                </wp:positionV>
                <wp:extent cx="129540" cy="129540"/>
                <wp:effectExtent l="38100" t="0" r="22860" b="60960"/>
                <wp:wrapNone/>
                <wp:docPr id="81925" name="Straight Connector 81925"/>
                <wp:cNvGraphicFramePr/>
                <a:graphic xmlns:a="http://schemas.openxmlformats.org/drawingml/2006/main">
                  <a:graphicData uri="http://schemas.microsoft.com/office/word/2010/wordprocessingShape">
                    <wps:wsp>
                      <wps:cNvCnPr/>
                      <wps:spPr>
                        <a:xfrm flipV="1">
                          <a:off x="0" y="0"/>
                          <a:ext cx="129540" cy="129540"/>
                        </a:xfrm>
                        <a:prstGeom prst="line">
                          <a:avLst/>
                        </a:prstGeom>
                        <a:noFill/>
                        <a:ln w="9525" cap="flat" cmpd="sng" algn="ctr">
                          <a:solidFill>
                            <a:sysClr val="windowText" lastClr="000000">
                              <a:shade val="95000"/>
                              <a:satMod val="105000"/>
                            </a:sysClr>
                          </a:solidFill>
                          <a:prstDash val="solid"/>
                          <a:headEnd type="triangle" w="med" len="med"/>
                          <a:tailEnd type="none" w="med" len="med"/>
                        </a:ln>
                        <a:effectLst/>
                      </wps:spPr>
                      <wps:bodyPr/>
                    </wps:wsp>
                  </a:graphicData>
                </a:graphic>
              </wp:anchor>
            </w:drawing>
          </mc:Choice>
          <mc:Fallback>
            <w:pict>
              <v:line id="Straight Connector 81925" o:spid="_x0000_s1026" style="position:absolute;flip:y;z-index:251772928;visibility:visible;mso-wrap-style:square;mso-wrap-distance-left:9pt;mso-wrap-distance-top:0;mso-wrap-distance-right:9pt;mso-wrap-distance-bottom:0;mso-position-horizontal:absolute;mso-position-horizontal-relative:text;mso-position-vertical:absolute;mso-position-vertical-relative:text" from="226.7pt,276.15pt" to="236.9pt,2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">
                <v:stroke start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0880" behindDoc="0" locked="0" layoutInCell="1" allowOverlap="1" wp14:anchorId="1659C45C" wp14:editId="0CCECBE0">
                <wp:simplePos x="0" y="0"/>
                <wp:positionH relativeFrom="column">
                  <wp:posOffset>1776095</wp:posOffset>
                </wp:positionH>
                <wp:positionV relativeFrom="paragraph">
                  <wp:posOffset>3196590</wp:posOffset>
                </wp:positionV>
                <wp:extent cx="115570" cy="129540"/>
                <wp:effectExtent l="0" t="0" r="74930" b="60960"/>
                <wp:wrapNone/>
                <wp:docPr id="81926" name="Straight Connector 81926"/>
                <wp:cNvGraphicFramePr/>
                <a:graphic xmlns:a="http://schemas.openxmlformats.org/drawingml/2006/main">
                  <a:graphicData uri="http://schemas.microsoft.com/office/word/2010/wordprocessingShape">
                    <wps:wsp>
                      <wps:cNvCnPr/>
                      <wps:spPr>
                        <a:xfrm flipH="1" flipV="1">
                          <a:off x="0" y="0"/>
                          <a:ext cx="115570" cy="129540"/>
                        </a:xfrm>
                        <a:prstGeom prst="line">
                          <a:avLst/>
                        </a:prstGeom>
                        <a:noFill/>
                        <a:ln w="9525" cap="flat" cmpd="sng" algn="ctr">
                          <a:solidFill>
                            <a:sysClr val="windowText" lastClr="000000">
                              <a:shade val="95000"/>
                              <a:satMod val="105000"/>
                            </a:sysClr>
                          </a:solidFill>
                          <a:prstDash val="solid"/>
                          <a:headEnd type="triangle" w="med" len="med"/>
                          <a:tailEnd type="none" w="med" len="med"/>
                        </a:ln>
                        <a:effectLst/>
                      </wps:spPr>
                      <wps:bodyPr/>
                    </wps:wsp>
                  </a:graphicData>
                </a:graphic>
                <wp14:sizeRelH relativeFrom="margin">
                  <wp14:pctWidth>0</wp14:pctWidth>
                </wp14:sizeRelH>
              </wp:anchor>
            </w:drawing>
          </mc:Choice>
          <mc:Fallback>
            <w:pict>
              <v:line id="Straight Connector 81926" o:spid="_x0000_s1026" style="position:absolute;flip:x y;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85pt,251.7pt" to="148.95pt,2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">
                <v:stroke start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1904" behindDoc="0" locked="0" layoutInCell="1" allowOverlap="1" wp14:anchorId="74700AAB" wp14:editId="0956281A">
                <wp:simplePos x="0" y="0"/>
                <wp:positionH relativeFrom="column">
                  <wp:posOffset>1203325</wp:posOffset>
                </wp:positionH>
                <wp:positionV relativeFrom="paragraph">
                  <wp:posOffset>3270250</wp:posOffset>
                </wp:positionV>
                <wp:extent cx="129540" cy="129540"/>
                <wp:effectExtent l="0" t="38100" r="60960" b="22860"/>
                <wp:wrapNone/>
                <wp:docPr id="81927" name="Straight Connector 81927"/>
                <wp:cNvGraphicFramePr/>
                <a:graphic xmlns:a="http://schemas.openxmlformats.org/drawingml/2006/main">
                  <a:graphicData uri="http://schemas.microsoft.com/office/word/2010/wordprocessingShape">
                    <wps:wsp>
                      <wps:cNvCnPr/>
                      <wps:spPr>
                        <a:xfrm flipV="1">
                          <a:off x="0" y="0"/>
                          <a:ext cx="129540" cy="12954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line id="Straight Connector 81927" o:spid="_x0000_s1026" style="position:absolute;flip:y;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75pt,257.5pt" to="104.95pt,2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67808" behindDoc="0" locked="0" layoutInCell="1" allowOverlap="1" wp14:anchorId="494D292A" wp14:editId="3031012F">
                <wp:simplePos x="0" y="0"/>
                <wp:positionH relativeFrom="column">
                  <wp:posOffset>1256665</wp:posOffset>
                </wp:positionH>
                <wp:positionV relativeFrom="paragraph">
                  <wp:posOffset>567055</wp:posOffset>
                </wp:positionV>
                <wp:extent cx="129540" cy="129540"/>
                <wp:effectExtent l="0" t="38100" r="60960" b="22860"/>
                <wp:wrapNone/>
                <wp:docPr id="81928" name="Straight Connector 81928"/>
                <wp:cNvGraphicFramePr/>
                <a:graphic xmlns:a="http://schemas.openxmlformats.org/drawingml/2006/main">
                  <a:graphicData uri="http://schemas.microsoft.com/office/word/2010/wordprocessingShape">
                    <wps:wsp>
                      <wps:cNvCnPr/>
                      <wps:spPr>
                        <a:xfrm flipV="1">
                          <a:off x="0" y="0"/>
                          <a:ext cx="129540" cy="12954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Straight Connector 81928" o:spid="_x0000_s1026" style="position:absolute;flip:y;z-index:251767808;visibility:visible;mso-wrap-style:square;mso-wrap-distance-left:9pt;mso-wrap-distance-top:0;mso-wrap-distance-right:9pt;mso-wrap-distance-bottom:0;mso-position-horizontal:absolute;mso-position-horizontal-relative:text;mso-position-vertical:absolute;mso-position-vertical-relative:text" from="98.95pt,44.65pt" to="109.1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68832" behindDoc="0" locked="0" layoutInCell="1" allowOverlap="1" wp14:anchorId="63072224" wp14:editId="23B5B684">
                <wp:simplePos x="0" y="0"/>
                <wp:positionH relativeFrom="column">
                  <wp:posOffset>1891665</wp:posOffset>
                </wp:positionH>
                <wp:positionV relativeFrom="paragraph">
                  <wp:posOffset>551815</wp:posOffset>
                </wp:positionV>
                <wp:extent cx="115570" cy="129540"/>
                <wp:effectExtent l="0" t="0" r="74930" b="60960"/>
                <wp:wrapNone/>
                <wp:docPr id="81929" name="Straight Connector 81929"/>
                <wp:cNvGraphicFramePr/>
                <a:graphic xmlns:a="http://schemas.openxmlformats.org/drawingml/2006/main">
                  <a:graphicData uri="http://schemas.microsoft.com/office/word/2010/wordprocessingShape">
                    <wps:wsp>
                      <wps:cNvCnPr/>
                      <wps:spPr>
                        <a:xfrm flipH="1" flipV="1">
                          <a:off x="0" y="0"/>
                          <a:ext cx="115570" cy="129540"/>
                        </a:xfrm>
                        <a:prstGeom prst="line">
                          <a:avLst/>
                        </a:prstGeom>
                        <a:noFill/>
                        <a:ln w="9525" cap="flat" cmpd="sng" algn="ctr">
                          <a:solidFill>
                            <a:sysClr val="windowText" lastClr="000000">
                              <a:shade val="95000"/>
                              <a:satMod val="105000"/>
                            </a:sysClr>
                          </a:solidFill>
                          <a:prstDash val="solid"/>
                          <a:headEnd type="triangle" w="med" len="med"/>
                          <a:tailEnd type="none" w="med" len="med"/>
                        </a:ln>
                        <a:effectLst/>
                      </wps:spPr>
                      <wps:bodyPr/>
                    </wps:wsp>
                  </a:graphicData>
                </a:graphic>
                <wp14:sizeRelH relativeFrom="margin">
                  <wp14:pctWidth>0</wp14:pctWidth>
                </wp14:sizeRelH>
              </wp:anchor>
            </w:drawing>
          </mc:Choice>
          <mc:Fallback>
            <w:pict>
              <v:line id="Straight Connector 81929" o:spid="_x0000_s1026" style="position:absolute;flip:x y;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95pt,43.45pt" to="158.0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">
                <v:stroke start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69856" behindDoc="0" locked="0" layoutInCell="1" allowOverlap="1" wp14:anchorId="0D27ADF6" wp14:editId="46497F33">
                <wp:simplePos x="0" y="0"/>
                <wp:positionH relativeFrom="column">
                  <wp:posOffset>2939415</wp:posOffset>
                </wp:positionH>
                <wp:positionV relativeFrom="paragraph">
                  <wp:posOffset>629920</wp:posOffset>
                </wp:positionV>
                <wp:extent cx="129540" cy="129540"/>
                <wp:effectExtent l="38100" t="0" r="22860" b="60960"/>
                <wp:wrapNone/>
                <wp:docPr id="81930" name="Straight Connector 81930"/>
                <wp:cNvGraphicFramePr/>
                <a:graphic xmlns:a="http://schemas.openxmlformats.org/drawingml/2006/main">
                  <a:graphicData uri="http://schemas.microsoft.com/office/word/2010/wordprocessingShape">
                    <wps:wsp>
                      <wps:cNvCnPr/>
                      <wps:spPr>
                        <a:xfrm flipV="1">
                          <a:off x="0" y="0"/>
                          <a:ext cx="129540" cy="129540"/>
                        </a:xfrm>
                        <a:prstGeom prst="line">
                          <a:avLst/>
                        </a:prstGeom>
                        <a:noFill/>
                        <a:ln w="9525" cap="flat" cmpd="sng" algn="ctr">
                          <a:solidFill>
                            <a:sysClr val="windowText" lastClr="000000">
                              <a:shade val="95000"/>
                              <a:satMod val="105000"/>
                            </a:sysClr>
                          </a:solidFill>
                          <a:prstDash val="solid"/>
                          <a:headEnd type="triangle" w="med" len="med"/>
                          <a:tailEnd type="none" w="med" len="med"/>
                        </a:ln>
                        <a:effectLst/>
                      </wps:spPr>
                      <wps:bodyPr/>
                    </wps:wsp>
                  </a:graphicData>
                </a:graphic>
              </wp:anchor>
            </w:drawing>
          </mc:Choice>
          <mc:Fallback>
            <w:pict>
              <v:line id="Straight Connector 81930" o:spid="_x0000_s1026" style="position:absolute;flip:y;z-index:251769856;visibility:visible;mso-wrap-style:square;mso-wrap-distance-left:9pt;mso-wrap-distance-top:0;mso-wrap-distance-right:9pt;mso-wrap-distance-bottom:0;mso-position-horizontal:absolute;mso-position-horizontal-relative:text;mso-position-vertical:absolute;mso-position-vertical-relative:text" from="231.45pt,49.6pt" to="241.6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">
                <v:stroke startarrow="block"/>
              </v:line>
            </w:pict>
          </mc:Fallback>
        </mc:AlternateContent>
      </w:r>
      <w:r w:rsidRPr="0015218F">
        <w:rPr>
          <w:rFonts w:ascii="Times New Roman" w:eastAsia="宋体" w:hAnsi="Times New Roman" w:cs="Times New Roman"/>
          <w:noProof/>
          <w:sz w:val="24"/>
          <w:szCs w:val="24"/>
        </w:rPr>
        <w:drawing>
          <wp:inline distT="0" distB="0" distL="0" distR="0" wp14:anchorId="0CA19049" wp14:editId="2D29024F">
            <wp:extent cx="2926080" cy="2926080"/>
            <wp:effectExtent l="0" t="0" r="7620" b="7620"/>
            <wp:docPr id="82254" name="Picture 8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 deformation.tif"/>
                    <pic:cNvPicPr/>
                  </pic:nvPicPr>
                  <pic:blipFill>
                    <a:blip r:embed="rId663">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194A569C" wp14:editId="53E96434">
            <wp:extent cx="2926080" cy="2926080"/>
            <wp:effectExtent l="0" t="0" r="7620" b="7620"/>
            <wp:docPr id="82255" name="Picture 8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 deformation.tif"/>
                    <pic:cNvPicPr/>
                  </pic:nvPicPr>
                  <pic:blipFill>
                    <a:blip r:embed="rId664">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6.11 Poroelastic analysis: Illustration of wellbore deformation in 34 hours after drilling.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ini</w:t>
      </w:r>
      <w:proofErr w:type="gramEnd"/>
      <w:r w:rsidRPr="0015218F">
        <w:rPr>
          <w:rFonts w:ascii="Times New Roman" w:eastAsia="宋体" w:hAnsi="Times New Roman" w:cs="Times New Roman"/>
          <w:sz w:val="24"/>
          <w:szCs w:val="24"/>
        </w:rPr>
        <w:t xml:space="preserve"> = 6 MPa. A)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proofErr w:type="gramEnd"/>
      <w:r w:rsidRPr="0015218F">
        <w:rPr>
          <w:rFonts w:ascii="Times New Roman" w:eastAsia="宋体" w:hAnsi="Times New Roman" w:cs="Times New Roman"/>
          <w:sz w:val="24"/>
          <w:szCs w:val="24"/>
        </w:rPr>
        <w:t xml:space="preserve"> = 0 MPa. B)</w:t>
      </w:r>
      <w:r w:rsidRPr="0015218F">
        <w:rPr>
          <w:rFonts w:ascii="Times New Roman" w:eastAsia="宋体" w:hAnsi="Times New Roman" w:cs="Times New Roman"/>
          <w:i/>
          <w:sz w:val="24"/>
          <w:szCs w:val="24"/>
        </w:rPr>
        <w:t xml:space="preserve">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proofErr w:type="gramEnd"/>
      <w:r w:rsidRPr="0015218F">
        <w:rPr>
          <w:rFonts w:ascii="Times New Roman" w:eastAsia="宋体" w:hAnsi="Times New Roman" w:cs="Times New Roman"/>
          <w:sz w:val="24"/>
          <w:szCs w:val="24"/>
        </w:rPr>
        <w:t xml:space="preserve"> = 8 MPa, </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75328" behindDoc="0" locked="0" layoutInCell="1" allowOverlap="1" wp14:anchorId="3BB60E4F" wp14:editId="524FCA5C">
                <wp:simplePos x="0" y="0"/>
                <wp:positionH relativeFrom="column">
                  <wp:posOffset>655320</wp:posOffset>
                </wp:positionH>
                <wp:positionV relativeFrom="paragraph">
                  <wp:posOffset>2932430</wp:posOffset>
                </wp:positionV>
                <wp:extent cx="914400" cy="254635"/>
                <wp:effectExtent l="0" t="0" r="0" b="0"/>
                <wp:wrapNone/>
                <wp:docPr id="81979" name="Text Box 81979"/>
                <wp:cNvGraphicFramePr/>
                <a:graphic xmlns:a="http://schemas.openxmlformats.org/drawingml/2006/main">
                  <a:graphicData uri="http://schemas.microsoft.com/office/word/2010/wordprocessingShape">
                    <wps:wsp>
                      <wps:cNvSpPr txBox="1"/>
                      <wps:spPr>
                        <a:xfrm>
                          <a:off x="0" y="0"/>
                          <a:ext cx="914400" cy="254635"/>
                        </a:xfrm>
                        <a:prstGeom prst="rect">
                          <a:avLst/>
                        </a:prstGeom>
                        <a:noFill/>
                        <a:ln w="6350">
                          <a:noFill/>
                        </a:ln>
                        <a:effectLst/>
                      </wps:spPr>
                      <wps:txbx>
                        <w:txbxContent>
                          <w:p w:rsidR="00961483" w:rsidRDefault="00961483" w:rsidP="0015218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79" o:spid="_x0000_s1511" type="#_x0000_t202" style="position:absolute;left:0;text-align:left;margin-left:51.6pt;margin-top:230.9pt;width:1in;height:20.05pt;z-index:251875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" filled="f" stroked="f" strokeweight=".5pt">
                <v:textbox>
                  <w:txbxContent>
                    <w:p w:rsidR="00961483" w:rsidRDefault="00961483" w:rsidP="0015218F">
                      <w: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74304" behindDoc="0" locked="0" layoutInCell="1" allowOverlap="1" wp14:anchorId="5A130735" wp14:editId="270869A7">
                <wp:simplePos x="0" y="0"/>
                <wp:positionH relativeFrom="column">
                  <wp:posOffset>664210</wp:posOffset>
                </wp:positionH>
                <wp:positionV relativeFrom="paragraph">
                  <wp:posOffset>-2348</wp:posOffset>
                </wp:positionV>
                <wp:extent cx="914400" cy="254924"/>
                <wp:effectExtent l="0" t="0" r="0" b="0"/>
                <wp:wrapNone/>
                <wp:docPr id="81978" name="Text Box 81978"/>
                <wp:cNvGraphicFramePr/>
                <a:graphic xmlns:a="http://schemas.openxmlformats.org/drawingml/2006/main">
                  <a:graphicData uri="http://schemas.microsoft.com/office/word/2010/wordprocessingShape">
                    <wps:wsp>
                      <wps:cNvSpPr txBox="1"/>
                      <wps:spPr>
                        <a:xfrm>
                          <a:off x="0" y="0"/>
                          <a:ext cx="914400" cy="254924"/>
                        </a:xfrm>
                        <a:prstGeom prst="rect">
                          <a:avLst/>
                        </a:prstGeom>
                        <a:noFill/>
                        <a:ln w="6350">
                          <a:noFill/>
                        </a:ln>
                        <a:effectLst/>
                      </wps:spPr>
                      <wps:txbx>
                        <w:txbxContent>
                          <w:p w:rsidR="00961483" w:rsidRDefault="00961483" w:rsidP="0015218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78" o:spid="_x0000_s1512" type="#_x0000_t202" style="position:absolute;left:0;text-align:left;margin-left:52.3pt;margin-top:-.2pt;width:1in;height:20.05pt;z-index:251874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" filled="f" stroked="f" strokeweight=".5pt">
                <v:textbox>
                  <w:txbxContent>
                    <w:p w:rsidR="00961483" w:rsidRDefault="00961483" w:rsidP="0015218F">
                      <w:r>
                        <w:t>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778048" behindDoc="0" locked="0" layoutInCell="1" allowOverlap="1" wp14:anchorId="08C9E6A4" wp14:editId="44A1D32E">
                <wp:simplePos x="0" y="0"/>
                <wp:positionH relativeFrom="column">
                  <wp:posOffset>1077595</wp:posOffset>
                </wp:positionH>
                <wp:positionV relativeFrom="paragraph">
                  <wp:posOffset>2935605</wp:posOffset>
                </wp:positionV>
                <wp:extent cx="802005" cy="841375"/>
                <wp:effectExtent l="0" t="0" r="0" b="34925"/>
                <wp:wrapNone/>
                <wp:docPr id="81931" name="Group 81931"/>
                <wp:cNvGraphicFramePr/>
                <a:graphic xmlns:a="http://schemas.openxmlformats.org/drawingml/2006/main">
                  <a:graphicData uri="http://schemas.microsoft.com/office/word/2010/wordprocessingGroup">
                    <wpg:wgp>
                      <wpg:cNvGrpSpPr/>
                      <wpg:grpSpPr>
                        <a:xfrm>
                          <a:off x="0" y="0"/>
                          <a:ext cx="802005" cy="841375"/>
                          <a:chOff x="0" y="0"/>
                          <a:chExt cx="802385" cy="841463"/>
                        </a:xfrm>
                      </wpg:grpSpPr>
                      <wpg:grpSp>
                        <wpg:cNvPr id="81932" name="Group 81932"/>
                        <wpg:cNvGrpSpPr/>
                        <wpg:grpSpPr>
                          <a:xfrm>
                            <a:off x="0" y="0"/>
                            <a:ext cx="612864" cy="841463"/>
                            <a:chOff x="0" y="0"/>
                            <a:chExt cx="612864" cy="841463"/>
                          </a:xfrm>
                        </wpg:grpSpPr>
                        <wpg:grpSp>
                          <wpg:cNvPr id="81933" name="Group 81933"/>
                          <wpg:cNvGrpSpPr/>
                          <wpg:grpSpPr>
                            <a:xfrm>
                              <a:off x="0" y="212651"/>
                              <a:ext cx="612864" cy="628812"/>
                              <a:chOff x="0" y="0"/>
                              <a:chExt cx="612864" cy="628812"/>
                            </a:xfrm>
                          </wpg:grpSpPr>
                          <wps:wsp>
                            <wps:cNvPr id="81934" name="Rectangle 81934"/>
                            <wps:cNvSpPr/>
                            <wps:spPr>
                              <a:xfrm>
                                <a:off x="218714" y="223283"/>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35" name="Straight Connector 81935"/>
                            <wps:cNvCnPr/>
                            <wps:spPr>
                              <a:xfrm>
                                <a:off x="303774"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36" name="Straight Connector 81936"/>
                            <wps:cNvCnPr/>
                            <wps:spPr>
                              <a:xfrm rot="5400000" flipH="1">
                                <a:off x="521742" y="239232"/>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37" name="Straight Connector 81937"/>
                            <wps:cNvCnPr/>
                            <wps:spPr>
                              <a:xfrm rot="16200000">
                                <a:off x="91123" y="223283"/>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38" name="Straight Connector 81938"/>
                            <wps:cNvCnPr/>
                            <wps:spPr>
                              <a:xfrm flipV="1">
                                <a:off x="303774" y="44656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1939" name="Text Box 81939"/>
                          <wps:cNvSpPr txBox="1"/>
                          <wps:spPr>
                            <a:xfrm>
                              <a:off x="169870" y="0"/>
                              <a:ext cx="33147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1940" name="Text Box 81940"/>
                        <wps:cNvSpPr txBox="1"/>
                        <wps:spPr>
                          <a:xfrm>
                            <a:off x="542035" y="403995"/>
                            <a:ext cx="260350" cy="245110"/>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1931" o:spid="_x0000_s1513" style="position:absolute;left:0;text-align:left;margin-left:84.85pt;margin-top:231.15pt;width:63.15pt;height:66.25pt;z-index:251778048;mso-position-horizontal-relative:text;mso-position-vertical-relative:text" coordsize="8023,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">
                <v:group id="Group 81932" o:spid="_x0000_s1514" style="position:absolute;width:6128;height:8414" coordsize="6128,8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1VyxMcAAADe&#10;AAAADwAAAAAAAAAAAAAAAACqAgAAZHJzL2Rvd25yZXYueG1sUEsFBgAAAAAEAAQA+gAAAJ4DAAAA&#10;AA==&#10;">
                  <v:group id="Group 81933" o:spid="_x0000_s1515" style="position:absolute;top:2126;width:6128;height:6288" coordsize="6128,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BnXX8cAAADe&#10;AAAADwAAAAAAAAAAAAAAAACqAgAAZHJzL2Rvd25yZXYueG1sUEsFBgAAAAAEAAQA+gAAAJ4DAAAA&#10;AA==&#10;">
                    <v:rect id="Rectangle 81934" o:spid="_x0000_s1516" style="position:absolute;left:2187;top:2232;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ltVckA&#10;AADeAAAADwAAAGRycy9kb3ducmV2LnhtbESPzU7DMBCE70i8g7VIvVGnNKRtqFuVAhISF/pzKLeV&#10;vU0i4nWw3Ta8PUZC4jiamW8082VvW3EmHxrHCkbDDASxdqbhSsF+93I7BREissHWMSn4pgDLxfXV&#10;HEvjLryh8zZWIkE4lKigjrErpQy6Joth6Dri5B2dtxiT9JU0Hi8Jblt5l2WFtNhwWqixo3VN+nN7&#10;sgom98Wjy3Xun78K2R3fPt4P+mml1OCmXz2AiNTH//Bf+9UomI5m4xx+76QrIB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8ltVckAAADeAAAADwAAAAAAAAAAAAAAAACYAgAA&#10;ZHJzL2Rvd25yZXYueG1sUEsFBgAAAAAEAAQA9QAAAI4DAAAAAA==&#10;" filled="f" strokecolor="windowText" strokeweight=".5pt"/>
                    <v:line id="Straight Connector 81935" o:spid="_x0000_s1517" style="position:absolute;visibility:visible;mso-wrap-style:square" from="3037,0" to="303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hhEscAAADeAAAADwAAAGRycy9kb3ducmV2LnhtbESPQUvDQBSE7wX/w/IEb+0miraJ3RYx&#10;FDyo0FY8P7PPbDD7NmS36fbfd4VCj8PMfMMs19F2YqTBt44V5LMMBHHtdMuNgq/9ZroA4QOyxs4x&#10;KTiRh/XqZrLEUrsjb2nchUYkCPsSFZgQ+lJKXxuy6GeuJ07erxsshiSHRuoBjwluO3mfZU/SYstp&#10;wWBPr4bqv93BKpibaivnsnrff1ZjmxfxI37/FErd3caXZxCBYriGL+03rWCRFw+P8H8nXQG5O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uGESxwAAAN4AAAAPAAAAAAAA&#10;AAAAAAAAAKECAABkcnMvZG93bnJldi54bWxQSwUGAAAAAAQABAD5AAAAlQMAAAAA&#10;">
                      <v:stroke endarrow="block"/>
                    </v:line>
                    <v:line id="Straight Connector 81936" o:spid="_x0000_s1518" style="position:absolute;rotation:-90;flip:x;visibility:visible;mso-wrap-style:square" from="5217,2392" to="5217,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W0GcgAAADeAAAADwAAAGRycy9kb3ducmV2LnhtbESPT2sCMRTE7wW/Q3gFbzW7Fq3dGkUs&#10;ghQK220vvT02b//QzcuSRI3f3hQKPQ4z8xtmvY1mEGdyvresIJ9lIIhrq3tuFXx9Hh5WIHxA1jhY&#10;JgVX8rDdTO7WWGh74Q86V6EVCcK+QAVdCGMhpa87MuhndiROXmOdwZCka6V2eElwM8h5li2lwZ7T&#10;Qocj7Tuqf6qTUfB9fY9Px7LM5y7Wu9fFqaneykap6X3cvYAIFMN/+K991ApW+fPjEn7vpCsgN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JW0GcgAAADeAAAADwAAAAAA&#10;AAAAAAAAAAChAgAAZHJzL2Rvd25yZXYueG1sUEsFBgAAAAAEAAQA+QAAAJYDAAAAAA==&#10;">
                      <v:stroke endarrow="block"/>
                    </v:line>
                    <v:line id="Straight Connector 81937" o:spid="_x0000_s1519" style="position:absolute;rotation:-90;visibility:visible;mso-wrap-style:square" from="911,2233" to="91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gTGccAAADeAAAADwAAAGRycy9kb3ducmV2LnhtbESPW2sCMRSE3wX/QziFvohmrcXL1ihS&#10;KPRJ6hX6dtic3SzdnCxJqtt/3wiCj8PMfMMs151txIV8qB0rGI8yEMSF0zVXCo6Hj+EcRIjIGhvH&#10;pOCPAqxX/d4Sc+2uvKPLPlYiQTjkqMDE2OZShsKQxTByLXHySuctxiR9JbXHa4LbRr5k2VRarDkt&#10;GGzp3VDxs/+1CuyXP9HZLF5LOg7i9LSd7L5LVur5qdu8gYjUxUf43v7UCubjxWQGtzvpCs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qBMZxwAAAN4AAAAPAAAAAAAA&#10;AAAAAAAAAKECAABkcnMvZG93bnJldi54bWxQSwUGAAAAAAQABAD5AAAAlQMAAAAA&#10;">
                      <v:stroke endarrow="block"/>
                    </v:line>
                    <v:line id="Straight Connector 81938" o:spid="_x0000_s1520" style="position:absolute;flip:y;visibility:visible;mso-wrap-style:square" from="3037,4465" to="303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nGcMcAAADeAAAADwAAAGRycy9kb3ducmV2LnhtbESPwUrDQBCG70LfYZmCl2A3NSBt2m1p&#10;1YIgPVg99DhkxySYnQ3ZsY1v7xwEj8M//zffrLdj6MyFhtRGdjCf5WCIq+hbrh18vB/uFmCSIHvs&#10;IpODH0qw3Uxu1lj6eOU3upykNgrhVKKDRqQvrU1VQwHTLPbEmn3GIaDoONTWD3hVeOjsfZ4/2IAt&#10;64UGe3psqPo6fQfVOBz5qSiyfbBZtqTns7zmVpy7nY67FRihUf6X/9ov3sFivizUV99RBt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cZwxwAAAN4AAAAPAAAAAAAA&#10;AAAAAAAAAKECAABkcnMvZG93bnJldi54bWxQSwUGAAAAAAQABAD5AAAAlQMAAAAA&#10;">
                      <v:stroke endarrow="block"/>
                    </v:line>
                  </v:group>
                  <v:shape id="Text Box 81939" o:spid="_x0000_s1521" type="#_x0000_t202" style="position:absolute;left:169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vosgA&#10;AADeAAAADwAAAGRycy9kb3ducmV2LnhtbESPQWsCMRSE7wX/Q3iFXopmtSC6NYoKFinVUpXi8bF5&#10;3SxuXpYk6vrvm0LB4zAz3zCTWWtrcSEfKscK+r0MBHHhdMWlgsN+1R2BCBFZY+2YFNwowGzaeZhg&#10;rt2Vv+iyi6VIEA45KjAxNrmUoTBkMfRcQ5y8H+ctxiR9KbXHa4LbWg6ybCgtVpwWDDa0NFScdmer&#10;4GTenz+zt83ie7i++e3+7I7+46jU02M7fwURqY338H97rRWM+uOXMfzdSVdAT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Oe+iyAAAAN4AAAAPAAAAAAAAAAAAAAAAAJgCAABk&#10;cnMvZG93bnJldi54bWxQSwUGAAAAAAQABAD1AAAAjQMAAAAA&#10;" filled="f" stroked="f" strokeweight=".5pt">
                    <v:textbox>
                      <w:txbxContent>
                        <w:p w:rsidR="00961483" w:rsidRPr="002C55A0" w:rsidRDefault="00961483" w:rsidP="0015218F">
                          <w:r>
                            <w:t>12</w:t>
                          </w:r>
                        </w:p>
                      </w:txbxContent>
                    </v:textbox>
                  </v:shape>
                </v:group>
                <v:shape id="Text Box 81940" o:spid="_x0000_s1522" type="#_x0000_t202" style="position:absolute;left:5420;top:4039;width:2603;height:24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1QscA&#10;AADeAAAADwAAAGRycy9kb3ducmV2LnhtbESPzWoCMRSF94LvEK7QjWjGUkRHo2ihRYq2VEtxeZlc&#10;J4OTmyGJOr59sxC6PJw/vvmytbW4kg+VYwWjYQaCuHC64lLBz+FtMAERIrLG2jEpuFOA5aLbmWOu&#10;3Y2/6bqPpUgjHHJUYGJscilDYchiGLqGOHkn5y3GJH0ptcdbGre1fM6ysbRYcXow2NCroeK8v1gF&#10;Z/PR/8red+vf8ebuPw8Xd/Tbo1JPvXY1AxGpjf/hR3ujFUxG05cEkHAS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FNULHAAAA3gAAAA8AAAAAAAAAAAAAAAAAmAIAAGRy&#10;cy9kb3ducmV2LnhtbFBLBQYAAAAABAAEAPUAAACMAwAAAAA=&#10;" filled="f" stroked="f" strokeweight=".5pt">
                  <v:textbox>
                    <w:txbxContent>
                      <w:p w:rsidR="00961483" w:rsidRPr="002C55A0" w:rsidRDefault="00961483" w:rsidP="0015218F">
                        <w:r>
                          <w:t>8</w:t>
                        </w:r>
                      </w:p>
                    </w:txbxContent>
                  </v:textbox>
                </v:shape>
              </v:group>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64064" behindDoc="0" locked="0" layoutInCell="1" allowOverlap="1" wp14:anchorId="0F2F6EFF" wp14:editId="29C1D39A">
                <wp:simplePos x="0" y="0"/>
                <wp:positionH relativeFrom="column">
                  <wp:posOffset>1081257</wp:posOffset>
                </wp:positionH>
                <wp:positionV relativeFrom="paragraph">
                  <wp:posOffset>78380</wp:posOffset>
                </wp:positionV>
                <wp:extent cx="802385" cy="841463"/>
                <wp:effectExtent l="0" t="0" r="0" b="34925"/>
                <wp:wrapNone/>
                <wp:docPr id="81941" name="Group 81941"/>
                <wp:cNvGraphicFramePr/>
                <a:graphic xmlns:a="http://schemas.openxmlformats.org/drawingml/2006/main">
                  <a:graphicData uri="http://schemas.microsoft.com/office/word/2010/wordprocessingGroup">
                    <wpg:wgp>
                      <wpg:cNvGrpSpPr/>
                      <wpg:grpSpPr>
                        <a:xfrm>
                          <a:off x="0" y="0"/>
                          <a:ext cx="802385" cy="841463"/>
                          <a:chOff x="0" y="0"/>
                          <a:chExt cx="802385" cy="841463"/>
                        </a:xfrm>
                      </wpg:grpSpPr>
                      <wpg:grpSp>
                        <wpg:cNvPr id="81942" name="Group 81942"/>
                        <wpg:cNvGrpSpPr/>
                        <wpg:grpSpPr>
                          <a:xfrm>
                            <a:off x="0" y="0"/>
                            <a:ext cx="612864" cy="841463"/>
                            <a:chOff x="0" y="0"/>
                            <a:chExt cx="612864" cy="841463"/>
                          </a:xfrm>
                        </wpg:grpSpPr>
                        <wpg:grpSp>
                          <wpg:cNvPr id="81943" name="Group 81943"/>
                          <wpg:cNvGrpSpPr/>
                          <wpg:grpSpPr>
                            <a:xfrm>
                              <a:off x="0" y="212651"/>
                              <a:ext cx="612864" cy="628812"/>
                              <a:chOff x="0" y="0"/>
                              <a:chExt cx="612864" cy="628812"/>
                            </a:xfrm>
                          </wpg:grpSpPr>
                          <wps:wsp>
                            <wps:cNvPr id="81944" name="Rectangle 81944"/>
                            <wps:cNvSpPr/>
                            <wps:spPr>
                              <a:xfrm>
                                <a:off x="218714" y="223283"/>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45" name="Straight Connector 81945"/>
                            <wps:cNvCnPr/>
                            <wps:spPr>
                              <a:xfrm>
                                <a:off x="303774"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46" name="Straight Connector 81946"/>
                            <wps:cNvCnPr/>
                            <wps:spPr>
                              <a:xfrm rot="5400000" flipH="1">
                                <a:off x="521742" y="239232"/>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47" name="Straight Connector 81947"/>
                            <wps:cNvCnPr/>
                            <wps:spPr>
                              <a:xfrm rot="16200000">
                                <a:off x="91123" y="223283"/>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48" name="Straight Connector 81948"/>
                            <wps:cNvCnPr/>
                            <wps:spPr>
                              <a:xfrm flipV="1">
                                <a:off x="303774" y="44656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1949" name="Text Box 81949"/>
                          <wps:cNvSpPr txBox="1"/>
                          <wps:spPr>
                            <a:xfrm>
                              <a:off x="169870" y="0"/>
                              <a:ext cx="33147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1950" name="Text Box 81950"/>
                        <wps:cNvSpPr txBox="1"/>
                        <wps:spPr>
                          <a:xfrm>
                            <a:off x="542035" y="403995"/>
                            <a:ext cx="260350" cy="245110"/>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1941" o:spid="_x0000_s1523" style="position:absolute;left:0;text-align:left;margin-left:85.15pt;margin-top:6.15pt;width:63.2pt;height:66.25pt;z-index:251864064;mso-position-horizontal-relative:text;mso-position-vertical-relative:text" coordsize="8023,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">
                <v:group id="Group 81942" o:spid="_x0000_s1524" style="position:absolute;width:6128;height:8414" coordsize="6128,8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1MBuccAAADe&#10;AAAADwAAAAAAAAAAAAAAAACqAgAAZHJzL2Rvd25yZXYueG1sUEsFBgAAAAAEAAQA+gAAAJ4DAAAA&#10;AA==&#10;">
                  <v:group id="Group 81943" o:spid="_x0000_s1525" style="position:absolute;top:2126;width:6128;height:6288" coordsize="6128,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B+kIscAAADe&#10;AAAADwAAAAAAAAAAAAAAAACqAgAAZHJzL2Rvd25yZXYueG1sUEsFBgAAAAAEAAQA+gAAAJ4DAAAA&#10;AA==&#10;">
                    <v:rect id="Rectangle 81944" o:spid="_x0000_s1526" style="position:absolute;left:2187;top:2232;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8eKMgA&#10;AADeAAAADwAAAGRycy9kb3ducmV2LnhtbESPS2vDMBCE74X8B7GF3hI5xXUSN0pIX1DIJa9De1uk&#10;jW1irVxJTdx/XxUCPQ4z8w0zX/a2FWfyoXGsYDzKQBBrZxquFBz2b8MpiBCRDbaOScEPBVguBjdz&#10;LI278JbOu1iJBOFQooI6xq6UMuiaLIaR64iTd3TeYkzSV9J4vCS4beV9lhXSYsNpocaOnmvSp923&#10;VTB5KJ5crnP/+lXI7rj+3Hzol5VSd7f96hFEpD7+h6/td6NgOp7lOfzdSV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zx4oyAAAAN4AAAAPAAAAAAAAAAAAAAAAAJgCAABk&#10;cnMvZG93bnJldi54bWxQSwUGAAAAAAQABAD1AAAAjQMAAAAA&#10;" filled="f" strokecolor="windowText" strokeweight=".5pt"/>
                    <v:line id="Straight Connector 81945" o:spid="_x0000_s1527" style="position:absolute;visibility:visible;mso-wrap-style:square" from="3037,0" to="303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4Sb8cAAADeAAAADwAAAGRycy9kb3ducmV2LnhtbESPQUvDQBSE7wX/w/IEb+0moraJ3RYx&#10;FDyo0FY8P7PPbDD7NmS36fbfd4VCj8PMfMMs19F2YqTBt44V5LMMBHHtdMuNgq/9ZroA4QOyxs4x&#10;KTiRh/XqZrLEUrsjb2nchUYkCPsSFZgQ+lJKXxuy6GeuJ07erxsshiSHRuoBjwluO3mfZU/SYstp&#10;wWBPr4bqv93BKpibaivnsnrff1ZjmxfxI37/FErd3caXZxCBYriGL+03rWCRFw+P8H8nXQG5O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vhJvxwAAAN4AAAAPAAAAAAAA&#10;AAAAAAAAAKECAABkcnMvZG93bnJldi54bWxQSwUGAAAAAAQABAD5AAAAlQMAAAAA&#10;">
                      <v:stroke endarrow="block"/>
                    </v:line>
                    <v:line id="Straight Connector 81946" o:spid="_x0000_s1528" style="position:absolute;rotation:-90;flip:x;visibility:visible;mso-wrap-style:square" from="5217,2392" to="5217,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PHZMgAAADeAAAADwAAAGRycy9kb3ducmV2LnhtbESPT2sCMRTE7wW/Q3gFbzW7Uq3dGkUs&#10;ghQK220vvT02b//QzcuSRI3f3hQKPQ4z8xtmvY1mEGdyvresIJ9lIIhrq3tuFXx9Hh5WIHxA1jhY&#10;JgVX8rDdTO7WWGh74Q86V6EVCcK+QAVdCGMhpa87MuhndiROXmOdwZCka6V2eElwM8h5li2lwZ7T&#10;Qocj7Tuqf6qTUfB9fY9Px7LM5y7Wu9fFqaneykap6X3cvYAIFMN/+K991ApW+fPjEn7vpCsgN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JPHZMgAAADeAAAADwAAAAAA&#10;AAAAAAAAAAChAgAAZHJzL2Rvd25yZXYueG1sUEsFBgAAAAAEAAQA+QAAAJYDAAAAAA==&#10;">
                      <v:stroke endarrow="block"/>
                    </v:line>
                    <v:line id="Straight Connector 81947" o:spid="_x0000_s1529" style="position:absolute;rotation:-90;visibility:visible;mso-wrap-style:square" from="911,2233" to="91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5gZMcAAADeAAAADwAAAGRycy9kb3ducmV2LnhtbESPW2sCMRSE3wv+h3AKvhTNWsXL1ihS&#10;KPRJ6hX6dtic3SzdnCxJ1PXfm0Khj8PMfMMs151txJV8qB0rGA0zEMSF0zVXCo6Hj8EcRIjIGhvH&#10;pOBOAdar3tMSc+1uvKPrPlYiQTjkqMDE2OZShsKQxTB0LXHySuctxiR9JbXHW4LbRr5m2VRarDkt&#10;GGzp3VDxs79YBfbLn+hsFpOSji9xetqOd98lK9V/7jZvICJ18T/81/7UCuajxWQGv3fSFZCr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mBkxwAAAN4AAAAPAAAAAAAA&#10;AAAAAAAAAKECAABkcnMvZG93bnJldi54bWxQSwUGAAAAAAQABAD5AAAAlQMAAAAA&#10;">
                      <v:stroke endarrow="block"/>
                    </v:line>
                    <v:line id="Straight Connector 81948" o:spid="_x0000_s1530" style="position:absolute;flip:y;visibility:visible;mso-wrap-style:square" from="3037,4465" to="303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1DccAAADeAAAADwAAAGRycy9kb3ducmV2LnhtbESPwUrDQBCG74LvsEyhl2A3bUXa2G2x&#10;1YJQerB68DhkxyQ0OxuyYxvf3jkIHod//m++WW2G0JoL9amJ7GA6ycEQl9E3XDn4eN/fLcAkQfbY&#10;RiYHP5Rgs769WWHh45Xf6HKSyiiEU4EOapGusDaVNQVMk9gRa/YV+4CiY19Z3+NV4aG1szx/sAEb&#10;1gs1drSrqTyfvoNq7I/8PJ9n22CzbEkvn3LIrTg3Hg1Pj2CEBvlf/mu/egeL6fJeffUdZYBd/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r7UNxwAAAN4AAAAPAAAAAAAA&#10;AAAAAAAAAKECAABkcnMvZG93bnJldi54bWxQSwUGAAAAAAQABAD5AAAAlQMAAAAA&#10;">
                      <v:stroke endarrow="block"/>
                    </v:line>
                  </v:group>
                  <v:shape id="Text Box 81949" o:spid="_x0000_s1531" type="#_x0000_t202" style="position:absolute;left:169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38gA&#10;AADeAAAADwAAAGRycy9kb3ducmV2LnhtbESPQWsCMRSE7wX/Q3iFXopmlSK6NYoKFinVUpXi8bF5&#10;3SxuXpYk6vrvm0LB4zAz3zCTWWtrcSEfKscK+r0MBHHhdMWlgsN+1R2BCBFZY+2YFNwowGzaeZhg&#10;rt2Vv+iyi6VIEA45KjAxNrmUoTBkMfRcQ5y8H+ctxiR9KbXHa4LbWg6ybCgtVpwWDDa0NFScdmer&#10;4GTenz+zt83ie7i++e3+7I7+46jU02M7fwURqY338H97rRWM+uOXMfzdSVdAT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5zfyAAAAN4AAAAPAAAAAAAAAAAAAAAAAJgCAABk&#10;cnMvZG93bnJldi54bWxQSwUGAAAAAAQABAD1AAAAjQMAAAAA&#10;" filled="f" stroked="f" strokeweight=".5pt">
                    <v:textbox>
                      <w:txbxContent>
                        <w:p w:rsidR="00961483" w:rsidRPr="002C55A0" w:rsidRDefault="00961483" w:rsidP="0015218F">
                          <w:r>
                            <w:t>12</w:t>
                          </w:r>
                        </w:p>
                      </w:txbxContent>
                    </v:textbox>
                  </v:shape>
                </v:group>
                <v:shape id="Text Box 81950" o:spid="_x0000_s1532" type="#_x0000_t202" style="position:absolute;left:5420;top:4039;width:2603;height:24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jn8cA&#10;AADeAAAADwAAAGRycy9kb3ducmV2LnhtbESPzWoCMRSF94LvEK7QjWjGQkVHo2ihRYq2VEtxeZlc&#10;J4OTmyGJOr59sxC6PJw/vvmytbW4kg+VYwWjYQaCuHC64lLBz+FtMAERIrLG2jEpuFOA5aLbmWOu&#10;3Y2/6bqPpUgjHHJUYGJscilDYchiGLqGOHkn5y3GJH0ptcdbGre1fM6ysbRYcXow2NCroeK8v1gF&#10;Z/PR/8red+vf8ebuPw8Xd/Tbo1JPvXY1AxGpjf/hR3ujFUxG05cEkHAS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co5/HAAAA3gAAAA8AAAAAAAAAAAAAAAAAmAIAAGRy&#10;cy9kb3ducmV2LnhtbFBLBQYAAAAABAAEAPUAAACMAwAAAAA=&#10;" filled="f" stroked="f" strokeweight=".5pt">
                  <v:textbox>
                    <w:txbxContent>
                      <w:p w:rsidR="00961483" w:rsidRPr="002C55A0" w:rsidRDefault="00961483" w:rsidP="0015218F">
                        <w:r>
                          <w:t>8</w:t>
                        </w:r>
                      </w:p>
                    </w:txbxContent>
                  </v:textbox>
                </v:shape>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0096" behindDoc="0" locked="0" layoutInCell="1" allowOverlap="1" wp14:anchorId="0BDF7FCF" wp14:editId="1836D8E8">
                <wp:simplePos x="0" y="0"/>
                <wp:positionH relativeFrom="column">
                  <wp:posOffset>3077845</wp:posOffset>
                </wp:positionH>
                <wp:positionV relativeFrom="paragraph">
                  <wp:posOffset>5300345</wp:posOffset>
                </wp:positionV>
                <wp:extent cx="914400" cy="554355"/>
                <wp:effectExtent l="0" t="0" r="0" b="0"/>
                <wp:wrapNone/>
                <wp:docPr id="81951" name="Text Box 81951"/>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1951" o:spid="_x0000_s1533" type="#_x0000_t202" style="position:absolute;left:0;text-align:left;margin-left:242.35pt;margin-top:417.35pt;width:1in;height:43.65pt;z-index:251780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9072" behindDoc="0" locked="0" layoutInCell="1" allowOverlap="1" wp14:anchorId="0B2BF24F" wp14:editId="2FFB72C1">
                <wp:simplePos x="0" y="0"/>
                <wp:positionH relativeFrom="column">
                  <wp:posOffset>3077210</wp:posOffset>
                </wp:positionH>
                <wp:positionV relativeFrom="paragraph">
                  <wp:posOffset>2376805</wp:posOffset>
                </wp:positionV>
                <wp:extent cx="914400" cy="554355"/>
                <wp:effectExtent l="0" t="0" r="0" b="0"/>
                <wp:wrapNone/>
                <wp:docPr id="81952" name="Text Box 81952"/>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w:t>
                            </w:r>
                            <w:r w:rsidRPr="00F61C20">
                              <w:rPr>
                                <w:sz w:val="20"/>
                                <w:szCs w:val="20"/>
                              </w:rPr>
                              <w:t>0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1952" o:spid="_x0000_s1534" type="#_x0000_t202" style="position:absolute;left:0;text-align:left;margin-left:242.3pt;margin-top:187.15pt;width:1in;height:43.65pt;z-index:251779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w:t>
                      </w:r>
                      <w:r w:rsidRPr="00F61C20">
                        <w:rPr>
                          <w:sz w:val="20"/>
                          <w:szCs w:val="20"/>
                        </w:rPr>
                        <w:t>0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3952" behindDoc="0" locked="0" layoutInCell="1" allowOverlap="1" wp14:anchorId="5C6E167A" wp14:editId="06612149">
                <wp:simplePos x="0" y="0"/>
                <wp:positionH relativeFrom="column">
                  <wp:posOffset>1017270</wp:posOffset>
                </wp:positionH>
                <wp:positionV relativeFrom="paragraph">
                  <wp:posOffset>2670810</wp:posOffset>
                </wp:positionV>
                <wp:extent cx="914400" cy="237490"/>
                <wp:effectExtent l="0" t="0" r="0" b="0"/>
                <wp:wrapNone/>
                <wp:docPr id="81953" name="Text Box 81953"/>
                <wp:cNvGraphicFramePr/>
                <a:graphic xmlns:a="http://schemas.openxmlformats.org/drawingml/2006/main">
                  <a:graphicData uri="http://schemas.microsoft.com/office/word/2010/wordprocessingShape">
                    <wps:wsp>
                      <wps:cNvSpPr txBox="1"/>
                      <wps:spPr>
                        <a:xfrm>
                          <a:off x="0" y="0"/>
                          <a:ext cx="914400" cy="237490"/>
                        </a:xfrm>
                        <a:prstGeom prst="rect">
                          <a:avLst/>
                        </a:prstGeom>
                        <a:noFill/>
                        <a:ln w="6350">
                          <a:noFill/>
                        </a:ln>
                        <a:effectLst/>
                      </wps:spPr>
                      <wps:txbx>
                        <w:txbxContent>
                          <w:p w:rsidR="00961483" w:rsidRDefault="00961483" w:rsidP="0015218F">
                            <w:r>
                              <w:t>t = 1hour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53" o:spid="_x0000_s1535" type="#_x0000_t202" style="position:absolute;left:0;text-align:left;margin-left:80.1pt;margin-top:210.3pt;width:1in;height:18.7pt;z-index:251773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" filled="f" stroked="f" strokeweight=".5pt">
                <v:textbox>
                  <w:txbxContent>
                    <w:p w:rsidR="00961483" w:rsidRDefault="00961483" w:rsidP="0015218F">
                      <w:r>
                        <w:t>t = 1hour</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6000" behindDoc="0" locked="0" layoutInCell="1" allowOverlap="1" wp14:anchorId="5746B4A0" wp14:editId="4E8C466D">
                <wp:simplePos x="0" y="0"/>
                <wp:positionH relativeFrom="column">
                  <wp:posOffset>1001533</wp:posOffset>
                </wp:positionH>
                <wp:positionV relativeFrom="paragraph">
                  <wp:posOffset>5621738</wp:posOffset>
                </wp:positionV>
                <wp:extent cx="914400" cy="231140"/>
                <wp:effectExtent l="0" t="0" r="0" b="0"/>
                <wp:wrapNone/>
                <wp:docPr id="81954" name="Text Box 81954"/>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1hour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54" o:spid="_x0000_s1536" type="#_x0000_t202" style="position:absolute;left:0;text-align:left;margin-left:78.85pt;margin-top:442.65pt;width:1in;height:18.2pt;z-index:251776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" filled="f" stroked="f" strokeweight=".5pt">
                <v:textbox>
                  <w:txbxContent>
                    <w:p w:rsidR="00961483" w:rsidRDefault="00961483" w:rsidP="0015218F">
                      <w:r>
                        <w:t>t = 1hour</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6769770" wp14:editId="3E9CADB5">
            <wp:extent cx="2926080" cy="2926080"/>
            <wp:effectExtent l="0" t="0" r="7620" b="7620"/>
            <wp:docPr id="82256" name="Picture 8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1hr.tif"/>
                    <pic:cNvPicPr/>
                  </pic:nvPicPr>
                  <pic:blipFill>
                    <a:blip r:embed="rId665">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1BC0C2B6" wp14:editId="4CFA7E4F">
            <wp:extent cx="2926080" cy="2926080"/>
            <wp:effectExtent l="0" t="0" r="7620" b="7620"/>
            <wp:docPr id="82257" name="Picture 8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1hr.tif"/>
                    <pic:cNvPicPr/>
                  </pic:nvPicPr>
                  <pic:blipFill>
                    <a:blip r:embed="rId666">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6.12 Poroelastic analysis: Development of failure tendency at 1 hour after drilling. A)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proofErr w:type="gramEnd"/>
      <w:r w:rsidRPr="0015218F">
        <w:rPr>
          <w:rFonts w:ascii="Times New Roman" w:eastAsia="宋体" w:hAnsi="Times New Roman" w:cs="Times New Roman"/>
          <w:sz w:val="24"/>
          <w:szCs w:val="24"/>
        </w:rPr>
        <w:t xml:space="preserve"> = 0 MPa. B)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proofErr w:type="gramEnd"/>
      <w:r w:rsidRPr="0015218F">
        <w:rPr>
          <w:rFonts w:ascii="Times New Roman" w:eastAsia="宋体" w:hAnsi="Times New Roman" w:cs="Times New Roman"/>
          <w:sz w:val="24"/>
          <w:szCs w:val="24"/>
        </w:rPr>
        <w:t xml:space="preserve"> = 8 MPa.  </w:t>
      </w:r>
      <w:proofErr w:type="gramStart"/>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proofErr w:type="gramEnd"/>
      <w:r w:rsidRPr="0015218F">
        <w:rPr>
          <w:rFonts w:ascii="Times New Roman" w:eastAsia="宋体" w:hAnsi="Times New Roman" w:cs="Times New Roman"/>
          <w:sz w:val="24"/>
          <w:szCs w:val="24"/>
        </w:rPr>
        <w:t xml:space="preserve"> is the value of Mohr-Coulomb failure function. Positive value indicates failure.</w:t>
      </w:r>
    </w:p>
    <w:p w:rsidR="0015218F" w:rsidRPr="0015218F" w:rsidRDefault="0015218F" w:rsidP="0015218F">
      <w:pPr>
        <w:spacing w:line="480" w:lineRule="auto"/>
        <w:jc w:val="both"/>
        <w:rPr>
          <w:rFonts w:ascii="Times New Roman" w:eastAsia="宋体" w:hAnsi="Times New Roman" w:cs="Times New Roman"/>
          <w:sz w:val="24"/>
          <w:szCs w:val="24"/>
        </w:rPr>
      </w:pP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77376" behindDoc="0" locked="0" layoutInCell="1" allowOverlap="1" wp14:anchorId="40CC6D66" wp14:editId="7D8DAD94">
                <wp:simplePos x="0" y="0"/>
                <wp:positionH relativeFrom="column">
                  <wp:posOffset>664210</wp:posOffset>
                </wp:positionH>
                <wp:positionV relativeFrom="paragraph">
                  <wp:posOffset>2939260</wp:posOffset>
                </wp:positionV>
                <wp:extent cx="914400" cy="254924"/>
                <wp:effectExtent l="0" t="0" r="0" b="0"/>
                <wp:wrapNone/>
                <wp:docPr id="81981" name="Text Box 81981"/>
                <wp:cNvGraphicFramePr/>
                <a:graphic xmlns:a="http://schemas.openxmlformats.org/drawingml/2006/main">
                  <a:graphicData uri="http://schemas.microsoft.com/office/word/2010/wordprocessingShape">
                    <wps:wsp>
                      <wps:cNvSpPr txBox="1"/>
                      <wps:spPr>
                        <a:xfrm>
                          <a:off x="0" y="0"/>
                          <a:ext cx="914400" cy="254924"/>
                        </a:xfrm>
                        <a:prstGeom prst="rect">
                          <a:avLst/>
                        </a:prstGeom>
                        <a:noFill/>
                        <a:ln w="6350">
                          <a:noFill/>
                        </a:ln>
                        <a:effectLst/>
                      </wps:spPr>
                      <wps:txbx>
                        <w:txbxContent>
                          <w:p w:rsidR="00961483" w:rsidRDefault="00961483" w:rsidP="0015218F">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81" o:spid="_x0000_s1537" type="#_x0000_t202" style="position:absolute;left:0;text-align:left;margin-left:52.3pt;margin-top:231.45pt;width:1in;height:20.05pt;z-index:251877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" filled="f" stroked="f" strokeweight=".5pt">
                <v:textbox>
                  <w:txbxContent>
                    <w:p w:rsidR="00961483" w:rsidRDefault="00961483" w:rsidP="0015218F">
                      <w:r>
                        <w:t>B</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76352" behindDoc="0" locked="0" layoutInCell="1" allowOverlap="1" wp14:anchorId="3F490A91" wp14:editId="702723A1">
                <wp:simplePos x="0" y="0"/>
                <wp:positionH relativeFrom="column">
                  <wp:posOffset>664210</wp:posOffset>
                </wp:positionH>
                <wp:positionV relativeFrom="paragraph">
                  <wp:posOffset>23531</wp:posOffset>
                </wp:positionV>
                <wp:extent cx="914400" cy="254924"/>
                <wp:effectExtent l="0" t="0" r="0" b="0"/>
                <wp:wrapNone/>
                <wp:docPr id="81980" name="Text Box 81980"/>
                <wp:cNvGraphicFramePr/>
                <a:graphic xmlns:a="http://schemas.openxmlformats.org/drawingml/2006/main">
                  <a:graphicData uri="http://schemas.microsoft.com/office/word/2010/wordprocessingShape">
                    <wps:wsp>
                      <wps:cNvSpPr txBox="1"/>
                      <wps:spPr>
                        <a:xfrm>
                          <a:off x="0" y="0"/>
                          <a:ext cx="914400" cy="254924"/>
                        </a:xfrm>
                        <a:prstGeom prst="rect">
                          <a:avLst/>
                        </a:prstGeom>
                        <a:noFill/>
                        <a:ln w="6350">
                          <a:noFill/>
                        </a:ln>
                        <a:effectLst/>
                      </wps:spPr>
                      <wps:txbx>
                        <w:txbxContent>
                          <w:p w:rsidR="00961483" w:rsidRDefault="00961483" w:rsidP="0015218F">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80" o:spid="_x0000_s1538" type="#_x0000_t202" style="position:absolute;left:0;text-align:left;margin-left:52.3pt;margin-top:1.85pt;width:1in;height:20.05pt;z-index:2518763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" filled="f" stroked="f" strokeweight=".5pt">
                <v:textbox>
                  <w:txbxContent>
                    <w:p w:rsidR="00961483" w:rsidRDefault="00961483" w:rsidP="0015218F">
                      <w:r>
                        <w:t>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66112" behindDoc="0" locked="0" layoutInCell="1" allowOverlap="1" wp14:anchorId="288ED838" wp14:editId="0B099239">
                <wp:simplePos x="0" y="0"/>
                <wp:positionH relativeFrom="column">
                  <wp:posOffset>1019323</wp:posOffset>
                </wp:positionH>
                <wp:positionV relativeFrom="paragraph">
                  <wp:posOffset>2939312</wp:posOffset>
                </wp:positionV>
                <wp:extent cx="802385" cy="841463"/>
                <wp:effectExtent l="0" t="0" r="0" b="34925"/>
                <wp:wrapNone/>
                <wp:docPr id="81955" name="Group 81955"/>
                <wp:cNvGraphicFramePr/>
                <a:graphic xmlns:a="http://schemas.openxmlformats.org/drawingml/2006/main">
                  <a:graphicData uri="http://schemas.microsoft.com/office/word/2010/wordprocessingGroup">
                    <wpg:wgp>
                      <wpg:cNvGrpSpPr/>
                      <wpg:grpSpPr>
                        <a:xfrm>
                          <a:off x="0" y="0"/>
                          <a:ext cx="802385" cy="841463"/>
                          <a:chOff x="0" y="0"/>
                          <a:chExt cx="802385" cy="841463"/>
                        </a:xfrm>
                      </wpg:grpSpPr>
                      <wpg:grpSp>
                        <wpg:cNvPr id="81956" name="Group 81956"/>
                        <wpg:cNvGrpSpPr/>
                        <wpg:grpSpPr>
                          <a:xfrm>
                            <a:off x="0" y="0"/>
                            <a:ext cx="612864" cy="841463"/>
                            <a:chOff x="0" y="0"/>
                            <a:chExt cx="612864" cy="841463"/>
                          </a:xfrm>
                        </wpg:grpSpPr>
                        <wpg:grpSp>
                          <wpg:cNvPr id="81957" name="Group 81957"/>
                          <wpg:cNvGrpSpPr/>
                          <wpg:grpSpPr>
                            <a:xfrm>
                              <a:off x="0" y="212651"/>
                              <a:ext cx="612864" cy="628812"/>
                              <a:chOff x="0" y="0"/>
                              <a:chExt cx="612864" cy="628812"/>
                            </a:xfrm>
                          </wpg:grpSpPr>
                          <wps:wsp>
                            <wps:cNvPr id="81958" name="Rectangle 81958"/>
                            <wps:cNvSpPr/>
                            <wps:spPr>
                              <a:xfrm>
                                <a:off x="218714" y="223283"/>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59" name="Straight Connector 81959"/>
                            <wps:cNvCnPr/>
                            <wps:spPr>
                              <a:xfrm>
                                <a:off x="303774"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60" name="Straight Connector 81960"/>
                            <wps:cNvCnPr/>
                            <wps:spPr>
                              <a:xfrm rot="5400000" flipH="1">
                                <a:off x="521742" y="239232"/>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61" name="Straight Connector 81961"/>
                            <wps:cNvCnPr/>
                            <wps:spPr>
                              <a:xfrm rot="16200000">
                                <a:off x="91123" y="223283"/>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62" name="Straight Connector 81962"/>
                            <wps:cNvCnPr/>
                            <wps:spPr>
                              <a:xfrm flipV="1">
                                <a:off x="303774" y="44656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1963" name="Text Box 81963"/>
                          <wps:cNvSpPr txBox="1"/>
                          <wps:spPr>
                            <a:xfrm>
                              <a:off x="169870" y="0"/>
                              <a:ext cx="33147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1964" name="Text Box 81964"/>
                        <wps:cNvSpPr txBox="1"/>
                        <wps:spPr>
                          <a:xfrm>
                            <a:off x="542035" y="403995"/>
                            <a:ext cx="260350" cy="245110"/>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1955" o:spid="_x0000_s1539" style="position:absolute;left:0;text-align:left;margin-left:80.25pt;margin-top:231.45pt;width:63.2pt;height:66.25pt;z-index:251866112;mso-position-horizontal-relative:text;mso-position-vertical-relative:text" coordsize="8023,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">
                <v:group id="Group 81956" o:spid="_x0000_s1540" style="position:absolute;width:6128;height:8414" coordsize="6128,8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bGRZ8cAAADe&#10;AAAADwAAAAAAAAAAAAAAAACqAgAAZHJzL2Rvd25yZXYueG1sUEsFBgAAAAAEAAQA+gAAAJ4DAAAA&#10;AA==&#10;">
                  <v:group id="Group 81957" o:spid="_x0000_s1541" style="position:absolute;top:2126;width:6128;height:6288" coordsize="6128,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v00/McAAADe&#10;AAAADwAAAAAAAAAAAAAAAACqAgAAZHJzL2Rvd25yZXYueG1sUEsFBgAAAAAEAAQA+gAAAJ4DAAAA&#10;AA==&#10;">
                    <v:rect id="Rectangle 81958" o:spid="_x0000_s1542" style="position:absolute;left:2187;top:2232;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C8MUA&#10;AADeAAAADwAAAGRycy9kb3ducmV2LnhtbERPu27CMBTdK/UfrFuJrThUkEKKQZSHVImlpQywXdmX&#10;JGp8HWwD4e/roVLHo/OezjvbiCv5UDtWMOhnIIi1MzWXCvbfm+cxiBCRDTaOScGdAsxnjw9TLIy7&#10;8Rddd7EUKYRDgQqqGNtCyqArshj6riVO3Ml5izFBX0rj8ZbCbSNfsiyXFmtODRW2tKxI/+wuVsHr&#10;KH93Qz3063Mu29P2+HnQq4VSvadu8QYiUhf/xX/uD6NgPJiM0t50J10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4LwxQAAAN4AAAAPAAAAAAAAAAAAAAAAAJgCAABkcnMv&#10;ZG93bnJldi54bWxQSwUGAAAAAAQABAD1AAAAigMAAAAA&#10;" filled="f" strokecolor="windowText" strokeweight=".5pt"/>
                    <v:line id="Straight Connector 81959" o:spid="_x0000_s1543" style="position:absolute;visibility:visible;mso-wrap-style:square" from="3037,0" to="303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qOt8cAAADeAAAADwAAAGRycy9kb3ducmV2LnhtbESPQWvCQBSE70L/w/IKvekmQtWkrlIa&#10;Cj3Uglp6fs2+ZkOzb0N2jdt/7woFj8PMfMOst9F2YqTBt44V5LMMBHHtdMuNgs/j63QFwgdkjZ1j&#10;UvBHHrabu8kaS+3OvKfxEBqRIOxLVGBC6EspfW3Iop+5njh5P26wGJIcGqkHPCe47eQ8yxbSYstp&#10;wWBPL4bq38PJKliaai+Xsno/flRjmxdxF7++C6Ue7uPzE4hAMdzC/+03rWCVF48FXO+kKyA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Ko63xwAAAN4AAAAPAAAAAAAA&#10;AAAAAAAAAKECAABkcnMvZG93bnJldi54bWxQSwUGAAAAAAQABAD5AAAAlQMAAAAA&#10;">
                      <v:stroke endarrow="block"/>
                    </v:line>
                    <v:line id="Straight Connector 81960" o:spid="_x0000_s1544" style="position:absolute;rotation:-90;flip:x;visibility:visible;mso-wrap-style:square" from="5217,2392" to="5217,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Om68YAAADeAAAADwAAAGRycy9kb3ducmV2LnhtbESPy2oCMRSG90LfIZxCd5oZoTqdGkVa&#10;CiIUptNuujtMzlzo5GRIosa3N4uCy5//xrfZRTOKMzk/WFaQLzIQxI3VA3cKfr4/5gUIH5A1jpZJ&#10;wZU87LYPsw2W2l74i8516EQaYV+igj6EqZTSNz0Z9As7ESevtc5gSNJ1Uju8pHEzymWWraTBgdND&#10;jxO99dT81Sej4Pf6GdeHqsqXLjb79+dTWx+rVqmnx7h/BREohnv4v33QCor8ZZUAEk5CAb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puvGAAAA3gAAAA8AAAAAAAAA&#10;AAAAAAAAoQIAAGRycy9kb3ducmV2LnhtbFBLBQYAAAAABAAEAPkAAACUAwAAAAA=&#10;">
                      <v:stroke endarrow="block"/>
                    </v:line>
                    <v:line id="Straight Connector 81961" o:spid="_x0000_s1545" style="position:absolute;rotation:-90;visibility:visible;mso-wrap-style:square" from="911,2233" to="91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4B68YAAADeAAAADwAAAGRycy9kb3ducmV2LnhtbESPQWsCMRSE70L/Q3gFL1Kza8uiq1FK&#10;QfBU1GrB22PzdrN087IkqW7/fSMUehxm5htmtRlsJ67kQ+tYQT7NQBBXTrfcKDh9bJ/mIEJE1tg5&#10;JgU/FGCzfhitsNTuxge6HmMjEoRDiQpMjH0pZagMWQxT1xMnr3beYkzSN1J7vCW47eQsywppseW0&#10;YLCnN0PV1/HbKrB7f6ZPs3ip6TSJxfn9+XCpWanx4/C6BBFpiP/hv/ZOK5jniyKH+510Be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AevGAAAA3gAAAA8AAAAAAAAA&#10;AAAAAAAAoQIAAGRycy9kb3ducmV2LnhtbFBLBQYAAAAABAAEAPkAAACUAwAAAAA=&#10;">
                      <v:stroke endarrow="block"/>
                    </v:line>
                    <v:line id="Straight Connector 81962" o:spid="_x0000_s1546" style="position:absolute;flip:y;visibility:visible;mso-wrap-style:square" from="3037,4465" to="303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Leh8cAAADeAAAADwAAAGRycy9kb3ducmV2LnhtbESPT2vCQBDF7wW/wzIFL0E3KoimrqJW&#10;oVA8+OfgcchOk9DsbMhONX57t1Do8fHm/d68xapztbpRGyrPBkbDFBRx7m3FhYHLeT+YgQqCbLH2&#10;TAYeFGC17L0sMLP+zke6naRQEcIhQwOlSJNpHfKSHIahb4ij9+VbhxJlW2jb4j3CXa3HaTrVDiuO&#10;DSU2tC0p/z79uPjG/sDvk0mycTpJ5rS7ymeqxZj+a7d+AyXUyf/xX/rDGpiN5tMx/M6JDNDL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t6HxwAAAN4AAAAPAAAAAAAA&#10;AAAAAAAAAKECAABkcnMvZG93bnJldi54bWxQSwUGAAAAAAQABAD5AAAAlQMAAAAA&#10;">
                      <v:stroke endarrow="block"/>
                    </v:line>
                  </v:group>
                  <v:shape id="Text Box 81963" o:spid="_x0000_s1547" type="#_x0000_t202" style="position:absolute;left:169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L3VckA&#10;AADeAAAADwAAAGRycy9kb3ducmV2LnhtbESPW2sCMRSE3wv9D+EU+lI0q8Kiq1HagkWkF7wgPh42&#10;p5vFzcmSRF3/fVMo9HGYmW+Y2aKzjbiQD7VjBYN+BoK4dLrmSsF+t+yNQYSIrLFxTApuFGAxv7+b&#10;YaHdlTd02cZKJAiHAhWYGNtCylAashj6riVO3rfzFmOSvpLa4zXBbSOHWZZLizWnBYMtvRoqT9uz&#10;VXAy66ev7O3j5ZCvbv5zd3ZH/35U6vGhe56CiNTF//Bfe6UVjAeTfAS/d9IVkP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WL3VckAAADeAAAADwAAAAAAAAAAAAAAAACYAgAA&#10;ZHJzL2Rvd25yZXYueG1sUEsFBgAAAAAEAAQA9QAAAI4DAAAAAA==&#10;" filled="f" stroked="f" strokeweight=".5pt">
                    <v:textbox>
                      <w:txbxContent>
                        <w:p w:rsidR="00961483" w:rsidRPr="002C55A0" w:rsidRDefault="00961483" w:rsidP="0015218F">
                          <w:r>
                            <w:t>12</w:t>
                          </w:r>
                        </w:p>
                      </w:txbxContent>
                    </v:textbox>
                  </v:shape>
                </v:group>
                <v:shape id="Text Box 81964" o:spid="_x0000_s1548" type="#_x0000_t202" style="position:absolute;left:5420;top:4039;width:2603;height:24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tvIckA&#10;AADeAAAADwAAAGRycy9kb3ducmV2LnhtbESPW2sCMRSE3wv9D+EU+lI0q8iiq1HagkWkF7wgPh42&#10;p5vFzcmSRF3/fVMo9HGYmW+Y2aKzjbiQD7VjBYN+BoK4dLrmSsF+t+yNQYSIrLFxTApuFGAxv7+b&#10;YaHdlTd02cZKJAiHAhWYGNtCylAashj6riVO3rfzFmOSvpLa4zXBbSOHWZZLizWnBYMtvRoqT9uz&#10;VXAy66ev7O3j5ZCvbv5zd3ZH/35U6vGhe56CiNTF//Bfe6UVjAeTfAS/d9IVkP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otvIckAAADeAAAADwAAAAAAAAAAAAAAAACYAgAA&#10;ZHJzL2Rvd25yZXYueG1sUEsFBgAAAAAEAAQA9QAAAI4DAAAAAA==&#10;" filled="f" stroked="f" strokeweight=".5pt">
                  <v:textbox>
                    <w:txbxContent>
                      <w:p w:rsidR="00961483" w:rsidRPr="002C55A0" w:rsidRDefault="00961483" w:rsidP="0015218F">
                        <w:r>
                          <w:t>8</w:t>
                        </w:r>
                      </w:p>
                    </w:txbxContent>
                  </v:textbox>
                </v:shape>
              </v:group>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65088" behindDoc="0" locked="0" layoutInCell="1" allowOverlap="1" wp14:anchorId="093B38D3" wp14:editId="3FFFBF42">
                <wp:simplePos x="0" y="0"/>
                <wp:positionH relativeFrom="column">
                  <wp:posOffset>1080770</wp:posOffset>
                </wp:positionH>
                <wp:positionV relativeFrom="paragraph">
                  <wp:posOffset>19685</wp:posOffset>
                </wp:positionV>
                <wp:extent cx="802005" cy="841375"/>
                <wp:effectExtent l="0" t="0" r="0" b="34925"/>
                <wp:wrapNone/>
                <wp:docPr id="81965" name="Group 81965"/>
                <wp:cNvGraphicFramePr/>
                <a:graphic xmlns:a="http://schemas.openxmlformats.org/drawingml/2006/main">
                  <a:graphicData uri="http://schemas.microsoft.com/office/word/2010/wordprocessingGroup">
                    <wpg:wgp>
                      <wpg:cNvGrpSpPr/>
                      <wpg:grpSpPr>
                        <a:xfrm>
                          <a:off x="0" y="0"/>
                          <a:ext cx="802005" cy="841375"/>
                          <a:chOff x="0" y="0"/>
                          <a:chExt cx="802385" cy="841463"/>
                        </a:xfrm>
                      </wpg:grpSpPr>
                      <wpg:grpSp>
                        <wpg:cNvPr id="81966" name="Group 81966"/>
                        <wpg:cNvGrpSpPr/>
                        <wpg:grpSpPr>
                          <a:xfrm>
                            <a:off x="0" y="0"/>
                            <a:ext cx="612864" cy="841463"/>
                            <a:chOff x="0" y="0"/>
                            <a:chExt cx="612864" cy="841463"/>
                          </a:xfrm>
                        </wpg:grpSpPr>
                        <wpg:grpSp>
                          <wpg:cNvPr id="81967" name="Group 81967"/>
                          <wpg:cNvGrpSpPr/>
                          <wpg:grpSpPr>
                            <a:xfrm>
                              <a:off x="0" y="212651"/>
                              <a:ext cx="612864" cy="628812"/>
                              <a:chOff x="0" y="0"/>
                              <a:chExt cx="612864" cy="628812"/>
                            </a:xfrm>
                          </wpg:grpSpPr>
                          <wps:wsp>
                            <wps:cNvPr id="81968" name="Rectangle 81968"/>
                            <wps:cNvSpPr/>
                            <wps:spPr>
                              <a:xfrm>
                                <a:off x="218714" y="223283"/>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69" name="Straight Connector 81969"/>
                            <wps:cNvCnPr/>
                            <wps:spPr>
                              <a:xfrm>
                                <a:off x="303774"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70" name="Straight Connector 81970"/>
                            <wps:cNvCnPr/>
                            <wps:spPr>
                              <a:xfrm rot="5400000" flipH="1">
                                <a:off x="521742" y="239232"/>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71" name="Straight Connector 81971"/>
                            <wps:cNvCnPr/>
                            <wps:spPr>
                              <a:xfrm rot="16200000">
                                <a:off x="91123" y="223283"/>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1972" name="Straight Connector 81972"/>
                            <wps:cNvCnPr/>
                            <wps:spPr>
                              <a:xfrm flipV="1">
                                <a:off x="303774" y="44656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1973" name="Text Box 81973"/>
                          <wps:cNvSpPr txBox="1"/>
                          <wps:spPr>
                            <a:xfrm>
                              <a:off x="169870" y="0"/>
                              <a:ext cx="33147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1974" name="Text Box 81974"/>
                        <wps:cNvSpPr txBox="1"/>
                        <wps:spPr>
                          <a:xfrm>
                            <a:off x="542035" y="403995"/>
                            <a:ext cx="260350" cy="245110"/>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1965" o:spid="_x0000_s1549" style="position:absolute;left:0;text-align:left;margin-left:85.1pt;margin-top:1.55pt;width:63.15pt;height:66.25pt;z-index:251865088;mso-position-horizontal-relative:text;mso-position-vertical-relative:text" coordsize="8023,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">
                <v:group id="Group 81966" o:spid="_x0000_s1550" style="position:absolute;width:6128;height:8414" coordsize="6128,8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91b2scAAADe&#10;AAAADwAAAAAAAAAAAAAAAACqAgAAZHJzL2Rvd25yZXYueG1sUEsFBgAAAAAEAAQA+gAAAJ4DAAAA&#10;AA==&#10;">
                  <v:group id="Group 81967" o:spid="_x0000_s1551" style="position:absolute;top:2126;width:6128;height:6288" coordsize="6128,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SR/kHIAAAA&#10;3gAAAA8AAAAAAAAAAAAAAAAAqgIAAGRycy9kb3ducmV2LnhtbFBLBQYAAAAABAAEAPoAAACfAwAA&#10;AAA=&#10;">
                    <v:rect id="Rectangle 81968" o:spid="_x0000_s1552" style="position:absolute;left:2187;top:2232;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dITcUA&#10;AADeAAAADwAAAGRycy9kb3ducmV2LnhtbERPu27CMBTdK/UfrFuJrTggmkKKQTyKhNSlpR3odmVf&#10;koj4OtgGwt/joVLHo/OezjvbiAv5UDtWMOhnIIi1MzWXCn6+N89jECEiG2wck4IbBZjPHh+mWBh3&#10;5S+67GIpUgiHAhVUMbaFlEFXZDH0XUucuIPzFmOCvpTG4zWF20YOsyyXFmtODRW2tKpIH3dnq+D1&#10;JV+6kR7591Mu28PH7+derxdK9Z66xRuISF38F/+5t0bBeDDJ0950J10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0hNxQAAAN4AAAAPAAAAAAAAAAAAAAAAAJgCAABkcnMv&#10;ZG93bnJldi54bWxQSwUGAAAAAAQABAD1AAAAigMAAAAA&#10;" filled="f" strokecolor="windowText" strokeweight=".5pt"/>
                    <v:line id="Straight Connector 81969" o:spid="_x0000_s1553" style="position:absolute;visibility:visible;mso-wrap-style:square" from="3037,0" to="303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ZECscAAADeAAAADwAAAGRycy9kb3ducmV2LnhtbESPzWrDMBCE74G+g9hCb4nsHpLYiRJC&#10;TaGHtpAfet5aG8vEWhlLddS3rwqBHIeZ+YZZb6PtxEiDbx0ryGcZCOLa6ZYbBafj63QJwgdkjZ1j&#10;UvBLHrabh8kaS+2uvKfxEBqRIOxLVGBC6EspfW3Iop+5njh5ZzdYDEkOjdQDXhPcdvI5y+bSYstp&#10;wWBPL4bqy+HHKliYai8Xsno/flZjmxfxI359F0o9PcbdCkSgGO7hW/tNK1jmxbyA/zvpCs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RkQKxwAAAN4AAAAPAAAAAAAA&#10;AAAAAAAAAKECAABkcnMvZG93bnJldi54bWxQSwUGAAAAAAQABAD5AAAAlQMAAAAA&#10;">
                      <v:stroke endarrow="block"/>
                    </v:line>
                    <v:line id="Straight Connector 81970" o:spid="_x0000_s1554" style="position:absolute;rotation:-90;flip:x;visibility:visible;mso-wrap-style:square" from="5217,2392" to="5217,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wNsYAAADeAAAADwAAAGRycy9kb3ducmV2LnhtbESPy2oCMRSG9wXfIRzBXc2MYLVTo4gi&#10;SKEwnXbT3WFy5oKTkyGJGt++WRS6/PlvfJtdNIO4kfO9ZQX5PANBXFvdc6vg++v0vAbhA7LGwTIp&#10;eJCH3XbytMFC2zt/0q0KrUgj7AtU0IUwFlL6uiODfm5H4uQ11hkMSbpWaof3NG4GuciyF2mw5/TQ&#10;4UiHjupLdTUKfh4fcXUuy3zhYr0/Lq9N9V42Ss2mcf8GIlAM/+G/9lkrWOevqwSQcBIK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aMDbGAAAA3gAAAA8AAAAAAAAA&#10;AAAAAAAAoQIAAGRycy9kb3ducmV2LnhtbFBLBQYAAAAABAAEAPkAAACUAwAAAAA=&#10;">
                      <v:stroke endarrow="block"/>
                    </v:line>
                    <v:line id="Straight Connector 81971" o:spid="_x0000_s1555" style="position:absolute;rotation:-90;visibility:visible;mso-wrap-style:square" from="911,2233" to="91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eXNscAAADeAAAADwAAAGRycy9kb3ducmV2LnhtbESPT2sCMRTE74V+h/AKXopm1xb/rEYp&#10;BaGnUq0K3h6bt5vFzcuSRN1++6Yg9DjMzG+Y5bq3rbiSD41jBfkoA0FcOt1wrWD/vRnOQISIrLF1&#10;TAp+KMB69fiwxEK7G2/puou1SBAOBSowMXaFlKE0ZDGMXEecvMp5izFJX0vt8ZbgtpXjLJtIiw2n&#10;BYMdvRsqz7uLVWC//IGOZv5a0f45Tg6fL9tTxUoNnvq3BYhIffwP39sfWsEsn09z+LuTr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Z5c2xwAAAN4AAAAPAAAAAAAA&#10;AAAAAAAAAKECAABkcnMvZG93bnJldi54bWxQSwUGAAAAAAQABAD5AAAAlQMAAAAA&#10;">
                      <v:stroke endarrow="block"/>
                    </v:line>
                    <v:line id="Straight Connector 81972" o:spid="_x0000_s1556" style="position:absolute;flip:y;visibility:visible;mso-wrap-style:square" from="3037,4465" to="303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tIWscAAADeAAAADwAAAGRycy9kb3ducmV2LnhtbESPT2vCQBDF70K/wzKFXoJuVKgaXaXa&#10;CkLpwT8Hj0N2TEKzsyE71fTbd4WCx8eb93vzFqvO1epKbag8GxgOUlDEubcVFwZOx21/CioIssXa&#10;Mxn4pQCr5VNvgZn1N97T9SCFihAOGRooRZpM65CX5DAMfEMcvYtvHUqUbaFti7cId7Uepemrdlhx&#10;bCixoU1J+ffhx8U3tl/8Ph4na6eTZEYfZ/lMtRjz8ty9zUEJdfI4/k/vrIHpcDYZwX1OZIBe/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K0haxwAAAN4AAAAPAAAAAAAA&#10;AAAAAAAAAKECAABkcnMvZG93bnJldi54bWxQSwUGAAAAAAQABAD5AAAAlQMAAAAA&#10;">
                      <v:stroke endarrow="block"/>
                    </v:line>
                  </v:group>
                  <v:shape id="Text Box 81973" o:spid="_x0000_s1557" type="#_x0000_t202" style="position:absolute;left:169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hiMkA&#10;AADeAAAADwAAAGRycy9kb3ducmV2LnhtbESP3WoCMRSE7wt9h3CE3hTN2oLVrVGq0CLFKv5QvDxs&#10;jpvFzcmSRF3fvikUejnMzDfMeNraWlzIh8qxgn4vA0FcOF1xqWC/e+8OQYSIrLF2TApuFGA6ub8b&#10;Y67dlTd02cZSJAiHHBWYGJtcylAYshh6riFO3tF5izFJX0rt8ZrgtpZPWTaQFitOCwYbmhsqTtuz&#10;VXAyn4/r7ONr9j1Y3Pxqd3YHvzwo9dBp315BRGrjf/ivvdAKhv3RyzP83klXQE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thiMkAAADeAAAADwAAAAAAAAAAAAAAAACYAgAA&#10;ZHJzL2Rvd25yZXYueG1sUEsFBgAAAAAEAAQA9QAAAI4DAAAAAA==&#10;" filled="f" stroked="f" strokeweight=".5pt">
                    <v:textbox>
                      <w:txbxContent>
                        <w:p w:rsidR="00961483" w:rsidRPr="002C55A0" w:rsidRDefault="00961483" w:rsidP="0015218F">
                          <w:r>
                            <w:t>12</w:t>
                          </w:r>
                        </w:p>
                      </w:txbxContent>
                    </v:textbox>
                  </v:shape>
                </v:group>
                <v:shape id="Text Box 81974" o:spid="_x0000_s1558" type="#_x0000_t202" style="position:absolute;left:5420;top:4039;width:2603;height:24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L5/MkA&#10;AADeAAAADwAAAGRycy9kb3ducmV2LnhtbESP3WoCMRSE7wt9h3CE3hTNWorVrVGq0CLFKv5QvDxs&#10;jpvFzcmSRF3fvikUejnMzDfMeNraWlzIh8qxgn4vA0FcOF1xqWC/e+8OQYSIrLF2TApuFGA6ub8b&#10;Y67dlTd02cZSJAiHHBWYGJtcylAYshh6riFO3tF5izFJX0rt8ZrgtpZPWTaQFitOCwYbmhsqTtuz&#10;VXAyn4/r7ONr9j1Y3Pxqd3YHvzwo9dBp315BRGrjf/ivvdAKhv3RyzP83klXQE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1L5/MkAAADeAAAADwAAAAAAAAAAAAAAAACYAgAA&#10;ZHJzL2Rvd25yZXYueG1sUEsFBgAAAAAEAAQA9QAAAI4DAAAAAA==&#10;" filled="f" stroked="f" strokeweight=".5pt">
                  <v:textbox>
                    <w:txbxContent>
                      <w:p w:rsidR="00961483" w:rsidRPr="002C55A0" w:rsidRDefault="00961483" w:rsidP="0015218F">
                        <w:r>
                          <w:t>8</w:t>
                        </w:r>
                      </w:p>
                    </w:txbxContent>
                  </v:textbox>
                </v:shape>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1120" behindDoc="0" locked="0" layoutInCell="1" allowOverlap="1" wp14:anchorId="51592131" wp14:editId="635B22F3">
                <wp:simplePos x="0" y="0"/>
                <wp:positionH relativeFrom="column">
                  <wp:posOffset>3073400</wp:posOffset>
                </wp:positionH>
                <wp:positionV relativeFrom="paragraph">
                  <wp:posOffset>2381885</wp:posOffset>
                </wp:positionV>
                <wp:extent cx="914400" cy="554355"/>
                <wp:effectExtent l="0" t="0" r="0" b="0"/>
                <wp:wrapNone/>
                <wp:docPr id="81975" name="Text Box 81975"/>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0</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1975" o:spid="_x0000_s1559" type="#_x0000_t202" style="position:absolute;left:0;text-align:left;margin-left:242pt;margin-top:187.55pt;width:1in;height:43.65pt;z-index:251781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0</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82144" behindDoc="0" locked="0" layoutInCell="1" allowOverlap="1" wp14:anchorId="3A58AF6D" wp14:editId="774EB8B1">
                <wp:simplePos x="0" y="0"/>
                <wp:positionH relativeFrom="column">
                  <wp:posOffset>3081020</wp:posOffset>
                </wp:positionH>
                <wp:positionV relativeFrom="paragraph">
                  <wp:posOffset>5300980</wp:posOffset>
                </wp:positionV>
                <wp:extent cx="914400" cy="554355"/>
                <wp:effectExtent l="0" t="0" r="0" b="0"/>
                <wp:wrapNone/>
                <wp:docPr id="81982" name="Text Box 81982"/>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1982" o:spid="_x0000_s1560" type="#_x0000_t202" style="position:absolute;left:0;text-align:left;margin-left:242.6pt;margin-top:417.4pt;width:1in;height:43.65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7024" behindDoc="0" locked="0" layoutInCell="1" allowOverlap="1" wp14:anchorId="2210652D" wp14:editId="6A062106">
                <wp:simplePos x="0" y="0"/>
                <wp:positionH relativeFrom="column">
                  <wp:posOffset>1012825</wp:posOffset>
                </wp:positionH>
                <wp:positionV relativeFrom="paragraph">
                  <wp:posOffset>5591810</wp:posOffset>
                </wp:positionV>
                <wp:extent cx="914400" cy="261620"/>
                <wp:effectExtent l="0" t="0" r="0" b="5080"/>
                <wp:wrapNone/>
                <wp:docPr id="81983" name="Text Box 81983"/>
                <wp:cNvGraphicFramePr/>
                <a:graphic xmlns:a="http://schemas.openxmlformats.org/drawingml/2006/main">
                  <a:graphicData uri="http://schemas.microsoft.com/office/word/2010/wordprocessingShape">
                    <wps:wsp>
                      <wps:cNvSpPr txBox="1"/>
                      <wps:spPr>
                        <a:xfrm>
                          <a:off x="0" y="0"/>
                          <a:ext cx="914400" cy="261620"/>
                        </a:xfrm>
                        <a:prstGeom prst="rect">
                          <a:avLst/>
                        </a:prstGeom>
                        <a:noFill/>
                        <a:ln w="6350">
                          <a:noFill/>
                        </a:ln>
                        <a:effectLst/>
                      </wps:spPr>
                      <wps:txbx>
                        <w:txbxContent>
                          <w:p w:rsidR="00961483" w:rsidRDefault="00961483" w:rsidP="0015218F">
                            <w:r>
                              <w:t>t = 33.8hour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1983" o:spid="_x0000_s1561" type="#_x0000_t202" style="position:absolute;left:0;text-align:left;margin-left:79.75pt;margin-top:440.3pt;width:1in;height:20.6pt;z-index:251777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" filled="f" stroked="f" strokeweight=".5pt">
                <v:textbox>
                  <w:txbxContent>
                    <w:p w:rsidR="00961483" w:rsidRDefault="00961483" w:rsidP="0015218F">
                      <w:r>
                        <w:t>t = 33.8hour</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74976" behindDoc="0" locked="0" layoutInCell="1" allowOverlap="1" wp14:anchorId="082DCD6F" wp14:editId="602EBE2A">
                <wp:simplePos x="0" y="0"/>
                <wp:positionH relativeFrom="column">
                  <wp:posOffset>1010450</wp:posOffset>
                </wp:positionH>
                <wp:positionV relativeFrom="paragraph">
                  <wp:posOffset>2698557</wp:posOffset>
                </wp:positionV>
                <wp:extent cx="914400" cy="231140"/>
                <wp:effectExtent l="0" t="0" r="0" b="0"/>
                <wp:wrapNone/>
                <wp:docPr id="82112" name="Text Box 82112"/>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33.8hour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12" o:spid="_x0000_s1562" type="#_x0000_t202" style="position:absolute;left:0;text-align:left;margin-left:79.55pt;margin-top:212.5pt;width:1in;height:18.2pt;z-index:251774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" filled="f" stroked="f" strokeweight=".5pt">
                <v:textbox>
                  <w:txbxContent>
                    <w:p w:rsidR="00961483" w:rsidRDefault="00961483" w:rsidP="0015218F">
                      <w:r>
                        <w:t>t = 33.8hour</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C423CDA" wp14:editId="1425711B">
            <wp:extent cx="2926080" cy="2926080"/>
            <wp:effectExtent l="0" t="0" r="7620" b="7620"/>
            <wp:docPr id="82258" name="Picture 8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33hr.tif"/>
                    <pic:cNvPicPr/>
                  </pic:nvPicPr>
                  <pic:blipFill>
                    <a:blip r:embed="rId667">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7B70E0A9" wp14:editId="3467BB04">
            <wp:extent cx="2926080" cy="2926080"/>
            <wp:effectExtent l="0" t="0" r="7620" b="7620"/>
            <wp:docPr id="82259" name="Picture 8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33hr.tif"/>
                    <pic:cNvPicPr/>
                  </pic:nvPicPr>
                  <pic:blipFill>
                    <a:blip r:embed="rId668">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6.13 Poroelastic analysis: Development of failure tendency at 33.8 hour after drilling. A)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proofErr w:type="gramEnd"/>
      <w:r w:rsidRPr="0015218F">
        <w:rPr>
          <w:rFonts w:ascii="Times New Roman" w:eastAsia="宋体" w:hAnsi="Times New Roman" w:cs="Times New Roman"/>
          <w:sz w:val="24"/>
          <w:szCs w:val="24"/>
        </w:rPr>
        <w:t xml:space="preserve"> = 0 MPa. B) </w:t>
      </w:r>
      <w:proofErr w:type="gramStart"/>
      <w:r w:rsidRPr="0015218F">
        <w:rPr>
          <w:rFonts w:ascii="Times New Roman" w:eastAsia="宋体" w:hAnsi="Times New Roman" w:cs="Times New Roman"/>
          <w:i/>
          <w:sz w:val="24"/>
          <w:szCs w:val="24"/>
        </w:rPr>
        <w:t>p</w:t>
      </w:r>
      <w:r w:rsidRPr="0015218F">
        <w:rPr>
          <w:rFonts w:ascii="Times New Roman" w:eastAsia="宋体" w:hAnsi="Times New Roman" w:cs="Times New Roman"/>
          <w:i/>
          <w:sz w:val="24"/>
          <w:szCs w:val="24"/>
          <w:vertAlign w:val="subscript"/>
        </w:rPr>
        <w:t>mud</w:t>
      </w:r>
      <w:proofErr w:type="gramEnd"/>
      <w:r w:rsidRPr="0015218F">
        <w:rPr>
          <w:rFonts w:ascii="Times New Roman" w:eastAsia="宋体" w:hAnsi="Times New Roman" w:cs="Times New Roman"/>
          <w:sz w:val="24"/>
          <w:szCs w:val="24"/>
        </w:rPr>
        <w:t xml:space="preserve"> = 8 MPa.  </w:t>
      </w:r>
      <w:proofErr w:type="gramStart"/>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proofErr w:type="gramEnd"/>
      <w:r w:rsidRPr="0015218F">
        <w:rPr>
          <w:rFonts w:ascii="Times New Roman" w:eastAsia="宋体" w:hAnsi="Times New Roman" w:cs="Times New Roman"/>
          <w:sz w:val="24"/>
          <w:szCs w:val="24"/>
        </w:rPr>
        <w:t xml:space="preserve"> is the value of Mohr-Coulomb failure function. Positive value indicates failure.</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 xml:space="preserve">In order to study the influence of well condition and stress state on well instability, comparison analyses have been done for 6 simulation examples as shown in Figure 6.14 - 6.15. Slight differences are shown between normal faulting stresses regime (Figure 6.14 series I) and reverse faulting stress regime (Figure 6.14 series II) regarding the failure zone shapes.  The series I of plots have slight higher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i/>
          <w:sz w:val="24"/>
          <w:szCs w:val="24"/>
        </w:rPr>
        <w:t xml:space="preserve"> </w:t>
      </w:r>
      <w:r w:rsidRPr="0015218F">
        <w:rPr>
          <w:rFonts w:ascii="Times New Roman" w:eastAsia="宋体" w:hAnsi="Times New Roman" w:cs="Times New Roman"/>
          <w:sz w:val="24"/>
          <w:szCs w:val="24"/>
        </w:rPr>
        <w:t xml:space="preserve">value than those of series II in Figure 6.14. However when examine the failure plane orientation, significant differences have been noticed between two stress regimes (Figure 6.15). As described previously in this paper, directions shown in Figure 6.15B (reverse faulting regime) represents vertical failure planes. And directions shown in Figure </w:t>
      </w:r>
      <w:r w:rsidR="003C5E60">
        <w:rPr>
          <w:rFonts w:ascii="Times New Roman" w:eastAsia="宋体" w:hAnsi="Times New Roman" w:cs="Times New Roman"/>
          <w:sz w:val="24"/>
          <w:szCs w:val="24"/>
        </w:rPr>
        <w:t>6.</w:t>
      </w:r>
      <w:r w:rsidRPr="0015218F">
        <w:rPr>
          <w:rFonts w:ascii="Times New Roman" w:eastAsia="宋体" w:hAnsi="Times New Roman" w:cs="Times New Roman"/>
          <w:sz w:val="24"/>
          <w:szCs w:val="24"/>
        </w:rPr>
        <w:t>15A (normal faulting regime) indicates failure planes that intersect with x-y plane at some angle and distribute symmetrically with z-axis.</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Plots in Figure 6.14 are the result for three different well conditions. Shapes of failure zones for drained and undrained conditions are similar. Undrained condition results in higher failure tendency, which is consistent to previous simulation example. The drainage of pore fluid can reduce the stress concentration at minimum horizontal stress direction. However, failure zones for uncoupled analysis (Figure 6.14 I-3 and II-3) are more similar to the elastic results (Figure 6.8), and showing failure zone at y-direction. Uncoupled analysis is calculated by assuming no excess pore pressure is generated by applied mechanical force.   </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792384" behindDoc="0" locked="0" layoutInCell="1" allowOverlap="1" wp14:anchorId="0A7E599B" wp14:editId="2C4037EC">
                <wp:simplePos x="0" y="0"/>
                <wp:positionH relativeFrom="column">
                  <wp:posOffset>2051190</wp:posOffset>
                </wp:positionH>
                <wp:positionV relativeFrom="paragraph">
                  <wp:posOffset>2457450</wp:posOffset>
                </wp:positionV>
                <wp:extent cx="914400" cy="554355"/>
                <wp:effectExtent l="0" t="0" r="0" b="0"/>
                <wp:wrapNone/>
                <wp:docPr id="313" name="Text Box 313"/>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60 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19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19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13" o:spid="_x0000_s1563" type="#_x0000_t202" style="position:absolute;left:0;text-align:left;margin-left:161.5pt;margin-top:193.5pt;width:1in;height:43.65pt;z-index:251792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" filled="f" stroked="f" strokeweight=".5pt">
                <v:textbo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60 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19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19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791360" behindDoc="0" locked="0" layoutInCell="1" allowOverlap="1" wp14:anchorId="36AE1D72" wp14:editId="50AC678B">
                <wp:simplePos x="0" y="0"/>
                <wp:positionH relativeFrom="column">
                  <wp:posOffset>2035072</wp:posOffset>
                </wp:positionH>
                <wp:positionV relativeFrom="paragraph">
                  <wp:posOffset>10633</wp:posOffset>
                </wp:positionV>
                <wp:extent cx="947989" cy="712588"/>
                <wp:effectExtent l="0" t="0" r="0" b="30480"/>
                <wp:wrapNone/>
                <wp:docPr id="82113" name="Group 82113"/>
                <wp:cNvGraphicFramePr/>
                <a:graphic xmlns:a="http://schemas.openxmlformats.org/drawingml/2006/main">
                  <a:graphicData uri="http://schemas.microsoft.com/office/word/2010/wordprocessingGroup">
                    <wpg:wgp>
                      <wpg:cNvGrpSpPr/>
                      <wpg:grpSpPr>
                        <a:xfrm>
                          <a:off x="0" y="0"/>
                          <a:ext cx="947989" cy="712588"/>
                          <a:chOff x="0" y="0"/>
                          <a:chExt cx="947989" cy="712588"/>
                        </a:xfrm>
                      </wpg:grpSpPr>
                      <wps:wsp>
                        <wps:cNvPr id="82114" name="Text Box 82114"/>
                        <wps:cNvSpPr txBox="1"/>
                        <wps:spPr>
                          <a:xfrm>
                            <a:off x="0" y="0"/>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40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115" name="Group 82115"/>
                        <wpg:cNvGrpSpPr/>
                        <wpg:grpSpPr>
                          <a:xfrm>
                            <a:off x="21265" y="116958"/>
                            <a:ext cx="926724" cy="595630"/>
                            <a:chOff x="0" y="0"/>
                            <a:chExt cx="926724" cy="595630"/>
                          </a:xfrm>
                        </wpg:grpSpPr>
                        <wpg:grpSp>
                          <wpg:cNvPr id="82116" name="Group 82116"/>
                          <wpg:cNvGrpSpPr/>
                          <wpg:grpSpPr>
                            <a:xfrm>
                              <a:off x="0" y="0"/>
                              <a:ext cx="619125" cy="595630"/>
                              <a:chOff x="0" y="0"/>
                              <a:chExt cx="619567" cy="595713"/>
                            </a:xfrm>
                          </wpg:grpSpPr>
                          <wps:wsp>
                            <wps:cNvPr id="82117" name="Rectangle 82117"/>
                            <wps:cNvSpPr/>
                            <wps:spPr>
                              <a:xfrm>
                                <a:off x="222320" y="206734"/>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18" name="Straight Connector 82118"/>
                            <wps:cNvCnPr/>
                            <wps:spPr>
                              <a:xfrm>
                                <a:off x="317735"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19" name="Straight Connector 82119"/>
                            <wps:cNvCnPr/>
                            <wps:spPr>
                              <a:xfrm rot="5400000" flipH="1">
                                <a:off x="528445" y="20275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20" name="Straight Connector 82120"/>
                            <wps:cNvCnPr/>
                            <wps:spPr>
                              <a:xfrm rot="16200000">
                                <a:off x="91123" y="20275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21" name="Straight Connector 82121"/>
                            <wps:cNvCnPr/>
                            <wps:spPr>
                              <a:xfrm flipV="1">
                                <a:off x="317735" y="41346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s:wsp>
                          <wps:cNvPr id="82122" name="Text Box 82122"/>
                          <wps:cNvSpPr txBox="1"/>
                          <wps:spPr>
                            <a:xfrm>
                              <a:off x="595254" y="180753"/>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20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2113" o:spid="_x0000_s1564" style="position:absolute;left:0;text-align:left;margin-left:160.25pt;margin-top:.85pt;width:74.65pt;height:56.1pt;z-index:251791360;mso-position-horizontal-relative:text;mso-position-vertical-relative:text" coordsize="9479,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">
                <v:shape id="Text Box 82114" o:spid="_x0000_s1565" type="#_x0000_t202" style="position:absolute;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4fsgA&#10;AADeAAAADwAAAGRycy9kb3ducmV2LnhtbESP3WoCMRSE7wu+QziCN0WzK0VkNUpbaBHpD1URLw+b&#10;083i5mRJoq5vb4RCL4eZ+YaZLzvbiDP5UDtWkI8yEMSl0zVXCnbbt+EURIjIGhvHpOBKAZaL3sMc&#10;C+0u/EPnTaxEgnAoUIGJsS2kDKUhi2HkWuLk/TpvMSbpK6k9XhLcNnKcZRNpsea0YLClV0PlcXOy&#10;Co5m/fidvX++7Cerq//antzBfxyUGvS75xmISF38D/+1V1rBdJznT3C/k6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Th+yAAAAN4AAAAPAAAAAAAAAAAAAAAAAJgCAABk&#10;cnMvZG93bnJldi54bWxQSwUGAAAAAAQABAD1AAAAjQM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40 </w:t>
                        </w:r>
                      </w:p>
                    </w:txbxContent>
                  </v:textbox>
                </v:shape>
                <v:group id="Group 82115" o:spid="_x0000_s1566" style="position:absolute;left:212;top:1169;width:9267;height:5956" coordsize="9267,5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H2S8scAAADe&#10;AAAADwAAAAAAAAAAAAAAAACqAgAAZHJzL2Rvd25yZXYueG1sUEsFBgAAAAAEAAQA+gAAAJ4DAAAA&#10;AA==&#10;">
                  <v:group id="Group 82116" o:spid="_x0000_s1567" style="position:absolute;width:6191;height:5956" coordsize="6195,5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rwyFxgAAAN4A&#10;AAAPAAAAAAAAAAAAAAAAAKoCAABkcnMvZG93bnJldi54bWxQSwUGAAAAAAQABAD6AAAAnQMAAAAA&#10;">
                    <v:rect id="Rectangle 82117" o:spid="_x0000_s1568" style="position:absolute;left:2223;top:2067;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7jsgA&#10;AADeAAAADwAAAGRycy9kb3ducmV2LnhtbESPzWrDMBCE74W+g9hCbo1skzbGiRJCSUvSQ6D5uW+s&#10;rWVqrYylOk6fPioUehxm5htmvhxsI3rqfO1YQTpOQBCXTtdcKTgeXh9zED4ga2wck4IreVgu7u/m&#10;WGh34Q/q96ESEcK+QAUmhLaQ0peGLPqxa4mj9+k6iyHKrpK6w0uE20ZmSfIsLdYcFwy29GKo/Np/&#10;WwU6+3lb9efmmu82k93avG/X9elJqdHDsJqBCDSE//Bfe6MV5FmaTuH3Trw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ETuOyAAAAN4AAAAPAAAAAAAAAAAAAAAAAJgCAABk&#10;cnMvZG93bnJldi54bWxQSwUGAAAAAAQABAD1AAAAjQMAAAAA&#10;" filled="f" strokecolor="window" strokeweight=".5pt"/>
                    <v:line id="Straight Connector 82118" o:spid="_x0000_s1569" style="position:absolute;visibility:visible;mso-wrap-style:square" from="3177,0" to="317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QFsIAAADeAAAADwAAAGRycy9kb3ducmV2LnhtbERPTWvCQBC9F/oflhF6KbqJhyDRVVQQ&#10;WvCiFbwO2XETzM6m2alJ/333IPT4eN+rzehb9aA+NoEN5LMMFHEVbMPOwOXrMF2AioJssQ1MBn4p&#10;wmb9+rLC0oaBT/Q4i1MphGOJBmqRrtQ6VjV5jLPQESfuFnqPkmDvtO1xSOG+1fMsK7THhlNDjR3t&#10;a6ru5x9vIFz13R2liO836mQovnefTp+MeZuM2yUooVH+xU/3hzWwmOd52pvupCu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QFsIAAADeAAAADwAAAAAAAAAAAAAA&#10;AAChAgAAZHJzL2Rvd25yZXYueG1sUEsFBgAAAAAEAAQA+QAAAJADAAAAAA==&#10;" strokecolor="window">
                      <v:stroke endarrow="block"/>
                    </v:line>
                    <v:line id="Straight Connector 82119" o:spid="_x0000_s1570" style="position:absolute;rotation:-90;flip:x;visibility:visible;mso-wrap-style:square" from="5284,2027" to="5284,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oacYAAADeAAAADwAAAGRycy9kb3ducmV2LnhtbESPQWvCQBSE7wX/w/IKvTWbiBSNrlIL&#10;ggV7aPTQ42v2mQ3uvg3ZrSb/3i0Uehxm5htmtRmcFVfqQ+tZQZHlIIhrr1tuFJyOu+c5iBCRNVrP&#10;pGCkAJv15GGFpfY3/qRrFRuRIBxKVGBi7EopQ23IYch8R5y8s+8dxiT7RuoebwnurJzm+Yt02HJa&#10;MNjRm6H6Uv04BRdXt1/2e9wedmbMR9P48PE+U+rpcXhdgog0xP/wX3uvFcynRbGA3zvpCsj1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aKGnGAAAA3gAAAA8AAAAAAAAA&#10;AAAAAAAAoQIAAGRycy9kb3ducmV2LnhtbFBLBQYAAAAABAAEAPkAAACUAwAAAAA=&#10;" strokecolor="window">
                      <v:stroke endarrow="block"/>
                    </v:line>
                    <v:line id="Straight Connector 82120" o:spid="_x0000_s1571" style="position:absolute;rotation:-90;visibility:visible;mso-wrap-style:square" from="911,2027" to="911,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BOsEAAADeAAAADwAAAGRycy9kb3ducmV2LnhtbESPzYrCMBSF98K8Q7gD7mzaLgapRhGH&#10;UrfjKLi8JNe22NyEJqP17c1CmOXh/PGtt5MdxJ3G0DtWUGQ5CGLtTM+tgtNvvViCCBHZ4OCYFDwp&#10;wHbzMVtjZdyDf+h+jK1IIxwqVNDF6Cspg+7IYsicJ07e1Y0WY5JjK82IjzRuB1nm+Ze02HN66NDT&#10;viN9O/5ZBT7wodHD97mJvqhpunBZ60ap+ee0W4GINMX/8Lt9MAqWZVEmgISTUEB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8kE6wQAAAN4AAAAPAAAAAAAAAAAAAAAA&#10;AKECAABkcnMvZG93bnJldi54bWxQSwUGAAAAAAQABAD5AAAAjwMAAAAA&#10;" strokecolor="window">
                      <v:stroke endarrow="block"/>
                    </v:line>
                    <v:line id="Straight Connector 82121" o:spid="_x0000_s1572" style="position:absolute;flip:y;visibility:visible;mso-wrap-style:square" from="3177,4134" to="3177,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W08cAAADeAAAADwAAAGRycy9kb3ducmV2LnhtbESPzWrCQBSF9wXfYbiCm6KTZNFKdBQt&#10;FKR0E+tCd5fMNRPN3EkzU419ekcodHk4Px9nvuxtIy7U+dqxgnSSgCAuna65UrD7eh9PQfiArLFx&#10;TApu5GG5GDzNMdfuygVdtqEScYR9jgpMCG0upS8NWfQT1xJH7+g6iyHKrpK6w2sct43MkuRFWqw5&#10;Egy29GaoPG9/bIS0xXdzOx3O+9r/Pr9mO/P5UayVGg371QxEoD78h//aG61gmqVZCo878QrIx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2FbTxwAAAN4AAAAPAAAAAAAA&#10;AAAAAAAAAKECAABkcnMvZG93bnJldi54bWxQSwUGAAAAAAQABAD5AAAAlQMAAAAA&#10;" strokecolor="window">
                      <v:stroke endarrow="block"/>
                    </v:line>
                  </v:group>
                  <v:shape id="Text Box 82122" o:spid="_x0000_s1573" type="#_x0000_t202" style="position:absolute;left:5952;top:1807;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DPLMcA&#10;AADeAAAADwAAAGRycy9kb3ducmV2LnhtbESPQWsCMRSE74X+h/AKvRTNugeRrVFUsEhplaqIx8fm&#10;uVncvCxJ1PXfN0Khx2FmvmHG08424ko+1I4VDPoZCOLS6ZorBfvdsjcCESKyxsYxKbhTgOnk+WmM&#10;hXY3/qHrNlYiQTgUqMDE2BZShtKQxdB3LXHyTs5bjEn6SmqPtwS3jcyzbCgt1pwWDLa0MFSetxer&#10;4Gw+3zbZx/f8MFzd/Xp3cUf/dVTq9aWbvYOI1MX/8F97pRWM8kGew+NOugJy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wzyzHAAAA3gAAAA8AAAAAAAAAAAAAAAAAmAIAAGRy&#10;cy9kb3ducmV2LnhtbFBLBQYAAAAABAAEAPUAAACMAw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20 </w:t>
                          </w:r>
                        </w:p>
                      </w:txbxContent>
                    </v:textbox>
                  </v:shape>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05696" behindDoc="0" locked="0" layoutInCell="1" allowOverlap="1" wp14:anchorId="010D2421" wp14:editId="702FB74A">
                <wp:simplePos x="0" y="0"/>
                <wp:positionH relativeFrom="column">
                  <wp:posOffset>410095</wp:posOffset>
                </wp:positionH>
                <wp:positionV relativeFrom="paragraph">
                  <wp:posOffset>5542</wp:posOffset>
                </wp:positionV>
                <wp:extent cx="404552" cy="346047"/>
                <wp:effectExtent l="0" t="0" r="0" b="0"/>
                <wp:wrapNone/>
                <wp:docPr id="82123" name="Text Box 82123"/>
                <wp:cNvGraphicFramePr/>
                <a:graphic xmlns:a="http://schemas.openxmlformats.org/drawingml/2006/main">
                  <a:graphicData uri="http://schemas.microsoft.com/office/word/2010/wordprocessingShape">
                    <wps:wsp>
                      <wps:cNvSpPr txBox="1"/>
                      <wps:spPr>
                        <a:xfrm>
                          <a:off x="0" y="0"/>
                          <a:ext cx="404552" cy="346047"/>
                        </a:xfrm>
                        <a:prstGeom prst="rect">
                          <a:avLst/>
                        </a:prstGeom>
                        <a:noFill/>
                        <a:ln w="6350">
                          <a:noFill/>
                        </a:ln>
                        <a:effectLst/>
                      </wps:spPr>
                      <wps:txb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123" o:spid="_x0000_s1574" type="#_x0000_t202" style="position:absolute;left:0;text-align:left;margin-left:32.3pt;margin-top:.45pt;width:31.85pt;height:27.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" filled="f" stroked="f" strokeweight=".5pt">
                <v:textbo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I-1</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1977FA7" wp14:editId="5C091317">
            <wp:extent cx="3017520" cy="3017520"/>
            <wp:effectExtent l="0" t="0" r="0" b="0"/>
            <wp:docPr id="82260" name="Picture 8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69">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s">
            <w:drawing>
              <wp:anchor distT="0" distB="0" distL="114300" distR="114300" simplePos="0" relativeHeight="251793408" behindDoc="0" locked="0" layoutInCell="1" allowOverlap="1" wp14:anchorId="632E4912" wp14:editId="01B63114">
                <wp:simplePos x="0" y="0"/>
                <wp:positionH relativeFrom="column">
                  <wp:posOffset>2035810</wp:posOffset>
                </wp:positionH>
                <wp:positionV relativeFrom="paragraph">
                  <wp:posOffset>2461895</wp:posOffset>
                </wp:positionV>
                <wp:extent cx="914400" cy="554355"/>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50</w:t>
                            </w:r>
                            <w:r>
                              <w:rPr>
                                <w:color w:val="FFFFFF" w:themeColor="background1"/>
                                <w:sz w:val="20"/>
                                <w:szCs w:val="20"/>
                              </w:rPr>
                              <w:t xml:space="preserve"> </w:t>
                            </w:r>
                            <w:r w:rsidRPr="0056250D">
                              <w:rPr>
                                <w:color w:val="FFFFFF" w:themeColor="background1"/>
                                <w:sz w:val="20"/>
                                <w:szCs w:val="20"/>
                              </w:rPr>
                              <w:t>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28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28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14" o:spid="_x0000_s1575" type="#_x0000_t202" style="position:absolute;left:0;text-align:left;margin-left:160.3pt;margin-top:193.85pt;width:1in;height:43.65pt;z-index:251793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" filled="f" stroked="f" strokeweight=".5pt">
                <v:textbo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50</w:t>
                      </w:r>
                      <w:r>
                        <w:rPr>
                          <w:color w:val="FFFFFF" w:themeColor="background1"/>
                          <w:sz w:val="20"/>
                          <w:szCs w:val="20"/>
                        </w:rPr>
                        <w:t xml:space="preserve"> </w:t>
                      </w:r>
                      <w:r w:rsidRPr="0056250D">
                        <w:rPr>
                          <w:color w:val="FFFFFF" w:themeColor="background1"/>
                          <w:sz w:val="20"/>
                          <w:szCs w:val="20"/>
                        </w:rPr>
                        <w:t>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28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28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62016" behindDoc="0" locked="0" layoutInCell="1" allowOverlap="1" wp14:anchorId="45857135" wp14:editId="2B54C6CA">
                <wp:simplePos x="0" y="0"/>
                <wp:positionH relativeFrom="column">
                  <wp:posOffset>2022900</wp:posOffset>
                </wp:positionH>
                <wp:positionV relativeFrom="paragraph">
                  <wp:posOffset>61922</wp:posOffset>
                </wp:positionV>
                <wp:extent cx="919529" cy="734091"/>
                <wp:effectExtent l="0" t="0" r="0" b="27940"/>
                <wp:wrapNone/>
                <wp:docPr id="82124" name="Group 82124"/>
                <wp:cNvGraphicFramePr/>
                <a:graphic xmlns:a="http://schemas.openxmlformats.org/drawingml/2006/main">
                  <a:graphicData uri="http://schemas.microsoft.com/office/word/2010/wordprocessingGroup">
                    <wpg:wgp>
                      <wpg:cNvGrpSpPr/>
                      <wpg:grpSpPr>
                        <a:xfrm>
                          <a:off x="0" y="0"/>
                          <a:ext cx="919529" cy="734091"/>
                          <a:chOff x="-13947" y="52925"/>
                          <a:chExt cx="919529" cy="734091"/>
                        </a:xfrm>
                      </wpg:grpSpPr>
                      <wps:wsp>
                        <wps:cNvPr id="82125" name="Text Box 82125"/>
                        <wps:cNvSpPr txBox="1"/>
                        <wps:spPr>
                          <a:xfrm>
                            <a:off x="574112" y="382650"/>
                            <a:ext cx="331470" cy="244475"/>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126" name="Group 82126"/>
                        <wpg:cNvGrpSpPr/>
                        <wpg:grpSpPr>
                          <a:xfrm>
                            <a:off x="-13947" y="52925"/>
                            <a:ext cx="633072" cy="734091"/>
                            <a:chOff x="-13947" y="52925"/>
                            <a:chExt cx="633072" cy="734091"/>
                          </a:xfrm>
                        </wpg:grpSpPr>
                        <wps:wsp>
                          <wps:cNvPr id="82127" name="Text Box 82127"/>
                          <wps:cNvSpPr txBox="1"/>
                          <wps:spPr>
                            <a:xfrm>
                              <a:off x="-13947" y="52925"/>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56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128" name="Group 82128"/>
                          <wpg:cNvGrpSpPr/>
                          <wpg:grpSpPr>
                            <a:xfrm>
                              <a:off x="0" y="191386"/>
                              <a:ext cx="619125" cy="595630"/>
                              <a:chOff x="0" y="0"/>
                              <a:chExt cx="619567" cy="595713"/>
                            </a:xfrm>
                          </wpg:grpSpPr>
                          <wps:wsp>
                            <wps:cNvPr id="82129" name="Rectangle 82129"/>
                            <wps:cNvSpPr/>
                            <wps:spPr>
                              <a:xfrm>
                                <a:off x="222320" y="206734"/>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30" name="Straight Connector 82130"/>
                            <wps:cNvCnPr/>
                            <wps:spPr>
                              <a:xfrm>
                                <a:off x="317735"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31" name="Straight Connector 82131"/>
                            <wps:cNvCnPr/>
                            <wps:spPr>
                              <a:xfrm rot="5400000" flipH="1">
                                <a:off x="528445" y="20275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32" name="Straight Connector 82132"/>
                            <wps:cNvCnPr/>
                            <wps:spPr>
                              <a:xfrm rot="16200000">
                                <a:off x="91123" y="20275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33" name="Straight Connector 82133"/>
                            <wps:cNvCnPr/>
                            <wps:spPr>
                              <a:xfrm flipV="1">
                                <a:off x="317735" y="413468"/>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id="Group 82124" o:spid="_x0000_s1576" style="position:absolute;left:0;text-align:left;margin-left:159.3pt;margin-top:4.9pt;width:72.4pt;height:57.8pt;z-index:251862016;mso-position-horizontal-relative:text;mso-position-vertical-relative:text;mso-width-relative:margin;mso-height-relative:margin" coordorigin="-139,529" coordsize="9195,7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">
                <v:shape id="Text Box 82125" o:spid="_x0000_s1577" type="#_x0000_t202" style="position:absolute;left:5741;top:3826;width:331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lXWMgA&#10;AADeAAAADwAAAGRycy9kb3ducmV2LnhtbESP3WoCMRSE7wu+QziCN0WzLlRkNUpbaBHpD1URLw+b&#10;083i5mRJoq5vb4RCL4eZ+YaZLzvbiDP5UDtWMB5lIIhLp2uuFOy2b8MpiBCRNTaOScGVAiwXvYc5&#10;Ftpd+IfOm1iJBOFQoAITY1tIGUpDFsPItcTJ+3XeYkzSV1J7vCS4bWSeZRNpsea0YLClV0PlcXOy&#10;Co5m/fidvX++7Cerq//antzBfxyUGvS75xmISF38D/+1V1rBNB/nT3C/k6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2VdYyAAAAN4AAAAPAAAAAAAAAAAAAAAAAJgCAABk&#10;cnMvZG93bnJldi54bWxQSwUGAAAAAAQABAD1AAAAjQMAAAAA&#10;" filled="f" stroked="f" strokeweight=".5pt">
                  <v:textbox>
                    <w:txbxContent>
                      <w:p w:rsidR="00961483" w:rsidRPr="0056250D" w:rsidRDefault="00961483" w:rsidP="0015218F">
                        <w:pPr>
                          <w:rPr>
                            <w:color w:val="FFFFFF" w:themeColor="background1"/>
                          </w:rPr>
                        </w:pPr>
                        <w:r w:rsidRPr="0056250D">
                          <w:rPr>
                            <w:color w:val="FFFFFF" w:themeColor="background1"/>
                          </w:rPr>
                          <w:t>30</w:t>
                        </w:r>
                      </w:p>
                    </w:txbxContent>
                  </v:textbox>
                </v:shape>
                <v:group id="Group 82126" o:spid="_x0000_s1578" style="position:absolute;left:-139;top:529;width:6330;height:7341" coordorigin="-139,529" coordsize="6330,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w8Y4xgAAAN4A&#10;AAAPAAAAAAAAAAAAAAAAAKoCAABkcnMvZG93bnJldi54bWxQSwUGAAAAAAQABAD6AAAAnQMAAAAA&#10;">
                  <v:shape id="Text Box 82127" o:spid="_x0000_s1579" type="#_x0000_t202" style="position:absolute;left:-139;top:529;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stMgA&#10;AADeAAAADwAAAGRycy9kb3ducmV2LnhtbESPT2sCMRTE70K/Q3iFXkSz7kFlNUpbaJHSVvyDeHxs&#10;XjeLm5clibp++6Yg9DjMzG+Y+bKzjbiQD7VjBaNhBoK4dLrmSsF+9zaYgggRWWPjmBTcKMBy8dCb&#10;Y6HdlTd02cZKJAiHAhWYGNtCylAashiGriVO3o/zFmOSvpLa4zXBbSPzLBtLizWnBYMtvRoqT9uz&#10;VXAyH/119v71chivbv57d3ZH/3lU6umxe56BiNTF//C9vdIKpvkon8DfnXQ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R2y0yAAAAN4AAAAPAAAAAAAAAAAAAAAAAJgCAABk&#10;cnMvZG93bnJldi54bWxQSwUGAAAAAAQABAD1AAAAjQM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56 </w:t>
                          </w:r>
                        </w:p>
                      </w:txbxContent>
                    </v:textbox>
                  </v:shape>
                  <v:group id="Group 82128" o:spid="_x0000_s1580" style="position:absolute;top:1913;width:6191;height:5957" coordsize="6195,59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BD30cQAAADeAAAA&#10;DwAAAAAAAAAAAAAAAACqAgAAZHJzL2Rvd25yZXYueG1sUEsFBgAAAAAEAAQA+gAAAJsDAAAAAA==&#10;">
                    <v:rect id="Rectangle 82129" o:spid="_x0000_s1581" style="position:absolute;left:2223;top:2067;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7A2scA&#10;AADeAAAADwAAAGRycy9kb3ducmV2LnhtbESPQWvCQBSE7wX/w/IKvdWNoS0xuoqILbYHoVbvz+wz&#10;G5p9G7LbGPvrXUHwOMzMN8x03ttadNT6yrGC0TABQVw4XXGpYPfz/pyB8AFZY+2YFJzJw3w2eJhi&#10;rt2Jv6nbhlJECPscFZgQmlxKXxiy6IeuIY7e0bUWQ5RtKXWLpwi3tUyT5E1arDguGGxoaaj43f5Z&#10;BTr9/1h0h/qcbdYvm5X5+lxV+1elnh77xQREoD7cw7f2WivI0lE6huudeAXk7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uwNrHAAAA3gAAAA8AAAAAAAAAAAAAAAAAmAIAAGRy&#10;cy9kb3ducmV2LnhtbFBLBQYAAAAABAAEAPUAAACMAwAAAAA=&#10;" filled="f" strokecolor="window" strokeweight=".5pt"/>
                    <v:line id="Straight Connector 82130" o:spid="_x0000_s1582" style="position:absolute;visibility:visible;mso-wrap-style:square" from="3177,0" to="317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iAcMQAAADeAAAADwAAAGRycy9kb3ducmV2LnhtbESPTWvCQBCG7wX/wzJCL0U3WggSXUUL&#10;gkIv2oLXITtugtnZmJ2a9N+7h0KPL+8Xz2oz+EY9qIt1YAOzaQaKuAy2Zmfg+2s/WYCKgmyxCUwG&#10;finCZj16WWFhQ88nepzFqTTCsUADlUhbaB3LijzGaWiJk3cNnUdJsnPadtincd/oeZbl2mPN6aHC&#10;lj4qKm/nH28gXPTNfUoe367USp/fd0enT8a8joftEpTQIP/hv/bBGljMZ+8JIOEkFND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GIBwxAAAAN4AAAAPAAAAAAAAAAAA&#10;AAAAAKECAABkcnMvZG93bnJldi54bWxQSwUGAAAAAAQABAD5AAAAkgMAAAAA&#10;" strokecolor="window">
                      <v:stroke endarrow="block"/>
                    </v:line>
                    <v:line id="Straight Connector 82131" o:spid="_x0000_s1583" style="position:absolute;rotation:-90;flip:x;visibility:visible;mso-wrap-style:square" from="5284,2027" to="5284,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l4D8cAAADeAAAADwAAAGRycy9kb3ducmV2LnhtbESPQWvCQBSE70L/w/IKvekmqUhIXYMt&#10;CC3Yg7GHHl+zz2ww+zZkt5r8+25B8DjMzDfMuhxtJy40+NaxgnSRgCCunW65UfB13M1zED4ga+wc&#10;k4KJPJSbh9kaC+2ufKBLFRoRIewLVGBC6AspfW3Iol+4njh6JzdYDFEOjdQDXiPcdjJLkpW02HJc&#10;MNjTm6H6XP1aBWdbt9/dz/S635kpmUzj/OfHUqmnx3H7AiLQGO7hW/tdK8iz9DmF/zvxCsjN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2XgPxwAAAN4AAAAPAAAAAAAA&#10;AAAAAAAAAKECAABkcnMvZG93bnJldi54bWxQSwUGAAAAAAQABAD5AAAAlQMAAAAA&#10;" strokecolor="window">
                      <v:stroke endarrow="block"/>
                    </v:line>
                    <v:line id="Straight Connector 82132" o:spid="_x0000_s1584" style="position:absolute;rotation:-90;visibility:visible;mso-wrap-style:square" from="911,2027" to="911,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sC8IAAADeAAAADwAAAGRycy9kb3ducmV2LnhtbESPQYvCMBSE7wv+h/CEva1puyBSjSJK&#10;qddVF/b4SJ5tsXkJTdT67zcLCx6HmfmGWW1G24s7DaFzrCCfZSCItTMdNwrOp+pjASJEZIO9Y1Lw&#10;pACb9eRthaVxD/6i+zE2IkE4lKigjdGXUgbdksUwc544eRc3WIxJDo00Az4S3PayyLK5tNhxWmjR&#10;064lfT3erAIf+FDrfv9dR59XNP5wUelaqffpuF2CiDTGV/i/fTAKFkX+WcDfnXQF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7XsC8IAAADeAAAADwAAAAAAAAAAAAAA&#10;AAChAgAAZHJzL2Rvd25yZXYueG1sUEsFBgAAAAAEAAQA+QAAAJADAAAAAA==&#10;" strokecolor="window">
                      <v:stroke endarrow="block"/>
                    </v:line>
                    <v:line id="Straight Connector 82133" o:spid="_x0000_s1585" style="position:absolute;flip:y;visibility:visible;mso-wrap-style:square" from="3177,4134" to="3177,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74sgAAADeAAAADwAAAGRycy9kb3ducmV2LnhtbESPzWrCQBSF94LvMNxCN1InRrASHcUK&#10;Qiluoi7a3SVzzaRm7qSZqUafvlMQXB7Oz8eZLztbizO1vnKsYDRMQBAXTldcKjjsNy9TED4ga6wd&#10;k4IreVgu+r05ZtpdOKfzLpQijrDPUIEJocmk9IUhi37oGuLoHV1rMUTZllK3eInjtpZpkkykxYoj&#10;wWBDa0PFafdrI6TJf+rr99fps/K3wWt6MNuP/E2p56duNQMRqAuP8L39rhVM09F4DP934hW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5/74sgAAADeAAAADwAAAAAA&#10;AAAAAAAAAAChAgAAZHJzL2Rvd25yZXYueG1sUEsFBgAAAAAEAAQA+QAAAJYDAAAAAA==&#10;" strokecolor="window">
                      <v:stroke endarrow="block"/>
                    </v:line>
                  </v:group>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06720" behindDoc="0" locked="0" layoutInCell="1" allowOverlap="1" wp14:anchorId="6E5AF744" wp14:editId="32CCDB46">
                <wp:simplePos x="0" y="0"/>
                <wp:positionH relativeFrom="column">
                  <wp:posOffset>378460</wp:posOffset>
                </wp:positionH>
                <wp:positionV relativeFrom="paragraph">
                  <wp:posOffset>38735</wp:posOffset>
                </wp:positionV>
                <wp:extent cx="404495" cy="345440"/>
                <wp:effectExtent l="0" t="0" r="0" b="0"/>
                <wp:wrapNone/>
                <wp:docPr id="82134" name="Text Box 82134"/>
                <wp:cNvGraphicFramePr/>
                <a:graphic xmlns:a="http://schemas.openxmlformats.org/drawingml/2006/main">
                  <a:graphicData uri="http://schemas.microsoft.com/office/word/2010/wordprocessingShape">
                    <wps:wsp>
                      <wps:cNvSpPr txBox="1"/>
                      <wps:spPr>
                        <a:xfrm>
                          <a:off x="0" y="0"/>
                          <a:ext cx="404495" cy="345440"/>
                        </a:xfrm>
                        <a:prstGeom prst="rect">
                          <a:avLst/>
                        </a:prstGeom>
                        <a:noFill/>
                        <a:ln w="6350">
                          <a:noFill/>
                        </a:ln>
                        <a:effectLst/>
                      </wps:spPr>
                      <wps:txb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134" o:spid="_x0000_s1586" type="#_x0000_t202" style="position:absolute;left:0;text-align:left;margin-left:29.8pt;margin-top:3.05pt;width:31.85pt;height:27.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" filled="f" stroked="f" strokeweight=".5pt">
                <v:textbo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II-1</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804D1BC" wp14:editId="6BEF1A2C">
            <wp:extent cx="3017520" cy="3017520"/>
            <wp:effectExtent l="0" t="0" r="0" b="0"/>
            <wp:docPr id="82261" name="Picture 8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70">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07744" behindDoc="0" locked="0" layoutInCell="1" allowOverlap="1" wp14:anchorId="4ECBF402" wp14:editId="015CCB78">
                <wp:simplePos x="0" y="0"/>
                <wp:positionH relativeFrom="column">
                  <wp:posOffset>604298</wp:posOffset>
                </wp:positionH>
                <wp:positionV relativeFrom="paragraph">
                  <wp:posOffset>-3976</wp:posOffset>
                </wp:positionV>
                <wp:extent cx="357809" cy="345440"/>
                <wp:effectExtent l="0" t="0" r="0" b="0"/>
                <wp:wrapNone/>
                <wp:docPr id="82135" name="Text Box 82135"/>
                <wp:cNvGraphicFramePr/>
                <a:graphic xmlns:a="http://schemas.openxmlformats.org/drawingml/2006/main">
                  <a:graphicData uri="http://schemas.microsoft.com/office/word/2010/wordprocessingShape">
                    <wps:wsp>
                      <wps:cNvSpPr txBox="1"/>
                      <wps:spPr>
                        <a:xfrm>
                          <a:off x="0" y="0"/>
                          <a:ext cx="357809" cy="345440"/>
                        </a:xfrm>
                        <a:prstGeom prst="rect">
                          <a:avLst/>
                        </a:prstGeom>
                        <a:noFill/>
                        <a:ln w="6350">
                          <a:noFill/>
                        </a:ln>
                        <a:effectLst/>
                      </wps:spPr>
                      <wps:txb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135" o:spid="_x0000_s1587" type="#_x0000_t202" style="position:absolute;left:0;text-align:left;margin-left:47.6pt;margin-top:-.3pt;width:28.15pt;height:27.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" filled="f" stroked="f" strokeweight=".5pt">
                <v:textbo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I-2</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96480" behindDoc="0" locked="0" layoutInCell="1" allowOverlap="1" wp14:anchorId="5FF66CCB" wp14:editId="0BB89C6A">
                <wp:simplePos x="0" y="0"/>
                <wp:positionH relativeFrom="column">
                  <wp:posOffset>1940560</wp:posOffset>
                </wp:positionH>
                <wp:positionV relativeFrom="paragraph">
                  <wp:posOffset>2469515</wp:posOffset>
                </wp:positionV>
                <wp:extent cx="914400" cy="554355"/>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60 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19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19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17" o:spid="_x0000_s1588" type="#_x0000_t202" style="position:absolute;left:0;text-align:left;margin-left:152.8pt;margin-top:194.45pt;width:1in;height:43.65pt;z-index:251796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" filled="f" stroked="f" strokeweight=".5pt">
                <v:textbo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60 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19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19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798528" behindDoc="0" locked="0" layoutInCell="1" allowOverlap="1" wp14:anchorId="44554654" wp14:editId="1677EAB8">
                <wp:simplePos x="0" y="0"/>
                <wp:positionH relativeFrom="column">
                  <wp:posOffset>1959610</wp:posOffset>
                </wp:positionH>
                <wp:positionV relativeFrom="paragraph">
                  <wp:posOffset>149225</wp:posOffset>
                </wp:positionV>
                <wp:extent cx="873760" cy="692785"/>
                <wp:effectExtent l="0" t="0" r="0" b="31115"/>
                <wp:wrapNone/>
                <wp:docPr id="273" name="Group 273"/>
                <wp:cNvGraphicFramePr/>
                <a:graphic xmlns:a="http://schemas.openxmlformats.org/drawingml/2006/main">
                  <a:graphicData uri="http://schemas.microsoft.com/office/word/2010/wordprocessingGroup">
                    <wpg:wgp>
                      <wpg:cNvGrpSpPr/>
                      <wpg:grpSpPr>
                        <a:xfrm>
                          <a:off x="0" y="0"/>
                          <a:ext cx="873760" cy="692785"/>
                          <a:chOff x="-11007" y="169478"/>
                          <a:chExt cx="874055" cy="693250"/>
                        </a:xfrm>
                      </wpg:grpSpPr>
                      <wps:wsp>
                        <wps:cNvPr id="336" name="Text Box 336"/>
                        <wps:cNvSpPr txBox="1"/>
                        <wps:spPr>
                          <a:xfrm>
                            <a:off x="-11007" y="169478"/>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40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72" name="Group 272"/>
                        <wpg:cNvGrpSpPr/>
                        <wpg:grpSpPr>
                          <a:xfrm>
                            <a:off x="0" y="265814"/>
                            <a:ext cx="863048" cy="596914"/>
                            <a:chOff x="0" y="0"/>
                            <a:chExt cx="863048" cy="596914"/>
                          </a:xfrm>
                        </wpg:grpSpPr>
                        <wpg:grpSp>
                          <wpg:cNvPr id="271" name="Group 271"/>
                          <wpg:cNvGrpSpPr/>
                          <wpg:grpSpPr>
                            <a:xfrm>
                              <a:off x="0" y="0"/>
                              <a:ext cx="612863" cy="596914"/>
                              <a:chOff x="0" y="0"/>
                              <a:chExt cx="612863" cy="596914"/>
                            </a:xfrm>
                          </wpg:grpSpPr>
                          <wps:wsp>
                            <wps:cNvPr id="331" name="Rectangle 331"/>
                            <wps:cNvSpPr/>
                            <wps:spPr>
                              <a:xfrm>
                                <a:off x="218713" y="202018"/>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Straight Connector 332"/>
                            <wps:cNvCnPr/>
                            <wps:spPr>
                              <a:xfrm>
                                <a:off x="314406"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33" name="Straight Connector 333"/>
                            <wps:cNvCnPr/>
                            <wps:spPr>
                              <a:xfrm rot="5400000" flipH="1">
                                <a:off x="521741" y="196702"/>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34" name="Straight Connector 334"/>
                            <wps:cNvCnPr/>
                            <wps:spPr>
                              <a:xfrm rot="16200000">
                                <a:off x="91123" y="191386"/>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35" name="Straight Connector 335"/>
                            <wps:cNvCnPr/>
                            <wps:spPr>
                              <a:xfrm flipV="1">
                                <a:off x="303774" y="414669"/>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s:wsp>
                          <wps:cNvPr id="361" name="Text Box 361"/>
                          <wps:cNvSpPr txBox="1"/>
                          <wps:spPr>
                            <a:xfrm>
                              <a:off x="531578" y="148852"/>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20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73" o:spid="_x0000_s1589" style="position:absolute;left:0;text-align:left;margin-left:154.3pt;margin-top:11.75pt;width:68.8pt;height:54.55pt;z-index:251798528;mso-position-horizontal-relative:text;mso-position-vertical-relative:text;mso-width-relative:margin;mso-height-relative:margin" coordorigin="-110,1694" coordsize="8740,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">
                <v:shape id="Text Box 336" o:spid="_x0000_s1590" type="#_x0000_t202" style="position:absolute;left:-110;top:1694;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LJMYA&#10;AADcAAAADwAAAGRycy9kb3ducmV2LnhtbESPQWsCMRSE70L/Q3gFL1KzrbCUrVGq0CJSlWopHh+b&#10;183i5mVJoq7/vhEEj8PMfMOMp51txIl8qB0reB5mIIhLp2uuFPzsPp5eQYSIrLFxTAouFGA6eeiN&#10;sdDuzN902sZKJAiHAhWYGNtCylAashiGriVO3p/zFmOSvpLa4znBbSNfsiyXFmtOCwZbmhsqD9uj&#10;VXAwy8Em+1zNfvPFxa93R7f3X3ul+o/d+xuISF28h2/thVYwGuVwPZOOgJ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LJMYAAADcAAAADwAAAAAAAAAAAAAAAACYAgAAZHJz&#10;L2Rvd25yZXYueG1sUEsFBgAAAAAEAAQA9QAAAIsDA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40 </w:t>
                        </w:r>
                      </w:p>
                    </w:txbxContent>
                  </v:textbox>
                </v:shape>
                <v:group id="Group 272" o:spid="_x0000_s1591" style="position:absolute;top:2658;width:8630;height:5969" coordsize="8630,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group id="Group 271" o:spid="_x0000_s1592" style="position:absolute;width:6128;height:5969" coordsize="6128,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rect id="Rectangle 331" o:spid="_x0000_s1593" style="position:absolute;left:2187;top:2020;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LdsUA&#10;AADcAAAADwAAAGRycy9kb3ducmV2LnhtbESPT2sCMRTE7wW/Q3iF3jTrvyKrUURsUQ9Cbb0/N8/N&#10;0s3LsknX1U9vBKHHYWZ+w8wWrS1FQ7UvHCvo9xIQxJnTBecKfr4/uhMQPiBrLB2Tgit5WMw7LzNM&#10;tbvwFzWHkIsIYZ+iAhNClUrpM0MWfc9VxNE7u9piiLLOpa7xEuG2lIMkeZcWC44LBitaGcp+D39W&#10;gR7cPpfNqbxO9pvRfm1223VxHCv19toupyACteE//GxvtILhsA+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gt2xQAAANwAAAAPAAAAAAAAAAAAAAAAAJgCAABkcnMv&#10;ZG93bnJldi54bWxQSwUGAAAAAAQABAD1AAAAigMAAAAA&#10;" filled="f" strokecolor="window" strokeweight=".5pt"/>
                    <v:line id="Straight Connector 332" o:spid="_x0000_s1594" style="position:absolute;visibility:visible;mso-wrap-style:square" from="3144,0" to="3144,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tWGcQAAADcAAAADwAAAGRycy9kb3ducmV2LnhtbESPzWrDMBCE74G+g9hCL6GWk4ApbpTQ&#10;BAIp9JIf6HWxNrKJtXKtTey+fVUo9DjMzDfMcj36Vt2pj01gA7MsB0VcBduwM3A+7Z5fQEVBttgG&#10;JgPfFGG9epgssbRh4APdj+JUgnAs0UAt0pVax6omjzELHXHyLqH3KEn2TtsehwT3rZ7neaE9NpwW&#10;auxoW1N1Pd68gfCpr+5Diji9UCdD8bV5d/pgzNPj+PYKSmiU//Bfe28NLBZz+D2TjoB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1YZxAAAANwAAAAPAAAAAAAAAAAA&#10;AAAAAKECAABkcnMvZG93bnJldi54bWxQSwUGAAAAAAQABAD5AAAAkgMAAAAA&#10;" strokecolor="window">
                      <v:stroke endarrow="block"/>
                    </v:line>
                    <v:line id="Straight Connector 333" o:spid="_x0000_s1595" style="position:absolute;rotation:-90;flip:x;visibility:visible;mso-wrap-style:square" from="5217,1967" to="5217,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vMc8QAAADcAAAADwAAAGRycy9kb3ducmV2LnhtbESPT4vCMBTE74LfITzBm6ZaEekaRQXB&#10;Bffgn8Me3zZvm2LzUpqo7bffLAgeh5n5DbNct7YSD2p86VjBZJyAIM6dLrlQcL3sRwsQPiBrrByT&#10;go48rFf93hIz7Z58osc5FCJC2GeowIRQZ1L63JBFP3Y1cfR+XWMxRNkUUjf4jHBbyWmSzKXFkuOC&#10;wZp2hvLb+W4V3Gxeflc/3fa4N13SmcL5r8+ZUsNBu/kAEagN7/CrfdAK0jSF/zPx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W8xzxAAAANwAAAAPAAAAAAAAAAAA&#10;AAAAAKECAABkcnMvZG93bnJldi54bWxQSwUGAAAAAAQABAD5AAAAkgMAAAAA&#10;" strokecolor="window">
                      <v:stroke endarrow="block"/>
                    </v:line>
                    <v:line id="Straight Connector 334" o:spid="_x0000_s1596" style="position:absolute;rotation:-90;visibility:visible;mso-wrap-style:square" from="911,1914" to="91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10ecIAAADcAAAADwAAAGRycy9kb3ducmV2LnhtbESPwWrDMBBE74X8g9hAb7WcpJTgWgkh&#10;xdjXpgn0uEhb29RaCUuN3b+vCoEch5l5w5T72Q7iSmPoHStYZTkIYu1Mz62C80f1tAURIrLBwTEp&#10;+KUA+93iocTCuInf6XqKrUgQDgUq6GL0hZRBd2QxZM4TJ+/LjRZjkmMrzYhTgttBrvP8RVrsOS10&#10;6OnYkf4+/VgFPnBT6+HtUke/qmj+5HWla6Uel/PhFUSkOd7Dt3ZjFGw2z/B/Jh0Buf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10ecIAAADcAAAADwAAAAAAAAAAAAAA&#10;AAChAgAAZHJzL2Rvd25yZXYueG1sUEsFBgAAAAAEAAQA+QAAAJADAAAAAA==&#10;" strokecolor="window">
                      <v:stroke endarrow="block"/>
                    </v:line>
                    <v:line id="Straight Connector 335" o:spid="_x0000_s1597" style="position:absolute;flip:y;visibility:visible;mso-wrap-style:square" from="3037,4146" to="3037,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YsM8YAAADcAAAADwAAAGRycy9kb3ducmV2LnhtbESPzWoCMRSF94LvEK7gRmqmirZMjWIL&#10;hSJuxrpod5fJ7WR0cjOdRB19eiMILg/n5+PMFq2txJEaXzpW8DxMQBDnTpdcKNh+fz69gvABWWPl&#10;mBScycNi3u3MMNXuxBkdN6EQcYR9igpMCHUqpc8NWfRDVxNH7881FkOUTSF1g6c4bis5SpKptFhy&#10;JBis6cNQvt8cbITU2X913v3uf0p/GbyMtma9yt6V6vfa5RuIQG14hO/tL61gPJ7A7Uw8An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mLDPGAAAA3AAAAA8AAAAAAAAA&#10;AAAAAAAAoQIAAGRycy9kb3ducmV2LnhtbFBLBQYAAAAABAAEAPkAAACUAwAAAAA=&#10;" strokecolor="window">
                      <v:stroke endarrow="block"/>
                    </v:line>
                  </v:group>
                  <v:shape id="Text Box 361" o:spid="_x0000_s1598" type="#_x0000_t202" style="position:absolute;left:5315;top:148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8TcYA&#10;AADcAAAADwAAAGRycy9kb3ducmV2LnhtbESP3WoCMRSE7wXfIRyhN0WzVljKapQqtIj0h6qIl4fN&#10;6WZxc7IkUde3bwoFL4eZ+YaZLTrbiAv5UDtWMB5lIIhLp2uuFOx3r8NnECEia2wck4IbBVjM+70Z&#10;Ftpd+Zsu21iJBOFQoAITY1tIGUpDFsPItcTJ+3HeYkzSV1J7vCa4beRTluXSYs1pwWBLK0PlaXu2&#10;Ck5m8/iVvX0sD/n65j93Z3f070elHgbdyxREpC7ew//ttVYwycfwdyY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L8TcYAAADcAAAADwAAAAAAAAAAAAAAAACYAgAAZHJz&#10;L2Rvd25yZXYueG1sUEsFBgAAAAAEAAQA9QAAAIsDA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20 </w:t>
                          </w:r>
                        </w:p>
                      </w:txbxContent>
                    </v:textbox>
                  </v:shape>
                </v:group>
              </v:group>
            </w:pict>
          </mc:Fallback>
        </mc:AlternateContent>
      </w:r>
      <w:r w:rsidRPr="0015218F">
        <w:rPr>
          <w:rFonts w:ascii="Times New Roman" w:eastAsia="宋体" w:hAnsi="Times New Roman" w:cs="Times New Roman"/>
          <w:noProof/>
          <w:sz w:val="24"/>
          <w:szCs w:val="24"/>
        </w:rPr>
        <w:drawing>
          <wp:inline distT="0" distB="0" distL="0" distR="0" wp14:anchorId="11746565" wp14:editId="39629148">
            <wp:extent cx="3017520" cy="3017520"/>
            <wp:effectExtent l="0" t="0" r="0" b="0"/>
            <wp:docPr id="82262" name="Picture 8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71">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s">
            <w:drawing>
              <wp:anchor distT="0" distB="0" distL="114300" distR="114300" simplePos="0" relativeHeight="251794432" behindDoc="0" locked="0" layoutInCell="1" allowOverlap="1" wp14:anchorId="156C5CD6" wp14:editId="793243DF">
                <wp:simplePos x="0" y="0"/>
                <wp:positionH relativeFrom="column">
                  <wp:posOffset>1960880</wp:posOffset>
                </wp:positionH>
                <wp:positionV relativeFrom="paragraph">
                  <wp:posOffset>2458085</wp:posOffset>
                </wp:positionV>
                <wp:extent cx="914400" cy="554355"/>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50MPa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28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28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15" o:spid="_x0000_s1599" type="#_x0000_t202" style="position:absolute;left:0;text-align:left;margin-left:154.4pt;margin-top:193.55pt;width:1in;height:43.65pt;z-index:251794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" filled="f" stroked="f" strokeweight=".5pt">
                <v:textbox>
                  <w:txbxContent>
                    <w:p w:rsidR="00961483" w:rsidRPr="0056250D" w:rsidRDefault="00961483" w:rsidP="0015218F">
                      <w:pPr>
                        <w:spacing w:after="0" w:line="240" w:lineRule="auto"/>
                        <w:rPr>
                          <w:color w:val="FFFFFF" w:themeColor="background1"/>
                          <w:sz w:val="20"/>
                          <w:szCs w:val="20"/>
                        </w:rPr>
                      </w:pPr>
                      <w:r w:rsidRPr="0056250D">
                        <w:rPr>
                          <w:rFonts w:ascii="Symbol" w:hAnsi="Symbol"/>
                          <w:color w:val="FFFFFF" w:themeColor="background1"/>
                          <w:sz w:val="20"/>
                          <w:szCs w:val="20"/>
                        </w:rPr>
                        <w:t></w:t>
                      </w:r>
                      <w:r w:rsidRPr="0056250D">
                        <w:rPr>
                          <w:color w:val="FFFFFF" w:themeColor="background1"/>
                          <w:sz w:val="20"/>
                          <w:szCs w:val="20"/>
                          <w:vertAlign w:val="subscript"/>
                        </w:rPr>
                        <w:t>v</w:t>
                      </w:r>
                      <w:r w:rsidRPr="0056250D">
                        <w:rPr>
                          <w:color w:val="FFFFFF" w:themeColor="background1"/>
                          <w:sz w:val="20"/>
                          <w:szCs w:val="20"/>
                        </w:rPr>
                        <w:t xml:space="preserve"> = 50MPa</w:t>
                      </w:r>
                    </w:p>
                    <w:p w:rsidR="00961483" w:rsidRPr="0056250D" w:rsidRDefault="00961483" w:rsidP="0015218F">
                      <w:pPr>
                        <w:spacing w:after="0" w:line="240" w:lineRule="auto"/>
                        <w:rPr>
                          <w:color w:val="FFFFFF" w:themeColor="background1"/>
                          <w:sz w:val="20"/>
                          <w:szCs w:val="20"/>
                        </w:rPr>
                      </w:pPr>
                      <w:proofErr w:type="gramStart"/>
                      <w:r w:rsidRPr="0056250D">
                        <w:rPr>
                          <w:color w:val="FFFFFF" w:themeColor="background1"/>
                          <w:sz w:val="20"/>
                          <w:szCs w:val="20"/>
                        </w:rPr>
                        <w:t>p</w:t>
                      </w:r>
                      <w:r w:rsidRPr="0056250D">
                        <w:rPr>
                          <w:color w:val="FFFFFF" w:themeColor="background1"/>
                          <w:sz w:val="20"/>
                          <w:szCs w:val="20"/>
                          <w:vertAlign w:val="subscript"/>
                        </w:rPr>
                        <w:t>mud</w:t>
                      </w:r>
                      <w:proofErr w:type="gramEnd"/>
                      <w:r w:rsidRPr="0056250D">
                        <w:rPr>
                          <w:color w:val="FFFFFF" w:themeColor="background1"/>
                          <w:sz w:val="20"/>
                          <w:szCs w:val="20"/>
                          <w:vertAlign w:val="subscript"/>
                        </w:rPr>
                        <w:t xml:space="preserve"> </w:t>
                      </w:r>
                      <w:r w:rsidRPr="0056250D">
                        <w:rPr>
                          <w:color w:val="FFFFFF" w:themeColor="background1"/>
                          <w:sz w:val="20"/>
                          <w:szCs w:val="20"/>
                        </w:rPr>
                        <w:t>= 28 MPa</w:t>
                      </w:r>
                    </w:p>
                    <w:p w:rsidR="00961483" w:rsidRPr="0056250D" w:rsidRDefault="00961483" w:rsidP="0015218F">
                      <w:pPr>
                        <w:spacing w:after="0" w:line="240" w:lineRule="auto"/>
                        <w:rPr>
                          <w:color w:val="FFFFFF" w:themeColor="background1"/>
                          <w:sz w:val="20"/>
                          <w:szCs w:val="20"/>
                        </w:rPr>
                      </w:pPr>
                      <w:r w:rsidRPr="0056250D">
                        <w:rPr>
                          <w:color w:val="FFFFFF" w:themeColor="background1"/>
                          <w:sz w:val="20"/>
                          <w:szCs w:val="20"/>
                        </w:rPr>
                        <w:t>p</w:t>
                      </w:r>
                      <w:r w:rsidRPr="0056250D">
                        <w:rPr>
                          <w:color w:val="FFFFFF" w:themeColor="background1"/>
                          <w:sz w:val="20"/>
                          <w:szCs w:val="20"/>
                          <w:vertAlign w:val="subscript"/>
                        </w:rPr>
                        <w:t xml:space="preserve">0 </w:t>
                      </w:r>
                      <w:r w:rsidRPr="0056250D">
                        <w:rPr>
                          <w:color w:val="FFFFFF" w:themeColor="background1"/>
                          <w:sz w:val="20"/>
                          <w:szCs w:val="20"/>
                        </w:rPr>
                        <w:t>= 28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799552" behindDoc="0" locked="0" layoutInCell="1" allowOverlap="1" wp14:anchorId="1862C2D1" wp14:editId="1FD888B2">
                <wp:simplePos x="0" y="0"/>
                <wp:positionH relativeFrom="column">
                  <wp:posOffset>1875583</wp:posOffset>
                </wp:positionH>
                <wp:positionV relativeFrom="paragraph">
                  <wp:posOffset>40108</wp:posOffset>
                </wp:positionV>
                <wp:extent cx="894777" cy="741051"/>
                <wp:effectExtent l="0" t="0" r="0" b="20955"/>
                <wp:wrapNone/>
                <wp:docPr id="278" name="Group 278"/>
                <wp:cNvGraphicFramePr/>
                <a:graphic xmlns:a="http://schemas.openxmlformats.org/drawingml/2006/main">
                  <a:graphicData uri="http://schemas.microsoft.com/office/word/2010/wordprocessingGroup">
                    <wpg:wgp>
                      <wpg:cNvGrpSpPr/>
                      <wpg:grpSpPr>
                        <a:xfrm>
                          <a:off x="0" y="0"/>
                          <a:ext cx="894777" cy="741051"/>
                          <a:chOff x="-63796" y="47250"/>
                          <a:chExt cx="894777" cy="741051"/>
                        </a:xfrm>
                      </wpg:grpSpPr>
                      <wpg:grpSp>
                        <wpg:cNvPr id="277" name="Group 277"/>
                        <wpg:cNvGrpSpPr/>
                        <wpg:grpSpPr>
                          <a:xfrm>
                            <a:off x="-63796" y="47250"/>
                            <a:ext cx="676660" cy="741051"/>
                            <a:chOff x="-63796" y="47250"/>
                            <a:chExt cx="676660" cy="741051"/>
                          </a:xfrm>
                        </wpg:grpSpPr>
                        <wpg:grpSp>
                          <wpg:cNvPr id="274" name="Group 274"/>
                          <wpg:cNvGrpSpPr/>
                          <wpg:grpSpPr>
                            <a:xfrm>
                              <a:off x="0" y="191386"/>
                              <a:ext cx="612864" cy="596915"/>
                              <a:chOff x="0" y="0"/>
                              <a:chExt cx="612864" cy="596915"/>
                            </a:xfrm>
                          </wpg:grpSpPr>
                          <wps:wsp>
                            <wps:cNvPr id="343" name="Rectangle 343"/>
                            <wps:cNvSpPr/>
                            <wps:spPr>
                              <a:xfrm>
                                <a:off x="218714" y="202019"/>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Straight Connector 344"/>
                            <wps:cNvCnPr/>
                            <wps:spPr>
                              <a:xfrm>
                                <a:off x="303774"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45" name="Straight Connector 345"/>
                            <wps:cNvCnPr/>
                            <wps:spPr>
                              <a:xfrm rot="5400000" flipH="1">
                                <a:off x="521742" y="196702"/>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46" name="Straight Connector 346"/>
                            <wps:cNvCnPr/>
                            <wps:spPr>
                              <a:xfrm rot="16200000">
                                <a:off x="91123" y="191386"/>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47" name="Straight Connector 347"/>
                            <wps:cNvCnPr/>
                            <wps:spPr>
                              <a:xfrm flipV="1">
                                <a:off x="303774" y="41467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s:wsp>
                          <wps:cNvPr id="348" name="Text Box 348"/>
                          <wps:cNvSpPr txBox="1"/>
                          <wps:spPr>
                            <a:xfrm>
                              <a:off x="-63796" y="47250"/>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64" name="Text Box 364"/>
                        <wps:cNvSpPr txBox="1"/>
                        <wps:spPr>
                          <a:xfrm>
                            <a:off x="499511" y="469170"/>
                            <a:ext cx="331470" cy="244475"/>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30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78" o:spid="_x0000_s1600" style="position:absolute;left:0;text-align:left;margin-left:147.7pt;margin-top:3.15pt;width:70.45pt;height:58.35pt;z-index:251799552;mso-position-horizontal-relative:text;mso-position-vertical-relative:text;mso-width-relative:margin;mso-height-relative:margin" coordorigin="-637,472" coordsize="8947,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">
                <v:group id="Group 277" o:spid="_x0000_s1601" style="position:absolute;left:-637;top:472;width:6765;height:7411" coordorigin="-637,472" coordsize="6766,7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group id="Group 274" o:spid="_x0000_s1602" style="position:absolute;top:1913;width:6128;height:5970" coordsize="6128,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rect id="Rectangle 343" o:spid="_x0000_s1603" style="position:absolute;left:2187;top:2020;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D58YA&#10;AADcAAAADwAAAGRycy9kb3ducmV2LnhtbESPW2sCMRSE3wX/QzhC32rWS4usRpFii/VBqJf34+a4&#10;WdycLJt0XfvrG0HwcZiZb5jZorWlaKj2hWMFg34CgjhzuuBcwWH/+ToB4QOyxtIxKbiRh8W825lh&#10;qt2Vf6jZhVxECPsUFZgQqlRKnxmy6PuuIo7e2dUWQ5R1LnWN1wi3pRwmybu0WHBcMFjRh6Hssvu1&#10;CvTw72vZnMrbZLseb1dm870qjm9KvfTa5RREoDY8w4/2WisYjUdwPxOP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pD58YAAADcAAAADwAAAAAAAAAAAAAAAACYAgAAZHJz&#10;L2Rvd25yZXYueG1sUEsFBgAAAAAEAAQA9QAAAIsDAAAAAA==&#10;" filled="f" strokecolor="window" strokeweight=".5pt"/>
                    <v:line id="Straight Connector 344" o:spid="_x0000_s1604" style="position:absolute;visibility:visible;mso-wrap-style:square" from="3037,0" to="303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Yi8QAAADcAAAADwAAAGRycy9kb3ducmV2LnhtbESPQWvCQBSE74X+h+UVvJS60UooqatU&#10;QbDgRVvo9ZF9boLZt2n2aeK/d4VCj8PMfMPMl4Nv1IW6WAc2MBlnoIjLYGt2Br6/Ni9voKIgW2wC&#10;k4ErRVguHh/mWNjQ854uB3EqQTgWaKASaQutY1mRxzgOLXHyjqHzKEl2TtsO+wT3jZ5mWa491pwW&#10;KmxpXVF5Opy9gfCjT24neXw+Uit9/rv6dHpvzOhp+HgHJTTIf/ivvbUGXmczuJ9JR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CBiLxAAAANwAAAAPAAAAAAAAAAAA&#10;AAAAAKECAABkcnMvZG93bnJldi54bWxQSwUGAAAAAAQABAD5AAAAkgMAAAAA&#10;" strokecolor="window">
                      <v:stroke endarrow="block"/>
                    </v:line>
                    <v:line id="Straight Connector 345" o:spid="_x0000_s1605" style="position:absolute;rotation:-90;flip:x;visibility:visible;mso-wrap-style:square" from="5217,1967" to="5217,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C4cUAAADcAAAADwAAAGRycy9kb3ducmV2LnhtbESPQWvCQBSE7wX/w/IEb3XTmhaJrkEL&#10;goX2UPXg8Zl9zYZk34bsapJ/3y0Uehxm5htmnQ+2EXfqfOVYwdM8AUFcOF1xqeB82j8uQfiArLFx&#10;TApG8pBvJg9rzLTr+Yvux1CKCGGfoQITQptJ6QtDFv3ctcTR+3adxRBlV0rdYR/htpHPSfIqLVYc&#10;Fwy29GaoqI83q6C2RXVpruPuY2/GZDSl85/vqVKz6bBdgQg0hP/wX/ugFSzSF/g9E4+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iC4cUAAADcAAAADwAAAAAAAAAA&#10;AAAAAAChAgAAZHJzL2Rvd25yZXYueG1sUEsFBgAAAAAEAAQA+QAAAJMDAAAAAA==&#10;" strokecolor="window">
                      <v:stroke endarrow="block"/>
                    </v:line>
                    <v:line id="Straight Connector 346" o:spid="_x0000_s1606" style="position:absolute;rotation:-90;visibility:visible;mso-wrap-style:square" from="911,1914" to="91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U86MEAAADcAAAADwAAAGRycy9kb3ducmV2LnhtbESPW4vCMBSE3xf8D+EIvq2pF0S6RhGX&#10;Ul+9wT4ekrNt2eYkNFmt/94Igo/DzHzDrDa9bcWVutA4VjAZZyCItTMNVwrOp+JzCSJEZIOtY1Jw&#10;pwCb9eBjhblxNz7Q9RgrkSAcclRQx+hzKYOuyWIYO0+cvF/XWYxJdpU0Hd4S3LZymmULabHhtFCj&#10;p11N+u/4bxX4wPtSt9+XMvpJQf0PTwtdKjUa9tsvEJH6+A6/2nujYDZfwPNMOgJ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RTzowQAAANwAAAAPAAAAAAAAAAAAAAAA&#10;AKECAABkcnMvZG93bnJldi54bWxQSwUGAAAAAAQABAD5AAAAjwMAAAAA&#10;" strokecolor="window">
                      <v:stroke endarrow="block"/>
                    </v:line>
                    <v:line id="Straight Connector 347" o:spid="_x0000_s1607" style="position:absolute;flip:y;visibility:visible;mso-wrap-style:square" from="3037,4146" to="3037,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5kosYAAADcAAAADwAAAGRycy9kb3ducmV2LnhtbESPzWoCMRSF90LfIdyCG6mZqmiZGqUK&#10;gkg3Y120u8vkdjJ1cjNOoo4+fSMILg/n5+NM562txIkaXzpW8NpPQBDnTpdcKNh9rV7eQPiArLFy&#10;TAou5GE+e+pMMdXuzBmdtqEQcYR9igpMCHUqpc8NWfR9VxNH79c1FkOUTSF1g+c4bis5SJKxtFhy&#10;JBisaWko32+PNkLq7FBd/n7236W/9iaDnfncZAulus/txzuIQG14hO/ttVYwHE3gdiYeATn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ZKLGAAAA3AAAAA8AAAAAAAAA&#10;AAAAAAAAoQIAAGRycy9kb3ducmV2LnhtbFBLBQYAAAAABAAEAPkAAACUAwAAAAA=&#10;" strokecolor="window">
                      <v:stroke endarrow="block"/>
                    </v:line>
                  </v:group>
                  <v:shape id="Text Box 348" o:spid="_x0000_s1608" type="#_x0000_t202" style="position:absolute;left:-637;top:472;width:3313;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0JsMMA&#10;AADcAAAADwAAAGRycy9kb3ducmV2LnhtbERPTWsCMRC9C/6HMIIX0WxtEdkapS0oUrSiluJx2Ew3&#10;i5vJkkRd/705FHp8vO/ZorW1uJIPlWMFT6MMBHHhdMWlgu/jcjgFESKyxtoxKbhTgMW825lhrt2N&#10;93Q9xFKkEA45KjAxNrmUoTBkMYxcQ5y4X+ctxgR9KbXHWwq3tRxn2URarDg1GGzow1BxPlysgrP5&#10;HOyy1fb9Z7K++6/jxZ385qRUv9e+vYKI1MZ/8Z97rRU8v6S16Uw6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0JsMMAAADcAAAADwAAAAAAAAAAAAAAAACYAgAAZHJzL2Rv&#10;d25yZXYueG1sUEsFBgAAAAAEAAQA9QAAAIgDAAAAAA==&#10;" filled="f" stroked="f" strokeweight=".5pt">
                    <v:textbox>
                      <w:txbxContent>
                        <w:p w:rsidR="00961483" w:rsidRPr="0056250D" w:rsidRDefault="00961483" w:rsidP="0015218F">
                          <w:pPr>
                            <w:rPr>
                              <w:color w:val="FFFFFF" w:themeColor="background1"/>
                            </w:rPr>
                          </w:pPr>
                          <w:r w:rsidRPr="0056250D">
                            <w:rPr>
                              <w:color w:val="FFFFFF" w:themeColor="background1"/>
                            </w:rPr>
                            <w:t>56</w:t>
                          </w:r>
                        </w:p>
                      </w:txbxContent>
                    </v:textbox>
                  </v:shape>
                </v:group>
                <v:shape id="Text Box 364" o:spid="_x0000_s1609" type="#_x0000_t202" style="position:absolute;left:4995;top:4691;width:331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f1ccA&#10;AADcAAAADwAAAGRycy9kb3ducmV2LnhtbESP3WoCMRSE7wXfIZxCb6RmW8tStkaxhYoUf6iW4uVh&#10;c7pZ3JwsSdT17Ruh4OUwM98w42lnG3EiH2rHCh6HGQji0umaKwXfu4+HFxAhImtsHJOCCwWYTvq9&#10;MRbanfmLTttYiQThUKACE2NbSBlKQxbD0LXEyft13mJM0ldSezwnuG3kU5bl0mLNacFgS++GysP2&#10;aBUczOdgk81Xbz/54uLXu6Pb++Veqfu7bvYKIlIXb+H/9kIrGOXPcD2TjoC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1X9XHAAAA3AAAAA8AAAAAAAAAAAAAAAAAmAIAAGRy&#10;cy9kb3ducmV2LnhtbFBLBQYAAAAABAAEAPUAAACMAw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30 </w:t>
                        </w:r>
                      </w:p>
                    </w:txbxContent>
                  </v:textbox>
                </v:shape>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08768" behindDoc="0" locked="0" layoutInCell="1" allowOverlap="1" wp14:anchorId="5100D40D" wp14:editId="27D3EA30">
                <wp:simplePos x="0" y="0"/>
                <wp:positionH relativeFrom="column">
                  <wp:posOffset>603885</wp:posOffset>
                </wp:positionH>
                <wp:positionV relativeFrom="paragraph">
                  <wp:posOffset>24765</wp:posOffset>
                </wp:positionV>
                <wp:extent cx="404495" cy="345440"/>
                <wp:effectExtent l="0" t="0" r="0" b="0"/>
                <wp:wrapNone/>
                <wp:docPr id="82136" name="Text Box 82136"/>
                <wp:cNvGraphicFramePr/>
                <a:graphic xmlns:a="http://schemas.openxmlformats.org/drawingml/2006/main">
                  <a:graphicData uri="http://schemas.microsoft.com/office/word/2010/wordprocessingShape">
                    <wps:wsp>
                      <wps:cNvSpPr txBox="1"/>
                      <wps:spPr>
                        <a:xfrm>
                          <a:off x="0" y="0"/>
                          <a:ext cx="404495" cy="345440"/>
                        </a:xfrm>
                        <a:prstGeom prst="rect">
                          <a:avLst/>
                        </a:prstGeom>
                        <a:noFill/>
                        <a:ln w="6350">
                          <a:noFill/>
                        </a:ln>
                        <a:effectLst/>
                      </wps:spPr>
                      <wps:txb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II-2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136" o:spid="_x0000_s1610" type="#_x0000_t202" style="position:absolute;left:0;text-align:left;margin-left:47.55pt;margin-top:1.95pt;width:31.85pt;height:27.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" filled="f" stroked="f" strokeweight=".5pt">
                <v:textbo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II-2</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07CC09C2" wp14:editId="399F148B">
            <wp:extent cx="3017520" cy="3017520"/>
            <wp:effectExtent l="0" t="0" r="0" b="0"/>
            <wp:docPr id="82263" name="Picture 8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72">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09792" behindDoc="0" locked="0" layoutInCell="1" allowOverlap="1" wp14:anchorId="26E3F3C3" wp14:editId="120B3C76">
                <wp:simplePos x="0" y="0"/>
                <wp:positionH relativeFrom="column">
                  <wp:posOffset>617017</wp:posOffset>
                </wp:positionH>
                <wp:positionV relativeFrom="paragraph">
                  <wp:posOffset>-7620</wp:posOffset>
                </wp:positionV>
                <wp:extent cx="404495" cy="345440"/>
                <wp:effectExtent l="0" t="0" r="0" b="0"/>
                <wp:wrapNone/>
                <wp:docPr id="82137" name="Text Box 82137"/>
                <wp:cNvGraphicFramePr/>
                <a:graphic xmlns:a="http://schemas.openxmlformats.org/drawingml/2006/main">
                  <a:graphicData uri="http://schemas.microsoft.com/office/word/2010/wordprocessingShape">
                    <wps:wsp>
                      <wps:cNvSpPr txBox="1"/>
                      <wps:spPr>
                        <a:xfrm>
                          <a:off x="0" y="0"/>
                          <a:ext cx="404495" cy="345440"/>
                        </a:xfrm>
                        <a:prstGeom prst="rect">
                          <a:avLst/>
                        </a:prstGeom>
                        <a:noFill/>
                        <a:ln w="6350">
                          <a:noFill/>
                        </a:ln>
                        <a:effectLst/>
                      </wps:spPr>
                      <wps:txb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137" o:spid="_x0000_s1611" type="#_x0000_t202" style="position:absolute;left:0;text-align:left;margin-left:48.6pt;margin-top:-.6pt;width:31.85pt;height:27.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" filled="f" stroked="f" strokeweight=".5pt">
                <v:textbo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I-3</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63040" behindDoc="0" locked="0" layoutInCell="1" allowOverlap="1" wp14:anchorId="541B2C52" wp14:editId="31801B22">
                <wp:simplePos x="0" y="0"/>
                <wp:positionH relativeFrom="column">
                  <wp:posOffset>2158838</wp:posOffset>
                </wp:positionH>
                <wp:positionV relativeFrom="paragraph">
                  <wp:posOffset>95250</wp:posOffset>
                </wp:positionV>
                <wp:extent cx="905251" cy="607547"/>
                <wp:effectExtent l="0" t="0" r="0" b="21590"/>
                <wp:wrapNone/>
                <wp:docPr id="82138" name="Group 82138"/>
                <wp:cNvGraphicFramePr/>
                <a:graphic xmlns:a="http://schemas.openxmlformats.org/drawingml/2006/main">
                  <a:graphicData uri="http://schemas.microsoft.com/office/word/2010/wordprocessingGroup">
                    <wpg:wgp>
                      <wpg:cNvGrpSpPr/>
                      <wpg:grpSpPr>
                        <a:xfrm>
                          <a:off x="0" y="0"/>
                          <a:ext cx="905251" cy="607547"/>
                          <a:chOff x="0" y="0"/>
                          <a:chExt cx="905251" cy="607547"/>
                        </a:xfrm>
                      </wpg:grpSpPr>
                      <wps:wsp>
                        <wps:cNvPr id="82139" name="Text Box 82139"/>
                        <wps:cNvSpPr txBox="1"/>
                        <wps:spPr>
                          <a:xfrm>
                            <a:off x="573781" y="81379"/>
                            <a:ext cx="331470" cy="245110"/>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 xml:space="preserve">20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140" name="Group 82140"/>
                        <wpg:cNvGrpSpPr/>
                        <wpg:grpSpPr>
                          <a:xfrm>
                            <a:off x="0" y="0"/>
                            <a:ext cx="676659" cy="607547"/>
                            <a:chOff x="0" y="0"/>
                            <a:chExt cx="676659" cy="607547"/>
                          </a:xfrm>
                        </wpg:grpSpPr>
                        <wpg:grpSp>
                          <wpg:cNvPr id="82141" name="Group 82141"/>
                          <wpg:cNvGrpSpPr/>
                          <wpg:grpSpPr>
                            <a:xfrm>
                              <a:off x="53163" y="10632"/>
                              <a:ext cx="623496" cy="596915"/>
                              <a:chOff x="0" y="0"/>
                              <a:chExt cx="623496" cy="596915"/>
                            </a:xfrm>
                          </wpg:grpSpPr>
                          <wps:wsp>
                            <wps:cNvPr id="82142" name="Straight Connector 82142"/>
                            <wps:cNvCnPr/>
                            <wps:spPr>
                              <a:xfrm>
                                <a:off x="314406"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43" name="Rectangle 82143"/>
                            <wps:cNvSpPr/>
                            <wps:spPr>
                              <a:xfrm>
                                <a:off x="229346" y="202019"/>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44" name="Straight Connector 82144"/>
                            <wps:cNvCnPr/>
                            <wps:spPr>
                              <a:xfrm rot="5400000" flipH="1">
                                <a:off x="532374" y="207335"/>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45" name="Straight Connector 82145"/>
                            <wps:cNvCnPr/>
                            <wps:spPr>
                              <a:xfrm rot="16200000">
                                <a:off x="91123" y="202019"/>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46" name="Straight Connector 82146"/>
                            <wps:cNvCnPr/>
                            <wps:spPr>
                              <a:xfrm flipV="1">
                                <a:off x="314406" y="41467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s:wsp>
                          <wps:cNvPr id="82147" name="Text Box 82147"/>
                          <wps:cNvSpPr txBox="1"/>
                          <wps:spPr>
                            <a:xfrm>
                              <a:off x="0" y="0"/>
                              <a:ext cx="331470" cy="245110"/>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 xml:space="preserve">40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2138" o:spid="_x0000_s1612" style="position:absolute;left:0;text-align:left;margin-left:170pt;margin-top:7.5pt;width:71.3pt;height:47.85pt;z-index:251863040;mso-position-horizontal-relative:text;mso-position-vertical-relative:text" coordsize="9052,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">
                <v:shape id="Text Box 82139" o:spid="_x0000_s1613" type="#_x0000_t202" style="position:absolute;left:5737;top:813;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3LgMgA&#10;AADeAAAADwAAAGRycy9kb3ducmV2LnhtbESPQWsCMRSE74X+h/AKXopmtSC6GqUtVKRUS1XE42Pz&#10;3CxuXpYk6vrvm0LB4zAz3zDTeWtrcSEfKscK+r0MBHHhdMWlgt32ozsCESKyxtoxKbhRgPns8WGK&#10;uXZX/qHLJpYiQTjkqMDE2ORShsKQxdBzDXHyjs5bjEn6UmqP1wS3tRxk2VBarDgtGGzo3VBx2pyt&#10;gpP5fP7OFqu3/XB58+vt2R3810GpzlP7OgERqY338H97qRWMBv2XMfzdS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TcuAyAAAAN4AAAAPAAAAAAAAAAAAAAAAAJgCAABk&#10;cnMvZG93bnJldi54bWxQSwUGAAAAAAQABAD1AAAAjQMAAAAA&#10;" filled="f" stroked="f" strokeweight=".5pt">
                  <v:textbox>
                    <w:txbxContent>
                      <w:p w:rsidR="00961483" w:rsidRPr="009A477B" w:rsidRDefault="00961483" w:rsidP="0015218F">
                        <w:pPr>
                          <w:rPr>
                            <w:color w:val="FFFFFF" w:themeColor="background1"/>
                          </w:rPr>
                        </w:pPr>
                        <w:r w:rsidRPr="009A477B">
                          <w:rPr>
                            <w:color w:val="FFFFFF" w:themeColor="background1"/>
                          </w:rPr>
                          <w:t xml:space="preserve">20 </w:t>
                        </w:r>
                      </w:p>
                    </w:txbxContent>
                  </v:textbox>
                </v:shape>
                <v:group id="Group 82140" o:spid="_x0000_s1614" style="position:absolute;width:6766;height:6075" coordsize="6766,6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uR53xgAAAN4A&#10;AAAPAAAAAAAAAAAAAAAAAKoCAABkcnMvZG93bnJldi54bWxQSwUGAAAAAAQABAD6AAAAnQMAAAAA&#10;">
                  <v:group id="Group 82141" o:spid="_x0000_s1615" style="position:absolute;left:531;top:106;width:6235;height:5969" coordsize="6234,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D1u+zIAAAA&#10;3gAAAA8AAAAAAAAAAAAAAAAAqgIAAGRycy9kb3ducmV2LnhtbFBLBQYAAAAABAAEAPoAAACfAwAA&#10;AAA=&#10;">
                    <v:line id="Straight Connector 82142" o:spid="_x0000_s1616" style="position:absolute;visibility:visible;mso-wrap-style:square" from="3144,0" to="3144,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DI4cUAAADeAAAADwAAAGRycy9kb3ducmV2LnhtbESPQWvCQBSE74X+h+UVeil1Y5Agqau0&#10;hUIFL2qh10f2uQlm36bZVxP/vSsIHoeZ+YZZrEbfqhP1sQlsYDrJQBFXwTbsDPzsv17noKIgW2wD&#10;k4EzRVgtHx8WWNow8JZOO3EqQTiWaKAW6UqtY1WTxzgJHXHyDqH3KEn2TtsehwT3rc6zrNAeG04L&#10;NXb0WVN13P17A+FXH91GivhyoE6G4u9j7fTWmOen8f0NlNAo9/Ct/W0NzPPpLIfrnXQF9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DI4cUAAADeAAAADwAAAAAAAAAA&#10;AAAAAAChAgAAZHJzL2Rvd25yZXYueG1sUEsFBgAAAAAEAAQA+QAAAJMDAAAAAA==&#10;" strokecolor="window">
                      <v:stroke endarrow="block"/>
                    </v:line>
                    <v:rect id="Rectangle 82143" o:spid="_x0000_s1617" style="position:absolute;left:2293;top:2020;width:1734;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SkMgA&#10;AADeAAAADwAAAGRycy9kb3ducmV2LnhtbESPT2vCQBTE74V+h+UJ3urG1JaQuooUK7YHof65P7Ov&#10;2WD2bciuMfrpuwWhx2FmfsNM572tRUetrxwrGI8SEMSF0xWXCva7j6cMhA/IGmvHpOBKHuazx4cp&#10;5tpd+Ju6bShFhLDPUYEJocml9IUhi37kGuLo/bjWYoiyLaVu8RLhtpZpkrxKixXHBYMNvRsqTtuz&#10;VaDT22rRHetrtllPNkvz9bmsDi9KDQf94g1EoD78h+/ttVaQpePJM/zdi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mRKQyAAAAN4AAAAPAAAAAAAAAAAAAAAAAJgCAABk&#10;cnMvZG93bnJldi54bWxQSwUGAAAAAAQABAD1AAAAjQMAAAAA&#10;" filled="f" strokecolor="window" strokeweight=".5pt"/>
                    <v:line id="Straight Connector 82144" o:spid="_x0000_s1618" style="position:absolute;rotation:-90;flip:x;visibility:visible;mso-wrap-style:square" from="5323,2073" to="5323,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io6sYAAADeAAAADwAAAGRycy9kb3ducmV2LnhtbESPwWrDMBBE74H+g9hCb7GcYEJwo4S0&#10;YEihOTTpocettbFMpJWxFMf++6pQ6HGYmTfMZjc6KwbqQ+tZwSLLQRDXXrfcKPg8V/M1iBCRNVrP&#10;pGCiALvtw2yDpfZ3/qDhFBuRIBxKVGBi7EopQ23IYch8R5y8i+8dxiT7Ruoe7wnurFzm+Uo6bDkt&#10;GOzo1VB9Pd2cgqur2y/7Pb28V2bKJ9P4cHwrlHp6HPfPICKN8T/81z5oBevloijg9066An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qOrGAAAA3gAAAA8AAAAAAAAA&#10;AAAAAAAAoQIAAGRycy9kb3ducmV2LnhtbFBLBQYAAAAABAAEAPkAAACUAwAAAAA=&#10;" strokecolor="window">
                      <v:stroke endarrow="block"/>
                    </v:line>
                    <v:line id="Straight Connector 82145" o:spid="_x0000_s1619" style="position:absolute;rotation:-90;visibility:visible;mso-wrap-style:square" from="911,2020" to="911,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HAsMAAADeAAAADwAAAGRycy9kb3ducmV2LnhtbESPQWvCQBSE7wX/w/IEb3WTYIukrlKU&#10;EK+1Ch4fu69JaPbtkl01/ntXKPQ4zMw3zGoz2l5caQidYwX5PANBrJ3puFFw/K5elyBCRDbYOyYF&#10;dwqwWU9eVlgad+Mvuh5iIxKEQ4kK2hh9KWXQLVkMc+eJk/fjBosxyaGRZsBbgtteFln2Li12nBZa&#10;9LRtSf8eLlaBD7yvdb871dHnFY1nLipdKzWbjp8fICKN8T/8194bBcsiX7zB8066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aBwLDAAAA3gAAAA8AAAAAAAAAAAAA&#10;AAAAoQIAAGRycy9kb3ducmV2LnhtbFBLBQYAAAAABAAEAPkAAACRAwAAAAA=&#10;" strokecolor="window">
                      <v:stroke endarrow="block"/>
                    </v:line>
                    <v:line id="Straight Connector 82146" o:spid="_x0000_s1620" style="position:absolute;flip:y;visibility:visible;mso-wrap-style:square" from="3144,4146" to="3144,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rB8gAAADeAAAADwAAAGRycy9kb3ducmV2LnhtbESPzWrCQBSF94LvMNxCN1InBrESHUUF&#10;oZRuYl20u0vmmknN3ImZqUaf3ikUXB7Oz8eZLztbizO1vnKsYDRMQBAXTldcKth/bl+mIHxA1lg7&#10;JgVX8rBc9HtzzLS7cE7nXShFHGGfoQITQpNJ6QtDFv3QNcTRO7jWYoiyLaVu8RLHbS3TJJlIixVH&#10;gsGGNoaK4+7XRkiTn+rrz/fxq/K3wWu6Nx/v+Vqp56duNQMRqAuP8H/7TSuYpqPxBP7uxCsgF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4rB8gAAADeAAAADwAAAAAA&#10;AAAAAAAAAAChAgAAZHJzL2Rvd25yZXYueG1sUEsFBgAAAAAEAAQA+QAAAJYDAAAAAA==&#10;" strokecolor="window">
                      <v:stroke endarrow="block"/>
                    </v:line>
                  </v:group>
                  <v:shape id="Text Box 82147" o:spid="_x0000_s1621" type="#_x0000_t202" style="position:absolute;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JFMgA&#10;AADeAAAADwAAAGRycy9kb3ducmV2LnhtbESPQWsCMRSE70L/Q3gFL6JZpahsjdIWLFKqpSrF42Pz&#10;ulncvCxJ1PXfNwXB4zAz3zCzRWtrcSYfKscKhoMMBHHhdMWlgv1u2Z+CCBFZY+2YFFwpwGL+0Jlh&#10;rt2Fv+m8jaVIEA45KjAxNrmUoTBkMQxcQ5y8X+ctxiR9KbXHS4LbWo6ybCwtVpwWDDb0Zqg4bk9W&#10;wdF89L6y9/Xrz3h19ZvdyR3850Gp7mP78gwiUhvv4Vt7pRVMR8OnCfzfS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mIkUyAAAAN4AAAAPAAAAAAAAAAAAAAAAAJgCAABk&#10;cnMvZG93bnJldi54bWxQSwUGAAAAAAQABAD1AAAAjQMAAAAA&#10;" filled="f" stroked="f" strokeweight=".5pt">
                    <v:textbox>
                      <w:txbxContent>
                        <w:p w:rsidR="00961483" w:rsidRPr="009A477B" w:rsidRDefault="00961483" w:rsidP="0015218F">
                          <w:pPr>
                            <w:rPr>
                              <w:color w:val="FFFFFF" w:themeColor="background1"/>
                            </w:rPr>
                          </w:pPr>
                          <w:r w:rsidRPr="009A477B">
                            <w:rPr>
                              <w:color w:val="FFFFFF" w:themeColor="background1"/>
                            </w:rPr>
                            <w:t xml:space="preserve">40 </w:t>
                          </w:r>
                        </w:p>
                      </w:txbxContent>
                    </v:textbox>
                  </v:shape>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797504" behindDoc="0" locked="0" layoutInCell="1" allowOverlap="1" wp14:anchorId="1A9DBCEC" wp14:editId="30656DD8">
                <wp:simplePos x="0" y="0"/>
                <wp:positionH relativeFrom="column">
                  <wp:posOffset>2080895</wp:posOffset>
                </wp:positionH>
                <wp:positionV relativeFrom="paragraph">
                  <wp:posOffset>2460625</wp:posOffset>
                </wp:positionV>
                <wp:extent cx="914400" cy="554355"/>
                <wp:effectExtent l="0" t="0" r="0" b="0"/>
                <wp:wrapNone/>
                <wp:docPr id="318" name="Text Box 318"/>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60 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19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19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18" o:spid="_x0000_s1622" type="#_x0000_t202" style="position:absolute;left:0;text-align:left;margin-left:163.85pt;margin-top:193.75pt;width:1in;height:43.65pt;z-index:251797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" filled="f" stroked="f" strokeweight=".5pt">
                <v:textbo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60 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19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19 MPa</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3E33D594" wp14:editId="65956DFF">
            <wp:extent cx="3017520" cy="3017520"/>
            <wp:effectExtent l="0" t="0" r="0" b="0"/>
            <wp:docPr id="82264" name="Picture 8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73">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inline>
        </w:drawing>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s">
            <w:drawing>
              <wp:anchor distT="0" distB="0" distL="114300" distR="114300" simplePos="0" relativeHeight="251795456" behindDoc="0" locked="0" layoutInCell="1" allowOverlap="1" wp14:anchorId="30A9CAAC" wp14:editId="7CD0E5B3">
                <wp:simplePos x="0" y="0"/>
                <wp:positionH relativeFrom="column">
                  <wp:posOffset>2089785</wp:posOffset>
                </wp:positionH>
                <wp:positionV relativeFrom="paragraph">
                  <wp:posOffset>2466340</wp:posOffset>
                </wp:positionV>
                <wp:extent cx="914400" cy="554355"/>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914400" cy="554355"/>
                        </a:xfrm>
                        <a:prstGeom prst="rect">
                          <a:avLst/>
                        </a:prstGeom>
                        <a:noFill/>
                        <a:ln w="6350">
                          <a:noFill/>
                        </a:ln>
                        <a:effectLst/>
                      </wps:spPr>
                      <wps:txb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50MPa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28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28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16" o:spid="_x0000_s1623" type="#_x0000_t202" style="position:absolute;left:0;text-align:left;margin-left:164.55pt;margin-top:194.2pt;width:1in;height:43.65pt;z-index:251795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" filled="f" stroked="f" strokeweight=".5pt">
                <v:textbo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50MPa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28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28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04672" behindDoc="0" locked="0" layoutInCell="1" allowOverlap="1" wp14:anchorId="7508ED39" wp14:editId="7281A4CE">
                <wp:simplePos x="0" y="0"/>
                <wp:positionH relativeFrom="column">
                  <wp:posOffset>2119748</wp:posOffset>
                </wp:positionH>
                <wp:positionV relativeFrom="paragraph">
                  <wp:posOffset>-2924</wp:posOffset>
                </wp:positionV>
                <wp:extent cx="969253" cy="767036"/>
                <wp:effectExtent l="0" t="0" r="0" b="33655"/>
                <wp:wrapNone/>
                <wp:docPr id="82148" name="Group 82148"/>
                <wp:cNvGraphicFramePr/>
                <a:graphic xmlns:a="http://schemas.openxmlformats.org/drawingml/2006/main">
                  <a:graphicData uri="http://schemas.microsoft.com/office/word/2010/wordprocessingGroup">
                    <wpg:wgp>
                      <wpg:cNvGrpSpPr/>
                      <wpg:grpSpPr>
                        <a:xfrm>
                          <a:off x="0" y="0"/>
                          <a:ext cx="969253" cy="767036"/>
                          <a:chOff x="0" y="0"/>
                          <a:chExt cx="969253" cy="767036"/>
                        </a:xfrm>
                      </wpg:grpSpPr>
                      <wpg:grpSp>
                        <wpg:cNvPr id="82149" name="Group 82149"/>
                        <wpg:cNvGrpSpPr/>
                        <wpg:grpSpPr>
                          <a:xfrm>
                            <a:off x="0" y="0"/>
                            <a:ext cx="645139" cy="767036"/>
                            <a:chOff x="-32275" y="116958"/>
                            <a:chExt cx="645139" cy="767036"/>
                          </a:xfrm>
                        </wpg:grpSpPr>
                        <wps:wsp>
                          <wps:cNvPr id="82150" name="Rectangle 82150"/>
                          <wps:cNvSpPr/>
                          <wps:spPr>
                            <a:xfrm>
                              <a:off x="218713" y="489098"/>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51" name="Straight Connector 82151"/>
                          <wps:cNvCnPr/>
                          <wps:spPr>
                            <a:xfrm>
                              <a:off x="303774" y="287079"/>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52" name="Straight Connector 82152"/>
                          <wps:cNvCnPr/>
                          <wps:spPr>
                            <a:xfrm rot="5400000" flipH="1">
                              <a:off x="521742" y="483781"/>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53" name="Straight Connector 82153"/>
                          <wps:cNvCnPr/>
                          <wps:spPr>
                            <a:xfrm rot="16200000">
                              <a:off x="91123" y="478465"/>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54" name="Straight Connector 82154"/>
                          <wps:cNvCnPr/>
                          <wps:spPr>
                            <a:xfrm flipV="1">
                              <a:off x="303774" y="701749"/>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155" name="Text Box 82155"/>
                          <wps:cNvSpPr txBox="1"/>
                          <wps:spPr>
                            <a:xfrm>
                              <a:off x="-32275" y="116958"/>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2156" name="Text Box 82156"/>
                        <wps:cNvSpPr txBox="1"/>
                        <wps:spPr>
                          <a:xfrm>
                            <a:off x="637783" y="318731"/>
                            <a:ext cx="331470" cy="245110"/>
                          </a:xfrm>
                          <a:prstGeom prst="rect">
                            <a:avLst/>
                          </a:prstGeom>
                          <a:noFill/>
                          <a:ln w="6350">
                            <a:noFill/>
                          </a:ln>
                          <a:effectLst/>
                        </wps:spPr>
                        <wps:txbx>
                          <w:txbxContent>
                            <w:p w:rsidR="00961483" w:rsidRPr="0056250D" w:rsidRDefault="00961483" w:rsidP="0015218F">
                              <w:pPr>
                                <w:rPr>
                                  <w:color w:val="FFFFFF" w:themeColor="background1"/>
                                </w:rPr>
                              </w:pPr>
                              <w:r w:rsidRPr="0056250D">
                                <w:rPr>
                                  <w:color w:val="FFFFFF" w:themeColor="background1"/>
                                </w:rPr>
                                <w:t xml:space="preserve">30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2148" o:spid="_x0000_s1624" style="position:absolute;left:0;text-align:left;margin-left:166.9pt;margin-top:-.25pt;width:76.3pt;height:60.4pt;z-index:251804672;mso-position-horizontal-relative:text;mso-position-vertical-relative:text" coordsize="9692,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">
                <v:group id="Group 82149" o:spid="_x0000_s1625" style="position:absolute;width:6451;height:7670" coordorigin="-322,1169" coordsize="6451,7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oO36scAAADe&#10;AAAADwAAAAAAAAAAAAAAAACqAgAAZHJzL2Rvd25yZXYueG1sUEsFBgAAAAAEAAQA+gAAAJ4DAAAA&#10;AA==&#10;">
                  <v:rect id="Rectangle 82150" o:spid="_x0000_s1626" style="position:absolute;left:2187;top:4890;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IaOsYA&#10;AADeAAAADwAAAGRycy9kb3ducmV2LnhtbESPzWrCQBSF94LvMFzBnU4MWkJ0FBEttguhVvfXzG0m&#10;NHMnZKYx9uk7i4LLw/njW216W4uOWl85VjCbJiCIC6crLhVcPg+TDIQPyBprx6TgQR426+Fghbl2&#10;d/6g7hxKEUfY56jAhNDkUvrCkEU/dQ1x9L5cazFE2ZZSt3iP47aWaZK8SIsVxweDDe0MFd/nH6tA&#10;p7+v2+5WP7LTcX7am/e3fXVdKDUe9dsliEB9eIb/20etIEtniwgQcSIK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IaOsYAAADeAAAADwAAAAAAAAAAAAAAAACYAgAAZHJz&#10;L2Rvd25yZXYueG1sUEsFBgAAAAAEAAQA9QAAAIsDAAAAAA==&#10;" filled="f" strokecolor="window" strokeweight=".5pt"/>
                  <v:line id="Straight Connector 82151" o:spid="_x0000_s1627" style="position:absolute;visibility:visible;mso-wrap-style:square" from="3037,2870" to="3037,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S8UAAADeAAAADwAAAGRycy9kb3ducmV2LnhtbESPQWvCQBSE74X+h+UJvRTdRGiQ6Cq2&#10;UGjBi1ro9ZF9boLZt2n21aT/3i0IHoeZ+YZZbUbfqgv1sQlsIJ9loIirYBt2Br6O79MFqCjIFtvA&#10;ZOCPImzWjw8rLG0YeE+XgziVIBxLNFCLdKXWsarJY5yFjjh5p9B7lCR7p22PQ4L7Vs+zrNAeG04L&#10;NXb0VlN1Pvx6A+Fbn91Oivh8ok6G4uf10+m9MU+TcbsEJTTKPXxrf1gDi3n+ksP/nXQF9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AS8UAAADeAAAADwAAAAAAAAAA&#10;AAAAAAChAgAAZHJzL2Rvd25yZXYueG1sUEsFBgAAAAAEAAQA+QAAAJMDAAAAAA==&#10;" strokecolor="window">
                    <v:stroke endarrow="block"/>
                  </v:line>
                  <v:line id="Straight Connector 82152" o:spid="_x0000_s1628" style="position:absolute;rotation:-90;flip:x;visibility:visible;mso-wrap-style:square" from="5217,4838" to="5217,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QD2MYAAADeAAAADwAAAGRycy9kb3ducmV2LnhtbESPQWvCQBSE70L/w/IKvenGUCWkrmIL&#10;Qgv2YOyhx9fdZzaYfRuyW03+fbcgeBxm5htmtRlcKy7Uh8azgvksA0GsvWm4VvB13E0LECEiG2w9&#10;k4KRAmzWD5MVlsZf+UCXKtYiQTiUqMDG2JVSBm3JYZj5jjh5J987jEn2tTQ9XhPctTLPsqV02HBa&#10;sNjRmyV9rn6dgrPTzXf7M77ud3bMRlv78PnxrNTT47B9ARFpiPfwrf1uFBT5fJHD/510BeT6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UA9jGAAAA3gAAAA8AAAAAAAAA&#10;AAAAAAAAoQIAAGRycy9kb3ducmV2LnhtbFBLBQYAAAAABAAEAPkAAACUAwAAAAA=&#10;" strokecolor="window">
                    <v:stroke endarrow="block"/>
                  </v:line>
                  <v:line id="Straight Connector 82153" o:spid="_x0000_s1629" style="position:absolute;rotation:-90;visibility:visible;mso-wrap-style:square" from="911,4784" to="911,6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sMMMAAADeAAAADwAAAGRycy9kb3ducmV2LnhtbESPQWvCQBSE7wX/w/IEb3WTSIukrlKU&#10;EK+1Ch4fu69JaPbtkl01/ntXKPQ4zMw3zGoz2l5caQidYwX5PANBrJ3puFFw/K5elyBCRDbYOyYF&#10;dwqwWU9eVlgad+Mvuh5iIxKEQ4kK2hh9KWXQLVkMc+eJk/fjBosxyaGRZsBbgtteFln2Li12nBZa&#10;9LRtSf8eLlaBD7yvdb871dHnFY1nLipdKzWbjp8fICKN8T/8194bBcsif1vA8066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mrDDDAAAA3gAAAA8AAAAAAAAAAAAA&#10;AAAAoQIAAGRycy9kb3ducmV2LnhtbFBLBQYAAAAABAAEAPkAAACRAwAAAAA=&#10;" strokecolor="window">
                    <v:stroke endarrow="block"/>
                  </v:line>
                  <v:line id="Straight Connector 82154" o:spid="_x0000_s1630" style="position:absolute;flip:y;visibility:visible;mso-wrap-style:square" from="3037,7017" to="3037,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GNsgAAADeAAAADwAAAGRycy9kb3ducmV2LnhtbESPzWrCQBSF94W+w3CFbopODLVKdJS2&#10;UCjiJtaF7i6ZayaauZNmphp9eqcgdHk4Px9ntuhsLU7U+sqxguEgAUFcOF1xqWDz/dmfgPABWWPt&#10;mBRcyMNi/vgww0y7M+d0WodSxBH2GSowITSZlL4wZNEPXEMcvb1rLYYo21LqFs9x3NYyTZJXabHi&#10;SDDY0Ieh4rj+tRHS5D/15bA7bit/fR6nG7Na5u9KPfW6tymIQF34D9/bX1rBJB2OXuDvTrwCcn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mGNsgAAADeAAAADwAAAAAA&#10;AAAAAAAAAAChAgAAZHJzL2Rvd25yZXYueG1sUEsFBgAAAAAEAAQA+QAAAJYDAAAAAA==&#10;" strokecolor="window">
                    <v:stroke endarrow="block"/>
                  </v:line>
                  <v:shape id="Text Box 82155" o:spid="_x0000_s1631" type="#_x0000_t202" style="position:absolute;left:-322;top:1169;width:3313;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8kJcgA&#10;AADeAAAADwAAAGRycy9kb3ducmV2LnhtbESP3WoCMRSE74W+QziF3ohmFRRZjdIWWqS0Fn8QLw+b&#10;42Zxc7IkWV3fvikUejnMzDfMYtXZWlzJh8qxgtEwA0FcOF1xqeCwfxvMQISIrLF2TAruFGC1fOgt&#10;MNfuxlu67mIpEoRDjgpMjE0uZSgMWQxD1xAn7+y8xZikL6X2eEtwW8txlk2lxYrTgsGGXg0Vl11r&#10;FVzMR/87e/96OU7Xd7/Zt+7kP09KPT12z3MQkbr4H/5rr7WC2Xg0mcDvnXQ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3yQlyAAAAN4AAAAPAAAAAAAAAAAAAAAAAJgCAABk&#10;cnMvZG93bnJldi54bWxQSwUGAAAAAAQABAD1AAAAjQMAAAAA&#10;" filled="f" stroked="f" strokeweight=".5pt">
                    <v:textbox>
                      <w:txbxContent>
                        <w:p w:rsidR="00961483" w:rsidRPr="0056250D" w:rsidRDefault="00961483" w:rsidP="0015218F">
                          <w:pPr>
                            <w:rPr>
                              <w:color w:val="FFFFFF" w:themeColor="background1"/>
                            </w:rPr>
                          </w:pPr>
                          <w:r w:rsidRPr="0056250D">
                            <w:rPr>
                              <w:color w:val="FFFFFF" w:themeColor="background1"/>
                            </w:rPr>
                            <w:t>56</w:t>
                          </w:r>
                        </w:p>
                      </w:txbxContent>
                    </v:textbox>
                  </v:shape>
                </v:group>
                <v:shape id="Text Box 82156" o:spid="_x0000_s1632" type="#_x0000_t202" style="position:absolute;left:6377;top:3187;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26UsgA&#10;AADeAAAADwAAAGRycy9kb3ducmV2LnhtbESPQWsCMRSE7wX/Q3iCl1KzCl1kNYottIi0FbWIx8fm&#10;uVncvCxJ1PXfN4VCj8PMfMPMFp1txJV8qB0rGA0zEMSl0zVXCr73b08TECEia2wck4I7BVjMew8z&#10;LLS78Zauu1iJBOFQoAITY1tIGUpDFsPQtcTJOzlvMSbpK6k93hLcNnKcZbm0WHNaMNjSq6HyvLtY&#10;BWezftxk758vh3x191/7izv6j6NSg363nIKI1MX/8F97pRVMxqPnHH7vpCsg5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DbpSyAAAAN4AAAAPAAAAAAAAAAAAAAAAAJgCAABk&#10;cnMvZG93bnJldi54bWxQSwUGAAAAAAQABAD1AAAAjQMAAAAA&#10;" filled="f" stroked="f" strokeweight=".5pt">
                  <v:textbox>
                    <w:txbxContent>
                      <w:p w:rsidR="00961483" w:rsidRPr="0056250D" w:rsidRDefault="00961483" w:rsidP="0015218F">
                        <w:pPr>
                          <w:rPr>
                            <w:color w:val="FFFFFF" w:themeColor="background1"/>
                          </w:rPr>
                        </w:pPr>
                        <w:r w:rsidRPr="0056250D">
                          <w:rPr>
                            <w:color w:val="FFFFFF" w:themeColor="background1"/>
                          </w:rPr>
                          <w:t xml:space="preserve">30 </w:t>
                        </w:r>
                      </w:p>
                    </w:txbxContent>
                  </v:textbox>
                </v:shape>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10816" behindDoc="0" locked="0" layoutInCell="1" allowOverlap="1" wp14:anchorId="729C71D6" wp14:editId="76C81A72">
                <wp:simplePos x="0" y="0"/>
                <wp:positionH relativeFrom="column">
                  <wp:posOffset>586105</wp:posOffset>
                </wp:positionH>
                <wp:positionV relativeFrom="paragraph">
                  <wp:posOffset>0</wp:posOffset>
                </wp:positionV>
                <wp:extent cx="404495" cy="345440"/>
                <wp:effectExtent l="0" t="0" r="0" b="0"/>
                <wp:wrapNone/>
                <wp:docPr id="82157" name="Text Box 82157"/>
                <wp:cNvGraphicFramePr/>
                <a:graphic xmlns:a="http://schemas.openxmlformats.org/drawingml/2006/main">
                  <a:graphicData uri="http://schemas.microsoft.com/office/word/2010/wordprocessingShape">
                    <wps:wsp>
                      <wps:cNvSpPr txBox="1"/>
                      <wps:spPr>
                        <a:xfrm>
                          <a:off x="0" y="0"/>
                          <a:ext cx="404495" cy="345440"/>
                        </a:xfrm>
                        <a:prstGeom prst="rect">
                          <a:avLst/>
                        </a:prstGeom>
                        <a:noFill/>
                        <a:ln w="6350">
                          <a:noFill/>
                        </a:ln>
                        <a:effectLst/>
                      </wps:spPr>
                      <wps:txb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II-3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157" o:spid="_x0000_s1633" type="#_x0000_t202" style="position:absolute;left:0;text-align:left;margin-left:46.15pt;margin-top:0;width:31.85pt;height:27.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" filled="f" stroked="f" strokeweight=".5pt">
                <v:textbox>
                  <w:txbxContent>
                    <w:p w:rsidR="00961483" w:rsidRPr="003C5E60" w:rsidRDefault="00961483" w:rsidP="0015218F">
                      <w:pPr>
                        <w:rPr>
                          <w:rFonts w:ascii="Times New Roman" w:hAnsi="Times New Roman" w:cs="Times New Roman"/>
                          <w:color w:val="FFFFFF" w:themeColor="background1"/>
                          <w14:textFill>
                            <w14:noFill/>
                          </w14:textFill>
                        </w:rPr>
                      </w:pPr>
                      <w:r w:rsidRPr="003C5E60">
                        <w:rPr>
                          <w:rFonts w:ascii="Times New Roman" w:hAnsi="Times New Roman" w:cs="Times New Roman"/>
                        </w:rPr>
                        <w:t>II-3</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5AB836B" wp14:editId="4FDD9163">
            <wp:extent cx="3017520" cy="3017520"/>
            <wp:effectExtent l="0" t="0" r="0" b="0"/>
            <wp:docPr id="82265" name="Picture 8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tif"/>
                    <pic:cNvPicPr/>
                  </pic:nvPicPr>
                  <pic:blipFill>
                    <a:blip r:embed="rId674">
                      <a:extLst>
                        <a:ext uri="{28A0092B-C50C-407E-A947-70E740481C1C}">
                          <a14:useLocalDpi xmlns:a14="http://schemas.microsoft.com/office/drawing/2010/main" val="0"/>
                        </a:ext>
                      </a:extLst>
                    </a:blip>
                    <a:stretch>
                      <a:fillRect/>
                    </a:stretch>
                  </pic:blipFill>
                  <pic:spPr>
                    <a:xfrm>
                      <a:off x="0" y="0"/>
                      <a:ext cx="3017520" cy="301752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6.14 Failure zones under normal (I) and reverse (II) faulting stress regimes, from drained at 1 minute (I-1 and II-1), undrained (I-2 and II-2), and uncoupled analysis (I-3 and II-3). </w:t>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00576" behindDoc="0" locked="0" layoutInCell="1" allowOverlap="1" wp14:anchorId="021F6400" wp14:editId="094C1019">
                <wp:simplePos x="0" y="0"/>
                <wp:positionH relativeFrom="column">
                  <wp:posOffset>2908935</wp:posOffset>
                </wp:positionH>
                <wp:positionV relativeFrom="paragraph">
                  <wp:posOffset>2175814</wp:posOffset>
                </wp:positionV>
                <wp:extent cx="914400" cy="554355"/>
                <wp:effectExtent l="0" t="0" r="10795" b="17145"/>
                <wp:wrapNone/>
                <wp:docPr id="368" name="Text Box 368"/>
                <wp:cNvGraphicFramePr/>
                <a:graphic xmlns:a="http://schemas.openxmlformats.org/drawingml/2006/main">
                  <a:graphicData uri="http://schemas.microsoft.com/office/word/2010/wordprocessingShape">
                    <wps:wsp>
                      <wps:cNvSpPr txBox="1"/>
                      <wps:spPr>
                        <a:xfrm>
                          <a:off x="0" y="0"/>
                          <a:ext cx="914400" cy="554355"/>
                        </a:xfrm>
                        <a:prstGeom prst="rect">
                          <a:avLst/>
                        </a:prstGeom>
                        <a:solidFill>
                          <a:sysClr val="window" lastClr="FFFFFF"/>
                        </a:solidFill>
                        <a:ln w="6350">
                          <a:solidFill>
                            <a:sysClr val="windowText" lastClr="000000"/>
                          </a:solid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60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19</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19</w:t>
                            </w:r>
                            <w:r w:rsidRPr="00F61C20">
                              <w:rPr>
                                <w:sz w:val="20"/>
                                <w:szCs w:val="20"/>
                              </w:rPr>
                              <w:t xml:space="preserve">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68" o:spid="_x0000_s1634" type="#_x0000_t202" style="position:absolute;left:0;text-align:left;margin-left:229.05pt;margin-top:171.3pt;width:1in;height:43.65pt;z-index:251800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" fillcolor="window" strokecolor="windowText"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60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19</w:t>
                      </w:r>
                      <w:r w:rsidRPr="00F61C20">
                        <w:rPr>
                          <w:sz w:val="20"/>
                          <w:szCs w:val="20"/>
                        </w:rPr>
                        <w:t xml:space="preserve"> MPa</w:t>
                      </w:r>
                    </w:p>
                    <w:p w:rsidR="00961483" w:rsidRPr="00F61C20"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19</w:t>
                      </w:r>
                      <w:r w:rsidRPr="00F61C20">
                        <w:rPr>
                          <w:sz w:val="20"/>
                          <w:szCs w:val="20"/>
                        </w:rPr>
                        <w:t xml:space="preserve"> MPa</w:t>
                      </w:r>
                    </w:p>
                  </w:txbxContent>
                </v:textbox>
              </v:shape>
            </w:pict>
          </mc:Fallback>
        </mc:AlternateContent>
      </w:r>
      <w:r w:rsidRPr="0015218F">
        <w:rPr>
          <w:rFonts w:ascii="Times New Roman" w:eastAsia="宋体" w:hAnsi="Times New Roman" w:cs="Times New Roman"/>
          <w:noProof/>
        </w:rPr>
        <mc:AlternateContent>
          <mc:Choice Requires="wps">
            <w:drawing>
              <wp:anchor distT="0" distB="0" distL="114300" distR="114300" simplePos="0" relativeHeight="251880448" behindDoc="0" locked="0" layoutInCell="1" allowOverlap="1" wp14:anchorId="4612361F" wp14:editId="43B32615">
                <wp:simplePos x="0" y="0"/>
                <wp:positionH relativeFrom="column">
                  <wp:posOffset>770255</wp:posOffset>
                </wp:positionH>
                <wp:positionV relativeFrom="paragraph">
                  <wp:posOffset>2748915</wp:posOffset>
                </wp:positionV>
                <wp:extent cx="330835" cy="244475"/>
                <wp:effectExtent l="0" t="0" r="0" b="3175"/>
                <wp:wrapNone/>
                <wp:docPr id="82158" name="Text Box 82158"/>
                <wp:cNvGraphicFramePr/>
                <a:graphic xmlns:a="http://schemas.openxmlformats.org/drawingml/2006/main">
                  <a:graphicData uri="http://schemas.microsoft.com/office/word/2010/wordprocessingShape">
                    <wps:wsp>
                      <wps:cNvSpPr txBox="1"/>
                      <wps:spPr>
                        <a:xfrm>
                          <a:off x="0" y="0"/>
                          <a:ext cx="330835" cy="244475"/>
                        </a:xfrm>
                        <a:prstGeom prst="rect">
                          <a:avLst/>
                        </a:prstGeom>
                        <a:noFill/>
                        <a:ln w="6350">
                          <a:noFill/>
                        </a:ln>
                        <a:effectLst/>
                      </wps:spPr>
                      <wps:txbx>
                        <w:txbxContent>
                          <w:p w:rsidR="00961483" w:rsidRPr="003C5E60" w:rsidRDefault="00961483" w:rsidP="0015218F">
                            <w:pPr>
                              <w:rPr>
                                <w:rFonts w:ascii="Times New Roman" w:hAnsi="Times New Roman" w:cs="Times New Roman"/>
                              </w:rPr>
                            </w:pPr>
                            <w:r w:rsidRPr="003C5E60">
                              <w:rPr>
                                <w:rFonts w:ascii="Times New Roman" w:hAnsi="Times New Roman" w:cs="Times New Roman"/>
                              </w:rPr>
                              <w:t xml:space="preserve">B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2158" o:spid="_x0000_s1635" type="#_x0000_t202" style="position:absolute;left:0;text-align:left;margin-left:60.65pt;margin-top:216.45pt;width:26.05pt;height:19.25pt;z-index:251880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" filled="f" stroked="f" strokeweight=".5pt">
                <v:textbox>
                  <w:txbxContent>
                    <w:p w:rsidR="00961483" w:rsidRPr="003C5E60" w:rsidRDefault="00961483" w:rsidP="0015218F">
                      <w:pPr>
                        <w:rPr>
                          <w:rFonts w:ascii="Times New Roman" w:hAnsi="Times New Roman" w:cs="Times New Roman"/>
                        </w:rPr>
                      </w:pPr>
                      <w:r w:rsidRPr="003C5E60">
                        <w:rPr>
                          <w:rFonts w:ascii="Times New Roman" w:hAnsi="Times New Roman" w:cs="Times New Roman"/>
                        </w:rPr>
                        <w:t xml:space="preserve">B </w:t>
                      </w:r>
                    </w:p>
                  </w:txbxContent>
                </v:textbox>
              </v:shape>
            </w:pict>
          </mc:Fallback>
        </mc:AlternateContent>
      </w:r>
      <w:r w:rsidRPr="0015218F">
        <w:rPr>
          <w:rFonts w:ascii="Times New Roman" w:eastAsia="宋体" w:hAnsi="Times New Roman" w:cs="Times New Roman"/>
          <w:noProof/>
        </w:rPr>
        <mc:AlternateContent>
          <mc:Choice Requires="wps">
            <w:drawing>
              <wp:anchor distT="0" distB="0" distL="114300" distR="114300" simplePos="0" relativeHeight="251881472" behindDoc="0" locked="0" layoutInCell="1" allowOverlap="1" wp14:anchorId="4AC8D496" wp14:editId="159059FC">
                <wp:simplePos x="0" y="0"/>
                <wp:positionH relativeFrom="column">
                  <wp:posOffset>764071</wp:posOffset>
                </wp:positionH>
                <wp:positionV relativeFrom="paragraph">
                  <wp:posOffset>7648</wp:posOffset>
                </wp:positionV>
                <wp:extent cx="331386" cy="244917"/>
                <wp:effectExtent l="0" t="0" r="0" b="3175"/>
                <wp:wrapNone/>
                <wp:docPr id="82159" name="Text Box 82159"/>
                <wp:cNvGraphicFramePr/>
                <a:graphic xmlns:a="http://schemas.openxmlformats.org/drawingml/2006/main">
                  <a:graphicData uri="http://schemas.microsoft.com/office/word/2010/wordprocessingShape">
                    <wps:wsp>
                      <wps:cNvSpPr txBox="1"/>
                      <wps:spPr>
                        <a:xfrm>
                          <a:off x="0" y="0"/>
                          <a:ext cx="331386" cy="244917"/>
                        </a:xfrm>
                        <a:prstGeom prst="rect">
                          <a:avLst/>
                        </a:prstGeom>
                        <a:noFill/>
                        <a:ln w="6350">
                          <a:noFill/>
                        </a:ln>
                        <a:effectLst/>
                      </wps:spPr>
                      <wps:txbx>
                        <w:txbxContent>
                          <w:p w:rsidR="00961483" w:rsidRPr="003C5E60" w:rsidRDefault="00961483" w:rsidP="0015218F">
                            <w:pPr>
                              <w:rPr>
                                <w:rFonts w:ascii="Times New Roman" w:hAnsi="Times New Roman" w:cs="Times New Roman"/>
                              </w:rPr>
                            </w:pPr>
                            <w:r w:rsidRPr="003C5E60">
                              <w:rPr>
                                <w:rFonts w:ascii="Times New Roman" w:hAnsi="Times New Roman" w:cs="Times New Roman"/>
                              </w:rPr>
                              <w:t xml:space="preserve">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2159" o:spid="_x0000_s1636" type="#_x0000_t202" style="position:absolute;left:0;text-align:left;margin-left:60.15pt;margin-top:.6pt;width:26.1pt;height:19.3pt;z-index:251881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" filled="f" stroked="f" strokeweight=".5pt">
                <v:textbox>
                  <w:txbxContent>
                    <w:p w:rsidR="00961483" w:rsidRPr="003C5E60" w:rsidRDefault="00961483" w:rsidP="0015218F">
                      <w:pPr>
                        <w:rPr>
                          <w:rFonts w:ascii="Times New Roman" w:hAnsi="Times New Roman" w:cs="Times New Roman"/>
                        </w:rPr>
                      </w:pPr>
                      <w:r w:rsidRPr="003C5E60">
                        <w:rPr>
                          <w:rFonts w:ascii="Times New Roman" w:hAnsi="Times New Roman" w:cs="Times New Roman"/>
                        </w:rPr>
                        <w:t xml:space="preserve">A </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03648" behindDoc="0" locked="0" layoutInCell="1" allowOverlap="1" wp14:anchorId="5DD8C3B4" wp14:editId="5FD8C235">
                <wp:simplePos x="0" y="0"/>
                <wp:positionH relativeFrom="column">
                  <wp:posOffset>2048504</wp:posOffset>
                </wp:positionH>
                <wp:positionV relativeFrom="paragraph">
                  <wp:posOffset>2713623</wp:posOffset>
                </wp:positionV>
                <wp:extent cx="720090" cy="703580"/>
                <wp:effectExtent l="0" t="0" r="0" b="20320"/>
                <wp:wrapNone/>
                <wp:docPr id="82160" name="Group 82160"/>
                <wp:cNvGraphicFramePr/>
                <a:graphic xmlns:a="http://schemas.openxmlformats.org/drawingml/2006/main">
                  <a:graphicData uri="http://schemas.microsoft.com/office/word/2010/wordprocessingGroup">
                    <wpg:wgp>
                      <wpg:cNvGrpSpPr/>
                      <wpg:grpSpPr>
                        <a:xfrm>
                          <a:off x="0" y="0"/>
                          <a:ext cx="720090" cy="703580"/>
                          <a:chOff x="265814" y="-43167"/>
                          <a:chExt cx="720625" cy="703877"/>
                        </a:xfrm>
                      </wpg:grpSpPr>
                      <wps:wsp>
                        <wps:cNvPr id="82161" name="Straight Connector 82161"/>
                        <wps:cNvCnPr/>
                        <wps:spPr>
                          <a:xfrm>
                            <a:off x="595424" y="21266"/>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g:cNvPr id="82162" name="Group 82162"/>
                        <wpg:cNvGrpSpPr/>
                        <wpg:grpSpPr>
                          <a:xfrm>
                            <a:off x="265814" y="-43167"/>
                            <a:ext cx="720625" cy="703877"/>
                            <a:chOff x="265814" y="-43167"/>
                            <a:chExt cx="720625" cy="703877"/>
                          </a:xfrm>
                        </wpg:grpSpPr>
                        <wpg:grpSp>
                          <wpg:cNvPr id="82163" name="Group 82163"/>
                          <wpg:cNvGrpSpPr/>
                          <wpg:grpSpPr>
                            <a:xfrm>
                              <a:off x="265814" y="-43167"/>
                              <a:ext cx="612864" cy="703877"/>
                              <a:chOff x="0" y="-43167"/>
                              <a:chExt cx="612864" cy="703877"/>
                            </a:xfrm>
                          </wpg:grpSpPr>
                          <wps:wsp>
                            <wps:cNvPr id="82164" name="Rectangle 82164"/>
                            <wps:cNvSpPr/>
                            <wps:spPr>
                              <a:xfrm>
                                <a:off x="229346" y="265814"/>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65" name="Straight Connector 82165"/>
                            <wps:cNvCnPr/>
                            <wps:spPr>
                              <a:xfrm rot="5400000" flipH="1">
                                <a:off x="521742" y="249865"/>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66" name="Straight Connector 82166"/>
                            <wps:cNvCnPr/>
                            <wps:spPr>
                              <a:xfrm rot="16200000">
                                <a:off x="91123" y="244549"/>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67" name="Straight Connector 82167"/>
                            <wps:cNvCnPr/>
                            <wps:spPr>
                              <a:xfrm flipV="1">
                                <a:off x="325039" y="478465"/>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68" name="Text Box 82168"/>
                            <wps:cNvSpPr txBox="1"/>
                            <wps:spPr>
                              <a:xfrm>
                                <a:off x="19012" y="-43167"/>
                                <a:ext cx="331470" cy="245110"/>
                              </a:xfrm>
                              <a:prstGeom prst="rect">
                                <a:avLst/>
                              </a:prstGeom>
                              <a:noFill/>
                              <a:ln w="6350">
                                <a:noFill/>
                              </a:ln>
                              <a:effectLst/>
                            </wps:spPr>
                            <wps:txbx>
                              <w:txbxContent>
                                <w:p w:rsidR="00961483" w:rsidRPr="002C55A0" w:rsidRDefault="00961483" w:rsidP="0015218F">
                                  <w:r>
                                    <w:t>56</w:t>
                                  </w:r>
                                  <w:r w:rsidRPr="002C55A0">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2169" name="Text Box 82169"/>
                          <wps:cNvSpPr txBox="1"/>
                          <wps:spPr>
                            <a:xfrm>
                              <a:off x="654969" y="95878"/>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82160" o:spid="_x0000_s1637" style="position:absolute;left:0;text-align:left;margin-left:161.3pt;margin-top:213.65pt;width:56.7pt;height:55.4pt;z-index:251803648;mso-position-horizontal-relative:text;mso-position-vertical-relative:text;mso-width-relative:margin;mso-height-relative:margin" coordorigin="2658,-431" coordsize="7206,7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">
                <v:line id="Straight Connector 82161" o:spid="_x0000_s1638" style="position:absolute;visibility:visible;mso-wrap-style:square" from="5954,212" to="5954,2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RsLscAAADeAAAADwAAAGRycy9kb3ducmV2LnhtbESPS2vDMBCE74X+B7GF3BrZOeThRgml&#10;ppBDWsiDnLfWxjKxVsZSHeXfV4VAjsPMfMMs19G2YqDeN44V5OMMBHHldMO1guPh83UOwgdkja1j&#10;UnAjD+vV89MSC+2uvKNhH2qRIOwLVGBC6AopfWXIoh+7jjh5Z9dbDEn2tdQ9XhPctnKSZVNpseG0&#10;YLCjD0PVZf9rFcxMuZMzWW4P3+XQ5Iv4FU8/C6VGL/H9DUSgGB7he3ujFcwn+TSH/zvpCs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RGwuxwAAAN4AAAAPAAAAAAAA&#10;AAAAAAAAAKECAABkcnMvZG93bnJldi54bWxQSwUGAAAAAAQABAD5AAAAlQMAAAAA&#10;">
                  <v:stroke endarrow="block"/>
                </v:line>
                <v:group id="Group 82162" o:spid="_x0000_s1639" style="position:absolute;left:2658;top:-431;width:7206;height:7038" coordorigin="2658,-431" coordsize="7206,7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knn7xgAAAN4A&#10;AAAPAAAAAAAAAAAAAAAAAKoCAABkcnMvZG93bnJldi54bWxQSwUGAAAAAAQABAD6AAAAnQMAAAAA&#10;">
                  <v:group id="Group 82163" o:spid="_x0000_s1640" style="position:absolute;left:2658;top:-431;width:6128;height:7038" coordorigin=",-431" coordsize="6128,70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3txgxgAAAN4A&#10;AAAPAAAAAAAAAAAAAAAAAKoCAABkcnMvZG93bnJldi54bWxQSwUGAAAAAAQABAD6AAAAnQMAAAAA&#10;">
                    <v:rect id="Rectangle 82164" o:spid="_x0000_s1641" style="position:absolute;left:2293;top:2658;width:1734;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5masgA&#10;AADeAAAADwAAAGRycy9kb3ducmV2LnhtbESPT2sCMRTE74V+h/AKvdWssl1lNYp/Wij0orYHvT2S&#10;5+7i5mVNUt1++6ZQ6HGYmd8ws0VvW3ElHxrHCoaDDASxdqbhSsHnx+vTBESIyAZbx6TgmwIs5vd3&#10;MyyNu/GOrvtYiQThUKKCOsaulDLomiyGgeuIk3dy3mJM0lfSeLwluG3lKMsKabHhtFBjR+ua9Hn/&#10;ZRWMn4uVy3XuXy6F7E7vx+1Bb5ZKPT70yymISH38D/+134yCyWhY5PB7J10BO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mZqyAAAAN4AAAAPAAAAAAAAAAAAAAAAAJgCAABk&#10;cnMvZG93bnJldi54bWxQSwUGAAAAAAQABAD1AAAAjQMAAAAA&#10;" filled="f" strokecolor="windowText" strokeweight=".5pt"/>
                    <v:line id="Straight Connector 82165" o:spid="_x0000_s1642" style="position:absolute;rotation:-90;flip:x;visibility:visible;mso-wrap-style:square" from="5217,2498" to="5217,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hUccAAADeAAAADwAAAGRycy9kb3ducmV2LnhtbESPzWrDMBCE74W+g9hCb41sQ9LgRAkh&#10;oRAKBdfppbfFWv8Qa2UkJVHevioUehxm5htmvY1mFFdyfrCsIJ9lIIgbqwfuFHyd3l6WIHxA1jha&#10;JgV38rDdPD6ssdT2xp90rUMnEoR9iQr6EKZSSt/0ZNDP7EScvNY6gyFJ10nt8JbgZpRFli2kwYHT&#10;Qo8T7XtqzvXFKPi+f8TXY1XlhYvN7jC/tPV71Sr1/BR3KxCBYvgP/7WPWsGyyBdz+L2TroDc/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gCFRxwAAAN4AAAAPAAAAAAAA&#10;AAAAAAAAAKECAABkcnMvZG93bnJldi54bWxQSwUGAAAAAAQABAD5AAAAlQMAAAAA&#10;">
                      <v:stroke endarrow="block"/>
                    </v:line>
                    <v:line id="Straight Connector 82166" o:spid="_x0000_s1643" style="position:absolute;rotation:-90;visibility:visible;mso-wrap-style:square" from="911,2445" to="911,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O9vcYAAADeAAAADwAAAGRycy9kb3ducmV2LnhtbESPQWsCMRSE70L/Q3iFXkSz2rLoapRS&#10;KPQkalXw9ti83SxuXpYk1fXfN0Khx2FmvmGW69624ko+NI4VTMYZCOLS6YZrBYfvz9EMRIjIGlvH&#10;pOBOAdarp8ESC+1uvKPrPtYiQTgUqMDE2BVShtKQxTB2HXHyKuctxiR9LbXHW4LbVk6zLJcWG04L&#10;Bjv6MFRe9j9Wgd36I53M/K2iwzDmx83r7lyxUi/P/fsCRKQ+/of/2l9awWw6yXN43ElX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jvb3GAAAA3gAAAA8AAAAAAAAA&#10;AAAAAAAAoQIAAGRycy9kb3ducmV2LnhtbFBLBQYAAAAABAAEAPkAAACUAwAAAAA=&#10;">
                      <v:stroke endarrow="block"/>
                    </v:line>
                    <v:line id="Straight Connector 82167" o:spid="_x0000_s1644" style="position:absolute;flip:y;visibility:visible;mso-wrap-style:square" from="3250,4784" to="3250,6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PccAAADeAAAADwAAAGRycy9kb3ducmV2LnhtbESPS4vCQBCE78L+h6EX9hJ0ooKP6Cj7&#10;EhaWPfg4eGwybRLM9IRMr2b/vSMseCyq66uu5bpztbpQGyrPBoaDFBRx7m3FhYHDftOfgQqCbLH2&#10;TAb+KMB69dRbYmb9lbd02UmhIoRDhgZKkSbTOuQlOQwD3xBH7+RbhxJlW2jb4jXCXa1HaTrRDiuO&#10;DSU29F5Sft79uvjG5oc/xuPkzekkmdPnUb5TLca8PHevC1BCnTyO/9Nf1sBsNJxM4T4nMkCv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8Vk9xwAAAN4AAAAPAAAAAAAA&#10;AAAAAAAAAKECAABkcnMvZG93bnJldi54bWxQSwUGAAAAAAQABAD5AAAAlQMAAAAA&#10;">
                      <v:stroke endarrow="block"/>
                    </v:line>
                    <v:shape id="Text Box 82168" o:spid="_x0000_s1645" type="#_x0000_t202" style="position:absolute;left:190;top:-431;width:3314;height:24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BBsQA&#10;AADeAAAADwAAAGRycy9kb3ducmV2LnhtbERPTWsCMRC9C/6HMIKXolk9LLIapQotIrWlWorHYTPd&#10;LG4mSxJ1/ffNQfD4eN+LVWcbcSUfascKJuMMBHHpdM2Vgp/j22gGIkRkjY1jUnCnAKtlv7fAQrsb&#10;f9P1ECuRQjgUqMDE2BZShtKQxTB2LXHi/py3GBP0ldQebyncNnKaZbm0WHNqMNjSxlB5PlysgrPZ&#10;vXxl7/v1b769+8/jxZ38x0mp4aB7nYOI1MWn+OHeagWz6SRPe9OddAX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yQQbEAAAA3gAAAA8AAAAAAAAAAAAAAAAAmAIAAGRycy9k&#10;b3ducmV2LnhtbFBLBQYAAAAABAAEAPUAAACJAwAAAAA=&#10;" filled="f" stroked="f" strokeweight=".5pt">
                      <v:textbox>
                        <w:txbxContent>
                          <w:p w:rsidR="00961483" w:rsidRPr="002C55A0" w:rsidRDefault="00961483" w:rsidP="0015218F">
                            <w:r>
                              <w:t>56</w:t>
                            </w:r>
                            <w:r w:rsidRPr="002C55A0">
                              <w:t xml:space="preserve"> </w:t>
                            </w:r>
                          </w:p>
                        </w:txbxContent>
                      </v:textbox>
                    </v:shape>
                  </v:group>
                  <v:shape id="Text Box 82169" o:spid="_x0000_s1646" type="#_x0000_t202" style="position:absolute;left:6549;top:958;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kncgA&#10;AADeAAAADwAAAGRycy9kb3ducmV2LnhtbESPQWsCMRSE74X+h/AKXkrN6mHR1Si20CJiW9QiHh+b&#10;52Zx87IkUdd/bwqFHoeZ+YaZzjvbiAv5UDtWMOhnIIhLp2uuFPzs3l9GIEJE1tg4JgU3CjCfPT5M&#10;sdDuyhu6bGMlEoRDgQpMjG0hZSgNWQx91xIn7+i8xZikr6T2eE1w28hhluXSYs1pwWBLb4bK0/Zs&#10;FZzM6vk7+/h83efLm//and3Brw9K9Z66xQREpC7+h//aS61gNBzkY/i9k66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uSdyAAAAN4AAAAPAAAAAAAAAAAAAAAAAJgCAABk&#10;cnMvZG93bnJldi54bWxQSwUGAAAAAAQABAD1AAAAjQMAAAAA&#10;" filled="f" stroked="f" strokeweight=".5pt">
                    <v:textbox>
                      <w:txbxContent>
                        <w:p w:rsidR="00961483" w:rsidRPr="002C55A0" w:rsidRDefault="00961483" w:rsidP="0015218F">
                          <w:r>
                            <w:t>30</w:t>
                          </w:r>
                        </w:p>
                      </w:txbxContent>
                    </v:textbox>
                  </v:shape>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01600" behindDoc="0" locked="0" layoutInCell="1" allowOverlap="1" wp14:anchorId="199F41B9" wp14:editId="0DA92137">
                <wp:simplePos x="0" y="0"/>
                <wp:positionH relativeFrom="column">
                  <wp:posOffset>2917190</wp:posOffset>
                </wp:positionH>
                <wp:positionV relativeFrom="paragraph">
                  <wp:posOffset>4927126</wp:posOffset>
                </wp:positionV>
                <wp:extent cx="914400" cy="554355"/>
                <wp:effectExtent l="0" t="0" r="21590" b="17145"/>
                <wp:wrapNone/>
                <wp:docPr id="369" name="Text Box 369"/>
                <wp:cNvGraphicFramePr/>
                <a:graphic xmlns:a="http://schemas.openxmlformats.org/drawingml/2006/main">
                  <a:graphicData uri="http://schemas.microsoft.com/office/word/2010/wordprocessingShape">
                    <wps:wsp>
                      <wps:cNvSpPr txBox="1"/>
                      <wps:spPr>
                        <a:xfrm>
                          <a:off x="0" y="0"/>
                          <a:ext cx="914400" cy="554355"/>
                        </a:xfrm>
                        <a:prstGeom prst="rect">
                          <a:avLst/>
                        </a:prstGeom>
                        <a:solidFill>
                          <a:sysClr val="window" lastClr="FFFFFF"/>
                        </a:solidFill>
                        <a:ln w="6350">
                          <a:solidFill>
                            <a:sysClr val="windowText" lastClr="000000"/>
                          </a:solidFill>
                        </a:ln>
                        <a:effectLst/>
                      </wps:spPr>
                      <wps:txbx>
                        <w:txbxContent>
                          <w:p w:rsidR="00961483" w:rsidRPr="0066578D" w:rsidRDefault="00961483" w:rsidP="0015218F">
                            <w:pPr>
                              <w:spacing w:after="0" w:line="240" w:lineRule="auto"/>
                              <w:jc w:val="center"/>
                              <w:rPr>
                                <w:sz w:val="20"/>
                                <w:szCs w:val="20"/>
                              </w:rPr>
                            </w:pPr>
                            <w:r w:rsidRPr="0066578D">
                              <w:rPr>
                                <w:rFonts w:ascii="Symbol" w:hAnsi="Symbol"/>
                                <w:sz w:val="20"/>
                                <w:szCs w:val="20"/>
                              </w:rPr>
                              <w:t></w:t>
                            </w:r>
                            <w:r w:rsidRPr="0066578D">
                              <w:rPr>
                                <w:sz w:val="20"/>
                                <w:szCs w:val="20"/>
                                <w:vertAlign w:val="subscript"/>
                              </w:rPr>
                              <w:t>v</w:t>
                            </w:r>
                            <w:r w:rsidRPr="0066578D">
                              <w:rPr>
                                <w:sz w:val="20"/>
                                <w:szCs w:val="20"/>
                              </w:rPr>
                              <w:t xml:space="preserve"> = 50</w:t>
                            </w:r>
                            <w:r>
                              <w:rPr>
                                <w:sz w:val="20"/>
                                <w:szCs w:val="20"/>
                              </w:rPr>
                              <w:t xml:space="preserve"> </w:t>
                            </w:r>
                            <w:r w:rsidRPr="0066578D">
                              <w:rPr>
                                <w:sz w:val="20"/>
                                <w:szCs w:val="20"/>
                              </w:rPr>
                              <w:t>MPa</w:t>
                            </w:r>
                          </w:p>
                          <w:p w:rsidR="00961483" w:rsidRPr="0066578D" w:rsidRDefault="00961483" w:rsidP="0015218F">
                            <w:pPr>
                              <w:spacing w:after="0" w:line="240" w:lineRule="auto"/>
                              <w:jc w:val="center"/>
                              <w:rPr>
                                <w:sz w:val="20"/>
                                <w:szCs w:val="20"/>
                              </w:rPr>
                            </w:pPr>
                            <w:proofErr w:type="gramStart"/>
                            <w:r w:rsidRPr="0066578D">
                              <w:rPr>
                                <w:sz w:val="20"/>
                                <w:szCs w:val="20"/>
                              </w:rPr>
                              <w:t>p</w:t>
                            </w:r>
                            <w:r w:rsidRPr="0066578D">
                              <w:rPr>
                                <w:sz w:val="20"/>
                                <w:szCs w:val="20"/>
                                <w:vertAlign w:val="subscript"/>
                              </w:rPr>
                              <w:t>mud</w:t>
                            </w:r>
                            <w:proofErr w:type="gramEnd"/>
                            <w:r w:rsidRPr="0066578D">
                              <w:rPr>
                                <w:sz w:val="20"/>
                                <w:szCs w:val="20"/>
                                <w:vertAlign w:val="subscript"/>
                              </w:rPr>
                              <w:t xml:space="preserve"> </w:t>
                            </w:r>
                            <w:r w:rsidRPr="0066578D">
                              <w:rPr>
                                <w:sz w:val="20"/>
                                <w:szCs w:val="20"/>
                              </w:rPr>
                              <w:t>= 28 MPa</w:t>
                            </w:r>
                          </w:p>
                          <w:p w:rsidR="00961483" w:rsidRPr="0066578D" w:rsidRDefault="00961483" w:rsidP="0015218F">
                            <w:pPr>
                              <w:spacing w:after="0" w:line="240" w:lineRule="auto"/>
                              <w:jc w:val="center"/>
                              <w:rPr>
                                <w:sz w:val="20"/>
                                <w:szCs w:val="20"/>
                              </w:rPr>
                            </w:pPr>
                            <w:r w:rsidRPr="0066578D">
                              <w:rPr>
                                <w:sz w:val="20"/>
                                <w:szCs w:val="20"/>
                              </w:rPr>
                              <w:t>p</w:t>
                            </w:r>
                            <w:r w:rsidRPr="0066578D">
                              <w:rPr>
                                <w:sz w:val="20"/>
                                <w:szCs w:val="20"/>
                                <w:vertAlign w:val="subscript"/>
                              </w:rPr>
                              <w:t xml:space="preserve">0 </w:t>
                            </w:r>
                            <w:r w:rsidRPr="0066578D">
                              <w:rPr>
                                <w:sz w:val="20"/>
                                <w:szCs w:val="20"/>
                              </w:rPr>
                              <w:t>= 28 MPa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69" o:spid="_x0000_s1647" type="#_x0000_t202" style="position:absolute;left:0;text-align:left;margin-left:229.7pt;margin-top:387.95pt;width:1in;height:43.65pt;z-index:251801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" fillcolor="window" strokecolor="windowText" strokeweight=".5pt">
                <v:textbox>
                  <w:txbxContent>
                    <w:p w:rsidR="00961483" w:rsidRPr="0066578D" w:rsidRDefault="00961483" w:rsidP="0015218F">
                      <w:pPr>
                        <w:spacing w:after="0" w:line="240" w:lineRule="auto"/>
                        <w:jc w:val="center"/>
                        <w:rPr>
                          <w:sz w:val="20"/>
                          <w:szCs w:val="20"/>
                        </w:rPr>
                      </w:pPr>
                      <w:r w:rsidRPr="0066578D">
                        <w:rPr>
                          <w:rFonts w:ascii="Symbol" w:hAnsi="Symbol"/>
                          <w:sz w:val="20"/>
                          <w:szCs w:val="20"/>
                        </w:rPr>
                        <w:t></w:t>
                      </w:r>
                      <w:r w:rsidRPr="0066578D">
                        <w:rPr>
                          <w:sz w:val="20"/>
                          <w:szCs w:val="20"/>
                          <w:vertAlign w:val="subscript"/>
                        </w:rPr>
                        <w:t>v</w:t>
                      </w:r>
                      <w:r w:rsidRPr="0066578D">
                        <w:rPr>
                          <w:sz w:val="20"/>
                          <w:szCs w:val="20"/>
                        </w:rPr>
                        <w:t xml:space="preserve"> = 50</w:t>
                      </w:r>
                      <w:r>
                        <w:rPr>
                          <w:sz w:val="20"/>
                          <w:szCs w:val="20"/>
                        </w:rPr>
                        <w:t xml:space="preserve"> </w:t>
                      </w:r>
                      <w:r w:rsidRPr="0066578D">
                        <w:rPr>
                          <w:sz w:val="20"/>
                          <w:szCs w:val="20"/>
                        </w:rPr>
                        <w:t>MPa</w:t>
                      </w:r>
                    </w:p>
                    <w:p w:rsidR="00961483" w:rsidRPr="0066578D" w:rsidRDefault="00961483" w:rsidP="0015218F">
                      <w:pPr>
                        <w:spacing w:after="0" w:line="240" w:lineRule="auto"/>
                        <w:jc w:val="center"/>
                        <w:rPr>
                          <w:sz w:val="20"/>
                          <w:szCs w:val="20"/>
                        </w:rPr>
                      </w:pPr>
                      <w:proofErr w:type="gramStart"/>
                      <w:r w:rsidRPr="0066578D">
                        <w:rPr>
                          <w:sz w:val="20"/>
                          <w:szCs w:val="20"/>
                        </w:rPr>
                        <w:t>p</w:t>
                      </w:r>
                      <w:r w:rsidRPr="0066578D">
                        <w:rPr>
                          <w:sz w:val="20"/>
                          <w:szCs w:val="20"/>
                          <w:vertAlign w:val="subscript"/>
                        </w:rPr>
                        <w:t>mud</w:t>
                      </w:r>
                      <w:proofErr w:type="gramEnd"/>
                      <w:r w:rsidRPr="0066578D">
                        <w:rPr>
                          <w:sz w:val="20"/>
                          <w:szCs w:val="20"/>
                          <w:vertAlign w:val="subscript"/>
                        </w:rPr>
                        <w:t xml:space="preserve"> </w:t>
                      </w:r>
                      <w:r w:rsidRPr="0066578D">
                        <w:rPr>
                          <w:sz w:val="20"/>
                          <w:szCs w:val="20"/>
                        </w:rPr>
                        <w:t>= 28 MPa</w:t>
                      </w:r>
                    </w:p>
                    <w:p w:rsidR="00961483" w:rsidRPr="0066578D" w:rsidRDefault="00961483" w:rsidP="0015218F">
                      <w:pPr>
                        <w:spacing w:after="0" w:line="240" w:lineRule="auto"/>
                        <w:jc w:val="center"/>
                        <w:rPr>
                          <w:sz w:val="20"/>
                          <w:szCs w:val="20"/>
                        </w:rPr>
                      </w:pPr>
                      <w:r w:rsidRPr="0066578D">
                        <w:rPr>
                          <w:sz w:val="20"/>
                          <w:szCs w:val="20"/>
                        </w:rPr>
                        <w:t>p</w:t>
                      </w:r>
                      <w:r w:rsidRPr="0066578D">
                        <w:rPr>
                          <w:sz w:val="20"/>
                          <w:szCs w:val="20"/>
                          <w:vertAlign w:val="subscript"/>
                        </w:rPr>
                        <w:t xml:space="preserve">0 </w:t>
                      </w:r>
                      <w:r w:rsidRPr="0066578D">
                        <w:rPr>
                          <w:sz w:val="20"/>
                          <w:szCs w:val="20"/>
                        </w:rPr>
                        <w:t>= 28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02624" behindDoc="0" locked="0" layoutInCell="1" allowOverlap="1" wp14:anchorId="2C6BE7A4" wp14:editId="42A23BF2">
                <wp:simplePos x="0" y="0"/>
                <wp:positionH relativeFrom="column">
                  <wp:posOffset>2120265</wp:posOffset>
                </wp:positionH>
                <wp:positionV relativeFrom="paragraph">
                  <wp:posOffset>-30953</wp:posOffset>
                </wp:positionV>
                <wp:extent cx="733612" cy="648845"/>
                <wp:effectExtent l="0" t="0" r="0" b="18415"/>
                <wp:wrapNone/>
                <wp:docPr id="326" name="Group 326"/>
                <wp:cNvGraphicFramePr/>
                <a:graphic xmlns:a="http://schemas.openxmlformats.org/drawingml/2006/main">
                  <a:graphicData uri="http://schemas.microsoft.com/office/word/2010/wordprocessingGroup">
                    <wpg:wgp>
                      <wpg:cNvGrpSpPr/>
                      <wpg:grpSpPr>
                        <a:xfrm>
                          <a:off x="0" y="0"/>
                          <a:ext cx="733612" cy="648845"/>
                          <a:chOff x="159444" y="192619"/>
                          <a:chExt cx="733612" cy="648845"/>
                        </a:xfrm>
                      </wpg:grpSpPr>
                      <wpg:grpSp>
                        <wpg:cNvPr id="312" name="Group 312"/>
                        <wpg:cNvGrpSpPr/>
                        <wpg:grpSpPr>
                          <a:xfrm>
                            <a:off x="159444" y="192619"/>
                            <a:ext cx="612909" cy="648845"/>
                            <a:chOff x="-45" y="192619"/>
                            <a:chExt cx="612909" cy="648845"/>
                          </a:xfrm>
                        </wpg:grpSpPr>
                        <wpg:grpSp>
                          <wpg:cNvPr id="311" name="Group 311"/>
                          <wpg:cNvGrpSpPr/>
                          <wpg:grpSpPr>
                            <a:xfrm>
                              <a:off x="0" y="244549"/>
                              <a:ext cx="612864" cy="596915"/>
                              <a:chOff x="0" y="0"/>
                              <a:chExt cx="612864" cy="596915"/>
                            </a:xfrm>
                          </wpg:grpSpPr>
                          <wps:wsp>
                            <wps:cNvPr id="370" name="Rectangle 370"/>
                            <wps:cNvSpPr/>
                            <wps:spPr>
                              <a:xfrm>
                                <a:off x="218713" y="202018"/>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Straight Connector 371"/>
                            <wps:cNvCnPr/>
                            <wps:spPr>
                              <a:xfrm>
                                <a:off x="314406"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72" name="Straight Connector 372"/>
                            <wps:cNvCnPr/>
                            <wps:spPr>
                              <a:xfrm rot="5400000" flipH="1">
                                <a:off x="521742" y="20733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73" name="Straight Connector 373"/>
                            <wps:cNvCnPr/>
                            <wps:spPr>
                              <a:xfrm rot="16200000">
                                <a:off x="91123" y="191386"/>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74" name="Straight Connector 374"/>
                            <wps:cNvCnPr/>
                            <wps:spPr>
                              <a:xfrm flipV="1">
                                <a:off x="303774" y="41467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380" name="Text Box 380"/>
                          <wps:cNvSpPr txBox="1"/>
                          <wps:spPr>
                            <a:xfrm>
                              <a:off x="-45" y="192619"/>
                              <a:ext cx="331470" cy="245110"/>
                            </a:xfrm>
                            <a:prstGeom prst="rect">
                              <a:avLst/>
                            </a:prstGeom>
                            <a:noFill/>
                            <a:ln w="6350">
                              <a:noFill/>
                            </a:ln>
                            <a:effectLst/>
                          </wps:spPr>
                          <wps:txbx>
                            <w:txbxContent>
                              <w:p w:rsidR="00961483" w:rsidRPr="002C55A0" w:rsidRDefault="00961483" w:rsidP="0015218F">
                                <w:r>
                                  <w:t>40</w:t>
                                </w:r>
                                <w:r w:rsidRPr="002C55A0">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81" name="Text Box 381"/>
                        <wps:cNvSpPr txBox="1"/>
                        <wps:spPr>
                          <a:xfrm>
                            <a:off x="561586" y="276418"/>
                            <a:ext cx="331470" cy="245110"/>
                          </a:xfrm>
                          <a:prstGeom prst="rect">
                            <a:avLst/>
                          </a:prstGeom>
                          <a:noFill/>
                          <a:ln w="6350">
                            <a:noFill/>
                          </a:ln>
                          <a:effectLst/>
                        </wps:spPr>
                        <wps:txbx>
                          <w:txbxContent>
                            <w:p w:rsidR="00961483" w:rsidRPr="002C55A0" w:rsidRDefault="00961483" w:rsidP="0015218F">
                              <w:r>
                                <w:t>20</w:t>
                              </w:r>
                              <w:r w:rsidRPr="002C55A0">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26" o:spid="_x0000_s1648" style="position:absolute;left:0;text-align:left;margin-left:166.95pt;margin-top:-2.45pt;width:57.75pt;height:51.1pt;z-index:251802624;mso-position-horizontal-relative:text;mso-position-vertical-relative:text;mso-width-relative:margin;mso-height-relative:margin" coordorigin="1594,1926" coordsize="7336,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">
                <v:group id="Group 312" o:spid="_x0000_s1649" style="position:absolute;left:1594;top:1926;width:6129;height:6488" coordorigin=",1926" coordsize="6129,6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group id="Group 311" o:spid="_x0000_s1650" style="position:absolute;top:2445;width:6128;height:5969" coordsize="6128,5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rect id="Rectangle 370" o:spid="_x0000_s1651" style="position:absolute;left:2187;top:2020;width:1733;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bBjMMA&#10;AADcAAAADwAAAGRycy9kb3ducmV2LnhtbERPu27CMBTdK/EP1kXqVhxaGlDAINqCVImlPAbYruxL&#10;EjW+Tm0D4e/roVLHo/OeLTrbiCv5UDtWMBxkIIi1MzWXCg779dMERIjIBhvHpOBOARbz3sMMC+Nu&#10;vKXrLpYihXAoUEEVY1tIGXRFFsPAtcSJOztvMSboS2k83lK4beRzluXSYs2pocKW3ivS37uLVTB+&#10;zd/cSI/86ieX7Xlz+jrqj6VSj/1uOQURqYv/4j/3p1HwMk7z05l0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bBjMMAAADcAAAADwAAAAAAAAAAAAAAAACYAgAAZHJzL2Rv&#10;d25yZXYueG1sUEsFBgAAAAAEAAQA9QAAAIgDAAAAAA==&#10;" filled="f" strokecolor="windowText" strokeweight=".5pt"/>
                    <v:line id="Straight Connector 371" o:spid="_x0000_s1652" style="position:absolute;visibility:visible;mso-wrap-style:square" from="3144,0" to="3144,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oTcUAAADcAAAADwAAAGRycy9kb3ducmV2LnhtbESPQWvCQBSE74X+h+UVequbVDA1ukpp&#10;EHrQglp6fmZfs6HZtyG7jeu/d4VCj8PMfMMs19F2YqTBt44V5JMMBHHtdMuNgs/j5ukFhA/IGjvH&#10;pOBCHtar+7slltqdeU/jITQiQdiXqMCE0JdS+tqQRT9xPXHyvt1gMSQ5NFIPeE5w28nnLJtJiy2n&#10;BYM9vRmqfw6/VkFhqr0sZLU9flRjm8/jLn6d5ko9PsTXBYhAMfyH/9rvWsG0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9oTcUAAADcAAAADwAAAAAAAAAA&#10;AAAAAAChAgAAZHJzL2Rvd25yZXYueG1sUEsFBgAAAAAEAAQA+QAAAJMDAAAAAA==&#10;">
                      <v:stroke endarrow="block"/>
                    </v:line>
                    <v:line id="Straight Connector 372" o:spid="_x0000_s1653" style="position:absolute;rotation:-90;flip:x;visibility:visible;mso-wrap-style:square" from="5217,2073" to="5217,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vG+MUAAADcAAAADwAAAGRycy9kb3ducmV2LnhtbESPT2sCMRTE74V+h/AKvdWsW1plNYq0&#10;FKQgrKsXb4/N2z9087IkUeO3bwpCj8PM/IZZrqMZxIWc7y0rmE4yEMS11T23Co6Hr5c5CB+QNQ6W&#10;ScGNPKxXjw9LLLS98p4uVWhFgrAvUEEXwlhI6euODPqJHYmT11hnMCTpWqkdXhPcDDLPsndpsOe0&#10;0OFIHx3VP9XZKDjddnG2Lctp7mK9+Xw7N9V32Sj1/BQ3CxCBYvgP39tbreB1lsPfmXQ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9vG+MUAAADcAAAADwAAAAAAAAAA&#10;AAAAAAChAgAAZHJzL2Rvd25yZXYueG1sUEsFBgAAAAAEAAQA+QAAAJMDAAAAAA==&#10;">
                      <v:stroke endarrow="block"/>
                    </v:line>
                    <v:line id="Straight Connector 373" o:spid="_x0000_s1654" style="position:absolute;rotation:-90;visibility:visible;mso-wrap-style:square" from="911,1914" to="91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0Q1sUAAADcAAAADwAAAGRycy9kb3ducmV2LnhtbESPQWsCMRSE74X+h/AKvRTN6oq2q1FE&#10;KPQkarXQ22PzdrO4eVmSVLf/vhGEHoeZ+YZZrHrbigv50DhWMBpmIIhLpxuuFRw/3wevIEJE1tg6&#10;JgW/FGC1fHxYYKHdlfd0OcRaJAiHAhWYGLtCylAashiGriNOXuW8xZikr6X2eE1w28pxlk2lxYbT&#10;gsGONobK8+HHKrA7f6Iv8zap6PgSp6dtvv+uWKnnp349BxGpj//he/tDK8hn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0Q1sUAAADcAAAADwAAAAAAAAAA&#10;AAAAAAChAgAAZHJzL2Rvd25yZXYueG1sUEsFBgAAAAAEAAQA+QAAAJMDAAAAAA==&#10;">
                      <v:stroke endarrow="block"/>
                    </v:line>
                    <v:line id="Straight Connector 374" o:spid="_x0000_s1655" style="position:absolute;flip:y;visibility:visible;mso-wrap-style:square" from="3037,4146" to="3037,5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MRsYAAADcAAAADwAAAGRycy9kb3ducmV2LnhtbESPQWvCQBCF7wX/wzJCL0E3NaXa1FWq&#10;VhBKD1UPHofsmASzsyE71fTfdwuFHh9v3vfmzZe9a9SVulB7NvAwTkERF97WXBo4HrajGaggyBYb&#10;z2TgmwIsF4O7OebW3/iTrnspVYRwyNFAJdLmWoeiIodh7Fvi6J1951Ci7EptO7xFuGv0JE2ftMOa&#10;Y0OFLa0rKi77Lxff2H7wJsuSldNJ8kxvJ3lPtRhzP+xfX0AJ9fJ//JfeWQPZ9BF+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HjEbGAAAA3AAAAA8AAAAAAAAA&#10;AAAAAAAAoQIAAGRycy9kb3ducmV2LnhtbFBLBQYAAAAABAAEAPkAAACUAwAAAAA=&#10;">
                      <v:stroke endarrow="block"/>
                    </v:line>
                  </v:group>
                  <v:shape id="Text Box 380" o:spid="_x0000_s1656" type="#_x0000_t202" style="position:absolute;top:1926;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LMMA&#10;AADcAAAADwAAAGRycy9kb3ducmV2LnhtbERPTWsCMRC9C/6HMIKXUrNWEFmNUgWLiLVUi3gcNtPN&#10;4mayJFHXf98cCh4f73u2aG0tbuRD5VjBcJCBIC6crrhU8HNcv05AhIissXZMCh4UYDHvdmaYa3fn&#10;b7odYilSCIccFZgYm1zKUBiyGAauIU7cr/MWY4K+lNrjPYXbWr5l2VharDg1GGxoZai4HK5WwcVs&#10;X76yj8/labx5+P3x6s5+d1aq32vfpyAitfEp/ndvtILRJM1PZ9IR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K/LMMAAADcAAAADwAAAAAAAAAAAAAAAACYAgAAZHJzL2Rv&#10;d25yZXYueG1sUEsFBgAAAAAEAAQA9QAAAIgDAAAAAA==&#10;" filled="f" stroked="f" strokeweight=".5pt">
                    <v:textbox>
                      <w:txbxContent>
                        <w:p w:rsidR="00961483" w:rsidRPr="002C55A0" w:rsidRDefault="00961483" w:rsidP="0015218F">
                          <w:r>
                            <w:t>40</w:t>
                          </w:r>
                          <w:r w:rsidRPr="002C55A0">
                            <w:t xml:space="preserve"> </w:t>
                          </w:r>
                        </w:p>
                      </w:txbxContent>
                    </v:textbox>
                  </v:shape>
                </v:group>
                <v:shape id="Text Box 381" o:spid="_x0000_s1657" type="#_x0000_t202" style="position:absolute;left:5615;top:2764;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at8YA&#10;AADcAAAADwAAAGRycy9kb3ducmV2LnhtbESP3WoCMRSE7wt9h3AKvSk1q4LIapS2UJHiD1URLw+b&#10;42Zxc7IkUde3bwqCl8PMfMOMp62txYV8qBwr6HYyEMSF0xWXCnbb7/chiBCRNdaOScGNAkwnz09j&#10;zLW78i9dNrEUCcIhRwUmxiaXMhSGLIaOa4iTd3TeYkzSl1J7vCa4rWUvywbSYsVpwWBDX4aK0+Zs&#10;FZzMz9s6my0/94P5za+2Z3fwi4NSry/txwhEpDY+wvf2XCvoD7vwfyYd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4at8YAAADcAAAADwAAAAAAAAAAAAAAAACYAgAAZHJz&#10;L2Rvd25yZXYueG1sUEsFBgAAAAAEAAQA9QAAAIsDAAAAAA==&#10;" filled="f" stroked="f" strokeweight=".5pt">
                  <v:textbox>
                    <w:txbxContent>
                      <w:p w:rsidR="00961483" w:rsidRPr="002C55A0" w:rsidRDefault="00961483" w:rsidP="0015218F">
                        <w:r>
                          <w:t>20</w:t>
                        </w:r>
                        <w:r w:rsidRPr="002C55A0">
                          <w:t xml:space="preserve"> </w:t>
                        </w:r>
                      </w:p>
                    </w:txbxContent>
                  </v:textbox>
                </v:shape>
              </v:group>
            </w:pict>
          </mc:Fallback>
        </mc:AlternateContent>
      </w:r>
      <w:r w:rsidRPr="0015218F">
        <w:rPr>
          <w:rFonts w:ascii="Times New Roman" w:eastAsia="宋体" w:hAnsi="Times New Roman" w:cs="Times New Roman"/>
          <w:noProof/>
          <w:sz w:val="24"/>
          <w:szCs w:val="24"/>
        </w:rPr>
        <w:drawing>
          <wp:inline distT="0" distB="0" distL="0" distR="0" wp14:anchorId="64E283AF" wp14:editId="60E2C96F">
            <wp:extent cx="2743200" cy="2743200"/>
            <wp:effectExtent l="0" t="0" r="0" b="0"/>
            <wp:docPr id="82266" name="Picture 8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75">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775680A3" wp14:editId="4C91DAD6">
            <wp:extent cx="2743200" cy="2743200"/>
            <wp:effectExtent l="0" t="0" r="0" b="0"/>
            <wp:docPr id="82267" name="Picture 8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76">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rsidR="0015218F" w:rsidRPr="0015218F" w:rsidRDefault="0015218F" w:rsidP="0015218F">
      <w:pPr>
        <w:spacing w:after="0" w:line="480" w:lineRule="auto"/>
        <w:jc w:val="center"/>
        <w:rPr>
          <w:rFonts w:ascii="Times New Roman" w:eastAsia="宋体" w:hAnsi="Times New Roman" w:cs="Times New Roman"/>
          <w:sz w:val="24"/>
          <w:szCs w:val="24"/>
        </w:rPr>
      </w:pPr>
    </w:p>
    <w:p w:rsidR="0015218F" w:rsidRPr="0015218F" w:rsidRDefault="0015218F" w:rsidP="0015218F">
      <w:pPr>
        <w:spacing w:after="480"/>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6.15 Potential failure planes of normal (A) and reverse (B) stress regimes from uncoupled analysis. Color zones represent failure zones.  </w:t>
      </w:r>
      <w:proofErr w:type="gramStart"/>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proofErr w:type="gramEnd"/>
      <w:r w:rsidRPr="0015218F">
        <w:rPr>
          <w:rFonts w:ascii="Times New Roman" w:eastAsia="宋体" w:hAnsi="Times New Roman" w:cs="Times New Roman"/>
          <w:sz w:val="24"/>
          <w:szCs w:val="24"/>
        </w:rPr>
        <w:t xml:space="preserve"> is the value of Mohr-Coulomb failure function.</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When excess pore pressure is considered and well pressure present, different failure modes can occur. Modes shown in Figure 6.6 happen at conditions that well pressure is low or neglectable and the vertical stress is the intermediate principal stress after drilling. Failure mode shown in Figure 6.6A will occur at isotropic horizontal stress situation. And failure mode shown in Figure 6.6B will occur at anisotropic horizontal stress situation. When well pressure is extremely high, the wellbore will fail as hydraulic fracturing perpendicular to minimum horizontal stress direction.  Otherwise, basic modes for cases with medium well pressure are shown in Figure 6.16 and Figure 6.17. Comparing Figure 6.16, 6.17 and Figure 6.6, we can find that same failure zones can have different failure mode and shear planes. Failure zone cross-sections in Figure 6.6A and Figure 6.16 have similar symmetric ring shape, but the 3D failure modes are very different. Same results can be seen from comparison between Figure 6.6B and Figure 6.17 too. Figure 6.18 summarizes commonly shapes (cross-section and three-dimensional) of failure zones near wellbore under different in-situ stress and well-pressure conditions.</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20032" behindDoc="0" locked="0" layoutInCell="1" allowOverlap="1" wp14:anchorId="128513B2" wp14:editId="16513FE0">
                <wp:simplePos x="0" y="0"/>
                <wp:positionH relativeFrom="column">
                  <wp:posOffset>2441311</wp:posOffset>
                </wp:positionH>
                <wp:positionV relativeFrom="paragraph">
                  <wp:posOffset>622300</wp:posOffset>
                </wp:positionV>
                <wp:extent cx="914400" cy="317500"/>
                <wp:effectExtent l="0" t="0" r="0" b="6350"/>
                <wp:wrapNone/>
                <wp:docPr id="82170" name="Text Box 82170"/>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Pr="001A7C41" w:rsidRDefault="00961483" w:rsidP="0015218F">
                            <w:pPr>
                              <w:rPr>
                                <w:b/>
                              </w:rPr>
                            </w:pPr>
                            <w:r w:rsidRPr="001A7C41">
                              <w:rPr>
                                <w:b/>
                              </w:rPr>
                              <w:t>Well</w:t>
                            </w:r>
                            <w:r>
                              <w:rPr>
                                <w:b/>
                              </w:rP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2170" o:spid="_x0000_s1658" type="#_x0000_t202" style="position:absolute;left:0;text-align:left;margin-left:192.25pt;margin-top:49pt;width:1in;height:25pt;z-index:251820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" filled="f" stroked="f" strokeweight=".5pt">
                <v:textbox>
                  <w:txbxContent>
                    <w:p w:rsidR="00961483" w:rsidRPr="001A7C41" w:rsidRDefault="00961483" w:rsidP="0015218F">
                      <w:pPr>
                        <w:rPr>
                          <w:b/>
                        </w:rPr>
                      </w:pPr>
                      <w:r w:rsidRPr="001A7C41">
                        <w:rPr>
                          <w:b/>
                        </w:rPr>
                        <w:t>Well</w:t>
                      </w:r>
                      <w:r>
                        <w:rPr>
                          <w:b/>
                        </w:rPr>
                        <w:t xml:space="preserve"> </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21056" behindDoc="0" locked="0" layoutInCell="1" allowOverlap="1" wp14:anchorId="460C2E4B" wp14:editId="5C58DCBE">
                <wp:simplePos x="0" y="0"/>
                <wp:positionH relativeFrom="column">
                  <wp:posOffset>3686147</wp:posOffset>
                </wp:positionH>
                <wp:positionV relativeFrom="paragraph">
                  <wp:posOffset>182245</wp:posOffset>
                </wp:positionV>
                <wp:extent cx="445176" cy="420427"/>
                <wp:effectExtent l="38100" t="0" r="0" b="36830"/>
                <wp:wrapNone/>
                <wp:docPr id="82171" name="Group 82171"/>
                <wp:cNvGraphicFramePr/>
                <a:graphic xmlns:a="http://schemas.openxmlformats.org/drawingml/2006/main">
                  <a:graphicData uri="http://schemas.microsoft.com/office/word/2010/wordprocessingGroup">
                    <wpg:wgp>
                      <wpg:cNvGrpSpPr/>
                      <wpg:grpSpPr>
                        <a:xfrm>
                          <a:off x="0" y="0"/>
                          <a:ext cx="445176" cy="420427"/>
                          <a:chOff x="0" y="0"/>
                          <a:chExt cx="445176" cy="420427"/>
                        </a:xfrm>
                      </wpg:grpSpPr>
                      <wpg:grpSp>
                        <wpg:cNvPr id="82172" name="Group 82172"/>
                        <wpg:cNvGrpSpPr/>
                        <wpg:grpSpPr>
                          <a:xfrm>
                            <a:off x="42672" y="85344"/>
                            <a:ext cx="402504" cy="335083"/>
                            <a:chOff x="0" y="0"/>
                            <a:chExt cx="402504" cy="335083"/>
                          </a:xfrm>
                        </wpg:grpSpPr>
                        <wpg:grpSp>
                          <wpg:cNvPr id="82173" name="Group 82173"/>
                          <wpg:cNvGrpSpPr/>
                          <wpg:grpSpPr>
                            <a:xfrm>
                              <a:off x="0" y="0"/>
                              <a:ext cx="308113" cy="268224"/>
                              <a:chOff x="0" y="0"/>
                              <a:chExt cx="308113" cy="268224"/>
                            </a:xfrm>
                          </wpg:grpSpPr>
                          <wps:wsp>
                            <wps:cNvPr id="82174" name="Straight Connector 82174"/>
                            <wps:cNvCnPr/>
                            <wps:spPr>
                              <a:xfrm>
                                <a:off x="0" y="268224"/>
                                <a:ext cx="308113" cy="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75" name="Straight Connector 82175"/>
                            <wps:cNvCnPr/>
                            <wps:spPr>
                              <a:xfrm flipV="1">
                                <a:off x="0" y="0"/>
                                <a:ext cx="0" cy="266131"/>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256" name="Text Box 256"/>
                          <wps:cNvSpPr txBox="1"/>
                          <wps:spPr>
                            <a:xfrm>
                              <a:off x="152314" y="18218"/>
                              <a:ext cx="250190" cy="316865"/>
                            </a:xfrm>
                            <a:prstGeom prst="rect">
                              <a:avLst/>
                            </a:prstGeom>
                            <a:noFill/>
                            <a:ln w="6350">
                              <a:noFill/>
                            </a:ln>
                            <a:effectLst/>
                          </wps:spPr>
                          <wps:txbx>
                            <w:txbxContent>
                              <w:p w:rsidR="00961483" w:rsidRDefault="00961483" w:rsidP="0015218F">
                                <w:proofErr w:type="gramStart"/>
                                <w:r>
                                  <w:t>x</w:t>
                                </w:r>
                                <w:proofErr w:type="gramEnd"/>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grpSp>
                      <wps:wsp>
                        <wps:cNvPr id="257" name="Text Box 257"/>
                        <wps:cNvSpPr txBox="1"/>
                        <wps:spPr>
                          <a:xfrm>
                            <a:off x="0" y="0"/>
                            <a:ext cx="244475" cy="252095"/>
                          </a:xfrm>
                          <a:prstGeom prst="rect">
                            <a:avLst/>
                          </a:prstGeom>
                          <a:noFill/>
                          <a:ln w="6350">
                            <a:noFill/>
                          </a:ln>
                          <a:effectLst/>
                        </wps:spPr>
                        <wps:txbx>
                          <w:txbxContent>
                            <w:p w:rsidR="00961483" w:rsidRDefault="00961483" w:rsidP="0015218F">
                              <w:proofErr w:type="gramStart"/>
                              <w:r>
                                <w:t>z</w:t>
                              </w:r>
                              <w:proofErr w:type="gramEnd"/>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82171" o:spid="_x0000_s1659" style="position:absolute;left:0;text-align:left;margin-left:290.25pt;margin-top:14.35pt;width:35.05pt;height:33.1pt;z-index:251821056;mso-position-horizontal-relative:text;mso-position-vertical-relative:text" coordsize="445176,4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">
                <v:group id="Group 82172" o:spid="_x0000_s1660" style="position:absolute;left:42672;top:85344;width:402504;height:335083" coordsize="402504,3350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vvJscAAADeAAAADwAAAGRycy9kb3ducmV2LnhtbESPQWvCQBSE70L/w/IK&#10;vekmkapEVxHR0oMUjIXi7ZF9JsHs25Bdk/jvu4WCx2FmvmFWm8HUoqPWVZYVxJMIBHFudcWFgu/z&#10;YbwA4TyyxtoyKXiQg836ZbTCVNueT9RlvhABwi5FBaX3TSqly0sy6Ca2IQ7e1bYGfZBtIXWLfYCb&#10;WiZRNJMGKw4LJTa0Kym/ZXej4KPHfjuN993xdt09Luf3r59jTEq9vQ7bJQhPg3+G/9ufWsEiiecJ&#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kvvJscAAADe&#10;AAAADwAAAAAAAAAAAAAAAACqAgAAZHJzL2Rvd25yZXYueG1sUEsFBgAAAAAEAAQA+gAAAJ4DAAAA&#10;AA==&#10;">
                  <v:group id="Group 82173" o:spid="_x0000_s1661" style="position:absolute;width:308113;height:268224" coordsize="308113,268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B0q9xgAAAN4A&#10;AAAPAAAAAAAAAAAAAAAAAKoCAABkcnMvZG93bnJldi54bWxQSwUGAAAAAAQABAD6AAAAnQMAAAAA&#10;">
                    <v:line id="Straight Connector 82174" o:spid="_x0000_s1662" style="position:absolute;visibility:visible;mso-wrap-style:square" from="0,268224" to="308113,268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pZa8cAAADeAAAADwAAAGRycy9kb3ducmV2LnhtbESPQWvCQBSE74X+h+UVequbSGk0ukox&#10;FHqoBbV4fmaf2dDs25Bd4/bfd4VCj8PMfMMs19F2YqTBt44V5JMMBHHtdMuNgq/D29MMhA/IGjvH&#10;pOCHPKxX93dLLLW78o7GfWhEgrAvUYEJoS+l9LUhi37ieuLknd1gMSQ5NFIPeE1w28lplr1Iiy2n&#10;BYM9bQzV3/uLVVCYaicLWX0cPquxzedxG4+nuVKPD/F1ASJQDP/hv/a7VjCb5sUz3O6kK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6llrxwAAAN4AAAAPAAAAAAAA&#10;AAAAAAAAAKECAABkcnMvZG93bnJldi54bWxQSwUGAAAAAAQABAD5AAAAlQMAAAAA&#10;">
                      <v:stroke endarrow="block"/>
                    </v:line>
                    <v:line id="Straight Connector 82175" o:spid="_x0000_s1663" style="position:absolute;flip:y;visibility:visible;mso-wrap-style:square" from="0,0" to="0,266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b0DMgAAADeAAAADwAAAGRycy9kb3ducmV2LnhtbESPT2vCQBDF7wW/wzKFXoJuVFo1uoq2&#10;CoXSg38OHofsNAlmZ0N2qvHbdwuFHh9v3u/NW6w6V6srtaHybGA4SEER595WXBg4HXf9KaggyBZr&#10;z2TgTgFWy97DAjPrb7yn60EKFSEcMjRQijSZ1iEvyWEY+IY4el++dShRtoW2Ld4i3NV6lKYv2mHF&#10;saHEhl5Lyi+Hbxff2H3y23icbJxOkhltz/KRajHm6bFbz0EJdfJ//Jd+twamo+HkGX7nRAbo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b0DMgAAADeAAAADwAAAAAA&#10;AAAAAAAAAAChAgAAZHJzL2Rvd25yZXYueG1sUEsFBgAAAAAEAAQA+QAAAJYDAAAAAA==&#10;">
                      <v:stroke endarrow="block"/>
                    </v:line>
                  </v:group>
                  <v:shape id="Text Box 256" o:spid="_x0000_s1664" type="#_x0000_t202" style="position:absolute;left:152314;top:18218;width:250190;height:3168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1OdcUA&#10;AADcAAAADwAAAGRycy9kb3ducmV2LnhtbESPX2vCQBDE3wW/w7FC38ylAUVSTyktpUUQ8Q99XnLb&#10;JG1uL+S2MfrpvULBx2FmfsMs14NrVE9dqD0beExSUMSFtzWXBk7Ht+kCVBBki41nMnChAOvVeLTE&#10;3Poz76k/SKkihEOOBiqRNtc6FBU5DIlviaP35TuHEmVXatvhOcJdo7M0nWuHNceFClt6qaj4Ofw6&#10;A+9ZvZHZZff5Krthu+nxmm7dtzEPk+H5CZTQIPfwf/vDGshmc/g7E4+AX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U51xQAAANwAAAAPAAAAAAAAAAAAAAAAAJgCAABkcnMv&#10;ZG93bnJldi54bWxQSwUGAAAAAAQABAD1AAAAigMAAAAA&#10;" filled="f" stroked="f" strokeweight=".5pt">
                    <v:textbox>
                      <w:txbxContent>
                        <w:p w:rsidR="00961483" w:rsidRDefault="00961483" w:rsidP="0015218F">
                          <w:proofErr w:type="gramStart"/>
                          <w:r>
                            <w:t>x</w:t>
                          </w:r>
                          <w:proofErr w:type="gramEnd"/>
                        </w:p>
                      </w:txbxContent>
                    </v:textbox>
                  </v:shape>
                </v:group>
                <v:shape id="Text Box 257" o:spid="_x0000_s1665" type="#_x0000_t202" style="position:absolute;width:244475;height:25209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Hr7sUA&#10;AADcAAAADwAAAGRycy9kb3ducmV2LnhtbESPUWvCQBCE3wX/w7FC3+rFgFZST5GWUhFE1NLnJbdN&#10;orm9kNvG2F/fKxR8HGbmG2ax6l2tOmpD5dnAZJyAIs69rbgw8HF6e5yDCoJssfZMBm4UYLUcDhaY&#10;WX/lA3VHKVSEcMjQQCnSZFqHvCSHYewb4uh9+dahRNkW2rZ4jXBX6zRJZtphxXGhxIZeSsovx29n&#10;4D2ttjK97T9fZd/vth3+JDt3NuZh1K+fQQn1cg//tzfWQDp9gr8z8Qj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evuxQAAANwAAAAPAAAAAAAAAAAAAAAAAJgCAABkcnMv&#10;ZG93bnJldi54bWxQSwUGAAAAAAQABAD1AAAAigMAAAAA&#10;" filled="f" stroked="f" strokeweight=".5pt">
                  <v:textbox>
                    <w:txbxContent>
                      <w:p w:rsidR="00961483" w:rsidRDefault="00961483" w:rsidP="0015218F">
                        <w:proofErr w:type="gramStart"/>
                        <w:r>
                          <w:t>z</w:t>
                        </w:r>
                        <w:proofErr w:type="gramEnd"/>
                      </w:p>
                    </w:txbxContent>
                  </v:textbox>
                </v:shape>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9248" behindDoc="0" locked="0" layoutInCell="1" allowOverlap="1" wp14:anchorId="58195BA2" wp14:editId="5FDD444B">
                <wp:simplePos x="0" y="0"/>
                <wp:positionH relativeFrom="column">
                  <wp:posOffset>3160713</wp:posOffset>
                </wp:positionH>
                <wp:positionV relativeFrom="paragraph">
                  <wp:posOffset>741172</wp:posOffset>
                </wp:positionV>
                <wp:extent cx="321310" cy="793115"/>
                <wp:effectExtent l="0" t="45403" r="0" b="0"/>
                <wp:wrapNone/>
                <wp:docPr id="258" name="Arc 258"/>
                <wp:cNvGraphicFramePr/>
                <a:graphic xmlns:a="http://schemas.openxmlformats.org/drawingml/2006/main">
                  <a:graphicData uri="http://schemas.microsoft.com/office/word/2010/wordprocessingShape">
                    <wps:wsp>
                      <wps:cNvSpPr/>
                      <wps:spPr>
                        <a:xfrm rot="3750711" flipH="1">
                          <a:off x="0" y="0"/>
                          <a:ext cx="321310" cy="793115"/>
                        </a:xfrm>
                        <a:prstGeom prst="arc">
                          <a:avLst>
                            <a:gd name="adj1" fmla="val 19243962"/>
                            <a:gd name="adj2" fmla="val 2312695"/>
                          </a:avLst>
                        </a:prstGeom>
                        <a:noFill/>
                        <a:ln w="9525" cap="flat" cmpd="sng" algn="ctr">
                          <a:solidFill>
                            <a:sysClr val="windowText" lastClr="000000">
                              <a:shade val="95000"/>
                              <a:satMod val="105000"/>
                            </a:sysClr>
                          </a:solidFill>
                          <a:prstDash val="solid"/>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Arc 258" o:spid="_x0000_s1026" style="position:absolute;margin-left:248.9pt;margin-top:58.35pt;width:25.3pt;height:62.45pt;rotation:-4096777fd;flip:x;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21310,79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" path="m313163,271877nsc323894,351854,324028,438190,313543,518367l160655,396558,313163,271877xem313163,271877nfc323894,351854,324028,438190,313543,518367e" filled="f">
                <v:stroke endarrow="block"/>
                <v:path arrowok="t" o:connecttype="custom" o:connectlocs="313163,271877;313543,518367" o:connectangles="0,0"/>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8224" behindDoc="0" locked="0" layoutInCell="1" allowOverlap="1" wp14:anchorId="4691E768" wp14:editId="66676BC7">
                <wp:simplePos x="0" y="0"/>
                <wp:positionH relativeFrom="column">
                  <wp:posOffset>3124200</wp:posOffset>
                </wp:positionH>
                <wp:positionV relativeFrom="paragraph">
                  <wp:posOffset>726630</wp:posOffset>
                </wp:positionV>
                <wp:extent cx="365125" cy="793115"/>
                <wp:effectExtent l="0" t="0" r="0" b="125730"/>
                <wp:wrapNone/>
                <wp:docPr id="259" name="Arc 259"/>
                <wp:cNvGraphicFramePr/>
                <a:graphic xmlns:a="http://schemas.openxmlformats.org/drawingml/2006/main">
                  <a:graphicData uri="http://schemas.microsoft.com/office/word/2010/wordprocessingShape">
                    <wps:wsp>
                      <wps:cNvSpPr/>
                      <wps:spPr>
                        <a:xfrm rot="3750711">
                          <a:off x="0" y="0"/>
                          <a:ext cx="365125" cy="793115"/>
                        </a:xfrm>
                        <a:prstGeom prst="arc">
                          <a:avLst>
                            <a:gd name="adj1" fmla="val 17125009"/>
                            <a:gd name="adj2" fmla="val 3775030"/>
                          </a:avLst>
                        </a:prstGeom>
                        <a:noFill/>
                        <a:ln w="9525" cap="flat" cmpd="sng" algn="ctr">
                          <a:solidFill>
                            <a:sysClr val="windowText" lastClr="000000">
                              <a:shade val="95000"/>
                              <a:satMod val="105000"/>
                            </a:sysClr>
                          </a:solidFill>
                          <a:prstDash val="solid"/>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rc 259" o:spid="_x0000_s1026" style="position:absolute;margin-left:246pt;margin-top:57.2pt;width:28.75pt;height:62.45pt;rotation:4096777fd;z-index:251828224;visibility:visible;mso-wrap-style:square;mso-wrap-distance-left:9pt;mso-wrap-distance-top:0;mso-wrap-distance-right:9pt;mso-wrap-distance-bottom:0;mso-position-horizontal:absolute;mso-position-horizontal-relative:text;mso-position-vertical:absolute;mso-position-vertical-relative:text;v-text-anchor:middle" coordsize="365125,79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" path="m276375,56363nsc328813,124592,362052,245299,364924,377929v2259,104314,-14517,206353,-46684,283963l182563,396558,276375,56363xem276375,56363nfc328813,124592,362052,245299,364924,377929v2259,104314,-14517,206353,-46684,283963e" filled="f">
                <v:stroke endarrow="block"/>
                <v:path arrowok="t" o:connecttype="custom" o:connectlocs="276375,56363;364924,377929;318240,661892" o:connectangles="0,0,0"/>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0272" behindDoc="0" locked="0" layoutInCell="1" allowOverlap="1" wp14:anchorId="289E99D2" wp14:editId="677FCFAC">
                <wp:simplePos x="0" y="0"/>
                <wp:positionH relativeFrom="column">
                  <wp:posOffset>3782823</wp:posOffset>
                </wp:positionH>
                <wp:positionV relativeFrom="paragraph">
                  <wp:posOffset>592137</wp:posOffset>
                </wp:positionV>
                <wp:extent cx="321310" cy="793115"/>
                <wp:effectExtent l="0" t="0" r="0" b="90487"/>
                <wp:wrapNone/>
                <wp:docPr id="260" name="Arc 260"/>
                <wp:cNvGraphicFramePr/>
                <a:graphic xmlns:a="http://schemas.openxmlformats.org/drawingml/2006/main">
                  <a:graphicData uri="http://schemas.microsoft.com/office/word/2010/wordprocessingShape">
                    <wps:wsp>
                      <wps:cNvSpPr/>
                      <wps:spPr>
                        <a:xfrm rot="18752259" flipH="1">
                          <a:off x="0" y="0"/>
                          <a:ext cx="321310" cy="793115"/>
                        </a:xfrm>
                        <a:prstGeom prst="arc">
                          <a:avLst>
                            <a:gd name="adj1" fmla="val 19243962"/>
                            <a:gd name="adj2" fmla="val 2312695"/>
                          </a:avLst>
                        </a:prstGeom>
                        <a:noFill/>
                        <a:ln w="9525" cap="flat" cmpd="sng" algn="ctr">
                          <a:solidFill>
                            <a:sysClr val="windowText" lastClr="000000">
                              <a:shade val="95000"/>
                              <a:satMod val="105000"/>
                            </a:sysClr>
                          </a:solidFill>
                          <a:prstDash val="solid"/>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Arc 260" o:spid="_x0000_s1026" style="position:absolute;margin-left:297.85pt;margin-top:46.6pt;width:25.3pt;height:62.45pt;rotation:3110493fd;flip:x;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21310,79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" path="m313163,271877nsc323894,351854,324028,438190,313543,518367l160655,396558,313163,271877xem313163,271877nfc323894,351854,324028,438190,313543,518367e" filled="f">
                <v:stroke endarrow="block"/>
                <v:path arrowok="t" o:connecttype="custom" o:connectlocs="313163,271877;313543,518367" o:connectangles="0,0"/>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7200" behindDoc="0" locked="0" layoutInCell="1" allowOverlap="1" wp14:anchorId="2D4EF724" wp14:editId="496BEB02">
                <wp:simplePos x="0" y="0"/>
                <wp:positionH relativeFrom="column">
                  <wp:posOffset>3413125</wp:posOffset>
                </wp:positionH>
                <wp:positionV relativeFrom="paragraph">
                  <wp:posOffset>763905</wp:posOffset>
                </wp:positionV>
                <wp:extent cx="914400" cy="317500"/>
                <wp:effectExtent l="0" t="0" r="0" b="6350"/>
                <wp:wrapNone/>
                <wp:docPr id="261" name="Text Box 261"/>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Pr="001A7C41" w:rsidRDefault="00961483" w:rsidP="0015218F">
                            <w:pPr>
                              <w:rPr>
                                <w:b/>
                              </w:rPr>
                            </w:pPr>
                            <w:r w:rsidRPr="001A7C41">
                              <w:rPr>
                                <w:b/>
                              </w:rPr>
                              <w:t>Failure plane</w:t>
                            </w:r>
                            <w:r>
                              <w:rPr>
                                <w:b/>
                              </w:rPr>
                              <w:t>s</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61" o:spid="_x0000_s1666" type="#_x0000_t202" style="position:absolute;left:0;text-align:left;margin-left:268.75pt;margin-top:60.15pt;width:1in;height:25pt;z-index:251827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" filled="f" stroked="f" strokeweight=".5pt">
                <v:textbox>
                  <w:txbxContent>
                    <w:p w:rsidR="00961483" w:rsidRPr="001A7C41" w:rsidRDefault="00961483" w:rsidP="0015218F">
                      <w:pPr>
                        <w:rPr>
                          <w:b/>
                        </w:rPr>
                      </w:pPr>
                      <w:r w:rsidRPr="001A7C41">
                        <w:rPr>
                          <w:b/>
                        </w:rPr>
                        <w:t>Failure plane</w:t>
                      </w:r>
                      <w:r>
                        <w:rPr>
                          <w:b/>
                        </w:rPr>
                        <w:t>s</w:t>
                      </w:r>
                    </w:p>
                  </w:txbxContent>
                </v:textbox>
              </v:shape>
            </w:pict>
          </mc:Fallback>
        </mc:AlternateContent>
      </w:r>
      <w:r w:rsidRPr="0015218F">
        <w:rPr>
          <w:rFonts w:ascii="Times New Roman" w:eastAsia="宋体" w:hAnsi="Times New Roman" w:cs="Times New Roman"/>
          <w:noProof/>
          <w:sz w:val="24"/>
          <w:szCs w:val="24"/>
        </w:rPr>
        <w:t xml:space="preserve"> </w:t>
      </w:r>
      <w:r w:rsidRPr="0015218F">
        <w:rPr>
          <w:rFonts w:ascii="Times New Roman" w:eastAsia="宋体" w:hAnsi="Times New Roman" w:cs="Times New Roman"/>
          <w:noProof/>
          <w:sz w:val="24"/>
          <w:szCs w:val="24"/>
        </w:rPr>
        <w:drawing>
          <wp:inline distT="0" distB="0" distL="0" distR="0" wp14:anchorId="4C2377C7" wp14:editId="07B6F526">
            <wp:extent cx="2377440" cy="2251364"/>
            <wp:effectExtent l="19050" t="19050" r="22860" b="15875"/>
            <wp:docPr id="82268" name="Picture 8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luremode.tif"/>
                    <pic:cNvPicPr/>
                  </pic:nvPicPr>
                  <pic:blipFill rotWithShape="1">
                    <a:blip r:embed="rId677">
                      <a:extLst>
                        <a:ext uri="{28A0092B-C50C-407E-A947-70E740481C1C}">
                          <a14:useLocalDpi xmlns:a14="http://schemas.microsoft.com/office/drawing/2010/main" val="0"/>
                        </a:ext>
                      </a:extLst>
                    </a:blip>
                    <a:srcRect l="50082" b="52728"/>
                    <a:stretch/>
                  </pic:blipFill>
                  <pic:spPr bwMode="auto">
                    <a:xfrm>
                      <a:off x="0" y="0"/>
                      <a:ext cx="2377440" cy="225136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15218F">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object w:dxaOrig="12558" w:dyaOrig="11748">
          <v:shape id="_x0000_i1287" type="#_x0000_t75" style="width:186pt;height:174.75pt" o:ole="">
            <v:imagedata r:id="rId678" o:title=""/>
          </v:shape>
          <o:OLEObject Type="Embed" ProgID="Visio.Drawing.11" ShapeID="_x0000_i1287" DrawAspect="Content" ObjectID="_1463836742" r:id="rId679"/>
        </w:object>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6.16 Sketch of vertical failure planes.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50</w:t>
      </w:r>
      <w:r w:rsidR="003C5E60">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 xml:space="preserve">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30 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=30 MPa, p</w:t>
      </w:r>
      <w:r w:rsidRPr="0015218F">
        <w:rPr>
          <w:rFonts w:ascii="Times New Roman" w:eastAsia="宋体" w:hAnsi="Times New Roman" w:cs="Times New Roman"/>
          <w:sz w:val="24"/>
          <w:szCs w:val="24"/>
          <w:vertAlign w:val="subscript"/>
        </w:rPr>
        <w:t>ini</w:t>
      </w:r>
      <w:r w:rsidRPr="0015218F">
        <w:rPr>
          <w:rFonts w:ascii="Times New Roman" w:eastAsia="宋体" w:hAnsi="Times New Roman" w:cs="Times New Roman"/>
          <w:sz w:val="24"/>
          <w:szCs w:val="24"/>
        </w:rPr>
        <w:t xml:space="preserve"> = 19 MPa, p</w:t>
      </w:r>
      <w:r w:rsidRPr="0015218F">
        <w:rPr>
          <w:rFonts w:ascii="Times New Roman" w:eastAsia="宋体" w:hAnsi="Times New Roman" w:cs="Times New Roman"/>
          <w:sz w:val="24"/>
          <w:szCs w:val="24"/>
          <w:vertAlign w:val="subscript"/>
        </w:rPr>
        <w:t>mud</w:t>
      </w:r>
      <w:r w:rsidRPr="0015218F">
        <w:rPr>
          <w:rFonts w:ascii="Times New Roman" w:eastAsia="宋体" w:hAnsi="Times New Roman" w:cs="Times New Roman"/>
          <w:sz w:val="24"/>
          <w:szCs w:val="24"/>
        </w:rPr>
        <w:t xml:space="preserve"> = 10 MPa. Color zones indicating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i/>
          <w:sz w:val="24"/>
          <w:szCs w:val="24"/>
        </w:rPr>
        <w:t xml:space="preserve"> </w:t>
      </w:r>
      <w:r w:rsidRPr="0015218F">
        <w:rPr>
          <w:rFonts w:ascii="Times New Roman" w:eastAsia="宋体" w:hAnsi="Times New Roman" w:cs="Times New Roman"/>
          <w:sz w:val="24"/>
          <w:szCs w:val="24"/>
        </w:rPr>
        <w:t>&gt; 0.</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s">
            <w:drawing>
              <wp:anchor distT="0" distB="0" distL="114300" distR="114300" simplePos="0" relativeHeight="251826176" behindDoc="0" locked="0" layoutInCell="1" allowOverlap="1" wp14:anchorId="10E75CD8" wp14:editId="16E17A20">
                <wp:simplePos x="0" y="0"/>
                <wp:positionH relativeFrom="column">
                  <wp:posOffset>1815094</wp:posOffset>
                </wp:positionH>
                <wp:positionV relativeFrom="paragraph">
                  <wp:posOffset>1411605</wp:posOffset>
                </wp:positionV>
                <wp:extent cx="914400" cy="317500"/>
                <wp:effectExtent l="0" t="0" r="0" b="6350"/>
                <wp:wrapNone/>
                <wp:docPr id="262" name="Text Box 262"/>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Pr="001A7C41" w:rsidRDefault="00961483" w:rsidP="0015218F">
                            <w:pPr>
                              <w:rPr>
                                <w:b/>
                              </w:rPr>
                            </w:pPr>
                            <w:r w:rsidRPr="001A7C41">
                              <w:rPr>
                                <w:b/>
                              </w:rPr>
                              <w:t>Well</w:t>
                            </w:r>
                            <w:r>
                              <w:rPr>
                                <w:b/>
                              </w:rPr>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62" o:spid="_x0000_s1667" type="#_x0000_t202" style="position:absolute;left:0;text-align:left;margin-left:142.9pt;margin-top:111.15pt;width:1in;height:25pt;z-index:251826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" filled="f" stroked="f" strokeweight=".5pt">
                <v:textbox>
                  <w:txbxContent>
                    <w:p w:rsidR="00961483" w:rsidRPr="001A7C41" w:rsidRDefault="00961483" w:rsidP="0015218F">
                      <w:pPr>
                        <w:rPr>
                          <w:b/>
                        </w:rPr>
                      </w:pPr>
                      <w:r w:rsidRPr="001A7C41">
                        <w:rPr>
                          <w:b/>
                        </w:rPr>
                        <w:t>Well</w:t>
                      </w:r>
                      <w:r>
                        <w:rPr>
                          <w:b/>
                        </w:rPr>
                        <w:t xml:space="preserve"> </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4368" behindDoc="0" locked="0" layoutInCell="1" allowOverlap="1" wp14:anchorId="6316E52E" wp14:editId="00630176">
                <wp:simplePos x="0" y="0"/>
                <wp:positionH relativeFrom="column">
                  <wp:posOffset>3586480</wp:posOffset>
                </wp:positionH>
                <wp:positionV relativeFrom="paragraph">
                  <wp:posOffset>823595</wp:posOffset>
                </wp:positionV>
                <wp:extent cx="321310" cy="793115"/>
                <wp:effectExtent l="0" t="0" r="0" b="90487"/>
                <wp:wrapNone/>
                <wp:docPr id="263" name="Arc 263"/>
                <wp:cNvGraphicFramePr/>
                <a:graphic xmlns:a="http://schemas.openxmlformats.org/drawingml/2006/main">
                  <a:graphicData uri="http://schemas.microsoft.com/office/word/2010/wordprocessingShape">
                    <wps:wsp>
                      <wps:cNvSpPr/>
                      <wps:spPr>
                        <a:xfrm rot="18752259" flipH="1">
                          <a:off x="0" y="0"/>
                          <a:ext cx="321310" cy="793115"/>
                        </a:xfrm>
                        <a:prstGeom prst="arc">
                          <a:avLst>
                            <a:gd name="adj1" fmla="val 19243962"/>
                            <a:gd name="adj2" fmla="val 2312695"/>
                          </a:avLst>
                        </a:prstGeom>
                        <a:noFill/>
                        <a:ln w="9525" cap="flat" cmpd="sng" algn="ctr">
                          <a:solidFill>
                            <a:sysClr val="windowText" lastClr="000000">
                              <a:shade val="95000"/>
                              <a:satMod val="105000"/>
                            </a:sysClr>
                          </a:solidFill>
                          <a:prstDash val="solid"/>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Arc 263" o:spid="_x0000_s1026" style="position:absolute;margin-left:282.4pt;margin-top:64.85pt;width:25.3pt;height:62.45pt;rotation:3110493fd;flip:x;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21310,79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" path="m313163,271877nsc323894,351854,324028,438190,313543,518367l160655,396558,313163,271877xem313163,271877nfc323894,351854,324028,438190,313543,518367e" filled="f">
                <v:stroke endarrow="block"/>
                <v:path arrowok="t" o:connecttype="custom" o:connectlocs="313163,271877;313543,518367" o:connectangles="0,0"/>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1296" behindDoc="0" locked="0" layoutInCell="1" allowOverlap="1" wp14:anchorId="713BC6FC" wp14:editId="1D4D9774">
                <wp:simplePos x="0" y="0"/>
                <wp:positionH relativeFrom="column">
                  <wp:posOffset>2999105</wp:posOffset>
                </wp:positionH>
                <wp:positionV relativeFrom="paragraph">
                  <wp:posOffset>838835</wp:posOffset>
                </wp:positionV>
                <wp:extent cx="914400" cy="317500"/>
                <wp:effectExtent l="0" t="0" r="0" b="6350"/>
                <wp:wrapNone/>
                <wp:docPr id="264" name="Text Box 264"/>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Pr="001A7C41" w:rsidRDefault="00961483" w:rsidP="0015218F">
                            <w:pPr>
                              <w:rPr>
                                <w:b/>
                              </w:rPr>
                            </w:pPr>
                            <w:r w:rsidRPr="001A7C41">
                              <w:rPr>
                                <w:b/>
                              </w:rPr>
                              <w:t>Failure plane</w:t>
                            </w:r>
                            <w:r>
                              <w:rPr>
                                <w:b/>
                              </w:rPr>
                              <w:t>s</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64" o:spid="_x0000_s1668" type="#_x0000_t202" style="position:absolute;left:0;text-align:left;margin-left:236.15pt;margin-top:66.05pt;width:1in;height:25pt;z-index:251831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" filled="f" stroked="f" strokeweight=".5pt">
                <v:textbox>
                  <w:txbxContent>
                    <w:p w:rsidR="00961483" w:rsidRPr="001A7C41" w:rsidRDefault="00961483" w:rsidP="0015218F">
                      <w:pPr>
                        <w:rPr>
                          <w:b/>
                        </w:rPr>
                      </w:pPr>
                      <w:r w:rsidRPr="001A7C41">
                        <w:rPr>
                          <w:b/>
                        </w:rPr>
                        <w:t>Failure plane</w:t>
                      </w:r>
                      <w:r>
                        <w:rPr>
                          <w:b/>
                        </w:rPr>
                        <w:t>s</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2320" behindDoc="0" locked="0" layoutInCell="1" allowOverlap="1" wp14:anchorId="44B80034" wp14:editId="61EC942B">
                <wp:simplePos x="0" y="0"/>
                <wp:positionH relativeFrom="column">
                  <wp:posOffset>2564765</wp:posOffset>
                </wp:positionH>
                <wp:positionV relativeFrom="paragraph">
                  <wp:posOffset>781050</wp:posOffset>
                </wp:positionV>
                <wp:extent cx="365125" cy="1218565"/>
                <wp:effectExtent l="0" t="7620" r="0" b="160655"/>
                <wp:wrapNone/>
                <wp:docPr id="265" name="Arc 265"/>
                <wp:cNvGraphicFramePr/>
                <a:graphic xmlns:a="http://schemas.openxmlformats.org/drawingml/2006/main">
                  <a:graphicData uri="http://schemas.microsoft.com/office/word/2010/wordprocessingShape">
                    <wps:wsp>
                      <wps:cNvSpPr/>
                      <wps:spPr>
                        <a:xfrm rot="3750711">
                          <a:off x="0" y="0"/>
                          <a:ext cx="365125" cy="1218565"/>
                        </a:xfrm>
                        <a:prstGeom prst="arc">
                          <a:avLst>
                            <a:gd name="adj1" fmla="val 16724154"/>
                            <a:gd name="adj2" fmla="val 3775030"/>
                          </a:avLst>
                        </a:prstGeom>
                        <a:noFill/>
                        <a:ln w="9525" cap="flat" cmpd="sng" algn="ctr">
                          <a:solidFill>
                            <a:sysClr val="windowText" lastClr="000000">
                              <a:shade val="95000"/>
                              <a:satMod val="105000"/>
                            </a:sysClr>
                          </a:solidFill>
                          <a:prstDash val="solid"/>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Arc 265" o:spid="_x0000_s1026" style="position:absolute;margin-left:201.95pt;margin-top:61.5pt;width:28.75pt;height:95.95pt;rotation:4096777fd;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65125,1218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" path="m265870,67135nsc323987,166604,361755,362112,364912,579836v1713,118155,-6917,235420,-24837,337482l182563,609283,265870,67135xem265870,67135nfc323987,166604,361755,362112,364912,579836v1713,118155,-6917,235420,-24837,337482e" filled="f">
                <v:stroke endarrow="block"/>
                <v:path arrowok="t" o:connecttype="custom" o:connectlocs="265870,67135;364912,579836;340075,917318" o:connectangles="0,0,0"/>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3344" behindDoc="0" locked="0" layoutInCell="1" allowOverlap="1" wp14:anchorId="4BFD2830" wp14:editId="49FB88DC">
                <wp:simplePos x="0" y="0"/>
                <wp:positionH relativeFrom="column">
                  <wp:posOffset>2530475</wp:posOffset>
                </wp:positionH>
                <wp:positionV relativeFrom="paragraph">
                  <wp:posOffset>509270</wp:posOffset>
                </wp:positionV>
                <wp:extent cx="281940" cy="1041400"/>
                <wp:effectExtent l="0" t="0" r="0" b="81280"/>
                <wp:wrapNone/>
                <wp:docPr id="266" name="Arc 266"/>
                <wp:cNvGraphicFramePr/>
                <a:graphic xmlns:a="http://schemas.openxmlformats.org/drawingml/2006/main">
                  <a:graphicData uri="http://schemas.microsoft.com/office/word/2010/wordprocessingShape">
                    <wps:wsp>
                      <wps:cNvSpPr/>
                      <wps:spPr>
                        <a:xfrm rot="3750711">
                          <a:off x="0" y="0"/>
                          <a:ext cx="281940" cy="1041400"/>
                        </a:xfrm>
                        <a:prstGeom prst="arc">
                          <a:avLst>
                            <a:gd name="adj1" fmla="val 17703857"/>
                            <a:gd name="adj2" fmla="val 2312695"/>
                          </a:avLst>
                        </a:prstGeom>
                        <a:noFill/>
                        <a:ln w="9525" cap="flat" cmpd="sng" algn="ctr">
                          <a:solidFill>
                            <a:sysClr val="windowText" lastClr="000000">
                              <a:shade val="95000"/>
                              <a:satMod val="105000"/>
                            </a:sysClr>
                          </a:solidFill>
                          <a:prstDash val="solid"/>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266" o:spid="_x0000_s1026" style="position:absolute;margin-left:199.25pt;margin-top:40.1pt;width:22.2pt;height:82pt;rotation:4096777fd;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1940,104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" path="m262972,259830nsc273882,329441,280277,407442,281657,487714v822,47855,-149,95901,-2886,142774l140970,520700,262972,259830xem262972,259830nfc273882,329441,280277,407442,281657,487714v822,47855,-149,95901,-2886,142774e" filled="f">
                <v:stroke endarrow="block"/>
                <v:path arrowok="t" o:connecttype="custom" o:connectlocs="262972,259830;281657,487714;278771,630488" o:connectangles="0,0,0"/>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5152" behindDoc="0" locked="0" layoutInCell="1" allowOverlap="1" wp14:anchorId="51BE4E71" wp14:editId="0CD41BD2">
                <wp:simplePos x="0" y="0"/>
                <wp:positionH relativeFrom="column">
                  <wp:posOffset>3509010</wp:posOffset>
                </wp:positionH>
                <wp:positionV relativeFrom="paragraph">
                  <wp:posOffset>393065</wp:posOffset>
                </wp:positionV>
                <wp:extent cx="0" cy="266065"/>
                <wp:effectExtent l="76200" t="38100" r="57150" b="19685"/>
                <wp:wrapNone/>
                <wp:docPr id="267" name="Straight Connector 267"/>
                <wp:cNvGraphicFramePr/>
                <a:graphic xmlns:a="http://schemas.openxmlformats.org/drawingml/2006/main">
                  <a:graphicData uri="http://schemas.microsoft.com/office/word/2010/wordprocessingShape">
                    <wps:wsp>
                      <wps:cNvCnPr/>
                      <wps:spPr>
                        <a:xfrm flipV="1">
                          <a:off x="0" y="0"/>
                          <a:ext cx="0" cy="26606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7"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3pt,30.95pt" to="276.3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4128" behindDoc="0" locked="0" layoutInCell="1" allowOverlap="1" wp14:anchorId="403C07CD" wp14:editId="5A042C5F">
                <wp:simplePos x="0" y="0"/>
                <wp:positionH relativeFrom="column">
                  <wp:posOffset>3512185</wp:posOffset>
                </wp:positionH>
                <wp:positionV relativeFrom="paragraph">
                  <wp:posOffset>657860</wp:posOffset>
                </wp:positionV>
                <wp:extent cx="307975" cy="0"/>
                <wp:effectExtent l="0" t="76200" r="15875" b="95250"/>
                <wp:wrapNone/>
                <wp:docPr id="268" name="Straight Connector 268"/>
                <wp:cNvGraphicFramePr/>
                <a:graphic xmlns:a="http://schemas.openxmlformats.org/drawingml/2006/main">
                  <a:graphicData uri="http://schemas.microsoft.com/office/word/2010/wordprocessingShape">
                    <wps:wsp>
                      <wps:cNvCnPr/>
                      <wps:spPr>
                        <a:xfrm>
                          <a:off x="0" y="0"/>
                          <a:ext cx="307975" cy="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Straight Connector 268"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276.55pt,51.8pt" to="300.8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3104" behindDoc="0" locked="0" layoutInCell="1" allowOverlap="1" wp14:anchorId="6D271DBD" wp14:editId="10ACC4B6">
                <wp:simplePos x="0" y="0"/>
                <wp:positionH relativeFrom="column">
                  <wp:posOffset>3508375</wp:posOffset>
                </wp:positionH>
                <wp:positionV relativeFrom="paragraph">
                  <wp:posOffset>349885</wp:posOffset>
                </wp:positionV>
                <wp:extent cx="914400" cy="317500"/>
                <wp:effectExtent l="0" t="0" r="0" b="6350"/>
                <wp:wrapNone/>
                <wp:docPr id="269" name="Text Box 269"/>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Default="00961483" w:rsidP="0015218F">
                            <w:proofErr w:type="gramStart"/>
                            <w:r>
                              <w:t>z</w:t>
                            </w:r>
                            <w:proofErr w:type="gramEnd"/>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69" o:spid="_x0000_s1669" type="#_x0000_t202" style="position:absolute;left:0;text-align:left;margin-left:276.25pt;margin-top:27.55pt;width:1in;height:25pt;z-index:251823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" filled="f" stroked="f" strokeweight=".5pt">
                <v:textbox>
                  <w:txbxContent>
                    <w:p w:rsidR="00961483" w:rsidRDefault="00961483" w:rsidP="0015218F">
                      <w:proofErr w:type="gramStart"/>
                      <w:r>
                        <w:t>z</w:t>
                      </w:r>
                      <w:proofErr w:type="gramEnd"/>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22080" behindDoc="0" locked="0" layoutInCell="1" allowOverlap="1" wp14:anchorId="4F034711" wp14:editId="4BCA45EB">
                <wp:simplePos x="0" y="0"/>
                <wp:positionH relativeFrom="column">
                  <wp:posOffset>3658235</wp:posOffset>
                </wp:positionH>
                <wp:positionV relativeFrom="paragraph">
                  <wp:posOffset>596900</wp:posOffset>
                </wp:positionV>
                <wp:extent cx="914400" cy="317500"/>
                <wp:effectExtent l="0" t="0" r="0" b="6350"/>
                <wp:wrapNone/>
                <wp:docPr id="270" name="Text Box 270"/>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Default="00961483" w:rsidP="0015218F">
                            <w:proofErr w:type="gramStart"/>
                            <w:r>
                              <w:t>x</w:t>
                            </w:r>
                            <w:proofErr w:type="gramEnd"/>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70" o:spid="_x0000_s1670" type="#_x0000_t202" style="position:absolute;left:0;text-align:left;margin-left:288.05pt;margin-top:47pt;width:1in;height:25pt;z-index:251822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" filled="f" stroked="f" strokeweight=".5pt">
                <v:textbox>
                  <w:txbxContent>
                    <w:p w:rsidR="00961483" w:rsidRDefault="00961483" w:rsidP="0015218F">
                      <w:proofErr w:type="gramStart"/>
                      <w:r>
                        <w:t>x</w:t>
                      </w:r>
                      <w:proofErr w:type="gramEnd"/>
                    </w:p>
                  </w:txbxContent>
                </v:textbox>
              </v:shape>
            </w:pict>
          </mc:Fallback>
        </mc:AlternateContent>
      </w:r>
      <w:bookmarkStart w:id="4" w:name="OLE_LINK3"/>
      <w:r w:rsidRPr="0015218F">
        <w:rPr>
          <w:rFonts w:ascii="Times New Roman" w:eastAsia="宋体" w:hAnsi="Times New Roman" w:cs="Times New Roman"/>
          <w:sz w:val="24"/>
          <w:szCs w:val="24"/>
        </w:rPr>
        <w:object w:dxaOrig="14975" w:dyaOrig="9186">
          <v:shape id="_x0000_i1288" type="#_x0000_t75" style="width:388.5pt;height:238.5pt" o:ole="">
            <v:imagedata r:id="rId680" o:title=""/>
          </v:shape>
          <o:OLEObject Type="Embed" ProgID="Visio.Drawing.11" ShapeID="_x0000_i1288" DrawAspect="Content" ObjectID="_1463836743" r:id="rId681"/>
        </w:object>
      </w:r>
      <w:bookmarkEnd w:id="4"/>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6.17 Sketch of vertical failure planes.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50</w:t>
      </w:r>
      <w:r w:rsidR="003C5E60">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 xml:space="preserve">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35 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=25 MPa, p</w:t>
      </w:r>
      <w:r w:rsidRPr="0015218F">
        <w:rPr>
          <w:rFonts w:ascii="Times New Roman" w:eastAsia="宋体" w:hAnsi="Times New Roman" w:cs="Times New Roman"/>
          <w:sz w:val="24"/>
          <w:szCs w:val="24"/>
          <w:vertAlign w:val="subscript"/>
        </w:rPr>
        <w:t>ini</w:t>
      </w:r>
      <w:r w:rsidRPr="0015218F">
        <w:rPr>
          <w:rFonts w:ascii="Times New Roman" w:eastAsia="宋体" w:hAnsi="Times New Roman" w:cs="Times New Roman"/>
          <w:sz w:val="24"/>
          <w:szCs w:val="24"/>
        </w:rPr>
        <w:t xml:space="preserve"> = 19 MPa, p</w:t>
      </w:r>
      <w:r w:rsidRPr="0015218F">
        <w:rPr>
          <w:rFonts w:ascii="Times New Roman" w:eastAsia="宋体" w:hAnsi="Times New Roman" w:cs="Times New Roman"/>
          <w:sz w:val="24"/>
          <w:szCs w:val="24"/>
          <w:vertAlign w:val="subscript"/>
        </w:rPr>
        <w:t>mud</w:t>
      </w:r>
      <w:r w:rsidRPr="0015218F">
        <w:rPr>
          <w:rFonts w:ascii="Times New Roman" w:eastAsia="宋体" w:hAnsi="Times New Roman" w:cs="Times New Roman"/>
          <w:sz w:val="24"/>
          <w:szCs w:val="24"/>
        </w:rPr>
        <w:t xml:space="preserve"> = 10 MPa. </w:t>
      </w:r>
      <w:proofErr w:type="gramStart"/>
      <w:r w:rsidRPr="0015218F">
        <w:rPr>
          <w:rFonts w:ascii="Times New Roman" w:eastAsia="宋体" w:hAnsi="Times New Roman" w:cs="Times New Roman"/>
          <w:sz w:val="24"/>
          <w:szCs w:val="24"/>
        </w:rPr>
        <w:t>Undrained boundary condition.</w:t>
      </w:r>
      <w:proofErr w:type="gramEnd"/>
      <w:r w:rsidRPr="0015218F">
        <w:rPr>
          <w:rFonts w:ascii="Times New Roman" w:eastAsia="宋体" w:hAnsi="Times New Roman" w:cs="Times New Roman"/>
          <w:sz w:val="24"/>
          <w:szCs w:val="24"/>
        </w:rPr>
        <w:t xml:space="preserve"> Color zones indicating </w:t>
      </w:r>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r w:rsidRPr="0015218F">
        <w:rPr>
          <w:rFonts w:ascii="Times New Roman" w:eastAsia="宋体" w:hAnsi="Times New Roman" w:cs="Times New Roman"/>
          <w:i/>
          <w:sz w:val="24"/>
          <w:szCs w:val="24"/>
        </w:rPr>
        <w:t xml:space="preserve"> </w:t>
      </w:r>
      <w:r w:rsidRPr="0015218F">
        <w:rPr>
          <w:rFonts w:ascii="Times New Roman" w:eastAsia="宋体" w:hAnsi="Times New Roman" w:cs="Times New Roman"/>
          <w:sz w:val="24"/>
          <w:szCs w:val="24"/>
        </w:rPr>
        <w:t>&gt; 0.</w:t>
      </w:r>
    </w:p>
    <w:p w:rsidR="0015218F" w:rsidRPr="0015218F" w:rsidRDefault="00961483" w:rsidP="0015218F">
      <w:pPr>
        <w:jc w:val="both"/>
        <w:rPr>
          <w:rFonts w:ascii="Times New Roman" w:eastAsia="宋体" w:hAnsi="Times New Roman" w:cs="Times New Roman"/>
          <w:sz w:val="24"/>
          <w:szCs w:val="24"/>
        </w:rPr>
      </w:pPr>
      <w:r>
        <w:rPr>
          <w:rFonts w:ascii="Times New Roman" w:eastAsia="宋体" w:hAnsi="Times New Roman" w:cs="Times New Roman"/>
          <w:noProof/>
        </w:rPr>
        <w:lastRenderedPageBreak/>
        <w:pict>
          <v:shape id="Object 5" o:spid="_x0000_s1029" type="#_x0000_t75" style="position:absolute;left:0;text-align:left;margin-left:209.15pt;margin-top:3.6pt;width:162.7pt;height:179.8pt;z-index:251882496;visibility:visible">
            <v:imagedata r:id="rId682" o:title=""/>
          </v:shape>
          <o:OLEObject Type="Embed" ProgID="Visio.Drawing.11" ShapeID="Object 5" DrawAspect="Content" ObjectID="_1463836944" r:id="rId683"/>
        </w:pict>
      </w:r>
      <w:r>
        <w:rPr>
          <w:rFonts w:ascii="Times New Roman" w:eastAsia="宋体" w:hAnsi="Times New Roman" w:cs="Times New Roman"/>
          <w:noProof/>
          <w:sz w:val="24"/>
          <w:szCs w:val="24"/>
        </w:rPr>
        <w:pict>
          <v:shape id="Object 1" o:spid="_x0000_s1030" type="#_x0000_t75" style="position:absolute;left:0;text-align:left;margin-left:8.35pt;margin-top:3.4pt;width:180pt;height:180pt;z-index:251883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">
            <v:imagedata r:id="rId684" o:title=""/>
          </v:shape>
          <o:OLEObject Type="Embed" ProgID="Visio.Drawing.11" ShapeID="Object 1" DrawAspect="Content" ObjectID="_1463836945" r:id="rId685"/>
        </w:pict>
      </w: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spacing w:line="240" w:lineRule="auto"/>
        <w:jc w:val="both"/>
        <w:rPr>
          <w:rFonts w:ascii="Times New Roman" w:eastAsia="宋体" w:hAnsi="Times New Roman" w:cs="Times New Roman"/>
          <w:i/>
        </w:rPr>
      </w:pPr>
      <w:r w:rsidRPr="0015218F">
        <w:rPr>
          <w:rFonts w:ascii="Times New Roman" w:eastAsia="宋体" w:hAnsi="Times New Roman" w:cs="Times New Roman"/>
          <w:sz w:val="24"/>
          <w:szCs w:val="24"/>
        </w:rPr>
        <w:t xml:space="preserve">a) </w:t>
      </w:r>
      <w:r w:rsidRPr="0015218F">
        <w:rPr>
          <w:rFonts w:ascii="Times New Roman" w:eastAsia="宋体" w:hAnsi="Times New Roman" w:cs="Times New Roman"/>
          <w:i/>
          <w:sz w:val="24"/>
          <w:szCs w:val="24"/>
        </w:rPr>
        <w:t>Normal faulting stress regime</w:t>
      </w:r>
      <w:proofErr w:type="gramStart"/>
      <w:r w:rsidRPr="0015218F">
        <w:rPr>
          <w:rFonts w:ascii="Times New Roman" w:eastAsia="宋体" w:hAnsi="Times New Roman" w:cs="Times New Roman"/>
          <w:i/>
          <w:sz w:val="24"/>
          <w:szCs w:val="24"/>
        </w:rPr>
        <w:t>:</w:t>
      </w:r>
      <w:r w:rsidRPr="0015218F">
        <w:rPr>
          <w:rFonts w:ascii="Symbol" w:eastAsia="宋体" w:hAnsi="Symbol" w:cs="Times New Roman"/>
          <w:i/>
          <w:iCs/>
        </w:rPr>
        <w:t></w:t>
      </w:r>
      <w:proofErr w:type="gramEnd"/>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rPr>
        <w:t xml:space="preserve"> = 30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25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25 M</w:t>
      </w:r>
      <w:r w:rsidR="003C5E60">
        <w:rPr>
          <w:rFonts w:ascii="Times New Roman" w:eastAsia="宋体" w:hAnsi="Times New Roman" w:cs="Times New Roman"/>
          <w:i/>
        </w:rPr>
        <w:t>P</w:t>
      </w:r>
      <w:r w:rsidRPr="0015218F">
        <w:rPr>
          <w:rFonts w:ascii="Times New Roman" w:eastAsia="宋体" w:hAnsi="Times New Roman" w:cs="Times New Roman"/>
          <w:i/>
        </w:rPr>
        <w:t>a, p</w:t>
      </w:r>
      <w:r w:rsidRPr="0015218F">
        <w:rPr>
          <w:rFonts w:ascii="Times New Roman" w:eastAsia="宋体" w:hAnsi="Times New Roman" w:cs="Times New Roman"/>
          <w:i/>
          <w:vertAlign w:val="subscript"/>
        </w:rPr>
        <w:t>well</w:t>
      </w:r>
      <w:r w:rsidRPr="0015218F">
        <w:rPr>
          <w:rFonts w:ascii="Times New Roman" w:eastAsia="宋体" w:hAnsi="Times New Roman" w:cs="Times New Roman"/>
          <w:i/>
        </w:rPr>
        <w:t>= 0 MPa.</w:t>
      </w:r>
      <w:r w:rsidRPr="0015218F">
        <w:rPr>
          <w:rFonts w:ascii="Times New Roman" w:eastAsia="宋体" w:hAnsi="Times New Roman" w:cs="Times New Roman"/>
          <w:i/>
          <w:sz w:val="24"/>
          <w:szCs w:val="24"/>
        </w:rPr>
        <w:t xml:space="preserve">; isotropic horizontal stresses; low well pressure; </w:t>
      </w:r>
      <w:r w:rsidRPr="0015218F">
        <w:rPr>
          <w:rFonts w:ascii="Symbol" w:eastAsia="宋体" w:hAnsi="Symbol" w:cs="Times New Roman"/>
          <w:i/>
          <w:iCs/>
        </w:rPr>
        <w:t></w:t>
      </w:r>
      <w:r w:rsidRPr="0015218F">
        <w:rPr>
          <w:rFonts w:ascii="Times New Roman" w:eastAsia="宋体" w:hAnsi="Times New Roman" w:cs="Times New Roman"/>
          <w:i/>
          <w:vertAlign w:val="subscript"/>
        </w:rPr>
        <w:t>2</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Symbol" w:eastAsia="宋体" w:hAnsi="Symbol" w:cs="Times New Roman"/>
          <w:i/>
          <w:iCs/>
        </w:rPr>
        <w:t></w:t>
      </w:r>
      <w:r w:rsidRPr="0015218F">
        <w:rPr>
          <w:rFonts w:ascii="Times New Roman" w:eastAsia="宋体" w:hAnsi="Times New Roman" w:cs="Times New Roman"/>
          <w:i/>
          <w:iCs/>
        </w:rPr>
        <w:t>near wellbore. (Figure 6.6A)</w:t>
      </w:r>
    </w:p>
    <w:p w:rsidR="0015218F" w:rsidRPr="0015218F" w:rsidRDefault="00961483" w:rsidP="0015218F">
      <w:pPr>
        <w:spacing w:line="240" w:lineRule="auto"/>
        <w:jc w:val="both"/>
        <w:rPr>
          <w:rFonts w:ascii="Times New Roman" w:eastAsia="宋体" w:hAnsi="Times New Roman" w:cs="Times New Roman"/>
          <w:i/>
        </w:rPr>
      </w:pPr>
      <w:r>
        <w:rPr>
          <w:rFonts w:ascii="Times New Roman" w:eastAsia="宋体" w:hAnsi="Times New Roman" w:cs="Times New Roman"/>
          <w:i/>
          <w:noProof/>
        </w:rPr>
        <w:pict>
          <v:shape id="Object 4" o:spid="_x0000_s1032" type="#_x0000_t75" style="position:absolute;left:0;text-align:left;margin-left:199.55pt;margin-top:3.9pt;width:160.7pt;height:175.65pt;z-index:251885568;visibility:visible">
            <v:imagedata r:id="rId686" o:title=""/>
          </v:shape>
          <o:OLEObject Type="Embed" ProgID="Visio.Drawing.11" ShapeID="Object 4" DrawAspect="Content" ObjectID="_1463836946" r:id="rId687"/>
        </w:pict>
      </w:r>
      <w:r>
        <w:rPr>
          <w:rFonts w:ascii="Times New Roman" w:eastAsia="宋体" w:hAnsi="Times New Roman" w:cs="Times New Roman"/>
          <w:i/>
          <w:noProof/>
        </w:rPr>
        <w:pict>
          <v:shape id="Object 7" o:spid="_x0000_s1031" type="#_x0000_t75" style="position:absolute;left:0;text-align:left;margin-left:7.15pt;margin-top:3.9pt;width:180pt;height:180pt;z-index:251884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">
            <v:imagedata r:id="rId688" o:title=""/>
          </v:shape>
          <o:OLEObject Type="Embed" ProgID="Visio.Drawing.11" ShapeID="Object 7" DrawAspect="Content" ObjectID="_1463836947" r:id="rId689"/>
        </w:pict>
      </w: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rPr>
          <w:rFonts w:ascii="Times New Roman" w:eastAsia="宋体" w:hAnsi="Times New Roman" w:cs="Times New Roman"/>
          <w:sz w:val="24"/>
          <w:szCs w:val="24"/>
        </w:rPr>
      </w:pPr>
    </w:p>
    <w:p w:rsidR="0015218F" w:rsidRPr="0015218F" w:rsidRDefault="0015218F" w:rsidP="0015218F">
      <w:pPr>
        <w:spacing w:line="240" w:lineRule="auto"/>
        <w:jc w:val="both"/>
        <w:rPr>
          <w:rFonts w:ascii="Times New Roman" w:eastAsia="宋体" w:hAnsi="Times New Roman" w:cs="Times New Roman"/>
          <w:i/>
        </w:rPr>
      </w:pPr>
      <w:r w:rsidRPr="0015218F">
        <w:rPr>
          <w:rFonts w:ascii="Times New Roman" w:eastAsia="宋体" w:hAnsi="Times New Roman" w:cs="Times New Roman"/>
          <w:sz w:val="24"/>
          <w:szCs w:val="24"/>
        </w:rPr>
        <w:t xml:space="preserve">b) </w:t>
      </w:r>
      <w:r w:rsidRPr="0015218F">
        <w:rPr>
          <w:rFonts w:ascii="Times New Roman" w:eastAsia="宋体" w:hAnsi="Times New Roman" w:cs="Times New Roman"/>
          <w:i/>
          <w:sz w:val="24"/>
          <w:szCs w:val="24"/>
        </w:rPr>
        <w:t>Reverse faulting stress regime</w:t>
      </w:r>
      <w:proofErr w:type="gramStart"/>
      <w:r w:rsidRPr="0015218F">
        <w:rPr>
          <w:rFonts w:ascii="Times New Roman" w:eastAsia="宋体" w:hAnsi="Times New Roman" w:cs="Times New Roman"/>
          <w:i/>
          <w:sz w:val="24"/>
          <w:szCs w:val="24"/>
        </w:rPr>
        <w:t>:</w:t>
      </w:r>
      <w:r w:rsidRPr="0015218F">
        <w:rPr>
          <w:rFonts w:ascii="Symbol" w:eastAsia="宋体" w:hAnsi="Symbol" w:cs="Times New Roman"/>
          <w:i/>
          <w:iCs/>
        </w:rPr>
        <w:t></w:t>
      </w:r>
      <w:proofErr w:type="gramEnd"/>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rPr>
        <w:t xml:space="preserve"> = 30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40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10 M</w:t>
      </w:r>
      <w:r w:rsidR="003C5E60">
        <w:rPr>
          <w:rFonts w:ascii="Times New Roman" w:eastAsia="宋体" w:hAnsi="Times New Roman" w:cs="Times New Roman"/>
          <w:i/>
        </w:rPr>
        <w:t>P</w:t>
      </w:r>
      <w:r w:rsidRPr="0015218F">
        <w:rPr>
          <w:rFonts w:ascii="Times New Roman" w:eastAsia="宋体" w:hAnsi="Times New Roman" w:cs="Times New Roman"/>
          <w:i/>
        </w:rPr>
        <w:t>a, p</w:t>
      </w:r>
      <w:r w:rsidRPr="0015218F">
        <w:rPr>
          <w:rFonts w:ascii="Times New Roman" w:eastAsia="宋体" w:hAnsi="Times New Roman" w:cs="Times New Roman"/>
          <w:i/>
          <w:vertAlign w:val="subscript"/>
        </w:rPr>
        <w:t>well</w:t>
      </w:r>
      <w:r w:rsidRPr="0015218F">
        <w:rPr>
          <w:rFonts w:ascii="Times New Roman" w:eastAsia="宋体" w:hAnsi="Times New Roman" w:cs="Times New Roman"/>
          <w:i/>
        </w:rPr>
        <w:t>= 0 MPa.</w:t>
      </w:r>
      <w:r w:rsidRPr="0015218F">
        <w:rPr>
          <w:rFonts w:ascii="Times New Roman" w:eastAsia="宋体" w:hAnsi="Times New Roman" w:cs="Times New Roman"/>
          <w:i/>
          <w:sz w:val="24"/>
          <w:szCs w:val="24"/>
        </w:rPr>
        <w:t xml:space="preserve">; anisotropic horizontal stresses; low well pressure; </w:t>
      </w:r>
      <w:r w:rsidRPr="0015218F">
        <w:rPr>
          <w:rFonts w:ascii="Symbol" w:eastAsia="宋体" w:hAnsi="Symbol" w:cs="Times New Roman"/>
          <w:i/>
          <w:iCs/>
        </w:rPr>
        <w:t></w:t>
      </w:r>
      <w:r w:rsidRPr="0015218F">
        <w:rPr>
          <w:rFonts w:ascii="Times New Roman" w:eastAsia="宋体" w:hAnsi="Times New Roman" w:cs="Times New Roman"/>
          <w:i/>
          <w:vertAlign w:val="subscript"/>
        </w:rPr>
        <w:t>2</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Symbol" w:eastAsia="宋体" w:hAnsi="Symbol" w:cs="Times New Roman"/>
          <w:i/>
          <w:iCs/>
        </w:rPr>
        <w:t></w:t>
      </w:r>
      <w:r w:rsidRPr="0015218F">
        <w:rPr>
          <w:rFonts w:ascii="Times New Roman" w:eastAsia="宋体" w:hAnsi="Times New Roman" w:cs="Times New Roman"/>
          <w:i/>
          <w:iCs/>
        </w:rPr>
        <w:t>near wellbore. (Figure 6.6B)</w:t>
      </w:r>
    </w:p>
    <w:p w:rsidR="0015218F" w:rsidRPr="0015218F" w:rsidRDefault="0015218F" w:rsidP="0015218F">
      <w:pPr>
        <w:spacing w:line="240" w:lineRule="auto"/>
        <w:jc w:val="both"/>
        <w:rPr>
          <w:rFonts w:ascii="Times New Roman" w:eastAsia="宋体" w:hAnsi="Times New Roman" w:cs="Times New Roman"/>
          <w:i/>
        </w:rPr>
      </w:pPr>
      <w:r w:rsidRPr="0015218F">
        <w:rPr>
          <w:rFonts w:ascii="Times New Roman" w:eastAsia="宋体" w:hAnsi="Times New Roman" w:cs="Times New Roman"/>
          <w:i/>
          <w:noProof/>
        </w:rPr>
        <w:lastRenderedPageBreak/>
        <w:drawing>
          <wp:anchor distT="0" distB="0" distL="114300" distR="114300" simplePos="0" relativeHeight="251886592" behindDoc="0" locked="0" layoutInCell="1" allowOverlap="1" wp14:anchorId="29E9340B" wp14:editId="727E6482">
            <wp:simplePos x="0" y="0"/>
            <wp:positionH relativeFrom="column">
              <wp:posOffset>2742565</wp:posOffset>
            </wp:positionH>
            <wp:positionV relativeFrom="paragraph">
              <wp:posOffset>474345</wp:posOffset>
            </wp:positionV>
            <wp:extent cx="1725295" cy="1371600"/>
            <wp:effectExtent l="0" t="0" r="8255" b="0"/>
            <wp:wrapNone/>
            <wp:docPr id="8226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3"/>
                    <pic:cNvPicPr>
                      <a:picLocks noChangeAspect="1" noChangeArrowheads="1"/>
                    </pic:cNvPicPr>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725295" cy="13716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15218F">
        <w:rPr>
          <w:rFonts w:ascii="Times New Roman" w:eastAsia="宋体" w:hAnsi="Times New Roman" w:cs="Times New Roman"/>
          <w:i/>
          <w:noProof/>
        </w:rPr>
        <w:drawing>
          <wp:inline distT="0" distB="0" distL="0" distR="0" wp14:anchorId="75E2B93F" wp14:editId="15E9A6FE">
            <wp:extent cx="2286000" cy="2286000"/>
            <wp:effectExtent l="19050" t="19050" r="19050" b="19050"/>
            <wp:docPr id="82270"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rotWithShape="1">
                    <a:blip r:embed="rId691" cstate="print">
                      <a:extLst>
                        <a:ext uri="{28A0092B-C50C-407E-A947-70E740481C1C}">
                          <a14:useLocalDpi xmlns:a14="http://schemas.microsoft.com/office/drawing/2010/main" val="0"/>
                        </a:ext>
                      </a:extLst>
                    </a:blip>
                    <a:srcRect l="50082" b="52728"/>
                    <a:stretch/>
                  </pic:blipFill>
                  <pic:spPr bwMode="auto">
                    <a:xfrm>
                      <a:off x="0" y="0"/>
                      <a:ext cx="2286000" cy="2286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15218F">
        <w:rPr>
          <w:rFonts w:ascii="Times New Roman" w:eastAsia="宋体" w:hAnsi="Times New Roman" w:cs="Times New Roman"/>
          <w:noProof/>
        </w:rPr>
        <w:t xml:space="preserve"> </w:t>
      </w:r>
      <w:r w:rsidRPr="0015218F">
        <w:rPr>
          <w:rFonts w:ascii="Times New Roman" w:eastAsia="宋体" w:hAnsi="Times New Roman" w:cs="Times New Roman"/>
          <w:i/>
        </w:rPr>
        <w:t xml:space="preserve">           </w:t>
      </w:r>
    </w:p>
    <w:p w:rsidR="0015218F" w:rsidRPr="0015218F" w:rsidRDefault="0015218F" w:rsidP="0015218F">
      <w:pPr>
        <w:spacing w:line="240" w:lineRule="auto"/>
        <w:jc w:val="both"/>
        <w:rPr>
          <w:rFonts w:ascii="Times New Roman" w:eastAsia="宋体" w:hAnsi="Times New Roman" w:cs="Times New Roman"/>
          <w:i/>
          <w:iCs/>
        </w:rPr>
      </w:pPr>
      <w:r w:rsidRPr="0015218F">
        <w:rPr>
          <w:rFonts w:ascii="Times New Roman" w:eastAsia="宋体" w:hAnsi="Times New Roman" w:cs="Times New Roman"/>
          <w:sz w:val="24"/>
          <w:szCs w:val="24"/>
        </w:rPr>
        <w:t xml:space="preserve">c) </w:t>
      </w:r>
      <w:r w:rsidRPr="0015218F">
        <w:rPr>
          <w:rFonts w:ascii="Times New Roman" w:eastAsia="宋体" w:hAnsi="Times New Roman" w:cs="Times New Roman"/>
          <w:i/>
          <w:sz w:val="24"/>
          <w:szCs w:val="24"/>
        </w:rPr>
        <w:t>Normal faulting stress regime</w:t>
      </w:r>
      <w:proofErr w:type="gramStart"/>
      <w:r w:rsidRPr="0015218F">
        <w:rPr>
          <w:rFonts w:ascii="Times New Roman" w:eastAsia="宋体" w:hAnsi="Times New Roman" w:cs="Times New Roman"/>
          <w:i/>
          <w:sz w:val="24"/>
          <w:szCs w:val="24"/>
        </w:rPr>
        <w:t>:</w:t>
      </w:r>
      <w:r w:rsidRPr="0015218F">
        <w:rPr>
          <w:rFonts w:ascii="Symbol" w:eastAsia="宋体" w:hAnsi="Symbol" w:cs="Times New Roman"/>
          <w:i/>
          <w:iCs/>
        </w:rPr>
        <w:t></w:t>
      </w:r>
      <w:proofErr w:type="gramEnd"/>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rPr>
        <w:t xml:space="preserve"> = 50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30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30 M</w:t>
      </w:r>
      <w:r w:rsidR="003C5E60">
        <w:rPr>
          <w:rFonts w:ascii="Times New Roman" w:eastAsia="宋体" w:hAnsi="Times New Roman" w:cs="Times New Roman"/>
          <w:i/>
        </w:rPr>
        <w:t>P</w:t>
      </w:r>
      <w:r w:rsidRPr="0015218F">
        <w:rPr>
          <w:rFonts w:ascii="Times New Roman" w:eastAsia="宋体" w:hAnsi="Times New Roman" w:cs="Times New Roman"/>
          <w:i/>
        </w:rPr>
        <w:t>a, p</w:t>
      </w:r>
      <w:r w:rsidRPr="0015218F">
        <w:rPr>
          <w:rFonts w:ascii="Times New Roman" w:eastAsia="宋体" w:hAnsi="Times New Roman" w:cs="Times New Roman"/>
          <w:i/>
          <w:vertAlign w:val="subscript"/>
        </w:rPr>
        <w:t>well</w:t>
      </w:r>
      <w:r w:rsidRPr="0015218F">
        <w:rPr>
          <w:rFonts w:ascii="Times New Roman" w:eastAsia="宋体" w:hAnsi="Times New Roman" w:cs="Times New Roman"/>
          <w:i/>
        </w:rPr>
        <w:t>= 19 MPa.</w:t>
      </w:r>
      <w:r w:rsidRPr="0015218F">
        <w:rPr>
          <w:rFonts w:ascii="Times New Roman" w:eastAsia="宋体" w:hAnsi="Times New Roman" w:cs="Times New Roman"/>
          <w:i/>
          <w:sz w:val="24"/>
          <w:szCs w:val="24"/>
        </w:rPr>
        <w:t xml:space="preserve">; isotropic horizontal stresses; medium well pressure; </w:t>
      </w:r>
      <w:r w:rsidRPr="0015218F">
        <w:rPr>
          <w:rFonts w:ascii="Symbol" w:eastAsia="宋体" w:hAnsi="Symbol" w:cs="Times New Roman"/>
          <w:i/>
          <w:iCs/>
        </w:rPr>
        <w:t></w:t>
      </w:r>
      <w:r w:rsidRPr="0015218F">
        <w:rPr>
          <w:rFonts w:ascii="Times New Roman" w:eastAsia="宋体" w:hAnsi="Times New Roman" w:cs="Times New Roman"/>
          <w:i/>
          <w:vertAlign w:val="subscript"/>
        </w:rPr>
        <w:t>2</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vertAlign w:val="subscript"/>
        </w:rPr>
        <w:t></w:t>
      </w:r>
      <w:r w:rsidRPr="0015218F">
        <w:rPr>
          <w:rFonts w:ascii="Symbol" w:eastAsia="宋体" w:hAnsi="Symbol" w:cs="Times New Roman"/>
          <w:i/>
          <w:iCs/>
        </w:rPr>
        <w:t></w:t>
      </w:r>
      <w:r w:rsidRPr="0015218F">
        <w:rPr>
          <w:rFonts w:ascii="Times New Roman" w:eastAsia="宋体" w:hAnsi="Times New Roman" w:cs="Times New Roman"/>
          <w:i/>
          <w:iCs/>
        </w:rPr>
        <w:t xml:space="preserve">near wellbore.(Figure 6.16) </w:t>
      </w:r>
    </w:p>
    <w:p w:rsidR="0015218F" w:rsidRPr="0015218F" w:rsidRDefault="0015218F" w:rsidP="0015218F">
      <w:pPr>
        <w:spacing w:line="240" w:lineRule="auto"/>
        <w:jc w:val="both"/>
        <w:rPr>
          <w:rFonts w:ascii="Times New Roman" w:eastAsia="宋体" w:hAnsi="Times New Roman" w:cs="Times New Roman"/>
          <w:i/>
          <w:iCs/>
        </w:rPr>
      </w:pPr>
    </w:p>
    <w:p w:rsidR="0015218F" w:rsidRPr="0015218F" w:rsidRDefault="0015218F" w:rsidP="0015218F">
      <w:pPr>
        <w:spacing w:line="240" w:lineRule="auto"/>
        <w:jc w:val="both"/>
        <w:rPr>
          <w:rFonts w:ascii="Times New Roman" w:eastAsia="宋体" w:hAnsi="Times New Roman" w:cs="Times New Roman"/>
          <w:i/>
        </w:rPr>
      </w:pPr>
      <w:r w:rsidRPr="0015218F">
        <w:rPr>
          <w:rFonts w:ascii="Times New Roman" w:eastAsia="宋体" w:hAnsi="Times New Roman" w:cs="Times New Roman"/>
          <w:noProof/>
          <w:sz w:val="24"/>
          <w:szCs w:val="24"/>
        </w:rPr>
        <w:drawing>
          <wp:anchor distT="0" distB="0" distL="114300" distR="114300" simplePos="0" relativeHeight="251887616" behindDoc="0" locked="0" layoutInCell="1" allowOverlap="1" wp14:anchorId="3FB8108D" wp14:editId="135FC67E">
            <wp:simplePos x="0" y="0"/>
            <wp:positionH relativeFrom="column">
              <wp:posOffset>2305050</wp:posOffset>
            </wp:positionH>
            <wp:positionV relativeFrom="paragraph">
              <wp:posOffset>806374</wp:posOffset>
            </wp:positionV>
            <wp:extent cx="1828800" cy="1444625"/>
            <wp:effectExtent l="0" t="0" r="0" b="3175"/>
            <wp:wrapNone/>
            <wp:docPr id="82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5" name="Picture 5"/>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1828800" cy="144462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15218F">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object w:dxaOrig="14975" w:dyaOrig="9186">
          <v:shape id="_x0000_i1289" type="#_x0000_t75" style="width:120pt;height:238.5pt" o:ole="">
            <v:imagedata r:id="rId680" o:title="" cropright="45341f"/>
          </v:shape>
          <o:OLEObject Type="Embed" ProgID="Visio.Drawing.11" ShapeID="_x0000_i1289" DrawAspect="Content" ObjectID="_1463836744" r:id="rId693"/>
        </w:object>
      </w:r>
    </w:p>
    <w:p w:rsidR="0015218F" w:rsidRPr="0015218F" w:rsidRDefault="0015218F" w:rsidP="0015218F">
      <w:pPr>
        <w:spacing w:line="24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d) </w:t>
      </w:r>
      <w:r w:rsidRPr="0015218F">
        <w:rPr>
          <w:rFonts w:ascii="Times New Roman" w:eastAsia="宋体" w:hAnsi="Times New Roman" w:cs="Times New Roman"/>
          <w:i/>
          <w:sz w:val="24"/>
          <w:szCs w:val="24"/>
        </w:rPr>
        <w:t>Normal faulting stress regime</w:t>
      </w:r>
      <w:proofErr w:type="gramStart"/>
      <w:r w:rsidRPr="0015218F">
        <w:rPr>
          <w:rFonts w:ascii="Times New Roman" w:eastAsia="宋体" w:hAnsi="Times New Roman" w:cs="Times New Roman"/>
          <w:i/>
          <w:sz w:val="24"/>
          <w:szCs w:val="24"/>
        </w:rPr>
        <w:t>:</w:t>
      </w:r>
      <w:r w:rsidRPr="0015218F">
        <w:rPr>
          <w:rFonts w:ascii="Symbol" w:eastAsia="宋体" w:hAnsi="Symbol" w:cs="Times New Roman"/>
          <w:i/>
          <w:iCs/>
        </w:rPr>
        <w:t></w:t>
      </w:r>
      <w:proofErr w:type="gramEnd"/>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rPr>
        <w:t xml:space="preserve"> = 50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35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25 M</w:t>
      </w:r>
      <w:r w:rsidR="003C5E60">
        <w:rPr>
          <w:rFonts w:ascii="Times New Roman" w:eastAsia="宋体" w:hAnsi="Times New Roman" w:cs="Times New Roman"/>
          <w:i/>
        </w:rPr>
        <w:t>P</w:t>
      </w:r>
      <w:r w:rsidRPr="0015218F">
        <w:rPr>
          <w:rFonts w:ascii="Times New Roman" w:eastAsia="宋体" w:hAnsi="Times New Roman" w:cs="Times New Roman"/>
          <w:i/>
        </w:rPr>
        <w:t>a, p</w:t>
      </w:r>
      <w:r w:rsidRPr="0015218F">
        <w:rPr>
          <w:rFonts w:ascii="Times New Roman" w:eastAsia="宋体" w:hAnsi="Times New Roman" w:cs="Times New Roman"/>
          <w:i/>
          <w:vertAlign w:val="subscript"/>
        </w:rPr>
        <w:t>well</w:t>
      </w:r>
      <w:r w:rsidRPr="0015218F">
        <w:rPr>
          <w:rFonts w:ascii="Times New Roman" w:eastAsia="宋体" w:hAnsi="Times New Roman" w:cs="Times New Roman"/>
          <w:i/>
        </w:rPr>
        <w:t>= 19 MPa.</w:t>
      </w:r>
      <w:r w:rsidRPr="0015218F">
        <w:rPr>
          <w:rFonts w:ascii="Times New Roman" w:eastAsia="宋体" w:hAnsi="Times New Roman" w:cs="Times New Roman"/>
          <w:i/>
          <w:sz w:val="24"/>
          <w:szCs w:val="24"/>
        </w:rPr>
        <w:t xml:space="preserve">; anisotropic horizontal stresses; medium well pressure; </w:t>
      </w:r>
      <w:r w:rsidRPr="0015218F">
        <w:rPr>
          <w:rFonts w:ascii="Times New Roman" w:eastAsia="宋体" w:hAnsi="Times New Roman" w:cs="Times New Roman"/>
          <w:i/>
          <w:iCs/>
        </w:rPr>
        <w:t xml:space="preserve">near wellbore. </w:t>
      </w:r>
      <w:r w:rsidRPr="0015218F">
        <w:rPr>
          <w:rFonts w:ascii="Symbol" w:eastAsia="宋体" w:hAnsi="Symbol" w:cs="Times New Roman"/>
          <w:i/>
          <w:iCs/>
        </w:rPr>
        <w:t></w:t>
      </w:r>
      <w:r w:rsidRPr="0015218F">
        <w:rPr>
          <w:rFonts w:ascii="Times New Roman" w:eastAsia="宋体" w:hAnsi="Times New Roman" w:cs="Times New Roman"/>
          <w:i/>
          <w:vertAlign w:val="subscript"/>
        </w:rPr>
        <w:t>2</w:t>
      </w:r>
      <w:r w:rsidRPr="0015218F">
        <w:rPr>
          <w:rFonts w:ascii="Symbol" w:eastAsia="宋体" w:hAnsi="Symbol" w:cs="Times New Roman"/>
          <w:i/>
          <w:iCs/>
        </w:rPr>
        <w:t></w:t>
      </w:r>
      <w:r w:rsidRPr="0015218F">
        <w:rPr>
          <w:rFonts w:ascii="Times New Roman" w:eastAsia="宋体" w:hAnsi="Times New Roman" w:cs="Times New Roman"/>
          <w:i/>
          <w:iCs/>
        </w:rPr>
        <w:t>rotates from vertical to tangential.</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iCs/>
        </w:rPr>
        <w:t>Figure 6.17)</w:t>
      </w:r>
    </w:p>
    <w:p w:rsidR="0015218F" w:rsidRPr="0015218F" w:rsidRDefault="0015218F" w:rsidP="0015218F">
      <w:pPr>
        <w:rPr>
          <w:rFonts w:ascii="Times New Roman" w:eastAsia="宋体" w:hAnsi="Times New Roman" w:cs="Times New Roman"/>
          <w:noProof/>
          <w:sz w:val="24"/>
          <w:szCs w:val="24"/>
        </w:rPr>
      </w:pPr>
      <w:r w:rsidRPr="0015218F">
        <w:rPr>
          <w:rFonts w:ascii="Times New Roman" w:eastAsia="宋体" w:hAnsi="Times New Roman" w:cs="Times New Roman"/>
          <w:noProof/>
          <w:sz w:val="24"/>
          <w:szCs w:val="24"/>
        </w:rPr>
        <w:lastRenderedPageBreak/>
        <w:t xml:space="preserve">  </w:t>
      </w:r>
      <w:r w:rsidRPr="0015218F">
        <w:rPr>
          <w:rFonts w:ascii="Times New Roman" w:eastAsia="宋体" w:hAnsi="Times New Roman" w:cs="Times New Roman"/>
          <w:noProof/>
          <w:sz w:val="24"/>
          <w:szCs w:val="24"/>
        </w:rPr>
        <w:drawing>
          <wp:inline distT="0" distB="0" distL="0" distR="0" wp14:anchorId="5C4E9E5F" wp14:editId="4F1E911B">
            <wp:extent cx="2286000" cy="2286000"/>
            <wp:effectExtent l="0" t="0" r="0" b="0"/>
            <wp:docPr id="82272" name="Picture 8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76">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5218F">
        <w:rPr>
          <w:rFonts w:ascii="Times New Roman" w:eastAsia="宋体" w:hAnsi="Times New Roman" w:cs="Times New Roman"/>
          <w:noProof/>
          <w:sz w:val="24"/>
          <w:szCs w:val="24"/>
        </w:rPr>
        <w:t xml:space="preserve">    </w:t>
      </w:r>
      <w:r w:rsidRPr="0015218F">
        <w:rPr>
          <w:rFonts w:ascii="Times New Roman" w:eastAsia="宋体" w:hAnsi="Times New Roman" w:cs="Times New Roman"/>
          <w:noProof/>
          <w:sz w:val="24"/>
          <w:szCs w:val="24"/>
        </w:rPr>
        <w:drawing>
          <wp:inline distT="0" distB="0" distL="0" distR="0" wp14:anchorId="62B1968B" wp14:editId="51E93540">
            <wp:extent cx="2286000" cy="2032639"/>
            <wp:effectExtent l="0" t="0" r="0" b="5715"/>
            <wp:docPr id="82273" name="Picture 82273" descr="C:\Users\wang0081\Documents\2013 fall\WellborePlasticZone\mode mixed\mode2\1208elastic4\fm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C:\Users\wang0081\Documents\2013 fall\WellborePlasticZone\mode mixed\mode2\1208elastic4\fmc.tif"/>
                    <pic:cNvPicPr>
                      <a:picLocks noChangeAspect="1" noChangeArrowheads="1"/>
                    </pic:cNvPicPr>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2286000" cy="2032639"/>
                    </a:xfrm>
                    <a:prstGeom prst="rect">
                      <a:avLst/>
                    </a:prstGeom>
                    <a:noFill/>
                    <a:ln>
                      <a:noFill/>
                    </a:ln>
                  </pic:spPr>
                </pic:pic>
              </a:graphicData>
            </a:graphic>
          </wp:inline>
        </w:drawing>
      </w:r>
    </w:p>
    <w:p w:rsidR="0015218F" w:rsidRPr="0015218F" w:rsidRDefault="0015218F" w:rsidP="0015218F">
      <w:pPr>
        <w:spacing w:line="240" w:lineRule="auto"/>
        <w:jc w:val="both"/>
        <w:rPr>
          <w:rFonts w:ascii="Times New Roman" w:eastAsia="宋体" w:hAnsi="Times New Roman" w:cs="Times New Roman"/>
          <w:i/>
          <w:iCs/>
        </w:rPr>
      </w:pPr>
      <w:r w:rsidRPr="0015218F">
        <w:rPr>
          <w:rFonts w:ascii="Times New Roman" w:eastAsia="宋体" w:hAnsi="Times New Roman" w:cs="Times New Roman"/>
          <w:sz w:val="24"/>
          <w:szCs w:val="24"/>
        </w:rPr>
        <w:t xml:space="preserve">e) </w:t>
      </w:r>
      <w:r w:rsidRPr="0015218F">
        <w:rPr>
          <w:rFonts w:ascii="Times New Roman" w:eastAsia="宋体" w:hAnsi="Times New Roman" w:cs="Times New Roman"/>
          <w:i/>
          <w:sz w:val="24"/>
          <w:szCs w:val="24"/>
        </w:rPr>
        <w:t>Reverse faulting stress regime</w:t>
      </w:r>
      <w:proofErr w:type="gramStart"/>
      <w:r w:rsidRPr="0015218F">
        <w:rPr>
          <w:rFonts w:ascii="Times New Roman" w:eastAsia="宋体" w:hAnsi="Times New Roman" w:cs="Times New Roman"/>
          <w:i/>
          <w:sz w:val="24"/>
          <w:szCs w:val="24"/>
        </w:rPr>
        <w:t>:</w:t>
      </w:r>
      <w:r w:rsidRPr="0015218F">
        <w:rPr>
          <w:rFonts w:ascii="Symbol" w:eastAsia="宋体" w:hAnsi="Symbol" w:cs="Times New Roman"/>
          <w:i/>
          <w:iCs/>
        </w:rPr>
        <w:t></w:t>
      </w:r>
      <w:proofErr w:type="gramEnd"/>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rPr>
        <w:t xml:space="preserve"> = 50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56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30 M</w:t>
      </w:r>
      <w:r w:rsidR="003C5E60">
        <w:rPr>
          <w:rFonts w:ascii="Times New Roman" w:eastAsia="宋体" w:hAnsi="Times New Roman" w:cs="Times New Roman"/>
          <w:i/>
        </w:rPr>
        <w:t>P</w:t>
      </w:r>
      <w:r w:rsidRPr="0015218F">
        <w:rPr>
          <w:rFonts w:ascii="Times New Roman" w:eastAsia="宋体" w:hAnsi="Times New Roman" w:cs="Times New Roman"/>
          <w:i/>
        </w:rPr>
        <w:t>a, p</w:t>
      </w:r>
      <w:r w:rsidRPr="0015218F">
        <w:rPr>
          <w:rFonts w:ascii="Times New Roman" w:eastAsia="宋体" w:hAnsi="Times New Roman" w:cs="Times New Roman"/>
          <w:i/>
          <w:vertAlign w:val="subscript"/>
        </w:rPr>
        <w:t>well</w:t>
      </w:r>
      <w:r w:rsidRPr="0015218F">
        <w:rPr>
          <w:rFonts w:ascii="Times New Roman" w:eastAsia="宋体" w:hAnsi="Times New Roman" w:cs="Times New Roman"/>
          <w:i/>
        </w:rPr>
        <w:t>= 28 MPa.</w:t>
      </w:r>
      <w:r w:rsidRPr="0015218F">
        <w:rPr>
          <w:rFonts w:ascii="Times New Roman" w:eastAsia="宋体" w:hAnsi="Times New Roman" w:cs="Times New Roman"/>
          <w:i/>
          <w:sz w:val="24"/>
          <w:szCs w:val="24"/>
        </w:rPr>
        <w:t xml:space="preserve">; anisotropic horizontal stresses; high well pressure; </w:t>
      </w:r>
      <w:r w:rsidRPr="0015218F">
        <w:rPr>
          <w:rFonts w:ascii="Times New Roman" w:eastAsia="宋体" w:hAnsi="Times New Roman" w:cs="Times New Roman"/>
          <w:i/>
          <w:iCs/>
        </w:rPr>
        <w:t>near wellbore</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vertAlign w:val="subscript"/>
        </w:rPr>
        <w:t>2</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iCs/>
        </w:rPr>
        <w:t>.  (Figure 6.15B)</w:t>
      </w:r>
    </w:p>
    <w:p w:rsidR="0015218F" w:rsidRPr="0015218F" w:rsidRDefault="0015218F" w:rsidP="0015218F">
      <w:pPr>
        <w:spacing w:line="240" w:lineRule="auto"/>
        <w:jc w:val="both"/>
        <w:rPr>
          <w:rFonts w:ascii="Times New Roman" w:eastAsia="宋体" w:hAnsi="Times New Roman" w:cs="Times New Roman"/>
          <w:i/>
          <w:iCs/>
          <w:noProof/>
        </w:rPr>
      </w:pPr>
      <w:r w:rsidRPr="0015218F">
        <w:rPr>
          <w:rFonts w:ascii="Times New Roman" w:eastAsia="宋体" w:hAnsi="Times New Roman" w:cs="Times New Roman"/>
          <w:noProof/>
          <w:sz w:val="24"/>
          <w:szCs w:val="24"/>
        </w:rPr>
        <w:t xml:space="preserve">  </w:t>
      </w:r>
      <w:r w:rsidRPr="0015218F">
        <w:rPr>
          <w:rFonts w:ascii="Times New Roman" w:eastAsia="宋体" w:hAnsi="Times New Roman" w:cs="Times New Roman"/>
          <w:noProof/>
          <w:sz w:val="24"/>
          <w:szCs w:val="24"/>
        </w:rPr>
        <w:drawing>
          <wp:inline distT="0" distB="0" distL="0" distR="0" wp14:anchorId="7AACC185" wp14:editId="50891363">
            <wp:extent cx="2286000" cy="2286000"/>
            <wp:effectExtent l="0" t="0" r="0" b="0"/>
            <wp:docPr id="82274" name="Picture 8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675">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r w:rsidRPr="0015218F">
        <w:rPr>
          <w:rFonts w:ascii="Times New Roman" w:eastAsia="宋体" w:hAnsi="Times New Roman" w:cs="Times New Roman"/>
          <w:i/>
          <w:iCs/>
          <w:noProof/>
        </w:rPr>
        <w:t xml:space="preserve">      </w:t>
      </w:r>
      <w:r w:rsidRPr="0015218F">
        <w:rPr>
          <w:rFonts w:ascii="Times New Roman" w:eastAsia="宋体" w:hAnsi="Times New Roman" w:cs="Times New Roman"/>
          <w:i/>
          <w:iCs/>
          <w:noProof/>
        </w:rPr>
        <w:drawing>
          <wp:inline distT="0" distB="0" distL="0" distR="0" wp14:anchorId="35B99169" wp14:editId="2B0C37D2">
            <wp:extent cx="2286000" cy="2032641"/>
            <wp:effectExtent l="0" t="0" r="0" b="5715"/>
            <wp:docPr id="82275" name="Picture 82275" descr="C:\Users\wang0081\Documents\2013 fall\WellborePlasticZone\mode mixed\mode2\311\fm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C:\Users\wang0081\Documents\2013 fall\WellborePlasticZone\mode mixed\mode2\311\fmc.tif"/>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2286000" cy="2032641"/>
                    </a:xfrm>
                    <a:prstGeom prst="rect">
                      <a:avLst/>
                    </a:prstGeom>
                    <a:noFill/>
                    <a:ln>
                      <a:noFill/>
                    </a:ln>
                  </pic:spPr>
                </pic:pic>
              </a:graphicData>
            </a:graphic>
          </wp:inline>
        </w:drawing>
      </w:r>
    </w:p>
    <w:p w:rsidR="0015218F" w:rsidRPr="0015218F" w:rsidRDefault="0015218F" w:rsidP="0015218F">
      <w:pPr>
        <w:spacing w:line="240" w:lineRule="auto"/>
        <w:jc w:val="both"/>
        <w:rPr>
          <w:rFonts w:ascii="Times New Roman" w:eastAsia="宋体" w:hAnsi="Times New Roman" w:cs="Times New Roman"/>
          <w:i/>
          <w:iCs/>
        </w:rPr>
      </w:pPr>
      <w:r w:rsidRPr="0015218F">
        <w:rPr>
          <w:rFonts w:ascii="Times New Roman" w:eastAsia="宋体" w:hAnsi="Times New Roman" w:cs="Times New Roman"/>
          <w:sz w:val="24"/>
          <w:szCs w:val="24"/>
        </w:rPr>
        <w:t xml:space="preserve">f) </w:t>
      </w:r>
      <w:r w:rsidRPr="0015218F">
        <w:rPr>
          <w:rFonts w:ascii="Times New Roman" w:eastAsia="宋体" w:hAnsi="Times New Roman" w:cs="Times New Roman"/>
          <w:i/>
          <w:sz w:val="24"/>
          <w:szCs w:val="24"/>
        </w:rPr>
        <w:t>Normal faulting stress regime</w:t>
      </w:r>
      <w:proofErr w:type="gramStart"/>
      <w:r w:rsidRPr="0015218F">
        <w:rPr>
          <w:rFonts w:ascii="Times New Roman" w:eastAsia="宋体" w:hAnsi="Times New Roman" w:cs="Times New Roman"/>
          <w:i/>
          <w:sz w:val="24"/>
          <w:szCs w:val="24"/>
        </w:rPr>
        <w:t>:</w:t>
      </w:r>
      <w:r w:rsidRPr="0015218F">
        <w:rPr>
          <w:rFonts w:ascii="Symbol" w:eastAsia="宋体" w:hAnsi="Symbol" w:cs="Times New Roman"/>
          <w:i/>
          <w:iCs/>
        </w:rPr>
        <w:t></w:t>
      </w:r>
      <w:proofErr w:type="gramEnd"/>
      <w:r w:rsidRPr="0015218F">
        <w:rPr>
          <w:rFonts w:ascii="Symbol" w:eastAsia="宋体" w:hAnsi="Symbol" w:cs="Times New Roman"/>
          <w:i/>
          <w:iCs/>
        </w:rPr>
        <w:t></w:t>
      </w:r>
      <w:r w:rsidRPr="0015218F">
        <w:rPr>
          <w:rFonts w:ascii="Times New Roman" w:eastAsia="宋体" w:hAnsi="Times New Roman" w:cs="Times New Roman"/>
          <w:i/>
          <w:vertAlign w:val="subscript"/>
        </w:rPr>
        <w:t>v</w:t>
      </w:r>
      <w:r w:rsidRPr="0015218F">
        <w:rPr>
          <w:rFonts w:ascii="Times New Roman" w:eastAsia="宋体" w:hAnsi="Times New Roman" w:cs="Times New Roman"/>
          <w:i/>
        </w:rPr>
        <w:t xml:space="preserve"> = 60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40 MPa, </w:t>
      </w:r>
      <w:r w:rsidRPr="0015218F">
        <w:rPr>
          <w:rFonts w:ascii="Symbol" w:eastAsia="宋体" w:hAnsi="Symbol" w:cs="Times New Roman"/>
          <w:i/>
          <w:iCs/>
        </w:rPr>
        <w:t></w:t>
      </w:r>
      <w:r w:rsidRPr="0015218F">
        <w:rPr>
          <w:rFonts w:ascii="Times New Roman" w:eastAsia="宋体" w:hAnsi="Times New Roman" w:cs="Times New Roman"/>
          <w:i/>
          <w:vertAlign w:val="subscript"/>
        </w:rPr>
        <w:t>h</w:t>
      </w:r>
      <w:r w:rsidRPr="0015218F">
        <w:rPr>
          <w:rFonts w:ascii="Times New Roman" w:eastAsia="宋体" w:hAnsi="Times New Roman" w:cs="Times New Roman"/>
          <w:i/>
        </w:rPr>
        <w:t xml:space="preserve"> = 20 M</w:t>
      </w:r>
      <w:r w:rsidR="003C5E60">
        <w:rPr>
          <w:rFonts w:ascii="Times New Roman" w:eastAsia="宋体" w:hAnsi="Times New Roman" w:cs="Times New Roman"/>
          <w:i/>
        </w:rPr>
        <w:t>P</w:t>
      </w:r>
      <w:r w:rsidRPr="0015218F">
        <w:rPr>
          <w:rFonts w:ascii="Times New Roman" w:eastAsia="宋体" w:hAnsi="Times New Roman" w:cs="Times New Roman"/>
          <w:i/>
        </w:rPr>
        <w:t>a, p</w:t>
      </w:r>
      <w:r w:rsidRPr="0015218F">
        <w:rPr>
          <w:rFonts w:ascii="Times New Roman" w:eastAsia="宋体" w:hAnsi="Times New Roman" w:cs="Times New Roman"/>
          <w:i/>
          <w:vertAlign w:val="subscript"/>
        </w:rPr>
        <w:t>well</w:t>
      </w:r>
      <w:r w:rsidRPr="0015218F">
        <w:rPr>
          <w:rFonts w:ascii="Times New Roman" w:eastAsia="宋体" w:hAnsi="Times New Roman" w:cs="Times New Roman"/>
          <w:i/>
        </w:rPr>
        <w:t>= 19 MPa.</w:t>
      </w:r>
      <w:r w:rsidRPr="0015218F">
        <w:rPr>
          <w:rFonts w:ascii="Times New Roman" w:eastAsia="宋体" w:hAnsi="Times New Roman" w:cs="Times New Roman"/>
          <w:i/>
          <w:sz w:val="24"/>
          <w:szCs w:val="24"/>
        </w:rPr>
        <w:t xml:space="preserve">; anisotropic horizontal stresses; high well pressure; </w:t>
      </w:r>
      <w:r w:rsidRPr="0015218F">
        <w:rPr>
          <w:rFonts w:ascii="Times New Roman" w:eastAsia="宋体" w:hAnsi="Times New Roman" w:cs="Times New Roman"/>
          <w:i/>
          <w:iCs/>
        </w:rPr>
        <w:t>near wellbore</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vertAlign w:val="subscript"/>
        </w:rPr>
        <w:t>2</w:t>
      </w:r>
      <w:r w:rsidRPr="0015218F">
        <w:rPr>
          <w:rFonts w:ascii="Symbol" w:eastAsia="宋体" w:hAnsi="Symbol" w:cs="Times New Roman"/>
          <w:i/>
          <w:iCs/>
        </w:rPr>
        <w:t></w:t>
      </w:r>
      <w:r w:rsidRPr="0015218F">
        <w:rPr>
          <w:rFonts w:ascii="Symbol" w:eastAsia="宋体" w:hAnsi="Symbol" w:cs="Times New Roman"/>
          <w:i/>
          <w:iCs/>
        </w:rPr>
        <w:t></w:t>
      </w:r>
      <w:r w:rsidRPr="0015218F">
        <w:rPr>
          <w:rFonts w:ascii="Times New Roman" w:eastAsia="宋体" w:hAnsi="Times New Roman" w:cs="Times New Roman"/>
          <w:i/>
          <w:iCs/>
        </w:rPr>
        <w:t>rotates from vertical to tangential. (Figure 6.15A)</w:t>
      </w:r>
    </w:p>
    <w:p w:rsidR="0015218F" w:rsidRPr="0015218F" w:rsidRDefault="0015218F" w:rsidP="0015218F">
      <w:pPr>
        <w:spacing w:line="240" w:lineRule="auto"/>
        <w:jc w:val="both"/>
        <w:rPr>
          <w:rFonts w:ascii="Times New Roman" w:eastAsia="宋体" w:hAnsi="Times New Roman" w:cs="Times New Roman"/>
          <w:iCs/>
          <w:sz w:val="24"/>
          <w:szCs w:val="24"/>
        </w:rPr>
      </w:pPr>
      <w:r w:rsidRPr="0015218F">
        <w:rPr>
          <w:rFonts w:ascii="Times New Roman" w:eastAsia="宋体" w:hAnsi="Times New Roman" w:cs="Times New Roman"/>
          <w:iCs/>
          <w:sz w:val="24"/>
          <w:szCs w:val="24"/>
        </w:rPr>
        <w:t>Figure 6.18 Cross-sectional and three-dimensional view of failure zone shapes near wellbore under different in-situ stress regimes and well pressure.</w:t>
      </w:r>
    </w:p>
    <w:p w:rsidR="0015218F" w:rsidRPr="0015218F" w:rsidRDefault="0015218F" w:rsidP="0015218F">
      <w:pPr>
        <w:spacing w:line="240" w:lineRule="auto"/>
        <w:jc w:val="both"/>
        <w:rPr>
          <w:rFonts w:ascii="Times New Roman" w:eastAsia="宋体" w:hAnsi="Times New Roman" w:cs="Times New Roman"/>
          <w:i/>
          <w:iCs/>
        </w:rPr>
      </w:pPr>
    </w:p>
    <w:p w:rsidR="0015218F" w:rsidRPr="0015218F" w:rsidRDefault="0015218F" w:rsidP="0015218F">
      <w:pPr>
        <w:spacing w:line="240" w:lineRule="auto"/>
        <w:jc w:val="both"/>
        <w:rPr>
          <w:rFonts w:ascii="Times New Roman" w:eastAsia="宋体" w:hAnsi="Times New Roman" w:cs="Times New Roman"/>
          <w:sz w:val="24"/>
          <w:szCs w:val="24"/>
        </w:rPr>
      </w:pPr>
    </w:p>
    <w:p w:rsidR="0015218F" w:rsidRPr="0015218F" w:rsidRDefault="0015218F" w:rsidP="0015218F">
      <w:pPr>
        <w:numPr>
          <w:ilvl w:val="1"/>
          <w:numId w:val="3"/>
        </w:numPr>
        <w:spacing w:line="480" w:lineRule="auto"/>
        <w:contextualSpacing/>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Fully-coupled THM Analysis</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Thermal stress can be significant even if the thermal effect on wellbore deformation is not obvious, as can be seen from the comparison between the deformation results (Figure 6.19 and Figure 6.11B) and thermal stress results (Figure 6.12B, 6.13B, and Figure 6.20A-B) of poroelastic and THM analysis. Lower mud temperature than formation temperature will decrease the stress concentration at wellbore wall in minimum horizontal stress direction. Therefore, the wellbore is temporarily stable at the beginning. This hydrostatic reduction of wellbore stress may lead to tensile failure in the maximum horizontal stress direction (Figure 6.20A). With time, the cooling effect will go further into the formation, which will induce higher failure tendency to the tensile zones (Figure 6.20B). On the another hand, if the well is shut-down and mud is heated up by the formation with time, the compressive stress concentration in minimum horizontal stress direction will appear again. Figure 21-23 compare the effects of different temperature differences under same in-situ stresses and mud pressure. We can see from Figure 6.22 that for short term, at t = 1 hour, the near wellbore failure tendency is much lower for </w:t>
      </w:r>
      <w:r w:rsidRPr="0015218F">
        <w:rPr>
          <w:rFonts w:ascii="Symbol" w:eastAsia="宋体" w:hAnsi="Symbol" w:cs="Times New Roman"/>
          <w:sz w:val="24"/>
          <w:szCs w:val="24"/>
        </w:rPr>
        <w:t></w:t>
      </w:r>
      <w:r w:rsidRPr="0015218F">
        <w:rPr>
          <w:rFonts w:ascii="Times New Roman" w:eastAsia="宋体" w:hAnsi="Times New Roman" w:cs="Times New Roman"/>
          <w:i/>
          <w:sz w:val="24"/>
          <w:szCs w:val="24"/>
        </w:rPr>
        <w:t>t</w:t>
      </w:r>
      <w:r w:rsidRPr="0015218F">
        <w:rPr>
          <w:rFonts w:ascii="Times New Roman" w:eastAsia="宋体" w:hAnsi="Times New Roman" w:cs="Times New Roman"/>
          <w:sz w:val="24"/>
          <w:szCs w:val="24"/>
        </w:rPr>
        <w:t xml:space="preserve"> = -55°C than </w:t>
      </w:r>
      <w:r w:rsidRPr="0015218F">
        <w:rPr>
          <w:rFonts w:ascii="Symbol" w:eastAsia="宋体" w:hAnsi="Symbol" w:cs="Times New Roman"/>
          <w:sz w:val="24"/>
          <w:szCs w:val="24"/>
        </w:rPr>
        <w:t></w:t>
      </w:r>
      <w:r w:rsidRPr="0015218F">
        <w:rPr>
          <w:rFonts w:ascii="Times New Roman" w:eastAsia="宋体" w:hAnsi="Times New Roman" w:cs="Times New Roman"/>
          <w:i/>
          <w:sz w:val="24"/>
          <w:szCs w:val="24"/>
        </w:rPr>
        <w:t>t</w:t>
      </w:r>
      <w:r w:rsidRPr="0015218F">
        <w:rPr>
          <w:rFonts w:ascii="Times New Roman" w:eastAsia="宋体" w:hAnsi="Times New Roman" w:cs="Times New Roman"/>
          <w:sz w:val="24"/>
          <w:szCs w:val="24"/>
        </w:rPr>
        <w:t xml:space="preserve"> = 0°C. For both cases, failure zones switched from x- direction (t =1 hour) to y- direction (t = 33.8 hour) after 34 hours. The slight decrease of failure tendency for no temperature change case at 33.8 hour is caused by the decrease of pore pressure in the compression zone with time (x-direction), which moves the Mohr-circle away from the </w:t>
      </w:r>
      <w:r w:rsidRPr="0015218F">
        <w:rPr>
          <w:rFonts w:ascii="Times New Roman" w:eastAsia="宋体" w:hAnsi="Times New Roman" w:cs="Times New Roman"/>
          <w:sz w:val="24"/>
          <w:szCs w:val="24"/>
        </w:rPr>
        <w:lastRenderedPageBreak/>
        <w:t xml:space="preserve">failure envelope. The significant increase of failure tendency for </w:t>
      </w:r>
      <w:r w:rsidRPr="0015218F">
        <w:rPr>
          <w:rFonts w:ascii="Symbol" w:eastAsia="宋体" w:hAnsi="Symbol" w:cs="Times New Roman"/>
          <w:sz w:val="24"/>
          <w:szCs w:val="24"/>
        </w:rPr>
        <w:t></w:t>
      </w:r>
      <w:r w:rsidRPr="0015218F">
        <w:rPr>
          <w:rFonts w:ascii="Times New Roman" w:eastAsia="宋体" w:hAnsi="Times New Roman" w:cs="Times New Roman"/>
          <w:i/>
          <w:sz w:val="24"/>
          <w:szCs w:val="24"/>
        </w:rPr>
        <w:t>t</w:t>
      </w:r>
      <w:r w:rsidRPr="0015218F">
        <w:rPr>
          <w:rFonts w:ascii="Times New Roman" w:eastAsia="宋体" w:hAnsi="Times New Roman" w:cs="Times New Roman"/>
          <w:sz w:val="24"/>
          <w:szCs w:val="24"/>
        </w:rPr>
        <w:t xml:space="preserve"> = -55°C at 33.8 hour is due to the diffusion of cooling effect. Although with different failure mechanisms, both simulation examples show small failure zones in y-direction at 33.8 hour (Figure 6.23). </w:t>
      </w:r>
      <w:r w:rsidRPr="0015218F">
        <w:rPr>
          <w:rFonts w:ascii="Symbol" w:eastAsia="宋体" w:hAnsi="Symbol" w:cs="Times New Roman"/>
          <w:sz w:val="24"/>
          <w:szCs w:val="24"/>
        </w:rPr>
        <w:t></w:t>
      </w:r>
      <w:r w:rsidRPr="0015218F">
        <w:rPr>
          <w:rFonts w:ascii="Times New Roman" w:eastAsia="宋体" w:hAnsi="Times New Roman" w:cs="Times New Roman"/>
          <w:i/>
          <w:sz w:val="24"/>
          <w:szCs w:val="24"/>
        </w:rPr>
        <w:t>t</w:t>
      </w:r>
      <w:r w:rsidRPr="0015218F">
        <w:rPr>
          <w:rFonts w:ascii="Times New Roman" w:eastAsia="宋体" w:hAnsi="Times New Roman" w:cs="Times New Roman"/>
          <w:sz w:val="24"/>
          <w:szCs w:val="24"/>
        </w:rPr>
        <w:t xml:space="preserve"> = -55°C plot shows slight larger failure zone than </w:t>
      </w:r>
      <w:r w:rsidRPr="0015218F">
        <w:rPr>
          <w:rFonts w:ascii="Symbol" w:eastAsia="宋体" w:hAnsi="Symbol" w:cs="Times New Roman"/>
          <w:sz w:val="24"/>
          <w:szCs w:val="24"/>
        </w:rPr>
        <w:t></w:t>
      </w:r>
      <w:r w:rsidRPr="0015218F">
        <w:rPr>
          <w:rFonts w:ascii="Times New Roman" w:eastAsia="宋体" w:hAnsi="Times New Roman" w:cs="Times New Roman"/>
          <w:i/>
          <w:sz w:val="24"/>
          <w:szCs w:val="24"/>
        </w:rPr>
        <w:t>t</w:t>
      </w:r>
      <w:r w:rsidRPr="0015218F">
        <w:rPr>
          <w:rFonts w:ascii="Times New Roman" w:eastAsia="宋体" w:hAnsi="Times New Roman" w:cs="Times New Roman"/>
          <w:sz w:val="24"/>
          <w:szCs w:val="24"/>
        </w:rPr>
        <w:t xml:space="preserve"> = 0°C plot. For the current simulation conditions, a lower mud pressure and small temperature difference will maintain the well bore stability. </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s">
            <w:drawing>
              <wp:anchor distT="0" distB="0" distL="114300" distR="114300" simplePos="0" relativeHeight="251879424" behindDoc="0" locked="0" layoutInCell="1" allowOverlap="1" wp14:anchorId="0EC6427E" wp14:editId="66F18F06">
                <wp:simplePos x="0" y="0"/>
                <wp:positionH relativeFrom="column">
                  <wp:posOffset>894080</wp:posOffset>
                </wp:positionH>
                <wp:positionV relativeFrom="paragraph">
                  <wp:posOffset>2825750</wp:posOffset>
                </wp:positionV>
                <wp:extent cx="914400" cy="700405"/>
                <wp:effectExtent l="0" t="0" r="0" b="4445"/>
                <wp:wrapNone/>
                <wp:docPr id="275" name="Text Box 275"/>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75" o:spid="_x0000_s1671" type="#_x0000_t202" style="position:absolute;left:0;text-align:left;margin-left:70.4pt;margin-top:222.5pt;width:1in;height:55.15pt;z-index:251879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15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8</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w:t>
                      </w:r>
                      <w:r w:rsidRPr="00F61C20">
                        <w:rPr>
                          <w:sz w:val="20"/>
                          <w:szCs w:val="20"/>
                        </w:rPr>
                        <w:t>6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78400" behindDoc="0" locked="0" layoutInCell="1" allowOverlap="1" wp14:anchorId="5C08BC4F" wp14:editId="562D0873">
                <wp:simplePos x="0" y="0"/>
                <wp:positionH relativeFrom="column">
                  <wp:posOffset>922655</wp:posOffset>
                </wp:positionH>
                <wp:positionV relativeFrom="paragraph">
                  <wp:posOffset>1350010</wp:posOffset>
                </wp:positionV>
                <wp:extent cx="824230" cy="847725"/>
                <wp:effectExtent l="0" t="0" r="0" b="28575"/>
                <wp:wrapNone/>
                <wp:docPr id="276" name="Group 276"/>
                <wp:cNvGraphicFramePr/>
                <a:graphic xmlns:a="http://schemas.openxmlformats.org/drawingml/2006/main">
                  <a:graphicData uri="http://schemas.microsoft.com/office/word/2010/wordprocessingGroup">
                    <wpg:wgp>
                      <wpg:cNvGrpSpPr/>
                      <wpg:grpSpPr>
                        <a:xfrm>
                          <a:off x="0" y="0"/>
                          <a:ext cx="824230" cy="847725"/>
                          <a:chOff x="0" y="0"/>
                          <a:chExt cx="824579" cy="848289"/>
                        </a:xfrm>
                      </wpg:grpSpPr>
                      <wps:wsp>
                        <wps:cNvPr id="279" name="Text Box 279"/>
                        <wps:cNvSpPr txBox="1"/>
                        <wps:spPr>
                          <a:xfrm>
                            <a:off x="180576" y="0"/>
                            <a:ext cx="331470" cy="245110"/>
                          </a:xfrm>
                          <a:prstGeom prst="rect">
                            <a:avLst/>
                          </a:prstGeom>
                          <a:noFill/>
                          <a:ln w="6350">
                            <a:noFill/>
                          </a:ln>
                          <a:effectLst/>
                        </wps:spPr>
                        <wps:txbx>
                          <w:txbxContent>
                            <w:p w:rsidR="00961483" w:rsidRPr="002C55A0" w:rsidRDefault="00961483" w:rsidP="0015218F">
                              <w: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80" name="Group 280"/>
                        <wpg:cNvGrpSpPr/>
                        <wpg:grpSpPr>
                          <a:xfrm>
                            <a:off x="0" y="237067"/>
                            <a:ext cx="824579" cy="611222"/>
                            <a:chOff x="0" y="0"/>
                            <a:chExt cx="824579" cy="611222"/>
                          </a:xfrm>
                        </wpg:grpSpPr>
                        <wpg:grpSp>
                          <wpg:cNvPr id="281" name="Group 281"/>
                          <wpg:cNvGrpSpPr/>
                          <wpg:grpSpPr>
                            <a:xfrm>
                              <a:off x="0" y="0"/>
                              <a:ext cx="616867" cy="611222"/>
                              <a:chOff x="0" y="0"/>
                              <a:chExt cx="616867" cy="611222"/>
                            </a:xfrm>
                          </wpg:grpSpPr>
                          <wps:wsp>
                            <wps:cNvPr id="282" name="Rectangle 282"/>
                            <wps:cNvSpPr/>
                            <wps:spPr>
                              <a:xfrm>
                                <a:off x="232234" y="225777"/>
                                <a:ext cx="173355" cy="17653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Straight Connector 283"/>
                            <wps:cNvCnPr/>
                            <wps:spPr>
                              <a:xfrm>
                                <a:off x="333834" y="0"/>
                                <a:ext cx="0" cy="182245"/>
                              </a:xfrm>
                              <a:prstGeom prst="line">
                                <a:avLst/>
                              </a:prstGeom>
                              <a:noFill/>
                              <a:ln w="9525" cap="flat" cmpd="sng" algn="ctr">
                                <a:solidFill>
                                  <a:sysClr val="windowText" lastClr="000000"/>
                                </a:solidFill>
                                <a:prstDash val="solid"/>
                                <a:headEnd type="none" w="med" len="med"/>
                                <a:tailEnd type="triangle" w="med" len="med"/>
                              </a:ln>
                              <a:effectLst/>
                            </wps:spPr>
                            <wps:bodyPr/>
                          </wps:wsp>
                          <wps:wsp>
                            <wps:cNvPr id="284" name="Straight Connector 284"/>
                            <wps:cNvCnPr/>
                            <wps:spPr>
                              <a:xfrm rot="5400000" flipH="1">
                                <a:off x="525745" y="225778"/>
                                <a:ext cx="0" cy="182245"/>
                              </a:xfrm>
                              <a:prstGeom prst="line">
                                <a:avLst/>
                              </a:prstGeom>
                              <a:noFill/>
                              <a:ln w="9525" cap="flat" cmpd="sng" algn="ctr">
                                <a:solidFill>
                                  <a:sysClr val="windowText" lastClr="000000"/>
                                </a:solidFill>
                                <a:prstDash val="solid"/>
                                <a:headEnd type="none" w="med" len="med"/>
                                <a:tailEnd type="triangle" w="med" len="med"/>
                              </a:ln>
                              <a:effectLst/>
                            </wps:spPr>
                            <wps:bodyPr/>
                          </wps:wsp>
                          <wps:wsp>
                            <wps:cNvPr id="285" name="Straight Connector 285"/>
                            <wps:cNvCnPr/>
                            <wps:spPr>
                              <a:xfrm rot="16200000">
                                <a:off x="91123" y="208844"/>
                                <a:ext cx="0" cy="182245"/>
                              </a:xfrm>
                              <a:prstGeom prst="line">
                                <a:avLst/>
                              </a:prstGeom>
                              <a:noFill/>
                              <a:ln w="9525" cap="flat" cmpd="sng" algn="ctr">
                                <a:solidFill>
                                  <a:sysClr val="windowText" lastClr="000000"/>
                                </a:solidFill>
                                <a:prstDash val="solid"/>
                                <a:headEnd type="none" w="med" len="med"/>
                                <a:tailEnd type="triangle" w="med" len="med"/>
                              </a:ln>
                              <a:effectLst/>
                            </wps:spPr>
                            <wps:bodyPr/>
                          </wps:wsp>
                          <wps:wsp>
                            <wps:cNvPr id="286" name="Straight Connector 286"/>
                            <wps:cNvCnPr/>
                            <wps:spPr>
                              <a:xfrm flipV="1">
                                <a:off x="322545" y="428977"/>
                                <a:ext cx="0" cy="182245"/>
                              </a:xfrm>
                              <a:prstGeom prst="line">
                                <a:avLst/>
                              </a:prstGeom>
                              <a:noFill/>
                              <a:ln w="9525" cap="flat" cmpd="sng" algn="ctr">
                                <a:solidFill>
                                  <a:sysClr val="windowText" lastClr="000000"/>
                                </a:solidFill>
                                <a:prstDash val="solid"/>
                                <a:headEnd type="none" w="med" len="med"/>
                                <a:tailEnd type="triangle" w="med" len="med"/>
                              </a:ln>
                              <a:effectLst/>
                            </wps:spPr>
                            <wps:bodyPr/>
                          </wps:wsp>
                        </wpg:grpSp>
                        <wps:wsp>
                          <wps:cNvPr id="287" name="Text Box 287"/>
                          <wps:cNvSpPr txBox="1"/>
                          <wps:spPr>
                            <a:xfrm>
                              <a:off x="564229" y="169235"/>
                              <a:ext cx="260350" cy="244475"/>
                            </a:xfrm>
                            <a:prstGeom prst="rect">
                              <a:avLst/>
                            </a:prstGeom>
                            <a:noFill/>
                            <a:ln w="6350">
                              <a:noFill/>
                            </a:ln>
                            <a:effectLst/>
                          </wps:spPr>
                          <wps:txbx>
                            <w:txbxContent>
                              <w:p w:rsidR="00961483" w:rsidRPr="002C55A0" w:rsidRDefault="00961483" w:rsidP="0015218F">
                                <w: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276" o:spid="_x0000_s1672" style="position:absolute;left:0;text-align:left;margin-left:72.65pt;margin-top:106.3pt;width:64.9pt;height:66.75pt;z-index:251878400;mso-position-horizontal-relative:text;mso-position-vertical-relative:text" coordsize="8245,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">
                <v:shape id="Text Box 279" o:spid="_x0000_s1673" type="#_x0000_t202" style="position:absolute;left:1805;width:3315;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pC8YA&#10;AADcAAAADwAAAGRycy9kb3ducmV2LnhtbESPQWsCMRSE7wX/Q3hCL1KzetB2axQVWqRoS7UUj4/N&#10;62Zx87IkUdd/bwShx2FmvmEms9bW4kQ+VI4VDPoZCOLC6YpLBT+7t6dnECEia6wdk4ILBZhNOw8T&#10;zLU78zedtrEUCcIhRwUmxiaXMhSGLIa+a4iT9+e8xZikL6X2eE5wW8thlo2kxYrTgsGGloaKw/Zo&#10;FRzMR+8re98sfkeri//cHd3er/dKPXbb+SuISG38D9/bK61gOH6B25l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xpC8YAAADcAAAADwAAAAAAAAAAAAAAAACYAgAAZHJz&#10;L2Rvd25yZXYueG1sUEsFBgAAAAAEAAQA9QAAAIsDAAAAAA==&#10;" filled="f" stroked="f" strokeweight=".5pt">
                  <v:textbox>
                    <w:txbxContent>
                      <w:p w:rsidR="00961483" w:rsidRPr="002C55A0" w:rsidRDefault="00961483" w:rsidP="0015218F">
                        <w:r>
                          <w:t>12</w:t>
                        </w:r>
                      </w:p>
                    </w:txbxContent>
                  </v:textbox>
                </v:shape>
                <v:group id="Group 280" o:spid="_x0000_s1674" style="position:absolute;top:2370;width:8245;height:6112" coordsize="8245,6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group id="Group 281" o:spid="_x0000_s1675" style="position:absolute;width:6168;height:6112" coordsize="6168,6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rect id="Rectangle 282" o:spid="_x0000_s1676" style="position:absolute;left:2322;top:2257;width:1733;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F2sYA&#10;AADcAAAADwAAAGRycy9kb3ducmV2LnhtbESPT2sCMRTE74LfITyhN8120a1sjaL9AwUvre2hvT2S&#10;5+7SzcuapLp++0YQPA4z8xtmseptK47kQ+NYwf0kA0GsnWm4UvD1+TqegwgR2WDrmBScKcBqORws&#10;sDTuxB903MVKJAiHEhXUMXallEHXZDFMXEecvL3zFmOSvpLG4ynBbSvzLCukxYbTQo0dPdWkf3d/&#10;VsHDrNi4qZ76l0Mhu/325/1bP6+Vuhv160cQkfp4C1/bb0ZBPs/hciYd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yF2sYAAADcAAAADwAAAAAAAAAAAAAAAACYAgAAZHJz&#10;L2Rvd25yZXYueG1sUEsFBgAAAAAEAAQA9QAAAIsDAAAAAA==&#10;" filled="f" strokecolor="windowText" strokeweight=".5pt"/>
                    <v:line id="Straight Connector 283" o:spid="_x0000_s1677" style="position:absolute;visibility:visible;mso-wrap-style:square" from="3338,0" to="3338,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P3a8UAAADcAAAADwAAAGRycy9kb3ducmV2LnhtbESPS2vCQBSF9wX/w3AFd3WiQgnRUVRQ&#10;+sBF1IXLS+aaRDN30pmpSf99p1Do8nAeH2ex6k0jHuR8bVnBZJyAIC6srrlUcD7tnlMQPiBrbCyT&#10;gm/ysFoOnhaYadtxTo9jKEUcYZ+hgiqENpPSFxUZ9GPbEkfvap3BEKUrpXbYxXHTyGmSvEiDNUdC&#10;hS1tKyruxy8TuftDd9i+Xfyn9h+b23uau/0mV2o07NdzEIH68B/+a79qBdN0Br9n4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P3a8UAAADcAAAADwAAAAAAAAAA&#10;AAAAAAChAgAAZHJzL2Rvd25yZXYueG1sUEsFBgAAAAAEAAQA+QAAAJMDAAAAAA==&#10;" strokecolor="windowText">
                      <v:stroke endarrow="block"/>
                    </v:line>
                    <v:line id="Straight Connector 284" o:spid="_x0000_s1678" style="position:absolute;rotation:-90;flip:x;visibility:visible;mso-wrap-style:square" from="5257,2258" to="5257,4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5CZsMAAADcAAAADwAAAGRycy9kb3ducmV2LnhtbESPQYvCMBSE7wv+h/CEvdnUIiLVKCIo&#10;elm0u+r12TzbYvNSmqj1328WhD0OM/MNM1t0phYPal1lWcEwikEQ51ZXXCj4+V4PJiCcR9ZYWyYF&#10;L3KwmPc+Zphq++QDPTJfiABhl6KC0vsmldLlJRl0kW2Ig3e1rUEfZFtI3eIzwE0tkzgeS4MVh4US&#10;G1qVlN+yu1Fw7+KLzb72PD7IxJ9P1ea4OxmlPvvdcgrCU+f/w+/2VitIJiP4OxOO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uQmbDAAAA3AAAAA8AAAAAAAAAAAAA&#10;AAAAoQIAAGRycy9kb3ducmV2LnhtbFBLBQYAAAAABAAEAPkAAACRAwAAAAA=&#10;" strokecolor="windowText">
                      <v:stroke endarrow="block"/>
                    </v:line>
                    <v:line id="Straight Connector 285" o:spid="_x0000_s1679" style="position:absolute;rotation:-90;visibility:visible;mso-wrap-style:square" from="911,2088" to="911,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qaXMYAAADcAAAADwAAAGRycy9kb3ducmV2LnhtbESPzWrDMBCE74G+g9hCboncBJfgRgkl&#10;/zkUWreHHBdra7m1VsZSHOfto0Chx2FmvmHmy97WoqPWV44VPI0TEMSF0xWXCr4+t6MZCB+QNdaO&#10;ScGVPCwXD4M5Ztpd+IO6PJQiQthnqMCE0GRS+sKQRT92DXH0vl1rMUTZllK3eIlwW8tJkjxLixXH&#10;BYMNrQwVv/nZKti94/Tn9GY25b7odie3Sqt0fVRq+Ni/voAI1If/8F/7oBVMZincz8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qmlzGAAAA3AAAAA8AAAAAAAAA&#10;AAAAAAAAoQIAAGRycy9kb3ducmV2LnhtbFBLBQYAAAAABAAEAPkAAACUAwAAAAA=&#10;" strokecolor="windowText">
                      <v:stroke endarrow="block"/>
                    </v:line>
                    <v:line id="Straight Connector 286" o:spid="_x0000_s1680" style="position:absolute;flip:y;visibility:visible;mso-wrap-style:square" from="3225,4289" to="3225,6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CQ+MMAAADcAAAADwAAAGRycy9kb3ducmV2LnhtbESP0YrCMBRE3xf8h3AF39a0FaV0jSLi&#10;oviwsK4fcGmubbG5KUnW1r83guDjMDNnmOV6MK24kfONZQXpNAFBXFrdcKXg/Pf9mYPwAVlja5kU&#10;3MnDejX6WGKhbc+/dDuFSkQI+wIV1CF0hZS+rMmgn9qOOHoX6wyGKF0ltcM+wk0rsyRZSIMNx4Ua&#10;O9rWVF5P/0bB9ic9thvey7S/uMNM57sym5+VmoyHzReIQEN4h1/tg1aQ5Qt4no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wkPjDAAAA3AAAAA8AAAAAAAAAAAAA&#10;AAAAoQIAAGRycy9kb3ducmV2LnhtbFBLBQYAAAAABAAEAPkAAACRAwAAAAA=&#10;" strokecolor="windowText">
                      <v:stroke endarrow="block"/>
                    </v:line>
                  </v:group>
                  <v:shape id="Text Box 287" o:spid="_x0000_s1681" type="#_x0000_t202" style="position:absolute;left:5642;top:1692;width:260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oxcYA&#10;AADcAAAADwAAAGRycy9kb3ducmV2LnhtbESPQWsCMRSE74L/IbxCL1Kz9aCyGqUWWqRUS1XE42Pz&#10;3CxuXpYk6vrvG0HocZiZb5jpvLW1uJAPlWMFr/0MBHHhdMWlgt3242UMIkRkjbVjUnCjAPNZtzPF&#10;XLsr/9JlE0uRIBxyVGBibHIpQ2HIYui7hjh5R+ctxiR9KbXHa4LbWg6ybCgtVpwWDDb0bqg4bc5W&#10;wcl89X6yz9ViP1ze/Hp7dgf/fVDq+al9m4CI1Mb/8KO91AoG4xHcz6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ooxcYAAADcAAAADwAAAAAAAAAAAAAAAACYAgAAZHJz&#10;L2Rvd25yZXYueG1sUEsFBgAAAAAEAAQA9QAAAIsDAAAAAA==&#10;" filled="f" stroked="f" strokeweight=".5pt">
                    <v:textbox>
                      <w:txbxContent>
                        <w:p w:rsidR="00961483" w:rsidRPr="002C55A0" w:rsidRDefault="00961483" w:rsidP="0015218F">
                          <w:r>
                            <w:t>8</w:t>
                          </w:r>
                        </w:p>
                      </w:txbxContent>
                    </v:textbox>
                  </v:shape>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5392" behindDoc="0" locked="0" layoutInCell="1" allowOverlap="1" wp14:anchorId="18AA173F" wp14:editId="504A7BD7">
                <wp:simplePos x="0" y="0"/>
                <wp:positionH relativeFrom="column">
                  <wp:posOffset>3816350</wp:posOffset>
                </wp:positionH>
                <wp:positionV relativeFrom="paragraph">
                  <wp:posOffset>1377950</wp:posOffset>
                </wp:positionV>
                <wp:extent cx="165100" cy="704850"/>
                <wp:effectExtent l="38100" t="0" r="25400" b="57150"/>
                <wp:wrapNone/>
                <wp:docPr id="288" name="Straight Connector 288"/>
                <wp:cNvGraphicFramePr/>
                <a:graphic xmlns:a="http://schemas.openxmlformats.org/drawingml/2006/main">
                  <a:graphicData uri="http://schemas.microsoft.com/office/word/2010/wordprocessingShape">
                    <wps:wsp>
                      <wps:cNvCnPr/>
                      <wps:spPr>
                        <a:xfrm flipH="1">
                          <a:off x="0" y="0"/>
                          <a:ext cx="165100" cy="70485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Straight Connector 288" o:spid="_x0000_s1026" style="position:absolute;flip:x;z-index:251835392;visibility:visible;mso-wrap-style:square;mso-wrap-distance-left:9pt;mso-wrap-distance-top:0;mso-wrap-distance-right:9pt;mso-wrap-distance-bottom:0;mso-position-horizontal:absolute;mso-position-horizontal-relative:text;mso-position-vertical:absolute;mso-position-vertical-relative:text" from="300.5pt,108.5pt" to="31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6416" behindDoc="0" locked="0" layoutInCell="1" allowOverlap="1" wp14:anchorId="547DCA89" wp14:editId="78CFC507">
                <wp:simplePos x="0" y="0"/>
                <wp:positionH relativeFrom="column">
                  <wp:posOffset>3113405</wp:posOffset>
                </wp:positionH>
                <wp:positionV relativeFrom="paragraph">
                  <wp:posOffset>1657350</wp:posOffset>
                </wp:positionV>
                <wp:extent cx="292100" cy="63500"/>
                <wp:effectExtent l="0" t="19050" r="69850" b="69850"/>
                <wp:wrapNone/>
                <wp:docPr id="289" name="Straight Connector 289"/>
                <wp:cNvGraphicFramePr/>
                <a:graphic xmlns:a="http://schemas.openxmlformats.org/drawingml/2006/main">
                  <a:graphicData uri="http://schemas.microsoft.com/office/word/2010/wordprocessingShape">
                    <wps:wsp>
                      <wps:cNvCnPr/>
                      <wps:spPr>
                        <a:xfrm>
                          <a:off x="0" y="0"/>
                          <a:ext cx="292100" cy="6350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Straight Connector 289"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245.15pt,130.5pt" to="26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">
                <v:stroke endarrow="block"/>
              </v:lin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7440" behindDoc="0" locked="0" layoutInCell="1" allowOverlap="1" wp14:anchorId="55C6A6E3" wp14:editId="40FD2A5B">
                <wp:simplePos x="0" y="0"/>
                <wp:positionH relativeFrom="column">
                  <wp:posOffset>2765044</wp:posOffset>
                </wp:positionH>
                <wp:positionV relativeFrom="paragraph">
                  <wp:posOffset>694055</wp:posOffset>
                </wp:positionV>
                <wp:extent cx="120650" cy="234950"/>
                <wp:effectExtent l="38100" t="0" r="31750" b="50800"/>
                <wp:wrapNone/>
                <wp:docPr id="290" name="Straight Connector 290"/>
                <wp:cNvGraphicFramePr/>
                <a:graphic xmlns:a="http://schemas.openxmlformats.org/drawingml/2006/main">
                  <a:graphicData uri="http://schemas.microsoft.com/office/word/2010/wordprocessingShape">
                    <wps:wsp>
                      <wps:cNvCnPr/>
                      <wps:spPr>
                        <a:xfrm flipH="1">
                          <a:off x="0" y="0"/>
                          <a:ext cx="120650" cy="234950"/>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line id="Straight Connector 290" o:spid="_x0000_s1026" style="position:absolute;flip:x;z-index:251837440;visibility:visible;mso-wrap-style:square;mso-wrap-distance-left:9pt;mso-wrap-distance-top:0;mso-wrap-distance-right:9pt;mso-wrap-distance-bottom:0;mso-position-horizontal:absolute;mso-position-horizontal-relative:text;mso-position-vertical:absolute;mso-position-vertical-relative:text" from="217.7pt,54.65pt" to="227.2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">
                <v:stroke endarrow="block"/>
              </v:line>
            </w:pict>
          </mc:Fallback>
        </mc:AlternateContent>
      </w:r>
      <w:r w:rsidRPr="0015218F">
        <w:rPr>
          <w:rFonts w:ascii="Times New Roman" w:eastAsia="宋体" w:hAnsi="Times New Roman" w:cs="Times New Roman"/>
          <w:noProof/>
          <w:sz w:val="24"/>
          <w:szCs w:val="24"/>
        </w:rPr>
        <w:drawing>
          <wp:inline distT="0" distB="0" distL="0" distR="0" wp14:anchorId="4B4EC15F" wp14:editId="275D2AF6">
            <wp:extent cx="3657600" cy="3657600"/>
            <wp:effectExtent l="0" t="0" r="0" b="0"/>
            <wp:docPr id="82276" name="Picture 8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 deformation.tif"/>
                    <pic:cNvPicPr/>
                  </pic:nvPicPr>
                  <pic:blipFill>
                    <a:blip r:embed="rId696">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6.1</w:t>
      </w:r>
      <w:r w:rsidR="00196F20">
        <w:rPr>
          <w:rFonts w:ascii="Times New Roman" w:eastAsia="宋体" w:hAnsi="Times New Roman" w:cs="Times New Roman"/>
          <w:sz w:val="24"/>
          <w:szCs w:val="24"/>
        </w:rPr>
        <w:t>9</w:t>
      </w:r>
      <w:r w:rsidRPr="0015218F">
        <w:rPr>
          <w:rFonts w:ascii="Times New Roman" w:eastAsia="宋体" w:hAnsi="Times New Roman" w:cs="Times New Roman"/>
          <w:sz w:val="24"/>
          <w:szCs w:val="24"/>
        </w:rPr>
        <w:t xml:space="preserve"> THM analysis: Illustration of wellbore deformation in 34 hours after drilling. </w:t>
      </w:r>
      <w:proofErr w:type="gramStart"/>
      <w:r w:rsidRPr="0015218F">
        <w:rPr>
          <w:rFonts w:ascii="Times New Roman" w:eastAsia="宋体" w:hAnsi="Times New Roman" w:cs="Times New Roman"/>
          <w:sz w:val="24"/>
          <w:szCs w:val="24"/>
        </w:rPr>
        <w:t>p</w:t>
      </w:r>
      <w:r w:rsidRPr="0015218F">
        <w:rPr>
          <w:rFonts w:ascii="Times New Roman" w:eastAsia="宋体" w:hAnsi="Times New Roman" w:cs="Times New Roman"/>
          <w:sz w:val="24"/>
          <w:szCs w:val="24"/>
          <w:vertAlign w:val="subscript"/>
        </w:rPr>
        <w:t>mud</w:t>
      </w:r>
      <w:proofErr w:type="gramEnd"/>
      <w:r w:rsidRPr="0015218F">
        <w:rPr>
          <w:rFonts w:ascii="Times New Roman" w:eastAsia="宋体" w:hAnsi="Times New Roman" w:cs="Times New Roman"/>
          <w:sz w:val="24"/>
          <w:szCs w:val="24"/>
        </w:rPr>
        <w:t xml:space="preserve"> = 8 MPa, p</w:t>
      </w:r>
      <w:r w:rsidRPr="0015218F">
        <w:rPr>
          <w:rFonts w:ascii="Times New Roman" w:eastAsia="宋体" w:hAnsi="Times New Roman" w:cs="Times New Roman"/>
          <w:sz w:val="24"/>
          <w:szCs w:val="24"/>
          <w:vertAlign w:val="subscript"/>
        </w:rPr>
        <w:t>ini</w:t>
      </w:r>
      <w:r w:rsidRPr="0015218F">
        <w:rPr>
          <w:rFonts w:ascii="Times New Roman" w:eastAsia="宋体" w:hAnsi="Times New Roman" w:cs="Times New Roman"/>
          <w:sz w:val="24"/>
          <w:szCs w:val="24"/>
        </w:rPr>
        <w:t xml:space="preserve"> = 6 MPa, </w:t>
      </w:r>
      <w:r w:rsidRPr="0015218F">
        <w:rPr>
          <w:rFonts w:ascii="Symbol" w:eastAsia="宋体" w:hAnsi="Symbol" w:cs="Times New Roman"/>
          <w:sz w:val="24"/>
          <w:szCs w:val="24"/>
        </w:rPr>
        <w:t></w:t>
      </w:r>
      <w:r w:rsidRPr="0015218F">
        <w:rPr>
          <w:rFonts w:ascii="Times New Roman" w:eastAsia="宋体" w:hAnsi="Times New Roman" w:cs="Times New Roman"/>
          <w:sz w:val="24"/>
          <w:szCs w:val="24"/>
        </w:rPr>
        <w:t>T = -55 °C.</w:t>
      </w:r>
    </w:p>
    <w:p w:rsidR="0015218F" w:rsidRPr="0015218F" w:rsidRDefault="0015218F" w:rsidP="0015218F">
      <w:pPr>
        <w:spacing w:line="480" w:lineRule="auto"/>
        <w:jc w:val="both"/>
        <w:rPr>
          <w:rFonts w:ascii="Times New Roman" w:eastAsia="宋体" w:hAnsi="Times New Roman" w:cs="Times New Roman"/>
          <w:sz w:val="24"/>
          <w:szCs w:val="24"/>
        </w:rPr>
      </w:pP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39488" behindDoc="0" locked="0" layoutInCell="1" allowOverlap="1" wp14:anchorId="3C45E3DA" wp14:editId="6042FCC8">
                <wp:simplePos x="0" y="0"/>
                <wp:positionH relativeFrom="column">
                  <wp:posOffset>998855</wp:posOffset>
                </wp:positionH>
                <wp:positionV relativeFrom="paragraph">
                  <wp:posOffset>2935605</wp:posOffset>
                </wp:positionV>
                <wp:extent cx="914400" cy="23114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t = 33.8hour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1" o:spid="_x0000_s1682" type="#_x0000_t202" style="position:absolute;left:0;text-align:left;margin-left:78.65pt;margin-top:231.15pt;width:1in;height:18.2pt;z-index:251839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" filled="f" stroked="f" strokeweight=".5pt">
                <v:textbox>
                  <w:txbxContent>
                    <w:p w:rsidR="00961483" w:rsidRPr="009A477B" w:rsidRDefault="00961483" w:rsidP="0015218F">
                      <w:pPr>
                        <w:rPr>
                          <w:color w:val="FFFFFF" w:themeColor="background1"/>
                        </w:rPr>
                      </w:pPr>
                      <w:r w:rsidRPr="009A477B">
                        <w:rPr>
                          <w:color w:val="FFFFFF" w:themeColor="background1"/>
                        </w:rPr>
                        <w:t>t = 33.8hour</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38464" behindDoc="0" locked="0" layoutInCell="1" allowOverlap="1" wp14:anchorId="04E875A7" wp14:editId="64F637D8">
                <wp:simplePos x="0" y="0"/>
                <wp:positionH relativeFrom="column">
                  <wp:posOffset>1002665</wp:posOffset>
                </wp:positionH>
                <wp:positionV relativeFrom="paragraph">
                  <wp:posOffset>5715</wp:posOffset>
                </wp:positionV>
                <wp:extent cx="914400" cy="231140"/>
                <wp:effectExtent l="0" t="0" r="0" b="0"/>
                <wp:wrapNone/>
                <wp:docPr id="292" name="Text Box 292"/>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1hour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2" o:spid="_x0000_s1683" type="#_x0000_t202" style="position:absolute;left:0;text-align:left;margin-left:78.95pt;margin-top:.45pt;width:1in;height:18.2pt;z-index:251838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" filled="f" stroked="f" strokeweight=".5pt">
                <v:textbox>
                  <w:txbxContent>
                    <w:p w:rsidR="00961483" w:rsidRDefault="00961483" w:rsidP="0015218F">
                      <w:r>
                        <w:t>t = 1hour</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3584" behindDoc="0" locked="0" layoutInCell="1" allowOverlap="1" wp14:anchorId="54C951CD" wp14:editId="4A541ABC">
                <wp:simplePos x="0" y="0"/>
                <wp:positionH relativeFrom="column">
                  <wp:posOffset>2056765</wp:posOffset>
                </wp:positionH>
                <wp:positionV relativeFrom="paragraph">
                  <wp:posOffset>5158740</wp:posOffset>
                </wp:positionV>
                <wp:extent cx="914400" cy="700405"/>
                <wp:effectExtent l="0" t="0" r="0" b="4445"/>
                <wp:wrapNone/>
                <wp:docPr id="293" name="Text Box 293"/>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15 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8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6 MPa</w:t>
                            </w:r>
                          </w:p>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rPr>
                              <w:t>T = -55°C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293" o:spid="_x0000_s1684" type="#_x0000_t202" style="position:absolute;left:0;text-align:left;margin-left:161.95pt;margin-top:406.2pt;width:1in;height:55.15pt;z-index:251843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" filled="f" stroked="f" strokeweight=".5pt">
                <v:textbo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15 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8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6 MPa</w:t>
                      </w:r>
                    </w:p>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rPr>
                        <w:t>T = -55°C</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40512" behindDoc="0" locked="0" layoutInCell="1" allowOverlap="1" wp14:anchorId="17928267" wp14:editId="6AA176AB">
                <wp:simplePos x="0" y="0"/>
                <wp:positionH relativeFrom="column">
                  <wp:posOffset>2092960</wp:posOffset>
                </wp:positionH>
                <wp:positionV relativeFrom="paragraph">
                  <wp:posOffset>2982595</wp:posOffset>
                </wp:positionV>
                <wp:extent cx="866140" cy="873125"/>
                <wp:effectExtent l="0" t="0" r="0" b="22225"/>
                <wp:wrapNone/>
                <wp:docPr id="294" name="Group 294"/>
                <wp:cNvGraphicFramePr/>
                <a:graphic xmlns:a="http://schemas.openxmlformats.org/drawingml/2006/main">
                  <a:graphicData uri="http://schemas.microsoft.com/office/word/2010/wordprocessingGroup">
                    <wpg:wgp>
                      <wpg:cNvGrpSpPr/>
                      <wpg:grpSpPr>
                        <a:xfrm>
                          <a:off x="0" y="0"/>
                          <a:ext cx="866140" cy="873125"/>
                          <a:chOff x="0" y="0"/>
                          <a:chExt cx="866299" cy="873361"/>
                        </a:xfrm>
                      </wpg:grpSpPr>
                      <wpg:grpSp>
                        <wpg:cNvPr id="295" name="Group 295"/>
                        <wpg:cNvGrpSpPr/>
                        <wpg:grpSpPr>
                          <a:xfrm>
                            <a:off x="0" y="244549"/>
                            <a:ext cx="866299" cy="628812"/>
                            <a:chOff x="0" y="0"/>
                            <a:chExt cx="866299" cy="628812"/>
                          </a:xfrm>
                        </wpg:grpSpPr>
                        <wpg:grpSp>
                          <wpg:cNvPr id="296" name="Group 296"/>
                          <wpg:cNvGrpSpPr/>
                          <wpg:grpSpPr>
                            <a:xfrm>
                              <a:off x="0" y="0"/>
                              <a:ext cx="612864" cy="628812"/>
                              <a:chOff x="0" y="0"/>
                              <a:chExt cx="612864" cy="628812"/>
                            </a:xfrm>
                          </wpg:grpSpPr>
                          <wps:wsp>
                            <wps:cNvPr id="297" name="Rectangle 297"/>
                            <wps:cNvSpPr/>
                            <wps:spPr>
                              <a:xfrm>
                                <a:off x="229347" y="233916"/>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Straight Connector 298"/>
                            <wps:cNvCnPr/>
                            <wps:spPr>
                              <a:xfrm>
                                <a:off x="314407"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299" name="Straight Connector 299"/>
                            <wps:cNvCnPr/>
                            <wps:spPr>
                              <a:xfrm rot="5400000" flipH="1">
                                <a:off x="521742" y="239232"/>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00" name="Straight Connector 300"/>
                            <wps:cNvCnPr/>
                            <wps:spPr>
                              <a:xfrm rot="16200000">
                                <a:off x="91123" y="223283"/>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01" name="Straight Connector 301"/>
                            <wps:cNvCnPr/>
                            <wps:spPr>
                              <a:xfrm flipV="1">
                                <a:off x="314407" y="446567"/>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s:wsp>
                          <wps:cNvPr id="302" name="Text Box 302"/>
                          <wps:cNvSpPr txBox="1"/>
                          <wps:spPr>
                            <a:xfrm>
                              <a:off x="605949" y="223226"/>
                              <a:ext cx="260350" cy="244475"/>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03" name="Text Box 303"/>
                        <wps:cNvSpPr txBox="1"/>
                        <wps:spPr>
                          <a:xfrm>
                            <a:off x="148818" y="0"/>
                            <a:ext cx="331470" cy="245110"/>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4" o:spid="_x0000_s1685" style="position:absolute;left:0;text-align:left;margin-left:164.8pt;margin-top:234.85pt;width:68.2pt;height:68.75pt;z-index:251840512;mso-position-horizontal-relative:text;mso-position-vertical-relative:text" coordsize="8662,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">
                <v:group id="Group 295" o:spid="_x0000_s1686" style="position:absolute;top:2445;width:8662;height:6288" coordsize="8662,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group id="Group 296" o:spid="_x0000_s1687" style="position:absolute;width:6128;height:6288" coordsize="6128,6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rect id="Rectangle 297" o:spid="_x0000_s1688" style="position:absolute;left:2293;top:2339;width:1734;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mPsYA&#10;AADcAAAADwAAAGRycy9kb3ducmV2LnhtbESPQWvCQBSE70L/w/IK3nRj0FZTVxFRsT0ItfX+mn1m&#10;g9m3IbvG2F/fLRR6HGbmG2a+7GwlWmp86VjBaJiAIM6dLrlQ8PmxHUxB+ICssXJMCu7kYbl46M0x&#10;0+7G79QeQyEihH2GCkwIdSalzw1Z9ENXE0fv7BqLIcqmkLrBW4TbSqZJ8iQtlhwXDNa0NpRfjler&#10;QKffu1X7Vd2nh/34sDFvr5vyNFGq/9itXkAE6sJ/+K+91wrS2TP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BmPsYAAADcAAAADwAAAAAAAAAAAAAAAACYAgAAZHJz&#10;L2Rvd25yZXYueG1sUEsFBgAAAAAEAAQA9QAAAIsDAAAAAA==&#10;" filled="f" strokecolor="window" strokeweight=".5pt"/>
                    <v:line id="Straight Connector 298" o:spid="_x0000_s1689" style="position:absolute;visibility:visible;mso-wrap-style:square" from="3144,0" to="3144,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QxVMAAAADcAAAADwAAAGRycy9kb3ducmV2LnhtbERPTWvCQBC9F/wPywheim7qIWh0FVsQ&#10;LPSiLXgdsuMmmJ2N2amJ/757KHh8vO/1dvCNulMX68AG3mYZKOIy2JqdgZ/v/XQBKgqyxSYwGXhQ&#10;hO1m9LLGwoaej3Q/iVMphGOBBiqRttA6lhV5jLPQEifuEjqPkmDntO2wT+G+0fMsy7XHmlNDhS19&#10;VFReT7/eQDjrq/uSPL5eqJU+v71/On00ZjIeditQQoM8xf/ugzUwX6a16Uw6Anr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fEMVTAAAAA3AAAAA8AAAAAAAAAAAAAAAAA&#10;oQIAAGRycy9kb3ducmV2LnhtbFBLBQYAAAAABAAEAPkAAACOAwAAAAA=&#10;" strokecolor="window">
                      <v:stroke endarrow="block"/>
                    </v:line>
                    <v:line id="Straight Connector 299" o:spid="_x0000_s1690" style="position:absolute;rotation:-90;flip:x;visibility:visible;mso-wrap-style:square" from="5217,2392" to="5217,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SrPsMAAADcAAAADwAAAGRycy9kb3ducmV2LnhtbESPQYvCMBSE7wv+h/AEb2uqyLJWo6gg&#10;KKyHVQ8en82zKTYvpYna/nsjCB6HmfmGmc4bW4o71b5wrGDQT0AQZ04XnCs4HtbfvyB8QNZYOiYF&#10;LXmYzzpfU0y1e/A/3fchFxHCPkUFJoQqldJnhiz6vquIo3dxtcUQZZ1LXeMjwm0ph0nyIy0WHBcM&#10;VrQylF33N6vgarPiVJ7b5d/atElrcud325FSvW6zmIAI1IRP+N3eaAXD8RheZ+IR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0qz7DAAAA3AAAAA8AAAAAAAAAAAAA&#10;AAAAoQIAAGRycy9kb3ducmV2LnhtbFBLBQYAAAAABAAEAPkAAACRAwAAAAA=&#10;" strokecolor="window">
                      <v:stroke endarrow="block"/>
                    </v:line>
                    <v:line id="Straight Connector 300" o:spid="_x0000_s1691" style="position:absolute;rotation:-90;visibility:visible;mso-wrap-style:square" from="911,2233" to="911,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4x7wAAADcAAAADwAAAGRycy9kb3ducmV2LnhtbERPy4rCMBTdC/5DuII7TVUYpBpFlFK3&#10;vsDlJbm2xeYmNBnt/L1ZCLM8nPd629tWvKgLjWMFs2kGglg703Cl4HopJksQISIbbB2Tgj8KsN0M&#10;B2vMjXvziV7nWIkUwiFHBXWMPpcy6JoshqnzxIl7uM5iTLCrpOnwncJtK+dZ9iMtNpwaavS0r0k/&#10;z79WgQ98LHV7uJXRzwrq7zwvdKnUeNTvViAi9fFf/HUfjYJFluanM+kIyM0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Yq4x7wAAADcAAAADwAAAAAAAAAAAAAAAAChAgAA&#10;ZHJzL2Rvd25yZXYueG1sUEsFBgAAAAAEAAQA+QAAAIoDAAAAAA==&#10;" strokecolor="window">
                      <v:stroke endarrow="block"/>
                    </v:line>
                    <v:line id="Straight Connector 301" o:spid="_x0000_s1692" style="position:absolute;flip:y;visibility:visible;mso-wrap-style:square" from="3144,4465" to="3144,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HgjcYAAADcAAAADwAAAGRycy9kb3ducmV2LnhtbESPzWrCQBSF90LfYbiFbqROtKAlOgYt&#10;FKS4iXWhu0vmNpMmcyfNjBp9+k6h4PJwfj7OIuttI87U+cqxgvEoAUFcOF1xqWD/+f78CsIHZI2N&#10;Y1JwJQ/Z8mGwwFS7C+d03oVSxBH2KSowIbSplL4wZNGPXEscvS/XWQxRdqXUHV7iuG3kJEmm0mLF&#10;kWCwpTdDRb072Qhp85/m+n2sD5W/DWeTvdl+5Gulnh771RxEoD7cw//tjVbwkoz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x4I3GAAAA3AAAAA8AAAAAAAAA&#10;AAAAAAAAoQIAAGRycy9kb3ducmV2LnhtbFBLBQYAAAAABAAEAPkAAACUAwAAAAA=&#10;" strokecolor="window">
                      <v:stroke endarrow="block"/>
                    </v:line>
                  </v:group>
                  <v:shape id="Text Box 302" o:spid="_x0000_s1693" type="#_x0000_t202" style="position:absolute;left:6059;top:2232;width:2603;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msYA&#10;AADcAAAADwAAAGRycy9kb3ducmV2LnhtbESPQWsCMRSE74X+h/AKvUhNakHKapS20CJFW7oW8fjY&#10;vG4WNy9LEnX990YQehxm5htmOu9dKw4UYuNZw+NQgSCuvGm41vC7fn94BhETssHWM2k4UYT57PZm&#10;ioXxR/6hQ5lqkSEcC9RgU+oKKWNlyWEc+o44e38+OExZhlqagMcMd60cKTWWDhvOCxY7erNU7cq9&#10;07Czn4Nv9bF63YwXp/C13vttWG61vr/rXyYgEvXpP3xtL4yGJzW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HmsYAAADcAAAADwAAAAAAAAAAAAAAAACYAgAAZHJz&#10;L2Rvd25yZXYueG1sUEsFBgAAAAAEAAQA9QAAAIsDAAAAAA==&#10;" filled="f" stroked="f" strokeweight=".5pt">
                    <v:textbox>
                      <w:txbxContent>
                        <w:p w:rsidR="00961483" w:rsidRPr="009A477B" w:rsidRDefault="00961483" w:rsidP="0015218F">
                          <w:pPr>
                            <w:rPr>
                              <w:color w:val="FFFFFF" w:themeColor="background1"/>
                            </w:rPr>
                          </w:pPr>
                          <w:r w:rsidRPr="009A477B">
                            <w:rPr>
                              <w:color w:val="FFFFFF" w:themeColor="background1"/>
                            </w:rPr>
                            <w:t>8</w:t>
                          </w:r>
                        </w:p>
                      </w:txbxContent>
                    </v:textbox>
                  </v:shape>
                </v:group>
                <v:shape id="Text Box 303" o:spid="_x0000_s1694" type="#_x0000_t202" style="position:absolute;left:148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iAcYA&#10;AADcAAAADwAAAGRycy9kb3ducmV2LnhtbESPQWsCMRSE70L/Q3iFXqQmrSBlNUpbaJFSW7oW8fjY&#10;vG4WNy9LEnX9940geBxm5htmtuhdKw4UYuNZw8NIgSCuvGm41vC7frt/AhETssHWM2k4UYTF/GYw&#10;w8L4I//QoUy1yBCOBWqwKXWFlLGy5DCOfEecvT8fHKYsQy1NwGOGu1Y+KjWRDhvOCxY7erVU7cq9&#10;07CzH8Nv9b562UyWp/C13vtt+NxqfXfbP09BJOrTNXxpL42GsRrD+Uw+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MiAcYAAADcAAAADwAAAAAAAAAAAAAAAACYAgAAZHJz&#10;L2Rvd25yZXYueG1sUEsFBgAAAAAEAAQA9QAAAIsDAAAAAA==&#10;" filled="f" stroked="f" strokeweight=".5pt">
                  <v:textbox>
                    <w:txbxContent>
                      <w:p w:rsidR="00961483" w:rsidRPr="009A477B" w:rsidRDefault="00961483" w:rsidP="0015218F">
                        <w:pPr>
                          <w:rPr>
                            <w:color w:val="FFFFFF" w:themeColor="background1"/>
                          </w:rPr>
                        </w:pPr>
                        <w:r w:rsidRPr="009A477B">
                          <w:rPr>
                            <w:color w:val="FFFFFF" w:themeColor="background1"/>
                          </w:rPr>
                          <w:t>12</w:t>
                        </w:r>
                      </w:p>
                    </w:txbxContent>
                  </v:textbox>
                </v:shape>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2560" behindDoc="0" locked="0" layoutInCell="1" allowOverlap="1" wp14:anchorId="4F526260" wp14:editId="2694D811">
                <wp:simplePos x="0" y="0"/>
                <wp:positionH relativeFrom="column">
                  <wp:posOffset>2054860</wp:posOffset>
                </wp:positionH>
                <wp:positionV relativeFrom="paragraph">
                  <wp:posOffset>2218055</wp:posOffset>
                </wp:positionV>
                <wp:extent cx="914400" cy="700405"/>
                <wp:effectExtent l="0" t="0" r="0" b="4445"/>
                <wp:wrapNone/>
                <wp:docPr id="304" name="Text Box 304"/>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15 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8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6 MPa</w:t>
                            </w:r>
                          </w:p>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rPr>
                              <w:t>T = -55°C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04" o:spid="_x0000_s1695" type="#_x0000_t202" style="position:absolute;left:0;text-align:left;margin-left:161.8pt;margin-top:174.65pt;width:1in;height:55.15pt;z-index:251842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" filled="f" stroked="f" strokeweight=".5pt">
                <v:textbox>
                  <w:txbxContent>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vertAlign w:val="subscript"/>
                        </w:rPr>
                        <w:t>v</w:t>
                      </w:r>
                      <w:r w:rsidRPr="009A477B">
                        <w:rPr>
                          <w:color w:val="FFFFFF" w:themeColor="background1"/>
                          <w:sz w:val="20"/>
                          <w:szCs w:val="20"/>
                        </w:rPr>
                        <w:t xml:space="preserve"> = 15 MPa</w:t>
                      </w:r>
                    </w:p>
                    <w:p w:rsidR="00961483" w:rsidRPr="009A477B" w:rsidRDefault="00961483" w:rsidP="0015218F">
                      <w:pPr>
                        <w:spacing w:after="0" w:line="240" w:lineRule="auto"/>
                        <w:rPr>
                          <w:color w:val="FFFFFF" w:themeColor="background1"/>
                          <w:sz w:val="20"/>
                          <w:szCs w:val="20"/>
                        </w:rPr>
                      </w:pPr>
                      <w:proofErr w:type="gramStart"/>
                      <w:r w:rsidRPr="009A477B">
                        <w:rPr>
                          <w:color w:val="FFFFFF" w:themeColor="background1"/>
                          <w:sz w:val="20"/>
                          <w:szCs w:val="20"/>
                        </w:rPr>
                        <w:t>p</w:t>
                      </w:r>
                      <w:r w:rsidRPr="009A477B">
                        <w:rPr>
                          <w:color w:val="FFFFFF" w:themeColor="background1"/>
                          <w:sz w:val="20"/>
                          <w:szCs w:val="20"/>
                          <w:vertAlign w:val="subscript"/>
                        </w:rPr>
                        <w:t>mud</w:t>
                      </w:r>
                      <w:proofErr w:type="gramEnd"/>
                      <w:r w:rsidRPr="009A477B">
                        <w:rPr>
                          <w:color w:val="FFFFFF" w:themeColor="background1"/>
                          <w:sz w:val="20"/>
                          <w:szCs w:val="20"/>
                          <w:vertAlign w:val="subscript"/>
                        </w:rPr>
                        <w:t xml:space="preserve"> </w:t>
                      </w:r>
                      <w:r w:rsidRPr="009A477B">
                        <w:rPr>
                          <w:color w:val="FFFFFF" w:themeColor="background1"/>
                          <w:sz w:val="20"/>
                          <w:szCs w:val="20"/>
                        </w:rPr>
                        <w:t>= 8 MPa</w:t>
                      </w:r>
                    </w:p>
                    <w:p w:rsidR="00961483" w:rsidRPr="009A477B" w:rsidRDefault="00961483" w:rsidP="0015218F">
                      <w:pPr>
                        <w:spacing w:after="0" w:line="240" w:lineRule="auto"/>
                        <w:rPr>
                          <w:color w:val="FFFFFF" w:themeColor="background1"/>
                          <w:sz w:val="20"/>
                          <w:szCs w:val="20"/>
                        </w:rPr>
                      </w:pPr>
                      <w:r w:rsidRPr="009A477B">
                        <w:rPr>
                          <w:color w:val="FFFFFF" w:themeColor="background1"/>
                          <w:sz w:val="20"/>
                          <w:szCs w:val="20"/>
                        </w:rPr>
                        <w:t>p</w:t>
                      </w:r>
                      <w:r w:rsidRPr="009A477B">
                        <w:rPr>
                          <w:color w:val="FFFFFF" w:themeColor="background1"/>
                          <w:sz w:val="20"/>
                          <w:szCs w:val="20"/>
                          <w:vertAlign w:val="subscript"/>
                        </w:rPr>
                        <w:t xml:space="preserve">0 </w:t>
                      </w:r>
                      <w:r w:rsidRPr="009A477B">
                        <w:rPr>
                          <w:color w:val="FFFFFF" w:themeColor="background1"/>
                          <w:sz w:val="20"/>
                          <w:szCs w:val="20"/>
                        </w:rPr>
                        <w:t>= 6 MPa</w:t>
                      </w:r>
                    </w:p>
                    <w:p w:rsidR="00961483" w:rsidRPr="009A477B" w:rsidRDefault="00961483" w:rsidP="0015218F">
                      <w:pPr>
                        <w:spacing w:after="0" w:line="240" w:lineRule="auto"/>
                        <w:rPr>
                          <w:color w:val="FFFFFF" w:themeColor="background1"/>
                          <w:sz w:val="20"/>
                          <w:szCs w:val="20"/>
                        </w:rPr>
                      </w:pPr>
                      <w:r w:rsidRPr="009A477B">
                        <w:rPr>
                          <w:rFonts w:ascii="Symbol" w:hAnsi="Symbol"/>
                          <w:color w:val="FFFFFF" w:themeColor="background1"/>
                          <w:sz w:val="20"/>
                          <w:szCs w:val="20"/>
                        </w:rPr>
                        <w:t></w:t>
                      </w:r>
                      <w:r w:rsidRPr="009A477B">
                        <w:rPr>
                          <w:color w:val="FFFFFF" w:themeColor="background1"/>
                          <w:sz w:val="20"/>
                          <w:szCs w:val="20"/>
                        </w:rPr>
                        <w:t>T = -55°C</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41536" behindDoc="0" locked="0" layoutInCell="1" allowOverlap="1" wp14:anchorId="3731B9D3" wp14:editId="09B2AF98">
                <wp:simplePos x="0" y="0"/>
                <wp:positionH relativeFrom="column">
                  <wp:posOffset>2090928</wp:posOffset>
                </wp:positionH>
                <wp:positionV relativeFrom="paragraph">
                  <wp:posOffset>6096</wp:posOffset>
                </wp:positionV>
                <wp:extent cx="814942" cy="846709"/>
                <wp:effectExtent l="0" t="0" r="0" b="29845"/>
                <wp:wrapNone/>
                <wp:docPr id="305" name="Group 305"/>
                <wp:cNvGraphicFramePr/>
                <a:graphic xmlns:a="http://schemas.openxmlformats.org/drawingml/2006/main">
                  <a:graphicData uri="http://schemas.microsoft.com/office/word/2010/wordprocessingGroup">
                    <wpg:wgp>
                      <wpg:cNvGrpSpPr/>
                      <wpg:grpSpPr>
                        <a:xfrm>
                          <a:off x="0" y="0"/>
                          <a:ext cx="814942" cy="846709"/>
                          <a:chOff x="0" y="0"/>
                          <a:chExt cx="814942" cy="846709"/>
                        </a:xfrm>
                      </wpg:grpSpPr>
                      <wps:wsp>
                        <wps:cNvPr id="306" name="Text Box 306"/>
                        <wps:cNvSpPr txBox="1"/>
                        <wps:spPr>
                          <a:xfrm>
                            <a:off x="170507" y="0"/>
                            <a:ext cx="331470" cy="245110"/>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307" name="Group 307"/>
                        <wpg:cNvGrpSpPr/>
                        <wpg:grpSpPr>
                          <a:xfrm>
                            <a:off x="0" y="231648"/>
                            <a:ext cx="814942" cy="615061"/>
                            <a:chOff x="0" y="0"/>
                            <a:chExt cx="814942" cy="615061"/>
                          </a:xfrm>
                        </wpg:grpSpPr>
                        <wpg:grpSp>
                          <wpg:cNvPr id="308" name="Group 308"/>
                          <wpg:cNvGrpSpPr/>
                          <wpg:grpSpPr>
                            <a:xfrm>
                              <a:off x="0" y="0"/>
                              <a:ext cx="605917" cy="615061"/>
                              <a:chOff x="0" y="0"/>
                              <a:chExt cx="605917" cy="615061"/>
                            </a:xfrm>
                          </wpg:grpSpPr>
                          <wps:wsp>
                            <wps:cNvPr id="309" name="Rectangle 309"/>
                            <wps:cNvSpPr/>
                            <wps:spPr>
                              <a:xfrm>
                                <a:off x="234379" y="225552"/>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Straight Connector 310"/>
                            <wps:cNvCnPr/>
                            <wps:spPr>
                              <a:xfrm>
                                <a:off x="331915"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19" name="Straight Connector 319"/>
                            <wps:cNvCnPr/>
                            <wps:spPr>
                              <a:xfrm rot="5400000" flipH="1">
                                <a:off x="514795" y="225552"/>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20" name="Straight Connector 320"/>
                            <wps:cNvCnPr/>
                            <wps:spPr>
                              <a:xfrm rot="16200000">
                                <a:off x="91123" y="222504"/>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321" name="Straight Connector 321"/>
                            <wps:cNvCnPr/>
                            <wps:spPr>
                              <a:xfrm flipV="1">
                                <a:off x="325819" y="432816"/>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s:wsp>
                          <wps:cNvPr id="322" name="Text Box 322"/>
                          <wps:cNvSpPr txBox="1"/>
                          <wps:spPr>
                            <a:xfrm>
                              <a:off x="554592" y="170582"/>
                              <a:ext cx="260350" cy="244475"/>
                            </a:xfrm>
                            <a:prstGeom prst="rect">
                              <a:avLst/>
                            </a:prstGeom>
                            <a:noFill/>
                            <a:ln w="6350">
                              <a:noFill/>
                            </a:ln>
                            <a:effectLst/>
                          </wps:spPr>
                          <wps:txbx>
                            <w:txbxContent>
                              <w:p w:rsidR="00961483" w:rsidRPr="009A477B" w:rsidRDefault="00961483" w:rsidP="0015218F">
                                <w:pPr>
                                  <w:rPr>
                                    <w:color w:val="FFFFFF" w:themeColor="background1"/>
                                  </w:rPr>
                                </w:pPr>
                                <w:r w:rsidRPr="009A477B">
                                  <w:rPr>
                                    <w:color w:val="FFFFFF" w:themeColor="background1"/>
                                  </w:rPr>
                                  <w:t>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305" o:spid="_x0000_s1696" style="position:absolute;left:0;text-align:left;margin-left:164.65pt;margin-top:.5pt;width:64.15pt;height:66.65pt;z-index:251841536;mso-position-horizontal-relative:text;mso-position-vertical-relative:text" coordsize="8149,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">
                <v:shape id="Text Box 306" o:spid="_x0000_s1697" type="#_x0000_t202" style="position:absolute;left:1705;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BmcYA&#10;AADcAAAADwAAAGRycy9kb3ducmV2LnhtbESPQWsCMRSE70L/Q3gFL6UmWljK1iitoEhpLdVSPD42&#10;r5vFzcuSRF3/fVMoeBxm5htmOu9dK04UYuNZw3ikQBBX3jRca/jaLe8fQcSEbLD1TBouFGE+uxlM&#10;sTT+zJ902qZaZAjHEjXYlLpSylhZchhHviPO3o8PDlOWoZYm4DnDXSsnShXSYcN5wWJHC0vVYXt0&#10;Gg729e5Drd5fvov1JWx2R78Pb3uth7f98xOIRH26hv/ba6PhQRXwdyYf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SBmcYAAADcAAAADwAAAAAAAAAAAAAAAACYAgAAZHJz&#10;L2Rvd25yZXYueG1sUEsFBgAAAAAEAAQA9QAAAIsDAAAAAA==&#10;" filled="f" stroked="f" strokeweight=".5pt">
                  <v:textbox>
                    <w:txbxContent>
                      <w:p w:rsidR="00961483" w:rsidRPr="009A477B" w:rsidRDefault="00961483" w:rsidP="0015218F">
                        <w:pPr>
                          <w:rPr>
                            <w:color w:val="FFFFFF" w:themeColor="background1"/>
                          </w:rPr>
                        </w:pPr>
                        <w:r w:rsidRPr="009A477B">
                          <w:rPr>
                            <w:color w:val="FFFFFF" w:themeColor="background1"/>
                          </w:rPr>
                          <w:t>12</w:t>
                        </w:r>
                      </w:p>
                    </w:txbxContent>
                  </v:textbox>
                </v:shape>
                <v:group id="Group 307" o:spid="_x0000_s1698" style="position:absolute;top:2316;width:8149;height:6151" coordsize="8149,6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group id="Group 308" o:spid="_x0000_s1699" style="position:absolute;width:6059;height:6150" coordsize="6059,6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rect id="Rectangle 309" o:spid="_x0000_s1700" style="position:absolute;left:2343;top:2255;width:1734;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NzcYA&#10;AADcAAAADwAAAGRycy9kb3ducmV2LnhtbESPW2sCMRSE3wv9D+EUfKtZb0W3RpFiRfsg1Mv76ea4&#10;Wbo5WTbpuvrrjSD0cZiZb5jpvLWlaKj2hWMFvW4CgjhzuuBcwWH/+ToG4QOyxtIxKbiQh/ns+WmK&#10;qXZn/qZmF3IRIexTVGBCqFIpfWbIou+6ijh6J1dbDFHWudQ1niPclrKfJG/SYsFxwWBFH4ay392f&#10;VaD719Wi+Skv4+16uF2ar82yOI6U6ry0i3cQgdrwH36011rBIJnA/Uw8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jNzcYAAADcAAAADwAAAAAAAAAAAAAAAACYAgAAZHJz&#10;L2Rvd25yZXYueG1sUEsFBgAAAAAEAAQA9QAAAIsDAAAAAA==&#10;" filled="f" strokecolor="window" strokeweight=".5pt"/>
                    <v:line id="Straight Connector 310" o:spid="_x0000_s1701" style="position:absolute;visibility:visible;mso-wrap-style:square" from="3319,0" to="3319,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AxlcAAAADcAAAADwAAAGRycy9kb3ducmV2LnhtbERPTWvCQBC9F/wPywi9FN1oIUh0FVso&#10;KPSiLXgdsuMmmJ2N2alJ/717EDw+3vdqM/hG3aiLdWADs2kGirgMtmZn4Pfna7IAFQXZYhOYDPxT&#10;hM169LLCwoaeD3Q7ilMphGOBBiqRttA6lhV5jNPQEifuHDqPkmDntO2wT+G+0fMsy7XHmlNDhS19&#10;VlRejn/eQDjpi/uWPL6dqZU+v37snT4Y8zoetktQQoM8xQ/3zhp4n6X56Uw6Anp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AMZXAAAAA3AAAAA8AAAAAAAAAAAAAAAAA&#10;oQIAAGRycy9kb3ducmV2LnhtbFBLBQYAAAAABAAEAPkAAACOAwAAAAA=&#10;" strokecolor="window">
                      <v:stroke endarrow="block"/>
                    </v:line>
                    <v:line id="Straight Connector 319" o:spid="_x0000_s1702" style="position:absolute;rotation:-90;flip:x;visibility:visible;mso-wrap-style:square" from="5148,2254" to="5148,4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n+cUAAADcAAAADwAAAGRycy9kb3ducmV2LnhtbESPQWvCQBSE7wX/w/IEb80mtZQaXcUW&#10;Ai3YQ6MHj8/sMxvMvg3ZrSb/visUehxm5htmtRlsK67U+8axgixJQRBXTjdcKzjsi8dXED4ga2wd&#10;k4KRPGzWk4cV5trd+JuuZahFhLDPUYEJocul9JUhiz5xHXH0zq63GKLsa6l7vEW4beVTmr5Iiw3H&#10;BYMdvRuqLuWPVXCxVXNsT+PbrjBjOpra+a/PZ6Vm02G7BBFoCP/hv/aHVjDPFnA/E4+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an+cUAAADcAAAADwAAAAAAAAAA&#10;AAAAAAChAgAAZHJzL2Rvd25yZXYueG1sUEsFBgAAAAAEAAQA+QAAAJMDAAAAAA==&#10;" strokecolor="window">
                      <v:stroke endarrow="block"/>
                    </v:line>
                    <v:line id="Straight Connector 320" o:spid="_x0000_s1703" style="position:absolute;rotation:-90;visibility:visible;mso-wrap-style:square" from="911,2225" to="911,4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kp74AAADcAAAADwAAAGRycy9kb3ducmV2LnhtbERPy4rCMBTdC/MP4Q7MzqZ2QKRjFJmh&#10;1K0vcHlJ7rTF5iY0Uevfm4Xg8nDey/Voe3GjIXSOFcyyHASxdqbjRsHxUE0XIEJENtg7JgUPCrBe&#10;fUyWWBp35x3d9rERKYRDiQraGH0pZdAtWQyZ88SJ+3eDxZjg0Egz4D2F214WeT6XFjtODS16+m1J&#10;X/ZXq8AH3ta6/zvV0c8qGs9cVLpW6utz3PyAiDTGt/jl3hoF30Wan86kIyBXT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P+SnvgAAANwAAAAPAAAAAAAAAAAAAAAAAKEC&#10;AABkcnMvZG93bnJldi54bWxQSwUGAAAAAAQABAD5AAAAjAMAAAAA&#10;" strokecolor="window">
                      <v:stroke endarrow="block"/>
                    </v:line>
                    <v:line id="Straight Connector 321" o:spid="_x0000_s1704" style="position:absolute;flip:y;visibility:visible;mso-wrap-style:square" from="3258,4328" to="3258,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S87cYAAADcAAAADwAAAGRycy9kb3ducmV2LnhtbESPzWrCQBSF90LfYbiFbqROjKAldZS2&#10;UBBxE5uF3V0y10w0cyfNjBp9+k6h4PJwfj7OfNnbRpyp87VjBeNRAoK4dLrmSkHx9fn8AsIHZI2N&#10;Y1JwJQ/LxcNgjpl2F87pvA2ViCPsM1RgQmgzKX1pyKIfuZY4envXWQxRdpXUHV7iuG1kmiRTabHm&#10;SDDY0oeh8rg92Qhp85/mevg+7mp/G87SwmzW+btST4/92yuIQH24h//bK61gko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EvO3GAAAA3AAAAA8AAAAAAAAA&#10;AAAAAAAAoQIAAGRycy9kb3ducmV2LnhtbFBLBQYAAAAABAAEAPkAAACUAwAAAAA=&#10;" strokecolor="window">
                      <v:stroke endarrow="block"/>
                    </v:line>
                  </v:group>
                  <v:shape id="Text Box 322" o:spid="_x0000_s1705" type="#_x0000_t202" style="position:absolute;left:5545;top:1705;width:260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b+sYA&#10;AADcAAAADwAAAGRycy9kb3ducmV2LnhtbESPQWsCMRSE7wX/Q3hCL6VmXUHK1ihVsIhYpVqKx8fm&#10;dbO4eVmSqOu/N4VCj8PMfMNMZp1txIV8qB0rGA4yEMSl0zVXCr4Oy+cXECEia2wck4IbBZhNew8T&#10;LLS78idd9rESCcKhQAUmxraQMpSGLIaBa4mT9+O8xZikr6T2eE1w28g8y8bSYs1pwWBLC0PlaX+2&#10;Ck5m/bTL3j/m3+PVzW8PZ3f0m6NSj/3u7RVEpC7+h//aK61glOfweyYd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rb+sYAAADcAAAADwAAAAAAAAAAAAAAAACYAgAAZHJz&#10;L2Rvd25yZXYueG1sUEsFBgAAAAAEAAQA9QAAAIsDAAAAAA==&#10;" filled="f" stroked="f" strokeweight=".5pt">
                    <v:textbox>
                      <w:txbxContent>
                        <w:p w:rsidR="00961483" w:rsidRPr="009A477B" w:rsidRDefault="00961483" w:rsidP="0015218F">
                          <w:pPr>
                            <w:rPr>
                              <w:color w:val="FFFFFF" w:themeColor="background1"/>
                            </w:rPr>
                          </w:pPr>
                          <w:r w:rsidRPr="009A477B">
                            <w:rPr>
                              <w:color w:val="FFFFFF" w:themeColor="background1"/>
                            </w:rPr>
                            <w:t>8</w:t>
                          </w:r>
                        </w:p>
                      </w:txbxContent>
                    </v:textbox>
                  </v:shape>
                </v:group>
              </v:group>
            </w:pict>
          </mc:Fallback>
        </mc:AlternateContent>
      </w:r>
      <w:r w:rsidRPr="0015218F">
        <w:rPr>
          <w:rFonts w:ascii="Times New Roman" w:eastAsia="宋体" w:hAnsi="Times New Roman" w:cs="Times New Roman"/>
          <w:noProof/>
          <w:sz w:val="24"/>
          <w:szCs w:val="24"/>
        </w:rPr>
        <w:drawing>
          <wp:inline distT="0" distB="0" distL="0" distR="0" wp14:anchorId="270708D3" wp14:editId="53EA5FBE">
            <wp:extent cx="2926080" cy="2926080"/>
            <wp:effectExtent l="0" t="0" r="7620" b="7620"/>
            <wp:docPr id="82277" name="Picture 8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1hr.tif"/>
                    <pic:cNvPicPr/>
                  </pic:nvPicPr>
                  <pic:blipFill>
                    <a:blip r:embed="rId697">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6167D4BD" wp14:editId="675932E5">
            <wp:extent cx="2926080" cy="2926080"/>
            <wp:effectExtent l="0" t="0" r="7620" b="7620"/>
            <wp:docPr id="82278" name="Picture 8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33hr.tif"/>
                    <pic:cNvPicPr/>
                  </pic:nvPicPr>
                  <pic:blipFill>
                    <a:blip r:embed="rId698">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6.20 THM analysis: Development of failure tendency in 34 hours after drilling. </w:t>
      </w:r>
      <w:proofErr w:type="gramStart"/>
      <w:r w:rsidRPr="0015218F">
        <w:rPr>
          <w:rFonts w:ascii="Times New Roman" w:eastAsia="宋体" w:hAnsi="Times New Roman" w:cs="Times New Roman"/>
          <w:sz w:val="24"/>
          <w:szCs w:val="24"/>
        </w:rPr>
        <w:t>p</w:t>
      </w:r>
      <w:r w:rsidRPr="0015218F">
        <w:rPr>
          <w:rFonts w:ascii="Times New Roman" w:eastAsia="宋体" w:hAnsi="Times New Roman" w:cs="Times New Roman"/>
          <w:sz w:val="24"/>
          <w:szCs w:val="24"/>
          <w:vertAlign w:val="subscript"/>
        </w:rPr>
        <w:t>mud</w:t>
      </w:r>
      <w:proofErr w:type="gramEnd"/>
      <w:r w:rsidRPr="0015218F">
        <w:rPr>
          <w:rFonts w:ascii="Times New Roman" w:eastAsia="宋体" w:hAnsi="Times New Roman" w:cs="Times New Roman"/>
          <w:sz w:val="24"/>
          <w:szCs w:val="24"/>
        </w:rPr>
        <w:t xml:space="preserve"> = 8 MPa, p</w:t>
      </w:r>
      <w:r w:rsidRPr="0015218F">
        <w:rPr>
          <w:rFonts w:ascii="Times New Roman" w:eastAsia="宋体" w:hAnsi="Times New Roman" w:cs="Times New Roman"/>
          <w:sz w:val="24"/>
          <w:szCs w:val="24"/>
          <w:vertAlign w:val="subscript"/>
        </w:rPr>
        <w:t>ini</w:t>
      </w:r>
      <w:r w:rsidRPr="0015218F">
        <w:rPr>
          <w:rFonts w:ascii="Times New Roman" w:eastAsia="宋体" w:hAnsi="Times New Roman" w:cs="Times New Roman"/>
          <w:sz w:val="24"/>
          <w:szCs w:val="24"/>
        </w:rPr>
        <w:t xml:space="preserve"> = 6 MPa,</w:t>
      </w:r>
      <w:r w:rsidRPr="0015218F">
        <w:rPr>
          <w:rFonts w:ascii="Symbol" w:eastAsia="宋体" w:hAnsi="Symbol" w:cs="Times New Roman"/>
          <w:sz w:val="24"/>
          <w:szCs w:val="24"/>
        </w:rPr>
        <w:t></w:t>
      </w:r>
      <w:r w:rsidRPr="0015218F">
        <w:rPr>
          <w:rFonts w:ascii="Symbol" w:eastAsia="宋体" w:hAnsi="Symbol" w:cs="Times New Roman"/>
          <w:sz w:val="24"/>
          <w:szCs w:val="24"/>
        </w:rPr>
        <w:t></w:t>
      </w:r>
      <w:r w:rsidRPr="0015218F">
        <w:rPr>
          <w:rFonts w:ascii="Times New Roman" w:eastAsia="宋体" w:hAnsi="Times New Roman" w:cs="Times New Roman"/>
          <w:sz w:val="24"/>
          <w:szCs w:val="24"/>
        </w:rPr>
        <w:t xml:space="preserve">T = -55 °C. </w:t>
      </w:r>
      <w:proofErr w:type="gramStart"/>
      <w:r w:rsidRPr="0015218F">
        <w:rPr>
          <w:rFonts w:ascii="Times New Roman" w:eastAsia="宋体" w:hAnsi="Times New Roman" w:cs="Times New Roman"/>
          <w:i/>
          <w:sz w:val="24"/>
          <w:szCs w:val="24"/>
        </w:rPr>
        <w:t>f</w:t>
      </w:r>
      <w:r w:rsidRPr="0015218F">
        <w:rPr>
          <w:rFonts w:ascii="Times New Roman" w:eastAsia="宋体" w:hAnsi="Times New Roman" w:cs="Times New Roman"/>
          <w:i/>
          <w:sz w:val="24"/>
          <w:szCs w:val="24"/>
          <w:vertAlign w:val="subscript"/>
        </w:rPr>
        <w:t>mc</w:t>
      </w:r>
      <w:proofErr w:type="gramEnd"/>
      <w:r w:rsidRPr="0015218F">
        <w:rPr>
          <w:rFonts w:ascii="Times New Roman" w:eastAsia="宋体" w:hAnsi="Times New Roman" w:cs="Times New Roman"/>
          <w:sz w:val="24"/>
          <w:szCs w:val="24"/>
        </w:rPr>
        <w:t xml:space="preserve"> is the value of Mohr-Coulomb failure function. Positive value indicates failure.</w:t>
      </w:r>
    </w:p>
    <w:p w:rsidR="0015218F" w:rsidRPr="0015218F" w:rsidRDefault="00FC6936"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58944" behindDoc="0" locked="0" layoutInCell="1" allowOverlap="1" wp14:anchorId="599EA2D2" wp14:editId="35D9289B">
                <wp:simplePos x="0" y="0"/>
                <wp:positionH relativeFrom="column">
                  <wp:posOffset>1029335</wp:posOffset>
                </wp:positionH>
                <wp:positionV relativeFrom="paragraph">
                  <wp:posOffset>2948305</wp:posOffset>
                </wp:positionV>
                <wp:extent cx="914400" cy="700405"/>
                <wp:effectExtent l="0" t="0" r="0" b="4445"/>
                <wp:wrapNone/>
                <wp:docPr id="359" name="Text Box 359"/>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0.0048cm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-0.0071cm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0.0703cm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0.0823cm</w:t>
                            </w:r>
                          </w:p>
                          <w:p w:rsidR="00961483" w:rsidRPr="00F61C20" w:rsidRDefault="00961483" w:rsidP="0015218F">
                            <w:pPr>
                              <w:spacing w:after="0" w:line="240" w:lineRule="auto"/>
                              <w:rPr>
                                <w:sz w:val="20"/>
                                <w:szCs w:val="20"/>
                              </w:rP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59" o:spid="_x0000_s1706" type="#_x0000_t202" style="position:absolute;left:0;text-align:left;margin-left:81.05pt;margin-top:232.15pt;width:1in;height:55.15pt;z-index:251858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" filled="f" stroked="f" strokeweight=".5pt">
                <v:textbox>
                  <w:txbxContent>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0.0048cm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-0.0071cm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0.0703cm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0.0823cm</w:t>
                      </w:r>
                    </w:p>
                    <w:p w:rsidR="00961483" w:rsidRPr="00F61C20" w:rsidRDefault="00961483" w:rsidP="0015218F">
                      <w:pPr>
                        <w:spacing w:after="0" w:line="240" w:lineRule="auto"/>
                        <w:rPr>
                          <w:sz w:val="20"/>
                          <w:szCs w:val="20"/>
                        </w:rPr>
                      </w:pP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57920" behindDoc="0" locked="0" layoutInCell="1" allowOverlap="1" wp14:anchorId="7150DCE1" wp14:editId="4636A48A">
                <wp:simplePos x="0" y="0"/>
                <wp:positionH relativeFrom="column">
                  <wp:posOffset>1028700</wp:posOffset>
                </wp:positionH>
                <wp:positionV relativeFrom="paragraph">
                  <wp:posOffset>19685</wp:posOffset>
                </wp:positionV>
                <wp:extent cx="914400" cy="700405"/>
                <wp:effectExtent l="0" t="0" r="0" b="4445"/>
                <wp:wrapNone/>
                <wp:docPr id="357" name="Text Box 357"/>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0.0047cm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-0.0083cm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0.0702cm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0.0811cm</w:t>
                            </w:r>
                          </w:p>
                          <w:p w:rsidR="00961483" w:rsidRPr="00F61C20" w:rsidRDefault="00961483" w:rsidP="0015218F">
                            <w:pPr>
                              <w:spacing w:after="0" w:line="240" w:lineRule="auto"/>
                              <w:rPr>
                                <w:sz w:val="20"/>
                                <w:szCs w:val="20"/>
                              </w:rP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57" o:spid="_x0000_s1707" type="#_x0000_t202" style="position:absolute;left:0;text-align:left;margin-left:81pt;margin-top:1.55pt;width:1in;height:55.15pt;z-index:251857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" filled="f" stroked="f" strokeweight=".5pt">
                <v:textbox>
                  <w:txbxContent>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0.0047cm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-0.0083cm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H_1hr </w:t>
                      </w:r>
                      <w:r w:rsidRPr="00F61C20">
                        <w:rPr>
                          <w:sz w:val="20"/>
                          <w:szCs w:val="20"/>
                        </w:rPr>
                        <w:t>=</w:t>
                      </w:r>
                      <w:r>
                        <w:rPr>
                          <w:sz w:val="20"/>
                          <w:szCs w:val="20"/>
                        </w:rPr>
                        <w:t xml:space="preserve"> 0.0702cm</w:t>
                      </w:r>
                    </w:p>
                    <w:p w:rsidR="00961483" w:rsidRPr="00F61C20" w:rsidRDefault="00961483" w:rsidP="0015218F">
                      <w:pPr>
                        <w:spacing w:after="0" w:line="240" w:lineRule="auto"/>
                        <w:rPr>
                          <w:sz w:val="20"/>
                          <w:szCs w:val="20"/>
                        </w:rPr>
                      </w:pPr>
                      <w:r>
                        <w:rPr>
                          <w:sz w:val="20"/>
                          <w:szCs w:val="20"/>
                        </w:rPr>
                        <w:t>U</w:t>
                      </w:r>
                      <w:r>
                        <w:rPr>
                          <w:sz w:val="20"/>
                          <w:szCs w:val="20"/>
                          <w:vertAlign w:val="subscript"/>
                        </w:rPr>
                        <w:t xml:space="preserve">h_34hr </w:t>
                      </w:r>
                      <w:r w:rsidRPr="00F61C20">
                        <w:rPr>
                          <w:sz w:val="20"/>
                          <w:szCs w:val="20"/>
                        </w:rPr>
                        <w:t>=</w:t>
                      </w:r>
                      <w:r>
                        <w:rPr>
                          <w:sz w:val="20"/>
                          <w:szCs w:val="20"/>
                        </w:rPr>
                        <w:t xml:space="preserve"> 0.0811cm</w:t>
                      </w:r>
                    </w:p>
                    <w:p w:rsidR="00961483" w:rsidRPr="00F61C20" w:rsidRDefault="00961483" w:rsidP="0015218F">
                      <w:pPr>
                        <w:spacing w:after="0" w:line="240" w:lineRule="auto"/>
                        <w:rPr>
                          <w:sz w:val="20"/>
                          <w:szCs w:val="20"/>
                        </w:rPr>
                      </w:pP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50752" behindDoc="0" locked="0" layoutInCell="1" allowOverlap="1" wp14:anchorId="39532544" wp14:editId="45C96118">
                <wp:simplePos x="0" y="0"/>
                <wp:positionH relativeFrom="column">
                  <wp:posOffset>2156460</wp:posOffset>
                </wp:positionH>
                <wp:positionV relativeFrom="paragraph">
                  <wp:posOffset>2958465</wp:posOffset>
                </wp:positionV>
                <wp:extent cx="914400" cy="710565"/>
                <wp:effectExtent l="0" t="0" r="2540" b="0"/>
                <wp:wrapNone/>
                <wp:docPr id="358" name="Text Box 358"/>
                <wp:cNvGraphicFramePr/>
                <a:graphic xmlns:a="http://schemas.openxmlformats.org/drawingml/2006/main">
                  <a:graphicData uri="http://schemas.microsoft.com/office/word/2010/wordprocessingShape">
                    <wps:wsp>
                      <wps:cNvSpPr txBox="1"/>
                      <wps:spPr>
                        <a:xfrm>
                          <a:off x="0" y="0"/>
                          <a:ext cx="914400" cy="710565"/>
                        </a:xfrm>
                        <a:prstGeom prst="rect">
                          <a:avLst/>
                        </a:prstGeom>
                        <a:solidFill>
                          <a:sysClr val="window" lastClr="FFFFFF"/>
                        </a:solid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0°C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58" o:spid="_x0000_s1708" type="#_x0000_t202" style="position:absolute;left:0;text-align:left;margin-left:169.8pt;margin-top:232.95pt;width:1in;height:55.95pt;z-index:251850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" fillcolor="window"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0°C</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9728" behindDoc="0" locked="0" layoutInCell="1" allowOverlap="1" wp14:anchorId="1B2DF429" wp14:editId="4CFC8FDA">
                <wp:simplePos x="0" y="0"/>
                <wp:positionH relativeFrom="column">
                  <wp:posOffset>2167890</wp:posOffset>
                </wp:positionH>
                <wp:positionV relativeFrom="paragraph">
                  <wp:posOffset>24765</wp:posOffset>
                </wp:positionV>
                <wp:extent cx="914400" cy="700405"/>
                <wp:effectExtent l="0" t="0" r="2540" b="4445"/>
                <wp:wrapNone/>
                <wp:docPr id="356" name="Text Box 356"/>
                <wp:cNvGraphicFramePr/>
                <a:graphic xmlns:a="http://schemas.openxmlformats.org/drawingml/2006/main">
                  <a:graphicData uri="http://schemas.microsoft.com/office/word/2010/wordprocessingShape">
                    <wps:wsp>
                      <wps:cNvSpPr txBox="1"/>
                      <wps:spPr>
                        <a:xfrm>
                          <a:off x="0" y="0"/>
                          <a:ext cx="914400" cy="700405"/>
                        </a:xfrm>
                        <a:prstGeom prst="rect">
                          <a:avLst/>
                        </a:prstGeom>
                        <a:solidFill>
                          <a:sysClr val="window" lastClr="FFFFFF"/>
                        </a:solid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56" o:spid="_x0000_s1709" type="#_x0000_t202" style="position:absolute;left:0;text-align:left;margin-left:170.7pt;margin-top:1.95pt;width:1in;height:55.15pt;z-index:251849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" fillcolor="window"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v:textbox>
              </v:shape>
            </w:pict>
          </mc:Fallback>
        </mc:AlternateContent>
      </w:r>
      <w:r w:rsidR="0015218F" w:rsidRPr="0015218F">
        <w:rPr>
          <w:rFonts w:ascii="Times New Roman" w:eastAsia="宋体" w:hAnsi="Times New Roman" w:cs="Times New Roman"/>
          <w:noProof/>
          <w:sz w:val="24"/>
          <w:szCs w:val="24"/>
        </w:rPr>
        <mc:AlternateContent>
          <mc:Choice Requires="wpg">
            <w:drawing>
              <wp:anchor distT="0" distB="0" distL="114300" distR="114300" simplePos="0" relativeHeight="251851776" behindDoc="0" locked="0" layoutInCell="1" allowOverlap="1" wp14:anchorId="10277890" wp14:editId="5548E209">
                <wp:simplePos x="0" y="0"/>
                <wp:positionH relativeFrom="column">
                  <wp:posOffset>2985135</wp:posOffset>
                </wp:positionH>
                <wp:positionV relativeFrom="paragraph">
                  <wp:posOffset>3813810</wp:posOffset>
                </wp:positionV>
                <wp:extent cx="823595" cy="829945"/>
                <wp:effectExtent l="0" t="0" r="33655" b="27305"/>
                <wp:wrapNone/>
                <wp:docPr id="323" name="Group 323"/>
                <wp:cNvGraphicFramePr/>
                <a:graphic xmlns:a="http://schemas.openxmlformats.org/drawingml/2006/main">
                  <a:graphicData uri="http://schemas.microsoft.com/office/word/2010/wordprocessingGroup">
                    <wpg:wgp>
                      <wpg:cNvGrpSpPr/>
                      <wpg:grpSpPr>
                        <a:xfrm>
                          <a:off x="0" y="0"/>
                          <a:ext cx="823595" cy="829945"/>
                          <a:chOff x="0" y="0"/>
                          <a:chExt cx="823691" cy="830514"/>
                        </a:xfrm>
                      </wpg:grpSpPr>
                      <wps:wsp>
                        <wps:cNvPr id="324" name="Text Box 324"/>
                        <wps:cNvSpPr txBox="1"/>
                        <wps:spPr>
                          <a:xfrm>
                            <a:off x="0" y="306865"/>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325" name="Group 325"/>
                        <wpg:cNvGrpSpPr/>
                        <wpg:grpSpPr>
                          <a:xfrm>
                            <a:off x="218365" y="0"/>
                            <a:ext cx="605326" cy="830514"/>
                            <a:chOff x="0" y="0"/>
                            <a:chExt cx="605326" cy="830514"/>
                          </a:xfrm>
                        </wpg:grpSpPr>
                        <wpg:grpSp>
                          <wpg:cNvPr id="327" name="Group 327"/>
                          <wpg:cNvGrpSpPr/>
                          <wpg:grpSpPr>
                            <a:xfrm>
                              <a:off x="0" y="211541"/>
                              <a:ext cx="605326" cy="618973"/>
                              <a:chOff x="0" y="0"/>
                              <a:chExt cx="605326" cy="618973"/>
                            </a:xfrm>
                          </wpg:grpSpPr>
                          <wps:wsp>
                            <wps:cNvPr id="328" name="Rectangle 328"/>
                            <wps:cNvSpPr/>
                            <wps:spPr>
                              <a:xfrm>
                                <a:off x="248072" y="225188"/>
                                <a:ext cx="173355" cy="176530"/>
                              </a:xfrm>
                              <a:prstGeom prst="rect">
                                <a:avLst/>
                              </a:prstGeom>
                              <a:noFill/>
                              <a:ln w="6350" cap="flat" cmpd="sng" algn="ctr">
                                <a:solidFill>
                                  <a:sysClr val="windowText" lastClr="000000"/>
                                </a:solidFill>
                                <a:prstDash val="solid"/>
                              </a:ln>
                              <a:effectLst/>
                            </wps:spPr>
                            <wps:txbx>
                              <w:txbxContent>
                                <w:p w:rsidR="00961483" w:rsidRDefault="00961483" w:rsidP="0015218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Straight Connector 329"/>
                            <wps:cNvCnPr/>
                            <wps:spPr>
                              <a:xfrm>
                                <a:off x="336783"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30" name="Straight Connector 330"/>
                            <wps:cNvCnPr/>
                            <wps:spPr>
                              <a:xfrm rot="5400000" flipH="1">
                                <a:off x="514204" y="22518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37" name="Straight Connector 337"/>
                            <wps:cNvCnPr/>
                            <wps:spPr>
                              <a:xfrm rot="16200000">
                                <a:off x="91123" y="21836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38" name="Straight Connector 338"/>
                            <wps:cNvCnPr/>
                            <wps:spPr>
                              <a:xfrm flipV="1">
                                <a:off x="329959" y="436728"/>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339" name="Text Box 339"/>
                          <wps:cNvSpPr txBox="1"/>
                          <wps:spPr>
                            <a:xfrm>
                              <a:off x="184228" y="0"/>
                              <a:ext cx="331470" cy="245110"/>
                            </a:xfrm>
                            <a:prstGeom prst="rect">
                              <a:avLst/>
                            </a:prstGeom>
                            <a:noFill/>
                            <a:ln w="6350">
                              <a:noFill/>
                            </a:ln>
                            <a:effectLst/>
                          </wps:spPr>
                          <wps:txbx>
                            <w:txbxContent>
                              <w:p w:rsidR="00961483" w:rsidRPr="002C55A0" w:rsidRDefault="00961483" w:rsidP="0015218F">
                                <w: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323" o:spid="_x0000_s1710" style="position:absolute;left:0;text-align:left;margin-left:235.05pt;margin-top:300.3pt;width:64.85pt;height:65.35pt;z-index:251851776;mso-position-horizontal-relative:text;mso-position-vertical-relative:text" coordsize="823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">
                <v:shape id="Text Box 324" o:spid="_x0000_s1711" type="#_x0000_t202" style="position:absolute;top:306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FcYA&#10;AADcAAAADwAAAGRycy9kb3ducmV2LnhtbESPQWsCMRSE74L/ITyhF6lZbZGyNYoKLSLaUi3F42Pz&#10;ulncvCxJ1PXfG6HQ4zAz3zCTWWtrcSYfKscKhoMMBHHhdMWlgu/92+MLiBCRNdaOScGVAsym3c4E&#10;c+0u/EXnXSxFgnDIUYGJscmlDIUhi2HgGuLk/TpvMSbpS6k9XhLc1nKUZWNpseK0YLChpaHiuDtZ&#10;BUez7n9m79vFz3h19R/7kzv4zUGph147fwURqY3/4b/2Sit4Gj3D/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mFcYAAADcAAAADwAAAAAAAAAAAAAAAACYAgAAZHJz&#10;L2Rvd25yZXYueG1sUEsFBgAAAAAEAAQA9QAAAIsDAAAAAA==&#10;" filled="f" stroked="f" strokeweight=".5pt">
                  <v:textbox>
                    <w:txbxContent>
                      <w:p w:rsidR="00961483" w:rsidRPr="002C55A0" w:rsidRDefault="00961483" w:rsidP="0015218F">
                        <w:r>
                          <w:t>30</w:t>
                        </w:r>
                      </w:p>
                    </w:txbxContent>
                  </v:textbox>
                </v:shape>
                <v:group id="Group 325" o:spid="_x0000_s1712" style="position:absolute;left:2183;width:6053;height:8305" coordsize="6053,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group id="Group 327" o:spid="_x0000_s1713" style="position:absolute;top:2115;width:6053;height:6190" coordsize="6053,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rect id="Rectangle 328" o:spid="_x0000_s1714" style="position:absolute;left:2480;top:2251;width:1734;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Pil8MA&#10;AADcAAAADwAAAGRycy9kb3ducmV2LnhtbERPu27CMBTdK/UfrIvUrThQGlDAIGipVImlPAbYruxL&#10;EjW+DraB9O/roVLHo/OeLTrbiBv5UDtWMOhnIIi1MzWXCg77j+cJiBCRDTaOScEPBVjMHx9mWBh3&#10;5y3ddrEUKYRDgQqqGNtCyqArshj6riVO3Nl5izFBX0rj8Z7CbSOHWZZLizWnhgpbeqtIf++uVsH4&#10;NV+5kR759SWX7Xlz+jrq96VST71uOQURqYv/4j/3p1HwMkxr05l0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Pil8MAAADcAAAADwAAAAAAAAAAAAAAAACYAgAAZHJzL2Rv&#10;d25yZXYueG1sUEsFBgAAAAAEAAQA9QAAAIgDAAAAAA==&#10;" filled="f" strokecolor="windowText" strokeweight=".5pt">
                      <v:textbox>
                        <w:txbxContent>
                          <w:p w:rsidR="00961483" w:rsidRDefault="00961483" w:rsidP="0015218F">
                            <w:pPr>
                              <w:jc w:val="center"/>
                            </w:pPr>
                            <w:r>
                              <w:t xml:space="preserve"> </w:t>
                            </w:r>
                          </w:p>
                        </w:txbxContent>
                      </v:textbox>
                    </v:rect>
                    <v:line id="Straight Connector 329" o:spid="_x0000_s1715" style="position:absolute;visibility:visible;mso-wrap-style:square" from="3367,0" to="336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LVsUAAADcAAAADwAAAGRycy9kb3ducmV2LnhtbESPQWsCMRSE70L/Q3iF3jSrQu2uRild&#10;hB60oJaeXzfPzdLNy7JJ1/jvG6HgcZiZb5jVJtpWDNT7xrGC6SQDQVw53XCt4PO0Hb+A8AFZY+uY&#10;FFzJw2b9MFphod2FDzQcQy0ShH2BCkwIXSGlrwxZ9BPXESfv7HqLIcm+lrrHS4LbVs6y7FlabDgt&#10;GOzozVD1c/y1ChamPMiFLHenj3Jopnncx6/vXKmnx/i6BBEohnv4v/2uFc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LVsUAAADcAAAADwAAAAAAAAAA&#10;AAAAAAChAgAAZHJzL2Rvd25yZXYueG1sUEsFBgAAAAAEAAQA+QAAAJMDAAAAAA==&#10;">
                      <v:stroke endarrow="block"/>
                    </v:line>
                    <v:line id="Straight Connector 330" o:spid="_x0000_s1716" style="position:absolute;rotation:-90;flip:x;visibility:visible;mso-wrap-style:square" from="5142,2251" to="5142,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9E1MMAAADcAAAADwAAAGRycy9kb3ducmV2LnhtbERPy2oCMRTdF/oP4Ra6q5lRbMtoRqQi&#10;iFAYp924u0zuPOjkZkiixr9vFoUuD+e93kQziis5P1hWkM8yEMSN1QN3Cr6/9i/vIHxA1jhaJgV3&#10;8rApHx/WWGh74xNd69CJFMK+QAV9CFMhpW96MuhndiJOXGudwZCg66R2eEvhZpTzLHuVBgdODT1O&#10;9NFT81NfjILz/TO+Haoqn7vYbHfLS1sfq1ap56e4XYEIFMO/+M990AoWizQ/nUlHQJ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vRNTDAAAA3AAAAA8AAAAAAAAAAAAA&#10;AAAAoQIAAGRycy9kb3ducmV2LnhtbFBLBQYAAAAABAAEAPkAAACRAwAAAAA=&#10;">
                      <v:stroke endarrow="block"/>
                    </v:line>
                    <v:line id="Straight Connector 337" o:spid="_x0000_s1717" style="position:absolute;rotation:-90;visibility:visible;mso-wrap-style:square" from="911,2183" to="911,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yvFcUAAADcAAAADwAAAGRycy9kb3ducmV2LnhtbESPQWsCMRSE74X+h/AKvRTN6oq2q1FE&#10;KPQkarXQ22PzdrO4eVmSVLf/vhGEHoeZ+YZZrHrbigv50DhWMBpmIIhLpxuuFRw/3wevIEJE1tg6&#10;JgW/FGC1fHxYYKHdlfd0OcRaJAiHAhWYGLtCylAashiGriNOXuW8xZikr6X2eE1w28pxlk2lxYbT&#10;gsGONobK8+HHKrA7f6Iv8zap6PgSp6dtvv+uWKnnp349BxGpj//he/tDK8jzG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yvFcUAAADcAAAADwAAAAAAAAAA&#10;AAAAAAChAgAAZHJzL2Rvd25yZXYueG1sUEsFBgAAAAAEAAQA+QAAAJMDAAAAAA==&#10;">
                      <v:stroke endarrow="block"/>
                    </v:line>
                    <v:line id="Straight Connector 338" o:spid="_x0000_s1718" style="position:absolute;flip:y;visibility:visible;mso-wrap-style:square" from="3299,4367" to="3299,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g8UAAADcAAAADwAAAGRycy9kb3ducmV2LnhtbESPwUrDQBCG74LvsIzgJbSbGhCbdlus&#10;WhDEg7WHHofsNAlmZ0N2bNO37xwEj8M//zffLNdj6MyJhtRGdjCb5mCIq+hbrh3sv7eTJzBJkD12&#10;kcnBhRKsV7c3Syx9PPMXnXZSG4VwKtFBI9KX1qaqoYBpGntizY5xCCg6DrX1A54VHjr7kOePNmDL&#10;eqHBnl4aqn52v0E1tp/8WhTZJtgsm9PbQT5yK87d343PCzBCo/wv/7XfvYOiUFt9Rgl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A/g8UAAADcAAAADwAAAAAAAAAA&#10;AAAAAAChAgAAZHJzL2Rvd25yZXYueG1sUEsFBgAAAAAEAAQA+QAAAJMDAAAAAA==&#10;">
                      <v:stroke endarrow="block"/>
                    </v:line>
                  </v:group>
                  <v:shape id="Text Box 339" o:spid="_x0000_s1719" type="#_x0000_t202" style="position:absolute;left:1842;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ffVsYA&#10;AADcAAAADwAAAGRycy9kb3ducmV2LnhtbESPQWsCMRSE74L/ITyhF6lZFaTdGqUVLFK0pVqKx8fm&#10;dbO4eVmSqOu/bwTB4zAz3zDTeWtrcSIfKscKhoMMBHHhdMWlgp/d8vEJRIjIGmvHpOBCAeazbmeK&#10;uXZn/qbTNpYiQTjkqMDE2ORShsKQxTBwDXHy/py3GJP0pdQezwluaznKsom0WHFaMNjQwlBx2B6t&#10;goP56H9l75u338nq4j93R7f3671SD7329QVEpDbew7f2SisYj5/heiYd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ffVsYAAADcAAAADwAAAAAAAAAAAAAAAACYAgAAZHJz&#10;L2Rvd25yZXYueG1sUEsFBgAAAAAEAAQA9QAAAIsDAAAAAA==&#10;" filled="f" stroked="f" strokeweight=".5pt">
                    <v:textbox>
                      <w:txbxContent>
                        <w:p w:rsidR="00961483" w:rsidRPr="002C55A0" w:rsidRDefault="00961483" w:rsidP="0015218F">
                          <w:r>
                            <w:t>60</w:t>
                          </w:r>
                        </w:p>
                      </w:txbxContent>
                    </v:textbox>
                  </v:shape>
                </v:group>
              </v:group>
            </w:pict>
          </mc:Fallback>
        </mc:AlternateContent>
      </w:r>
      <w:r w:rsidR="0015218F" w:rsidRPr="0015218F">
        <w:rPr>
          <w:rFonts w:ascii="Times New Roman" w:eastAsia="宋体" w:hAnsi="Times New Roman" w:cs="Times New Roman"/>
          <w:noProof/>
          <w:sz w:val="24"/>
          <w:szCs w:val="24"/>
        </w:rPr>
        <mc:AlternateContent>
          <mc:Choice Requires="wpg">
            <w:drawing>
              <wp:anchor distT="0" distB="0" distL="114300" distR="114300" simplePos="0" relativeHeight="251867136" behindDoc="0" locked="0" layoutInCell="1" allowOverlap="1" wp14:anchorId="6814562C" wp14:editId="6F3ACD31">
                <wp:simplePos x="0" y="0"/>
                <wp:positionH relativeFrom="column">
                  <wp:posOffset>2946978</wp:posOffset>
                </wp:positionH>
                <wp:positionV relativeFrom="paragraph">
                  <wp:posOffset>902704</wp:posOffset>
                </wp:positionV>
                <wp:extent cx="823691" cy="830514"/>
                <wp:effectExtent l="0" t="0" r="33655" b="27305"/>
                <wp:wrapNone/>
                <wp:docPr id="340" name="Group 340"/>
                <wp:cNvGraphicFramePr/>
                <a:graphic xmlns:a="http://schemas.openxmlformats.org/drawingml/2006/main">
                  <a:graphicData uri="http://schemas.microsoft.com/office/word/2010/wordprocessingGroup">
                    <wpg:wgp>
                      <wpg:cNvGrpSpPr/>
                      <wpg:grpSpPr>
                        <a:xfrm>
                          <a:off x="0" y="0"/>
                          <a:ext cx="823691" cy="830514"/>
                          <a:chOff x="0" y="0"/>
                          <a:chExt cx="823691" cy="830514"/>
                        </a:xfrm>
                      </wpg:grpSpPr>
                      <wps:wsp>
                        <wps:cNvPr id="341" name="Text Box 341"/>
                        <wps:cNvSpPr txBox="1"/>
                        <wps:spPr>
                          <a:xfrm>
                            <a:off x="0" y="306865"/>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342" name="Group 342"/>
                        <wpg:cNvGrpSpPr/>
                        <wpg:grpSpPr>
                          <a:xfrm>
                            <a:off x="218365" y="0"/>
                            <a:ext cx="605326" cy="830514"/>
                            <a:chOff x="0" y="0"/>
                            <a:chExt cx="605326" cy="830514"/>
                          </a:xfrm>
                        </wpg:grpSpPr>
                        <wpg:grpSp>
                          <wpg:cNvPr id="349" name="Group 349"/>
                          <wpg:cNvGrpSpPr/>
                          <wpg:grpSpPr>
                            <a:xfrm>
                              <a:off x="0" y="211541"/>
                              <a:ext cx="605326" cy="618973"/>
                              <a:chOff x="0" y="0"/>
                              <a:chExt cx="605326" cy="618973"/>
                            </a:xfrm>
                          </wpg:grpSpPr>
                          <wps:wsp>
                            <wps:cNvPr id="350" name="Rectangle 350"/>
                            <wps:cNvSpPr/>
                            <wps:spPr>
                              <a:xfrm>
                                <a:off x="248072" y="225188"/>
                                <a:ext cx="173355" cy="176530"/>
                              </a:xfrm>
                              <a:prstGeom prst="rect">
                                <a:avLst/>
                              </a:prstGeom>
                              <a:noFill/>
                              <a:ln w="6350" cap="flat" cmpd="sng" algn="ctr">
                                <a:solidFill>
                                  <a:sysClr val="windowText" lastClr="000000"/>
                                </a:solidFill>
                                <a:prstDash val="solid"/>
                              </a:ln>
                              <a:effectLst/>
                            </wps:spPr>
                            <wps:txbx>
                              <w:txbxContent>
                                <w:p w:rsidR="00961483" w:rsidRDefault="00961483" w:rsidP="0015218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Straight Connector 351"/>
                            <wps:cNvCnPr/>
                            <wps:spPr>
                              <a:xfrm>
                                <a:off x="336783"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52" name="Straight Connector 352"/>
                            <wps:cNvCnPr/>
                            <wps:spPr>
                              <a:xfrm rot="5400000" flipH="1">
                                <a:off x="514204" y="22518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53" name="Straight Connector 353"/>
                            <wps:cNvCnPr/>
                            <wps:spPr>
                              <a:xfrm rot="16200000">
                                <a:off x="91123" y="21836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54" name="Straight Connector 354"/>
                            <wps:cNvCnPr/>
                            <wps:spPr>
                              <a:xfrm flipV="1">
                                <a:off x="329959" y="436728"/>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355" name="Text Box 355"/>
                          <wps:cNvSpPr txBox="1"/>
                          <wps:spPr>
                            <a:xfrm>
                              <a:off x="184228" y="0"/>
                              <a:ext cx="331470" cy="245110"/>
                            </a:xfrm>
                            <a:prstGeom prst="rect">
                              <a:avLst/>
                            </a:prstGeom>
                            <a:noFill/>
                            <a:ln w="6350">
                              <a:noFill/>
                            </a:ln>
                            <a:effectLst/>
                          </wps:spPr>
                          <wps:txbx>
                            <w:txbxContent>
                              <w:p w:rsidR="00961483" w:rsidRPr="002C55A0" w:rsidRDefault="00961483" w:rsidP="0015218F">
                                <w: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340" o:spid="_x0000_s1720" style="position:absolute;left:0;text-align:left;margin-left:232.05pt;margin-top:71.1pt;width:64.85pt;height:65.4pt;z-index:251867136;mso-position-horizontal-relative:text;mso-position-vertical-relative:text" coordsize="823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">
                <v:shape id="Text Box 341" o:spid="_x0000_s1721" type="#_x0000_t202" style="position:absolute;top:306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egLcYA&#10;AADcAAAADwAAAGRycy9kb3ducmV2LnhtbESPQWsCMRSE74L/ITyhF6lZa5GyNYoKikhtqZbi8bF5&#10;3SxuXpYk6vrvTaHQ4zAz3zCTWWtrcSEfKscKhoMMBHHhdMWlgq/D6vEFRIjIGmvHpOBGAWbTbmeC&#10;uXZX/qTLPpYiQTjkqMDE2ORShsKQxTBwDXHyfpy3GJP0pdQerwlua/mUZWNpseK0YLChpaHitD9b&#10;BSez7X9k693ie7y5+ffD2R3921Gph147fwURqY3/4b/2RisYPQ/h90w6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egLcYAAADcAAAADwAAAAAAAAAAAAAAAACYAgAAZHJz&#10;L2Rvd25yZXYueG1sUEsFBgAAAAAEAAQA9QAAAIsDAAAAAA==&#10;" filled="f" stroked="f" strokeweight=".5pt">
                  <v:textbox>
                    <w:txbxContent>
                      <w:p w:rsidR="00961483" w:rsidRPr="002C55A0" w:rsidRDefault="00961483" w:rsidP="0015218F">
                        <w:r>
                          <w:t>30</w:t>
                        </w:r>
                      </w:p>
                    </w:txbxContent>
                  </v:textbox>
                </v:shape>
                <v:group id="Group 342" o:spid="_x0000_s1722" style="position:absolute;left:2183;width:6053;height:8305" coordsize="6053,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group id="Group 349" o:spid="_x0000_s1723" style="position:absolute;top:2115;width:6053;height:6190" coordsize="6053,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rect id="Rectangle 350" o:spid="_x0000_s1724" style="position:absolute;left:2480;top:2251;width:1734;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d7MMA&#10;AADcAAAADwAAAGRycy9kb3ducmV2LnhtbERPPW/CMBDdkfofrEPqBg4tpFXAIEpBqsTSAkPZTvaR&#10;RI3PwXYh/Hs8VOr49L5ni8424kI+1I4VjIYZCGLtTM2lgsN+M3gFESKywcYxKbhRgMX8oTfDwrgr&#10;f9FlF0uRQjgUqKCKsS2kDLoii2HoWuLEnZy3GBP0pTQeryncNvIpy3JpsebUUGFLq4r0z+7XKniZ&#10;5G9urMd+fc5le9oeP7/1+1Kpx363nIKI1MV/8Z/7wyh4nqT56Uw6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Od7MMAAADcAAAADwAAAAAAAAAAAAAAAACYAgAAZHJzL2Rv&#10;d25yZXYueG1sUEsFBgAAAAAEAAQA9QAAAIgDAAAAAA==&#10;" filled="f" strokecolor="windowText" strokeweight=".5pt">
                      <v:textbox>
                        <w:txbxContent>
                          <w:p w:rsidR="00961483" w:rsidRDefault="00961483" w:rsidP="0015218F">
                            <w:pPr>
                              <w:jc w:val="center"/>
                            </w:pPr>
                            <w:r>
                              <w:t xml:space="preserve"> </w:t>
                            </w:r>
                          </w:p>
                        </w:txbxContent>
                      </v:textbox>
                    </v:rect>
                    <v:line id="Straight Connector 351" o:spid="_x0000_s1725" style="position:absolute;visibility:visible;mso-wrap-style:square" from="3367,0" to="336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LcUAAADcAAAADwAAAGRycy9kb3ducmV2LnhtbESPQWsCMRSE7wX/Q3iCt5pdS6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0LcUAAADcAAAADwAAAAAAAAAA&#10;AAAAAAChAgAAZHJzL2Rvd25yZXYueG1sUEsFBgAAAAAEAAQA+QAAAJMDAAAAAA==&#10;">
                      <v:stroke endarrow="block"/>
                    </v:line>
                    <v:line id="Straight Connector 352" o:spid="_x0000_s1726" style="position:absolute;rotation:-90;flip:x;visibility:visible;mso-wrap-style:square" from="5142,2251" to="5142,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6amMUAAADcAAAADwAAAGRycy9kb3ducmV2LnhtbESPT2sCMRTE74V+h/AK3mrWLbayGkVa&#10;CiIUtttevD02b//g5mVJosZvb4RCj8PM/IZZbaIZxJmc7y0rmE0zEMS11T23Cn5/Pp8XIHxA1jhY&#10;JgVX8rBZPz6ssND2wt90rkIrEoR9gQq6EMZCSl93ZNBP7UicvMY6gyFJ10rt8JLgZpB5lr1Kgz2n&#10;hQ5Heu+oPlYno+Bw/Ypvu7Kc5S7W24/5qan2ZaPU5ClulyACxfAf/mvvtIKXeQ73M+kIy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6amMUAAADcAAAADwAAAAAAAAAA&#10;AAAAAAChAgAAZHJzL2Rvd25yZXYueG1sUEsFBgAAAAAEAAQA+QAAAJMDAAAAAA==&#10;">
                      <v:stroke endarrow="block"/>
                    </v:line>
                    <v:line id="Straight Connector 353" o:spid="_x0000_s1727" style="position:absolute;rotation:-90;visibility:visible;mso-wrap-style:square" from="911,2183" to="911,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MtsUAAADcAAAADwAAAGRycy9kb3ducmV2LnhtbESPQWsCMRSE74L/IbxCL6JZu63YrVFE&#10;KPQk1arg7bF5u1m6eVmSVLf/3hQKHoeZ+YZZrHrbigv50DhWMJ1kIIhLpxuuFRy+3sdzECEia2wd&#10;k4JfCrBaDgcLLLS78o4u+1iLBOFQoAITY1dIGUpDFsPEdcTJq5y3GJP0tdQerwluW/mUZTNpseG0&#10;YLCjjaHye/9jFdhPf6STeX2u6DCKs+M2350rVurxoV+/gYjUx3v4v/2hFeQvOfydS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hMtsUAAADcAAAADwAAAAAAAAAA&#10;AAAAAAChAgAAZHJzL2Rvd25yZXYueG1sUEsFBgAAAAAEAAQA+QAAAJMDAAAAAA==&#10;">
                      <v:stroke endarrow="block"/>
                    </v:line>
                    <v:line id="Straight Connector 354" o:spid="_x0000_s1728" style="position:absolute;flip:y;visibility:visible;mso-wrap-style:square" from="3299,4367" to="3299,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LQJsYAAADcAAAADwAAAGRycy9kb3ducmV2LnhtbESPQWvCQBCF7wX/wzJCL0E3Na3Y1FWq&#10;VhBKD1UPHofsmASzsyE71fTfdwuFHh9v3vfmzZe9a9SVulB7NvAwTkERF97WXBo4HrajGaggyBYb&#10;z2TgmwIsF4O7OebW3/iTrnspVYRwyNFAJdLmWoeiIodh7Fvi6J1951Ci7EptO7xFuGv0JE2n2mHN&#10;saHCltYVFZf9l4tvbD94k2XJyukkeaa3k7ynWoy5H/avL6CEevk//kvvrIHs6RF+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y0CbGAAAA3AAAAA8AAAAAAAAA&#10;AAAAAAAAoQIAAGRycy9kb3ducmV2LnhtbFBLBQYAAAAABAAEAPkAAACUAwAAAAA=&#10;">
                      <v:stroke endarrow="block"/>
                    </v:line>
                  </v:group>
                  <v:shape id="Text Box 355" o:spid="_x0000_s1729" type="#_x0000_t202" style="position:absolute;left:1842;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w88YA&#10;AADcAAAADwAAAGRycy9kb3ducmV2LnhtbESPQWsCMRSE74L/ITyhF6lZLUrZGqUVLFK0pVqKx8fm&#10;dbO4eVmSqOu/N4LQ4zAz3zDTeWtrcSIfKscKhoMMBHHhdMWlgp/d8vEZRIjIGmvHpOBCAeazbmeK&#10;uXZn/qbTNpYiQTjkqMDE2ORShsKQxTBwDXHy/py3GJP0pdQezwluaznKsom0WHFaMNjQwlBx2B6t&#10;goP56H9l75u338nq4j93R7f3671SD7329QVEpDb+h+/tlVbwNB7D7U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Uw88YAAADcAAAADwAAAAAAAAAAAAAAAACYAgAAZHJz&#10;L2Rvd25yZXYueG1sUEsFBgAAAAAEAAQA9QAAAIsDAAAAAA==&#10;" filled="f" stroked="f" strokeweight=".5pt">
                    <v:textbox>
                      <w:txbxContent>
                        <w:p w:rsidR="00961483" w:rsidRPr="002C55A0" w:rsidRDefault="00961483" w:rsidP="0015218F">
                          <w:r>
                            <w:t>60</w:t>
                          </w:r>
                        </w:p>
                      </w:txbxContent>
                    </v:textbox>
                  </v:shape>
                </v:group>
              </v:group>
            </w:pict>
          </mc:Fallback>
        </mc:AlternateContent>
      </w:r>
      <w:r w:rsidR="0015218F" w:rsidRPr="0015218F">
        <w:rPr>
          <w:rFonts w:ascii="Times New Roman" w:eastAsia="宋体" w:hAnsi="Times New Roman" w:cs="Times New Roman"/>
          <w:noProof/>
          <w:sz w:val="24"/>
          <w:szCs w:val="24"/>
        </w:rPr>
        <w:drawing>
          <wp:inline distT="0" distB="0" distL="0" distR="0" wp14:anchorId="734F8D39" wp14:editId="4DE9A770">
            <wp:extent cx="2926080" cy="2926080"/>
            <wp:effectExtent l="0" t="0" r="7620" b="7620"/>
            <wp:docPr id="82279" name="Picture 8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 deformation.tif"/>
                    <pic:cNvPicPr/>
                  </pic:nvPicPr>
                  <pic:blipFill>
                    <a:blip r:embed="rId699">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0015218F" w:rsidRPr="0015218F">
        <w:rPr>
          <w:rFonts w:ascii="Times New Roman" w:eastAsia="宋体" w:hAnsi="Times New Roman" w:cs="Times New Roman"/>
          <w:noProof/>
          <w:sz w:val="24"/>
          <w:szCs w:val="24"/>
        </w:rPr>
        <w:drawing>
          <wp:inline distT="0" distB="0" distL="0" distR="0" wp14:anchorId="17C9448A" wp14:editId="1F57153C">
            <wp:extent cx="2926080" cy="2926080"/>
            <wp:effectExtent l="0" t="0" r="7620" b="7620"/>
            <wp:docPr id="82280" name="Picture 8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ehole deformation.tif"/>
                    <pic:cNvPicPr/>
                  </pic:nvPicPr>
                  <pic:blipFill>
                    <a:blip r:embed="rId700">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6.21 THM analysis: Wellbore deformation under different temperature boundary conditions. Left: -55 °C temperature difference between drilling mud and formation. Right: No temperature difference between drilling mud and formation.</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g">
            <w:drawing>
              <wp:anchor distT="0" distB="0" distL="114300" distR="114300" simplePos="0" relativeHeight="251868160" behindDoc="0" locked="0" layoutInCell="1" allowOverlap="1" wp14:anchorId="6AD673FD" wp14:editId="402C9EE8">
                <wp:simplePos x="0" y="0"/>
                <wp:positionH relativeFrom="column">
                  <wp:posOffset>1007745</wp:posOffset>
                </wp:positionH>
                <wp:positionV relativeFrom="paragraph">
                  <wp:posOffset>0</wp:posOffset>
                </wp:positionV>
                <wp:extent cx="856615" cy="829945"/>
                <wp:effectExtent l="0" t="0" r="19685" b="27305"/>
                <wp:wrapNone/>
                <wp:docPr id="360" name="Group 360"/>
                <wp:cNvGraphicFramePr/>
                <a:graphic xmlns:a="http://schemas.openxmlformats.org/drawingml/2006/main">
                  <a:graphicData uri="http://schemas.microsoft.com/office/word/2010/wordprocessingGroup">
                    <wpg:wgp>
                      <wpg:cNvGrpSpPr/>
                      <wpg:grpSpPr>
                        <a:xfrm>
                          <a:off x="0" y="0"/>
                          <a:ext cx="856615" cy="829945"/>
                          <a:chOff x="0" y="0"/>
                          <a:chExt cx="857280" cy="830514"/>
                        </a:xfrm>
                      </wpg:grpSpPr>
                      <wps:wsp>
                        <wps:cNvPr id="362" name="Text Box 362"/>
                        <wps:cNvSpPr txBox="1"/>
                        <wps:spPr>
                          <a:xfrm>
                            <a:off x="0" y="306865"/>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363" name="Group 363"/>
                        <wpg:cNvGrpSpPr/>
                        <wpg:grpSpPr>
                          <a:xfrm>
                            <a:off x="218365" y="0"/>
                            <a:ext cx="638915" cy="830514"/>
                            <a:chOff x="0" y="0"/>
                            <a:chExt cx="638915" cy="830514"/>
                          </a:xfrm>
                        </wpg:grpSpPr>
                        <wpg:grpSp>
                          <wpg:cNvPr id="365" name="Group 365"/>
                          <wpg:cNvGrpSpPr/>
                          <wpg:grpSpPr>
                            <a:xfrm>
                              <a:off x="0" y="211541"/>
                              <a:ext cx="638915" cy="618973"/>
                              <a:chOff x="0" y="0"/>
                              <a:chExt cx="638915" cy="618973"/>
                            </a:xfrm>
                          </wpg:grpSpPr>
                          <wps:wsp>
                            <wps:cNvPr id="366" name="Rectangle 366"/>
                            <wps:cNvSpPr/>
                            <wps:spPr>
                              <a:xfrm>
                                <a:off x="248072" y="225188"/>
                                <a:ext cx="173355" cy="176530"/>
                              </a:xfrm>
                              <a:prstGeom prst="rect">
                                <a:avLst/>
                              </a:prstGeom>
                              <a:noFill/>
                              <a:ln w="6350" cap="flat" cmpd="sng" algn="ctr">
                                <a:solidFill>
                                  <a:sysClr val="windowText" lastClr="000000"/>
                                </a:solidFill>
                                <a:prstDash val="solid"/>
                              </a:ln>
                              <a:effectLst/>
                            </wps:spPr>
                            <wps:txbx>
                              <w:txbxContent>
                                <w:p w:rsidR="00961483" w:rsidRDefault="00961483" w:rsidP="0015218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Straight Connector 367"/>
                            <wps:cNvCnPr/>
                            <wps:spPr>
                              <a:xfrm>
                                <a:off x="336783"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75" name="Straight Connector 375"/>
                            <wps:cNvCnPr/>
                            <wps:spPr>
                              <a:xfrm rot="5400000" flipH="1">
                                <a:off x="547793" y="22518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76" name="Straight Connector 376"/>
                            <wps:cNvCnPr/>
                            <wps:spPr>
                              <a:xfrm rot="16200000">
                                <a:off x="91123" y="21836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377" name="Straight Connector 377"/>
                            <wps:cNvCnPr/>
                            <wps:spPr>
                              <a:xfrm flipV="1">
                                <a:off x="329959" y="436728"/>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378" name="Text Box 378"/>
                          <wps:cNvSpPr txBox="1"/>
                          <wps:spPr>
                            <a:xfrm>
                              <a:off x="184228" y="0"/>
                              <a:ext cx="331470" cy="245110"/>
                            </a:xfrm>
                            <a:prstGeom prst="rect">
                              <a:avLst/>
                            </a:prstGeom>
                            <a:noFill/>
                            <a:ln w="6350">
                              <a:noFill/>
                            </a:ln>
                            <a:effectLst/>
                          </wps:spPr>
                          <wps:txbx>
                            <w:txbxContent>
                              <w:p w:rsidR="00961483" w:rsidRPr="002C55A0" w:rsidRDefault="00961483" w:rsidP="0015218F">
                                <w: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id="Group 360" o:spid="_x0000_s1730" style="position:absolute;left:0;text-align:left;margin-left:79.35pt;margin-top:0;width:67.45pt;height:65.35pt;z-index:251868160;mso-position-horizontal-relative:text;mso-position-vertical-relative:text;mso-width-relative:margin" coordsize="8572,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">
                <v:shape id="Text Box 362" o:spid="_x0000_s1731" type="#_x0000_t202" style="position:absolute;top:306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iOsYA&#10;AADcAAAADwAAAGRycy9kb3ducmV2LnhtbESPQWsCMRSE7wX/Q3hCL6VmVVjK1ihVsIhUpVqKx8fm&#10;dbO4eVmSqOu/b4RCj8PMfMNMZp1txIV8qB0rGA4yEMSl0zVXCr4Oy+cXECEia2wck4IbBZhNew8T&#10;LLS78idd9rESCcKhQAUmxraQMpSGLIaBa4mT9+O8xZikr6T2eE1w28hRluXSYs1pwWBLC0PlaX+2&#10;Ck5m/bTL3jfz73x189vD2R39x1Gpx3739goiUhf/w3/tlVYwzkdwP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BiOsYAAADcAAAADwAAAAAAAAAAAAAAAACYAgAAZHJz&#10;L2Rvd25yZXYueG1sUEsFBgAAAAAEAAQA9QAAAIsDAAAAAA==&#10;" filled="f" stroked="f" strokeweight=".5pt">
                  <v:textbox>
                    <w:txbxContent>
                      <w:p w:rsidR="00961483" w:rsidRPr="002C55A0" w:rsidRDefault="00961483" w:rsidP="0015218F">
                        <w:r>
                          <w:t>30</w:t>
                        </w:r>
                      </w:p>
                    </w:txbxContent>
                  </v:textbox>
                </v:shape>
                <v:group id="Group 363" o:spid="_x0000_s1732" style="position:absolute;left:2183;width:6389;height:8305" coordsize="6389,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group id="Group 365" o:spid="_x0000_s1733" style="position:absolute;top:2115;width:6389;height:6190" coordsize="6389,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rect id="Rectangle 366" o:spid="_x0000_s1734" style="position:absolute;left:2480;top:2251;width:1734;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pqvsYA&#10;AADcAAAADwAAAGRycy9kb3ducmV2LnhtbESPT0sDMRTE74LfITzBm82qbVrWpqVWBaEX++dQb4/k&#10;dXdx87JNYrt+eyMUPA4z8xtmOu9dK04UYuNZw/2gAEFsvG240rDbvt1NQMSEbLH1TBp+KMJ8dn01&#10;xdL6M6/ptEmVyBCOJWqoU+pKKaOpyWEc+I44ewcfHKYsQyVtwHOGu1Y+FIWSDhvOCzV2tKzJfG2+&#10;nYbxSD37oRmG16OS3WH1+bE3Lwutb2/6xROIRH36D1/a71bDo1LwdyYf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pqvsYAAADcAAAADwAAAAAAAAAAAAAAAACYAgAAZHJz&#10;L2Rvd25yZXYueG1sUEsFBgAAAAAEAAQA9QAAAIsDAAAAAA==&#10;" filled="f" strokecolor="windowText" strokeweight=".5pt">
                      <v:textbox>
                        <w:txbxContent>
                          <w:p w:rsidR="00961483" w:rsidRDefault="00961483" w:rsidP="0015218F">
                            <w:pPr>
                              <w:jc w:val="center"/>
                            </w:pPr>
                            <w:r>
                              <w:t xml:space="preserve"> </w:t>
                            </w:r>
                          </w:p>
                        </w:txbxContent>
                      </v:textbox>
                    </v:rect>
                    <v:line id="Straight Connector 367" o:spid="_x0000_s1735" style="position:absolute;visibility:visible;mso-wrap-style:square" from="3367,0" to="336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PDf8UAAADcAAAADwAAAGRycy9kb3ducmV2LnhtbESPQWsCMRSE70L/Q3gFb5pVwa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PDf8UAAADcAAAADwAAAAAAAAAA&#10;AAAAAAChAgAAZHJzL2Rvd25yZXYueG1sUEsFBgAAAAAEAAQA+QAAAJMDAAAAAA==&#10;">
                      <v:stroke endarrow="block"/>
                    </v:line>
                    <v:line id="Straight Connector 375" o:spid="_x0000_s1736" style="position:absolute;rotation:-90;flip:x;visibility:visible;mso-wrap-style:square" from="5478,2251" to="5478,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JejMUAAADcAAAADwAAAGRycy9kb3ducmV2LnhtbESPT2sCMRTE74V+h/AK3mpWi1VWo0hL&#10;QYTCuu3F22Pz9g9uXpYkavz2Rij0OMzMb5jVJppeXMj5zrKCyTgDQVxZ3XGj4Pfn63UBwgdkjb1l&#10;UnAjD5v189MKc22vfKBLGRqRIOxzVNCGMORS+qolg35sB+Lk1dYZDEm6RmqH1wQ3vZxm2bs02HFa&#10;aHGgj5aqU3k2Co637zjfFcVk6mK1/Zyd63Jf1EqNXuJ2CSJQDP/hv/ZOK3ibz+BxJh0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JejMUAAADcAAAADwAAAAAAAAAA&#10;AAAAAAChAgAAZHJzL2Rvd25yZXYueG1sUEsFBgAAAAAEAAQA+QAAAJMDAAAAAA==&#10;">
                      <v:stroke endarrow="block"/>
                    </v:line>
                    <v:line id="Straight Connector 376" o:spid="_x0000_s1737" style="position:absolute;rotation:-90;visibility:visible;mso-wrap-style:square" from="911,2183" to="911,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zTsUAAADcAAAADwAAAGRycy9kb3ducmV2LnhtbESPQWsCMRSE74X+h/AKvRTNqmVtV6OI&#10;IHiSarXQ22PzdrO4eVmSVLf/vhGEHoeZ+YaZL3vbigv50DhWMBpmIIhLpxuuFRw/N4M3ECEia2wd&#10;k4JfCrBcPD7MsdDuynu6HGItEoRDgQpMjF0hZSgNWQxD1xEnr3LeYkzS11J7vCa4beU4y3JpseG0&#10;YLCjtaHyfPixCuyHP9GXeX+t6PgS89Nusv+uWKnnp341AxGpj//he3urFUymOdzOp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qzTsUAAADcAAAADwAAAAAAAAAA&#10;AAAAAAChAgAAZHJzL2Rvd25yZXYueG1sUEsFBgAAAAAEAAQA+QAAAJMDAAAAAA==&#10;">
                      <v:stroke endarrow="block"/>
                    </v:line>
                    <v:line id="Straight Connector 377" o:spid="_x0000_s1738" style="position:absolute;flip:y;visibility:visible;mso-wrap-style:square" from="3299,4367" to="3299,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USMcUAAADcAAAADwAAAGRycy9kb3ducmV2LnhtbESPQWvCQBCF74L/YZmCl1A3bUDb6Cq2&#10;KhSkh6qHHofsmIRmZ0N21PTfdwuCx8eb971582XvGnWhLtSeDTyNU1DEhbc1lwaOh+3jC6ggyBYb&#10;z2TglwIsF8PBHHPrr/xFl72UKkI45GigEmlzrUNRkcMw9i1x9E6+cyhRdqW2HV4j3DX6OU0n2mHN&#10;saHClt4rKn72Zxff2H7yOsuSN6eT5JU237JLtRgzeuhXM1BCvdyPb+kPayCbTuF/TCSAX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5USMcUAAADcAAAADwAAAAAAAAAA&#10;AAAAAAChAgAAZHJzL2Rvd25yZXYueG1sUEsFBgAAAAAEAAQA+QAAAJMDAAAAAA==&#10;">
                      <v:stroke endarrow="block"/>
                    </v:line>
                  </v:group>
                  <v:shape id="Text Box 378" o:spid="_x0000_s1739" type="#_x0000_t202" style="position:absolute;left:1842;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DcMA&#10;AADcAAAADwAAAGRycy9kb3ducmV2LnhtbERPTWsCMRC9C/6HMIKXotlasLI1SltQpGhFLcXjsJlu&#10;FjeTJYm6/ntzKHh8vO/pvLW1uJAPlWMFz8MMBHHhdMWlgp/DYjABESKyxtoxKbhRgPms25lirt2V&#10;d3TZx1KkEA45KjAxNrmUoTBkMQxdQ5y4P+ctxgR9KbXHawq3tRxl2VharDg1GGzo01Bx2p+tgpP5&#10;etpmy83H73h189+Hszv69VGpfq99fwMRqY0P8b97pRW8vKa16Uw6An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DcMAAADcAAAADwAAAAAAAAAAAAAAAACYAgAAZHJzL2Rv&#10;d25yZXYueG1sUEsFBgAAAAAEAAQA9QAAAIgDAAAAAA==&#10;" filled="f" stroked="f" strokeweight=".5pt">
                    <v:textbox>
                      <w:txbxContent>
                        <w:p w:rsidR="00961483" w:rsidRPr="002C55A0" w:rsidRDefault="00961483" w:rsidP="0015218F">
                          <w:r>
                            <w:t>60</w:t>
                          </w:r>
                        </w:p>
                      </w:txbxContent>
                    </v:textbox>
                  </v:shape>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6656" behindDoc="0" locked="0" layoutInCell="1" allowOverlap="1" wp14:anchorId="0AD8F6A3" wp14:editId="407A8236">
                <wp:simplePos x="0" y="0"/>
                <wp:positionH relativeFrom="column">
                  <wp:posOffset>3013710</wp:posOffset>
                </wp:positionH>
                <wp:positionV relativeFrom="paragraph">
                  <wp:posOffset>2212975</wp:posOffset>
                </wp:positionV>
                <wp:extent cx="914400" cy="700405"/>
                <wp:effectExtent l="0" t="0" r="0" b="4445"/>
                <wp:wrapNone/>
                <wp:docPr id="379" name="Text Box 379"/>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79" o:spid="_x0000_s1740" type="#_x0000_t202" style="position:absolute;left:0;text-align:left;margin-left:237.3pt;margin-top:174.25pt;width:1in;height:55.15pt;z-index:251846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53824" behindDoc="0" locked="0" layoutInCell="1" allowOverlap="1" wp14:anchorId="36E237E5" wp14:editId="1F8723B6">
                <wp:simplePos x="0" y="0"/>
                <wp:positionH relativeFrom="column">
                  <wp:posOffset>3016250</wp:posOffset>
                </wp:positionH>
                <wp:positionV relativeFrom="paragraph">
                  <wp:posOffset>5150485</wp:posOffset>
                </wp:positionV>
                <wp:extent cx="914400" cy="700405"/>
                <wp:effectExtent l="0" t="0" r="0" b="4445"/>
                <wp:wrapNone/>
                <wp:docPr id="382" name="Text Box 382"/>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0°C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382" o:spid="_x0000_s1741" type="#_x0000_t202" style="position:absolute;left:0;text-align:left;margin-left:237.5pt;margin-top:405.55pt;width:1in;height:55.15pt;z-index:251853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0°C</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55872" behindDoc="0" locked="0" layoutInCell="1" allowOverlap="1" wp14:anchorId="1E71B697" wp14:editId="0B767E8C">
                <wp:simplePos x="0" y="0"/>
                <wp:positionH relativeFrom="column">
                  <wp:posOffset>999490</wp:posOffset>
                </wp:positionH>
                <wp:positionV relativeFrom="paragraph">
                  <wp:posOffset>5622925</wp:posOffset>
                </wp:positionV>
                <wp:extent cx="914400" cy="231140"/>
                <wp:effectExtent l="0" t="0" r="0" b="0"/>
                <wp:wrapNone/>
                <wp:docPr id="383" name="Text Box 383"/>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1hour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83" o:spid="_x0000_s1742" type="#_x0000_t202" style="position:absolute;left:0;text-align:left;margin-left:78.7pt;margin-top:442.75pt;width:1in;height:18.2pt;z-index:251855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" filled="f" stroked="f" strokeweight=".5pt">
                <v:textbox>
                  <w:txbxContent>
                    <w:p w:rsidR="00961483" w:rsidRDefault="00961483" w:rsidP="0015218F">
                      <w:r>
                        <w:t>t = 1hour</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5632" behindDoc="0" locked="0" layoutInCell="1" allowOverlap="1" wp14:anchorId="5BE18378" wp14:editId="757D7ECA">
                <wp:simplePos x="0" y="0"/>
                <wp:positionH relativeFrom="column">
                  <wp:posOffset>1010920</wp:posOffset>
                </wp:positionH>
                <wp:positionV relativeFrom="paragraph">
                  <wp:posOffset>2668270</wp:posOffset>
                </wp:positionV>
                <wp:extent cx="914400" cy="231140"/>
                <wp:effectExtent l="0" t="0" r="0" b="0"/>
                <wp:wrapNone/>
                <wp:docPr id="82176" name="Text Box 82176"/>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1hour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76" o:spid="_x0000_s1743" type="#_x0000_t202" style="position:absolute;left:0;text-align:left;margin-left:79.6pt;margin-top:210.1pt;width:1in;height:18.2pt;z-index:251845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" filled="f" stroked="f" strokeweight=".5pt">
                <v:textbox>
                  <w:txbxContent>
                    <w:p w:rsidR="00961483" w:rsidRDefault="00961483" w:rsidP="0015218F">
                      <w:r>
                        <w:t>t = 1hour</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69184" behindDoc="0" locked="0" layoutInCell="1" allowOverlap="1" wp14:anchorId="6A75F04F" wp14:editId="4990FA50">
                <wp:simplePos x="0" y="0"/>
                <wp:positionH relativeFrom="column">
                  <wp:posOffset>1021080</wp:posOffset>
                </wp:positionH>
                <wp:positionV relativeFrom="paragraph">
                  <wp:posOffset>2937510</wp:posOffset>
                </wp:positionV>
                <wp:extent cx="823595" cy="829945"/>
                <wp:effectExtent l="0" t="0" r="33655" b="27305"/>
                <wp:wrapNone/>
                <wp:docPr id="82177" name="Group 82177"/>
                <wp:cNvGraphicFramePr/>
                <a:graphic xmlns:a="http://schemas.openxmlformats.org/drawingml/2006/main">
                  <a:graphicData uri="http://schemas.microsoft.com/office/word/2010/wordprocessingGroup">
                    <wpg:wgp>
                      <wpg:cNvGrpSpPr/>
                      <wpg:grpSpPr>
                        <a:xfrm>
                          <a:off x="0" y="0"/>
                          <a:ext cx="823595" cy="829945"/>
                          <a:chOff x="0" y="0"/>
                          <a:chExt cx="823691" cy="830514"/>
                        </a:xfrm>
                      </wpg:grpSpPr>
                      <wps:wsp>
                        <wps:cNvPr id="82178" name="Text Box 82178"/>
                        <wps:cNvSpPr txBox="1"/>
                        <wps:spPr>
                          <a:xfrm>
                            <a:off x="0" y="306865"/>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179" name="Group 82179"/>
                        <wpg:cNvGrpSpPr/>
                        <wpg:grpSpPr>
                          <a:xfrm>
                            <a:off x="218365" y="0"/>
                            <a:ext cx="605326" cy="830514"/>
                            <a:chOff x="0" y="0"/>
                            <a:chExt cx="605326" cy="830514"/>
                          </a:xfrm>
                        </wpg:grpSpPr>
                        <wpg:grpSp>
                          <wpg:cNvPr id="82180" name="Group 82180"/>
                          <wpg:cNvGrpSpPr/>
                          <wpg:grpSpPr>
                            <a:xfrm>
                              <a:off x="0" y="211541"/>
                              <a:ext cx="605326" cy="618973"/>
                              <a:chOff x="0" y="0"/>
                              <a:chExt cx="605326" cy="618973"/>
                            </a:xfrm>
                          </wpg:grpSpPr>
                          <wps:wsp>
                            <wps:cNvPr id="82181" name="Rectangle 82181"/>
                            <wps:cNvSpPr/>
                            <wps:spPr>
                              <a:xfrm>
                                <a:off x="248072" y="225188"/>
                                <a:ext cx="173355" cy="176530"/>
                              </a:xfrm>
                              <a:prstGeom prst="rect">
                                <a:avLst/>
                              </a:prstGeom>
                              <a:noFill/>
                              <a:ln w="6350" cap="flat" cmpd="sng" algn="ctr">
                                <a:solidFill>
                                  <a:sysClr val="windowText" lastClr="000000"/>
                                </a:solidFill>
                                <a:prstDash val="solid"/>
                              </a:ln>
                              <a:effectLst/>
                            </wps:spPr>
                            <wps:txbx>
                              <w:txbxContent>
                                <w:p w:rsidR="00961483" w:rsidRDefault="00961483" w:rsidP="0015218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82" name="Straight Connector 82182"/>
                            <wps:cNvCnPr/>
                            <wps:spPr>
                              <a:xfrm>
                                <a:off x="336783"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83" name="Straight Connector 82183"/>
                            <wps:cNvCnPr/>
                            <wps:spPr>
                              <a:xfrm rot="5400000" flipH="1">
                                <a:off x="514204" y="22518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84" name="Straight Connector 82184"/>
                            <wps:cNvCnPr/>
                            <wps:spPr>
                              <a:xfrm rot="16200000">
                                <a:off x="91123" y="21836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85" name="Straight Connector 82185"/>
                            <wps:cNvCnPr/>
                            <wps:spPr>
                              <a:xfrm flipV="1">
                                <a:off x="329959" y="436728"/>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2186" name="Text Box 82186"/>
                          <wps:cNvSpPr txBox="1"/>
                          <wps:spPr>
                            <a:xfrm>
                              <a:off x="184228" y="0"/>
                              <a:ext cx="331470" cy="245110"/>
                            </a:xfrm>
                            <a:prstGeom prst="rect">
                              <a:avLst/>
                            </a:prstGeom>
                            <a:noFill/>
                            <a:ln w="6350">
                              <a:noFill/>
                            </a:ln>
                            <a:effectLst/>
                          </wps:spPr>
                          <wps:txbx>
                            <w:txbxContent>
                              <w:p w:rsidR="00961483" w:rsidRPr="002C55A0" w:rsidRDefault="00961483" w:rsidP="0015218F">
                                <w: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2177" o:spid="_x0000_s1744" style="position:absolute;left:0;text-align:left;margin-left:80.4pt;margin-top:231.3pt;width:64.85pt;height:65.35pt;z-index:251869184;mso-position-horizontal-relative:text;mso-position-vertical-relative:text" coordsize="823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">
                <v:shape id="Text Box 82178" o:spid="_x0000_s1745" type="#_x0000_t202" style="position:absolute;top:306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X28UA&#10;AADeAAAADwAAAGRycy9kb3ducmV2LnhtbERPy2oCMRTdC/2HcAvdiGZ0YWU0ii20SGkVH4jLy+Q6&#10;GZzcDEnU8e+bheDycN7TeWtrcSUfKscKBv0MBHHhdMWlgv3uqzcGESKyxtoxKbhTgPnspTPFXLsb&#10;b+i6jaVIIRxyVGBibHIpQ2HIYui7hjhxJ+ctxgR9KbXHWwq3tRxm2UharDg1GGzo01Bx3l6sgrP5&#10;6a6z77+Pw2h596vdxR3971Gpt9d2MQERqY1P8cO91ArGw8F72pvupCs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9fbxQAAAN4AAAAPAAAAAAAAAAAAAAAAAJgCAABkcnMv&#10;ZG93bnJldi54bWxQSwUGAAAAAAQABAD1AAAAigMAAAAA&#10;" filled="f" stroked="f" strokeweight=".5pt">
                  <v:textbox>
                    <w:txbxContent>
                      <w:p w:rsidR="00961483" w:rsidRPr="002C55A0" w:rsidRDefault="00961483" w:rsidP="0015218F">
                        <w:r>
                          <w:t>30</w:t>
                        </w:r>
                      </w:p>
                    </w:txbxContent>
                  </v:textbox>
                </v:shape>
                <v:group id="Group 82179" o:spid="_x0000_s1746" style="position:absolute;left:2183;width:6053;height:8305" coordsize="6053,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O99V8cAAADe&#10;AAAADwAAAAAAAAAAAAAAAACqAgAAZHJzL2Rvd25yZXYueG1sUEsFBgAAAAAEAAQA+gAAAJ4DAAAA&#10;AA==&#10;">
                  <v:group id="Group 82180" o:spid="_x0000_s1747" style="position:absolute;top:2115;width:6053;height:6190" coordsize="6053,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ApO3FAAAA3gAA&#10;AA8AAAAAAAAAAAAAAAAAqgIAAGRycy9kb3ducmV2LnhtbFBLBQYAAAAABAAEAPoAAACcAwAAAAA=&#10;">
                    <v:rect id="Rectangle 82181" o:spid="_x0000_s1748" style="position:absolute;left:2480;top:2251;width:1734;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UjCMgA&#10;AADeAAAADwAAAGRycy9kb3ducmV2LnhtbESPT0sDMRTE74LfITyhN5vdUtdlbVpq/0DBS60e9PZI&#10;XncXNy9rkrbrt28EweMwM79hZovBduJMPrSOFeTjDASxdqblWsH72/a+BBEissHOMSn4oQCL+e3N&#10;DCvjLvxK50OsRYJwqFBBE2NfSRl0QxbD2PXEyTs6bzEm6WtpPF4S3HZykmWFtNhyWmiwp1VD+utw&#10;sgoeH4pnN9VTv/kuZH98+dx/6PVSqdHdsHwCEWmI/+G/9s4oKCd5mcPvnXQF5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dSMIyAAAAN4AAAAPAAAAAAAAAAAAAAAAAJgCAABk&#10;cnMvZG93bnJldi54bWxQSwUGAAAAAAQABAD1AAAAjQMAAAAA&#10;" filled="f" strokecolor="windowText" strokeweight=".5pt">
                      <v:textbox>
                        <w:txbxContent>
                          <w:p w:rsidR="00961483" w:rsidRDefault="00961483" w:rsidP="0015218F">
                            <w:pPr>
                              <w:jc w:val="center"/>
                            </w:pPr>
                            <w:r>
                              <w:t xml:space="preserve"> </w:t>
                            </w:r>
                          </w:p>
                        </w:txbxContent>
                      </v:textbox>
                    </v:rect>
                    <v:line id="Straight Connector 82182" o:spid="_x0000_s1749" style="position:absolute;visibility:visible;mso-wrap-style:square" from="3367,0" to="336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oUo8cAAADeAAAADwAAAGRycy9kb3ducmV2LnhtbESPzWrDMBCE74W+g9hCb41sHxrHiRJK&#10;TKCHtpAfct5YG8vUWhlLddS3rwqFHoeZ+YZZbaLtxUSj7xwryGcZCOLG6Y5bBafj7qkE4QOyxt4x&#10;KfgmD5v1/d0KK+1uvKfpEFqRIOwrVGBCGCopfWPIop+5gTh5VzdaDEmOrdQj3hLc9rLIsmdpseO0&#10;YHCgraHm8/BlFcxNvZdzWb8dP+qpyxfxPZ4vC6UeH+LLEkSgGP7Df+1XraAs8rKA3zvpCs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mhSjxwAAAN4AAAAPAAAAAAAA&#10;AAAAAAAAAKECAABkcnMvZG93bnJldi54bWxQSwUGAAAAAAQABAD5AAAAlQMAAAAA&#10;">
                      <v:stroke endarrow="block"/>
                    </v:line>
                    <v:line id="Straight Connector 82183" o:spid="_x0000_s1750" style="position:absolute;rotation:-90;flip:x;visibility:visible;mso-wrap-style:square" from="5142,2251" to="5142,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n6RMcAAADeAAAADwAAAGRycy9kb3ducmV2LnhtbESPT0sDMRTE74LfITyhN5vdLdVlbVqK&#10;IhRBWFcv3h6bt39w87IkaZt+e1MQPA4z8xtms4tmEidyfrSsIF9mIIhbq0fuFXx9vt6XIHxA1jhZ&#10;JgUX8rDb3t5ssNL2zB90akIvEoR9hQqGEOZKSt8OZNAv7UycvM46gyFJ10vt8JzgZpJFlj1IgyOn&#10;hQFneh6o/WmORsH35T0+Huo6L1xs9y/rY9e81Z1Si7u4fwIRKIb/8F/7oBWURV6u4HonXQG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KfpExwAAAN4AAAAPAAAAAAAA&#10;AAAAAAAAAKECAABkcnMvZG93bnJldi54bWxQSwUGAAAAAAQABAD5AAAAlQMAAAAA&#10;">
                      <v:stroke endarrow="block"/>
                    </v:line>
                    <v:line id="Straight Connector 82184" o:spid="_x0000_s1751" style="position:absolute;rotation:-90;visibility:visible;mso-wrap-style:square" from="911,2183" to="911,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Fgq8YAAADeAAAADwAAAGRycy9kb3ducmV2LnhtbESPQWsCMRSE74X+h/AKXkrNakXW1ShF&#10;EHoqarXQ22PzdrN087IkUbf/3giCx2FmvmEWq9624kw+NI4VjIYZCOLS6YZrBYfvzVsOIkRkja1j&#10;UvBPAVbL56cFFtpdeEfnfaxFgnAoUIGJsSukDKUhi2HoOuLkVc5bjEn6WmqPlwS3rRxn2VRabDgt&#10;GOxobaj825+sArv1R/oxs0lFh9c4PX69734rVmrw0n/MQUTq4yN8b39qBfl4lE/gdidd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xYKvGAAAA3gAAAA8AAAAAAAAA&#10;AAAAAAAAoQIAAGRycy9kb3ducmV2LnhtbFBLBQYAAAAABAAEAPkAAACUAwAAAAA=&#10;">
                      <v:stroke endarrow="block"/>
                    </v:line>
                    <v:line id="Straight Connector 82185" o:spid="_x0000_s1752" style="position:absolute;flip:y;visibility:visible;mso-wrap-style:square" from="3299,4367" to="3299,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EK8cAAADeAAAADwAAAGRycy9kb3ducmV2LnhtbESPT2vCQBDF74LfYRnBS6gbFUsaXcX+&#10;EQrSQ20PPQ7ZMQlmZ0N21PTbdwuCx8eb93vzVpveNepCXag9G5hOUlDEhbc1lwa+v3YPGaggyBYb&#10;z2TglwJs1sPBCnPrr/xJl4OUKkI45GigEmlzrUNRkcMw8S1x9I6+cyhRdqW2HV4j3DV6lqaP2mHN&#10;saHCll4qKk6Hs4tv7D74dT5Pnp1Okid6+5F9qsWY8ajfLkEJ9XI/vqXfrYFsNs0W8D8nMkC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Y4QrxwAAAN4AAAAPAAAAAAAA&#10;AAAAAAAAAKECAABkcnMvZG93bnJldi54bWxQSwUGAAAAAAQABAD5AAAAlQMAAAAA&#10;">
                      <v:stroke endarrow="block"/>
                    </v:line>
                  </v:group>
                  <v:shape id="Text Box 82186" o:spid="_x0000_s1753" type="#_x0000_t202" style="position:absolute;left:1842;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WFcgA&#10;AADeAAAADwAAAGRycy9kb3ducmV2LnhtbESPT2sCMRTE70K/Q3iFXkrN6mFZtkZpCy0i/qFaisfH&#10;5nWzuHlZkqjrtzdCweMwM79hJrPetuJEPjSOFYyGGQjiyumGawU/u8+XAkSIyBpbx6TgQgFm04fB&#10;BEvtzvxNp22sRYJwKFGBibErpQyVIYth6Dri5P05bzEm6WupPZ4T3LZynGW5tNhwWjDY0Yeh6rA9&#10;WgUHs3jeZF+r9998fvHr3dHt/XKv1NNj//YKIlIf7+H/9lwrKMajIofbnXQF5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bZYVyAAAAN4AAAAPAAAAAAAAAAAAAAAAAJgCAABk&#10;cnMvZG93bnJldi54bWxQSwUGAAAAAAQABAD1AAAAjQMAAAAA&#10;" filled="f" stroked="f" strokeweight=".5pt">
                    <v:textbox>
                      <w:txbxContent>
                        <w:p w:rsidR="00961483" w:rsidRPr="002C55A0" w:rsidRDefault="00961483" w:rsidP="0015218F">
                          <w:r>
                            <w:t>60</w:t>
                          </w:r>
                        </w:p>
                      </w:txbxContent>
                    </v:textbox>
                  </v:shape>
                </v:group>
              </v:group>
            </w:pict>
          </mc:Fallback>
        </mc:AlternateContent>
      </w:r>
      <w:r w:rsidRPr="0015218F">
        <w:rPr>
          <w:rFonts w:ascii="Times New Roman" w:eastAsia="宋体" w:hAnsi="Times New Roman" w:cs="Times New Roman"/>
          <w:noProof/>
          <w:sz w:val="24"/>
          <w:szCs w:val="24"/>
        </w:rPr>
        <w:drawing>
          <wp:inline distT="0" distB="0" distL="0" distR="0" wp14:anchorId="59DFB351" wp14:editId="75EF059C">
            <wp:extent cx="2926080" cy="2926080"/>
            <wp:effectExtent l="0" t="0" r="7620" b="7620"/>
            <wp:docPr id="82281" name="Picture 8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1hour.tif"/>
                    <pic:cNvPicPr/>
                  </pic:nvPicPr>
                  <pic:blipFill>
                    <a:blip r:embed="rId701">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6DB7340B" wp14:editId="28548C4C">
            <wp:extent cx="2926080" cy="2926080"/>
            <wp:effectExtent l="0" t="0" r="7620" b="7620"/>
            <wp:docPr id="82282" name="Picture 8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1.tif"/>
                    <pic:cNvPicPr/>
                  </pic:nvPicPr>
                  <pic:blipFill>
                    <a:blip r:embed="rId702">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g">
            <w:drawing>
              <wp:anchor distT="0" distB="0" distL="114300" distR="114300" simplePos="0" relativeHeight="251871232" behindDoc="0" locked="0" layoutInCell="1" allowOverlap="1" wp14:anchorId="4E9714A7" wp14:editId="15002ABB">
                <wp:simplePos x="0" y="0"/>
                <wp:positionH relativeFrom="column">
                  <wp:posOffset>991870</wp:posOffset>
                </wp:positionH>
                <wp:positionV relativeFrom="paragraph">
                  <wp:posOffset>2931795</wp:posOffset>
                </wp:positionV>
                <wp:extent cx="823595" cy="829945"/>
                <wp:effectExtent l="0" t="0" r="33655" b="27305"/>
                <wp:wrapNone/>
                <wp:docPr id="82187" name="Group 82187"/>
                <wp:cNvGraphicFramePr/>
                <a:graphic xmlns:a="http://schemas.openxmlformats.org/drawingml/2006/main">
                  <a:graphicData uri="http://schemas.microsoft.com/office/word/2010/wordprocessingGroup">
                    <wpg:wgp>
                      <wpg:cNvGrpSpPr/>
                      <wpg:grpSpPr>
                        <a:xfrm>
                          <a:off x="0" y="0"/>
                          <a:ext cx="823595" cy="829945"/>
                          <a:chOff x="0" y="0"/>
                          <a:chExt cx="823691" cy="830514"/>
                        </a:xfrm>
                      </wpg:grpSpPr>
                      <wps:wsp>
                        <wps:cNvPr id="82188" name="Text Box 82188"/>
                        <wps:cNvSpPr txBox="1"/>
                        <wps:spPr>
                          <a:xfrm>
                            <a:off x="0" y="306865"/>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189" name="Group 82189"/>
                        <wpg:cNvGrpSpPr/>
                        <wpg:grpSpPr>
                          <a:xfrm>
                            <a:off x="218365" y="0"/>
                            <a:ext cx="605326" cy="830514"/>
                            <a:chOff x="0" y="0"/>
                            <a:chExt cx="605326" cy="830514"/>
                          </a:xfrm>
                        </wpg:grpSpPr>
                        <wpg:grpSp>
                          <wpg:cNvPr id="82190" name="Group 82190"/>
                          <wpg:cNvGrpSpPr/>
                          <wpg:grpSpPr>
                            <a:xfrm>
                              <a:off x="0" y="211541"/>
                              <a:ext cx="605326" cy="618973"/>
                              <a:chOff x="0" y="0"/>
                              <a:chExt cx="605326" cy="618973"/>
                            </a:xfrm>
                          </wpg:grpSpPr>
                          <wps:wsp>
                            <wps:cNvPr id="82191" name="Rectangle 82191"/>
                            <wps:cNvSpPr/>
                            <wps:spPr>
                              <a:xfrm>
                                <a:off x="248072" y="225188"/>
                                <a:ext cx="173355" cy="176530"/>
                              </a:xfrm>
                              <a:prstGeom prst="rect">
                                <a:avLst/>
                              </a:prstGeom>
                              <a:noFill/>
                              <a:ln w="6350" cap="flat" cmpd="sng" algn="ctr">
                                <a:solidFill>
                                  <a:sysClr val="windowText" lastClr="000000"/>
                                </a:solidFill>
                                <a:prstDash val="solid"/>
                              </a:ln>
                              <a:effectLst/>
                            </wps:spPr>
                            <wps:txbx>
                              <w:txbxContent>
                                <w:p w:rsidR="00961483" w:rsidRDefault="00961483" w:rsidP="0015218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92" name="Straight Connector 82192"/>
                            <wps:cNvCnPr/>
                            <wps:spPr>
                              <a:xfrm>
                                <a:off x="336783"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93" name="Straight Connector 82193"/>
                            <wps:cNvCnPr/>
                            <wps:spPr>
                              <a:xfrm rot="5400000" flipH="1">
                                <a:off x="514204" y="22518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94" name="Straight Connector 82194"/>
                            <wps:cNvCnPr/>
                            <wps:spPr>
                              <a:xfrm rot="16200000">
                                <a:off x="91123" y="21836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195" name="Straight Connector 82195"/>
                            <wps:cNvCnPr/>
                            <wps:spPr>
                              <a:xfrm flipV="1">
                                <a:off x="329959" y="436728"/>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2196" name="Text Box 82196"/>
                          <wps:cNvSpPr txBox="1"/>
                          <wps:spPr>
                            <a:xfrm>
                              <a:off x="184228" y="0"/>
                              <a:ext cx="331470" cy="245110"/>
                            </a:xfrm>
                            <a:prstGeom prst="rect">
                              <a:avLst/>
                            </a:prstGeom>
                            <a:noFill/>
                            <a:ln w="6350">
                              <a:noFill/>
                            </a:ln>
                            <a:effectLst/>
                          </wps:spPr>
                          <wps:txbx>
                            <w:txbxContent>
                              <w:p w:rsidR="00961483" w:rsidRPr="002C55A0" w:rsidRDefault="00961483" w:rsidP="0015218F">
                                <w: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2187" o:spid="_x0000_s1754" style="position:absolute;left:0;text-align:left;margin-left:78.1pt;margin-top:230.85pt;width:64.85pt;height:65.35pt;z-index:251871232;mso-position-horizontal-relative:text;mso-position-vertical-relative:text" coordsize="823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">
                <v:shape id="Text Box 82188" o:spid="_x0000_s1755" type="#_x0000_t202" style="position:absolute;top:306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6n/MUA&#10;AADeAAAADwAAAGRycy9kb3ducmV2LnhtbERPy2oCMRTdF/yHcIVuSs3oQoapUVRQpLQVH4jLy+Q6&#10;GZzcDEnU8e+bRaHLw3lPZp1txJ18qB0rGA4yEMSl0zVXCo6H1XsOIkRkjY1jUvCkALNp72WChXYP&#10;3tF9HyuRQjgUqMDE2BZShtKQxTBwLXHiLs5bjAn6SmqPjxRuGznKsrG0WHNqMNjS0lB53d+sgqv5&#10;fNtm6+/Fabx5+p/DzZ3911mp1343/wARqYv/4j/3RivIR8M87U130hWQ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qf8xQAAAN4AAAAPAAAAAAAAAAAAAAAAAJgCAABkcnMv&#10;ZG93bnJldi54bWxQSwUGAAAAAAQABAD1AAAAigMAAAAA&#10;" filled="f" stroked="f" strokeweight=".5pt">
                  <v:textbox>
                    <w:txbxContent>
                      <w:p w:rsidR="00961483" w:rsidRPr="002C55A0" w:rsidRDefault="00961483" w:rsidP="0015218F">
                        <w:r>
                          <w:t>30</w:t>
                        </w:r>
                      </w:p>
                    </w:txbxContent>
                  </v:textbox>
                </v:shape>
                <v:group id="Group 82189" o:spid="_x0000_s1756" style="position:absolute;left:2183;width:6053;height:8305" coordsize="6053,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ToNcMcAAADe&#10;AAAADwAAAAAAAAAAAAAAAACqAgAAZHJzL2Rvd25yZXYueG1sUEsFBgAAAAAEAAQA+gAAAJ4DAAAA&#10;AA==&#10;">
                  <v:group id="Group 82190" o:spid="_x0000_s1757" style="position:absolute;top:2115;width:6053;height:6190" coordsize="6053,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HZMjDFAAAA3gAA&#10;AA8AAAAAAAAAAAAAAAAAqgIAAGRycy9kb3ducmV2LnhtbFBLBQYAAAAABAAEAPoAAACcAwAAAAA=&#10;">
                    <v:rect id="Rectangle 82191" o:spid="_x0000_s1758" style="position:absolute;left:2480;top:2251;width:1734;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11cgA&#10;AADeAAAADwAAAGRycy9kb3ducmV2LnhtbESPQU8CMRSE7yb+h+aZeJPuElhhpRBESUi8KHrA20v7&#10;2N24fV3aCsu/pyQmHicz801mtuhtK47kQ+NYQT7IQBBrZxquFHx9rh8mIEJENtg6JgVnCrCY397M&#10;sDTuxB903MZKJAiHEhXUMXallEHXZDEMXEecvL3zFmOSvpLG4ynBbSuHWVZIiw2nhRo7WtWkf7a/&#10;VsHjuHh2Iz3yr4dCdvu37/edflkqdX/XL59AROrjf/ivvTEKJsN8msP1TroCc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rLXVyAAAAN4AAAAPAAAAAAAAAAAAAAAAAJgCAABk&#10;cnMvZG93bnJldi54bWxQSwUGAAAAAAQABAD1AAAAjQMAAAAA&#10;" filled="f" strokecolor="windowText" strokeweight=".5pt">
                      <v:textbox>
                        <w:txbxContent>
                          <w:p w:rsidR="00961483" w:rsidRDefault="00961483" w:rsidP="0015218F">
                            <w:pPr>
                              <w:jc w:val="center"/>
                            </w:pPr>
                            <w:r>
                              <w:t xml:space="preserve"> </w:t>
                            </w:r>
                          </w:p>
                        </w:txbxContent>
                      </v:textbox>
                    </v:rect>
                    <v:line id="Straight Connector 82192" o:spid="_x0000_s1759" style="position:absolute;visibility:visible;mso-wrap-style:square" from="3367,0" to="336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OCfscAAADeAAAADwAAAGRycy9kb3ducmV2LnhtbESPzWrDMBCE74W+g9hCb41sH5rYiRJK&#10;TKCHtpAfct5YG8vUWhlLddS3rwqFHoeZ+YZZbaLtxUSj7xwryGcZCOLG6Y5bBafj7mkBwgdkjb1j&#10;UvBNHjbr+7sVVtrdeE/TIbQiQdhXqMCEMFRS+saQRT9zA3Hyrm60GJIcW6lHvCW47WWRZc/SYsdp&#10;weBAW0PN5+HLKpibei/nsn47ftRTl5fxPZ4vpVKPD/FlCSJQDP/hv/arVrAo8rKA3zvpCs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Q4J+xwAAAN4AAAAPAAAAAAAA&#10;AAAAAAAAAKECAABkcnMvZG93bnJldi54bWxQSwUGAAAAAAQABAD5AAAAlQMAAAAA&#10;">
                      <v:stroke endarrow="block"/>
                    </v:line>
                    <v:line id="Straight Connector 82193" o:spid="_x0000_s1760" style="position:absolute;rotation:-90;flip:x;visibility:visible;mso-wrap-style:square" from="5142,2251" to="5142,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BsmcgAAADeAAAADwAAAGRycy9kb3ducmV2LnhtbESPT0sDMRTE74LfITzBm83uirauTUtp&#10;EYogbFcv3h6bt39w87IkaZt+eyMIPQ4z8xtmuY5mFCdyfrCsIJ9lIIgbqwfuFHx9vj0sQPiArHG0&#10;TAou5GG9ur1ZYqntmQ90qkMnEoR9iQr6EKZSSt/0ZNDP7EScvNY6gyFJ10nt8JzgZpRFlj1LgwOn&#10;hR4n2vbU/NRHo+D78hHn+6rKCxebze7p2NbvVavU/V3cvIIIFMM1/N/eawWLIn95hL876Qr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fBsmcgAAADeAAAADwAAAAAA&#10;AAAAAAAAAAChAgAAZHJzL2Rvd25yZXYueG1sUEsFBgAAAAAEAAQA+QAAAJYDAAAAAA==&#10;">
                      <v:stroke endarrow="block"/>
                    </v:line>
                    <v:line id="Straight Connector 82194" o:spid="_x0000_s1761" style="position:absolute;rotation:-90;visibility:visible;mso-wrap-style:square" from="911,2183" to="911,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j2dsYAAADeAAAADwAAAGRycy9kb3ducmV2LnhtbESPQWsCMRSE7wX/Q3gFL0WzWhHdGkUE&#10;oaeiVoXeHpu3m6WblyWJuv33RhB6HGbmG2ax6mwjruRD7VjBaJiBIC6crrlScPzeDmYgQkTW2Dgm&#10;BX8UYLXsvSww1+7Ge7oeYiUShEOOCkyMbS5lKAxZDEPXEievdN5iTNJXUnu8Jbht5DjLptJizWnB&#10;YEsbQ8Xv4WIV2J0/0dnMJyUd3+L09PW+/ylZqf5rt/4AEamL/+Fn+1MrmI1H8wk87qQr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o9nbGAAAA3gAAAA8AAAAAAAAA&#10;AAAAAAAAoQIAAGRycy9kb3ducmV2LnhtbFBLBQYAAAAABAAEAPkAAACUAwAAAAA=&#10;">
                      <v:stroke endarrow="block"/>
                    </v:line>
                    <v:line id="Straight Connector 82195" o:spid="_x0000_s1762" style="position:absolute;flip:y;visibility:visible;mso-wrap-style:square" from="3299,4367" to="3299,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oS9scAAADeAAAADwAAAGRycy9kb3ducmV2LnhtbESPT2vCQBDF70K/wzKFXoJuVCoaXaXa&#10;CkLpwT8Hj0N2TEKzsyE71fTbd4WCx8eb93vzFqvO1epKbag8GxgOUlDEubcVFwZOx21/CioIssXa&#10;Mxn4pQCr5VNvgZn1N97T9SCFihAOGRooRZpM65CX5DAMfEMcvYtvHUqUbaFti7cId7UepelEO6w4&#10;NpTY0Kak/Pvw4+Ib2y9+H4+TtdNJMqOPs3ymWox5ee7e5qCEOnkc/6d31sB0NJy9wn1OZIBe/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uhL2xwAAAN4AAAAPAAAAAAAA&#10;AAAAAAAAAKECAABkcnMvZG93bnJldi54bWxQSwUGAAAAAAQABAD5AAAAlQMAAAAA&#10;">
                      <v:stroke endarrow="block"/>
                    </v:line>
                  </v:group>
                  <v:shape id="Text Box 82196" o:spid="_x0000_s1763" type="#_x0000_t202" style="position:absolute;left:1842;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QAyMgA&#10;AADeAAAADwAAAGRycy9kb3ducmV2LnhtbESPQWsCMRSE74X+h/AKXkrN6mHR1Si20CJiW9QiHh+b&#10;52Zx87IkUdd/bwqFHoeZ+YaZzjvbiAv5UDtWMOhnIIhLp2uuFPzs3l9GIEJE1tg4JgU3CjCfPT5M&#10;sdDuyhu6bGMlEoRDgQpMjG0hZSgNWQx91xIn7+i8xZikr6T2eE1w28hhluXSYs1pwWBLb4bK0/Zs&#10;FZzM6vk7+/h83efLm//and3Brw9K9Z66xQREpC7+h//aS61gNByMc/i9k66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ADIyAAAAN4AAAAPAAAAAAAAAAAAAAAAAJgCAABk&#10;cnMvZG93bnJldi54bWxQSwUGAAAAAAQABAD1AAAAjQMAAAAA&#10;" filled="f" stroked="f" strokeweight=".5pt">
                    <v:textbox>
                      <w:txbxContent>
                        <w:p w:rsidR="00961483" w:rsidRPr="002C55A0" w:rsidRDefault="00961483" w:rsidP="0015218F">
                          <w:r>
                            <w:t>60</w:t>
                          </w:r>
                        </w:p>
                      </w:txbxContent>
                    </v:textbox>
                  </v:shape>
                </v:group>
              </v:group>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54848" behindDoc="0" locked="0" layoutInCell="1" allowOverlap="1" wp14:anchorId="4273F62A" wp14:editId="75B785DE">
                <wp:simplePos x="0" y="0"/>
                <wp:positionH relativeFrom="column">
                  <wp:posOffset>3016885</wp:posOffset>
                </wp:positionH>
                <wp:positionV relativeFrom="paragraph">
                  <wp:posOffset>5170170</wp:posOffset>
                </wp:positionV>
                <wp:extent cx="914400" cy="700405"/>
                <wp:effectExtent l="0" t="0" r="0" b="4445"/>
                <wp:wrapNone/>
                <wp:docPr id="82197" name="Text Box 82197"/>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0°C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2197" o:spid="_x0000_s1764" type="#_x0000_t202" style="position:absolute;left:0;text-align:left;margin-left:237.55pt;margin-top:407.1pt;width:1in;height:55.15pt;z-index:251854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0°C</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7680" behindDoc="0" locked="0" layoutInCell="1" allowOverlap="1" wp14:anchorId="1C9782F9" wp14:editId="7B883E87">
                <wp:simplePos x="0" y="0"/>
                <wp:positionH relativeFrom="column">
                  <wp:posOffset>3017520</wp:posOffset>
                </wp:positionH>
                <wp:positionV relativeFrom="paragraph">
                  <wp:posOffset>2230755</wp:posOffset>
                </wp:positionV>
                <wp:extent cx="914400" cy="700405"/>
                <wp:effectExtent l="0" t="0" r="0" b="4445"/>
                <wp:wrapNone/>
                <wp:docPr id="82198" name="Text Box 82198"/>
                <wp:cNvGraphicFramePr/>
                <a:graphic xmlns:a="http://schemas.openxmlformats.org/drawingml/2006/main">
                  <a:graphicData uri="http://schemas.microsoft.com/office/word/2010/wordprocessingShape">
                    <wps:wsp>
                      <wps:cNvSpPr txBox="1"/>
                      <wps:spPr>
                        <a:xfrm>
                          <a:off x="0" y="0"/>
                          <a:ext cx="914400" cy="700405"/>
                        </a:xfrm>
                        <a:prstGeom prst="rect">
                          <a:avLst/>
                        </a:prstGeom>
                        <a:noFill/>
                        <a:ln w="6350">
                          <a:noFill/>
                        </a:ln>
                        <a:effectLst/>
                      </wps:spPr>
                      <wps:txb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82198" o:spid="_x0000_s1765" type="#_x0000_t202" style="position:absolute;left:0;text-align:left;margin-left:237.6pt;margin-top:175.65pt;width:1in;height:55.15pt;z-index:251847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" filled="f" stroked="f" strokeweight=".5pt">
                <v:textbox>
                  <w:txbxContent>
                    <w:p w:rsidR="00961483" w:rsidRPr="00F61C20" w:rsidRDefault="00961483" w:rsidP="0015218F">
                      <w:pPr>
                        <w:spacing w:after="0" w:line="240" w:lineRule="auto"/>
                        <w:rPr>
                          <w:sz w:val="20"/>
                          <w:szCs w:val="20"/>
                        </w:rPr>
                      </w:pPr>
                      <w:r w:rsidRPr="00F61C20">
                        <w:rPr>
                          <w:rFonts w:ascii="Symbol" w:hAnsi="Symbol"/>
                          <w:sz w:val="20"/>
                          <w:szCs w:val="20"/>
                        </w:rPr>
                        <w:t></w:t>
                      </w:r>
                      <w:r w:rsidRPr="00F61C20">
                        <w:rPr>
                          <w:sz w:val="20"/>
                          <w:szCs w:val="20"/>
                          <w:vertAlign w:val="subscript"/>
                        </w:rPr>
                        <w:t>v</w:t>
                      </w:r>
                      <w:r w:rsidRPr="00F61C20">
                        <w:rPr>
                          <w:sz w:val="20"/>
                          <w:szCs w:val="20"/>
                        </w:rPr>
                        <w:t xml:space="preserve"> = </w:t>
                      </w:r>
                      <w:r>
                        <w:rPr>
                          <w:sz w:val="20"/>
                          <w:szCs w:val="20"/>
                        </w:rPr>
                        <w:t>50</w:t>
                      </w:r>
                      <w:r w:rsidRPr="00F61C20">
                        <w:rPr>
                          <w:sz w:val="20"/>
                          <w:szCs w:val="20"/>
                        </w:rPr>
                        <w:t xml:space="preserve"> MPa</w:t>
                      </w:r>
                    </w:p>
                    <w:p w:rsidR="00961483" w:rsidRPr="00F61C20" w:rsidRDefault="00961483" w:rsidP="0015218F">
                      <w:pPr>
                        <w:spacing w:after="0" w:line="240" w:lineRule="auto"/>
                        <w:rPr>
                          <w:sz w:val="20"/>
                          <w:szCs w:val="20"/>
                        </w:rPr>
                      </w:pPr>
                      <w:proofErr w:type="gramStart"/>
                      <w:r w:rsidRPr="00F61C20">
                        <w:rPr>
                          <w:sz w:val="20"/>
                          <w:szCs w:val="20"/>
                        </w:rPr>
                        <w:t>p</w:t>
                      </w:r>
                      <w:r w:rsidRPr="00F61C20">
                        <w:rPr>
                          <w:sz w:val="20"/>
                          <w:szCs w:val="20"/>
                          <w:vertAlign w:val="subscript"/>
                        </w:rPr>
                        <w:t>mud</w:t>
                      </w:r>
                      <w:proofErr w:type="gramEnd"/>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Default="00961483" w:rsidP="0015218F">
                      <w:pPr>
                        <w:spacing w:after="0" w:line="240" w:lineRule="auto"/>
                        <w:rPr>
                          <w:sz w:val="20"/>
                          <w:szCs w:val="20"/>
                        </w:rPr>
                      </w:pPr>
                      <w:r w:rsidRPr="00F61C20">
                        <w:rPr>
                          <w:sz w:val="20"/>
                          <w:szCs w:val="20"/>
                        </w:rPr>
                        <w:t>p</w:t>
                      </w:r>
                      <w:r w:rsidRPr="00F61C20">
                        <w:rPr>
                          <w:sz w:val="20"/>
                          <w:szCs w:val="20"/>
                          <w:vertAlign w:val="subscript"/>
                        </w:rPr>
                        <w:t>0</w:t>
                      </w:r>
                      <w:r>
                        <w:rPr>
                          <w:sz w:val="20"/>
                          <w:szCs w:val="20"/>
                          <w:vertAlign w:val="subscript"/>
                        </w:rPr>
                        <w:t xml:space="preserve"> </w:t>
                      </w:r>
                      <w:r w:rsidRPr="00F61C20">
                        <w:rPr>
                          <w:sz w:val="20"/>
                          <w:szCs w:val="20"/>
                        </w:rPr>
                        <w:t>=</w:t>
                      </w:r>
                      <w:r>
                        <w:rPr>
                          <w:sz w:val="20"/>
                          <w:szCs w:val="20"/>
                        </w:rPr>
                        <w:t xml:space="preserve"> 20</w:t>
                      </w:r>
                      <w:r w:rsidRPr="00F61C20">
                        <w:rPr>
                          <w:sz w:val="20"/>
                          <w:szCs w:val="20"/>
                        </w:rPr>
                        <w:t xml:space="preserve"> MPa</w:t>
                      </w:r>
                    </w:p>
                    <w:p w:rsidR="00961483" w:rsidRPr="00F61C20" w:rsidRDefault="00961483" w:rsidP="0015218F">
                      <w:pPr>
                        <w:spacing w:after="0" w:line="240" w:lineRule="auto"/>
                        <w:rPr>
                          <w:sz w:val="20"/>
                          <w:szCs w:val="20"/>
                        </w:rPr>
                      </w:pPr>
                      <w:r w:rsidRPr="00F61C20">
                        <w:rPr>
                          <w:rFonts w:ascii="Symbol" w:hAnsi="Symbol"/>
                          <w:sz w:val="20"/>
                          <w:szCs w:val="20"/>
                        </w:rPr>
                        <w:t></w:t>
                      </w:r>
                      <w:r>
                        <w:rPr>
                          <w:sz w:val="20"/>
                          <w:szCs w:val="20"/>
                        </w:rPr>
                        <w:t>T = -55°C</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8704" behindDoc="0" locked="0" layoutInCell="1" allowOverlap="1" wp14:anchorId="34D3CA76" wp14:editId="3C0AEFCD">
                <wp:simplePos x="0" y="0"/>
                <wp:positionH relativeFrom="column">
                  <wp:posOffset>1001395</wp:posOffset>
                </wp:positionH>
                <wp:positionV relativeFrom="paragraph">
                  <wp:posOffset>5629275</wp:posOffset>
                </wp:positionV>
                <wp:extent cx="914400" cy="231140"/>
                <wp:effectExtent l="0" t="0" r="0" b="0"/>
                <wp:wrapNone/>
                <wp:docPr id="82199" name="Text Box 82199"/>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33.8 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199" o:spid="_x0000_s1766" type="#_x0000_t202" style="position:absolute;left:0;text-align:left;margin-left:78.85pt;margin-top:443.25pt;width:1in;height:18.2pt;z-index:25184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" filled="f" stroked="f" strokeweight=".5pt">
                <v:textbox>
                  <w:txbxContent>
                    <w:p w:rsidR="00961483" w:rsidRDefault="00961483" w:rsidP="0015218F">
                      <w:r>
                        <w:t>t = 33.8 hour</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56896" behindDoc="0" locked="0" layoutInCell="1" allowOverlap="1" wp14:anchorId="0A9E6AA3" wp14:editId="7A6D968D">
                <wp:simplePos x="0" y="0"/>
                <wp:positionH relativeFrom="column">
                  <wp:posOffset>1001395</wp:posOffset>
                </wp:positionH>
                <wp:positionV relativeFrom="paragraph">
                  <wp:posOffset>2698750</wp:posOffset>
                </wp:positionV>
                <wp:extent cx="914400" cy="231140"/>
                <wp:effectExtent l="0" t="0" r="0" b="0"/>
                <wp:wrapNone/>
                <wp:docPr id="82200" name="Text Box 82200"/>
                <wp:cNvGraphicFramePr/>
                <a:graphic xmlns:a="http://schemas.openxmlformats.org/drawingml/2006/main">
                  <a:graphicData uri="http://schemas.microsoft.com/office/word/2010/wordprocessingShape">
                    <wps:wsp>
                      <wps:cNvSpPr txBox="1"/>
                      <wps:spPr>
                        <a:xfrm>
                          <a:off x="0" y="0"/>
                          <a:ext cx="914400" cy="231140"/>
                        </a:xfrm>
                        <a:prstGeom prst="rect">
                          <a:avLst/>
                        </a:prstGeom>
                        <a:noFill/>
                        <a:ln w="6350">
                          <a:noFill/>
                        </a:ln>
                        <a:effectLst/>
                      </wps:spPr>
                      <wps:txbx>
                        <w:txbxContent>
                          <w:p w:rsidR="00961483" w:rsidRDefault="00961483" w:rsidP="0015218F">
                            <w:r>
                              <w:t>t = 33.8hour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200" o:spid="_x0000_s1767" type="#_x0000_t202" style="position:absolute;left:0;text-align:left;margin-left:78.85pt;margin-top:212.5pt;width:1in;height:18.2pt;z-index:251856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" filled="f" stroked="f" strokeweight=".5pt">
                <v:textbox>
                  <w:txbxContent>
                    <w:p w:rsidR="00961483" w:rsidRDefault="00961483" w:rsidP="0015218F">
                      <w:r>
                        <w:t>t = 33.8hour</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70208" behindDoc="0" locked="0" layoutInCell="1" allowOverlap="1" wp14:anchorId="593586EC" wp14:editId="7585F48E">
                <wp:simplePos x="0" y="0"/>
                <wp:positionH relativeFrom="column">
                  <wp:posOffset>996950</wp:posOffset>
                </wp:positionH>
                <wp:positionV relativeFrom="paragraph">
                  <wp:posOffset>2540</wp:posOffset>
                </wp:positionV>
                <wp:extent cx="823595" cy="829945"/>
                <wp:effectExtent l="0" t="0" r="33655" b="27305"/>
                <wp:wrapNone/>
                <wp:docPr id="82201" name="Group 82201"/>
                <wp:cNvGraphicFramePr/>
                <a:graphic xmlns:a="http://schemas.openxmlformats.org/drawingml/2006/main">
                  <a:graphicData uri="http://schemas.microsoft.com/office/word/2010/wordprocessingGroup">
                    <wpg:wgp>
                      <wpg:cNvGrpSpPr/>
                      <wpg:grpSpPr>
                        <a:xfrm>
                          <a:off x="0" y="0"/>
                          <a:ext cx="823595" cy="829945"/>
                          <a:chOff x="0" y="0"/>
                          <a:chExt cx="823691" cy="830514"/>
                        </a:xfrm>
                      </wpg:grpSpPr>
                      <wps:wsp>
                        <wps:cNvPr id="82202" name="Text Box 82202"/>
                        <wps:cNvSpPr txBox="1"/>
                        <wps:spPr>
                          <a:xfrm>
                            <a:off x="0" y="306865"/>
                            <a:ext cx="331470" cy="245110"/>
                          </a:xfrm>
                          <a:prstGeom prst="rect">
                            <a:avLst/>
                          </a:prstGeom>
                          <a:noFill/>
                          <a:ln w="6350">
                            <a:noFill/>
                          </a:ln>
                          <a:effectLst/>
                        </wps:spPr>
                        <wps:txbx>
                          <w:txbxContent>
                            <w:p w:rsidR="00961483" w:rsidRPr="002C55A0" w:rsidRDefault="00961483" w:rsidP="0015218F">
                              <w: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2203" name="Group 82203"/>
                        <wpg:cNvGrpSpPr/>
                        <wpg:grpSpPr>
                          <a:xfrm>
                            <a:off x="218365" y="0"/>
                            <a:ext cx="605326" cy="830514"/>
                            <a:chOff x="0" y="0"/>
                            <a:chExt cx="605326" cy="830514"/>
                          </a:xfrm>
                        </wpg:grpSpPr>
                        <wpg:grpSp>
                          <wpg:cNvPr id="82204" name="Group 82204"/>
                          <wpg:cNvGrpSpPr/>
                          <wpg:grpSpPr>
                            <a:xfrm>
                              <a:off x="0" y="211541"/>
                              <a:ext cx="605326" cy="618973"/>
                              <a:chOff x="0" y="0"/>
                              <a:chExt cx="605326" cy="618973"/>
                            </a:xfrm>
                          </wpg:grpSpPr>
                          <wps:wsp>
                            <wps:cNvPr id="82205" name="Rectangle 82205"/>
                            <wps:cNvSpPr/>
                            <wps:spPr>
                              <a:xfrm>
                                <a:off x="248072" y="225188"/>
                                <a:ext cx="173355" cy="176530"/>
                              </a:xfrm>
                              <a:prstGeom prst="rect">
                                <a:avLst/>
                              </a:prstGeom>
                              <a:noFill/>
                              <a:ln w="6350" cap="flat" cmpd="sng" algn="ctr">
                                <a:solidFill>
                                  <a:sysClr val="windowText" lastClr="000000"/>
                                </a:solidFill>
                                <a:prstDash val="solid"/>
                              </a:ln>
                              <a:effectLst/>
                            </wps:spPr>
                            <wps:txbx>
                              <w:txbxContent>
                                <w:p w:rsidR="00961483" w:rsidRDefault="00961483" w:rsidP="0015218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206" name="Straight Connector 82206"/>
                            <wps:cNvCnPr/>
                            <wps:spPr>
                              <a:xfrm>
                                <a:off x="336783" y="0"/>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207" name="Straight Connector 82207"/>
                            <wps:cNvCnPr/>
                            <wps:spPr>
                              <a:xfrm rot="5400000" flipH="1">
                                <a:off x="514204" y="225187"/>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208" name="Straight Connector 82208"/>
                            <wps:cNvCnPr/>
                            <wps:spPr>
                              <a:xfrm rot="16200000">
                                <a:off x="91123" y="218364"/>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82209" name="Straight Connector 82209"/>
                            <wps:cNvCnPr/>
                            <wps:spPr>
                              <a:xfrm flipV="1">
                                <a:off x="329959" y="436728"/>
                                <a:ext cx="0" cy="182245"/>
                              </a:xfrm>
                              <a:prstGeom prst="line">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82210" name="Text Box 82210"/>
                          <wps:cNvSpPr txBox="1"/>
                          <wps:spPr>
                            <a:xfrm>
                              <a:off x="184228" y="0"/>
                              <a:ext cx="331470" cy="245110"/>
                            </a:xfrm>
                            <a:prstGeom prst="rect">
                              <a:avLst/>
                            </a:prstGeom>
                            <a:noFill/>
                            <a:ln w="6350">
                              <a:noFill/>
                            </a:ln>
                            <a:effectLst/>
                          </wps:spPr>
                          <wps:txbx>
                            <w:txbxContent>
                              <w:p w:rsidR="00961483" w:rsidRPr="002C55A0" w:rsidRDefault="00961483" w:rsidP="0015218F">
                                <w: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82201" o:spid="_x0000_s1768" style="position:absolute;left:0;text-align:left;margin-left:78.5pt;margin-top:.2pt;width:64.85pt;height:65.35pt;z-index:251870208;mso-position-horizontal-relative:text;mso-position-vertical-relative:text" coordsize="823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">
                <v:shape id="Text Box 82202" o:spid="_x0000_s1769" type="#_x0000_t202" style="position:absolute;top:3068;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DyMMcA&#10;AADeAAAADwAAAGRycy9kb3ducmV2LnhtbESPQWsCMRSE74X+h/AKvUhNugeRrVHaQouIVtRSPD42&#10;r5vFzcuSRF3/vSkIPQ4z8w0zmfWuFScKsfGs4XmoQBBX3jRca/jefTyNQcSEbLD1TBouFGE2vb+b&#10;YGn8mTd02qZaZAjHEjXYlLpSylhZchiHviPO3q8PDlOWoZYm4DnDXSsLpUbSYcN5wWJH75aqw/bo&#10;NBzsYrBWn6u3n9H8Er52R78Py73Wjw/96wuIRH36D9/ac6NhXBSqgL87+Qr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g8jDHAAAA3gAAAA8AAAAAAAAAAAAAAAAAmAIAAGRy&#10;cy9kb3ducmV2LnhtbFBLBQYAAAAABAAEAPUAAACMAwAAAAA=&#10;" filled="f" stroked="f" strokeweight=".5pt">
                  <v:textbox>
                    <w:txbxContent>
                      <w:p w:rsidR="00961483" w:rsidRPr="002C55A0" w:rsidRDefault="00961483" w:rsidP="0015218F">
                        <w:r>
                          <w:t>30</w:t>
                        </w:r>
                      </w:p>
                    </w:txbxContent>
                  </v:textbox>
                </v:shape>
                <v:group id="Group 82203" o:spid="_x0000_s1770" style="position:absolute;left:2183;width:6053;height:8305" coordsize="6053,8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JFi8xgAAAN4A&#10;AAAPAAAAAAAAAAAAAAAAAKoCAABkcnMvZG93bnJldi54bWxQSwUGAAAAAAQABAD6AAAAnQMAAAAA&#10;">
                  <v:group id="Group 82204" o:spid="_x0000_s1771" style="position:absolute;top:2115;width:6053;height:6190" coordsize="6053,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c3AyMcAAADe&#10;AAAADwAAAAAAAAAAAAAAAACqAgAAZHJzL2Rvd25yZXYueG1sUEsFBgAAAAAEAAQA+gAAAJ4DAAAA&#10;AA==&#10;">
                    <v:rect id="Rectangle 82205" o:spid="_x0000_s1772" style="position:absolute;left:2480;top:2251;width:1734;height: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hHLcgA&#10;AADeAAAADwAAAGRycy9kb3ducmV2LnhtbESPQWsCMRSE70L/Q3iCt5p10a1sjWJrC4VerHrQ2yN5&#10;7i7dvGyTVLf/vikUPA4z8w2zWPW2FRfyoXGsYDLOQBBrZxquFBz2r/dzECEiG2wdk4IfCrBa3g0W&#10;WBp35Q+67GIlEoRDiQrqGLtSyqBrshjGriNO3tl5izFJX0nj8ZrgtpV5lhXSYsNpocaOnmvSn7tv&#10;q+BhVjy5qZ76l69Cduf30/aoN2ulRsN+/QgiUh9v4f/2m1Ewz/NsBn930hW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uEctyAAAAN4AAAAPAAAAAAAAAAAAAAAAAJgCAABk&#10;cnMvZG93bnJldi54bWxQSwUGAAAAAAQABAD1AAAAjQMAAAAA&#10;" filled="f" strokecolor="windowText" strokeweight=".5pt">
                      <v:textbox>
                        <w:txbxContent>
                          <w:p w:rsidR="00961483" w:rsidRDefault="00961483" w:rsidP="0015218F">
                            <w:pPr>
                              <w:jc w:val="center"/>
                            </w:pPr>
                            <w:r>
                              <w:t xml:space="preserve"> </w:t>
                            </w:r>
                          </w:p>
                        </w:txbxContent>
                      </v:textbox>
                    </v:rect>
                    <v:line id="Straight Connector 82206" o:spid="_x0000_s1773" style="position:absolute;visibility:visible;mso-wrap-style:square" from="3367,0" to="3367,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dwhscAAADeAAAADwAAAGRycy9kb3ducmV2LnhtbESPT2sCMRTE7wW/Q3hCbzXrHvyzGkVc&#10;Cj20glp6fm6em8XNy7JJ1/TbN0Khx2FmfsOst9G2YqDeN44VTCcZCOLK6YZrBZ/n15cFCB+QNbaO&#10;ScEPedhuRk9rLLS785GGU6hFgrAvUIEJoSuk9JUhi37iOuLkXV1vMSTZ11L3eE9w28o8y2bSYsNp&#10;wWBHe0PV7fRtFcxNeZRzWb6fD+XQTJfxI35dlko9j+NuBSJQDP/hv/abVrDI82wGjzvpCs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V3CGxwAAAN4AAAAPAAAAAAAA&#10;AAAAAAAAAKECAABkcnMvZG93bnJldi54bWxQSwUGAAAAAAQABAD5AAAAlQMAAAAA&#10;">
                      <v:stroke endarrow="block"/>
                    </v:line>
                    <v:line id="Straight Connector 82207" o:spid="_x0000_s1774" style="position:absolute;rotation:-90;flip:x;visibility:visible;mso-wrap-style:square" from="5142,2251" to="5142,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SeYccAAADeAAAADwAAAGRycy9kb3ducmV2LnhtbESPzWrDMBCE74G+g9hCb4kcQxPjRgmh&#10;pRAKAdfJpbfFWv9Qa2UkJVHevioUehxm5htms4tmFFdyfrCsYLnIQBA3Vg/cKTif3ucFCB+QNY6W&#10;ScGdPOy2D7MNltre+JOudehEgrAvUUEfwlRK6ZueDPqFnYiT11pnMCTpOqkd3hLcjDLPspU0OHBa&#10;6HGi156a7/piFHzdj3F9qKpl7mKzf3u+tPVH1Sr19Bj3LyACxfAf/msftIIiz7M1/N5JV0B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5J5hxwAAAN4AAAAPAAAAAAAA&#10;AAAAAAAAAKECAABkcnMvZG93bnJldi54bWxQSwUGAAAAAAQABAD5AAAAlQMAAAAA&#10;">
                      <v:stroke endarrow="block"/>
                    </v:line>
                    <v:line id="Straight Connector 82208" o:spid="_x0000_s1775" style="position:absolute;rotation:-90;visibility:visible;mso-wrap-style:square" from="911,2183" to="911,4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IiMMAAADeAAAADwAAAGRycy9kb3ducmV2LnhtbERPy2oCMRTdF/yHcAtuimacFtHRKCII&#10;rorPQneXyZ3J0MnNkESd/n2zELo8nPdy3dtW3MmHxrGCyTgDQVw63XCt4HLejWYgQkTW2DomBb8U&#10;YL0avCyx0O7BR7qfYi1SCIcCFZgYu0LKUBqyGMauI05c5bzFmKCvpfb4SOG2lXmWTaXFhlODwY62&#10;hsqf080qsAd/pS8z/6jo8han18/343fFSg1f+80CRKQ+/ouf7r1WMMvzLO1Nd9IV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KCIjDAAAA3gAAAA8AAAAAAAAAAAAA&#10;AAAAoQIAAGRycy9kb3ducmV2LnhtbFBLBQYAAAAABAAEAPkAAACRAwAAAAA=&#10;">
                      <v:stroke endarrow="block"/>
                    </v:line>
                    <v:line id="Straight Connector 82209" o:spid="_x0000_s1776" style="position:absolute;flip:y;visibility:visible;mso-wrap-style:square" from="3299,4367" to="3299,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jsCMcAAADeAAAADwAAAGRycy9kb3ducmV2LnhtbESPQWvCQBCF7wX/wzIFL0F3jVA0dRWt&#10;FQqlh6oHj0N2moRmZ0N2qum/7xYKPT7evO/NW20G36or9bEJbGE2NaCIy+AariycT4fJAlQUZIdt&#10;YLLwTRE269HdCgsXbvxO16NUKkE4FmihFukKrWNZk8c4DR1x8j5C71GS7CvterwluG91bsyD9thw&#10;aqixo6eays/jl09vHN54P59nO6+zbEnPF3k1Wqwd3w/bR1BCg/wf/6VfnIVFnpsl/M5JDN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2OwIxwAAAN4AAAAPAAAAAAAA&#10;AAAAAAAAAKECAABkcnMvZG93bnJldi54bWxQSwUGAAAAAAQABAD5AAAAlQMAAAAA&#10;">
                      <v:stroke endarrow="block"/>
                    </v:line>
                  </v:group>
                  <v:shape id="Text Box 82210" o:spid="_x0000_s1777" type="#_x0000_t202" style="position:absolute;left:1842;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dfAcYA&#10;AADeAAAADwAAAGRycy9kb3ducmV2LnhtbESPy2oCMRSG94LvEI7QTakZZyEyNYoKLVLaihfE5WFy&#10;nAxOToYk6vj2zaLg8ue/8U3nnW3EjXyoHSsYDTMQxKXTNVcKDvuPtwmIEJE1No5JwYMCzGf93hQL&#10;7e68pdsuViKNcChQgYmxLaQMpSGLYeha4uSdnbcYk/SV1B7vadw2Ms+ysbRYc3ow2NLKUHnZXa2C&#10;i/l63WSfP8vjeP3wv/urO/nvk1Ivg27xDiJSF5/h//ZaK5jk+SgBJJyE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dfAcYAAADeAAAADwAAAAAAAAAAAAAAAACYAgAAZHJz&#10;L2Rvd25yZXYueG1sUEsFBgAAAAAEAAQA9QAAAIsDAAAAAA==&#10;" filled="f" stroked="f" strokeweight=".5pt">
                    <v:textbox>
                      <w:txbxContent>
                        <w:p w:rsidR="00961483" w:rsidRPr="002C55A0" w:rsidRDefault="00961483" w:rsidP="0015218F">
                          <w:r>
                            <w:t>60</w:t>
                          </w:r>
                        </w:p>
                      </w:txbxContent>
                    </v:textbox>
                  </v:shape>
                </v:group>
              </v:group>
            </w:pict>
          </mc:Fallback>
        </mc:AlternateContent>
      </w:r>
      <w:r w:rsidRPr="0015218F">
        <w:rPr>
          <w:rFonts w:ascii="Times New Roman" w:eastAsia="宋体" w:hAnsi="Times New Roman" w:cs="Times New Roman"/>
          <w:noProof/>
          <w:sz w:val="24"/>
          <w:szCs w:val="24"/>
        </w:rPr>
        <w:drawing>
          <wp:inline distT="0" distB="0" distL="0" distR="0" wp14:anchorId="2F03F036" wp14:editId="45230E93">
            <wp:extent cx="2926080" cy="2926080"/>
            <wp:effectExtent l="0" t="0" r="7620" b="7620"/>
            <wp:docPr id="82283" name="Picture 8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33hour.tif"/>
                    <pic:cNvPicPr/>
                  </pic:nvPicPr>
                  <pic:blipFill>
                    <a:blip r:embed="rId703">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6CF2F7C3" wp14:editId="4017F64A">
            <wp:extent cx="2926080" cy="2926080"/>
            <wp:effectExtent l="0" t="0" r="7620" b="7620"/>
            <wp:docPr id="82284" name="Picture 8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33.tif"/>
                    <pic:cNvPicPr/>
                  </pic:nvPicPr>
                  <pic:blipFill>
                    <a:blip r:embed="rId704">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6.22 THM analysis: Development of failure tendency under different temperature boundary conditions in 34</w:t>
      </w:r>
      <w:r w:rsidR="002507B1">
        <w:rPr>
          <w:rFonts w:ascii="Times New Roman" w:eastAsia="宋体" w:hAnsi="Times New Roman" w:cs="Times New Roman"/>
          <w:sz w:val="24"/>
          <w:szCs w:val="24"/>
        </w:rPr>
        <w:t xml:space="preserve"> hour after drilling. Left: -55</w:t>
      </w:r>
      <w:r w:rsidRPr="0015218F">
        <w:rPr>
          <w:rFonts w:ascii="Times New Roman" w:eastAsia="宋体" w:hAnsi="Times New Roman" w:cs="Times New Roman"/>
          <w:sz w:val="24"/>
          <w:szCs w:val="24"/>
        </w:rPr>
        <w:t xml:space="preserve">°C temperature difference between drilling mud and formation. Right: No temperature difference between drilling mud and formation. </w:t>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52800" behindDoc="0" locked="0" layoutInCell="1" allowOverlap="1" wp14:anchorId="725057DC" wp14:editId="0F47911B">
                <wp:simplePos x="0" y="0"/>
                <wp:positionH relativeFrom="column">
                  <wp:posOffset>2191385</wp:posOffset>
                </wp:positionH>
                <wp:positionV relativeFrom="paragraph">
                  <wp:posOffset>4006850</wp:posOffset>
                </wp:positionV>
                <wp:extent cx="914400" cy="317500"/>
                <wp:effectExtent l="0" t="0" r="0" b="6350"/>
                <wp:wrapNone/>
                <wp:docPr id="82211" name="Text Box 82211"/>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Default="00961483" w:rsidP="0015218F">
                            <w:r>
                              <w:t>31.5°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211" o:spid="_x0000_s1778" type="#_x0000_t202" style="position:absolute;left:0;text-align:left;margin-left:172.55pt;margin-top:315.5pt;width:1in;height:25pt;z-index:251852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" filled="f" stroked="f" strokeweight=".5pt">
                <v:textbox>
                  <w:txbxContent>
                    <w:p w:rsidR="00961483" w:rsidRDefault="00961483" w:rsidP="0015218F">
                      <w:r>
                        <w:t>31.5°</w:t>
                      </w:r>
                    </w:p>
                  </w:txbxContent>
                </v:textbox>
              </v:shape>
            </w:pict>
          </mc:Fallback>
        </mc:AlternateContent>
      </w:r>
      <w:r w:rsidRPr="0015218F">
        <w:rPr>
          <w:rFonts w:ascii="Times New Roman" w:eastAsia="宋体" w:hAnsi="Times New Roman" w:cs="Times New Roman"/>
          <w:noProof/>
          <w:sz w:val="24"/>
          <w:szCs w:val="24"/>
        </w:rPr>
        <mc:AlternateContent>
          <mc:Choice Requires="wps">
            <w:drawing>
              <wp:anchor distT="0" distB="0" distL="114300" distR="114300" simplePos="0" relativeHeight="251844608" behindDoc="0" locked="0" layoutInCell="1" allowOverlap="1" wp14:anchorId="479667CA" wp14:editId="701885F3">
                <wp:simplePos x="0" y="0"/>
                <wp:positionH relativeFrom="column">
                  <wp:posOffset>2197735</wp:posOffset>
                </wp:positionH>
                <wp:positionV relativeFrom="paragraph">
                  <wp:posOffset>770255</wp:posOffset>
                </wp:positionV>
                <wp:extent cx="914400" cy="317500"/>
                <wp:effectExtent l="0" t="0" r="0" b="6350"/>
                <wp:wrapNone/>
                <wp:docPr id="82212" name="Text Box 82212"/>
                <wp:cNvGraphicFramePr/>
                <a:graphic xmlns:a="http://schemas.openxmlformats.org/drawingml/2006/main">
                  <a:graphicData uri="http://schemas.microsoft.com/office/word/2010/wordprocessingShape">
                    <wps:wsp>
                      <wps:cNvSpPr txBox="1"/>
                      <wps:spPr>
                        <a:xfrm>
                          <a:off x="0" y="0"/>
                          <a:ext cx="914400" cy="317500"/>
                        </a:xfrm>
                        <a:prstGeom prst="rect">
                          <a:avLst/>
                        </a:prstGeom>
                        <a:noFill/>
                        <a:ln w="6350">
                          <a:noFill/>
                        </a:ln>
                        <a:effectLst/>
                      </wps:spPr>
                      <wps:txbx>
                        <w:txbxContent>
                          <w:p w:rsidR="00961483" w:rsidRDefault="00961483" w:rsidP="0015218F">
                            <w:r>
                              <w:t>40.5°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212" o:spid="_x0000_s1779" type="#_x0000_t202" style="position:absolute;left:0;text-align:left;margin-left:173.05pt;margin-top:60.65pt;width:1in;height:25pt;z-index:251844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" filled="f" stroked="f" strokeweight=".5pt">
                <v:textbox>
                  <w:txbxContent>
                    <w:p w:rsidR="00961483" w:rsidRDefault="00961483" w:rsidP="0015218F">
                      <w:r>
                        <w:t>40.5°</w:t>
                      </w:r>
                    </w:p>
                  </w:txbxContent>
                </v:textbox>
              </v:shape>
            </w:pict>
          </mc:Fallback>
        </mc:AlternateContent>
      </w:r>
      <w:r w:rsidRPr="0015218F">
        <w:rPr>
          <w:rFonts w:ascii="Times New Roman" w:eastAsia="宋体" w:hAnsi="Times New Roman" w:cs="Times New Roman"/>
          <w:noProof/>
          <w:sz w:val="24"/>
          <w:szCs w:val="24"/>
        </w:rPr>
        <w:drawing>
          <wp:inline distT="0" distB="0" distL="0" distR="0" wp14:anchorId="77D7A5BF" wp14:editId="26FE94F0">
            <wp:extent cx="2743200" cy="2743200"/>
            <wp:effectExtent l="0" t="0" r="0" b="0"/>
            <wp:docPr id="82285" name="Picture 8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705">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0FA47B1B" wp14:editId="34136BF6">
            <wp:extent cx="2743200" cy="2743200"/>
            <wp:effectExtent l="0" t="0" r="0" b="0"/>
            <wp:docPr id="82286" name="Picture 8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706">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6.23 THM analyses: ranges of failure zone under different temperature boundary conditions at 34</w:t>
      </w:r>
      <w:r w:rsidR="002507B1">
        <w:rPr>
          <w:rFonts w:ascii="Times New Roman" w:eastAsia="宋体" w:hAnsi="Times New Roman" w:cs="Times New Roman"/>
          <w:sz w:val="24"/>
          <w:szCs w:val="24"/>
        </w:rPr>
        <w:t xml:space="preserve"> hour after drilling. Left: -55</w:t>
      </w:r>
      <w:r w:rsidRPr="0015218F">
        <w:rPr>
          <w:rFonts w:ascii="Times New Roman" w:eastAsia="宋体" w:hAnsi="Times New Roman" w:cs="Times New Roman"/>
          <w:sz w:val="24"/>
          <w:szCs w:val="24"/>
        </w:rPr>
        <w:t>°C temperature difference between drilling mud and formation. Right: No temperature difference between drilling mud and formation.</w:t>
      </w: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numPr>
          <w:ilvl w:val="1"/>
          <w:numId w:val="3"/>
        </w:numPr>
        <w:spacing w:line="480" w:lineRule="auto"/>
        <w:contextualSpacing/>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Effect of rock heterogeneity</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Heterogeneity of rock properties is one of the essential factors that should be considered in stability analysis. Rocks are normally heterogeneous and moreover, properties in the stressed zone can be altered from original values, which will introduce induced heterogeneity in the rock. Rock properties can be time and stress dependent. In another world, non-linear stability analysis is necessary. Weibull distribution as discussed in Chapter 3 is used in this section to model the rock heterogeneity and provide simulation examples that show the effect of heterogeneity on borehole stability. The distributions of every rock properties should be compactable to each other. This section is not aimed to explain the correlation among different rock properties. Therefore, in the following simulation, only Young’s modulus is set to be heterogeneous for illustration simplicity. Other properties, such as Poisson’s ratio, porosity, strengths, and so on, can be introduced to the model using same method, as in next section. To prepare a numerical rock sample, we first assume the distribution of Young’s modulus follows Weibull’s distribution with parameter </w:t>
      </w:r>
      <w:r w:rsidRPr="0015218F">
        <w:rPr>
          <w:rFonts w:ascii="Symbol" w:eastAsia="宋体" w:hAnsi="Symbol" w:cs="Times New Roman"/>
          <w:sz w:val="24"/>
          <w:szCs w:val="24"/>
        </w:rPr>
        <w:t></w:t>
      </w:r>
      <w:r w:rsidRPr="0015218F">
        <w:rPr>
          <w:rFonts w:ascii="Symbol" w:eastAsia="宋体" w:hAnsi="Symbol" w:cs="Times New Roman"/>
          <w:sz w:val="24"/>
          <w:szCs w:val="24"/>
        </w:rPr>
        <w:t></w:t>
      </w:r>
      <w:r w:rsidRPr="0015218F">
        <w:rPr>
          <w:rFonts w:ascii="Times New Roman" w:eastAsia="宋体" w:hAnsi="Times New Roman" w:cs="Times New Roman"/>
          <w:sz w:val="24"/>
          <w:szCs w:val="24"/>
        </w:rPr>
        <w:t xml:space="preserve">= 10 GPa and </w:t>
      </w:r>
      <w:r w:rsidRPr="0015218F">
        <w:rPr>
          <w:rFonts w:ascii="Times New Roman" w:eastAsia="宋体" w:hAnsi="Times New Roman" w:cs="Times New Roman"/>
          <w:i/>
          <w:sz w:val="24"/>
          <w:szCs w:val="24"/>
        </w:rPr>
        <w:t>m</w:t>
      </w:r>
      <w:r w:rsidRPr="0015218F">
        <w:rPr>
          <w:rFonts w:ascii="Times New Roman" w:eastAsia="宋体" w:hAnsi="Times New Roman" w:cs="Times New Roman"/>
          <w:sz w:val="24"/>
          <w:szCs w:val="24"/>
        </w:rPr>
        <w:t xml:space="preserve"> = 5 (Equation 6.4): </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position w:val="-24"/>
          <w:sz w:val="24"/>
          <w:szCs w:val="24"/>
        </w:rPr>
        <w:object w:dxaOrig="2200" w:dyaOrig="720">
          <v:shape id="_x0000_i1290" type="#_x0000_t75" style="width:110.25pt;height:36.75pt" o:ole="">
            <v:imagedata r:id="rId707" o:title=""/>
          </v:shape>
          <o:OLEObject Type="Embed" ProgID="Equation.3" ShapeID="_x0000_i1290" DrawAspect="Content" ObjectID="_1463836745" r:id="rId708"/>
        </w:object>
      </w:r>
      <w:r w:rsidRPr="0015218F">
        <w:rPr>
          <w:rFonts w:ascii="Times New Roman" w:eastAsia="宋体" w:hAnsi="Times New Roman" w:cs="Times New Roman"/>
          <w:sz w:val="24"/>
          <w:szCs w:val="24"/>
        </w:rPr>
        <w:t xml:space="preserve">                                                                                    (6.4)</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The simulation domain is divided to 16000 grid blocks, and the unit grid size is 0.4</w:t>
      </w:r>
      <w:r w:rsidR="002507B1">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m x 0.4 m x 0.2</w:t>
      </w:r>
      <w:r w:rsidR="002507B1">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 xml:space="preserve">m. 16000 random numbers following Equation 6.4 is generated and distributed to these grid blocks. Then, the Young’s modulus for each element of the mesh is obtained using numerical interpolation. Here, it is ensured that the wellbore does not cut through blocks with different Young’s modulus in each layer of mesh. The distribution of Young’s modulus in FEM mesh is shown in Figure 6.24. All other properties are kept uniform as listed in Table 6.1. Elastic response of wellbore under in-situ stress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v</w:t>
      </w:r>
      <w:r w:rsidRPr="0015218F">
        <w:rPr>
          <w:rFonts w:ascii="Times New Roman" w:eastAsia="宋体" w:hAnsi="Times New Roman" w:cs="Times New Roman"/>
          <w:sz w:val="24"/>
          <w:szCs w:val="24"/>
        </w:rPr>
        <w:t xml:space="preserve"> = 15 MPa, </w:t>
      </w:r>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28 MPa</w:t>
      </w:r>
      <w:proofErr w:type="gramStart"/>
      <w:r w:rsidRPr="0015218F">
        <w:rPr>
          <w:rFonts w:ascii="Times New Roman" w:eastAsia="宋体" w:hAnsi="Times New Roman" w:cs="Times New Roman"/>
          <w:sz w:val="24"/>
          <w:szCs w:val="24"/>
        </w:rPr>
        <w:t>,</w:t>
      </w:r>
      <w:r w:rsidRPr="0015218F">
        <w:rPr>
          <w:rFonts w:ascii="Symbol" w:eastAsia="宋体" w:hAnsi="Symbol" w:cs="Times New Roman"/>
          <w:sz w:val="24"/>
          <w:szCs w:val="24"/>
        </w:rPr>
        <w:t></w:t>
      </w:r>
      <w:proofErr w:type="gramEnd"/>
      <w:r w:rsidRPr="0015218F">
        <w:rPr>
          <w:rFonts w:ascii="Symbol" w:eastAsia="宋体" w:hAnsi="Symbol" w:cs="Times New Roman"/>
          <w:sz w:val="24"/>
          <w:szCs w:val="24"/>
        </w:rPr>
        <w:t></w:t>
      </w:r>
      <w:r w:rsidRPr="0015218F">
        <w:rPr>
          <w:rFonts w:ascii="Times New Roman" w:eastAsia="宋体" w:hAnsi="Times New Roman" w:cs="Times New Roman"/>
          <w:sz w:val="24"/>
          <w:szCs w:val="24"/>
          <w:vertAlign w:val="subscript"/>
        </w:rPr>
        <w:t>h</w:t>
      </w:r>
      <w:r w:rsidRPr="0015218F">
        <w:rPr>
          <w:rFonts w:ascii="Times New Roman" w:eastAsia="宋体" w:hAnsi="Times New Roman" w:cs="Times New Roman"/>
          <w:sz w:val="24"/>
          <w:szCs w:val="24"/>
        </w:rPr>
        <w:t xml:space="preserve"> = 2 MPa is calculated.  The in-situ stresses are same as the simulation case shown in Figure 6.9. Three slices (top, middle, and bottom) of failure tendency plot and Young’s modulus distribution plot are shown in Figure 6.25. Warm color represent</w:t>
      </w:r>
      <w:r w:rsidR="00F2075B">
        <w:rPr>
          <w:rFonts w:ascii="Times New Roman" w:eastAsia="宋体" w:hAnsi="Times New Roman" w:cs="Times New Roman"/>
          <w:sz w:val="24"/>
          <w:szCs w:val="24"/>
        </w:rPr>
        <w:t>s</w:t>
      </w:r>
      <w:r w:rsidRPr="0015218F">
        <w:rPr>
          <w:rFonts w:ascii="Times New Roman" w:eastAsia="宋体" w:hAnsi="Times New Roman" w:cs="Times New Roman"/>
          <w:sz w:val="24"/>
          <w:szCs w:val="24"/>
        </w:rPr>
        <w:t xml:space="preserve"> higher Young’s modulus. It is noticed from the result that the failure tendency is higher for larger Young’s modulus at wellbore wall. Some failure zones show discontinuity. Although the general distribution of failure zone is along the maximum horizontal direction, the heterogeneity influences the local development of failure zone.  Figure 6.26 shows a 3D view of the failure zone and the types of failure in the failure zone. Red color represents compressive failure, and blue color represents tensile failure. Tensile failure is observed in far distance comparing to Figure 6.9 where tensile failure only occurs at wellbore wall. </w:t>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w:drawing>
          <wp:inline distT="0" distB="0" distL="0" distR="0" wp14:anchorId="68219C33" wp14:editId="6C723694">
            <wp:extent cx="2743200" cy="2455987"/>
            <wp:effectExtent l="0" t="0" r="0" b="1905"/>
            <wp:docPr id="82287" name="Picture 8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mesh3.tif"/>
                    <pic:cNvPicPr/>
                  </pic:nvPicPr>
                  <pic:blipFill>
                    <a:blip r:embed="rId709" cstate="print">
                      <a:extLst>
                        <a:ext uri="{28A0092B-C50C-407E-A947-70E740481C1C}">
                          <a14:useLocalDpi xmlns:a14="http://schemas.microsoft.com/office/drawing/2010/main" val="0"/>
                        </a:ext>
                      </a:extLst>
                    </a:blip>
                    <a:stretch>
                      <a:fillRect/>
                    </a:stretch>
                  </pic:blipFill>
                  <pic:spPr>
                    <a:xfrm>
                      <a:off x="0" y="0"/>
                      <a:ext cx="2743200" cy="2455987"/>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6.24 Heterogeneous distribution of Young’s modulus. Weibull’s distribution: </w:t>
      </w:r>
      <w:r w:rsidRPr="0015218F">
        <w:rPr>
          <w:rFonts w:ascii="Symbol" w:eastAsia="宋体" w:hAnsi="Symbol" w:cs="Times New Roman"/>
          <w:sz w:val="24"/>
          <w:szCs w:val="24"/>
        </w:rPr>
        <w:t></w:t>
      </w:r>
      <w:r w:rsidRPr="0015218F">
        <w:rPr>
          <w:rFonts w:ascii="Symbol" w:eastAsia="宋体" w:hAnsi="Symbol" w:cs="Times New Roman"/>
          <w:sz w:val="24"/>
          <w:szCs w:val="24"/>
        </w:rPr>
        <w:t></w:t>
      </w:r>
      <w:r w:rsidRPr="0015218F">
        <w:rPr>
          <w:rFonts w:ascii="Times New Roman" w:eastAsia="宋体" w:hAnsi="Times New Roman" w:cs="Times New Roman"/>
          <w:sz w:val="24"/>
          <w:szCs w:val="24"/>
        </w:rPr>
        <w:t>= 10</w:t>
      </w:r>
      <w:r w:rsidR="002507B1">
        <w:rPr>
          <w:rFonts w:ascii="Times New Roman" w:eastAsia="宋体" w:hAnsi="Times New Roman" w:cs="Times New Roman"/>
          <w:sz w:val="24"/>
          <w:szCs w:val="24"/>
        </w:rPr>
        <w:t xml:space="preserve"> </w:t>
      </w:r>
      <w:proofErr w:type="gramStart"/>
      <w:r w:rsidRPr="0015218F">
        <w:rPr>
          <w:rFonts w:ascii="Times New Roman" w:eastAsia="宋体" w:hAnsi="Times New Roman" w:cs="Times New Roman"/>
          <w:sz w:val="24"/>
          <w:szCs w:val="24"/>
        </w:rPr>
        <w:t>GPa</w:t>
      </w:r>
      <w:proofErr w:type="gramEnd"/>
      <w:r w:rsidRPr="0015218F">
        <w:rPr>
          <w:rFonts w:ascii="Times New Roman" w:eastAsia="宋体" w:hAnsi="Times New Roman" w:cs="Times New Roman"/>
          <w:sz w:val="24"/>
          <w:szCs w:val="24"/>
        </w:rPr>
        <w:t>, m = 5. Element size for distribution is 0.4</w:t>
      </w:r>
      <w:r w:rsidR="002507B1">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m × 0.4 m × 0.2</w:t>
      </w:r>
      <w:r w:rsidR="002507B1">
        <w:rPr>
          <w:rFonts w:ascii="Times New Roman" w:eastAsia="宋体" w:hAnsi="Times New Roman" w:cs="Times New Roman"/>
          <w:sz w:val="24"/>
          <w:szCs w:val="24"/>
        </w:rPr>
        <w:t xml:space="preserve"> </w:t>
      </w:r>
      <w:r w:rsidRPr="0015218F">
        <w:rPr>
          <w:rFonts w:ascii="Times New Roman" w:eastAsia="宋体" w:hAnsi="Times New Roman" w:cs="Times New Roman"/>
          <w:sz w:val="24"/>
          <w:szCs w:val="24"/>
        </w:rPr>
        <w:t>m.</w:t>
      </w:r>
    </w:p>
    <w:p w:rsidR="0015218F" w:rsidRPr="0015218F" w:rsidRDefault="0015218F" w:rsidP="0015218F">
      <w:pPr>
        <w:spacing w:after="0"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mc:AlternateContent>
          <mc:Choice Requires="wpc">
            <w:drawing>
              <wp:inline distT="0" distB="0" distL="0" distR="0" wp14:anchorId="74A4B4BD" wp14:editId="6DB6A2EE">
                <wp:extent cx="4754880" cy="2983162"/>
                <wp:effectExtent l="0" t="0" r="0" b="8255"/>
                <wp:docPr id="82288" name="Canvas 822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2213" name="Picture 82213"/>
                          <pic:cNvPicPr/>
                        </pic:nvPicPr>
                        <pic:blipFill>
                          <a:blip r:embed="rId710" cstate="print">
                            <a:extLst>
                              <a:ext uri="{28A0092B-C50C-407E-A947-70E740481C1C}">
                                <a14:useLocalDpi xmlns:a14="http://schemas.microsoft.com/office/drawing/2010/main" val="0"/>
                              </a:ext>
                            </a:extLst>
                          </a:blip>
                          <a:stretch>
                            <a:fillRect/>
                          </a:stretch>
                        </pic:blipFill>
                        <pic:spPr>
                          <a:xfrm>
                            <a:off x="81568" y="111301"/>
                            <a:ext cx="1558819" cy="1558816"/>
                          </a:xfrm>
                          <a:prstGeom prst="rect">
                            <a:avLst/>
                          </a:prstGeom>
                          <a:ln>
                            <a:solidFill>
                              <a:sysClr val="windowText" lastClr="000000"/>
                            </a:solidFill>
                          </a:ln>
                        </pic:spPr>
                      </pic:pic>
                      <pic:pic xmlns:pic="http://schemas.openxmlformats.org/drawingml/2006/picture">
                        <pic:nvPicPr>
                          <pic:cNvPr id="82214" name="Picture 82214"/>
                          <pic:cNvPicPr/>
                        </pic:nvPicPr>
                        <pic:blipFill>
                          <a:blip r:embed="rId711" cstate="print">
                            <a:extLst>
                              <a:ext uri="{28A0092B-C50C-407E-A947-70E740481C1C}">
                                <a14:useLocalDpi xmlns:a14="http://schemas.microsoft.com/office/drawing/2010/main" val="0"/>
                              </a:ext>
                            </a:extLst>
                          </a:blip>
                          <a:stretch>
                            <a:fillRect/>
                          </a:stretch>
                        </pic:blipFill>
                        <pic:spPr>
                          <a:xfrm>
                            <a:off x="1369569" y="111335"/>
                            <a:ext cx="1558819" cy="1558816"/>
                          </a:xfrm>
                          <a:prstGeom prst="rect">
                            <a:avLst/>
                          </a:prstGeom>
                          <a:ln>
                            <a:solidFill>
                              <a:sysClr val="windowText" lastClr="000000"/>
                            </a:solidFill>
                          </a:ln>
                        </pic:spPr>
                      </pic:pic>
                      <pic:pic xmlns:pic="http://schemas.openxmlformats.org/drawingml/2006/picture">
                        <pic:nvPicPr>
                          <pic:cNvPr id="82215" name="Picture 82215"/>
                          <pic:cNvPicPr/>
                        </pic:nvPicPr>
                        <pic:blipFill rotWithShape="1">
                          <a:blip r:embed="rId712" cstate="print">
                            <a:extLst>
                              <a:ext uri="{28A0092B-C50C-407E-A947-70E740481C1C}">
                                <a14:useLocalDpi xmlns:a14="http://schemas.microsoft.com/office/drawing/2010/main" val="0"/>
                              </a:ext>
                            </a:extLst>
                          </a:blip>
                          <a:srcRect l="-17" r="16382" b="12"/>
                          <a:stretch/>
                        </pic:blipFill>
                        <pic:spPr>
                          <a:xfrm>
                            <a:off x="2659345" y="111283"/>
                            <a:ext cx="1303524" cy="1558568"/>
                          </a:xfrm>
                          <a:prstGeom prst="rect">
                            <a:avLst/>
                          </a:prstGeom>
                          <a:ln w="9525">
                            <a:solidFill>
                              <a:sysClr val="windowText" lastClr="000000"/>
                            </a:solidFill>
                          </a:ln>
                        </pic:spPr>
                      </pic:pic>
                      <wps:wsp>
                        <wps:cNvPr id="82216" name="Text Box 82216"/>
                        <wps:cNvSpPr txBox="1"/>
                        <wps:spPr>
                          <a:xfrm>
                            <a:off x="448400" y="119260"/>
                            <a:ext cx="583349" cy="227854"/>
                          </a:xfrm>
                          <a:prstGeom prst="rect">
                            <a:avLst/>
                          </a:prstGeom>
                          <a:noFill/>
                          <a:ln w="6350">
                            <a:noFill/>
                          </a:ln>
                          <a:effectLst/>
                        </wps:spPr>
                        <wps:txbx>
                          <w:txbxContent>
                            <w:p w:rsidR="00961483" w:rsidRDefault="00961483" w:rsidP="0015218F">
                              <w:r>
                                <w:t>Bottom</w:t>
                              </w:r>
                            </w:p>
                          </w:txbxContent>
                        </wps:txbx>
                        <wps:bodyPr rot="0" spcFirstLastPara="0" vertOverflow="overflow" horzOverflow="overflow" vert="horz" wrap="none" lIns="74187" tIns="37092" rIns="74187" bIns="37092" numCol="1" spcCol="0" rtlCol="0" fromWordArt="0" anchor="t" anchorCtr="0" forceAA="0" compatLnSpc="1">
                          <a:prstTxWarp prst="textNoShape">
                            <a:avLst/>
                          </a:prstTxWarp>
                          <a:noAutofit/>
                        </wps:bodyPr>
                      </wps:wsp>
                      <wps:wsp>
                        <wps:cNvPr id="82217" name="Text Box 256"/>
                        <wps:cNvSpPr txBox="1"/>
                        <wps:spPr>
                          <a:xfrm>
                            <a:off x="1834053" y="111175"/>
                            <a:ext cx="558584" cy="225949"/>
                          </a:xfrm>
                          <a:prstGeom prst="rect">
                            <a:avLst/>
                          </a:prstGeom>
                          <a:noFill/>
                          <a:ln w="6350">
                            <a:noFill/>
                          </a:ln>
                          <a:effectLst/>
                        </wps:spPr>
                        <wps:txbx>
                          <w:txbxContent>
                            <w:p w:rsidR="00961483" w:rsidRDefault="00961483" w:rsidP="0015218F">
                              <w:pPr>
                                <w:pStyle w:val="NormalWeb"/>
                              </w:pPr>
                              <w:r>
                                <w:rPr>
                                  <w:rFonts w:eastAsia="宋体"/>
                                  <w:sz w:val="22"/>
                                  <w:szCs w:val="22"/>
                                </w:rPr>
                                <w:t>Middle</w:t>
                              </w:r>
                            </w:p>
                          </w:txbxContent>
                        </wps:txbx>
                        <wps:bodyPr rot="0" spcFirstLastPara="0" vert="horz" wrap="none" lIns="74187" tIns="37092" rIns="74187" bIns="37092" numCol="1" spcCol="0" rtlCol="0" fromWordArt="0" anchor="t" anchorCtr="0" forceAA="0" compatLnSpc="1">
                          <a:prstTxWarp prst="textNoShape">
                            <a:avLst/>
                          </a:prstTxWarp>
                          <a:noAutofit/>
                        </wps:bodyPr>
                      </wps:wsp>
                      <wps:wsp>
                        <wps:cNvPr id="82218" name="Text Box 256"/>
                        <wps:cNvSpPr txBox="1"/>
                        <wps:spPr>
                          <a:xfrm>
                            <a:off x="3228653" y="119909"/>
                            <a:ext cx="380149" cy="227854"/>
                          </a:xfrm>
                          <a:prstGeom prst="rect">
                            <a:avLst/>
                          </a:prstGeom>
                          <a:noFill/>
                          <a:ln w="6350">
                            <a:noFill/>
                          </a:ln>
                          <a:effectLst/>
                        </wps:spPr>
                        <wps:txbx>
                          <w:txbxContent>
                            <w:p w:rsidR="00961483" w:rsidRDefault="00961483" w:rsidP="0015218F">
                              <w:pPr>
                                <w:pStyle w:val="NormalWeb"/>
                              </w:pPr>
                              <w:r>
                                <w:rPr>
                                  <w:rFonts w:eastAsia="宋体"/>
                                  <w:sz w:val="22"/>
                                  <w:szCs w:val="22"/>
                                </w:rPr>
                                <w:t>Top</w:t>
                              </w:r>
                            </w:p>
                          </w:txbxContent>
                        </wps:txbx>
                        <wps:bodyPr rot="0" spcFirstLastPara="0" vert="horz" wrap="none" lIns="74187" tIns="37092" rIns="74187" bIns="37092" numCol="1" spcCol="0" rtlCol="0" fromWordArt="0" anchor="t" anchorCtr="0" forceAA="0" compatLnSpc="1">
                          <a:prstTxWarp prst="textNoShape">
                            <a:avLst/>
                          </a:prstTxWarp>
                          <a:noAutofit/>
                        </wps:bodyPr>
                      </wps:wsp>
                      <pic:pic xmlns:pic="http://schemas.openxmlformats.org/drawingml/2006/picture">
                        <pic:nvPicPr>
                          <pic:cNvPr id="82219" name="Picture 82219"/>
                          <pic:cNvPicPr preferRelativeResize="0"/>
                        </pic:nvPicPr>
                        <pic:blipFill>
                          <a:blip r:embed="rId713">
                            <a:extLst>
                              <a:ext uri="{28A0092B-C50C-407E-A947-70E740481C1C}">
                                <a14:useLocalDpi xmlns:a14="http://schemas.microsoft.com/office/drawing/2010/main" val="0"/>
                              </a:ext>
                            </a:extLst>
                          </a:blip>
                          <a:stretch>
                            <a:fillRect/>
                          </a:stretch>
                        </pic:blipFill>
                        <pic:spPr>
                          <a:xfrm>
                            <a:off x="3983943" y="97294"/>
                            <a:ext cx="705180" cy="1558816"/>
                          </a:xfrm>
                          <a:prstGeom prst="rect">
                            <a:avLst/>
                          </a:prstGeom>
                          <a:ln w="3175">
                            <a:solidFill>
                              <a:sysClr val="window" lastClr="FFFFFF"/>
                            </a:solidFill>
                          </a:ln>
                        </pic:spPr>
                      </pic:pic>
                      <pic:pic xmlns:pic="http://schemas.openxmlformats.org/drawingml/2006/picture">
                        <pic:nvPicPr>
                          <pic:cNvPr id="82220" name="Picture 82220"/>
                          <pic:cNvPicPr>
                            <a:picLocks noChangeAspect="1"/>
                          </pic:cNvPicPr>
                        </pic:nvPicPr>
                        <pic:blipFill>
                          <a:blip r:embed="rId714" cstate="print">
                            <a:extLst>
                              <a:ext uri="{28A0092B-C50C-407E-A947-70E740481C1C}">
                                <a14:useLocalDpi xmlns:a14="http://schemas.microsoft.com/office/drawing/2010/main" val="0"/>
                              </a:ext>
                            </a:extLst>
                          </a:blip>
                          <a:stretch>
                            <a:fillRect/>
                          </a:stretch>
                        </pic:blipFill>
                        <pic:spPr>
                          <a:xfrm>
                            <a:off x="1371843" y="1670117"/>
                            <a:ext cx="1299014" cy="1299014"/>
                          </a:xfrm>
                          <a:prstGeom prst="rect">
                            <a:avLst/>
                          </a:prstGeom>
                        </pic:spPr>
                      </pic:pic>
                      <pic:pic xmlns:pic="http://schemas.openxmlformats.org/drawingml/2006/picture">
                        <pic:nvPicPr>
                          <pic:cNvPr id="82221" name="Picture 82221"/>
                          <pic:cNvPicPr>
                            <a:picLocks noChangeAspect="1"/>
                          </pic:cNvPicPr>
                        </pic:nvPicPr>
                        <pic:blipFill>
                          <a:blip r:embed="rId715" cstate="print">
                            <a:extLst>
                              <a:ext uri="{28A0092B-C50C-407E-A947-70E740481C1C}">
                                <a14:useLocalDpi xmlns:a14="http://schemas.microsoft.com/office/drawing/2010/main" val="0"/>
                              </a:ext>
                            </a:extLst>
                          </a:blip>
                          <a:stretch>
                            <a:fillRect/>
                          </a:stretch>
                        </pic:blipFill>
                        <pic:spPr>
                          <a:xfrm>
                            <a:off x="2670857" y="1670142"/>
                            <a:ext cx="1299014" cy="1299014"/>
                          </a:xfrm>
                          <a:prstGeom prst="rect">
                            <a:avLst/>
                          </a:prstGeom>
                        </pic:spPr>
                      </pic:pic>
                      <pic:pic xmlns:pic="http://schemas.openxmlformats.org/drawingml/2006/picture">
                        <pic:nvPicPr>
                          <pic:cNvPr id="82222" name="Picture 82222"/>
                          <pic:cNvPicPr>
                            <a:picLocks noChangeAspect="1"/>
                          </pic:cNvPicPr>
                        </pic:nvPicPr>
                        <pic:blipFill>
                          <a:blip r:embed="rId716">
                            <a:extLst>
                              <a:ext uri="{28A0092B-C50C-407E-A947-70E740481C1C}">
                                <a14:useLocalDpi xmlns:a14="http://schemas.microsoft.com/office/drawing/2010/main" val="0"/>
                              </a:ext>
                            </a:extLst>
                          </a:blip>
                          <a:stretch>
                            <a:fillRect/>
                          </a:stretch>
                        </pic:blipFill>
                        <pic:spPr>
                          <a:xfrm>
                            <a:off x="4037715" y="1677150"/>
                            <a:ext cx="560235" cy="1299014"/>
                          </a:xfrm>
                          <a:prstGeom prst="rect">
                            <a:avLst/>
                          </a:prstGeom>
                        </pic:spPr>
                      </pic:pic>
                      <pic:pic xmlns:pic="http://schemas.openxmlformats.org/drawingml/2006/picture">
                        <pic:nvPicPr>
                          <pic:cNvPr id="82223" name="Picture 82223"/>
                          <pic:cNvPicPr>
                            <a:picLocks noChangeAspect="1"/>
                          </pic:cNvPicPr>
                        </pic:nvPicPr>
                        <pic:blipFill>
                          <a:blip r:embed="rId717" cstate="print">
                            <a:extLst>
                              <a:ext uri="{28A0092B-C50C-407E-A947-70E740481C1C}">
                                <a14:useLocalDpi xmlns:a14="http://schemas.microsoft.com/office/drawing/2010/main" val="0"/>
                              </a:ext>
                            </a:extLst>
                          </a:blip>
                          <a:stretch>
                            <a:fillRect/>
                          </a:stretch>
                        </pic:blipFill>
                        <pic:spPr>
                          <a:xfrm>
                            <a:off x="74172" y="1670337"/>
                            <a:ext cx="1299014" cy="1299014"/>
                          </a:xfrm>
                          <a:prstGeom prst="rect">
                            <a:avLst/>
                          </a:prstGeom>
                        </pic:spPr>
                      </pic:pic>
                      <wps:wsp>
                        <wps:cNvPr id="82224" name="Rectangle 82224"/>
                        <wps:cNvSpPr/>
                        <wps:spPr>
                          <a:xfrm>
                            <a:off x="3922516" y="483949"/>
                            <a:ext cx="40290" cy="71682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74187" tIns="37092" rIns="74187" bIns="37092" numCol="1" spcCol="0" rtlCol="0" fromWordArt="0" anchor="ctr" anchorCtr="0" forceAA="0" compatLnSpc="1">
                          <a:prstTxWarp prst="textNoShape">
                            <a:avLst/>
                          </a:prstTxWarp>
                          <a:noAutofit/>
                        </wps:bodyPr>
                      </wps:wsp>
                    </wpc:wpc>
                  </a:graphicData>
                </a:graphic>
              </wp:inline>
            </w:drawing>
          </mc:Choice>
          <mc:Fallback>
            <w:pict>
              <v:group id="Canvas 82288" o:spid="_x0000_s1780" editas="canvas" style="width:374.4pt;height:234.9pt;mso-position-horizontal-relative:char;mso-position-vertical-relative:line" coordsize="47548,29825"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">
                <v:shape id="_x0000_s1781" type="#_x0000_t75" style="position:absolute;width:47548;height:29825;visibility:visible;mso-wrap-style:square">
                  <v:fill o:detectmouseclick="t"/>
                  <v:path o:connecttype="none"/>
                </v:shape>
                <v:shape id="Picture 82213" o:spid="_x0000_s1782" type="#_x0000_t75" style="position:absolute;left:815;top:1113;width:15588;height:15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3BczGAAAA3gAAAA8AAABkcnMvZG93bnJldi54bWxEj0FrwkAUhO8F/8PyhN7qJpFKjK4iUmk8&#10;FNoonh/ZZxLMvg3ZbYz/vlso9DjMfDPMejuaVgzUu8aygngWgSAurW64UnA+HV5SEM4ja2wtk4IH&#10;OdhuJk9rzLS98xcNha9EKGGXoYLa+y6T0pU1GXQz2xEH72p7gz7IvpK6x3soN61MomghDTYcFmrs&#10;aF9TeSu+jYL0kR/jj7xK36Ji4U/vw3F5+XxV6nk67lYgPI3+P/xH5zpwSRLP4fdOuAJy8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fcFzMYAAADeAAAADwAAAAAAAAAAAAAA&#10;AACfAgAAZHJzL2Rvd25yZXYueG1sUEsFBgAAAAAEAAQA9wAAAJIDAAAAAA==&#10;" stroked="t" strokecolor="windowText">
                  <v:imagedata r:id="rId718" o:title=""/>
                </v:shape>
                <v:shape id="Picture 82214" o:spid="_x0000_s1783" type="#_x0000_t75" style="position:absolute;left:13695;top:1113;width:15588;height:15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a/SLGAAAA3gAAAA8AAABkcnMvZG93bnJldi54bWxEj91qwkAUhO8F32E5gne6MUiR6CpFW5FK&#10;If70/pA9TUKzZ8PuatK37woFL4eZ+YZZbXrTiDs5X1tWMJsmIIgLq2suFVwv75MFCB+QNTaWScEv&#10;edish4MVZtp2fKL7OZQiQthnqKAKoc2k9EVFBv3UtsTR+7bOYIjSlVI77CLcNDJNkhdpsOa4UGFL&#10;24qKn/PNKDiYvd99HV3efXx2l7eQl9f9PFdqPOpflyAC9eEZ/m8ftIJFms7m8LgTr4B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r9IsYAAADeAAAADwAAAAAAAAAAAAAA&#10;AACfAgAAZHJzL2Rvd25yZXYueG1sUEsFBgAAAAAEAAQA9wAAAJIDAAAAAA==&#10;" stroked="t" strokecolor="windowText">
                  <v:imagedata r:id="rId719" o:title=""/>
                </v:shape>
                <v:shape id="Picture 82215" o:spid="_x0000_s1784" type="#_x0000_t75" style="position:absolute;left:26593;top:1112;width:13035;height:15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pZQvGAAAA3gAAAA8AAABkcnMvZG93bnJldi54bWxEj1FrwjAUhd8H+w/hDvY20xYcUo2iG+Ke&#10;BN1+wLW5JtXmpjRZ7fz1ZiD4eDjnfIczWwyuET11ofasIB9lIIgrr2s2Cn6+128TECEia2w8k4I/&#10;CrCYPz/NsNT+wjvq99GIBOFQogIbY1tKGSpLDsPIt8TJO/rOYUyyM1J3eElw18giy96lw5rTgsWW&#10;PixV5/2vU7C++r5qd5tPu932ZpyvTmZzOCn1+jIspyAiDfERvre/tIJJUeRj+L+TroC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qllC8YAAADeAAAADwAAAAAAAAAAAAAA&#10;AACfAgAAZHJzL2Rvd25yZXYueG1sUEsFBgAAAAAEAAQA9wAAAJIDAAAAAA==&#10;" stroked="t" strokecolor="windowText">
                  <v:imagedata r:id="rId720" o:title="" cropbottom="8f" cropleft="-11f" cropright="10736f"/>
                </v:shape>
                <v:shape id="Text Box 82216" o:spid="_x0000_s1785" type="#_x0000_t202" style="position:absolute;left:4484;top:1192;width:5833;height:22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pEsUA&#10;AADeAAAADwAAAGRycy9kb3ducmV2LnhtbESPQWsCMRSE70L/Q3hCb5p1qSJbo0hhQY/VovT22Dw3&#10;i5uXJYnrtr++EYQeh5n5hlltBtuKnnxoHCuYTTMQxJXTDdcKvo7lZAkiRGSNrWNS8EMBNuuX0QoL&#10;7e78Sf0h1iJBOBSowMTYFVKGypDFMHUdcfIuzluMSfpaao/3BLetzLNsIS02nBYMdvRhqLoeblbB&#10;tflt9zS/lduTJt+/me/yfO6Ueh0P23cQkYb4H362d1rBMs9nC3jcSV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KkSxQAAAN4AAAAPAAAAAAAAAAAAAAAAAJgCAABkcnMv&#10;ZG93bnJldi54bWxQSwUGAAAAAAQABAD1AAAAigMAAAAA&#10;" filled="f" stroked="f" strokeweight=".5pt">
                  <v:textbox inset="2.06075mm,1.0303mm,2.06075mm,1.0303mm">
                    <w:txbxContent>
                      <w:p w:rsidR="00961483" w:rsidRDefault="00961483" w:rsidP="0015218F">
                        <w:r>
                          <w:t>Bottom</w:t>
                        </w:r>
                      </w:p>
                    </w:txbxContent>
                  </v:textbox>
                </v:shape>
                <v:shape id="Text Box 256" o:spid="_x0000_s1786" type="#_x0000_t202" style="position:absolute;left:18340;top:1111;width:5586;height:22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gMicUA&#10;AADeAAAADwAAAGRycy9kb3ducmV2LnhtbESPQWsCMRSE74X+h/CE3mrWpbayNYoUFupRK5XeHpvn&#10;ZnHzsiRx3frrjSB4HGbmG2a+HGwrevKhcaxgMs5AEFdON1wr2P2UrzMQISJrbB2Tgn8KsFw8P82x&#10;0O7MG+q3sRYJwqFABSbGrpAyVIYshrHriJN3cN5iTNLXUns8J7htZZ5l79Jiw2nBYEdfhqrj9mQV&#10;HJtLu6bpqVz9avL9m/kr9/tOqZfRsPoEEWmIj/C9/a0VzPJ88gG3O+kK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AyJxQAAAN4AAAAPAAAAAAAAAAAAAAAAAJgCAABkcnMv&#10;ZG93bnJldi54bWxQSwUGAAAAAAQABAD1AAAAigMAAAAA&#10;" filled="f" stroked="f" strokeweight=".5pt">
                  <v:textbox inset="2.06075mm,1.0303mm,2.06075mm,1.0303mm">
                    <w:txbxContent>
                      <w:p w:rsidR="00961483" w:rsidRDefault="00961483" w:rsidP="0015218F">
                        <w:pPr>
                          <w:pStyle w:val="NormalWeb"/>
                        </w:pPr>
                        <w:r>
                          <w:rPr>
                            <w:rFonts w:eastAsia="宋体"/>
                            <w:sz w:val="22"/>
                            <w:szCs w:val="22"/>
                          </w:rPr>
                          <w:t>Middle</w:t>
                        </w:r>
                      </w:p>
                    </w:txbxContent>
                  </v:textbox>
                </v:shape>
                <v:shape id="Text Box 256" o:spid="_x0000_s1787" type="#_x0000_t202" style="position:absolute;left:32286;top:1199;width:3802;height:22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eY+8IA&#10;AADeAAAADwAAAGRycy9kb3ducmV2LnhtbERPy4rCMBTdD8w/hDvgbkwtOkg1igwUZpY+UNxdmjtN&#10;sbkpSazVrzcLYZaH816uB9uKnnxoHCuYjDMQxJXTDdcKDvvycw4iRGSNrWNScKcA69X72xIL7W68&#10;pX4Xa5FCOBSowMTYFVKGypDFMHYdceL+nLcYE/S11B5vKdy2Ms+yL2mx4dRgsKNvQ9Vld7UKLs2j&#10;/aXZtdwcNfl+as7l6dQpNfoYNgsQkYb4L365f7SCeZ5P0t50J10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B5j7wgAAAN4AAAAPAAAAAAAAAAAAAAAAAJgCAABkcnMvZG93&#10;bnJldi54bWxQSwUGAAAAAAQABAD1AAAAhwMAAAAA&#10;" filled="f" stroked="f" strokeweight=".5pt">
                  <v:textbox inset="2.06075mm,1.0303mm,2.06075mm,1.0303mm">
                    <w:txbxContent>
                      <w:p w:rsidR="00961483" w:rsidRDefault="00961483" w:rsidP="0015218F">
                        <w:pPr>
                          <w:pStyle w:val="NormalWeb"/>
                        </w:pPr>
                        <w:r>
                          <w:rPr>
                            <w:rFonts w:eastAsia="宋体"/>
                            <w:sz w:val="22"/>
                            <w:szCs w:val="22"/>
                          </w:rPr>
                          <w:t>Top</w:t>
                        </w:r>
                      </w:p>
                    </w:txbxContent>
                  </v:textbox>
                </v:shape>
                <v:shape id="Picture 82219" o:spid="_x0000_s1788" type="#_x0000_t75" style="position:absolute;left:39839;top:972;width:7052;height:1558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KlfHAAAA3gAAAA8AAABkcnMvZG93bnJldi54bWxEj81qwzAQhO+FvIPYQG+NbB9M6kQxTaAh&#10;vZT89rxYG9uttXIt1XHy9FWg0OMwM98w83wwjeipc7VlBfEkAkFcWF1zqeB4eH2agnAeWWNjmRRc&#10;yUG+GD3MMdP2wjvq974UAcIuQwWV920mpSsqMugmtiUO3tl2Bn2QXSl1h5cAN41MoiiVBmsOCxW2&#10;tKqo+Nr/GAXb9nC6nXW6fDvt6k9brun7w7wr9TgeXmYgPA3+P/zX3mgF0ySJn+F+J1wBu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tKlfHAAAA3gAAAA8AAAAAAAAAAAAA&#10;AAAAnwIAAGRycy9kb3ducmV2LnhtbFBLBQYAAAAABAAEAPcAAACTAwAAAAA=&#10;" stroked="t" strokecolor="window" strokeweight=".25pt">
                  <v:imagedata r:id="rId721" o:title=""/>
                </v:shape>
                <v:shape id="Picture 82220" o:spid="_x0000_s1789" type="#_x0000_t75" style="position:absolute;left:13718;top:16701;width:12990;height:12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JVd3AAAAA3gAAAA8AAABkcnMvZG93bnJldi54bWxEj8sKwjAQRfeC/xBGcKepFVSqUYriY+HG&#10;xwcMzdgWm0lpola/3iwEl5f74ixWranEkxpXWlYwGkYgiDOrS84VXC/bwQyE88gaK8uk4E0OVstu&#10;Z4GJti8+0fPscxFG2CWooPC+TqR0WUEG3dDWxMG72cagD7LJpW7wFcZNJeMomkiDJYeHAmtaF5Td&#10;zw+jYDreftLLcd9u0jxK8bMjzfxQqt9r0zkIT63/h3/tg1Ywi+M4AAScgAJy+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0lV3cAAAADeAAAADwAAAAAAAAAAAAAAAACfAgAA&#10;ZHJzL2Rvd25yZXYueG1sUEsFBgAAAAAEAAQA9wAAAIwDAAAAAA==&#10;">
                  <v:imagedata r:id="rId722" o:title=""/>
                  <v:path arrowok="t"/>
                </v:shape>
                <v:shape id="Picture 82221" o:spid="_x0000_s1790" type="#_x0000_t75" style="position:absolute;left:26708;top:16701;width:12990;height:12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ANJ3IAAAA3gAAAA8AAABkcnMvZG93bnJldi54bWxEj0FLw0AUhO+C/2F5ghexm+agIXZb2kJb&#10;PRVbQY+P7GsSzb4Nu882/fduQehxmJlvmMlscJ06UoitZwPjUQaKuPK25drAx371WICKgmyx80wG&#10;zhRhNr29mWBp/Ynf6biTWiUIxxINNCJ9qXWsGnIYR74nTt7BB4eSZKi1DXhKcNfpPMuetMOW00KD&#10;PS0bqn52v87A1/Pm/Ll18vY93+zlsAzr4mGxNub+bpi/gBIa5Br+b79aA0We52O43ElXQ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BwDSdyAAAAN4AAAAPAAAAAAAAAAAA&#10;AAAAAJ8CAABkcnMvZG93bnJldi54bWxQSwUGAAAAAAQABAD3AAAAlAMAAAAA&#10;">
                  <v:imagedata r:id="rId723" o:title=""/>
                  <v:path arrowok="t"/>
                </v:shape>
                <v:shape id="Picture 82222" o:spid="_x0000_s1791" type="#_x0000_t75" style="position:absolute;left:40377;top:16771;width:5602;height:12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PD5jDAAAA3gAAAA8AAABkcnMvZG93bnJldi54bWxET8tqAjEU3Rf8h3AFdzWjC7GjUUQpdGPF&#10;F7i8Tq4zg8nNNEnH6d+bQqFndzgvznzZWSNa8qF2rGA0zEAQF07XXCo4Hd9fpyBCRNZoHJOCHwqw&#10;XPRe5phr9+A9tYdYilTCIUcFVYxNLmUoKrIYhq4hTtrNeYsxUV9K7fGRyq2R4yybSIs1p4UKG1pX&#10;VNwP3zbtNrfPq9z6r/P+Ymhj5G41eWuVGvS71QxEpC7+m//SH1rBdJwAv3fSFZC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Y8PmMMAAADeAAAADwAAAAAAAAAAAAAAAACf&#10;AgAAZHJzL2Rvd25yZXYueG1sUEsFBgAAAAAEAAQA9wAAAI8DAAAAAA==&#10;">
                  <v:imagedata r:id="rId724" o:title=""/>
                  <v:path arrowok="t"/>
                </v:shape>
                <v:shape id="Picture 82223" o:spid="_x0000_s1792" type="#_x0000_t75" style="position:absolute;left:741;top:16703;width:12990;height:12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hFm7IAAAA3gAAAA8AAABkcnMvZG93bnJldi54bWxEj0FrwkAUhO8F/8PyhF5EN40gGl0lthSK&#10;Wtqm4vmRfSbB7Ns0u2r8912h0OMwM98wi1VnanGh1lWWFTyNIhDEudUVFwr236/DKQjnkTXWlknB&#10;jRyslr2HBSbaXvmLLpkvRICwS1BB6X2TSOnykgy6kW2Ig3e0rUEfZFtI3eI1wE0t4yiaSIMVh4US&#10;G3ouKT9lZ6PgPNsMtoOXQ7OT4+6d19v0I/35VOqx36VzEJ46/x/+a79pBdM4jsdwvxOugFz+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oIRZuyAAAAN4AAAAPAAAAAAAAAAAA&#10;AAAAAJ8CAABkcnMvZG93bnJldi54bWxQSwUGAAAAAAQABAD3AAAAlAMAAAAA&#10;">
                  <v:imagedata r:id="rId725" o:title=""/>
                  <v:path arrowok="t"/>
                </v:shape>
                <v:rect id="Rectangle 82224" o:spid="_x0000_s1793" style="position:absolute;left:39225;top:4839;width:403;height:7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D6+8UA&#10;AADeAAAADwAAAGRycy9kb3ducmV2LnhtbESPT4vCMBTE78J+h/AWvGm6QUSqUcRV2ENR/IN4fDTP&#10;tti8lCar9dsbYWGPw8z8hpktOluLO7W+cqzha5iAIM6dqbjQcDpuBhMQPiAbrB2Thid5WMw/ejNM&#10;jXvwnu6HUIgIYZ+ihjKEJpXS5yVZ9EPXEEfv6lqLIcq2kKbFR4TbWqokGUuLFceFEhtalZTfDr9W&#10;w+549tvLxaz31+bbZivOlKJM6/5nt5yCCNSF//Bf+8domCilRvC+E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Pr7xQAAAN4AAAAPAAAAAAAAAAAAAAAAAJgCAABkcnMv&#10;ZG93bnJldi54bWxQSwUGAAAAAAQABAD1AAAAigMAAAAA&#10;" fillcolor="window" stroked="f" strokeweight="2pt">
                  <v:textbox inset="2.06075mm,1.0303mm,2.06075mm,1.0303mm"/>
                </v:rect>
                <w10:anchorlock/>
              </v:group>
            </w:pict>
          </mc:Fallback>
        </mc:AlternateContent>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Figure 6.25 Top: Views of bottom, middle, and top slices of failure zones. Bottom: distribution of Young’s modulus of bottom, middle, and top layer of matrix corresponding to failure zone slices.  </w:t>
      </w:r>
    </w:p>
    <w:p w:rsidR="0015218F" w:rsidRPr="0015218F" w:rsidRDefault="0015218F" w:rsidP="0015218F">
      <w:pPr>
        <w:spacing w:line="480" w:lineRule="auto"/>
        <w:jc w:val="center"/>
        <w:rPr>
          <w:rFonts w:ascii="Times New Roman" w:eastAsia="宋体" w:hAnsi="Times New Roman" w:cs="Times New Roman"/>
          <w:sz w:val="24"/>
          <w:szCs w:val="24"/>
        </w:rPr>
      </w:pPr>
      <w:r w:rsidRPr="0015218F">
        <w:rPr>
          <w:rFonts w:ascii="Times New Roman" w:eastAsia="宋体" w:hAnsi="Times New Roman" w:cs="Times New Roman"/>
          <w:noProof/>
          <w:sz w:val="24"/>
          <w:szCs w:val="24"/>
        </w:rPr>
        <w:lastRenderedPageBreak/>
        <mc:AlternateContent>
          <mc:Choice Requires="wps">
            <w:drawing>
              <wp:anchor distT="0" distB="0" distL="114300" distR="114300" simplePos="0" relativeHeight="251860992" behindDoc="0" locked="0" layoutInCell="1" allowOverlap="1" wp14:anchorId="12957070" wp14:editId="0A07226D">
                <wp:simplePos x="0" y="0"/>
                <wp:positionH relativeFrom="column">
                  <wp:posOffset>1001395</wp:posOffset>
                </wp:positionH>
                <wp:positionV relativeFrom="paragraph">
                  <wp:posOffset>2648585</wp:posOffset>
                </wp:positionV>
                <wp:extent cx="914400" cy="286385"/>
                <wp:effectExtent l="0" t="0" r="0" b="0"/>
                <wp:wrapNone/>
                <wp:docPr id="82225" name="Text Box 82225"/>
                <wp:cNvGraphicFramePr/>
                <a:graphic xmlns:a="http://schemas.openxmlformats.org/drawingml/2006/main">
                  <a:graphicData uri="http://schemas.microsoft.com/office/word/2010/wordprocessingShape">
                    <wps:wsp>
                      <wps:cNvSpPr txBox="1"/>
                      <wps:spPr>
                        <a:xfrm>
                          <a:off x="0" y="0"/>
                          <a:ext cx="914400" cy="286385"/>
                        </a:xfrm>
                        <a:prstGeom prst="rect">
                          <a:avLst/>
                        </a:prstGeom>
                        <a:noFill/>
                        <a:ln w="6350">
                          <a:noFill/>
                        </a:ln>
                        <a:effectLst/>
                      </wps:spPr>
                      <wps:txbx>
                        <w:txbxContent>
                          <w:p w:rsidR="00961483" w:rsidRPr="00634FA6" w:rsidRDefault="00961483" w:rsidP="0015218F">
                            <w:pPr>
                              <w:rPr>
                                <w:color w:val="FFFFFF" w:themeColor="background1"/>
                              </w:rPr>
                            </w:pPr>
                            <w:r w:rsidRPr="00634FA6">
                              <w:rPr>
                                <w:rFonts w:ascii="Symbol" w:hAnsi="Symbol"/>
                                <w:color w:val="FFFFFF" w:themeColor="background1"/>
                              </w:rPr>
                              <w:t></w:t>
                            </w:r>
                            <w:r w:rsidRPr="00634FA6">
                              <w:rPr>
                                <w:color w:val="FFFFFF" w:themeColor="background1"/>
                                <w:vertAlign w:val="subscript"/>
                              </w:rPr>
                              <w:t>v</w:t>
                            </w:r>
                            <w:r w:rsidRPr="00634FA6">
                              <w:rPr>
                                <w:color w:val="FFFFFF" w:themeColor="background1"/>
                              </w:rPr>
                              <w:t xml:space="preserve"> = 25 MPa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225" o:spid="_x0000_s1794" type="#_x0000_t202" style="position:absolute;left:0;text-align:left;margin-left:78.85pt;margin-top:208.55pt;width:1in;height:22.55pt;z-index:251860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" filled="f" stroked="f" strokeweight=".5pt">
                <v:textbox>
                  <w:txbxContent>
                    <w:p w:rsidR="00961483" w:rsidRPr="00634FA6" w:rsidRDefault="00961483" w:rsidP="0015218F">
                      <w:pPr>
                        <w:rPr>
                          <w:color w:val="FFFFFF" w:themeColor="background1"/>
                        </w:rPr>
                      </w:pPr>
                      <w:r w:rsidRPr="00634FA6">
                        <w:rPr>
                          <w:rFonts w:ascii="Symbol" w:hAnsi="Symbol"/>
                          <w:color w:val="FFFFFF" w:themeColor="background1"/>
                        </w:rPr>
                        <w:t></w:t>
                      </w:r>
                      <w:r w:rsidRPr="00634FA6">
                        <w:rPr>
                          <w:color w:val="FFFFFF" w:themeColor="background1"/>
                          <w:vertAlign w:val="subscript"/>
                        </w:rPr>
                        <w:t>v</w:t>
                      </w:r>
                      <w:r w:rsidRPr="00634FA6">
                        <w:rPr>
                          <w:color w:val="FFFFFF" w:themeColor="background1"/>
                        </w:rPr>
                        <w:t xml:space="preserve"> = 25 MPa</w:t>
                      </w:r>
                    </w:p>
                  </w:txbxContent>
                </v:textbox>
              </v:shape>
            </w:pict>
          </mc:Fallback>
        </mc:AlternateContent>
      </w:r>
      <w:r w:rsidRPr="0015218F">
        <w:rPr>
          <w:rFonts w:ascii="Times New Roman" w:eastAsia="宋体" w:hAnsi="Times New Roman" w:cs="Times New Roman"/>
          <w:noProof/>
          <w:sz w:val="24"/>
          <w:szCs w:val="24"/>
        </w:rPr>
        <mc:AlternateContent>
          <mc:Choice Requires="wpg">
            <w:drawing>
              <wp:anchor distT="0" distB="0" distL="114300" distR="114300" simplePos="0" relativeHeight="251859968" behindDoc="0" locked="0" layoutInCell="1" allowOverlap="1" wp14:anchorId="4EC069BE" wp14:editId="46A57610">
                <wp:simplePos x="0" y="0"/>
                <wp:positionH relativeFrom="column">
                  <wp:posOffset>1075936</wp:posOffset>
                </wp:positionH>
                <wp:positionV relativeFrom="paragraph">
                  <wp:posOffset>81564</wp:posOffset>
                </wp:positionV>
                <wp:extent cx="867570" cy="653093"/>
                <wp:effectExtent l="0" t="0" r="0" b="33020"/>
                <wp:wrapNone/>
                <wp:docPr id="82226" name="Group 82226"/>
                <wp:cNvGraphicFramePr/>
                <a:graphic xmlns:a="http://schemas.openxmlformats.org/drawingml/2006/main">
                  <a:graphicData uri="http://schemas.microsoft.com/office/word/2010/wordprocessingGroup">
                    <wpg:wgp>
                      <wpg:cNvGrpSpPr/>
                      <wpg:grpSpPr>
                        <a:xfrm>
                          <a:off x="0" y="0"/>
                          <a:ext cx="867570" cy="653093"/>
                          <a:chOff x="0" y="0"/>
                          <a:chExt cx="867570" cy="653093"/>
                        </a:xfrm>
                      </wpg:grpSpPr>
                      <wpg:grpSp>
                        <wpg:cNvPr id="82227" name="Group 82227"/>
                        <wpg:cNvGrpSpPr/>
                        <wpg:grpSpPr>
                          <a:xfrm>
                            <a:off x="0" y="0"/>
                            <a:ext cx="666740" cy="653093"/>
                            <a:chOff x="0" y="0"/>
                            <a:chExt cx="666740" cy="653093"/>
                          </a:xfrm>
                        </wpg:grpSpPr>
                        <wpg:grpSp>
                          <wpg:cNvPr id="82228" name="Group 82228"/>
                          <wpg:cNvGrpSpPr/>
                          <wpg:grpSpPr>
                            <a:xfrm>
                              <a:off x="61415" y="40944"/>
                              <a:ext cx="605325" cy="612149"/>
                              <a:chOff x="0" y="0"/>
                              <a:chExt cx="605325" cy="612149"/>
                            </a:xfrm>
                          </wpg:grpSpPr>
                          <wps:wsp>
                            <wps:cNvPr id="82229" name="Straight Connector 82229"/>
                            <wps:cNvCnPr/>
                            <wps:spPr>
                              <a:xfrm>
                                <a:off x="300251"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g:cNvPr id="82230" name="Group 82230"/>
                            <wpg:cNvGrpSpPr/>
                            <wpg:grpSpPr>
                              <a:xfrm>
                                <a:off x="0" y="218364"/>
                                <a:ext cx="605325" cy="393785"/>
                                <a:chOff x="0" y="0"/>
                                <a:chExt cx="605325" cy="393785"/>
                              </a:xfrm>
                            </wpg:grpSpPr>
                            <wps:wsp>
                              <wps:cNvPr id="82231" name="Rectangle 82231"/>
                              <wps:cNvSpPr/>
                              <wps:spPr>
                                <a:xfrm>
                                  <a:off x="213952" y="0"/>
                                  <a:ext cx="173355" cy="176530"/>
                                </a:xfrm>
                                <a:prstGeom prst="rect">
                                  <a:avLst/>
                                </a:prstGeom>
                                <a:noFill/>
                                <a:ln w="635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232" name="Straight Connector 82232"/>
                              <wps:cNvCnPr/>
                              <wps:spPr>
                                <a:xfrm rot="5400000" flipH="1">
                                  <a:off x="514203" y="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233" name="Straight Connector 82233"/>
                              <wps:cNvCnPr/>
                              <wps:spPr>
                                <a:xfrm rot="16200000">
                                  <a:off x="91123" y="-1"/>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s:wsp>
                              <wps:cNvPr id="82234" name="Straight Connector 82234"/>
                              <wps:cNvCnPr/>
                              <wps:spPr>
                                <a:xfrm flipV="1">
                                  <a:off x="302663" y="211540"/>
                                  <a:ext cx="0" cy="182245"/>
                                </a:xfrm>
                                <a:prstGeom prst="line">
                                  <a:avLst/>
                                </a:prstGeom>
                                <a:noFill/>
                                <a:ln w="9525" cap="flat" cmpd="sng" algn="ctr">
                                  <a:solidFill>
                                    <a:sysClr val="window" lastClr="FFFFFF"/>
                                  </a:solidFill>
                                  <a:prstDash val="solid"/>
                                  <a:headEnd type="none" w="med" len="med"/>
                                  <a:tailEnd type="triangle" w="med" len="med"/>
                                </a:ln>
                                <a:effectLst/>
                              </wps:spPr>
                              <wps:bodyPr/>
                            </wps:wsp>
                          </wpg:grpSp>
                        </wpg:grpSp>
                        <wps:wsp>
                          <wps:cNvPr id="82235" name="Text Box 82235"/>
                          <wps:cNvSpPr txBox="1"/>
                          <wps:spPr>
                            <a:xfrm>
                              <a:off x="0" y="0"/>
                              <a:ext cx="331470" cy="245110"/>
                            </a:xfrm>
                            <a:prstGeom prst="rect">
                              <a:avLst/>
                            </a:prstGeom>
                            <a:noFill/>
                            <a:ln w="6350">
                              <a:noFill/>
                            </a:ln>
                            <a:effectLst/>
                          </wps:spPr>
                          <wps:txbx>
                            <w:txbxContent>
                              <w:p w:rsidR="00961483" w:rsidRPr="00634FA6" w:rsidRDefault="00961483" w:rsidP="0015218F">
                                <w:pPr>
                                  <w:rPr>
                                    <w:color w:val="FFFFFF" w:themeColor="background1"/>
                                  </w:rPr>
                                </w:pPr>
                                <w:r w:rsidRPr="00634FA6">
                                  <w:rPr>
                                    <w:color w:val="FFFFFF" w:themeColor="background1"/>
                                  </w:rPr>
                                  <w:t>28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2236" name="Text Box 82236"/>
                        <wps:cNvSpPr txBox="1"/>
                        <wps:spPr>
                          <a:xfrm>
                            <a:off x="607220" y="204619"/>
                            <a:ext cx="260350" cy="245110"/>
                          </a:xfrm>
                          <a:prstGeom prst="rect">
                            <a:avLst/>
                          </a:prstGeom>
                          <a:noFill/>
                          <a:ln w="6350">
                            <a:noFill/>
                          </a:ln>
                          <a:effectLst/>
                        </wps:spPr>
                        <wps:txbx>
                          <w:txbxContent>
                            <w:p w:rsidR="00961483" w:rsidRPr="00634FA6" w:rsidRDefault="00961483" w:rsidP="0015218F">
                              <w:pPr>
                                <w:rPr>
                                  <w:color w:val="FFFFFF" w:themeColor="background1"/>
                                </w:rPr>
                              </w:pPr>
                              <w:r w:rsidRPr="00634FA6">
                                <w:rPr>
                                  <w:color w:val="FFFFFF" w:themeColor="background1"/>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2226" o:spid="_x0000_s1795" style="position:absolute;left:0;text-align:left;margin-left:84.7pt;margin-top:6.4pt;width:68.3pt;height:51.4pt;z-index:251859968;mso-position-horizontal-relative:text;mso-position-vertical-relative:text" coordsize="8675,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">
                <v:group id="Group 82227" o:spid="_x0000_s1796" style="position:absolute;width:6667;height:6530" coordsize="6667,6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qoC38cAAADe&#10;AAAADwAAAAAAAAAAAAAAAACqAgAAZHJzL2Rvd25yZXYueG1sUEsFBgAAAAAEAAQA+gAAAJ4DAAAA&#10;AA==&#10;">
                  <v:group id="Group 82228" o:spid="_x0000_s1797" style="position:absolute;left:614;top:409;width:6053;height:6121" coordsize="6053,6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NZatwwAAAN4AAAAP&#10;AAAAAAAAAAAAAAAAAKoCAABkcnMvZG93bnJldi54bWxQSwUGAAAAAAQABAD6AAAAmgMAAAAA&#10;">
                    <v:line id="Straight Connector 82229" o:spid="_x0000_s1798" style="position:absolute;visibility:visible;mso-wrap-style:square" from="3002,0" to="3002,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7eTMYAAADeAAAADwAAAGRycy9kb3ducmV2LnhtbESPzWrDMBCE74W+g9hALqWR64NJ3Sgh&#10;LRRayCU/0OtibWQTa+Va29h5+yoQyHGYmW+YxWr0rTpTH5vABl5mGSjiKtiGnYHD/vN5DioKssU2&#10;MBm4UITV8vFhgaUNA2/pvBOnEoRjiQZqka7UOlY1eYyz0BEn7xh6j5Jk77TtcUhw3+o8ywrtseG0&#10;UGNHHzVVp92fNxB+9MltpIhPR+pkKH7fv53eGjOdjOs3UEKj3MO39pc1MM/z/BWud9IV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e3kzGAAAA3gAAAA8AAAAAAAAA&#10;AAAAAAAAoQIAAGRycy9kb3ducmV2LnhtbFBLBQYAAAAABAAEAPkAAACUAwAAAAA=&#10;" strokecolor="window">
                      <v:stroke endarrow="block"/>
                    </v:line>
                    <v:group id="Group 82230" o:spid="_x0000_s1799" style="position:absolute;top:2183;width:6053;height:3938" coordsize="6053,3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JoMdsQAAADeAAAA&#10;DwAAAAAAAAAAAAAAAACqAgAAZHJzL2Rvd25yZXYueG1sUEsFBgAAAAAEAAQA+gAAAJsDAAAAAA==&#10;">
                      <v:rect id="Rectangle 82231" o:spid="_x0000_s1800" style="position:absolute;left:2139;width:1734;height:1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Q7fccA&#10;AADeAAAADwAAAGRycy9kb3ducmV2LnhtbESPQWvCQBSE7wX/w/IEb7ox1hJSVxHRoj0I2vb+mn3N&#10;hmbfhuw2xv56tyD0OMzMN8xi1dtadNT6yrGC6SQBQVw4XXGp4P1tN85A+ICssXZMCq7kYbUcPCww&#10;1+7CJ+rOoRQRwj5HBSaEJpfSF4Ys+olriKP35VqLIcq2lLrFS4TbWqZJ8iQtVhwXDDa0MVR8n3+s&#10;Ap3+vqy7z/qaHfePx615PWyrj7lSo2G/fgYRqA//4Xt7rxVkaTqbwt+deAX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kO33HAAAA3gAAAA8AAAAAAAAAAAAAAAAAmAIAAGRy&#10;cy9kb3ducmV2LnhtbFBLBQYAAAAABAAEAPUAAACMAwAAAAA=&#10;" filled="f" strokecolor="window" strokeweight=".5pt"/>
                      <v:line id="Straight Connector 82232" o:spid="_x0000_s1801" style="position:absolute;rotation:-90;flip:x;visibility:visible;mso-wrap-style:square" from="5142,-1" to="5142,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6HBMYAAADeAAAADwAAAGRycy9kb3ducmV2LnhtbESPQWvCQBSE7wX/w/KE3pqNqZQQs4ot&#10;CC3YQ9MePD6zz2ww+zZkt5r8+25B8DjMzDdMuRltJy40+NaxgkWSgiCunW65UfDzvXvKQfiArLFz&#10;TAom8rBZzx5KLLS78hddqtCICGFfoAITQl9I6WtDFn3ieuLondxgMUQ5NFIPeI1w28ksTV+kxZbj&#10;gsGe3gzV5+rXKjjbuj10x+l1vzNTOpnG+c+PpVKP83G7AhFoDPfwrf2uFeRZ9pzB/514BeT6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uhwTGAAAA3gAAAA8AAAAAAAAA&#10;AAAAAAAAoQIAAGRycy9kb3ducmV2LnhtbFBLBQYAAAAABAAEAPkAAACUAwAAAAA=&#10;" strokecolor="window">
                        <v:stroke endarrow="block"/>
                      </v:line>
                      <v:line id="Straight Connector 82233" o:spid="_x0000_s1802" style="position:absolute;rotation:-90;visibility:visible;mso-wrap-style:square" from="911,0" to="911,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wo7MIAAADeAAAADwAAAGRycy9kb3ducmV2LnhtbESPT4vCMBTE7wt+h/CEva2pFRapRhGl&#10;1Kv/wOMjebbF5iU0Ubvf3iws7HGYmd8wy/VgO/GkPrSOFUwnGQhi7UzLtYLzqfyagwgR2WDnmBT8&#10;UID1avSxxMK4Fx/oeYy1SBAOBSpoYvSFlEE3ZDFMnCdO3s31FmOSfS1Nj68Et53Ms+xbWmw5LTTo&#10;aduQvh8fVoEPvK90t7tU0U9LGq6cl7pS6nM8bBYgIg3xP/zX3hsF8zyfzeD3TroC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wo7MIAAADeAAAADwAAAAAAAAAAAAAA&#10;AAChAgAAZHJzL2Rvd25yZXYueG1sUEsFBgAAAAAEAAQA+QAAAJADAAAAAA==&#10;" strokecolor="window">
                        <v:stroke endarrow="block"/>
                      </v:line>
                      <v:line id="Straight Connector 82234" o:spid="_x0000_s1803" style="position:absolute;flip:y;visibility:visible;mso-wrap-style:square" from="3026,2115" to="3026,3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C6sgAAADeAAAADwAAAGRycy9kb3ducmV2LnhtbESPzWrCQBSF9wXfYbhCN0UnjdJK6iht&#10;QRDpJtaF3V0y10w0cyfNjBp9+o4gdHk4Px9nOu9sLU7U+sqxgudhAoK4cLriUsHmezGYgPABWWPt&#10;mBRcyMN81nuYYqbdmXM6rUMp4gj7DBWYEJpMSl8YsuiHriGO3s61FkOUbSl1i+c4bmuZJsmLtFhx&#10;JBhs6NNQcVgfbYQ0+W992f8ctpW/Pr2mG/O1yj+Ueux3728gAnXhP3xvL7WCSZqOxnC7E6+AnP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MC6sgAAADeAAAADwAAAAAA&#10;AAAAAAAAAAChAgAAZHJzL2Rvd25yZXYueG1sUEsFBgAAAAAEAAQA+QAAAJYDAAAAAA==&#10;" strokecolor="window">
                        <v:stroke endarrow="block"/>
                      </v:line>
                    </v:group>
                  </v:group>
                  <v:shape id="Text Box 82235" o:spid="_x0000_s1804" type="#_x0000_t202" style="position:absolute;width:3314;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Wg+cgA&#10;AADeAAAADwAAAGRycy9kb3ducmV2LnhtbESPQWsCMRSE7wX/Q3iCl1Kz3VKRrVG0YJHSKlURj4/N&#10;62Zx87IkUdd/3xQKPQ4z8w0zmXW2ERfyoXas4HGYgSAuna65UrDfLR/GIEJE1tg4JgU3CjCb9u4m&#10;WGh35S+6bGMlEoRDgQpMjG0hZSgNWQxD1xIn79t5izFJX0nt8ZrgtpF5lo2kxZrTgsGWXg2Vp+3Z&#10;KjiZ9/tN9va5OIxWN7/end3RfxyVGvS7+QuISF38D/+1V1rBOM+fnuH3TroCcv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JaD5yAAAAN4AAAAPAAAAAAAAAAAAAAAAAJgCAABk&#10;cnMvZG93bnJldi54bWxQSwUGAAAAAAQABAD1AAAAjQMAAAAA&#10;" filled="f" stroked="f" strokeweight=".5pt">
                    <v:textbox>
                      <w:txbxContent>
                        <w:p w:rsidR="00961483" w:rsidRPr="00634FA6" w:rsidRDefault="00961483" w:rsidP="0015218F">
                          <w:pPr>
                            <w:rPr>
                              <w:color w:val="FFFFFF" w:themeColor="background1"/>
                            </w:rPr>
                          </w:pPr>
                          <w:r w:rsidRPr="00634FA6">
                            <w:rPr>
                              <w:color w:val="FFFFFF" w:themeColor="background1"/>
                            </w:rPr>
                            <w:t>28</w:t>
                          </w:r>
                        </w:p>
                      </w:txbxContent>
                    </v:textbox>
                  </v:shape>
                </v:group>
                <v:shape id="Text Box 82236" o:spid="_x0000_s1805" type="#_x0000_t202" style="position:absolute;left:6072;top:2046;width:2603;height:24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jsgA&#10;AADeAAAADwAAAGRycy9kb3ducmV2LnhtbESPUUvDMBSF3wX/Q7gDX2RNrVBGXTamoAzRyTaRPl6a&#10;a1PW3JQk27p/bwTBx8M55zuc+XK0vTiRD51jBXdZDoK4cbrjVsHn/nk6AxEissbeMSm4UIDl4vpq&#10;jpV2Z97SaRdbkSAcKlRgYhwqKUNjyGLI3ECcvG/nLcYkfSu1x3OC214WeV5Kix2nBYMDPRlqDruj&#10;VXAwr7cf+cv741e5vvjN/uhq/1YrdTMZVw8gIo3xP/zXXmsFs6K4L+H3TroCcv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9z6OyAAAAN4AAAAPAAAAAAAAAAAAAAAAAJgCAABk&#10;cnMvZG93bnJldi54bWxQSwUGAAAAAAQABAD1AAAAjQMAAAAA&#10;" filled="f" stroked="f" strokeweight=".5pt">
                  <v:textbox>
                    <w:txbxContent>
                      <w:p w:rsidR="00961483" w:rsidRPr="00634FA6" w:rsidRDefault="00961483" w:rsidP="0015218F">
                        <w:pPr>
                          <w:rPr>
                            <w:color w:val="FFFFFF" w:themeColor="background1"/>
                          </w:rPr>
                        </w:pPr>
                        <w:r w:rsidRPr="00634FA6">
                          <w:rPr>
                            <w:color w:val="FFFFFF" w:themeColor="background1"/>
                          </w:rPr>
                          <w:t>2</w:t>
                        </w:r>
                      </w:p>
                    </w:txbxContent>
                  </v:textbox>
                </v:shape>
              </v:group>
            </w:pict>
          </mc:Fallback>
        </mc:AlternateContent>
      </w:r>
      <w:r w:rsidRPr="0015218F">
        <w:rPr>
          <w:rFonts w:ascii="Times New Roman" w:eastAsia="宋体" w:hAnsi="Times New Roman" w:cs="Times New Roman"/>
          <w:noProof/>
          <w:sz w:val="24"/>
          <w:szCs w:val="24"/>
        </w:rPr>
        <w:drawing>
          <wp:inline distT="0" distB="0" distL="0" distR="0" wp14:anchorId="54AF2E0F" wp14:editId="5F86E504">
            <wp:extent cx="2926080" cy="2926080"/>
            <wp:effectExtent l="0" t="0" r="7620" b="7620"/>
            <wp:docPr id="82289" name="Picture 8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1.tif"/>
                    <pic:cNvPicPr/>
                  </pic:nvPicPr>
                  <pic:blipFill>
                    <a:blip r:embed="rId726">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r w:rsidRPr="0015218F">
        <w:rPr>
          <w:rFonts w:ascii="Times New Roman" w:eastAsia="宋体" w:hAnsi="Times New Roman" w:cs="Times New Roman"/>
          <w:noProof/>
          <w:sz w:val="24"/>
          <w:szCs w:val="24"/>
        </w:rPr>
        <w:drawing>
          <wp:inline distT="0" distB="0" distL="0" distR="0" wp14:anchorId="550CB60D" wp14:editId="63B0E444">
            <wp:extent cx="2926080" cy="2926080"/>
            <wp:effectExtent l="0" t="0" r="7620" b="7620"/>
            <wp:docPr id="82290" name="Picture 8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c2.tif"/>
                    <pic:cNvPicPr/>
                  </pic:nvPicPr>
                  <pic:blipFill>
                    <a:blip r:embed="rId727">
                      <a:extLst>
                        <a:ext uri="{28A0092B-C50C-407E-A947-70E740481C1C}">
                          <a14:useLocalDpi xmlns:a14="http://schemas.microsoft.com/office/drawing/2010/main" val="0"/>
                        </a:ext>
                      </a:extLst>
                    </a:blip>
                    <a:stretch>
                      <a:fillRect/>
                    </a:stretch>
                  </pic:blipFill>
                  <pic:spPr>
                    <a:xfrm>
                      <a:off x="0" y="0"/>
                      <a:ext cx="2926080" cy="2926080"/>
                    </a:xfrm>
                    <a:prstGeom prst="rect">
                      <a:avLst/>
                    </a:prstGeom>
                  </pic:spPr>
                </pic:pic>
              </a:graphicData>
            </a:graphic>
          </wp:inline>
        </w:drawing>
      </w:r>
    </w:p>
    <w:p w:rsidR="0015218F" w:rsidRPr="0015218F" w:rsidRDefault="0015218F" w:rsidP="0015218F">
      <w:pPr>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Figure 6.26 Left: 3-dimension view of failure zones. Color represents the Mohr-Coulomb function value. Right: Failure types. Red zones represent compressive failure, and blue zones represent tensile failure.</w:t>
      </w:r>
    </w:p>
    <w:p w:rsidR="0015218F" w:rsidRPr="0015218F" w:rsidRDefault="0015218F" w:rsidP="0015218F">
      <w:pPr>
        <w:jc w:val="both"/>
        <w:rPr>
          <w:rFonts w:ascii="Times New Roman" w:eastAsia="宋体" w:hAnsi="Times New Roman" w:cs="Times New Roman"/>
          <w:sz w:val="24"/>
          <w:szCs w:val="24"/>
        </w:rPr>
      </w:pPr>
    </w:p>
    <w:p w:rsidR="0015218F" w:rsidRPr="0015218F" w:rsidRDefault="0015218F" w:rsidP="0015218F">
      <w:pPr>
        <w:numPr>
          <w:ilvl w:val="1"/>
          <w:numId w:val="3"/>
        </w:numPr>
        <w:spacing w:line="480" w:lineRule="auto"/>
        <w:contextualSpacing/>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lastRenderedPageBreak/>
        <w:t xml:space="preserve">Case summary </w:t>
      </w:r>
    </w:p>
    <w:p w:rsidR="0015218F" w:rsidRP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 xml:space="preserve">Borehole behavior has been analyzed using current three-dimensional finite element model. Numerical simulations for cases with different stress states and well conditions have been done. The results show effects of pore pressure, temperature difference, drainage condition, and stress regimes on wellbore instability. Failure modes, type, orientation of failure plane have also been calculated. Mohr-coulomb theory is used to show the failure tendency under difference conditions. </w:t>
      </w:r>
    </w:p>
    <w:p w:rsidR="0015218F" w:rsidRDefault="0015218F" w:rsidP="0015218F">
      <w:pPr>
        <w:spacing w:line="480" w:lineRule="auto"/>
        <w:jc w:val="both"/>
        <w:rPr>
          <w:rFonts w:ascii="Times New Roman" w:eastAsia="宋体" w:hAnsi="Times New Roman" w:cs="Times New Roman"/>
          <w:sz w:val="24"/>
          <w:szCs w:val="24"/>
        </w:rPr>
      </w:pPr>
      <w:r w:rsidRPr="0015218F">
        <w:rPr>
          <w:rFonts w:ascii="Times New Roman" w:eastAsia="宋体" w:hAnsi="Times New Roman" w:cs="Times New Roman"/>
          <w:sz w:val="24"/>
          <w:szCs w:val="24"/>
        </w:rPr>
        <w:t>High mud pressure and cool mud temperature will reduce the compression stress concentration at wellbore in minimum horizontal stress direction, but increase the tensile failure tendency in maximum horizontal stress direction. The increase of tensile failure tendency grows with time. Drainage of fluid will lower the failure tendency at wellbore uniformly. Uncouple analysis results in different failure zone than coupled poroelastic analysis. Failure zones of normal and reverse stress regime have similar cross-section shape but different three-dimensional shape. For low permeability reservoir, thermal effect is significant comparing to pore pressure effect. Rock heterogeneity will alter the local failure tendency, but the general failure behavior is mainly depends on stress condition.</w:t>
      </w:r>
    </w:p>
    <w:p w:rsidR="00E84DF0" w:rsidRDefault="00E84DF0" w:rsidP="0015218F">
      <w:pPr>
        <w:spacing w:line="480" w:lineRule="auto"/>
        <w:jc w:val="both"/>
        <w:rPr>
          <w:rFonts w:ascii="Times New Roman" w:eastAsia="宋体" w:hAnsi="Times New Roman" w:cs="Times New Roman"/>
          <w:sz w:val="24"/>
          <w:szCs w:val="24"/>
        </w:rPr>
      </w:pPr>
      <w:r>
        <w:rPr>
          <w:rFonts w:ascii="Times New Roman" w:eastAsia="宋体" w:hAnsi="Times New Roman" w:cs="Times New Roman"/>
          <w:sz w:val="24"/>
          <w:szCs w:val="24"/>
        </w:rPr>
        <w:br w:type="page"/>
      </w:r>
    </w:p>
    <w:p w:rsidR="00E84DF0" w:rsidRDefault="00E84DF0" w:rsidP="00E84DF0">
      <w:pPr>
        <w:numPr>
          <w:ilvl w:val="0"/>
          <w:numId w:val="15"/>
        </w:numPr>
        <w:spacing w:before="480" w:after="480" w:line="480" w:lineRule="auto"/>
        <w:jc w:val="center"/>
        <w:rPr>
          <w:rFonts w:ascii="Times New Roman" w:eastAsia="宋体" w:hAnsi="Times New Roman" w:cs="Times New Roman"/>
          <w:sz w:val="24"/>
          <w:szCs w:val="24"/>
        </w:rPr>
        <w:sectPr w:rsidR="00E84DF0" w:rsidSect="00C7294F">
          <w:pgSz w:w="12240" w:h="15840"/>
          <w:pgMar w:top="2160" w:right="2160" w:bottom="2160" w:left="2304" w:header="720" w:footer="720" w:gutter="0"/>
          <w:cols w:space="720"/>
          <w:docGrid w:linePitch="360"/>
        </w:sectPr>
      </w:pPr>
    </w:p>
    <w:p w:rsidR="00E84DF0" w:rsidRPr="00E84DF0" w:rsidRDefault="00E84DF0" w:rsidP="00E84DF0">
      <w:pPr>
        <w:numPr>
          <w:ilvl w:val="0"/>
          <w:numId w:val="15"/>
        </w:numPr>
        <w:spacing w:before="960" w:after="480" w:line="480" w:lineRule="auto"/>
        <w:jc w:val="center"/>
        <w:rPr>
          <w:rFonts w:ascii="Times New Roman" w:eastAsia="宋体" w:hAnsi="Times New Roman" w:cs="Times New Roman"/>
          <w:sz w:val="24"/>
          <w:szCs w:val="24"/>
        </w:rPr>
      </w:pPr>
    </w:p>
    <w:p w:rsidR="00E84DF0" w:rsidRPr="00E84DF0" w:rsidRDefault="00E84DF0" w:rsidP="00E84DF0">
      <w:pPr>
        <w:spacing w:before="480" w:after="480" w:line="480" w:lineRule="auto"/>
        <w:jc w:val="center"/>
        <w:rPr>
          <w:rFonts w:ascii="Times New Roman" w:eastAsia="宋体" w:hAnsi="Times New Roman" w:cs="Times New Roman"/>
          <w:b/>
          <w:sz w:val="28"/>
          <w:szCs w:val="28"/>
        </w:rPr>
      </w:pPr>
      <w:r w:rsidRPr="00E84DF0">
        <w:rPr>
          <w:rFonts w:ascii="Times New Roman" w:eastAsia="宋体" w:hAnsi="Times New Roman" w:cs="Times New Roman"/>
          <w:b/>
          <w:sz w:val="28"/>
          <w:szCs w:val="28"/>
        </w:rPr>
        <w:t>THREE-DIMENSIONAL FULLY COUPLED FEM ANALYSIS OF HETEROGENEOUS RESERVOIR CONSIDERING ROCK DAMAGE AND PERMEABILITY ENHANCEMENT</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Fluid injection is a commonly used stimulation approach in geothermal and oil/gas reservoirs development. The injection process involves coupled rock deformation and fluid flow as described in poroelastic theory (Biot 1946). The effect of thermal stresses and thermally-driven flow can also be significant in some cases. These physical processes in the reservoir will result in stress state, pore pressure, and temperature changes. The variations of these state variables are inter-related and their interaction needs to be considered. These changes can also lead to rock failure, fracture slippage, and changes in both fluid and heat flow, which are critical when planning the exploration strategy. In this chapter, the result of application of the FEM model of Chapter 5 are presented to study the influence of thermo-poro-mechanical coupling and rock heterogeneity on rock failure evolution, permeability variation and potential for occurrence of micro-seismicity. The modeling and interpretation of injection induced micro-</w:t>
      </w:r>
      <w:r w:rsidRPr="00E84DF0">
        <w:rPr>
          <w:rFonts w:ascii="Times New Roman" w:eastAsia="宋体" w:hAnsi="Times New Roman" w:cs="Times New Roman"/>
          <w:sz w:val="24"/>
          <w:szCs w:val="24"/>
        </w:rPr>
        <w:lastRenderedPageBreak/>
        <w:t>seismicity is important as it can be used to assess the stimulation results and to also perform risk analysis.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 influence of stress alteration and damage evolution on permeability has been studied by many researchers (Kiyama et al. 1996; Shipping et al. 1994; Tang et al. 2002; Li et al 2005). In this section, a non-linear FEM formula (Equation 5.41) is used to model the stress-dependent permeability. In addition, micro-seismicity which is often observed during or after fluid stimulation is considered. The occurrence and locations of potential induced-seismic events are related to the failure process of reservoir rock. After description of the theoretical basis and modeling strategy, we present a few example simulations to illustrate the THM coupled response of a heterogeneous reservoir to fluid injection under different in-situ stresses and with different injection plans.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As stress state changes, micro-cracks and voids can form inside the rock, and irreversible damage occurs. In this work, permeability and elastic modulus of the rock are also considered to depend on the damage level. Continuum damage mechanics is used to capture the rock post-peak softening behavior observed in triaxial tests (Tang et al. 2002) and bi-linear damage evolution law is applied to every rock element in the simulation zone. The continuum damage model is based on the assumption that the strength characteristics of rock follows Weibull distribution, which relates the damage evolution with degradation of rock due to </w:t>
      </w:r>
      <w:r w:rsidRPr="00E84DF0">
        <w:rPr>
          <w:rFonts w:ascii="Times New Roman" w:eastAsia="宋体" w:hAnsi="Times New Roman" w:cs="Times New Roman"/>
          <w:sz w:val="24"/>
          <w:szCs w:val="24"/>
        </w:rPr>
        <w:lastRenderedPageBreak/>
        <w:t>micro-crack initiation, micro-void growth, and micro-fracture propagation, i.e., the process which depend on the heterogeneity distribution. The distribution of rock heterogeneity here consists of “weak” zones, “soft” zones, and “high-permeability” zones, expressed in terms of rock properties used in this model, i.e., rock strength, elastic modulus, and permeability. The parameters of heterogeneity distribution are calibrated using stress-strain constitutive law obtained from lab test results of reservoir rock samples (Li et al. 2011) and previous work (Fujii et al. 1999) on constitutive relations for brittle rocks. The same laboratory-derived rock mechanical parameters are also used to build the damage evolution law. Damage variable “</w:t>
      </w:r>
      <w:r w:rsidRPr="00E84DF0">
        <w:rPr>
          <w:rFonts w:ascii="Times New Roman" w:eastAsia="宋体" w:hAnsi="Times New Roman" w:cs="Times New Roman"/>
          <w:i/>
          <w:sz w:val="24"/>
          <w:szCs w:val="24"/>
        </w:rPr>
        <w:t>d</w:t>
      </w:r>
      <w:r w:rsidRPr="00E84DF0">
        <w:rPr>
          <w:rFonts w:ascii="Times New Roman" w:eastAsia="宋体" w:hAnsi="Times New Roman" w:cs="Times New Roman"/>
          <w:sz w:val="24"/>
          <w:szCs w:val="24"/>
        </w:rPr>
        <w:t xml:space="preserve">” is introduced in to the context, which represents the damage level of the material, and has a value between 0 and 1. </w:t>
      </w: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 Elemental damage evolution  for triaxial test condition</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When the elemental block is under uniaxial stress, the constitutive law presented in Figure 7.1 is adopted. The degraded Young’s modulus after damage is assumed to be (Tang et al. 2002):</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12"/>
          <w:sz w:val="24"/>
          <w:szCs w:val="24"/>
        </w:rPr>
        <w:object w:dxaOrig="1359" w:dyaOrig="360">
          <v:shape id="_x0000_i1291" type="#_x0000_t75" style="width:69.75pt;height:18.75pt" o:ole="">
            <v:imagedata r:id="rId728" o:title=""/>
          </v:shape>
          <o:OLEObject Type="Embed" ProgID="Equation.3" ShapeID="_x0000_i1291" DrawAspect="Content" ObjectID="_1463836746" r:id="rId729"/>
        </w:object>
      </w:r>
      <w:r w:rsidRPr="00E84DF0">
        <w:rPr>
          <w:rFonts w:ascii="Times New Roman" w:eastAsia="宋体" w:hAnsi="Times New Roman" w:cs="Times New Roman"/>
          <w:sz w:val="24"/>
          <w:szCs w:val="24"/>
        </w:rPr>
        <w:t xml:space="preserve">                                                                                                   (7.1)</w:t>
      </w:r>
    </w:p>
    <w:p w:rsidR="00E84DF0" w:rsidRPr="00E84DF0" w:rsidRDefault="00E84DF0" w:rsidP="00E84DF0">
      <w:pPr>
        <w:spacing w:line="480" w:lineRule="auto"/>
        <w:jc w:val="both"/>
        <w:rPr>
          <w:rFonts w:ascii="Times New Roman" w:eastAsia="宋体" w:hAnsi="Times New Roman" w:cs="Times New Roman"/>
          <w:sz w:val="24"/>
          <w:szCs w:val="24"/>
        </w:rPr>
      </w:pPr>
      <w:proofErr w:type="gramStart"/>
      <w:r w:rsidRPr="00E84DF0">
        <w:rPr>
          <w:rFonts w:ascii="Times New Roman" w:eastAsia="宋体" w:hAnsi="Times New Roman" w:cs="Times New Roman"/>
          <w:sz w:val="24"/>
          <w:szCs w:val="24"/>
        </w:rPr>
        <w:t>where</w:t>
      </w:r>
      <w:proofErr w:type="gramEnd"/>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i/>
          <w:sz w:val="24"/>
          <w:szCs w:val="24"/>
        </w:rPr>
        <w:t>d</w:t>
      </w:r>
      <w:r w:rsidRPr="00E84DF0">
        <w:rPr>
          <w:rFonts w:ascii="Times New Roman" w:eastAsia="宋体" w:hAnsi="Times New Roman" w:cs="Times New Roman"/>
          <w:sz w:val="24"/>
          <w:szCs w:val="24"/>
        </w:rPr>
        <w:t xml:space="preserve"> is the damage variable, and </w:t>
      </w:r>
      <w:r w:rsidRPr="00E84DF0">
        <w:rPr>
          <w:rFonts w:ascii="Times New Roman" w:eastAsia="宋体" w:hAnsi="Times New Roman" w:cs="Times New Roman"/>
          <w:i/>
          <w:sz w:val="24"/>
          <w:szCs w:val="24"/>
        </w:rPr>
        <w:t>E</w:t>
      </w:r>
      <w:r w:rsidRPr="00E84DF0">
        <w:rPr>
          <w:rFonts w:ascii="Times New Roman" w:eastAsia="宋体" w:hAnsi="Times New Roman" w:cs="Times New Roman"/>
          <w:i/>
          <w:sz w:val="24"/>
          <w:szCs w:val="24"/>
          <w:vertAlign w:val="subscript"/>
        </w:rPr>
        <w:t>0</w:t>
      </w:r>
      <w:r w:rsidRPr="00E84DF0">
        <w:rPr>
          <w:rFonts w:ascii="Times New Roman" w:eastAsia="宋体" w:hAnsi="Times New Roman" w:cs="Times New Roman"/>
          <w:sz w:val="24"/>
          <w:szCs w:val="24"/>
        </w:rPr>
        <w:t xml:space="preserve"> is the original Young’s modulus of undamaged material. </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mc:AlternateContent>
          <mc:Choice Requires="wpc">
            <w:drawing>
              <wp:inline distT="0" distB="0" distL="0" distR="0" wp14:anchorId="106075BA" wp14:editId="5F910835">
                <wp:extent cx="4025265" cy="2457450"/>
                <wp:effectExtent l="0" t="0" r="0" b="0"/>
                <wp:docPr id="82330" name="Canvas 823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2291" name="Straight Arrow Connector 82291"/>
                        <wps:cNvCnPr/>
                        <wps:spPr>
                          <a:xfrm flipV="1">
                            <a:off x="575429" y="1469376"/>
                            <a:ext cx="3197279" cy="1"/>
                          </a:xfrm>
                          <a:prstGeom prst="straightConnector1">
                            <a:avLst/>
                          </a:prstGeom>
                          <a:noFill/>
                          <a:ln w="9525" cap="flat" cmpd="sng" algn="ctr">
                            <a:solidFill>
                              <a:sysClr val="windowText" lastClr="000000"/>
                            </a:solidFill>
                            <a:prstDash val="solid"/>
                            <a:tailEnd type="triangle"/>
                          </a:ln>
                          <a:effectLst/>
                        </wps:spPr>
                        <wps:bodyPr/>
                      </wps:wsp>
                      <wps:wsp>
                        <wps:cNvPr id="82292" name="Straight Arrow Connector 82292"/>
                        <wps:cNvCnPr/>
                        <wps:spPr>
                          <a:xfrm flipV="1">
                            <a:off x="1880408" y="212936"/>
                            <a:ext cx="6350" cy="1968500"/>
                          </a:xfrm>
                          <a:prstGeom prst="straightConnector1">
                            <a:avLst/>
                          </a:prstGeom>
                          <a:noFill/>
                          <a:ln w="9525" cap="flat" cmpd="sng" algn="ctr">
                            <a:solidFill>
                              <a:sysClr val="windowText" lastClr="000000"/>
                            </a:solidFill>
                            <a:prstDash val="solid"/>
                            <a:tailEnd type="triangle"/>
                          </a:ln>
                          <a:effectLst/>
                        </wps:spPr>
                        <wps:bodyPr/>
                      </wps:wsp>
                      <wps:wsp>
                        <wps:cNvPr id="82293" name="Straight Connector 82293"/>
                        <wps:cNvCnPr/>
                        <wps:spPr>
                          <a:xfrm flipV="1">
                            <a:off x="1886758" y="536786"/>
                            <a:ext cx="438150" cy="932590"/>
                          </a:xfrm>
                          <a:prstGeom prst="line">
                            <a:avLst/>
                          </a:prstGeom>
                          <a:noFill/>
                          <a:ln w="19050" cap="flat" cmpd="sng" algn="ctr">
                            <a:solidFill>
                              <a:sysClr val="windowText" lastClr="000000"/>
                            </a:solidFill>
                            <a:prstDash val="solid"/>
                          </a:ln>
                          <a:effectLst/>
                        </wps:spPr>
                        <wps:bodyPr/>
                      </wps:wsp>
                      <wps:wsp>
                        <wps:cNvPr id="82294" name="Straight Connector 82294"/>
                        <wps:cNvCnPr/>
                        <wps:spPr>
                          <a:xfrm>
                            <a:off x="2324908" y="536786"/>
                            <a:ext cx="330200" cy="565150"/>
                          </a:xfrm>
                          <a:prstGeom prst="line">
                            <a:avLst/>
                          </a:prstGeom>
                          <a:noFill/>
                          <a:ln w="15875" cap="flat" cmpd="sng" algn="ctr">
                            <a:solidFill>
                              <a:sysClr val="windowText" lastClr="000000"/>
                            </a:solidFill>
                            <a:prstDash val="solid"/>
                          </a:ln>
                          <a:effectLst/>
                        </wps:spPr>
                        <wps:bodyPr/>
                      </wps:wsp>
                      <wps:wsp>
                        <wps:cNvPr id="82295" name="Straight Connector 82295"/>
                        <wps:cNvCnPr/>
                        <wps:spPr>
                          <a:xfrm>
                            <a:off x="2655108" y="1101936"/>
                            <a:ext cx="810755" cy="0"/>
                          </a:xfrm>
                          <a:prstGeom prst="line">
                            <a:avLst/>
                          </a:prstGeom>
                          <a:noFill/>
                          <a:ln w="15875" cap="flat" cmpd="sng" algn="ctr">
                            <a:solidFill>
                              <a:sysClr val="windowText" lastClr="000000"/>
                            </a:solidFill>
                            <a:prstDash val="solid"/>
                          </a:ln>
                          <a:effectLst/>
                        </wps:spPr>
                        <wps:bodyPr/>
                      </wps:wsp>
                      <wps:wsp>
                        <wps:cNvPr id="82296" name="Straight Connector 82296"/>
                        <wps:cNvCnPr/>
                        <wps:spPr>
                          <a:xfrm flipH="1">
                            <a:off x="1639108" y="1469376"/>
                            <a:ext cx="247650" cy="470760"/>
                          </a:xfrm>
                          <a:prstGeom prst="line">
                            <a:avLst/>
                          </a:prstGeom>
                          <a:noFill/>
                          <a:ln w="15875" cap="flat" cmpd="sng" algn="ctr">
                            <a:solidFill>
                              <a:sysClr val="windowText" lastClr="000000"/>
                            </a:solidFill>
                            <a:prstDash val="solid"/>
                          </a:ln>
                          <a:effectLst/>
                        </wps:spPr>
                        <wps:bodyPr/>
                      </wps:wsp>
                      <wps:wsp>
                        <wps:cNvPr id="82297" name="Straight Connector 82297"/>
                        <wps:cNvCnPr/>
                        <wps:spPr>
                          <a:xfrm flipH="1" flipV="1">
                            <a:off x="1607358" y="1565486"/>
                            <a:ext cx="31750" cy="374650"/>
                          </a:xfrm>
                          <a:prstGeom prst="line">
                            <a:avLst/>
                          </a:prstGeom>
                          <a:noFill/>
                          <a:ln w="15875" cap="flat" cmpd="sng" algn="ctr">
                            <a:solidFill>
                              <a:sysClr val="windowText" lastClr="000000"/>
                            </a:solidFill>
                            <a:prstDash val="solid"/>
                          </a:ln>
                          <a:effectLst/>
                        </wps:spPr>
                        <wps:bodyPr/>
                      </wps:wsp>
                      <wps:wsp>
                        <wps:cNvPr id="82298" name="Straight Connector 82298"/>
                        <wps:cNvCnPr/>
                        <wps:spPr>
                          <a:xfrm flipH="1">
                            <a:off x="877108" y="1565486"/>
                            <a:ext cx="730250" cy="0"/>
                          </a:xfrm>
                          <a:prstGeom prst="line">
                            <a:avLst/>
                          </a:prstGeom>
                          <a:noFill/>
                          <a:ln w="15875" cap="flat" cmpd="sng" algn="ctr">
                            <a:solidFill>
                              <a:sysClr val="windowText" lastClr="000000"/>
                            </a:solidFill>
                            <a:prstDash val="solid"/>
                          </a:ln>
                          <a:effectLst/>
                        </wps:spPr>
                        <wps:bodyPr/>
                      </wps:wsp>
                      <wps:wsp>
                        <wps:cNvPr id="82299" name="Straight Connector 82299"/>
                        <wps:cNvCnPr/>
                        <wps:spPr>
                          <a:xfrm>
                            <a:off x="2324908" y="536786"/>
                            <a:ext cx="0" cy="932590"/>
                          </a:xfrm>
                          <a:prstGeom prst="line">
                            <a:avLst/>
                          </a:prstGeom>
                          <a:noFill/>
                          <a:ln w="9525" cap="flat" cmpd="sng" algn="ctr">
                            <a:solidFill>
                              <a:sysClr val="windowText" lastClr="000000"/>
                            </a:solidFill>
                            <a:prstDash val="dash"/>
                          </a:ln>
                          <a:effectLst/>
                        </wps:spPr>
                        <wps:bodyPr/>
                      </wps:wsp>
                      <wps:wsp>
                        <wps:cNvPr id="82300" name="Straight Connector 82300"/>
                        <wps:cNvCnPr/>
                        <wps:spPr>
                          <a:xfrm>
                            <a:off x="2655108" y="1101936"/>
                            <a:ext cx="0" cy="367440"/>
                          </a:xfrm>
                          <a:prstGeom prst="line">
                            <a:avLst/>
                          </a:prstGeom>
                          <a:noFill/>
                          <a:ln w="9525" cap="flat" cmpd="sng" algn="ctr">
                            <a:solidFill>
                              <a:sysClr val="windowText" lastClr="000000"/>
                            </a:solidFill>
                            <a:prstDash val="dash"/>
                          </a:ln>
                          <a:effectLst/>
                        </wps:spPr>
                        <wps:bodyPr/>
                      </wps:wsp>
                      <wps:wsp>
                        <wps:cNvPr id="82301" name="Straight Connector 82301"/>
                        <wps:cNvCnPr/>
                        <wps:spPr>
                          <a:xfrm flipV="1">
                            <a:off x="1639108" y="1469375"/>
                            <a:ext cx="0" cy="470761"/>
                          </a:xfrm>
                          <a:prstGeom prst="line">
                            <a:avLst/>
                          </a:prstGeom>
                          <a:noFill/>
                          <a:ln w="9525" cap="flat" cmpd="sng" algn="ctr">
                            <a:solidFill>
                              <a:sysClr val="windowText" lastClr="000000"/>
                            </a:solidFill>
                            <a:prstDash val="dash"/>
                          </a:ln>
                          <a:effectLst/>
                        </wps:spPr>
                        <wps:bodyPr/>
                      </wps:wsp>
                      <wps:wsp>
                        <wps:cNvPr id="82302" name="Text Box 82302"/>
                        <wps:cNvSpPr txBox="1"/>
                        <wps:spPr>
                          <a:xfrm>
                            <a:off x="2228591" y="276436"/>
                            <a:ext cx="299085" cy="317500"/>
                          </a:xfrm>
                          <a:prstGeom prst="rect">
                            <a:avLst/>
                          </a:prstGeom>
                          <a:noFill/>
                          <a:ln w="6350">
                            <a:noFill/>
                          </a:ln>
                          <a:effectLst/>
                        </wps:spPr>
                        <wps:txbx>
                          <w:txbxContent>
                            <w:p w:rsidR="00961483" w:rsidRDefault="00961483" w:rsidP="00E84DF0">
                              <m:oMathPara>
                                <m:oMath>
                                  <m:sSub>
                                    <m:sSubPr>
                                      <m:ctrlPr>
                                        <w:rPr>
                                          <w:rFonts w:ascii="Cambria Math" w:hAnsi="Cambria Math"/>
                                          <w:i/>
                                        </w:rPr>
                                      </m:ctrlPr>
                                    </m:sSubPr>
                                    <m:e>
                                      <m:r>
                                        <w:rPr>
                                          <w:rFonts w:ascii="Cambria Math" w:hAnsi="Cambria Math"/>
                                        </w:rPr>
                                        <m:t>f</m:t>
                                      </m:r>
                                    </m:e>
                                    <m:sub>
                                      <m:r>
                                        <w:rPr>
                                          <w:rFonts w:ascii="Cambria Math" w:hAnsi="Cambria Math"/>
                                        </w:rPr>
                                        <m:t>c</m:t>
                                      </m:r>
                                    </m:sub>
                                  </m:sSub>
                                </m:oMath>
                              </m:oMathPara>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303" name="Text Box 14"/>
                        <wps:cNvSpPr txBox="1"/>
                        <wps:spPr>
                          <a:xfrm>
                            <a:off x="1645458" y="155786"/>
                            <a:ext cx="282575" cy="281305"/>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r>
                                    <w:rPr>
                                      <w:rFonts w:ascii="Cambria Math" w:eastAsia="宋体" w:hAnsi="Cambria Math"/>
                                    </w:rPr>
                                    <m:t>σ</m:t>
                                  </m:r>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04" name="Text Box 14"/>
                        <wps:cNvSpPr txBox="1"/>
                        <wps:spPr>
                          <a:xfrm>
                            <a:off x="3612983" y="1419436"/>
                            <a:ext cx="263525" cy="2540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r>
                                    <w:rPr>
                                      <w:rFonts w:ascii="Cambria Math" w:eastAsia="宋体" w:hAnsi="Cambria Math"/>
                                    </w:rPr>
                                    <m:t>ε</m:t>
                                  </m:r>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05" name="Text Box 14"/>
                        <wps:cNvSpPr txBox="1"/>
                        <wps:spPr>
                          <a:xfrm>
                            <a:off x="1444458" y="1170927"/>
                            <a:ext cx="370840" cy="3175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ε</m:t>
                                      </m:r>
                                    </m:e>
                                    <m:sub>
                                      <m:r>
                                        <w:rPr>
                                          <w:rFonts w:ascii="Cambria Math" w:eastAsia="宋体" w:hAnsi="Cambria Math"/>
                                        </w:rPr>
                                        <m:t>tr</m:t>
                                      </m:r>
                                    </m:sub>
                                  </m:sSub>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06" name="Text Box 14"/>
                        <wps:cNvSpPr txBox="1"/>
                        <wps:spPr>
                          <a:xfrm>
                            <a:off x="2476333" y="1427986"/>
                            <a:ext cx="377825" cy="3175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ε</m:t>
                                      </m:r>
                                    </m:e>
                                    <m:sub>
                                      <m:r>
                                        <w:rPr>
                                          <w:rFonts w:ascii="Cambria Math" w:eastAsia="宋体" w:hAnsi="Cambria Math"/>
                                        </w:rPr>
                                        <m:t>cr</m:t>
                                      </m:r>
                                    </m:sub>
                                  </m:sSub>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07" name="Text Box 14"/>
                        <wps:cNvSpPr txBox="1"/>
                        <wps:spPr>
                          <a:xfrm>
                            <a:off x="2155658" y="1436536"/>
                            <a:ext cx="320675" cy="3175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ε</m:t>
                                      </m:r>
                                    </m:e>
                                    <m:sub>
                                      <m:r>
                                        <w:rPr>
                                          <w:rFonts w:ascii="Cambria Math" w:eastAsia="宋体" w:hAnsi="Cambria Math"/>
                                        </w:rPr>
                                        <m:t>c</m:t>
                                      </m:r>
                                    </m:sub>
                                  </m:sSub>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08" name="Text Box 14"/>
                        <wps:cNvSpPr txBox="1"/>
                        <wps:spPr>
                          <a:xfrm>
                            <a:off x="1313353" y="1500268"/>
                            <a:ext cx="363855" cy="3175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f</m:t>
                                      </m:r>
                                    </m:e>
                                    <m:sub>
                                      <m:r>
                                        <w:rPr>
                                          <w:rFonts w:ascii="Cambria Math" w:eastAsia="宋体" w:hAnsi="Cambria Math"/>
                                        </w:rPr>
                                        <m:t>tr</m:t>
                                      </m:r>
                                    </m:sub>
                                  </m:sSub>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09" name="Text Box 14"/>
                        <wps:cNvSpPr txBox="1"/>
                        <wps:spPr>
                          <a:xfrm>
                            <a:off x="1507323" y="1948686"/>
                            <a:ext cx="307975" cy="3175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f</m:t>
                                      </m:r>
                                    </m:e>
                                    <m:sub>
                                      <m:r>
                                        <w:rPr>
                                          <w:rFonts w:ascii="Cambria Math" w:eastAsia="宋体" w:hAnsi="Cambria Math"/>
                                        </w:rPr>
                                        <m:t>t</m:t>
                                      </m:r>
                                    </m:sub>
                                  </m:sSub>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10" name="Text Box 14"/>
                        <wps:cNvSpPr txBox="1"/>
                        <wps:spPr>
                          <a:xfrm>
                            <a:off x="2581108" y="814236"/>
                            <a:ext cx="365125" cy="317500"/>
                          </a:xfrm>
                          <a:prstGeom prst="rect">
                            <a:avLst/>
                          </a:prstGeom>
                          <a:noFill/>
                          <a:ln w="6350">
                            <a:noFill/>
                          </a:ln>
                          <a:effectLst/>
                        </wps:spPr>
                        <wps:txb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f</m:t>
                                      </m:r>
                                    </m:e>
                                    <m:sub>
                                      <m:r>
                                        <w:rPr>
                                          <w:rFonts w:ascii="Cambria Math" w:eastAsia="宋体" w:hAnsi="Cambria Math"/>
                                        </w:rPr>
                                        <m:t>cr</m:t>
                                      </m:r>
                                    </m:sub>
                                  </m:sSub>
                                </m:oMath>
                              </m:oMathPara>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2311" name="Text Box 82311"/>
                        <wps:cNvSpPr txBox="1"/>
                        <wps:spPr>
                          <a:xfrm rot="10800000">
                            <a:off x="1639108" y="467571"/>
                            <a:ext cx="349250" cy="634365"/>
                          </a:xfrm>
                          <a:prstGeom prst="rect">
                            <a:avLst/>
                          </a:prstGeom>
                          <a:noFill/>
                          <a:ln w="6350">
                            <a:noFill/>
                          </a:ln>
                          <a:effectLst/>
                        </wps:spPr>
                        <wps:txbx>
                          <w:txbxContent>
                            <w:p w:rsidR="00961483" w:rsidRPr="00E130D5" w:rsidRDefault="00961483" w:rsidP="00E84DF0">
                              <w:pPr>
                                <w:rPr>
                                  <w:sz w:val="16"/>
                                  <w:szCs w:val="16"/>
                                </w:rPr>
                              </w:pPr>
                              <w:r w:rsidRPr="00E130D5">
                                <w:rPr>
                                  <w:sz w:val="16"/>
                                  <w:szCs w:val="16"/>
                                </w:rPr>
                                <w:t xml:space="preserve">Compression </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82312" name="Text Box 23"/>
                        <wps:cNvSpPr txBox="1"/>
                        <wps:spPr>
                          <a:xfrm rot="10800000">
                            <a:off x="1806408" y="1614568"/>
                            <a:ext cx="349250" cy="425450"/>
                          </a:xfrm>
                          <a:prstGeom prst="rect">
                            <a:avLst/>
                          </a:prstGeom>
                          <a:noFill/>
                          <a:ln w="6350">
                            <a:noFill/>
                          </a:ln>
                          <a:effectLst/>
                        </wps:spPr>
                        <wps:txbx>
                          <w:txbxContent>
                            <w:p w:rsidR="00961483" w:rsidRPr="00E130D5" w:rsidRDefault="00961483" w:rsidP="00E84DF0">
                              <w:pPr>
                                <w:pStyle w:val="NormalWeb"/>
                                <w:spacing w:after="0"/>
                                <w:rPr>
                                  <w:sz w:val="16"/>
                                  <w:szCs w:val="16"/>
                                </w:rPr>
                              </w:pPr>
                              <w:r w:rsidRPr="00E130D5">
                                <w:rPr>
                                  <w:rFonts w:eastAsia="宋体"/>
                                  <w:sz w:val="16"/>
                                  <w:szCs w:val="16"/>
                                </w:rPr>
                                <w:t xml:space="preserve">Tension </w:t>
                              </w:r>
                            </w:p>
                          </w:txbxContent>
                        </wps:txbx>
                        <wps:bodyPr rot="0" spcFirstLastPara="0" vert="eaVert"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82330" o:spid="_x0000_s1806" editas="canvas" style="width:316.95pt;height:193.5pt;mso-position-horizontal-relative:char;mso-position-vertical-relative:line" coordsize="40252,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">
                <v:shape id="_x0000_s1807" type="#_x0000_t75" style="position:absolute;width:40252;height:24574;visibility:visible;mso-wrap-style:square">
                  <v:fill o:detectmouseclick="t"/>
                  <v:path o:connecttype="none"/>
                </v:shape>
                <v:shape id="Straight Arrow Connector 82291" o:spid="_x0000_s1808" type="#_x0000_t32" style="position:absolute;left:5754;top:14693;width:319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aA6sYAAADeAAAADwAAAGRycy9kb3ducmV2LnhtbESPQWvCQBSE74L/YXmF3nSTIKKpq9RC&#10;i1ClNe2lt0f2mQ1m34bsqum/dwXB4zAz3zCLVW8bcabO144VpOMEBHHpdM2Vgt+f99EMhA/IGhvH&#10;pOCfPKyWw8ECc+0uvKdzESoRIexzVGBCaHMpfWnIoh+7ljh6B9dZDFF2ldQdXiLcNjJLkqm0WHNc&#10;MNjSm6HyWJysgt2fmxQTX3x9bD/X3zZxZpqlRqnnp/71BUSgPjzC9/ZGK5hl2TyF2514Be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GgOrGAAAA3gAAAA8AAAAAAAAA&#10;AAAAAAAAoQIAAGRycy9kb3ducmV2LnhtbFBLBQYAAAAABAAEAPkAAACUAwAAAAA=&#10;" strokecolor="windowText">
                  <v:stroke endarrow="block"/>
                </v:shape>
                <v:shape id="Straight Arrow Connector 82292" o:spid="_x0000_s1809" type="#_x0000_t32" style="position:absolute;left:18804;top:2129;width:63;height:196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encYAAADeAAAADwAAAGRycy9kb3ducmV2LnhtbESPQWsCMRSE74X+h/CE3mrWIKKrUWyh&#10;RWiLunrx9tg8N4ubl2UTdfvvm0Khx2FmvmEWq9414kZdqD1rGA0zEMSlNzVXGo6Ht+cpiBCRDTae&#10;ScM3BVgtHx8WmBt/5z3diliJBOGQowYbY5tLGUpLDsPQt8TJO/vOYUyyq6Tp8J7grpEqyybSYc1p&#10;wWJLr5bKS3F1Gr5OflyMQ7F9//x42bnM24kaWa2fBv16DiJSH//Df+2N0TBVaqbg906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UHp3GAAAA3gAAAA8AAAAAAAAA&#10;AAAAAAAAoQIAAGRycy9kb3ducmV2LnhtbFBLBQYAAAAABAAEAPkAAACUAwAAAAA=&#10;" strokecolor="windowText">
                  <v:stroke endarrow="block"/>
                </v:shape>
                <v:line id="Straight Connector 82293" o:spid="_x0000_s1810" style="position:absolute;flip:y;visibility:visible;mso-wrap-style:square" from="18867,5367" to="23249,1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MF2MgAAADeAAAADwAAAGRycy9kb3ducmV2LnhtbESPQWvCQBSE70L/w/IKvUjdGGnR1FVE&#10;KC3Yi2lBvD2yr0lo9m3c3Zrk37uC4HGYmW+Y5bo3jTiT87VlBdNJAoK4sLrmUsHP9/vzHIQPyBob&#10;y6RgIA/r1cNoiZm2He/pnIdSRAj7DBVUIbSZlL6oyKCf2JY4er/WGQxRulJqh12Em0amSfIqDdYc&#10;FypsaVtR8Zf/GwV2eljI4fTysRsPx9xtT5uvJumUenrsN28gAvXhHr61P7WCeZouZnC9E6+AXF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FMF2MgAAADeAAAADwAAAAAA&#10;AAAAAAAAAAChAgAAZHJzL2Rvd25yZXYueG1sUEsFBgAAAAAEAAQA+QAAAJYDAAAAAA==&#10;" strokecolor="windowText" strokeweight="1.5pt"/>
                <v:line id="Straight Connector 82294" o:spid="_x0000_s1811" style="position:absolute;visibility:visible;mso-wrap-style:square" from="23249,5367" to="26551,1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ihQcYAAADeAAAADwAAAGRycy9kb3ducmV2LnhtbESPS4vCQBCE7wv+h6EFbzoxuEuMjiLq&#10;PvTmA89Npk2CmZ6QmU2y/35nQdhjUVVfUct1byrRUuNKywqmkwgEcWZ1ybmC6+V9nIBwHlljZZkU&#10;/JCD9WrwssRU245P1J59LgKEXYoKCu/rVEqXFWTQTWxNHLy7bQz6IJtc6ga7ADeVjKPoTRosOSwU&#10;WNO2oOxx/jYKXj9Ot92t+0zue7t/tP642UaHXKnRsN8sQHjq/X/42f7SCpI4ns/g706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YoUHGAAAA3gAAAA8AAAAAAAAA&#10;AAAAAAAAoQIAAGRycy9kb3ducmV2LnhtbFBLBQYAAAAABAAEAPkAAACUAwAAAAA=&#10;" strokecolor="windowText" strokeweight="1.25pt"/>
                <v:line id="Straight Connector 82295" o:spid="_x0000_s1812" style="position:absolute;visibility:visible;mso-wrap-style:square" from="26551,11019" to="34658,1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QE2sYAAADeAAAADwAAAGRycy9kb3ducmV2LnhtbESPQWvCQBSE70L/w/IKvenGgBKjq4ja&#10;Wr3FFs+P7DMJZt+G7Jqk/75bKHgcZuYbZrUZTC06al1lWcF0EoEgzq2uuFDw/fU+TkA4j6yxtkwK&#10;fsjBZv0yWmGqbc8ZdRdfiABhl6KC0vsmldLlJRl0E9sQB+9mW4M+yLaQusU+wE0t4yiaS4MVh4US&#10;G9qVlN8vD6Ng9pFd99f+mNwO9nDv/Hm7i06FUm+vw3YJwtPgn+H/9qdWkMTxYgZ/d8IV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UBNrGAAAA3gAAAA8AAAAAAAAA&#10;AAAAAAAAoQIAAGRycy9kb3ducmV2LnhtbFBLBQYAAAAABAAEAPkAAACUAwAAAAA=&#10;" strokecolor="windowText" strokeweight="1.25pt"/>
                <v:line id="Straight Connector 82296" o:spid="_x0000_s1813" style="position:absolute;flip:x;visibility:visible;mso-wrap-style:square" from="16391,14693" to="18867,19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2mo8gAAADeAAAADwAAAGRycy9kb3ducmV2LnhtbESPQWvCQBSE70L/w/IKXqRuzEFt6ipV&#10;kfag0mraXh/Z1ySYfRuyq8Z/7wqCx2FmvmEms9ZU4kSNKy0rGPQjEMSZ1SXnCtL96mUMwnlkjZVl&#10;UnAhB7PpU2eCibZn/qbTzuciQNglqKDwvk6kdFlBBl3f1sTB+7eNQR9kk0vd4DnATSXjKBpKgyWH&#10;hQJrWhSUHXZHo+Bv/bE1yxH/buRPu/ia99JyvU+V6j63728gPLX+Eb63P7WCcRy/DuF2J1wBOb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u2mo8gAAADeAAAADwAAAAAA&#10;AAAAAAAAAAChAgAAZHJzL2Rvd25yZXYueG1sUEsFBgAAAAAEAAQA+QAAAJYDAAAAAA==&#10;" strokecolor="windowText" strokeweight="1.25pt"/>
                <v:line id="Straight Connector 82297" o:spid="_x0000_s1814" style="position:absolute;flip:x y;visibility:visible;mso-wrap-style:square" from="16073,15654" to="16391,19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ZXMYAAADeAAAADwAAAGRycy9kb3ducmV2LnhtbESPQUvEMBSE74L/ITzBm5tawdZu00UE&#10;QQUP7e7B46N529RtXmoSd+u/N4Kwx2FmvmHqzWIncSQfRscKblcZCOLe6ZEHBbvt800JIkRkjZNj&#10;UvBDATbN5UWNlXYnbunYxUEkCIcKFZgY50rK0BuyGFZuJk7e3nmLMUk/SO3xlOB2knmW3UuLI6cF&#10;gzM9GeoP3bdVkL93d7Etvha7++A2+3zzB/NaKHV9tTyuQURa4jn8337RCso8fyjg7066ArL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WGVzGAAAA3gAAAA8AAAAAAAAA&#10;AAAAAAAAoQIAAGRycy9kb3ducmV2LnhtbFBLBQYAAAAABAAEAPkAAACUAwAAAAA=&#10;" strokecolor="windowText" strokeweight="1.25pt"/>
                <v:line id="Straight Connector 82298" o:spid="_x0000_s1815" style="position:absolute;flip:x;visibility:visible;mso-wrap-style:square" from="8771,15654" to="16073,1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6XSsUAAADeAAAADwAAAGRycy9kb3ducmV2LnhtbERPu27CMBTdK/UfrFuJpQKHDDwCBrUg&#10;BANULQRYr+LbJGp8HcUGwt/jAanj0XlP562pxJUaV1pW0O9FIIgzq0vOFaSHVXcEwnlkjZVlUnAn&#10;B/PZ68sUE21v/EPXvc9FCGGXoILC+zqR0mUFGXQ9WxMH7tc2Bn2ATS51g7cQbioZR9FAGiw5NBRY&#10;06Kg7G9/MQrO2/WXWQ75tJPHdvH9+Z6W20OqVOet/ZiA8NT6f/HTvdEKRnE8DnvDnXAF5O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6XSsUAAADeAAAADwAAAAAAAAAA&#10;AAAAAAChAgAAZHJzL2Rvd25yZXYueG1sUEsFBgAAAAAEAAQA+QAAAJMDAAAAAA==&#10;" strokecolor="windowText" strokeweight="1.25pt"/>
                <v:line id="Straight Connector 82299" o:spid="_x0000_s1816" style="position:absolute;visibility:visible;mso-wrap-style:square" from="23249,5367" to="23249,1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8PcgAAADeAAAADwAAAGRycy9kb3ducmV2LnhtbESPQWsCMRSE74L/ITyhN826h6Jbo9QW&#10;UWqlVL309kheN1s3L8sm6tZf3xQKPQ4z8w0zW3SuFhdqQ+VZwXiUgSDW3lRcKjgeVsMJiBCRDdae&#10;ScE3BVjM+70ZFsZf+Z0u+1iKBOFQoAIbY1NIGbQlh2HkG+LkffrWYUyyLaVp8ZrgrpZ5lt1LhxWn&#10;BYsNPVnSp/3ZKVg+f33stuuljVofjX/zh+r15abU3aB7fAARqYv/4b/2xiiY5Pl0Cr930hWQ8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Q98PcgAAADeAAAADwAAAAAA&#10;AAAAAAAAAAChAgAAZHJzL2Rvd25yZXYueG1sUEsFBgAAAAAEAAQA+QAAAJYDAAAAAA==&#10;" strokecolor="windowText">
                  <v:stroke dashstyle="dash"/>
                </v:line>
                <v:line id="Straight Connector 82300" o:spid="_x0000_s1817" style="position:absolute;visibility:visible;mso-wrap-style:square" from="26551,11019" to="26551,14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5PusYAAADeAAAADwAAAGRycy9kb3ducmV2LnhtbESPzWoCMRSF94LvEG6hOydTCyJTo9QW&#10;UbRSqm66uyS3k6mTm2ESdfTpzaLQ5eH88U1mnavFmdpQeVbwlOUgiLU3FZcKDvvFYAwiRGSDtWdS&#10;cKUAs2m/N8HC+At/0XkXS5FGOBSowMbYFFIGbclhyHxDnLwf3zqMSbalNC1e0rir5TDPR9JhxenB&#10;YkNvlvRxd3IK5u+/39vNcm6j1gfjP/2++ljflHp86F5fQETq4n/4r70yCsbD5zwBJJyEAn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eT7rGAAAA3gAAAA8AAAAAAAAA&#10;AAAAAAAAoQIAAGRycy9kb3ducmV2LnhtbFBLBQYAAAAABAAEAPkAAACUAwAAAAA=&#10;" strokecolor="windowText">
                  <v:stroke dashstyle="dash"/>
                </v:line>
                <v:line id="Straight Connector 82301" o:spid="_x0000_s1818" style="position:absolute;flip:y;visibility:visible;mso-wrap-style:square" from="16391,14693" to="16391,19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wo3McAAADeAAAADwAAAGRycy9kb3ducmV2LnhtbESPT2vCQBTE74V+h+UVeim6ScQ/pK5S&#10;pYLXpkXw9si+ZkOzb0N2NdFP7woFj8PM/IZZrgfbiDN1vnasIB0nIIhLp2uuFPx870YLED4ga2wc&#10;k4ILeVivnp+WmGvX8xedi1CJCGGfowITQptL6UtDFv3YtcTR+3WdxRBlV0ndYR/htpFZksykxZrj&#10;gsGWtobKv+JkFWzeTPbZn4rNdjrT84O7pscp7pR6fRk+3kEEGsIj/N/eawWLbJKkcL8Tr4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HCjcxwAAAN4AAAAPAAAAAAAA&#10;AAAAAAAAAKECAABkcnMvZG93bnJldi54bWxQSwUGAAAAAAQABAD5AAAAlQMAAAAA&#10;" strokecolor="windowText">
                  <v:stroke dashstyle="dash"/>
                </v:line>
                <v:shape id="Text Box 82302" o:spid="_x0000_s1819" type="#_x0000_t202" style="position:absolute;left:22285;top:2764;width:2991;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9rcgA&#10;AADeAAAADwAAAGRycy9kb3ducmV2LnhtbESPQWsCMRSE7wX/Q3iFXkpNugWR1Si10CKlWqpSPD42&#10;r5vFzcuSRF3/fVMQehxm5htmOu9dK04UYuNZw+NQgSCuvGm41rDbvj6MQcSEbLD1TBouFGE+G9xM&#10;sTT+zF902qRaZAjHEjXYlLpSylhZchiHviPO3o8PDlOWoZYm4DnDXSsLpUbSYcN5wWJHL5aqw+bo&#10;NBzs+/2nelstvkfLS1hvj34fPvZa3932zxMQifr0H762l0bDuHhSBfzdy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Qf2tyAAAAN4AAAAPAAAAAAAAAAAAAAAAAJgCAABk&#10;cnMvZG93bnJldi54bWxQSwUGAAAAAAQABAD1AAAAjQMAAAAA&#10;" filled="f" stroked="f" strokeweight=".5pt">
                  <v:textbox>
                    <w:txbxContent>
                      <w:p w:rsidR="00961483" w:rsidRDefault="00961483" w:rsidP="00E84DF0">
                        <m:oMathPara>
                          <m:oMath>
                            <m:sSub>
                              <m:sSubPr>
                                <m:ctrlPr>
                                  <w:rPr>
                                    <w:rFonts w:ascii="Cambria Math" w:hAnsi="Cambria Math"/>
                                    <w:i/>
                                  </w:rPr>
                                </m:ctrlPr>
                              </m:sSubPr>
                              <m:e>
                                <m:r>
                                  <w:rPr>
                                    <w:rFonts w:ascii="Cambria Math" w:hAnsi="Cambria Math"/>
                                  </w:rPr>
                                  <m:t>f</m:t>
                                </m:r>
                              </m:e>
                              <m:sub>
                                <m:r>
                                  <w:rPr>
                                    <w:rFonts w:ascii="Cambria Math" w:hAnsi="Cambria Math"/>
                                  </w:rPr>
                                  <m:t>c</m:t>
                                </m:r>
                              </m:sub>
                            </m:sSub>
                          </m:oMath>
                        </m:oMathPara>
                      </w:p>
                    </w:txbxContent>
                  </v:textbox>
                </v:shape>
                <v:shape id="Text Box 14" o:spid="_x0000_s1820" type="#_x0000_t202" style="position:absolute;left:16454;top:1557;width:2826;height:28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YNsgA&#10;AADeAAAADwAAAGRycy9kb3ducmV2LnhtbESP3WoCMRSE7wXfIRzBG6mJCiJbo7QFRUp/qJbi5WFz&#10;ulncnCxJ1PXtm0Khl8PMfMMs151rxIVCrD1rmIwVCOLSm5orDZ+Hzd0CREzIBhvPpOFGEdarfm+J&#10;hfFX/qDLPlUiQzgWqMGm1BZSxtKSwzj2LXH2vn1wmLIMlTQBrxnuGjlVai4d1pwXLLb0ZKk87c9O&#10;w8k+j97V9vXxa767hbfD2R/Dy1Hr4aB7uAeRqEv/4b/2zmhYTGdqBr938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DVg2yAAAAN4AAAAPAAAAAAAAAAAAAAAAAJgCAABk&#10;cnMvZG93bnJldi54bWxQSwUGAAAAAAQABAD1AAAAjQMAAAAA&#10;" filled="f" stroked="f" strokeweight=".5pt">
                  <v:textbox>
                    <w:txbxContent>
                      <w:p w:rsidR="00961483" w:rsidRDefault="00961483" w:rsidP="00E84DF0">
                        <w:pPr>
                          <w:pStyle w:val="NormalWeb"/>
                          <w:spacing w:after="0"/>
                        </w:pPr>
                        <m:oMathPara>
                          <m:oMathParaPr>
                            <m:jc m:val="centerGroup"/>
                          </m:oMathParaPr>
                          <m:oMath>
                            <m:r>
                              <w:rPr>
                                <w:rFonts w:ascii="Cambria Math" w:eastAsia="宋体" w:hAnsi="Cambria Math"/>
                              </w:rPr>
                              <m:t>σ</m:t>
                            </m:r>
                          </m:oMath>
                        </m:oMathPara>
                      </w:p>
                    </w:txbxContent>
                  </v:textbox>
                </v:shape>
                <v:shape id="Text Box 14" o:spid="_x0000_s1821" type="#_x0000_t202" style="position:absolute;left:36129;top:14194;width:2636;height:2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AQsgA&#10;AADeAAAADwAAAGRycy9kb3ducmV2LnhtbESPQWsCMRSE70L/Q3gFL1KTWhHZGqUtWKTYlmopHh+b&#10;183i5mVJoq7/vhGEHoeZ+YaZLTrXiCOFWHvWcD9UIIhLb2quNHxvl3dTEDEhG2w8k4YzRVjMb3oz&#10;LIw/8RcdN6kSGcKxQA02pbaQMpaWHMahb4mz9+uDw5RlqKQJeMpw18iRUhPpsOa8YLGlF0vlfnNw&#10;Gvb2bfCpXt+ffyarc/jYHvwurHda92+7p0cQibr0H762V0bDdPSgxnC5k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5MBCyAAAAN4AAAAPAAAAAAAAAAAAAAAAAJgCAABk&#10;cnMvZG93bnJldi54bWxQSwUGAAAAAAQABAD1AAAAjQMAAAAA&#10;" filled="f" stroked="f" strokeweight=".5pt">
                  <v:textbox>
                    <w:txbxContent>
                      <w:p w:rsidR="00961483" w:rsidRDefault="00961483" w:rsidP="00E84DF0">
                        <w:pPr>
                          <w:pStyle w:val="NormalWeb"/>
                          <w:spacing w:after="0"/>
                        </w:pPr>
                        <m:oMathPara>
                          <m:oMathParaPr>
                            <m:jc m:val="centerGroup"/>
                          </m:oMathParaPr>
                          <m:oMath>
                            <m:r>
                              <w:rPr>
                                <w:rFonts w:ascii="Cambria Math" w:eastAsia="宋体" w:hAnsi="Cambria Math"/>
                              </w:rPr>
                              <m:t>ε</m:t>
                            </m:r>
                          </m:oMath>
                        </m:oMathPara>
                      </w:p>
                    </w:txbxContent>
                  </v:textbox>
                </v:shape>
                <v:shape id="Text Box 14" o:spid="_x0000_s1822" type="#_x0000_t202" style="position:absolute;left:14444;top:11709;width:3708;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hl2cgA&#10;AADeAAAADwAAAGRycy9kb3ducmV2LnhtbESPQWsCMRSE70L/Q3gFL1KTWhTZGqUtWKTYlmopHh+b&#10;183i5mVJoq7/vhGEHoeZ+YaZLTrXiCOFWHvWcD9UIIhLb2quNHxvl3dTEDEhG2w8k4YzRVjMb3oz&#10;LIw/8RcdN6kSGcKxQA02pbaQMpaWHMahb4mz9+uDw5RlqKQJeMpw18iRUhPpsOa8YLGlF0vlfnNw&#10;Gvb2bfCpXt+ffyarc/jYHvwurHda92+7p0cQibr0H762V0bDdPSgxnC5k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qGXZyAAAAN4AAAAPAAAAAAAAAAAAAAAAAJgCAABk&#10;cnMvZG93bnJldi54bWxQSwUGAAAAAAQABAD1AAAAjQMAAAAA&#10;" filled="f" stroked="f" strokeweight=".5pt">
                  <v:textbo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ε</m:t>
                                </m:r>
                              </m:e>
                              <m:sub>
                                <m:r>
                                  <w:rPr>
                                    <w:rFonts w:ascii="Cambria Math" w:eastAsia="宋体" w:hAnsi="Cambria Math"/>
                                  </w:rPr>
                                  <m:t>tr</m:t>
                                </m:r>
                              </m:sub>
                            </m:sSub>
                          </m:oMath>
                        </m:oMathPara>
                      </w:p>
                    </w:txbxContent>
                  </v:textbox>
                </v:shape>
                <v:shape id="Text Box 14" o:spid="_x0000_s1823" type="#_x0000_t202" style="position:absolute;left:24763;top:14279;width:3778;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r7rsgA&#10;AADeAAAADwAAAGRycy9kb3ducmV2LnhtbESPQWsCMRSE7wX/Q3iFXkpNamGR1Si10CKlWqpSPD42&#10;r5vFzcuSRF3/fVMQehxm5htmOu9dK04UYuNZw+NQgSCuvGm41rDbvj6MQcSEbLD1TBouFGE+G9xM&#10;sTT+zF902qRaZAjHEjXYlLpSylhZchiHviPO3o8PDlOWoZYm4DnDXStHShXSYcN5wWJHL5aqw+bo&#10;NBzs+/2nelstvovlJay3R78PH3ut72775wmIRH36D1/bS6NhPHpSBfzdyVd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evuuyAAAAN4AAAAPAAAAAAAAAAAAAAAAAJgCAABk&#10;cnMvZG93bnJldi54bWxQSwUGAAAAAAQABAD1AAAAjQMAAAAA&#10;" filled="f" stroked="f" strokeweight=".5pt">
                  <v:textbo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ε</m:t>
                                </m:r>
                              </m:e>
                              <m:sub>
                                <m:r>
                                  <w:rPr>
                                    <w:rFonts w:ascii="Cambria Math" w:eastAsia="宋体" w:hAnsi="Cambria Math"/>
                                  </w:rPr>
                                  <m:t>cr</m:t>
                                </m:r>
                              </m:sub>
                            </m:sSub>
                          </m:oMath>
                        </m:oMathPara>
                      </w:p>
                    </w:txbxContent>
                  </v:textbox>
                </v:shape>
                <v:shape id="Text Box 14" o:spid="_x0000_s1824" type="#_x0000_t202" style="position:absolute;left:21556;top:14365;width:3207;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ZeNcgA&#10;AADeAAAADwAAAGRycy9kb3ducmV2LnhtbESPQWsCMRSE70L/Q3gFL1KTWrCyNUpbsEixLdVSPD42&#10;r5vFzcuSRF3/fSMIHoeZ+YaZzjvXiAOFWHvWcD9UIIhLb2quNPxsFncTEDEhG2w8k4YTRZjPbnpT&#10;LIw/8jcd1qkSGcKxQA02pbaQMpaWHMahb4mz9+eDw5RlqKQJeMxw18iRUmPpsOa8YLGlV0vlbr13&#10;Gnb2ffCl3j5efsfLU/jc7P02rLZa92+75ycQibp0DV/aS6NhMnpQj3C+k6+AnP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Nl41yAAAAN4AAAAPAAAAAAAAAAAAAAAAAJgCAABk&#10;cnMvZG93bnJldi54bWxQSwUGAAAAAAQABAD1AAAAjQMAAAAA&#10;" filled="f" stroked="f" strokeweight=".5pt">
                  <v:textbo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ε</m:t>
                                </m:r>
                              </m:e>
                              <m:sub>
                                <m:r>
                                  <w:rPr>
                                    <w:rFonts w:ascii="Cambria Math" w:eastAsia="宋体" w:hAnsi="Cambria Math"/>
                                  </w:rPr>
                                  <m:t>c</m:t>
                                </m:r>
                              </m:sub>
                            </m:sSub>
                          </m:oMath>
                        </m:oMathPara>
                      </w:p>
                    </w:txbxContent>
                  </v:textbox>
                </v:shape>
                <v:shape id="Text Box 14" o:spid="_x0000_s1825" type="#_x0000_t202" style="position:absolute;left:13133;top:15002;width:3639;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KR8UA&#10;AADeAAAADwAAAGRycy9kb3ducmV2LnhtbERPTWsCMRC9C/0PYYReSk1qQWQ1ii20SGmVqojHYTNu&#10;FjeTJYm6/vvmUPD4eN/TeecacaEQa88aXgYKBHHpTc2Vht3243kMIiZkg41n0nCjCPPZQ2+KhfFX&#10;/qXLJlUih3AsUINNqS2kjKUlh3HgW+LMHX1wmDIMlTQBrzncNXKo1Eg6rDk3WGzp3VJ52pydhpP9&#10;elqrz5+3/Wh5C6vt2R/C90Hrx363mIBI1KW7+N+9NBrGw1eV9+Y7+Qr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cpHxQAAAN4AAAAPAAAAAAAAAAAAAAAAAJgCAABkcnMv&#10;ZG93bnJldi54bWxQSwUGAAAAAAQABAD1AAAAigMAAAAA&#10;" filled="f" stroked="f" strokeweight=".5pt">
                  <v:textbo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f</m:t>
                                </m:r>
                              </m:e>
                              <m:sub>
                                <m:r>
                                  <w:rPr>
                                    <w:rFonts w:ascii="Cambria Math" w:eastAsia="宋体" w:hAnsi="Cambria Math"/>
                                  </w:rPr>
                                  <m:t>tr</m:t>
                                </m:r>
                              </m:sub>
                            </m:sSub>
                          </m:oMath>
                        </m:oMathPara>
                      </w:p>
                    </w:txbxContent>
                  </v:textbox>
                </v:shape>
                <v:shape id="Text Box 14" o:spid="_x0000_s1826" type="#_x0000_t202" style="position:absolute;left:15073;top:19486;width:3079;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3MgA&#10;AADeAAAADwAAAGRycy9kb3ducmV2LnhtbESP3WoCMRSE7wu+QzgFb0pNtCB2axQVFCn9oVqKl4fN&#10;6WZxc7IkUde3bwqFXg4z8w0znXeuEWcKsfasYThQIIhLb2quNHzu1/cTEDEhG2w8k4YrRZjPejdT&#10;LIy/8Aedd6kSGcKxQA02pbaQMpaWHMaBb4mz9+2Dw5RlqKQJeMlw18iRUmPpsOa8YLGllaXyuDs5&#10;DUf7fPeuNq/Lr/H2Gt72J38ILwet+7fd4glEoi79h//aW6NhMnpQj/B7J18BOf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5W/cyAAAAN4AAAAPAAAAAAAAAAAAAAAAAJgCAABk&#10;cnMvZG93bnJldi54bWxQSwUGAAAAAAQABAD1AAAAjQMAAAAA&#10;" filled="f" stroked="f" strokeweight=".5pt">
                  <v:textbo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f</m:t>
                                </m:r>
                              </m:e>
                              <m:sub>
                                <m:r>
                                  <w:rPr>
                                    <w:rFonts w:ascii="Cambria Math" w:eastAsia="宋体" w:hAnsi="Cambria Math"/>
                                  </w:rPr>
                                  <m:t>t</m:t>
                                </m:r>
                              </m:sub>
                            </m:sSub>
                          </m:oMath>
                        </m:oMathPara>
                      </w:p>
                    </w:txbxContent>
                  </v:textbox>
                </v:shape>
                <v:shape id="Text Box 14" o:spid="_x0000_s1827" type="#_x0000_t202" style="position:absolute;left:25811;top:8142;width:3651;height:31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QnMYA&#10;AADeAAAADwAAAGRycy9kb3ducmV2LnhtbESPy2oCMRSG90LfIZxCN6IZLYiMRrGFFimt4gVxeZgc&#10;J4OTkyGJOr59sxBc/vw3vum8tbW4kg+VYwWDfgaCuHC64lLBfvfVG4MIEVlj7ZgU3CnAfPbSmWKu&#10;3Y03dN3GUqQRDjkqMDE2uZShMGQx9F1DnLyT8xZjkr6U2uMtjdtaDrNsJC1WnB4MNvRpqDhvL1bB&#10;2fx019n338dhtLz71e7ijv73qNTba7uYgIjUxmf40V5qBePh+yABJJyE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QnMYAAADeAAAADwAAAAAAAAAAAAAAAACYAgAAZHJz&#10;L2Rvd25yZXYueG1sUEsFBgAAAAAEAAQA9QAAAIsDAAAAAA==&#10;" filled="f" stroked="f" strokeweight=".5pt">
                  <v:textbox>
                    <w:txbxContent>
                      <w:p w:rsidR="00961483" w:rsidRDefault="00961483" w:rsidP="00E84DF0">
                        <w:pPr>
                          <w:pStyle w:val="NormalWeb"/>
                          <w:spacing w:after="0"/>
                        </w:pPr>
                        <m:oMathPara>
                          <m:oMathParaPr>
                            <m:jc m:val="centerGroup"/>
                          </m:oMathParaPr>
                          <m:oMath>
                            <m:sSub>
                              <m:sSubPr>
                                <m:ctrlPr>
                                  <w:rPr>
                                    <w:rFonts w:ascii="Cambria Math" w:eastAsia="宋体" w:hAnsi="Cambria Math"/>
                                    <w:i/>
                                    <w:iCs/>
                                  </w:rPr>
                                </m:ctrlPr>
                              </m:sSubPr>
                              <m:e>
                                <m:r>
                                  <w:rPr>
                                    <w:rFonts w:ascii="Cambria Math" w:eastAsia="宋体" w:hAnsi="Cambria Math"/>
                                  </w:rPr>
                                  <m:t>f</m:t>
                                </m:r>
                              </m:e>
                              <m:sub>
                                <m:r>
                                  <w:rPr>
                                    <w:rFonts w:ascii="Cambria Math" w:eastAsia="宋体" w:hAnsi="Cambria Math"/>
                                  </w:rPr>
                                  <m:t>cr</m:t>
                                </m:r>
                              </m:sub>
                            </m:sSub>
                          </m:oMath>
                        </m:oMathPara>
                      </w:p>
                    </w:txbxContent>
                  </v:textbox>
                </v:shape>
                <v:shape id="Text Box 82311" o:spid="_x0000_s1828" type="#_x0000_t202" style="position:absolute;left:16391;top:4675;width:3492;height:6344;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X+cIA&#10;AADeAAAADwAAAGRycy9kb3ducmV2LnhtbESPzYrCMBSF9wO+Q7jC7Ma0KiIdo4giuFRHXd9prk21&#10;uSlNrJ23N4Iwy8P5+TizRWcr0VLjS8cK0kECgjh3uuRCwfFn8zUF4QOyxsoxKfgjD4t572OGmXYP&#10;3lN7CIWII+wzVGBCqDMpfW7Ioh+4mjh6F9dYDFE2hdQNPuK4reQwSSbSYsmRYLCmlaH8drjbF7et&#10;3fpsdsV9e7Xj391mgqOTUp/9bvkNIlAX/sPv9lYrmA5HaQqvO/EK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1f5wgAAAN4AAAAPAAAAAAAAAAAAAAAAAJgCAABkcnMvZG93&#10;bnJldi54bWxQSwUGAAAAAAQABAD1AAAAhwMAAAAA&#10;" filled="f" stroked="f" strokeweight=".5pt">
                  <v:textbox style="layout-flow:vertical-ideographic">
                    <w:txbxContent>
                      <w:p w:rsidR="00961483" w:rsidRPr="00E130D5" w:rsidRDefault="00961483" w:rsidP="00E84DF0">
                        <w:pPr>
                          <w:rPr>
                            <w:sz w:val="16"/>
                            <w:szCs w:val="16"/>
                          </w:rPr>
                        </w:pPr>
                        <w:r w:rsidRPr="00E130D5">
                          <w:rPr>
                            <w:sz w:val="16"/>
                            <w:szCs w:val="16"/>
                          </w:rPr>
                          <w:t xml:space="preserve">Compression </w:t>
                        </w:r>
                      </w:p>
                    </w:txbxContent>
                  </v:textbox>
                </v:shape>
                <v:shape id="Text Box 23" o:spid="_x0000_s1829" type="#_x0000_t202" style="position:absolute;left:18064;top:16145;width:3492;height:4255;rotation:1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JjsIA&#10;AADeAAAADwAAAGRycy9kb3ducmV2LnhtbESPS4vCMBSF94L/IVxhdppaB5GOUUQRXDq+1neaa1Nt&#10;bkoTa+ffT4QBl4fz+DjzZWcr0VLjS8cKxqMEBHHudMmFgtNxO5yB8AFZY+WYFPySh+Wi35tjpt2T&#10;v6k9hELEEfYZKjAh1JmUPjdk0Y9cTRy9q2sshiibQuoGn3HcVjJNkqm0WHIkGKxpbSi/Hx72xW1r&#10;t7mYffHY3eznz347xclZqY9Bt/oCEagL7/B/e6cVzNLJOIXXnXgF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cmOwgAAAN4AAAAPAAAAAAAAAAAAAAAAAJgCAABkcnMvZG93&#10;bnJldi54bWxQSwUGAAAAAAQABAD1AAAAhwMAAAAA&#10;" filled="f" stroked="f" strokeweight=".5pt">
                  <v:textbox style="layout-flow:vertical-ideographic">
                    <w:txbxContent>
                      <w:p w:rsidR="00961483" w:rsidRPr="00E130D5" w:rsidRDefault="00961483" w:rsidP="00E84DF0">
                        <w:pPr>
                          <w:pStyle w:val="NormalWeb"/>
                          <w:spacing w:after="0"/>
                          <w:rPr>
                            <w:sz w:val="16"/>
                            <w:szCs w:val="16"/>
                          </w:rPr>
                        </w:pPr>
                        <w:r w:rsidRPr="00E130D5">
                          <w:rPr>
                            <w:rFonts w:eastAsia="宋体"/>
                            <w:sz w:val="16"/>
                            <w:szCs w:val="16"/>
                          </w:rPr>
                          <w:t xml:space="preserve">Tension </w:t>
                        </w:r>
                      </w:p>
                    </w:txbxContent>
                  </v:textbox>
                </v:shape>
                <w10:anchorlock/>
              </v:group>
            </w:pict>
          </mc:Fallback>
        </mc:AlternateContent>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 Elastic-brittle tensile damage and elastic-softening compression damage constitutive law of element subject to uniaxial stress.</w:t>
      </w:r>
    </w:p>
    <w:p w:rsidR="00E84DF0" w:rsidRPr="00E84DF0" w:rsidRDefault="00E84DF0" w:rsidP="00E84DF0">
      <w:pPr>
        <w:spacing w:before="240"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Using Hooke’s law, stress-strain relationship of triaxial state under principal stresses can be written as: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object w:dxaOrig="2600" w:dyaOrig="620">
          <v:shape id="_x0000_i1292" type="#_x0000_t75" style="width:129.75pt;height:30pt" o:ole="">
            <v:imagedata r:id="rId730" o:title=""/>
          </v:shape>
          <o:OLEObject Type="Embed" ProgID="Equation.3" ShapeID="_x0000_i1292" DrawAspect="Content" ObjectID="_1463836747" r:id="rId731"/>
        </w:object>
      </w:r>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sz w:val="24"/>
          <w:szCs w:val="24"/>
        </w:rPr>
        <w:object w:dxaOrig="1020" w:dyaOrig="320">
          <v:shape id="_x0000_i1293" type="#_x0000_t75" style="width:50.25pt;height:17.25pt" o:ole="">
            <v:imagedata r:id="rId732" o:title=""/>
          </v:shape>
          <o:OLEObject Type="Embed" ProgID="Equation.3" ShapeID="_x0000_i1293" DrawAspect="Content" ObjectID="_1463836748" r:id="rId733"/>
        </w:object>
      </w:r>
      <w:r w:rsidRPr="00E84DF0">
        <w:rPr>
          <w:rFonts w:ascii="Times New Roman" w:eastAsia="宋体" w:hAnsi="Times New Roman" w:cs="Times New Roman"/>
          <w:sz w:val="24"/>
          <w:szCs w:val="24"/>
        </w:rPr>
        <w:t xml:space="preserve">                                                          (7.2)</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The maximum tensile stress criterion is adopted</w:t>
      </w:r>
      <w:r w:rsidR="00F2075B">
        <w:rPr>
          <w:rFonts w:ascii="Times New Roman" w:eastAsia="宋体" w:hAnsi="Times New Roman" w:cs="Times New Roman"/>
          <w:sz w:val="24"/>
          <w:szCs w:val="24"/>
        </w:rPr>
        <w:t xml:space="preserve"> </w:t>
      </w:r>
      <w:r w:rsidRPr="00E84DF0">
        <w:rPr>
          <w:rFonts w:ascii="Times New Roman" w:eastAsia="宋体" w:hAnsi="Times New Roman" w:cs="Times New Roman"/>
          <w:sz w:val="24"/>
          <w:szCs w:val="24"/>
        </w:rPr>
        <w:t xml:space="preserve">for tensile failure, that is, failure occurs when the largest principal stress exceed the uniaxial tensile strength. The maximum principal tensile stress and strain are denoted by </w:t>
      </w:r>
      <w:r w:rsidRPr="00E84DF0">
        <w:rPr>
          <w:rFonts w:ascii="Times New Roman" w:eastAsia="宋体" w:hAnsi="Times New Roman" w:cs="Times New Roman"/>
          <w:position w:val="-12"/>
          <w:sz w:val="24"/>
          <w:szCs w:val="24"/>
        </w:rPr>
        <w:object w:dxaOrig="300" w:dyaOrig="360">
          <v:shape id="_x0000_i1294" type="#_x0000_t75" style="width:15.75pt;height:18.75pt" o:ole="">
            <v:imagedata r:id="rId734" o:title=""/>
          </v:shape>
          <o:OLEObject Type="Embed" ProgID="Equation.3" ShapeID="_x0000_i1294" DrawAspect="Content" ObjectID="_1463836749" r:id="rId735"/>
        </w:object>
      </w:r>
      <w:r w:rsidRPr="00E84DF0">
        <w:rPr>
          <w:rFonts w:ascii="Times New Roman" w:eastAsia="宋体" w:hAnsi="Times New Roman" w:cs="Times New Roman"/>
          <w:sz w:val="24"/>
          <w:szCs w:val="24"/>
        </w:rPr>
        <w:t xml:space="preserve"> and </w:t>
      </w:r>
      <w:r w:rsidRPr="00E84DF0">
        <w:rPr>
          <w:rFonts w:ascii="Times New Roman" w:eastAsia="宋体" w:hAnsi="Times New Roman" w:cs="Times New Roman"/>
          <w:position w:val="-12"/>
          <w:sz w:val="24"/>
          <w:szCs w:val="24"/>
        </w:rPr>
        <w:object w:dxaOrig="260" w:dyaOrig="360">
          <v:shape id="_x0000_i1295" type="#_x0000_t75" style="width:12.75pt;height:18.75pt" o:ole="">
            <v:imagedata r:id="rId736" o:title=""/>
          </v:shape>
          <o:OLEObject Type="Embed" ProgID="Equation.3" ShapeID="_x0000_i1295" DrawAspect="Content" ObjectID="_1463836750" r:id="rId737"/>
        </w:object>
      </w:r>
      <w:r w:rsidRPr="00E84DF0">
        <w:rPr>
          <w:rFonts w:ascii="Times New Roman" w:eastAsia="宋体" w:hAnsi="Times New Roman" w:cs="Times New Roman"/>
          <w:sz w:val="24"/>
          <w:szCs w:val="24"/>
        </w:rPr>
        <w:t xml:space="preserve"> in this model. The constitutive relationship (Equation 7.2) in terms of </w:t>
      </w:r>
      <w:r w:rsidRPr="00E84DF0">
        <w:rPr>
          <w:rFonts w:ascii="Times New Roman" w:eastAsia="宋体" w:hAnsi="Times New Roman" w:cs="Times New Roman"/>
          <w:position w:val="-12"/>
          <w:sz w:val="24"/>
          <w:szCs w:val="24"/>
        </w:rPr>
        <w:object w:dxaOrig="300" w:dyaOrig="360">
          <v:shape id="_x0000_i1296" type="#_x0000_t75" style="width:15.75pt;height:18.75pt" o:ole="">
            <v:imagedata r:id="rId738" o:title=""/>
          </v:shape>
          <o:OLEObject Type="Embed" ProgID="Equation.3" ShapeID="_x0000_i1296" DrawAspect="Content" ObjectID="_1463836751" r:id="rId739"/>
        </w:object>
      </w:r>
      <w:r w:rsidRPr="00E84DF0">
        <w:rPr>
          <w:rFonts w:ascii="Times New Roman" w:eastAsia="宋体" w:hAnsi="Times New Roman" w:cs="Times New Roman"/>
          <w:sz w:val="24"/>
          <w:szCs w:val="24"/>
        </w:rPr>
        <w:t xml:space="preserve"> and </w:t>
      </w:r>
      <w:r w:rsidRPr="00E84DF0">
        <w:rPr>
          <w:rFonts w:ascii="Times New Roman" w:eastAsia="宋体" w:hAnsi="Times New Roman" w:cs="Times New Roman"/>
          <w:position w:val="-12"/>
          <w:sz w:val="24"/>
          <w:szCs w:val="24"/>
        </w:rPr>
        <w:object w:dxaOrig="260" w:dyaOrig="360">
          <v:shape id="_x0000_i1297" type="#_x0000_t75" style="width:12.75pt;height:18.75pt" o:ole="">
            <v:imagedata r:id="rId740" o:title=""/>
          </v:shape>
          <o:OLEObject Type="Embed" ProgID="Equation.3" ShapeID="_x0000_i1297" DrawAspect="Content" ObjectID="_1463836752" r:id="rId741"/>
        </w:object>
      </w:r>
      <w:r w:rsidRPr="00E84DF0">
        <w:rPr>
          <w:rFonts w:ascii="Times New Roman" w:eastAsia="宋体" w:hAnsi="Times New Roman" w:cs="Times New Roman"/>
          <w:sz w:val="24"/>
          <w:szCs w:val="24"/>
        </w:rPr>
        <w:t xml:space="preserve"> can be written as: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24"/>
          <w:sz w:val="24"/>
          <w:szCs w:val="24"/>
        </w:rPr>
        <w:object w:dxaOrig="2520" w:dyaOrig="620">
          <v:shape id="_x0000_i1298" type="#_x0000_t75" style="width:126pt;height:30pt" o:ole="">
            <v:imagedata r:id="rId742" o:title=""/>
          </v:shape>
          <o:OLEObject Type="Embed" ProgID="Equation.3" ShapeID="_x0000_i1298" DrawAspect="Content" ObjectID="_1463836753" r:id="rId743"/>
        </w:object>
      </w:r>
      <w:r w:rsidRPr="00E84DF0">
        <w:rPr>
          <w:rFonts w:ascii="Times New Roman" w:eastAsia="宋体" w:hAnsi="Times New Roman" w:cs="Times New Roman"/>
          <w:sz w:val="24"/>
          <w:szCs w:val="24"/>
        </w:rPr>
        <w:t xml:space="preserve">                                                                                 (7.3)</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 xml:space="preserve">It is assumed that isotropic degradation of the elemental block and the change of Poisson’s ratio after degradation </w:t>
      </w:r>
      <w:r w:rsidR="00F2075B" w:rsidRPr="00E84DF0">
        <w:rPr>
          <w:rFonts w:ascii="Times New Roman" w:eastAsia="宋体" w:hAnsi="Times New Roman" w:cs="Times New Roman"/>
          <w:sz w:val="24"/>
          <w:szCs w:val="24"/>
        </w:rPr>
        <w:t>are</w:t>
      </w:r>
      <w:r w:rsidRPr="00E84DF0">
        <w:rPr>
          <w:rFonts w:ascii="Times New Roman" w:eastAsia="宋体" w:hAnsi="Times New Roman" w:cs="Times New Roman"/>
          <w:sz w:val="24"/>
          <w:szCs w:val="24"/>
        </w:rPr>
        <w:t xml:space="preserve"> small for isotropic material. Therefore, during the failure process, Poisson’s ratio is kept constant. Rearranging Equation (7.3) one obtains the Young’s modulus for a triaxial stress state:</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24"/>
          <w:sz w:val="24"/>
          <w:szCs w:val="24"/>
        </w:rPr>
        <w:object w:dxaOrig="2920" w:dyaOrig="620">
          <v:shape id="_x0000_i1299" type="#_x0000_t75" style="width:145.5pt;height:30pt" o:ole="">
            <v:imagedata r:id="rId744" o:title=""/>
          </v:shape>
          <o:OLEObject Type="Embed" ProgID="Equation.3" ShapeID="_x0000_i1299" DrawAspect="Content" ObjectID="_1463836754" r:id="rId745"/>
        </w:object>
      </w:r>
      <w:r w:rsidRPr="00E84DF0">
        <w:rPr>
          <w:rFonts w:ascii="Times New Roman" w:eastAsia="宋体" w:hAnsi="Times New Roman" w:cs="Times New Roman"/>
          <w:sz w:val="24"/>
          <w:szCs w:val="24"/>
        </w:rPr>
        <w:t xml:space="preserve">                                                                          (7.4)</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Then, the damage variable can be calculated as: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30"/>
          <w:sz w:val="24"/>
          <w:szCs w:val="24"/>
        </w:rPr>
        <w:object w:dxaOrig="4580" w:dyaOrig="680">
          <v:shape id="_x0000_i1300" type="#_x0000_t75" style="width:228pt;height:35.25pt" o:ole="">
            <v:imagedata r:id="rId746" o:title=""/>
          </v:shape>
          <o:OLEObject Type="Embed" ProgID="Equation.3" ShapeID="_x0000_i1300" DrawAspect="Content" ObjectID="_1463836755" r:id="rId747"/>
        </w:object>
      </w:r>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position w:val="-12"/>
          <w:sz w:val="24"/>
          <w:szCs w:val="24"/>
        </w:rPr>
        <w:object w:dxaOrig="760" w:dyaOrig="360">
          <v:shape id="_x0000_i1301" type="#_x0000_t75" style="width:39.75pt;height:18.75pt" o:ole="">
            <v:imagedata r:id="rId748" o:title=""/>
          </v:shape>
          <o:OLEObject Type="Embed" ProgID="Equation.3" ShapeID="_x0000_i1301" DrawAspect="Content" ObjectID="_1463836756" r:id="rId749"/>
        </w:object>
      </w:r>
      <w:r w:rsidRPr="00E84DF0">
        <w:rPr>
          <w:rFonts w:ascii="Times New Roman" w:eastAsia="宋体" w:hAnsi="Times New Roman" w:cs="Times New Roman"/>
          <w:sz w:val="24"/>
          <w:szCs w:val="24"/>
        </w:rPr>
        <w:t xml:space="preserve">                             (7.5)</w:t>
      </w:r>
    </w:p>
    <w:p w:rsidR="00E84DF0" w:rsidRPr="00E84DF0" w:rsidRDefault="00E84DF0" w:rsidP="00E84DF0">
      <w:pPr>
        <w:spacing w:line="480" w:lineRule="auto"/>
        <w:jc w:val="both"/>
        <w:rPr>
          <w:rFonts w:ascii="Times New Roman" w:eastAsia="宋体" w:hAnsi="Times New Roman" w:cs="Times New Roman"/>
          <w:sz w:val="24"/>
          <w:szCs w:val="24"/>
        </w:rPr>
      </w:pPr>
      <w:proofErr w:type="gramStart"/>
      <w:r w:rsidRPr="00E84DF0">
        <w:rPr>
          <w:rFonts w:ascii="Times New Roman" w:eastAsia="宋体" w:hAnsi="Times New Roman" w:cs="Times New Roman"/>
          <w:sz w:val="24"/>
          <w:szCs w:val="24"/>
        </w:rPr>
        <w:t>where</w:t>
      </w:r>
      <w:proofErr w:type="gramEnd"/>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position w:val="-12"/>
          <w:sz w:val="24"/>
          <w:szCs w:val="24"/>
        </w:rPr>
        <w:object w:dxaOrig="260" w:dyaOrig="360">
          <v:shape id="_x0000_i1302" type="#_x0000_t75" style="width:12.75pt;height:18.75pt" o:ole="">
            <v:imagedata r:id="rId750" o:title=""/>
          </v:shape>
          <o:OLEObject Type="Embed" ProgID="Equation.3" ShapeID="_x0000_i1302" DrawAspect="Content" ObjectID="_1463836757" r:id="rId751"/>
        </w:object>
      </w:r>
      <w:r w:rsidRPr="00E84DF0">
        <w:rPr>
          <w:rFonts w:ascii="Times New Roman" w:eastAsia="宋体" w:hAnsi="Times New Roman" w:cs="Times New Roman"/>
          <w:sz w:val="24"/>
          <w:szCs w:val="24"/>
        </w:rPr>
        <w:t xml:space="preserve"> is the uniaxial tensile strength and </w:t>
      </w:r>
      <w:r w:rsidRPr="00E84DF0">
        <w:rPr>
          <w:rFonts w:ascii="Times New Roman" w:eastAsia="宋体" w:hAnsi="Times New Roman" w:cs="Times New Roman"/>
          <w:position w:val="-12"/>
          <w:sz w:val="24"/>
          <w:szCs w:val="24"/>
        </w:rPr>
        <w:object w:dxaOrig="300" w:dyaOrig="360">
          <v:shape id="_x0000_i1303" type="#_x0000_t75" style="width:14.25pt;height:18.75pt" o:ole="">
            <v:imagedata r:id="rId752" o:title=""/>
          </v:shape>
          <o:OLEObject Type="Embed" ProgID="Equation.3" ShapeID="_x0000_i1303" DrawAspect="Content" ObjectID="_1463836758" r:id="rId753"/>
        </w:object>
      </w:r>
      <w:r w:rsidRPr="00E84DF0">
        <w:rPr>
          <w:rFonts w:ascii="Times New Roman" w:eastAsia="宋体" w:hAnsi="Times New Roman" w:cs="Times New Roman"/>
          <w:sz w:val="24"/>
          <w:szCs w:val="24"/>
        </w:rPr>
        <w:t xml:space="preserve"> is the residual strength after complete failure. And </w:t>
      </w:r>
      <w:r w:rsidRPr="00E84DF0">
        <w:rPr>
          <w:rFonts w:ascii="Times New Roman" w:eastAsia="宋体" w:hAnsi="Times New Roman" w:cs="Times New Roman"/>
          <w:position w:val="-12"/>
          <w:sz w:val="24"/>
          <w:szCs w:val="24"/>
        </w:rPr>
        <w:object w:dxaOrig="300" w:dyaOrig="360">
          <v:shape id="_x0000_i1304" type="#_x0000_t75" style="width:15.75pt;height:18.75pt" o:ole="">
            <v:imagedata r:id="rId754" o:title=""/>
          </v:shape>
          <o:OLEObject Type="Embed" ProgID="Equation.3" ShapeID="_x0000_i1304" DrawAspect="Content" ObjectID="_1463836759" r:id="rId755"/>
        </w:object>
      </w:r>
      <w:r w:rsidRPr="00E84DF0">
        <w:rPr>
          <w:rFonts w:ascii="Times New Roman" w:eastAsia="宋体" w:hAnsi="Times New Roman" w:cs="Times New Roman"/>
          <w:sz w:val="24"/>
          <w:szCs w:val="24"/>
        </w:rPr>
        <w:t xml:space="preserve"> is the tensile strain at complete failure.</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The</w:t>
      </w:r>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sz w:val="24"/>
          <w:szCs w:val="24"/>
        </w:rPr>
        <w:t>Mohr-Coulomb criterion</w:t>
      </w:r>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sz w:val="24"/>
          <w:szCs w:val="24"/>
        </w:rPr>
        <w:t>is used for compression failure criterion:</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12"/>
          <w:sz w:val="24"/>
          <w:szCs w:val="24"/>
        </w:rPr>
        <w:object w:dxaOrig="1900" w:dyaOrig="360">
          <v:shape id="_x0000_i1305" type="#_x0000_t75" style="width:94.5pt;height:18.75pt" o:ole="">
            <v:imagedata r:id="rId756" o:title=""/>
          </v:shape>
          <o:OLEObject Type="Embed" ProgID="Equation.3" ShapeID="_x0000_i1305" DrawAspect="Content" ObjectID="_1463836760" r:id="rId757"/>
        </w:object>
      </w:r>
      <w:r w:rsidRPr="00E84DF0">
        <w:rPr>
          <w:rFonts w:ascii="Times New Roman" w:eastAsia="宋体" w:hAnsi="Times New Roman" w:cs="Times New Roman"/>
          <w:sz w:val="24"/>
          <w:szCs w:val="24"/>
        </w:rPr>
        <w:t xml:space="preserve">                                                                                           (7.6)</w:t>
      </w:r>
    </w:p>
    <w:p w:rsidR="00E84DF0" w:rsidRPr="00E84DF0" w:rsidRDefault="00E84DF0" w:rsidP="00E84DF0">
      <w:pPr>
        <w:spacing w:line="480" w:lineRule="auto"/>
        <w:jc w:val="both"/>
        <w:rPr>
          <w:rFonts w:ascii="Times New Roman" w:eastAsia="宋体" w:hAnsi="Times New Roman" w:cs="Times New Roman"/>
          <w:sz w:val="24"/>
          <w:szCs w:val="24"/>
        </w:rPr>
      </w:pPr>
      <w:proofErr w:type="gramStart"/>
      <w:r w:rsidRPr="00E84DF0">
        <w:rPr>
          <w:rFonts w:ascii="Times New Roman" w:eastAsia="宋体" w:hAnsi="Times New Roman" w:cs="Times New Roman"/>
          <w:sz w:val="24"/>
          <w:szCs w:val="24"/>
        </w:rPr>
        <w:t xml:space="preserve">where </w:t>
      </w:r>
      <w:proofErr w:type="gramEnd"/>
      <w:r w:rsidRPr="00E84DF0">
        <w:rPr>
          <w:rFonts w:ascii="Times New Roman" w:eastAsia="宋体" w:hAnsi="Times New Roman" w:cs="Times New Roman"/>
          <w:position w:val="-32"/>
          <w:sz w:val="24"/>
          <w:szCs w:val="24"/>
        </w:rPr>
        <w:object w:dxaOrig="1540" w:dyaOrig="740">
          <v:shape id="_x0000_i1306" type="#_x0000_t75" style="width:77.25pt;height:36.75pt" o:ole="">
            <v:imagedata r:id="rId758" o:title=""/>
          </v:shape>
          <o:OLEObject Type="Embed" ProgID="Equation.3" ShapeID="_x0000_i1306" DrawAspect="Content" ObjectID="_1463836761" r:id="rId759"/>
        </w:object>
      </w:r>
      <w:r w:rsidRPr="00E84DF0">
        <w:rPr>
          <w:rFonts w:ascii="Times New Roman" w:eastAsia="宋体" w:hAnsi="Times New Roman" w:cs="Times New Roman"/>
          <w:sz w:val="24"/>
          <w:szCs w:val="24"/>
        </w:rPr>
        <w:t xml:space="preserve">;  and </w:t>
      </w:r>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position w:val="-32"/>
          <w:sz w:val="24"/>
          <w:szCs w:val="24"/>
        </w:rPr>
        <w:object w:dxaOrig="1420" w:dyaOrig="740">
          <v:shape id="_x0000_i1307" type="#_x0000_t75" style="width:71.25pt;height:36.75pt" o:ole="">
            <v:imagedata r:id="rId760" o:title=""/>
          </v:shape>
          <o:OLEObject Type="Embed" ProgID="Equation.3" ShapeID="_x0000_i1307" DrawAspect="Content" ObjectID="_1463836762" r:id="rId761"/>
        </w:object>
      </w:r>
      <w:r w:rsidRPr="00E84DF0">
        <w:rPr>
          <w:rFonts w:ascii="Times New Roman" w:eastAsia="宋体" w:hAnsi="Times New Roman" w:cs="Times New Roman"/>
          <w:sz w:val="24"/>
          <w:szCs w:val="24"/>
        </w:rPr>
        <w:t xml:space="preserve">                                                   (7.7)</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14"/>
          <w:sz w:val="24"/>
          <w:szCs w:val="24"/>
        </w:rPr>
        <w:object w:dxaOrig="279" w:dyaOrig="380">
          <v:shape id="_x0000_i1308" type="#_x0000_t75" style="width:15.75pt;height:21pt" o:ole="">
            <v:imagedata r:id="rId762" o:title=""/>
          </v:shape>
          <o:OLEObject Type="Embed" ProgID="Equation.3" ShapeID="_x0000_i1308" DrawAspect="Content" ObjectID="_1463836763" r:id="rId763"/>
        </w:object>
      </w:r>
      <w:r w:rsidRPr="00E84DF0">
        <w:rPr>
          <w:rFonts w:ascii="Times New Roman" w:eastAsia="宋体" w:hAnsi="Times New Roman" w:cs="Times New Roman"/>
          <w:sz w:val="24"/>
          <w:szCs w:val="24"/>
        </w:rPr>
        <w:t xml:space="preserve"> </w:t>
      </w:r>
      <w:proofErr w:type="gramStart"/>
      <w:r w:rsidRPr="00E84DF0">
        <w:rPr>
          <w:rFonts w:ascii="Times New Roman" w:eastAsia="宋体" w:hAnsi="Times New Roman" w:cs="Times New Roman"/>
          <w:sz w:val="24"/>
          <w:szCs w:val="24"/>
        </w:rPr>
        <w:t>is</w:t>
      </w:r>
      <w:proofErr w:type="gramEnd"/>
      <w:r w:rsidRPr="00E84DF0">
        <w:rPr>
          <w:rFonts w:ascii="Times New Roman" w:eastAsia="宋体" w:hAnsi="Times New Roman" w:cs="Times New Roman"/>
          <w:sz w:val="24"/>
          <w:szCs w:val="24"/>
        </w:rPr>
        <w:t xml:space="preserve"> the uniaxial compressive strength. Substituting generalized Hook’s law into Equation (7.6), yields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 xml:space="preserve"> </w:t>
      </w:r>
      <w:r w:rsidRPr="00E84DF0">
        <w:rPr>
          <w:rFonts w:ascii="Times New Roman" w:eastAsia="宋体" w:hAnsi="Times New Roman" w:cs="Times New Roman"/>
          <w:position w:val="-56"/>
          <w:sz w:val="24"/>
          <w:szCs w:val="24"/>
        </w:rPr>
        <w:object w:dxaOrig="3680" w:dyaOrig="960">
          <v:shape id="_x0000_i1309" type="#_x0000_t75" style="width:183.75pt;height:47.25pt" o:ole="">
            <v:imagedata r:id="rId764" o:title=""/>
          </v:shape>
          <o:OLEObject Type="Embed" ProgID="Equation.3" ShapeID="_x0000_i1309" DrawAspect="Content" ObjectID="_1463836764" r:id="rId765"/>
        </w:object>
      </w:r>
      <w:r w:rsidRPr="00E84DF0">
        <w:rPr>
          <w:rFonts w:ascii="Times New Roman" w:eastAsia="宋体" w:hAnsi="Times New Roman" w:cs="Times New Roman"/>
          <w:sz w:val="24"/>
          <w:szCs w:val="24"/>
        </w:rPr>
        <w:t xml:space="preserve">                                                            (7.8)</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Consider equivalent stress </w:t>
      </w:r>
      <w:proofErr w:type="gramStart"/>
      <w:r w:rsidRPr="00E84DF0">
        <w:rPr>
          <w:rFonts w:ascii="Times New Roman" w:eastAsia="宋体" w:hAnsi="Times New Roman" w:cs="Times New Roman"/>
          <w:sz w:val="24"/>
          <w:szCs w:val="24"/>
        </w:rPr>
        <w:t xml:space="preserve">as </w:t>
      </w:r>
      <w:proofErr w:type="gramEnd"/>
      <w:r w:rsidRPr="00E84DF0">
        <w:rPr>
          <w:rFonts w:ascii="Times New Roman" w:eastAsia="宋体" w:hAnsi="Times New Roman" w:cs="Times New Roman"/>
          <w:position w:val="-12"/>
          <w:sz w:val="24"/>
          <w:szCs w:val="24"/>
        </w:rPr>
        <w:object w:dxaOrig="1780" w:dyaOrig="360">
          <v:shape id="_x0000_i1310" type="#_x0000_t75" style="width:90pt;height:18.75pt" o:ole="">
            <v:imagedata r:id="rId766" o:title=""/>
          </v:shape>
          <o:OLEObject Type="Embed" ProgID="Equation.3" ShapeID="_x0000_i1310" DrawAspect="Content" ObjectID="_1463836765" r:id="rId767"/>
        </w:object>
      </w:r>
      <w:r w:rsidRPr="00E84DF0">
        <w:rPr>
          <w:rFonts w:ascii="Times New Roman" w:eastAsia="宋体" w:hAnsi="Times New Roman" w:cs="Times New Roman"/>
          <w:sz w:val="24"/>
          <w:szCs w:val="24"/>
        </w:rPr>
        <w:t>, the equivalent strain can then be expressed as: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28"/>
          <w:sz w:val="24"/>
          <w:szCs w:val="24"/>
        </w:rPr>
        <w:object w:dxaOrig="5640" w:dyaOrig="680">
          <v:shape id="_x0000_i1311" type="#_x0000_t75" style="width:282pt;height:34.5pt" o:ole="">
            <v:imagedata r:id="rId768" o:title=""/>
          </v:shape>
          <o:OLEObject Type="Embed" ProgID="Equation.3" ShapeID="_x0000_i1311" DrawAspect="Content" ObjectID="_1463836766" r:id="rId769"/>
        </w:object>
      </w:r>
      <w:r w:rsidRPr="00E84DF0">
        <w:rPr>
          <w:rFonts w:ascii="Times New Roman" w:eastAsia="宋体" w:hAnsi="Times New Roman" w:cs="Times New Roman"/>
          <w:sz w:val="24"/>
          <w:szCs w:val="24"/>
        </w:rPr>
        <w:t xml:space="preserve">                            (7.9)</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Therefore, damage variable becomes: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32"/>
          <w:sz w:val="24"/>
          <w:szCs w:val="24"/>
        </w:rPr>
        <w:object w:dxaOrig="4660" w:dyaOrig="760">
          <v:shape id="_x0000_i1312" type="#_x0000_t75" style="width:233.25pt;height:38.25pt" o:ole="">
            <v:imagedata r:id="rId770" o:title=""/>
          </v:shape>
          <o:OLEObject Type="Embed" ProgID="Equation.3" ShapeID="_x0000_i1312" DrawAspect="Content" ObjectID="_1463836767" r:id="rId771"/>
        </w:object>
      </w:r>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position w:val="-12"/>
          <w:sz w:val="24"/>
          <w:szCs w:val="24"/>
        </w:rPr>
        <w:object w:dxaOrig="1180" w:dyaOrig="360">
          <v:shape id="_x0000_i1313" type="#_x0000_t75" style="width:59.25pt;height:18.75pt" o:ole="">
            <v:imagedata r:id="rId772" o:title=""/>
          </v:shape>
          <o:OLEObject Type="Embed" ProgID="Equation.3" ShapeID="_x0000_i1313" DrawAspect="Content" ObjectID="_1463836768" r:id="rId773"/>
        </w:object>
      </w:r>
      <w:r w:rsidRPr="00E84DF0">
        <w:rPr>
          <w:rFonts w:ascii="Times New Roman" w:eastAsia="宋体" w:hAnsi="Times New Roman" w:cs="Times New Roman"/>
          <w:sz w:val="24"/>
          <w:szCs w:val="24"/>
        </w:rPr>
        <w:t xml:space="preserve">                     (7.10)</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12"/>
          <w:sz w:val="24"/>
          <w:szCs w:val="24"/>
        </w:rPr>
        <w:object w:dxaOrig="2620" w:dyaOrig="360">
          <v:shape id="_x0000_i1314" type="#_x0000_t75" style="width:130.5pt;height:18.75pt" o:ole="">
            <v:imagedata r:id="rId774" o:title=""/>
          </v:shape>
          <o:OLEObject Type="Embed" ProgID="Equation.3" ShapeID="_x0000_i1314" DrawAspect="Content" ObjectID="_1463836769" r:id="rId775"/>
        </w:object>
      </w:r>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position w:val="-12"/>
          <w:sz w:val="24"/>
          <w:szCs w:val="24"/>
        </w:rPr>
        <w:object w:dxaOrig="760" w:dyaOrig="360">
          <v:shape id="_x0000_i1315" type="#_x0000_t75" style="width:37.5pt;height:18.75pt" o:ole="">
            <v:imagedata r:id="rId776" o:title=""/>
          </v:shape>
          <o:OLEObject Type="Embed" ProgID="Equation.3" ShapeID="_x0000_i1315" DrawAspect="Content" ObjectID="_1463836770" r:id="rId777"/>
        </w:object>
      </w:r>
      <w:r w:rsidRPr="00E84DF0">
        <w:rPr>
          <w:rFonts w:ascii="Times New Roman" w:eastAsia="宋体" w:hAnsi="Times New Roman" w:cs="Times New Roman"/>
          <w:sz w:val="24"/>
          <w:szCs w:val="24"/>
        </w:rPr>
        <w:t xml:space="preserve">                                                              (7.11)</w:t>
      </w:r>
    </w:p>
    <w:p w:rsidR="00E84DF0" w:rsidRPr="00E84DF0" w:rsidRDefault="00E84DF0" w:rsidP="00E84DF0">
      <w:pPr>
        <w:spacing w:line="480" w:lineRule="auto"/>
        <w:jc w:val="both"/>
        <w:rPr>
          <w:rFonts w:ascii="Times New Roman" w:eastAsia="宋体" w:hAnsi="Times New Roman" w:cs="Times New Roman"/>
          <w:sz w:val="24"/>
          <w:szCs w:val="24"/>
        </w:rPr>
      </w:pPr>
      <w:proofErr w:type="gramStart"/>
      <w:r w:rsidRPr="00E84DF0">
        <w:rPr>
          <w:rFonts w:ascii="Times New Roman" w:eastAsia="宋体" w:hAnsi="Times New Roman" w:cs="Times New Roman"/>
          <w:sz w:val="24"/>
          <w:szCs w:val="24"/>
        </w:rPr>
        <w:t>where</w:t>
      </w:r>
      <w:proofErr w:type="gramEnd"/>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position w:val="-12"/>
          <w:sz w:val="24"/>
          <w:szCs w:val="24"/>
        </w:rPr>
        <w:object w:dxaOrig="279" w:dyaOrig="360">
          <v:shape id="_x0000_i1316" type="#_x0000_t75" style="width:15.75pt;height:18.75pt" o:ole="">
            <v:imagedata r:id="rId778" o:title=""/>
          </v:shape>
          <o:OLEObject Type="Embed" ProgID="Equation.3" ShapeID="_x0000_i1316" DrawAspect="Content" ObjectID="_1463836771" r:id="rId779"/>
        </w:object>
      </w:r>
      <w:r w:rsidRPr="00E84DF0">
        <w:rPr>
          <w:rFonts w:ascii="Times New Roman" w:eastAsia="宋体" w:hAnsi="Times New Roman" w:cs="Times New Roman"/>
          <w:sz w:val="24"/>
          <w:szCs w:val="24"/>
        </w:rPr>
        <w:t xml:space="preserve"> is the uniaxial compression strength and </w:t>
      </w:r>
      <w:r w:rsidRPr="00E84DF0">
        <w:rPr>
          <w:rFonts w:ascii="Times New Roman" w:eastAsia="宋体" w:hAnsi="Times New Roman" w:cs="Times New Roman"/>
          <w:position w:val="-12"/>
          <w:sz w:val="24"/>
          <w:szCs w:val="24"/>
        </w:rPr>
        <w:object w:dxaOrig="340" w:dyaOrig="360">
          <v:shape id="_x0000_i1317" type="#_x0000_t75" style="width:17.25pt;height:18.75pt" o:ole="">
            <v:imagedata r:id="rId780" o:title=""/>
          </v:shape>
          <o:OLEObject Type="Embed" ProgID="Equation.3" ShapeID="_x0000_i1317" DrawAspect="Content" ObjectID="_1463836772" r:id="rId781"/>
        </w:object>
      </w:r>
      <w:r w:rsidRPr="00E84DF0">
        <w:rPr>
          <w:rFonts w:ascii="Times New Roman" w:eastAsia="宋体" w:hAnsi="Times New Roman" w:cs="Times New Roman"/>
          <w:sz w:val="24"/>
          <w:szCs w:val="24"/>
        </w:rPr>
        <w:t xml:space="preserve"> is the residual stress after complete failure. </w:t>
      </w:r>
      <w:r w:rsidRPr="00E84DF0">
        <w:rPr>
          <w:rFonts w:ascii="Times New Roman" w:eastAsia="宋体" w:hAnsi="Times New Roman" w:cs="Times New Roman"/>
          <w:position w:val="-12"/>
          <w:sz w:val="24"/>
          <w:szCs w:val="24"/>
        </w:rPr>
        <w:object w:dxaOrig="260" w:dyaOrig="360">
          <v:shape id="_x0000_i1318" type="#_x0000_t75" style="width:15.75pt;height:18.75pt" o:ole="">
            <v:imagedata r:id="rId782" o:title=""/>
          </v:shape>
          <o:OLEObject Type="Embed" ProgID="Equation.3" ShapeID="_x0000_i1318" DrawAspect="Content" ObjectID="_1463836773" r:id="rId783"/>
        </w:object>
      </w:r>
      <w:r w:rsidRPr="00E84DF0">
        <w:rPr>
          <w:rFonts w:ascii="Times New Roman" w:eastAsia="宋体" w:hAnsi="Times New Roman" w:cs="Times New Roman"/>
          <w:sz w:val="24"/>
          <w:szCs w:val="24"/>
        </w:rPr>
        <w:t xml:space="preserve"> </w:t>
      </w:r>
      <w:proofErr w:type="gramStart"/>
      <w:r w:rsidRPr="00E84DF0">
        <w:rPr>
          <w:rFonts w:ascii="Times New Roman" w:eastAsia="宋体" w:hAnsi="Times New Roman" w:cs="Times New Roman"/>
          <w:sz w:val="24"/>
          <w:szCs w:val="24"/>
        </w:rPr>
        <w:t>is</w:t>
      </w:r>
      <w:proofErr w:type="gramEnd"/>
      <w:r w:rsidRPr="00E84DF0">
        <w:rPr>
          <w:rFonts w:ascii="Times New Roman" w:eastAsia="宋体" w:hAnsi="Times New Roman" w:cs="Times New Roman"/>
          <w:sz w:val="24"/>
          <w:szCs w:val="24"/>
        </w:rPr>
        <w:t xml:space="preserve"> the compressive strain at peak stress and </w:t>
      </w:r>
      <w:r w:rsidRPr="00E84DF0">
        <w:rPr>
          <w:rFonts w:ascii="Times New Roman" w:eastAsia="宋体" w:hAnsi="Times New Roman" w:cs="Times New Roman"/>
          <w:position w:val="-12"/>
          <w:sz w:val="24"/>
          <w:szCs w:val="24"/>
        </w:rPr>
        <w:object w:dxaOrig="320" w:dyaOrig="360">
          <v:shape id="_x0000_i1319" type="#_x0000_t75" style="width:15.75pt;height:18.75pt" o:ole="">
            <v:imagedata r:id="rId784" o:title=""/>
          </v:shape>
          <o:OLEObject Type="Embed" ProgID="Equation.3" ShapeID="_x0000_i1319" DrawAspect="Content" ObjectID="_1463836774" r:id="rId785"/>
        </w:object>
      </w:r>
      <w:r w:rsidRPr="00E84DF0">
        <w:rPr>
          <w:rFonts w:ascii="Times New Roman" w:eastAsia="宋体" w:hAnsi="Times New Roman" w:cs="Times New Roman"/>
          <w:sz w:val="24"/>
          <w:szCs w:val="24"/>
        </w:rPr>
        <w:t xml:space="preserve"> is the compression strain at complete failure.</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As explained in Chapter 5, an iterative method is used to solve the non-linear system of equations (5.41). The iteration continues until </w:t>
      </w:r>
      <w:r w:rsidRPr="00E84DF0">
        <w:rPr>
          <w:rFonts w:ascii="Times New Roman" w:eastAsia="宋体" w:hAnsi="Times New Roman" w:cs="Times New Roman"/>
          <w:i/>
          <w:sz w:val="24"/>
          <w:szCs w:val="24"/>
        </w:rPr>
        <w:t>d</w:t>
      </w:r>
      <w:r w:rsidRPr="00E84DF0">
        <w:rPr>
          <w:rFonts w:ascii="Times New Roman" w:eastAsia="宋体" w:hAnsi="Times New Roman" w:cs="Times New Roman"/>
          <w:b/>
          <w:i/>
          <w:sz w:val="24"/>
          <w:szCs w:val="24"/>
          <w:vertAlign w:val="subscript"/>
        </w:rPr>
        <w:t xml:space="preserve"> </w:t>
      </w:r>
      <w:r w:rsidRPr="00E84DF0">
        <w:rPr>
          <w:rFonts w:ascii="Times New Roman" w:eastAsia="宋体" w:hAnsi="Times New Roman" w:cs="Times New Roman"/>
          <w:sz w:val="24"/>
          <w:szCs w:val="24"/>
        </w:rPr>
        <w:t>is close enough to those obtained in last iteration within a prescribed tolerance (0.01), i.e.:</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32"/>
          <w:sz w:val="24"/>
          <w:szCs w:val="24"/>
        </w:rPr>
        <w:object w:dxaOrig="1420" w:dyaOrig="760">
          <v:shape id="_x0000_i1320" type="#_x0000_t75" style="width:69.75pt;height:38.25pt" o:ole="">
            <v:imagedata r:id="rId786" o:title=""/>
          </v:shape>
          <o:OLEObject Type="Embed" ProgID="Equation.3" ShapeID="_x0000_i1320" DrawAspect="Content" ObjectID="_1463836775" r:id="rId787"/>
        </w:object>
      </w:r>
      <w:r w:rsidRPr="00E84DF0">
        <w:rPr>
          <w:rFonts w:ascii="Times New Roman" w:eastAsia="宋体" w:hAnsi="Times New Roman" w:cs="Times New Roman" w:hint="eastAsia"/>
          <w:sz w:val="24"/>
          <w:szCs w:val="24"/>
        </w:rPr>
        <w:t xml:space="preserve"> </w:t>
      </w:r>
      <w:proofErr w:type="gramStart"/>
      <w:r w:rsidRPr="00E84DF0">
        <w:rPr>
          <w:rFonts w:ascii="Times New Roman" w:eastAsia="宋体" w:hAnsi="Times New Roman" w:cs="Times New Roman" w:hint="eastAsia"/>
          <w:sz w:val="24"/>
          <w:szCs w:val="24"/>
        </w:rPr>
        <w:t>where</w:t>
      </w:r>
      <w:proofErr w:type="gramEnd"/>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i/>
          <w:sz w:val="24"/>
          <w:szCs w:val="24"/>
        </w:rPr>
        <w:t>i</w:t>
      </w:r>
      <w:r w:rsidRPr="00E84DF0">
        <w:rPr>
          <w:rFonts w:ascii="Times New Roman" w:eastAsia="宋体" w:hAnsi="Times New Roman" w:cs="Times New Roman"/>
          <w:sz w:val="24"/>
          <w:szCs w:val="24"/>
        </w:rPr>
        <w:t xml:space="preserve"> = </w:t>
      </w:r>
      <w:r w:rsidRPr="00E84DF0">
        <w:rPr>
          <w:rFonts w:ascii="Times New Roman" w:eastAsia="宋体" w:hAnsi="Times New Roman" w:cs="Times New Roman" w:hint="eastAsia"/>
          <w:sz w:val="24"/>
          <w:szCs w:val="24"/>
        </w:rPr>
        <w:t xml:space="preserve">number of </w:t>
      </w:r>
      <w:r w:rsidRPr="00E84DF0">
        <w:rPr>
          <w:rFonts w:ascii="Times New Roman" w:eastAsia="宋体" w:hAnsi="Times New Roman" w:cs="Times New Roman"/>
          <w:sz w:val="24"/>
          <w:szCs w:val="24"/>
        </w:rPr>
        <w:t>iteration</w:t>
      </w:r>
      <w:r w:rsidRPr="00E84DF0">
        <w:rPr>
          <w:rFonts w:ascii="Times New Roman" w:eastAsia="宋体" w:hAnsi="Times New Roman" w:cs="Times New Roman" w:hint="eastAsia"/>
          <w:sz w:val="24"/>
          <w:szCs w:val="24"/>
        </w:rPr>
        <w:t xml:space="preserve"> step</w:t>
      </w:r>
      <w:r w:rsidRPr="00E84DF0">
        <w:rPr>
          <w:rFonts w:ascii="Times New Roman" w:eastAsia="宋体" w:hAnsi="Times New Roman" w:cs="Times New Roman"/>
          <w:sz w:val="24"/>
          <w:szCs w:val="24"/>
        </w:rPr>
        <w:t>. (1-</w:t>
      </w:r>
      <w:r w:rsidRPr="00E84DF0">
        <w:rPr>
          <w:rFonts w:ascii="Times New Roman" w:eastAsia="宋体" w:hAnsi="Times New Roman" w:cs="Times New Roman"/>
          <w:i/>
          <w:sz w:val="24"/>
          <w:szCs w:val="24"/>
        </w:rPr>
        <w:t>d</w:t>
      </w:r>
      <w:r w:rsidRPr="00E84DF0">
        <w:rPr>
          <w:rFonts w:ascii="Times New Roman" w:eastAsia="宋体" w:hAnsi="Times New Roman" w:cs="Times New Roman"/>
          <w:sz w:val="24"/>
          <w:szCs w:val="24"/>
          <w:vertAlign w:val="subscript"/>
        </w:rPr>
        <w:t>i</w:t>
      </w:r>
      <w:r w:rsidRPr="00E84DF0">
        <w:rPr>
          <w:rFonts w:ascii="Times New Roman" w:eastAsia="宋体" w:hAnsi="Times New Roman" w:cs="Times New Roman"/>
          <w:sz w:val="24"/>
          <w:szCs w:val="24"/>
        </w:rPr>
        <w:t xml:space="preserve">) is used in the denominator due to the fact that </w:t>
      </w:r>
      <w:r w:rsidRPr="00E84DF0">
        <w:rPr>
          <w:rFonts w:ascii="Times New Roman" w:eastAsia="宋体" w:hAnsi="Times New Roman" w:cs="Times New Roman"/>
          <w:i/>
          <w:sz w:val="24"/>
          <w:szCs w:val="24"/>
        </w:rPr>
        <w:t>d</w:t>
      </w:r>
      <w:r w:rsidRPr="00E84DF0">
        <w:rPr>
          <w:rFonts w:ascii="Times New Roman" w:eastAsia="宋体" w:hAnsi="Times New Roman" w:cs="Times New Roman"/>
          <w:sz w:val="24"/>
          <w:szCs w:val="24"/>
        </w:rPr>
        <w:t xml:space="preserve"> can be zero at some data points. </w:t>
      </w: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Stress dependent permeability evolution</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Permeability is a stress dependent variable, and develops with damage evolution. Before failure,</w:t>
      </w:r>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sz w:val="24"/>
          <w:szCs w:val="24"/>
        </w:rPr>
        <w:t xml:space="preserve">the </w:t>
      </w:r>
      <w:r w:rsidRPr="00E84DF0">
        <w:rPr>
          <w:rFonts w:ascii="Times New Roman" w:eastAsia="宋体" w:hAnsi="Times New Roman" w:cs="Times New Roman" w:hint="eastAsia"/>
          <w:sz w:val="24"/>
          <w:szCs w:val="24"/>
        </w:rPr>
        <w:t>stress dependent permeability</w:t>
      </w:r>
      <w:r w:rsidRPr="00E84DF0">
        <w:rPr>
          <w:rFonts w:ascii="Times New Roman" w:eastAsia="宋体" w:hAnsi="Times New Roman" w:cs="Times New Roman"/>
          <w:sz w:val="24"/>
          <w:szCs w:val="24"/>
        </w:rPr>
        <w:t xml:space="preserve"> </w:t>
      </w:r>
      <w:r w:rsidRPr="00E84DF0">
        <w:rPr>
          <w:rFonts w:ascii="Times New Roman" w:eastAsia="宋体" w:hAnsi="Times New Roman" w:cs="Times New Roman" w:hint="eastAsia"/>
          <w:sz w:val="24"/>
          <w:szCs w:val="24"/>
        </w:rPr>
        <w:t>is calculated as</w:t>
      </w:r>
      <w:r w:rsidRPr="00E84DF0">
        <w:rPr>
          <w:rFonts w:ascii="Times New Roman" w:eastAsia="宋体" w:hAnsi="Times New Roman" w:cs="Times New Roman"/>
          <w:sz w:val="24"/>
          <w:szCs w:val="24"/>
        </w:rPr>
        <w:t xml:space="preserve"> (Tang et al. 2002):</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12"/>
          <w:sz w:val="24"/>
          <w:szCs w:val="24"/>
        </w:rPr>
        <w:object w:dxaOrig="2680" w:dyaOrig="360">
          <v:shape id="_x0000_i1321" type="#_x0000_t75" style="width:145.5pt;height:18.75pt" o:ole="">
            <v:imagedata r:id="rId788" o:title=""/>
          </v:shape>
          <o:OLEObject Type="Embed" ProgID="Equation.3" ShapeID="_x0000_i1321" DrawAspect="Content" ObjectID="_1463836776" r:id="rId789"/>
        </w:object>
      </w:r>
      <w:r w:rsidRPr="00E84DF0">
        <w:rPr>
          <w:rFonts w:ascii="Times New Roman" w:eastAsia="宋体" w:hAnsi="Times New Roman" w:cs="Times New Roman"/>
          <w:sz w:val="24"/>
          <w:szCs w:val="24"/>
        </w:rPr>
        <w:t xml:space="preserve">                                                                        (7.12)</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It is assumed that</w:t>
      </w:r>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sz w:val="24"/>
          <w:szCs w:val="24"/>
        </w:rPr>
        <w:t>the volumetric change (</w:t>
      </w:r>
      <w:r w:rsidRPr="00E84DF0">
        <w:rPr>
          <w:rFonts w:ascii="Symbol" w:eastAsia="宋体" w:hAnsi="Symbol" w:cs="Times New Roman"/>
          <w:i/>
          <w:sz w:val="24"/>
          <w:szCs w:val="24"/>
        </w:rPr>
        <w:t></w:t>
      </w:r>
      <w:r w:rsidRPr="00E84DF0">
        <w:rPr>
          <w:rFonts w:ascii="Times New Roman" w:eastAsia="宋体" w:hAnsi="Times New Roman" w:cs="Times New Roman"/>
          <w:i/>
          <w:sz w:val="24"/>
          <w:szCs w:val="24"/>
        </w:rPr>
        <w:t>V</w:t>
      </w:r>
      <w:r w:rsidRPr="00E84DF0">
        <w:rPr>
          <w:rFonts w:ascii="Times New Roman" w:eastAsia="宋体" w:hAnsi="Times New Roman" w:cs="Times New Roman"/>
          <w:sz w:val="24"/>
          <w:szCs w:val="24"/>
        </w:rPr>
        <w:t xml:space="preserve">) of a </w:t>
      </w:r>
      <w:r w:rsidRPr="00E84DF0">
        <w:rPr>
          <w:rFonts w:ascii="Times New Roman" w:eastAsia="宋体" w:hAnsi="Times New Roman" w:cs="Times New Roman" w:hint="eastAsia"/>
          <w:sz w:val="24"/>
          <w:szCs w:val="24"/>
        </w:rPr>
        <w:t xml:space="preserve">damaged element </w:t>
      </w:r>
      <w:r w:rsidRPr="00E84DF0">
        <w:rPr>
          <w:rFonts w:ascii="Times New Roman" w:eastAsia="宋体" w:hAnsi="Times New Roman" w:cs="Times New Roman"/>
          <w:sz w:val="24"/>
          <w:szCs w:val="24"/>
        </w:rPr>
        <w:t>lead</w:t>
      </w:r>
      <w:r w:rsidRPr="00E84DF0">
        <w:rPr>
          <w:rFonts w:ascii="Times New Roman" w:eastAsia="宋体" w:hAnsi="Times New Roman" w:cs="Times New Roman" w:hint="eastAsia"/>
          <w:sz w:val="24"/>
          <w:szCs w:val="24"/>
        </w:rPr>
        <w:t>s</w:t>
      </w:r>
      <w:r w:rsidRPr="00E84DF0">
        <w:rPr>
          <w:rFonts w:ascii="Times New Roman" w:eastAsia="宋体" w:hAnsi="Times New Roman" w:cs="Times New Roman"/>
          <w:sz w:val="24"/>
          <w:szCs w:val="24"/>
        </w:rPr>
        <w:t xml:space="preserve"> to</w:t>
      </w:r>
      <w:r w:rsidRPr="00E84DF0">
        <w:rPr>
          <w:rFonts w:ascii="Times New Roman" w:eastAsia="宋体" w:hAnsi="Times New Roman" w:cs="Times New Roman" w:hint="eastAsia"/>
          <w:sz w:val="24"/>
          <w:szCs w:val="24"/>
        </w:rPr>
        <w:t xml:space="preserve"> three </w:t>
      </w:r>
      <w:r w:rsidRPr="00E84DF0">
        <w:rPr>
          <w:rFonts w:ascii="Times New Roman" w:eastAsia="宋体" w:hAnsi="Times New Roman" w:cs="Times New Roman"/>
          <w:sz w:val="24"/>
          <w:szCs w:val="24"/>
        </w:rPr>
        <w:t>orthogonal</w:t>
      </w:r>
      <w:r w:rsidRPr="00E84DF0">
        <w:rPr>
          <w:rFonts w:ascii="Times New Roman" w:eastAsia="宋体" w:hAnsi="Times New Roman" w:cs="Times New Roman" w:hint="eastAsia"/>
          <w:sz w:val="24"/>
          <w:szCs w:val="24"/>
        </w:rPr>
        <w:t xml:space="preserve"> fractures </w:t>
      </w:r>
      <w:r w:rsidRPr="00E84DF0">
        <w:rPr>
          <w:rFonts w:ascii="Times New Roman" w:eastAsia="宋体" w:hAnsi="Times New Roman" w:cs="Times New Roman"/>
          <w:sz w:val="24"/>
          <w:szCs w:val="24"/>
        </w:rPr>
        <w:t>that</w:t>
      </w:r>
      <w:r w:rsidRPr="00E84DF0">
        <w:rPr>
          <w:rFonts w:ascii="Times New Roman" w:eastAsia="宋体" w:hAnsi="Times New Roman" w:cs="Times New Roman" w:hint="eastAsia"/>
          <w:sz w:val="24"/>
          <w:szCs w:val="24"/>
        </w:rPr>
        <w:t xml:space="preserve"> have parallel walls</w:t>
      </w:r>
      <w:r w:rsidRPr="00E84DF0">
        <w:rPr>
          <w:rFonts w:ascii="Times New Roman" w:eastAsia="宋体" w:hAnsi="Times New Roman" w:cs="Times New Roman"/>
          <w:sz w:val="24"/>
          <w:szCs w:val="24"/>
        </w:rPr>
        <w:t xml:space="preserve"> (Li et al. 2012)</w:t>
      </w:r>
      <w:r w:rsidRPr="00E84DF0">
        <w:rPr>
          <w:rFonts w:ascii="Times New Roman" w:eastAsia="宋体" w:hAnsi="Times New Roman" w:cs="Times New Roman" w:hint="eastAsia"/>
          <w:sz w:val="24"/>
          <w:szCs w:val="24"/>
        </w:rPr>
        <w:t xml:space="preserve">. </w:t>
      </w:r>
      <w:r w:rsidRPr="00E84DF0">
        <w:rPr>
          <w:rFonts w:ascii="Times New Roman" w:eastAsia="宋体" w:hAnsi="Times New Roman" w:cs="Times New Roman"/>
          <w:sz w:val="24"/>
          <w:szCs w:val="24"/>
        </w:rPr>
        <w:t>T</w:t>
      </w:r>
      <w:r w:rsidRPr="00E84DF0">
        <w:rPr>
          <w:rFonts w:ascii="Times New Roman" w:eastAsia="宋体" w:hAnsi="Times New Roman" w:cs="Times New Roman" w:hint="eastAsia"/>
          <w:sz w:val="24"/>
          <w:szCs w:val="24"/>
        </w:rPr>
        <w:t>he aperture of each fracture can be approximated as</w:t>
      </w:r>
      <w:r w:rsidRPr="00E84DF0">
        <w:rPr>
          <w:rFonts w:ascii="Times New Roman" w:eastAsia="宋体" w:hAnsi="Times New Roman" w:cs="Times New Roman"/>
          <w:sz w:val="24"/>
          <w:szCs w:val="24"/>
        </w:rPr>
        <w:t>:</w:t>
      </w:r>
      <w:r w:rsidRPr="00E84DF0">
        <w:rPr>
          <w:rFonts w:ascii="Times New Roman" w:eastAsia="宋体" w:hAnsi="Times New Roman" w:cs="Times New Roman" w:hint="eastAsia"/>
          <w:sz w:val="24"/>
          <w:szCs w:val="24"/>
        </w:rPr>
        <w:t xml:space="preserve">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32"/>
          <w:sz w:val="24"/>
          <w:szCs w:val="24"/>
        </w:rPr>
        <w:object w:dxaOrig="2560" w:dyaOrig="760">
          <v:shape id="_x0000_i1322" type="#_x0000_t75" style="width:128.25pt;height:36.75pt" o:ole="">
            <v:imagedata r:id="rId790" o:title=""/>
          </v:shape>
          <o:OLEObject Type="Embed" ProgID="Equation.3" ShapeID="_x0000_i1322" DrawAspect="Content" ObjectID="_1463836777" r:id="rId791"/>
        </w:object>
      </w:r>
      <w:r w:rsidRPr="00E84DF0">
        <w:rPr>
          <w:rFonts w:ascii="Times New Roman" w:eastAsia="宋体" w:hAnsi="Times New Roman" w:cs="Times New Roman"/>
          <w:sz w:val="24"/>
          <w:szCs w:val="24"/>
        </w:rPr>
        <w:t xml:space="preserve"> , </w:t>
      </w:r>
      <w:r w:rsidRPr="00E84DF0">
        <w:rPr>
          <w:rFonts w:ascii="Times New Roman" w:eastAsia="宋体" w:hAnsi="Times New Roman" w:cs="Times New Roman"/>
          <w:i/>
          <w:sz w:val="24"/>
          <w:szCs w:val="24"/>
        </w:rPr>
        <w:t>V</w:t>
      </w:r>
      <w:r w:rsidRPr="00E84DF0">
        <w:rPr>
          <w:rFonts w:ascii="Times New Roman" w:eastAsia="宋体" w:hAnsi="Times New Roman" w:cs="Times New Roman"/>
          <w:sz w:val="24"/>
          <w:szCs w:val="24"/>
        </w:rPr>
        <w:t xml:space="preserve"> is the element volume, </w:t>
      </w:r>
      <w:r w:rsidRPr="00E84DF0">
        <w:rPr>
          <w:rFonts w:ascii="Times New Roman" w:eastAsia="宋体" w:hAnsi="Times New Roman" w:cs="Times New Roman"/>
          <w:i/>
          <w:sz w:val="24"/>
          <w:szCs w:val="24"/>
        </w:rPr>
        <w:t>A</w:t>
      </w:r>
      <w:r w:rsidRPr="00E84DF0">
        <w:rPr>
          <w:rFonts w:ascii="Times New Roman" w:eastAsia="宋体" w:hAnsi="Times New Roman" w:cs="Times New Roman"/>
          <w:sz w:val="24"/>
          <w:szCs w:val="24"/>
        </w:rPr>
        <w:t xml:space="preserve"> is surface area.      (7.13)</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A</w:t>
      </w:r>
      <w:r w:rsidRPr="00E84DF0">
        <w:rPr>
          <w:rFonts w:ascii="Times New Roman" w:eastAsia="宋体" w:hAnsi="Times New Roman" w:cs="Times New Roman" w:hint="eastAsia"/>
          <w:sz w:val="24"/>
          <w:szCs w:val="24"/>
        </w:rPr>
        <w:t xml:space="preserve">ccording to cubic law, permeability of a parallel </w:t>
      </w:r>
      <w:r w:rsidRPr="00E84DF0">
        <w:rPr>
          <w:rFonts w:ascii="Times New Roman" w:eastAsia="宋体" w:hAnsi="Times New Roman" w:cs="Times New Roman"/>
          <w:sz w:val="24"/>
          <w:szCs w:val="24"/>
        </w:rPr>
        <w:t>plate</w:t>
      </w:r>
      <w:r w:rsidRPr="00E84DF0">
        <w:rPr>
          <w:rFonts w:ascii="Times New Roman" w:eastAsia="宋体" w:hAnsi="Times New Roman" w:cs="Times New Roman" w:hint="eastAsia"/>
          <w:sz w:val="24"/>
          <w:szCs w:val="24"/>
        </w:rPr>
        <w:t xml:space="preserve"> fracture </w:t>
      </w:r>
      <w:r w:rsidRPr="00E84DF0">
        <w:rPr>
          <w:rFonts w:ascii="Times New Roman" w:eastAsia="宋体" w:hAnsi="Times New Roman" w:cs="Times New Roman"/>
          <w:sz w:val="24"/>
          <w:szCs w:val="24"/>
        </w:rPr>
        <w:t xml:space="preserve">as described above (Equation 7.13) </w:t>
      </w:r>
      <w:r w:rsidRPr="00E84DF0">
        <w:rPr>
          <w:rFonts w:ascii="Times New Roman" w:eastAsia="宋体" w:hAnsi="Times New Roman" w:cs="Times New Roman" w:hint="eastAsia"/>
          <w:sz w:val="24"/>
          <w:szCs w:val="24"/>
        </w:rPr>
        <w:t>can be calculated as</w:t>
      </w:r>
      <w:r w:rsidRPr="00E84DF0">
        <w:rPr>
          <w:rFonts w:ascii="Times New Roman" w:eastAsia="宋体" w:hAnsi="Times New Roman" w:cs="Times New Roman"/>
          <w:sz w:val="24"/>
          <w:szCs w:val="24"/>
        </w:rPr>
        <w:t>:</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position w:val="-28"/>
          <w:sz w:val="24"/>
          <w:szCs w:val="24"/>
        </w:rPr>
        <w:object w:dxaOrig="2400" w:dyaOrig="760">
          <v:shape id="_x0000_i1323" type="#_x0000_t75" style="width:119.25pt;height:37.5pt" o:ole="">
            <v:imagedata r:id="rId792" o:title=""/>
          </v:shape>
          <o:OLEObject Type="Embed" ProgID="Equation.3" ShapeID="_x0000_i1323" DrawAspect="Content" ObjectID="_1463836778" r:id="rId793"/>
        </w:object>
      </w:r>
      <w:r w:rsidRPr="00E84DF0">
        <w:rPr>
          <w:rFonts w:ascii="Times New Roman" w:eastAsia="宋体" w:hAnsi="Times New Roman" w:cs="Times New Roman"/>
          <w:sz w:val="24"/>
          <w:szCs w:val="24"/>
        </w:rPr>
        <w:t xml:space="preserve">                                                                                 (7.14)</w:t>
      </w: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Distribution of heterogeneity</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In this simulation, the distribution of elemental strength, elastic modulus, and permeability is assumed to follow Weibull’s distribution (Weibull, 1961), and it is assumed all three distributions have the same Weibull’s shape factor. To determine the shape factor of Weibull distribution, a heterogeneous sample (40 cm × 40 cm × 40 cm) is considered for numerical uniaxial compression experiments. The mean values of the uniaxial compressive strength, elastic modulus, and Poisson’s ratio are 50 MPa, 10 </w:t>
      </w:r>
      <w:proofErr w:type="gramStart"/>
      <w:r w:rsidRPr="00E84DF0">
        <w:rPr>
          <w:rFonts w:ascii="Times New Roman" w:eastAsia="宋体" w:hAnsi="Times New Roman" w:cs="Times New Roman"/>
          <w:sz w:val="24"/>
          <w:szCs w:val="24"/>
        </w:rPr>
        <w:t>GPa</w:t>
      </w:r>
      <w:proofErr w:type="gramEnd"/>
      <w:r w:rsidRPr="00E84DF0">
        <w:rPr>
          <w:rFonts w:ascii="Times New Roman" w:eastAsia="宋体" w:hAnsi="Times New Roman" w:cs="Times New Roman"/>
          <w:sz w:val="24"/>
          <w:szCs w:val="24"/>
        </w:rPr>
        <w:t xml:space="preserve">, and 0.25, respectively (Table 6.2), which are the scale parameters of Weibull distributions. Figure 7.2 shows the comparison of the complete stress-strain curves obtained from numerical simulation and experimental work. The shape parameter for numerical simulation in Figure 7.2 is 5.0. The damage model (Figure 7.1) is applied to each element in the numerical model. And the following experimentally determined values are used in the simulations: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c</w:t>
      </w:r>
      <w:r w:rsidRPr="00E84DF0">
        <w:rPr>
          <w:rFonts w:ascii="Times New Roman" w:eastAsia="宋体" w:hAnsi="Times New Roman" w:cs="Times New Roman"/>
          <w:sz w:val="24"/>
          <w:szCs w:val="24"/>
        </w:rPr>
        <w:t xml:space="preserve"> = 50 MPa,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cr</w:t>
      </w:r>
      <w:r w:rsidRPr="00E84DF0">
        <w:rPr>
          <w:rFonts w:ascii="Times New Roman" w:eastAsia="宋体" w:hAnsi="Times New Roman" w:cs="Times New Roman"/>
          <w:sz w:val="24"/>
          <w:szCs w:val="24"/>
        </w:rPr>
        <w:t xml:space="preserve"> = 40%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c</w:t>
      </w:r>
      <w:r w:rsidRPr="00E84DF0">
        <w:rPr>
          <w:rFonts w:ascii="Times New Roman" w:eastAsia="宋体" w:hAnsi="Times New Roman" w:cs="Times New Roman"/>
          <w:sz w:val="24"/>
          <w:szCs w:val="24"/>
        </w:rPr>
        <w:t xml:space="preserve">, </w:t>
      </w:r>
      <w:r w:rsidRPr="00E84DF0">
        <w:rPr>
          <w:rFonts w:ascii="Symbol" w:eastAsia="宋体" w:hAnsi="Symbol" w:cs="Times New Roman"/>
          <w:i/>
          <w:sz w:val="24"/>
          <w:szCs w:val="24"/>
        </w:rPr>
        <w:t></w:t>
      </w:r>
      <w:r w:rsidRPr="00E84DF0">
        <w:rPr>
          <w:rFonts w:ascii="Times New Roman" w:eastAsia="宋体" w:hAnsi="Times New Roman" w:cs="Times New Roman"/>
          <w:i/>
          <w:sz w:val="24"/>
          <w:szCs w:val="24"/>
          <w:vertAlign w:val="subscript"/>
        </w:rPr>
        <w:t>c</w:t>
      </w:r>
      <w:r w:rsidRPr="00E84DF0">
        <w:rPr>
          <w:rFonts w:ascii="Times New Roman" w:eastAsia="宋体" w:hAnsi="Times New Roman" w:cs="Times New Roman"/>
          <w:sz w:val="24"/>
          <w:szCs w:val="24"/>
        </w:rPr>
        <w:t xml:space="preserve"> = 0.0005, </w:t>
      </w:r>
      <w:r w:rsidRPr="00E84DF0">
        <w:rPr>
          <w:rFonts w:ascii="Symbol" w:eastAsia="宋体" w:hAnsi="Symbol" w:cs="Times New Roman"/>
          <w:i/>
          <w:sz w:val="24"/>
          <w:szCs w:val="24"/>
        </w:rPr>
        <w:t></w:t>
      </w:r>
      <w:r w:rsidRPr="00E84DF0">
        <w:rPr>
          <w:rFonts w:ascii="Times New Roman" w:eastAsia="宋体" w:hAnsi="Times New Roman" w:cs="Times New Roman"/>
          <w:i/>
          <w:sz w:val="24"/>
          <w:szCs w:val="24"/>
          <w:vertAlign w:val="subscript"/>
        </w:rPr>
        <w:t>cr</w:t>
      </w:r>
      <w:r w:rsidRPr="00E84DF0">
        <w:rPr>
          <w:rFonts w:ascii="Times New Roman" w:eastAsia="宋体" w:hAnsi="Times New Roman" w:cs="Times New Roman"/>
          <w:sz w:val="24"/>
          <w:szCs w:val="24"/>
        </w:rPr>
        <w:t xml:space="preserve"> = 2.5</w:t>
      </w:r>
      <w:r w:rsidRPr="00E84DF0">
        <w:rPr>
          <w:rFonts w:ascii="Symbol" w:eastAsia="宋体" w:hAnsi="Symbol" w:cs="Times New Roman"/>
          <w:i/>
          <w:sz w:val="24"/>
          <w:szCs w:val="24"/>
        </w:rPr>
        <w:t></w:t>
      </w:r>
      <w:r w:rsidRPr="00E84DF0">
        <w:rPr>
          <w:rFonts w:ascii="Times New Roman" w:eastAsia="宋体" w:hAnsi="Times New Roman" w:cs="Times New Roman"/>
          <w:i/>
          <w:sz w:val="24"/>
          <w:szCs w:val="24"/>
          <w:vertAlign w:val="subscript"/>
        </w:rPr>
        <w:t>c</w:t>
      </w:r>
      <w:r w:rsidRPr="00E84DF0">
        <w:rPr>
          <w:rFonts w:ascii="Times New Roman" w:eastAsia="宋体" w:hAnsi="Times New Roman" w:cs="Times New Roman"/>
          <w:sz w:val="24"/>
          <w:szCs w:val="24"/>
        </w:rPr>
        <w:t>. It can be seen that the numerical result agree well with the experimental results. One should notice here the complete stress-strain curve (solid line) is a representative curve processed from lab test results of reservoir rock samples (Li et al. 2011) and Fujii et al. research on constitutive relations for brittle rocks (Fujii et al. 1999).</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59F4CD77" wp14:editId="1F7B43DF">
            <wp:extent cx="4385310" cy="3038475"/>
            <wp:effectExtent l="0" t="0" r="15240" b="9525"/>
            <wp:docPr id="82331" name="Chart 82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4"/>
              </a:graphicData>
            </a:graphic>
          </wp:inline>
        </w:drawing>
      </w:r>
    </w:p>
    <w:p w:rsidR="00E84DF0" w:rsidRPr="00E84DF0" w:rsidRDefault="00E84DF0" w:rsidP="00E84DF0">
      <w:pPr>
        <w:spacing w:after="480"/>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7.2 Comparison between simulated complete stress-strain curve and experimental results. </w:t>
      </w: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Simulation setup</w:t>
      </w:r>
    </w:p>
    <w:p w:rsidR="00E84DF0" w:rsidRPr="00E84DF0" w:rsidRDefault="00E84DF0" w:rsidP="00E84DF0">
      <w:pPr>
        <w:spacing w:before="240"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 numerical model has previously been verified by analytical solutions (Chapter 5). Therefore, the focus of this section is on some case studies. A simulation domain of 1000 m × 1000 m × 500 m (Figure 7.3) is used to represent an EGS. The domain is discretized into 32000 eight-node brick elements and 35301 element nodes. A point injection source is used in this study, which is located in the center of the domain at coordinates </w:t>
      </w:r>
      <w:r w:rsidRPr="00E84DF0">
        <w:rPr>
          <w:rFonts w:ascii="Times New Roman" w:eastAsia="宋体" w:hAnsi="Times New Roman" w:cs="Times New Roman"/>
          <w:i/>
          <w:sz w:val="24"/>
          <w:szCs w:val="24"/>
        </w:rPr>
        <w:t>x</w:t>
      </w:r>
      <w:r w:rsidRPr="00E84DF0">
        <w:rPr>
          <w:rFonts w:ascii="Times New Roman" w:eastAsia="宋体" w:hAnsi="Times New Roman" w:cs="Times New Roman"/>
          <w:sz w:val="24"/>
          <w:szCs w:val="24"/>
        </w:rPr>
        <w:t xml:space="preserve"> = 512.5</w:t>
      </w:r>
      <w:r w:rsidR="00F2075B">
        <w:rPr>
          <w:rFonts w:ascii="Times New Roman" w:eastAsia="宋体" w:hAnsi="Times New Roman" w:cs="Times New Roman"/>
          <w:sz w:val="24"/>
          <w:szCs w:val="24"/>
        </w:rPr>
        <w:t xml:space="preserve"> </w:t>
      </w:r>
      <w:r w:rsidRPr="00E84DF0">
        <w:rPr>
          <w:rFonts w:ascii="Times New Roman" w:eastAsia="宋体" w:hAnsi="Times New Roman" w:cs="Times New Roman"/>
          <w:sz w:val="24"/>
          <w:szCs w:val="24"/>
        </w:rPr>
        <w:t xml:space="preserve">m, </w:t>
      </w:r>
      <w:r w:rsidRPr="00E84DF0">
        <w:rPr>
          <w:rFonts w:ascii="Times New Roman" w:eastAsia="宋体" w:hAnsi="Times New Roman" w:cs="Times New Roman"/>
          <w:i/>
          <w:sz w:val="24"/>
          <w:szCs w:val="24"/>
        </w:rPr>
        <w:t>y</w:t>
      </w:r>
      <w:r w:rsidRPr="00E84DF0">
        <w:rPr>
          <w:rFonts w:ascii="Times New Roman" w:eastAsia="宋体" w:hAnsi="Times New Roman" w:cs="Times New Roman"/>
          <w:sz w:val="24"/>
          <w:szCs w:val="24"/>
        </w:rPr>
        <w:t xml:space="preserve"> = 512.5</w:t>
      </w:r>
      <w:r w:rsidR="00F2075B">
        <w:rPr>
          <w:rFonts w:ascii="Times New Roman" w:eastAsia="宋体" w:hAnsi="Times New Roman" w:cs="Times New Roman"/>
          <w:sz w:val="24"/>
          <w:szCs w:val="24"/>
        </w:rPr>
        <w:t xml:space="preserve"> </w:t>
      </w:r>
      <w:r w:rsidRPr="00E84DF0">
        <w:rPr>
          <w:rFonts w:ascii="Times New Roman" w:eastAsia="宋体" w:hAnsi="Times New Roman" w:cs="Times New Roman"/>
          <w:sz w:val="24"/>
          <w:szCs w:val="24"/>
        </w:rPr>
        <w:t xml:space="preserve">m, </w:t>
      </w:r>
      <w:r w:rsidRPr="00E84DF0">
        <w:rPr>
          <w:rFonts w:ascii="Times New Roman" w:eastAsia="宋体" w:hAnsi="Times New Roman" w:cs="Times New Roman"/>
          <w:i/>
          <w:sz w:val="24"/>
          <w:szCs w:val="24"/>
        </w:rPr>
        <w:t>z</w:t>
      </w:r>
      <w:r w:rsidRPr="00E84DF0">
        <w:rPr>
          <w:rFonts w:ascii="Times New Roman" w:eastAsia="宋体" w:hAnsi="Times New Roman" w:cs="Times New Roman"/>
          <w:sz w:val="24"/>
          <w:szCs w:val="24"/>
        </w:rPr>
        <w:t xml:space="preserve"> = 262.5</w:t>
      </w:r>
      <w:r w:rsidR="00F2075B">
        <w:rPr>
          <w:rFonts w:ascii="Times New Roman" w:eastAsia="宋体" w:hAnsi="Times New Roman" w:cs="Times New Roman"/>
          <w:sz w:val="24"/>
          <w:szCs w:val="24"/>
        </w:rPr>
        <w:t xml:space="preserve"> </w:t>
      </w:r>
      <w:r w:rsidRPr="00E84DF0">
        <w:rPr>
          <w:rFonts w:ascii="Times New Roman" w:eastAsia="宋体" w:hAnsi="Times New Roman" w:cs="Times New Roman"/>
          <w:sz w:val="24"/>
          <w:szCs w:val="24"/>
        </w:rPr>
        <w:t>m. The volumetric injection rate is 3.125 x10</w:t>
      </w:r>
      <w:r w:rsidRPr="00E84DF0">
        <w:rPr>
          <w:rFonts w:ascii="Times New Roman" w:eastAsia="宋体" w:hAnsi="Times New Roman" w:cs="Times New Roman"/>
          <w:sz w:val="24"/>
          <w:szCs w:val="24"/>
          <w:vertAlign w:val="superscript"/>
        </w:rPr>
        <w:t>-2</w:t>
      </w:r>
      <w:r w:rsidRPr="00E84DF0">
        <w:rPr>
          <w:rFonts w:ascii="Times New Roman" w:eastAsia="宋体" w:hAnsi="Times New Roman" w:cs="Times New Roman"/>
          <w:sz w:val="24"/>
          <w:szCs w:val="24"/>
        </w:rPr>
        <w:t xml:space="preserve"> m</w:t>
      </w:r>
      <w:r w:rsidRPr="00E84DF0">
        <w:rPr>
          <w:rFonts w:ascii="Times New Roman" w:eastAsia="宋体" w:hAnsi="Times New Roman" w:cs="Times New Roman"/>
          <w:sz w:val="24"/>
          <w:szCs w:val="24"/>
          <w:vertAlign w:val="superscript"/>
        </w:rPr>
        <w:t>3</w:t>
      </w:r>
      <w:r w:rsidRPr="00E84DF0">
        <w:rPr>
          <w:rFonts w:ascii="Times New Roman" w:eastAsia="宋体" w:hAnsi="Times New Roman" w:cs="Times New Roman"/>
          <w:sz w:val="24"/>
          <w:szCs w:val="24"/>
        </w:rPr>
        <w:t>/s, that is, 8.25 gal/s of fluid come out from the injection element into the reservoir. The viscosity of water is 3.0×10</w:t>
      </w:r>
      <w:r w:rsidRPr="00E84DF0">
        <w:rPr>
          <w:rFonts w:ascii="Times New Roman" w:eastAsia="宋体" w:hAnsi="Times New Roman" w:cs="Times New Roman"/>
          <w:sz w:val="24"/>
          <w:szCs w:val="24"/>
          <w:vertAlign w:val="superscript"/>
        </w:rPr>
        <w:t>-4</w:t>
      </w:r>
      <w:r w:rsidRPr="00E84DF0">
        <w:rPr>
          <w:rFonts w:ascii="Times New Roman" w:eastAsia="宋体" w:hAnsi="Times New Roman" w:cs="Times New Roman"/>
          <w:sz w:val="24"/>
          <w:szCs w:val="24"/>
        </w:rPr>
        <w:t xml:space="preserve"> Pa·s and is assumed to be constant during the </w:t>
      </w:r>
      <w:r w:rsidRPr="00E84DF0">
        <w:rPr>
          <w:rFonts w:ascii="Times New Roman" w:eastAsia="宋体" w:hAnsi="Times New Roman" w:cs="Times New Roman"/>
          <w:sz w:val="24"/>
          <w:szCs w:val="24"/>
        </w:rPr>
        <w:lastRenderedPageBreak/>
        <w:t xml:space="preserve">simulation. The injection time is 48 hours.  The rock heterogeneity, including Young’s modulus, permeability, tensile and compression strengths, is distributed using Weibull function with a shape parameter of 5.0. The mean value for the distributions are </w:t>
      </w:r>
      <w:r w:rsidRPr="00E84DF0">
        <w:rPr>
          <w:rFonts w:ascii="Times New Roman" w:eastAsia="宋体" w:hAnsi="Times New Roman" w:cs="Times New Roman"/>
          <w:i/>
          <w:sz w:val="24"/>
          <w:szCs w:val="24"/>
        </w:rPr>
        <w:t>E</w:t>
      </w:r>
      <w:r w:rsidRPr="00E84DF0">
        <w:rPr>
          <w:rFonts w:ascii="Times New Roman" w:eastAsia="宋体" w:hAnsi="Times New Roman" w:cs="Times New Roman"/>
          <w:sz w:val="24"/>
          <w:szCs w:val="24"/>
        </w:rPr>
        <w:t xml:space="preserve"> = 10 </w:t>
      </w:r>
      <w:proofErr w:type="gramStart"/>
      <w:r w:rsidRPr="00E84DF0">
        <w:rPr>
          <w:rFonts w:ascii="Times New Roman" w:eastAsia="宋体" w:hAnsi="Times New Roman" w:cs="Times New Roman"/>
          <w:sz w:val="24"/>
          <w:szCs w:val="24"/>
        </w:rPr>
        <w:t>GPa</w:t>
      </w:r>
      <w:proofErr w:type="gramEnd"/>
      <w:r w:rsidRPr="00E84DF0">
        <w:rPr>
          <w:rFonts w:ascii="Times New Roman" w:eastAsia="宋体" w:hAnsi="Times New Roman" w:cs="Times New Roman"/>
          <w:sz w:val="24"/>
          <w:szCs w:val="24"/>
        </w:rPr>
        <w:t xml:space="preserve"> (Young’s modulus),</w:t>
      </w:r>
      <w:r w:rsidRPr="00E84DF0">
        <w:rPr>
          <w:rFonts w:ascii="Times New Roman" w:eastAsia="宋体" w:hAnsi="Times New Roman" w:cs="Times New Roman"/>
          <w:i/>
          <w:sz w:val="24"/>
          <w:szCs w:val="24"/>
        </w:rPr>
        <w:t xml:space="preserve"> k</w:t>
      </w:r>
      <w:r w:rsidRPr="00E84DF0">
        <w:rPr>
          <w:rFonts w:ascii="Times New Roman" w:eastAsia="宋体" w:hAnsi="Times New Roman" w:cs="Times New Roman"/>
          <w:sz w:val="24"/>
          <w:szCs w:val="24"/>
        </w:rPr>
        <w:t xml:space="preserve"> = 1 md (permeability),</w:t>
      </w:r>
      <w:r w:rsidRPr="00E84DF0">
        <w:rPr>
          <w:rFonts w:ascii="Times New Roman" w:eastAsia="宋体" w:hAnsi="Times New Roman" w:cs="Times New Roman"/>
          <w:i/>
          <w:sz w:val="24"/>
          <w:szCs w:val="24"/>
        </w:rPr>
        <w:t xml:space="preserve"> f</w:t>
      </w:r>
      <w:r w:rsidRPr="00E84DF0">
        <w:rPr>
          <w:rFonts w:ascii="Times New Roman" w:eastAsia="宋体" w:hAnsi="Times New Roman" w:cs="Times New Roman"/>
          <w:i/>
          <w:sz w:val="24"/>
          <w:szCs w:val="24"/>
          <w:vertAlign w:val="subscript"/>
        </w:rPr>
        <w:t>tr</w:t>
      </w:r>
      <w:r w:rsidRPr="00E84DF0">
        <w:rPr>
          <w:rFonts w:ascii="Times New Roman" w:eastAsia="宋体" w:hAnsi="Times New Roman" w:cs="Times New Roman"/>
          <w:sz w:val="24"/>
          <w:szCs w:val="24"/>
        </w:rPr>
        <w:t xml:space="preserve"> = 5 MPa (tensile strength), and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cr</w:t>
      </w:r>
      <w:r w:rsidRPr="00E84DF0">
        <w:rPr>
          <w:rFonts w:ascii="Times New Roman" w:eastAsia="宋体" w:hAnsi="Times New Roman" w:cs="Times New Roman"/>
          <w:sz w:val="24"/>
          <w:szCs w:val="24"/>
        </w:rPr>
        <w:t xml:space="preserve"> = 50 MPa (compression strength). The domain is large enough so that the injection induced disturbances do not reach the boundary within the computation time period. A zero displacement and no fluid and heat flux boundary conditions are used in this study. The injection temperature is set to 25 °C, but this restriction is removed and the well fluid is allowed to be warmed up in the shut-in phase. The initial temperature of the domain is 115°C, and the initial pore pressure is 10 MPa. </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mc:AlternateContent>
          <mc:Choice Requires="wps">
            <w:drawing>
              <wp:anchor distT="0" distB="0" distL="114300" distR="114300" simplePos="0" relativeHeight="251901952" behindDoc="0" locked="0" layoutInCell="1" allowOverlap="1" wp14:anchorId="56E77C3B" wp14:editId="0995C272">
                <wp:simplePos x="0" y="0"/>
                <wp:positionH relativeFrom="column">
                  <wp:posOffset>1261745</wp:posOffset>
                </wp:positionH>
                <wp:positionV relativeFrom="paragraph">
                  <wp:posOffset>2261870</wp:posOffset>
                </wp:positionV>
                <wp:extent cx="914400" cy="304165"/>
                <wp:effectExtent l="0" t="0" r="17780" b="19685"/>
                <wp:wrapNone/>
                <wp:docPr id="82313" name="Text Box 82313"/>
                <wp:cNvGraphicFramePr/>
                <a:graphic xmlns:a="http://schemas.openxmlformats.org/drawingml/2006/main">
                  <a:graphicData uri="http://schemas.microsoft.com/office/word/2010/wordprocessingShape">
                    <wps:wsp>
                      <wps:cNvSpPr txBox="1"/>
                      <wps:spPr>
                        <a:xfrm>
                          <a:off x="0" y="0"/>
                          <a:ext cx="914400" cy="304165"/>
                        </a:xfrm>
                        <a:prstGeom prst="rect">
                          <a:avLst/>
                        </a:prstGeom>
                        <a:solidFill>
                          <a:sysClr val="window" lastClr="FFFFFF"/>
                        </a:solidFill>
                        <a:ln w="6350">
                          <a:solidFill>
                            <a:prstClr val="black"/>
                          </a:solidFill>
                        </a:ln>
                        <a:effectLst/>
                      </wps:spPr>
                      <wps:txbx>
                        <w:txbxContent>
                          <w:p w:rsidR="00961483" w:rsidRPr="002F51A1" w:rsidRDefault="00961483" w:rsidP="00E84DF0">
                            <w:pPr>
                              <w:rPr>
                                <w:rFonts w:cs="Times New Roman"/>
                                <w:sz w:val="24"/>
                                <w:szCs w:val="24"/>
                              </w:rPr>
                            </w:pPr>
                            <w:r w:rsidRPr="002F51A1">
                              <w:rPr>
                                <w:rFonts w:ascii="Symbol" w:hAnsi="Symbol" w:cs="Times New Roman"/>
                                <w:sz w:val="24"/>
                                <w:szCs w:val="24"/>
                              </w:rPr>
                              <w:t></w:t>
                            </w:r>
                            <w:r>
                              <w:rPr>
                                <w:rFonts w:cs="Times New Roman"/>
                                <w:sz w:val="24"/>
                                <w:szCs w:val="24"/>
                                <w:vertAlign w:val="subscript"/>
                              </w:rPr>
                              <w:t>y</w:t>
                            </w:r>
                            <w:r>
                              <w:rPr>
                                <w:rFonts w:cs="Times New Roman"/>
                                <w:sz w:val="24"/>
                                <w:szCs w:val="24"/>
                              </w:rPr>
                              <w:t xml:space="preserve"> (S</w:t>
                            </w:r>
                            <w:r>
                              <w:rPr>
                                <w:rFonts w:cs="Times New Roman"/>
                                <w:sz w:val="24"/>
                                <w:szCs w:val="24"/>
                                <w:vertAlign w:val="subscript"/>
                              </w:rPr>
                              <w:t>H</w:t>
                            </w:r>
                            <w:r>
                              <w:rPr>
                                <w:rFonts w:cs="Times New Roman"/>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13" o:spid="_x0000_s1830" type="#_x0000_t202" style="position:absolute;left:0;text-align:left;margin-left:99.35pt;margin-top:178.1pt;width:1in;height:23.95pt;z-index:2519019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" fillcolor="window" strokeweight=".5pt">
                <v:textbox>
                  <w:txbxContent>
                    <w:p w:rsidR="00961483" w:rsidRPr="002F51A1" w:rsidRDefault="00961483" w:rsidP="00E84DF0">
                      <w:pPr>
                        <w:rPr>
                          <w:rFonts w:cs="Times New Roman"/>
                          <w:sz w:val="24"/>
                          <w:szCs w:val="24"/>
                        </w:rPr>
                      </w:pPr>
                      <w:r w:rsidRPr="002F51A1">
                        <w:rPr>
                          <w:rFonts w:ascii="Symbol" w:hAnsi="Symbol" w:cs="Times New Roman"/>
                          <w:sz w:val="24"/>
                          <w:szCs w:val="24"/>
                        </w:rPr>
                        <w:t></w:t>
                      </w:r>
                      <w:r>
                        <w:rPr>
                          <w:rFonts w:cs="Times New Roman"/>
                          <w:sz w:val="24"/>
                          <w:szCs w:val="24"/>
                          <w:vertAlign w:val="subscript"/>
                        </w:rPr>
                        <w:t>y</w:t>
                      </w:r>
                      <w:r>
                        <w:rPr>
                          <w:rFonts w:cs="Times New Roman"/>
                          <w:sz w:val="24"/>
                          <w:szCs w:val="24"/>
                        </w:rPr>
                        <w:t xml:space="preserve"> (S</w:t>
                      </w:r>
                      <w:r>
                        <w:rPr>
                          <w:rFonts w:cs="Times New Roman"/>
                          <w:sz w:val="24"/>
                          <w:szCs w:val="24"/>
                          <w:vertAlign w:val="subscript"/>
                        </w:rPr>
                        <w:t>H</w:t>
                      </w:r>
                      <w:r>
                        <w:rPr>
                          <w:rFonts w:cs="Times New Roman"/>
                          <w:sz w:val="24"/>
                          <w:szCs w:val="24"/>
                        </w:rPr>
                        <w:t>)</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902976" behindDoc="0" locked="0" layoutInCell="1" allowOverlap="1" wp14:anchorId="51514F2D" wp14:editId="3757614B">
                <wp:simplePos x="0" y="0"/>
                <wp:positionH relativeFrom="column">
                  <wp:posOffset>3563991</wp:posOffset>
                </wp:positionH>
                <wp:positionV relativeFrom="paragraph">
                  <wp:posOffset>1981835</wp:posOffset>
                </wp:positionV>
                <wp:extent cx="914400" cy="279400"/>
                <wp:effectExtent l="0" t="0" r="20955" b="25400"/>
                <wp:wrapNone/>
                <wp:docPr id="82314" name="Text Box 82314"/>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ysClr val="window" lastClr="FFFFFF"/>
                        </a:solidFill>
                        <a:ln w="6350">
                          <a:solidFill>
                            <a:prstClr val="black"/>
                          </a:solidFill>
                        </a:ln>
                        <a:effectLst/>
                      </wps:spPr>
                      <wps:txbx>
                        <w:txbxContent>
                          <w:p w:rsidR="00961483" w:rsidRPr="002F51A1" w:rsidRDefault="00961483" w:rsidP="00E84DF0">
                            <w:pPr>
                              <w:rPr>
                                <w:rFonts w:cs="Times New Roman"/>
                                <w:sz w:val="24"/>
                                <w:szCs w:val="24"/>
                              </w:rPr>
                            </w:pPr>
                            <w:r w:rsidRPr="002F51A1">
                              <w:rPr>
                                <w:rFonts w:ascii="Symbol" w:hAnsi="Symbol" w:cs="Times New Roman"/>
                                <w:sz w:val="24"/>
                                <w:szCs w:val="24"/>
                              </w:rPr>
                              <w:t></w:t>
                            </w:r>
                            <w:r>
                              <w:rPr>
                                <w:rFonts w:cs="Times New Roman"/>
                                <w:sz w:val="24"/>
                                <w:szCs w:val="24"/>
                                <w:vertAlign w:val="subscript"/>
                              </w:rPr>
                              <w:t>x</w:t>
                            </w:r>
                            <w:r>
                              <w:rPr>
                                <w:rFonts w:cs="Times New Roman"/>
                                <w:sz w:val="24"/>
                                <w:szCs w:val="24"/>
                              </w:rPr>
                              <w:t xml:space="preserve"> (S</w:t>
                            </w:r>
                            <w:r>
                              <w:rPr>
                                <w:rFonts w:cs="Times New Roman"/>
                                <w:sz w:val="24"/>
                                <w:szCs w:val="24"/>
                                <w:vertAlign w:val="subscript"/>
                              </w:rPr>
                              <w:t>h</w:t>
                            </w:r>
                            <w:r>
                              <w:rPr>
                                <w:rFonts w:cs="Times New Roman"/>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14" o:spid="_x0000_s1831" type="#_x0000_t202" style="position:absolute;left:0;text-align:left;margin-left:280.65pt;margin-top:156.05pt;width:1in;height:22pt;z-index:251902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" fillcolor="window" strokeweight=".5pt">
                <v:textbox>
                  <w:txbxContent>
                    <w:p w:rsidR="00961483" w:rsidRPr="002F51A1" w:rsidRDefault="00961483" w:rsidP="00E84DF0">
                      <w:pPr>
                        <w:rPr>
                          <w:rFonts w:cs="Times New Roman"/>
                          <w:sz w:val="24"/>
                          <w:szCs w:val="24"/>
                        </w:rPr>
                      </w:pPr>
                      <w:r w:rsidRPr="002F51A1">
                        <w:rPr>
                          <w:rFonts w:ascii="Symbol" w:hAnsi="Symbol" w:cs="Times New Roman"/>
                          <w:sz w:val="24"/>
                          <w:szCs w:val="24"/>
                        </w:rPr>
                        <w:t></w:t>
                      </w:r>
                      <w:r>
                        <w:rPr>
                          <w:rFonts w:cs="Times New Roman"/>
                          <w:sz w:val="24"/>
                          <w:szCs w:val="24"/>
                          <w:vertAlign w:val="subscript"/>
                        </w:rPr>
                        <w:t>x</w:t>
                      </w:r>
                      <w:r>
                        <w:rPr>
                          <w:rFonts w:cs="Times New Roman"/>
                          <w:sz w:val="24"/>
                          <w:szCs w:val="24"/>
                        </w:rPr>
                        <w:t xml:space="preserve"> (S</w:t>
                      </w:r>
                      <w:r>
                        <w:rPr>
                          <w:rFonts w:cs="Times New Roman"/>
                          <w:sz w:val="24"/>
                          <w:szCs w:val="24"/>
                          <w:vertAlign w:val="subscript"/>
                        </w:rPr>
                        <w:t>h</w:t>
                      </w:r>
                      <w:r>
                        <w:rPr>
                          <w:rFonts w:cs="Times New Roman"/>
                          <w:sz w:val="24"/>
                          <w:szCs w:val="24"/>
                        </w:rPr>
                        <w:t>)</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6832" behindDoc="0" locked="0" layoutInCell="1" allowOverlap="1" wp14:anchorId="2E3C3BF6" wp14:editId="57D50B4E">
                <wp:simplePos x="0" y="0"/>
                <wp:positionH relativeFrom="column">
                  <wp:posOffset>1711960</wp:posOffset>
                </wp:positionH>
                <wp:positionV relativeFrom="paragraph">
                  <wp:posOffset>2680970</wp:posOffset>
                </wp:positionV>
                <wp:extent cx="470535" cy="170180"/>
                <wp:effectExtent l="0" t="95250" r="0" b="134620"/>
                <wp:wrapNone/>
                <wp:docPr id="82315" name="Right Arrow 82315"/>
                <wp:cNvGraphicFramePr/>
                <a:graphic xmlns:a="http://schemas.openxmlformats.org/drawingml/2006/main">
                  <a:graphicData uri="http://schemas.microsoft.com/office/word/2010/wordprocessingShape">
                    <wps:wsp>
                      <wps:cNvSpPr/>
                      <wps:spPr>
                        <a:xfrm rot="19042016">
                          <a:off x="0" y="0"/>
                          <a:ext cx="470535" cy="170180"/>
                        </a:xfrm>
                        <a:prstGeom prst="right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82315" o:spid="_x0000_s1026" type="#_x0000_t13" style="position:absolute;margin-left:134.8pt;margin-top:211.1pt;width:37.05pt;height:13.4pt;rotation:-2794001fd;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" adj="17694" fillcolor="window" strokecolor="windowText"/>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7856" behindDoc="0" locked="0" layoutInCell="1" allowOverlap="1" wp14:anchorId="231F9F5B" wp14:editId="0F312EBE">
                <wp:simplePos x="0" y="0"/>
                <wp:positionH relativeFrom="column">
                  <wp:posOffset>3670935</wp:posOffset>
                </wp:positionH>
                <wp:positionV relativeFrom="paragraph">
                  <wp:posOffset>2331720</wp:posOffset>
                </wp:positionV>
                <wp:extent cx="470535" cy="170180"/>
                <wp:effectExtent l="19050" t="76200" r="24765" b="39370"/>
                <wp:wrapNone/>
                <wp:docPr id="82316" name="Right Arrow 82316"/>
                <wp:cNvGraphicFramePr/>
                <a:graphic xmlns:a="http://schemas.openxmlformats.org/drawingml/2006/main">
                  <a:graphicData uri="http://schemas.microsoft.com/office/word/2010/wordprocessingShape">
                    <wps:wsp>
                      <wps:cNvSpPr/>
                      <wps:spPr>
                        <a:xfrm rot="11781804">
                          <a:off x="0" y="0"/>
                          <a:ext cx="470535" cy="170180"/>
                        </a:xfrm>
                        <a:prstGeom prst="right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82316" o:spid="_x0000_s1026" type="#_x0000_t13" style="position:absolute;margin-left:289.05pt;margin-top:183.6pt;width:37.05pt;height:13.4pt;rotation:-10724088fd;z-index:251897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" adj="17694" fillcolor="window" strokecolor="windowText"/>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5808" behindDoc="0" locked="0" layoutInCell="1" allowOverlap="1" wp14:anchorId="6CDAE9D7" wp14:editId="2549CD80">
                <wp:simplePos x="0" y="0"/>
                <wp:positionH relativeFrom="column">
                  <wp:posOffset>2693035</wp:posOffset>
                </wp:positionH>
                <wp:positionV relativeFrom="paragraph">
                  <wp:posOffset>1279525</wp:posOffset>
                </wp:positionV>
                <wp:extent cx="914400" cy="279400"/>
                <wp:effectExtent l="0" t="0" r="13970" b="25400"/>
                <wp:wrapNone/>
                <wp:docPr id="82317" name="Text Box 82317"/>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ysClr val="window" lastClr="FFFFFF"/>
                        </a:solidFill>
                        <a:ln w="6350">
                          <a:solidFill>
                            <a:prstClr val="black"/>
                          </a:solidFill>
                        </a:ln>
                        <a:effectLst/>
                      </wps:spPr>
                      <wps:txbx>
                        <w:txbxContent>
                          <w:p w:rsidR="00961483" w:rsidRPr="002F51A1" w:rsidRDefault="00961483" w:rsidP="00E84DF0">
                            <w:pPr>
                              <w:rPr>
                                <w:rFonts w:cs="Times New Roman"/>
                                <w:sz w:val="24"/>
                                <w:szCs w:val="24"/>
                              </w:rPr>
                            </w:pPr>
                            <w:r w:rsidRPr="002F51A1">
                              <w:rPr>
                                <w:rFonts w:cs="Times New Roman"/>
                                <w:sz w:val="24"/>
                                <w:szCs w:val="24"/>
                              </w:rPr>
                              <w:t>Injection source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17" o:spid="_x0000_s1832" type="#_x0000_t202" style="position:absolute;left:0;text-align:left;margin-left:212.05pt;margin-top:100.75pt;width:1in;height:22pt;z-index:2518958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" fillcolor="window" strokeweight=".5pt">
                <v:textbox>
                  <w:txbxContent>
                    <w:p w:rsidR="00961483" w:rsidRPr="002F51A1" w:rsidRDefault="00961483" w:rsidP="00E84DF0">
                      <w:pPr>
                        <w:rPr>
                          <w:rFonts w:cs="Times New Roman"/>
                          <w:sz w:val="24"/>
                          <w:szCs w:val="24"/>
                        </w:rPr>
                      </w:pPr>
                      <w:r w:rsidRPr="002F51A1">
                        <w:rPr>
                          <w:rFonts w:cs="Times New Roman"/>
                          <w:sz w:val="24"/>
                          <w:szCs w:val="24"/>
                        </w:rPr>
                        <w:t>Injection source</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9904" behindDoc="0" locked="0" layoutInCell="1" allowOverlap="1" wp14:anchorId="1B5D6CA9" wp14:editId="6A1E5BF8">
                <wp:simplePos x="0" y="0"/>
                <wp:positionH relativeFrom="column">
                  <wp:posOffset>2692400</wp:posOffset>
                </wp:positionH>
                <wp:positionV relativeFrom="paragraph">
                  <wp:posOffset>1649095</wp:posOffset>
                </wp:positionV>
                <wp:extent cx="299720" cy="327025"/>
                <wp:effectExtent l="38100" t="0" r="24130" b="53975"/>
                <wp:wrapNone/>
                <wp:docPr id="82318" name="Straight Arrow Connector 82318"/>
                <wp:cNvGraphicFramePr/>
                <a:graphic xmlns:a="http://schemas.openxmlformats.org/drawingml/2006/main">
                  <a:graphicData uri="http://schemas.microsoft.com/office/word/2010/wordprocessingShape">
                    <wps:wsp>
                      <wps:cNvCnPr/>
                      <wps:spPr>
                        <a:xfrm flipH="1">
                          <a:off x="0" y="0"/>
                          <a:ext cx="299720" cy="327025"/>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 id="Straight Arrow Connector 82318" o:spid="_x0000_s1026" type="#_x0000_t32" style="position:absolute;margin-left:212pt;margin-top:129.85pt;width:23.6pt;height:25.75pt;flip:x;z-index:251899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" strokecolor="windowText" strokeweight="1pt">
                <v:stroke endarrow="block"/>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8880" behindDoc="0" locked="0" layoutInCell="1" allowOverlap="1" wp14:anchorId="29BB2B5C" wp14:editId="0C7B4257">
                <wp:simplePos x="0" y="0"/>
                <wp:positionH relativeFrom="column">
                  <wp:posOffset>2308225</wp:posOffset>
                </wp:positionH>
                <wp:positionV relativeFrom="paragraph">
                  <wp:posOffset>1192530</wp:posOffset>
                </wp:positionV>
                <wp:extent cx="470535" cy="170180"/>
                <wp:effectExtent l="0" t="2222" r="41592" b="41593"/>
                <wp:wrapNone/>
                <wp:docPr id="82319" name="Right Arrow 82319"/>
                <wp:cNvGraphicFramePr/>
                <a:graphic xmlns:a="http://schemas.openxmlformats.org/drawingml/2006/main">
                  <a:graphicData uri="http://schemas.microsoft.com/office/word/2010/wordprocessingShape">
                    <wps:wsp>
                      <wps:cNvSpPr/>
                      <wps:spPr>
                        <a:xfrm rot="5400000">
                          <a:off x="0" y="0"/>
                          <a:ext cx="470535" cy="170180"/>
                        </a:xfrm>
                        <a:prstGeom prst="right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82319" o:spid="_x0000_s1026" type="#_x0000_t13" style="position:absolute;margin-left:181.75pt;margin-top:93.9pt;width:37.05pt;height:13.4pt;rotation:90;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" adj="17694" fillcolor="window" strokecolor="windowText"/>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900928" behindDoc="0" locked="0" layoutInCell="1" allowOverlap="1" wp14:anchorId="6FACB5E1" wp14:editId="4FCA745F">
                <wp:simplePos x="0" y="0"/>
                <wp:positionH relativeFrom="column">
                  <wp:posOffset>1831975</wp:posOffset>
                </wp:positionH>
                <wp:positionV relativeFrom="paragraph">
                  <wp:posOffset>916940</wp:posOffset>
                </wp:positionV>
                <wp:extent cx="914400" cy="279400"/>
                <wp:effectExtent l="0" t="0" r="23495" b="25400"/>
                <wp:wrapNone/>
                <wp:docPr id="82320" name="Text Box 82320"/>
                <wp:cNvGraphicFramePr/>
                <a:graphic xmlns:a="http://schemas.openxmlformats.org/drawingml/2006/main">
                  <a:graphicData uri="http://schemas.microsoft.com/office/word/2010/wordprocessingShape">
                    <wps:wsp>
                      <wps:cNvSpPr txBox="1"/>
                      <wps:spPr>
                        <a:xfrm>
                          <a:off x="0" y="0"/>
                          <a:ext cx="914400" cy="279400"/>
                        </a:xfrm>
                        <a:prstGeom prst="rect">
                          <a:avLst/>
                        </a:prstGeom>
                        <a:solidFill>
                          <a:sysClr val="window" lastClr="FFFFFF"/>
                        </a:solidFill>
                        <a:ln w="6350">
                          <a:solidFill>
                            <a:prstClr val="black"/>
                          </a:solidFill>
                        </a:ln>
                        <a:effectLst/>
                      </wps:spPr>
                      <wps:txbx>
                        <w:txbxContent>
                          <w:p w:rsidR="00961483" w:rsidRPr="002F51A1" w:rsidRDefault="00961483" w:rsidP="00E84DF0">
                            <w:pPr>
                              <w:rPr>
                                <w:rFonts w:cs="Times New Roman"/>
                                <w:sz w:val="24"/>
                                <w:szCs w:val="24"/>
                              </w:rPr>
                            </w:pPr>
                            <w:r w:rsidRPr="002F51A1">
                              <w:rPr>
                                <w:rFonts w:ascii="Symbol" w:hAnsi="Symbol" w:cs="Times New Roman"/>
                                <w:sz w:val="24"/>
                                <w:szCs w:val="24"/>
                              </w:rPr>
                              <w:t></w:t>
                            </w:r>
                            <w:r w:rsidRPr="002F51A1">
                              <w:rPr>
                                <w:rFonts w:cs="Times New Roman"/>
                                <w:sz w:val="24"/>
                                <w:szCs w:val="24"/>
                                <w:vertAlign w:val="subscript"/>
                              </w:rPr>
                              <w:t>z</w:t>
                            </w:r>
                            <w:r>
                              <w:rPr>
                                <w:rFonts w:cs="Times New Roman"/>
                                <w:sz w:val="24"/>
                                <w:szCs w:val="24"/>
                              </w:rPr>
                              <w:t xml:space="preserve"> (S</w:t>
                            </w:r>
                            <w:r w:rsidRPr="002F51A1">
                              <w:rPr>
                                <w:rFonts w:cs="Times New Roman"/>
                                <w:sz w:val="24"/>
                                <w:szCs w:val="24"/>
                                <w:vertAlign w:val="subscript"/>
                              </w:rPr>
                              <w:t>V</w:t>
                            </w:r>
                            <w:r>
                              <w:rPr>
                                <w:rFonts w:cs="Times New Roman"/>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20" o:spid="_x0000_s1833" type="#_x0000_t202" style="position:absolute;left:0;text-align:left;margin-left:144.25pt;margin-top:72.2pt;width:1in;height:22pt;z-index:2519009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" fillcolor="window" strokeweight=".5pt">
                <v:textbox>
                  <w:txbxContent>
                    <w:p w:rsidR="00961483" w:rsidRPr="002F51A1" w:rsidRDefault="00961483" w:rsidP="00E84DF0">
                      <w:pPr>
                        <w:rPr>
                          <w:rFonts w:cs="Times New Roman"/>
                          <w:sz w:val="24"/>
                          <w:szCs w:val="24"/>
                        </w:rPr>
                      </w:pPr>
                      <w:r w:rsidRPr="002F51A1">
                        <w:rPr>
                          <w:rFonts w:ascii="Symbol" w:hAnsi="Symbol" w:cs="Times New Roman"/>
                          <w:sz w:val="24"/>
                          <w:szCs w:val="24"/>
                        </w:rPr>
                        <w:t></w:t>
                      </w:r>
                      <w:r w:rsidRPr="002F51A1">
                        <w:rPr>
                          <w:rFonts w:cs="Times New Roman"/>
                          <w:sz w:val="24"/>
                          <w:szCs w:val="24"/>
                          <w:vertAlign w:val="subscript"/>
                        </w:rPr>
                        <w:t>z</w:t>
                      </w:r>
                      <w:r>
                        <w:rPr>
                          <w:rFonts w:cs="Times New Roman"/>
                          <w:sz w:val="24"/>
                          <w:szCs w:val="24"/>
                        </w:rPr>
                        <w:t xml:space="preserve"> (S</w:t>
                      </w:r>
                      <w:r w:rsidRPr="002F51A1">
                        <w:rPr>
                          <w:rFonts w:cs="Times New Roman"/>
                          <w:sz w:val="24"/>
                          <w:szCs w:val="24"/>
                          <w:vertAlign w:val="subscript"/>
                        </w:rPr>
                        <w:t>V</w:t>
                      </w:r>
                      <w:r>
                        <w:rPr>
                          <w:rFonts w:cs="Times New Roman"/>
                          <w:sz w:val="24"/>
                          <w:szCs w:val="24"/>
                        </w:rPr>
                        <w:t>)</w:t>
                      </w:r>
                    </w:p>
                  </w:txbxContent>
                </v:textbox>
              </v:shape>
            </w:pict>
          </mc:Fallback>
        </mc:AlternateContent>
      </w:r>
      <w:r w:rsidRPr="00E84DF0">
        <w:rPr>
          <w:rFonts w:ascii="Times New Roman" w:eastAsia="宋体" w:hAnsi="Times New Roman" w:cs="Times New Roman"/>
          <w:noProof/>
          <w:sz w:val="24"/>
          <w:szCs w:val="24"/>
        </w:rPr>
        <w:drawing>
          <wp:inline distT="0" distB="0" distL="0" distR="0" wp14:anchorId="24DF2F43" wp14:editId="2124F382">
            <wp:extent cx="3931920" cy="3496300"/>
            <wp:effectExtent l="0" t="0" r="0" b="9525"/>
            <wp:docPr id="82332" name="Picture 8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set up.tif"/>
                    <pic:cNvPicPr/>
                  </pic:nvPicPr>
                  <pic:blipFill>
                    <a:blip r:embed="rId795" cstate="print">
                      <a:extLst>
                        <a:ext uri="{28A0092B-C50C-407E-A947-70E740481C1C}">
                          <a14:useLocalDpi xmlns:a14="http://schemas.microsoft.com/office/drawing/2010/main" val="0"/>
                        </a:ext>
                      </a:extLst>
                    </a:blip>
                    <a:stretch>
                      <a:fillRect/>
                    </a:stretch>
                  </pic:blipFill>
                  <pic:spPr>
                    <a:xfrm>
                      <a:off x="0" y="0"/>
                      <a:ext cx="3931920" cy="3496300"/>
                    </a:xfrm>
                    <a:prstGeom prst="rect">
                      <a:avLst/>
                    </a:prstGeom>
                  </pic:spPr>
                </pic:pic>
              </a:graphicData>
            </a:graphic>
          </wp:inline>
        </w:drawing>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7.3 Model </w:t>
      </w:r>
      <w:proofErr w:type="gramStart"/>
      <w:r w:rsidRPr="00E84DF0">
        <w:rPr>
          <w:rFonts w:ascii="Times New Roman" w:eastAsia="宋体" w:hAnsi="Times New Roman" w:cs="Times New Roman"/>
          <w:sz w:val="24"/>
          <w:szCs w:val="24"/>
        </w:rPr>
        <w:t>set-up</w:t>
      </w:r>
      <w:proofErr w:type="gramEnd"/>
      <w:r w:rsidRPr="00E84DF0">
        <w:rPr>
          <w:rFonts w:ascii="Times New Roman" w:eastAsia="宋体" w:hAnsi="Times New Roman" w:cs="Times New Roman"/>
          <w:sz w:val="24"/>
          <w:szCs w:val="24"/>
        </w:rPr>
        <w:t xml:space="preserve"> for the heterogeneous reservoir. Unit: Young’s modulus in Pascal (Pa), length in meter (m).</w:t>
      </w: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after="0"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 xml:space="preserve">Table </w:t>
      </w:r>
      <w:r w:rsidR="00BC6D75">
        <w:rPr>
          <w:rFonts w:ascii="Times New Roman" w:eastAsia="宋体" w:hAnsi="Times New Roman" w:cs="Times New Roman"/>
          <w:sz w:val="24"/>
          <w:szCs w:val="24"/>
        </w:rPr>
        <w:t>7</w:t>
      </w:r>
      <w:r w:rsidRPr="00E84DF0">
        <w:rPr>
          <w:rFonts w:ascii="Times New Roman" w:eastAsia="宋体" w:hAnsi="Times New Roman" w:cs="Times New Roman"/>
          <w:sz w:val="24"/>
          <w:szCs w:val="24"/>
        </w:rPr>
        <w:t>.</w:t>
      </w:r>
      <w:r w:rsidR="00BC6D75">
        <w:rPr>
          <w:rFonts w:ascii="Times New Roman" w:eastAsia="宋体" w:hAnsi="Times New Roman" w:cs="Times New Roman"/>
          <w:sz w:val="24"/>
          <w:szCs w:val="24"/>
        </w:rPr>
        <w:t>1</w:t>
      </w:r>
      <w:r w:rsidRPr="00E84DF0">
        <w:rPr>
          <w:rFonts w:ascii="Times New Roman" w:eastAsia="宋体" w:hAnsi="Times New Roman" w:cs="Times New Roman"/>
          <w:sz w:val="24"/>
          <w:szCs w:val="24"/>
        </w:rPr>
        <w:t xml:space="preserve"> Parameters used in the </w:t>
      </w:r>
      <w:bookmarkStart w:id="5" w:name="OLE_LINK4"/>
      <w:bookmarkStart w:id="6" w:name="OLE_LINK5"/>
      <w:r w:rsidRPr="00E84DF0">
        <w:rPr>
          <w:rFonts w:ascii="Times New Roman" w:eastAsia="宋体" w:hAnsi="Times New Roman" w:cs="Times New Roman"/>
          <w:sz w:val="24"/>
          <w:szCs w:val="24"/>
        </w:rPr>
        <w:t xml:space="preserve">heterogeneous rock </w:t>
      </w:r>
      <w:bookmarkEnd w:id="5"/>
      <w:bookmarkEnd w:id="6"/>
      <w:r w:rsidRPr="00E84DF0">
        <w:rPr>
          <w:rFonts w:ascii="Times New Roman" w:eastAsia="宋体" w:hAnsi="Times New Roman" w:cs="Times New Roman"/>
          <w:sz w:val="24"/>
          <w:szCs w:val="24"/>
        </w:rPr>
        <w:t>simulation.</w:t>
      </w:r>
    </w:p>
    <w:tbl>
      <w:tblPr>
        <w:tblStyle w:val="TableGrid"/>
        <w:tblW w:w="0" w:type="auto"/>
        <w:jc w:val="center"/>
        <w:tblLook w:val="04A0" w:firstRow="1" w:lastRow="0" w:firstColumn="1" w:lastColumn="0" w:noHBand="0" w:noVBand="1"/>
      </w:tblPr>
      <w:tblGrid>
        <w:gridCol w:w="4716"/>
        <w:gridCol w:w="3276"/>
      </w:tblGrid>
      <w:tr w:rsidR="00E84DF0" w:rsidRPr="00E84DF0" w:rsidTr="00C44368">
        <w:trPr>
          <w:trHeight w:val="266"/>
          <w:jc w:val="center"/>
        </w:trPr>
        <w:tc>
          <w:tcPr>
            <w:tcW w:w="7992" w:type="dxa"/>
            <w:gridSpan w:val="2"/>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Rock and fluid properties</w:t>
            </w:r>
          </w:p>
        </w:tc>
      </w:tr>
      <w:tr w:rsidR="00E84DF0" w:rsidRPr="00E84DF0" w:rsidTr="00C44368">
        <w:trPr>
          <w:trHeight w:val="27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Young’s modulus, E (mean)</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10 GPa </w:t>
            </w:r>
          </w:p>
        </w:tc>
      </w:tr>
      <w:tr w:rsidR="00E84DF0" w:rsidRPr="00E84DF0" w:rsidTr="00C44368">
        <w:trPr>
          <w:trHeight w:val="285"/>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Fluid viscosity, </w:t>
            </w:r>
            <w:r w:rsidRPr="00E84DF0">
              <w:rPr>
                <w:rFonts w:ascii="Symbol" w:eastAsia="宋体" w:hAnsi="Symbol" w:cs="Times New Roman"/>
                <w:i/>
                <w:sz w:val="24"/>
                <w:szCs w:val="24"/>
              </w:rPr>
              <w:t></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3.0x10</w:t>
            </w:r>
            <w:r w:rsidRPr="00E84DF0">
              <w:rPr>
                <w:rFonts w:ascii="Times New Roman" w:eastAsia="宋体" w:hAnsi="Times New Roman" w:cs="Times New Roman"/>
                <w:sz w:val="24"/>
                <w:szCs w:val="24"/>
                <w:vertAlign w:val="superscript"/>
              </w:rPr>
              <w:t>-4</w:t>
            </w:r>
            <w:r w:rsidRPr="00E84DF0">
              <w:rPr>
                <w:rFonts w:ascii="Times New Roman" w:eastAsia="宋体" w:hAnsi="Times New Roman" w:cs="Times New Roman"/>
                <w:sz w:val="24"/>
                <w:szCs w:val="24"/>
              </w:rPr>
              <w:t xml:space="preserve"> Pa·s</w:t>
            </w:r>
          </w:p>
        </w:tc>
      </w:tr>
      <w:tr w:rsidR="00E84DF0" w:rsidRPr="00E84DF0" w:rsidTr="00C44368">
        <w:trPr>
          <w:trHeight w:val="27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Permeability, </w:t>
            </w:r>
            <w:r w:rsidRPr="00E84DF0">
              <w:rPr>
                <w:rFonts w:ascii="Times New Roman" w:eastAsia="宋体" w:hAnsi="Times New Roman" w:cs="Times New Roman"/>
                <w:i/>
                <w:sz w:val="24"/>
                <w:szCs w:val="24"/>
              </w:rPr>
              <w:t>k</w:t>
            </w:r>
            <w:r w:rsidRPr="00E84DF0">
              <w:rPr>
                <w:rFonts w:ascii="Times New Roman" w:eastAsia="宋体" w:hAnsi="Times New Roman" w:cs="Times New Roman"/>
                <w:sz w:val="24"/>
                <w:szCs w:val="24"/>
              </w:rPr>
              <w:t xml:space="preserve"> (mean)</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1 md</w:t>
            </w:r>
          </w:p>
        </w:tc>
      </w:tr>
      <w:tr w:rsidR="00E84DF0" w:rsidRPr="00E84DF0" w:rsidTr="00C44368">
        <w:trPr>
          <w:trHeight w:val="26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Rock density</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2400 kg/m</w:t>
            </w:r>
            <w:r w:rsidRPr="00E84DF0">
              <w:rPr>
                <w:rFonts w:ascii="Times New Roman" w:eastAsia="宋体" w:hAnsi="Times New Roman" w:cs="Times New Roman"/>
                <w:sz w:val="24"/>
                <w:szCs w:val="24"/>
                <w:vertAlign w:val="superscript"/>
              </w:rPr>
              <w:t>3</w:t>
            </w:r>
          </w:p>
        </w:tc>
      </w:tr>
      <w:tr w:rsidR="00E84DF0" w:rsidRPr="00E84DF0" w:rsidTr="00C44368">
        <w:trPr>
          <w:trHeight w:val="27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Porosity </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0.2989</w:t>
            </w:r>
          </w:p>
        </w:tc>
      </w:tr>
      <w:tr w:rsidR="00E84DF0" w:rsidRPr="00E84DF0" w:rsidTr="00C44368">
        <w:trPr>
          <w:trHeight w:val="294"/>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Poisson’s ratio, </w:t>
            </w:r>
            <w:r w:rsidRPr="00E84DF0">
              <w:rPr>
                <w:rFonts w:ascii="Symbol" w:eastAsia="宋体" w:hAnsi="Symbol" w:cs="Times New Roman"/>
                <w:i/>
                <w:sz w:val="24"/>
                <w:szCs w:val="24"/>
              </w:rPr>
              <w:t></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0.25</w:t>
            </w:r>
          </w:p>
        </w:tc>
      </w:tr>
      <w:tr w:rsidR="00E84DF0" w:rsidRPr="00E84DF0" w:rsidTr="00C44368">
        <w:trPr>
          <w:trHeight w:val="26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Undrained Poisson’s ratio</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0.461</w:t>
            </w:r>
          </w:p>
        </w:tc>
      </w:tr>
      <w:tr w:rsidR="00E84DF0" w:rsidRPr="00E84DF0" w:rsidTr="00C44368">
        <w:trPr>
          <w:trHeight w:val="27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Skempton coefficient, B</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0.915</w:t>
            </w:r>
          </w:p>
        </w:tc>
      </w:tr>
      <w:tr w:rsidR="00E84DF0" w:rsidRPr="00E84DF0" w:rsidTr="00C44368">
        <w:trPr>
          <w:trHeight w:val="26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Fluid density</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1000kg/m</w:t>
            </w:r>
            <w:r w:rsidRPr="00E84DF0">
              <w:rPr>
                <w:rFonts w:ascii="Times New Roman" w:eastAsia="宋体" w:hAnsi="Times New Roman" w:cs="Times New Roman"/>
                <w:sz w:val="24"/>
                <w:szCs w:val="24"/>
                <w:vertAlign w:val="superscript"/>
              </w:rPr>
              <w:t>3</w:t>
            </w:r>
          </w:p>
        </w:tc>
      </w:tr>
      <w:tr w:rsidR="00E84DF0" w:rsidRPr="00E84DF0" w:rsidTr="00C44368">
        <w:trPr>
          <w:trHeight w:val="285"/>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Thermal expansion coefficient of solid, </w:t>
            </w:r>
            <w:r w:rsidRPr="00E84DF0">
              <w:rPr>
                <w:rFonts w:ascii="Symbol" w:eastAsia="宋体" w:hAnsi="Symbol" w:cs="Times New Roman"/>
                <w:i/>
                <w:sz w:val="24"/>
                <w:szCs w:val="24"/>
              </w:rPr>
              <w:t></w:t>
            </w:r>
            <w:r w:rsidRPr="00E84DF0">
              <w:rPr>
                <w:rFonts w:ascii="Times New Roman" w:eastAsia="宋体" w:hAnsi="Times New Roman" w:cs="Times New Roman"/>
                <w:i/>
                <w:sz w:val="24"/>
                <w:szCs w:val="24"/>
                <w:vertAlign w:val="subscript"/>
              </w:rPr>
              <w:t>m</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1.8x10</w:t>
            </w:r>
            <w:r w:rsidRPr="00E84DF0">
              <w:rPr>
                <w:rFonts w:ascii="Times New Roman" w:eastAsia="宋体" w:hAnsi="Times New Roman" w:cs="Times New Roman"/>
                <w:sz w:val="24"/>
                <w:szCs w:val="24"/>
                <w:vertAlign w:val="superscript"/>
              </w:rPr>
              <w:t>-5</w:t>
            </w:r>
            <w:r w:rsidRPr="00E84DF0">
              <w:rPr>
                <w:rFonts w:ascii="Times New Roman" w:eastAsia="宋体" w:hAnsi="Times New Roman" w:cs="Times New Roman"/>
                <w:sz w:val="24"/>
                <w:szCs w:val="24"/>
              </w:rPr>
              <w:t xml:space="preserve"> K</w:t>
            </w:r>
            <w:r w:rsidRPr="00E84DF0">
              <w:rPr>
                <w:rFonts w:ascii="Times New Roman" w:eastAsia="宋体" w:hAnsi="Times New Roman" w:cs="Times New Roman"/>
                <w:sz w:val="24"/>
                <w:szCs w:val="24"/>
                <w:vertAlign w:val="superscript"/>
              </w:rPr>
              <w:t>-1</w:t>
            </w:r>
          </w:p>
        </w:tc>
      </w:tr>
      <w:tr w:rsidR="00E84DF0" w:rsidRPr="00E84DF0" w:rsidTr="00C44368">
        <w:trPr>
          <w:trHeight w:val="294"/>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Thermal expansion coefficient of fluid, </w:t>
            </w:r>
            <w:r w:rsidRPr="00E84DF0">
              <w:rPr>
                <w:rFonts w:ascii="Symbol" w:eastAsia="宋体" w:hAnsi="Symbol" w:cs="Times New Roman"/>
                <w:i/>
                <w:sz w:val="24"/>
                <w:szCs w:val="24"/>
              </w:rPr>
              <w:t></w:t>
            </w:r>
            <w:r w:rsidRPr="00E84DF0">
              <w:rPr>
                <w:rFonts w:ascii="Times New Roman" w:eastAsia="宋体" w:hAnsi="Times New Roman" w:cs="Times New Roman"/>
                <w:i/>
                <w:sz w:val="24"/>
                <w:szCs w:val="24"/>
                <w:vertAlign w:val="subscript"/>
              </w:rPr>
              <w:t>f</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3.0x10</w:t>
            </w:r>
            <w:r w:rsidRPr="00E84DF0">
              <w:rPr>
                <w:rFonts w:ascii="Times New Roman" w:eastAsia="宋体" w:hAnsi="Times New Roman" w:cs="Times New Roman"/>
                <w:sz w:val="24"/>
                <w:szCs w:val="24"/>
                <w:vertAlign w:val="superscript"/>
              </w:rPr>
              <w:t>-4</w:t>
            </w:r>
            <w:r w:rsidRPr="00E84DF0">
              <w:rPr>
                <w:rFonts w:ascii="Times New Roman" w:eastAsia="宋体" w:hAnsi="Times New Roman" w:cs="Times New Roman"/>
                <w:sz w:val="24"/>
                <w:szCs w:val="24"/>
              </w:rPr>
              <w:t xml:space="preserve"> K</w:t>
            </w:r>
            <w:r w:rsidRPr="00E84DF0">
              <w:rPr>
                <w:rFonts w:ascii="Times New Roman" w:eastAsia="宋体" w:hAnsi="Times New Roman" w:cs="Times New Roman"/>
                <w:sz w:val="24"/>
                <w:szCs w:val="24"/>
                <w:vertAlign w:val="superscript"/>
              </w:rPr>
              <w:t>-1</w:t>
            </w:r>
          </w:p>
        </w:tc>
      </w:tr>
      <w:tr w:rsidR="00E84DF0" w:rsidRPr="00E84DF0" w:rsidTr="00C44368">
        <w:trPr>
          <w:trHeight w:val="276"/>
          <w:jc w:val="center"/>
        </w:trPr>
        <w:tc>
          <w:tcPr>
            <w:tcW w:w="471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Thermal diffusivity, </w:t>
            </w:r>
            <w:r w:rsidRPr="00E84DF0">
              <w:rPr>
                <w:rFonts w:ascii="Times New Roman" w:eastAsia="宋体" w:hAnsi="Times New Roman" w:cs="Times New Roman"/>
                <w:i/>
                <w:sz w:val="24"/>
                <w:szCs w:val="24"/>
              </w:rPr>
              <w:t>c</w:t>
            </w:r>
            <w:r w:rsidRPr="00E84DF0">
              <w:rPr>
                <w:rFonts w:ascii="Times New Roman" w:eastAsia="宋体" w:hAnsi="Times New Roman" w:cs="Times New Roman"/>
                <w:i/>
                <w:sz w:val="24"/>
                <w:szCs w:val="24"/>
                <w:vertAlign w:val="superscript"/>
              </w:rPr>
              <w:t>T</w:t>
            </w:r>
          </w:p>
        </w:tc>
        <w:tc>
          <w:tcPr>
            <w:tcW w:w="3276" w:type="dxa"/>
          </w:tcPr>
          <w:p w:rsidR="00E84DF0" w:rsidRPr="00E84DF0" w:rsidRDefault="00E84DF0" w:rsidP="00E84DF0">
            <w:pPr>
              <w:spacing w:line="276" w:lineRule="auto"/>
              <w:rPr>
                <w:rFonts w:ascii="Times New Roman" w:eastAsia="宋体" w:hAnsi="Times New Roman" w:cs="Times New Roman"/>
                <w:sz w:val="24"/>
                <w:szCs w:val="24"/>
              </w:rPr>
            </w:pPr>
            <w:r w:rsidRPr="00E84DF0">
              <w:rPr>
                <w:rFonts w:ascii="Times New Roman" w:eastAsia="宋体" w:hAnsi="Times New Roman" w:cs="Times New Roman"/>
                <w:sz w:val="24"/>
                <w:szCs w:val="24"/>
              </w:rPr>
              <w:t>1.6x10</w:t>
            </w:r>
            <w:r w:rsidRPr="00E84DF0">
              <w:rPr>
                <w:rFonts w:ascii="Times New Roman" w:eastAsia="宋体" w:hAnsi="Times New Roman" w:cs="Times New Roman"/>
                <w:sz w:val="24"/>
                <w:szCs w:val="24"/>
                <w:vertAlign w:val="superscript"/>
              </w:rPr>
              <w:t>-6</w:t>
            </w:r>
            <w:r w:rsidRPr="00E84DF0">
              <w:rPr>
                <w:rFonts w:ascii="Times New Roman" w:eastAsia="宋体" w:hAnsi="Times New Roman" w:cs="Times New Roman"/>
                <w:sz w:val="24"/>
                <w:szCs w:val="24"/>
              </w:rPr>
              <w:t xml:space="preserve"> m</w:t>
            </w:r>
            <w:r w:rsidRPr="00E84DF0">
              <w:rPr>
                <w:rFonts w:ascii="Times New Roman" w:eastAsia="宋体" w:hAnsi="Times New Roman" w:cs="Times New Roman"/>
                <w:sz w:val="24"/>
                <w:szCs w:val="24"/>
                <w:vertAlign w:val="superscript"/>
              </w:rPr>
              <w:t>2</w:t>
            </w:r>
            <w:r w:rsidRPr="00E84DF0">
              <w:rPr>
                <w:rFonts w:ascii="Times New Roman" w:eastAsia="宋体" w:hAnsi="Times New Roman" w:cs="Times New Roman"/>
                <w:sz w:val="24"/>
                <w:szCs w:val="24"/>
              </w:rPr>
              <w:t>/s</w:t>
            </w:r>
          </w:p>
        </w:tc>
      </w:tr>
    </w:tbl>
    <w:p w:rsidR="00E84DF0" w:rsidRPr="00E84DF0" w:rsidRDefault="00E84DF0" w:rsidP="000B576F">
      <w:pPr>
        <w:numPr>
          <w:ilvl w:val="1"/>
          <w:numId w:val="16"/>
        </w:numPr>
        <w:spacing w:before="480"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 Influence of rock heterogeneity</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A normal faulting in-situ stress regime is used for calculation in this section: </w:t>
      </w:r>
      <w:r w:rsidRPr="00E84DF0">
        <w:rPr>
          <w:rFonts w:ascii="Symbol" w:eastAsia="宋体" w:hAnsi="Symbol" w:cs="Times New Roman"/>
          <w:sz w:val="24"/>
          <w:szCs w:val="24"/>
        </w:rPr>
        <w:t></w:t>
      </w:r>
      <w:r w:rsidRPr="00E84DF0">
        <w:rPr>
          <w:rFonts w:ascii="Times New Roman" w:eastAsia="宋体" w:hAnsi="Times New Roman" w:cs="Times New Roman"/>
          <w:i/>
          <w:sz w:val="24"/>
          <w:szCs w:val="24"/>
          <w:vertAlign w:val="subscript"/>
        </w:rPr>
        <w:t>xx</w:t>
      </w:r>
      <w:r w:rsidRPr="00E84DF0">
        <w:rPr>
          <w:rFonts w:ascii="Times New Roman" w:eastAsia="宋体" w:hAnsi="Times New Roman" w:cs="Times New Roman"/>
          <w:sz w:val="24"/>
          <w:szCs w:val="24"/>
        </w:rPr>
        <w:t xml:space="preserve"> = 15 MPa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i/>
          <w:sz w:val="24"/>
          <w:szCs w:val="24"/>
          <w:vertAlign w:val="subscript"/>
        </w:rPr>
        <w:t>yy</w:t>
      </w:r>
      <w:r w:rsidRPr="00E84DF0">
        <w:rPr>
          <w:rFonts w:ascii="Times New Roman" w:eastAsia="宋体" w:hAnsi="Times New Roman" w:cs="Times New Roman"/>
          <w:sz w:val="24"/>
          <w:szCs w:val="24"/>
        </w:rPr>
        <w:t xml:space="preserve"> = 45 MPa (</w:t>
      </w:r>
      <w:r w:rsidRPr="00E84DF0">
        <w:rPr>
          <w:rFonts w:ascii="Symbol" w:eastAsia="宋体" w:hAnsi="Symbol" w:cs="Times New Roman"/>
          <w:sz w:val="24"/>
          <w:szCs w:val="24"/>
        </w:rPr>
        <w:t></w:t>
      </w:r>
      <w:proofErr w:type="gramStart"/>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w:t>
      </w:r>
      <w:proofErr w:type="gramEnd"/>
      <w:r w:rsidRPr="00E84DF0">
        <w:rPr>
          <w:rFonts w:ascii="Times New Roman" w:eastAsia="宋体" w:hAnsi="Times New Roman" w:cs="Times New Roman"/>
          <w:sz w:val="24"/>
          <w:szCs w:val="24"/>
        </w:rPr>
        <w:t xml:space="preserve"> and </w:t>
      </w:r>
      <w:r w:rsidRPr="00E84DF0">
        <w:rPr>
          <w:rFonts w:ascii="Symbol" w:eastAsia="宋体" w:hAnsi="Symbol" w:cs="Times New Roman"/>
          <w:sz w:val="24"/>
          <w:szCs w:val="24"/>
        </w:rPr>
        <w:t></w:t>
      </w:r>
      <w:r w:rsidRPr="00E84DF0">
        <w:rPr>
          <w:rFonts w:ascii="Times New Roman" w:eastAsia="宋体" w:hAnsi="Times New Roman" w:cs="Times New Roman"/>
          <w:i/>
          <w:sz w:val="24"/>
          <w:szCs w:val="24"/>
          <w:vertAlign w:val="subscript"/>
        </w:rPr>
        <w:t>zz</w:t>
      </w:r>
      <w:r w:rsidRPr="00E84DF0">
        <w:rPr>
          <w:rFonts w:ascii="Times New Roman" w:eastAsia="宋体" w:hAnsi="Times New Roman" w:cs="Times New Roman"/>
          <w:sz w:val="24"/>
          <w:szCs w:val="24"/>
        </w:rPr>
        <w:t xml:space="preserve"> = 50 MPa (</w:t>
      </w:r>
      <w:r w:rsidRPr="00E84DF0">
        <w:rPr>
          <w:rFonts w:ascii="Symbol" w:eastAsia="宋体" w:hAnsi="Symbol" w:cs="Times New Roman"/>
          <w:sz w:val="24"/>
          <w:szCs w:val="24"/>
        </w:rPr>
        <w:t></w:t>
      </w:r>
      <w:r w:rsidRPr="00E84DF0">
        <w:rPr>
          <w:rFonts w:ascii="Times New Roman" w:eastAsia="宋体" w:hAnsi="Times New Roman" w:cs="Times New Roman"/>
          <w:sz w:val="24"/>
          <w:szCs w:val="24"/>
        </w:rPr>
        <w:t>v), p</w:t>
      </w:r>
      <w:r w:rsidRPr="00E84DF0">
        <w:rPr>
          <w:rFonts w:ascii="Times New Roman" w:eastAsia="宋体" w:hAnsi="Times New Roman" w:cs="Times New Roman"/>
          <w:sz w:val="24"/>
          <w:szCs w:val="24"/>
          <w:vertAlign w:val="subscript"/>
        </w:rPr>
        <w:t>ini</w:t>
      </w:r>
      <w:r w:rsidRPr="00E84DF0">
        <w:rPr>
          <w:rFonts w:ascii="Times New Roman" w:eastAsia="宋体" w:hAnsi="Times New Roman" w:cs="Times New Roman"/>
          <w:sz w:val="24"/>
          <w:szCs w:val="24"/>
        </w:rPr>
        <w:t xml:space="preserve"> = 10 MPa.  There are 8 data points (Gauss point) for each element, and the failure events at these points are recorded and reported as a potential micro-seismic event.</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First consider the profiles of injection pressure and failure events with time, resulting from injection into a homogeneous rock as shown in Figure 7.4 and 7.5. The damage magnitude is shown by the value of damage variable, </w:t>
      </w:r>
      <w:r w:rsidRPr="00E84DF0">
        <w:rPr>
          <w:rFonts w:ascii="Times New Roman" w:eastAsia="宋体" w:hAnsi="Times New Roman" w:cs="Times New Roman"/>
          <w:i/>
          <w:sz w:val="24"/>
          <w:szCs w:val="24"/>
        </w:rPr>
        <w:t>d</w:t>
      </w:r>
      <w:r w:rsidRPr="00E84DF0">
        <w:rPr>
          <w:rFonts w:ascii="Times New Roman" w:eastAsia="宋体" w:hAnsi="Times New Roman" w:cs="Times New Roman"/>
          <w:sz w:val="24"/>
          <w:szCs w:val="24"/>
        </w:rPr>
        <w:t xml:space="preserve">. Events for a homogeneous rock occur only during  several time steps, with similar damage magnitude for each time step. The number in brackets in Figure 7.4 indicates the </w:t>
      </w:r>
      <w:r w:rsidRPr="00E84DF0">
        <w:rPr>
          <w:rFonts w:ascii="Times New Roman" w:eastAsia="宋体" w:hAnsi="Times New Roman" w:cs="Times New Roman"/>
          <w:sz w:val="24"/>
          <w:szCs w:val="24"/>
        </w:rPr>
        <w:lastRenderedPageBreak/>
        <w:t>number of events which occurred at the corresponding time. One can notice that, failure occurs when the pore pressure at a point is greater than ~15 MPa, which is the critical pressure at which the rock element experiences tension (S</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15 MPa).</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 failure events for homogeneous rock form two layers of circular zones in the y-z plane. This is to be expected when rock properties are assumed to be isotropic. When plotted on y-z plane, these two layers will overlap as shown in Figure 7.5. Colors distinguish time steps when events occur. The centered gray square indicates the location of the injection point. A regular pattern of failure evolution can be observed. The circles in Figure 7.5 can be viewed as the critical pressure front, which is the pore pressure to cause failure. Therefore, one can predict the failure locations at any time based on the arrival time of the critical pore pressure (black circle) front. For homogeneous rock under isotropic in-situ stresses, the pore pressure diffusion length is a function of the rock diffusivity and time, and can be analytically calculated. There are also studies on relations between the location and time of the failure events for anisotropic stress state (Schoenball et al. 2010). However, these analytical relations do not apply in real situations where rock damage, stress variation and rock heterogeneity are the norm. As can been seen from Figure 7.6-7.7, the distribution of events in a heterogeneous reservoir spreads in time and space in an irregular fashion. Also, the damage magnitude varies much in the process (Figure 7.6). According to the </w:t>
      </w:r>
      <w:r w:rsidRPr="00E84DF0">
        <w:rPr>
          <w:rFonts w:ascii="Times New Roman" w:eastAsia="宋体" w:hAnsi="Times New Roman" w:cs="Times New Roman"/>
          <w:sz w:val="24"/>
          <w:szCs w:val="24"/>
        </w:rPr>
        <w:lastRenderedPageBreak/>
        <w:t xml:space="preserve">failure criteria used in this study, the initiation of a failure event is governed by the local strength and effective stress changes. Therefore, locations at a long distance from the injection source with low local strength can fail prior to those stronger elements located closer to the source. Also, since the effective stress values at short distances experience a large pore pressure and stress disturbances, a higher strength zones near the source can fail earlier than a weak zone far from the source.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The results show that because of the heterogeneity and rock damage evolution, analytical resolution of pore pressure diffusion and failure initiation is not adequate and numerical modeling of heterogeneity and failure process is necessary. As can be seen from the result, the location and initiation of failure events is more influenced by local heterogeneity, rather than the overall diffusivity and time. Due to the small contrast between vertical stress and the maximum horizontal stress (5 MPa) and the isotropy of permeability (</w:t>
      </w:r>
      <w:r w:rsidRPr="00E84DF0">
        <w:rPr>
          <w:rFonts w:ascii="Times New Roman" w:eastAsia="宋体" w:hAnsi="Times New Roman" w:cs="Times New Roman"/>
          <w:i/>
          <w:sz w:val="24"/>
          <w:szCs w:val="24"/>
        </w:rPr>
        <w:t>k</w:t>
      </w:r>
      <w:r w:rsidRPr="00E84DF0">
        <w:rPr>
          <w:rFonts w:ascii="Times New Roman" w:eastAsia="宋体" w:hAnsi="Times New Roman" w:cs="Times New Roman"/>
          <w:i/>
          <w:sz w:val="24"/>
          <w:szCs w:val="24"/>
          <w:vertAlign w:val="subscript"/>
        </w:rPr>
        <w:t>h</w:t>
      </w:r>
      <w:r w:rsidRPr="00E84DF0">
        <w:rPr>
          <w:rFonts w:ascii="Times New Roman" w:eastAsia="宋体" w:hAnsi="Times New Roman" w:cs="Times New Roman"/>
          <w:sz w:val="24"/>
          <w:szCs w:val="24"/>
        </w:rPr>
        <w:t xml:space="preserve"> = </w:t>
      </w:r>
      <w:r w:rsidRPr="00E84DF0">
        <w:rPr>
          <w:rFonts w:ascii="Times New Roman" w:eastAsia="宋体" w:hAnsi="Times New Roman" w:cs="Times New Roman"/>
          <w:i/>
          <w:sz w:val="24"/>
          <w:szCs w:val="24"/>
        </w:rPr>
        <w:t>k</w:t>
      </w:r>
      <w:r w:rsidRPr="00E84DF0">
        <w:rPr>
          <w:rFonts w:ascii="Times New Roman" w:eastAsia="宋体" w:hAnsi="Times New Roman" w:cs="Times New Roman"/>
          <w:i/>
          <w:sz w:val="24"/>
          <w:szCs w:val="24"/>
          <w:vertAlign w:val="subscript"/>
        </w:rPr>
        <w:t>V</w:t>
      </w:r>
      <w:r w:rsidRPr="00E84DF0">
        <w:rPr>
          <w:rFonts w:ascii="Times New Roman" w:eastAsia="宋体" w:hAnsi="Times New Roman" w:cs="Times New Roman"/>
          <w:sz w:val="24"/>
          <w:szCs w:val="24"/>
        </w:rPr>
        <w:t xml:space="preserve">), the failure zone does not display an elliptical shape often reported for homogeneous models.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By comparing Figures 7.4-7.7, it can be seen that the distributions of failure events for the two cases develop differently; in the homogeneous isotropic case, the event distribution is symmetric around the injection source. Events only occur at t = 5, 6, 20 hour, when the injection induced pore pressure increment is </w:t>
      </w:r>
      <w:r w:rsidRPr="00E84DF0">
        <w:rPr>
          <w:rFonts w:ascii="Times New Roman" w:eastAsia="宋体" w:hAnsi="Times New Roman" w:cs="Times New Roman"/>
          <w:sz w:val="24"/>
          <w:szCs w:val="24"/>
        </w:rPr>
        <w:lastRenderedPageBreak/>
        <w:t xml:space="preserve">sufficient to initiate a failure. Examination of the failure types reveals that all events at t = 5 hrs. </w:t>
      </w:r>
      <w:proofErr w:type="gramStart"/>
      <w:r w:rsidRPr="00E84DF0">
        <w:rPr>
          <w:rFonts w:ascii="Times New Roman" w:eastAsia="宋体" w:hAnsi="Times New Roman" w:cs="Times New Roman"/>
          <w:sz w:val="24"/>
          <w:szCs w:val="24"/>
        </w:rPr>
        <w:t>and</w:t>
      </w:r>
      <w:proofErr w:type="gramEnd"/>
      <w:r w:rsidRPr="00E84DF0">
        <w:rPr>
          <w:rFonts w:ascii="Times New Roman" w:eastAsia="宋体" w:hAnsi="Times New Roman" w:cs="Times New Roman"/>
          <w:sz w:val="24"/>
          <w:szCs w:val="24"/>
        </w:rPr>
        <w:t xml:space="preserve"> t = 20 hrs. </w:t>
      </w:r>
      <w:proofErr w:type="gramStart"/>
      <w:r w:rsidRPr="00E84DF0">
        <w:rPr>
          <w:rFonts w:ascii="Times New Roman" w:eastAsia="宋体" w:hAnsi="Times New Roman" w:cs="Times New Roman"/>
          <w:sz w:val="24"/>
          <w:szCs w:val="24"/>
        </w:rPr>
        <w:t>are</w:t>
      </w:r>
      <w:proofErr w:type="gramEnd"/>
      <w:r w:rsidRPr="00E84DF0">
        <w:rPr>
          <w:rFonts w:ascii="Times New Roman" w:eastAsia="宋体" w:hAnsi="Times New Roman" w:cs="Times New Roman"/>
          <w:sz w:val="24"/>
          <w:szCs w:val="24"/>
        </w:rPr>
        <w:t xml:space="preserve"> tensile failures, and all events at t = 6 hrs. </w:t>
      </w:r>
      <w:proofErr w:type="gramStart"/>
      <w:r w:rsidRPr="00E84DF0">
        <w:rPr>
          <w:rFonts w:ascii="Times New Roman" w:eastAsia="宋体" w:hAnsi="Times New Roman" w:cs="Times New Roman"/>
          <w:sz w:val="24"/>
          <w:szCs w:val="24"/>
        </w:rPr>
        <w:t>are</w:t>
      </w:r>
      <w:proofErr w:type="gramEnd"/>
      <w:r w:rsidRPr="00E84DF0">
        <w:rPr>
          <w:rFonts w:ascii="Times New Roman" w:eastAsia="宋体" w:hAnsi="Times New Roman" w:cs="Times New Roman"/>
          <w:sz w:val="24"/>
          <w:szCs w:val="24"/>
        </w:rPr>
        <w:t xml:space="preserve"> shear failures. Also, all events at t = 40 hrs. </w:t>
      </w:r>
      <w:proofErr w:type="gramStart"/>
      <w:r w:rsidRPr="00E84DF0">
        <w:rPr>
          <w:rFonts w:ascii="Times New Roman" w:eastAsia="宋体" w:hAnsi="Times New Roman" w:cs="Times New Roman"/>
          <w:sz w:val="24"/>
          <w:szCs w:val="24"/>
        </w:rPr>
        <w:t>are</w:t>
      </w:r>
      <w:proofErr w:type="gramEnd"/>
      <w:r w:rsidRPr="00E84DF0">
        <w:rPr>
          <w:rFonts w:ascii="Times New Roman" w:eastAsia="宋体" w:hAnsi="Times New Roman" w:cs="Times New Roman"/>
          <w:sz w:val="24"/>
          <w:szCs w:val="24"/>
        </w:rPr>
        <w:t xml:space="preserve"> also of the tensile type.  This phenomenon shows that, for the homogeneous isotropic rock, elements reaching a critical state will fail in the same manner given the same pore pressure increment. The events distribution for heterogeneous rock in Figure 7.7 is more disseminated. As described previously, there are weak zones distributed in the simulation domain. Thus, the potential of both failure types also varies element by element. Both failure types occur during the same time step. More tensile type failure is observed from the results. The ratio is 34(tensile):11(shear) in the two-stage injection case (Figure 7.15), 48 (tensile):15(shear)) in 48 hour non-stop injection case (Figure 7.6), 60(tensile):33(shear) in 48 hour non-stop injection case for large in-situ stresses (section 7.7). It is reasonable to have more tensile failure events in this simulation. The tensile strength of modeled rock is much smaller than the compression strength. Also, the </w:t>
      </w:r>
      <w:r w:rsidR="00F2075B" w:rsidRPr="00F2075B">
        <w:rPr>
          <w:rFonts w:ascii="Symbol" w:eastAsia="宋体" w:hAnsi="Symbol" w:cs="Times New Roman"/>
          <w:i/>
          <w:sz w:val="24"/>
          <w:szCs w:val="24"/>
        </w:rPr>
        <w:t></w:t>
      </w:r>
      <w:r w:rsidRPr="00F2075B">
        <w:rPr>
          <w:rFonts w:ascii="Times New Roman" w:eastAsia="宋体" w:hAnsi="Times New Roman" w:cs="Times New Roman"/>
          <w:i/>
          <w:sz w:val="24"/>
          <w:szCs w:val="24"/>
          <w:vertAlign w:val="subscript"/>
        </w:rPr>
        <w:t>h</w:t>
      </w:r>
      <w:r w:rsidRPr="00E84DF0">
        <w:rPr>
          <w:rFonts w:ascii="Times New Roman" w:eastAsia="宋体" w:hAnsi="Times New Roman" w:cs="Times New Roman"/>
          <w:sz w:val="24"/>
          <w:szCs w:val="24"/>
        </w:rPr>
        <w:t xml:space="preserve"> stress is relatively small and it is easy to create tensile stress by a small pore pressure increase. </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mc:AlternateContent>
          <mc:Choice Requires="wps">
            <w:drawing>
              <wp:anchor distT="0" distB="0" distL="114300" distR="114300" simplePos="0" relativeHeight="251889664" behindDoc="0" locked="0" layoutInCell="1" allowOverlap="1" wp14:anchorId="219E97B9" wp14:editId="5C2F5159">
                <wp:simplePos x="0" y="0"/>
                <wp:positionH relativeFrom="column">
                  <wp:posOffset>848360</wp:posOffset>
                </wp:positionH>
                <wp:positionV relativeFrom="paragraph">
                  <wp:posOffset>1045210</wp:posOffset>
                </wp:positionV>
                <wp:extent cx="517525" cy="295275"/>
                <wp:effectExtent l="0" t="0" r="0" b="0"/>
                <wp:wrapNone/>
                <wp:docPr id="82321" name="Text Box 1"/>
                <wp:cNvGraphicFramePr/>
                <a:graphic xmlns:a="http://schemas.openxmlformats.org/drawingml/2006/main">
                  <a:graphicData uri="http://schemas.microsoft.com/office/word/2010/wordprocessingShape">
                    <wps:wsp>
                      <wps:cNvSpPr txBox="1"/>
                      <wps:spPr>
                        <a:xfrm>
                          <a:off x="0" y="0"/>
                          <a:ext cx="517525" cy="295275"/>
                        </a:xfrm>
                        <a:prstGeom prst="rect">
                          <a:avLst/>
                        </a:prstGeom>
                      </wps:spPr>
                      <wps:txbx>
                        <w:txbxContent>
                          <w:p w:rsidR="00961483" w:rsidRDefault="00961483" w:rsidP="00E84DF0">
                            <w:pPr>
                              <w:pStyle w:val="NormalWeb"/>
                              <w:spacing w:after="0"/>
                              <w:jc w:val="center"/>
                            </w:pPr>
                            <w:r>
                              <w:rPr>
                                <w:rFonts w:asciiTheme="minorHAnsi" w:hAnsi="Calibri" w:cstheme="minorBidi"/>
                                <w:sz w:val="22"/>
                                <w:szCs w:val="22"/>
                              </w:rPr>
                              <w:t>(16)</w:t>
                            </w:r>
                          </w:p>
                        </w:txbxContent>
                      </wps:txbx>
                      <wps:bodyPr vertOverflow="clip" wrap="square" rtlCol="0"/>
                    </wps:wsp>
                  </a:graphicData>
                </a:graphic>
                <wp14:sizeRelH relativeFrom="margin">
                  <wp14:pctWidth>0</wp14:pctWidth>
                </wp14:sizeRelH>
              </wp:anchor>
            </w:drawing>
          </mc:Choice>
          <mc:Fallback>
            <w:pict>
              <v:shape id="_x0000_s1834" type="#_x0000_t202" style="position:absolute;left:0;text-align:left;margin-left:66.8pt;margin-top:82.3pt;width:40.75pt;height:23.25pt;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" filled="f" stroked="f">
                <v:textbox>
                  <w:txbxContent>
                    <w:p w:rsidR="00961483" w:rsidRDefault="00961483" w:rsidP="00E84DF0">
                      <w:pPr>
                        <w:pStyle w:val="NormalWeb"/>
                        <w:spacing w:after="0"/>
                        <w:jc w:val="center"/>
                      </w:pPr>
                      <w:r>
                        <w:rPr>
                          <w:rFonts w:asciiTheme="minorHAnsi" w:hAnsi="Calibri" w:cstheme="minorBidi"/>
                          <w:sz w:val="22"/>
                          <w:szCs w:val="22"/>
                        </w:rPr>
                        <w:t>(16)</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4784" behindDoc="0" locked="0" layoutInCell="1" allowOverlap="1" wp14:anchorId="1E50A591" wp14:editId="16EC642D">
                <wp:simplePos x="0" y="0"/>
                <wp:positionH relativeFrom="column">
                  <wp:posOffset>3692525</wp:posOffset>
                </wp:positionH>
                <wp:positionV relativeFrom="paragraph">
                  <wp:posOffset>1719580</wp:posOffset>
                </wp:positionV>
                <wp:extent cx="361950" cy="295275"/>
                <wp:effectExtent l="0" t="0" r="0" b="0"/>
                <wp:wrapNone/>
                <wp:docPr id="82322" name="Text Box 1"/>
                <wp:cNvGraphicFramePr/>
                <a:graphic xmlns:a="http://schemas.openxmlformats.org/drawingml/2006/main">
                  <a:graphicData uri="http://schemas.microsoft.com/office/word/2010/wordprocessingShape">
                    <wps:wsp>
                      <wps:cNvSpPr txBox="1"/>
                      <wps:spPr>
                        <a:xfrm>
                          <a:off x="0" y="0"/>
                          <a:ext cx="361950" cy="295275"/>
                        </a:xfrm>
                        <a:prstGeom prst="rect">
                          <a:avLst/>
                        </a:prstGeom>
                      </wps:spPr>
                      <wps:txbx>
                        <w:txbxContent>
                          <w:p w:rsidR="00961483" w:rsidRDefault="00961483" w:rsidP="00E84DF0">
                            <w:pPr>
                              <w:pStyle w:val="NormalWeb"/>
                              <w:spacing w:after="0"/>
                            </w:pPr>
                            <w:r>
                              <w:rPr>
                                <w:rFonts w:asciiTheme="minorHAnsi" w:hAnsi="Calibri" w:cstheme="minorBidi"/>
                                <w:sz w:val="22"/>
                                <w:szCs w:val="22"/>
                              </w:rPr>
                              <w:t>(16)</w:t>
                            </w:r>
                          </w:p>
                        </w:txbxContent>
                      </wps:txbx>
                      <wps:bodyPr vertOverflow="clip" wrap="none" rtlCol="0"/>
                    </wps:wsp>
                  </a:graphicData>
                </a:graphic>
              </wp:anchor>
            </w:drawing>
          </mc:Choice>
          <mc:Fallback>
            <w:pict>
              <v:shape id="_x0000_s1835" type="#_x0000_t202" style="position:absolute;left:0;text-align:left;margin-left:290.75pt;margin-top:135.4pt;width:28.5pt;height:23.25pt;z-index:251894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" filled="f" stroked="f">
                <v:textbox>
                  <w:txbxContent>
                    <w:p w:rsidR="00961483" w:rsidRDefault="00961483" w:rsidP="00E84DF0">
                      <w:pPr>
                        <w:pStyle w:val="NormalWeb"/>
                        <w:spacing w:after="0"/>
                      </w:pPr>
                      <w:r>
                        <w:rPr>
                          <w:rFonts w:asciiTheme="minorHAnsi" w:hAnsi="Calibri" w:cstheme="minorBidi"/>
                          <w:sz w:val="22"/>
                          <w:szCs w:val="22"/>
                        </w:rPr>
                        <w:t>(16)</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0688" behindDoc="0" locked="0" layoutInCell="1" allowOverlap="1" wp14:anchorId="05CBC42E" wp14:editId="7531C42B">
                <wp:simplePos x="0" y="0"/>
                <wp:positionH relativeFrom="column">
                  <wp:posOffset>1815465</wp:posOffset>
                </wp:positionH>
                <wp:positionV relativeFrom="paragraph">
                  <wp:posOffset>1766570</wp:posOffset>
                </wp:positionV>
                <wp:extent cx="361950" cy="295275"/>
                <wp:effectExtent l="0" t="0" r="0" b="0"/>
                <wp:wrapNone/>
                <wp:docPr id="82323" name="Text Box 1"/>
                <wp:cNvGraphicFramePr/>
                <a:graphic xmlns:a="http://schemas.openxmlformats.org/drawingml/2006/main">
                  <a:graphicData uri="http://schemas.microsoft.com/office/word/2010/wordprocessingShape">
                    <wps:wsp>
                      <wps:cNvSpPr txBox="1"/>
                      <wps:spPr>
                        <a:xfrm>
                          <a:off x="0" y="0"/>
                          <a:ext cx="361950" cy="295275"/>
                        </a:xfrm>
                        <a:prstGeom prst="rect">
                          <a:avLst/>
                        </a:prstGeom>
                      </wps:spPr>
                      <wps:txbx>
                        <w:txbxContent>
                          <w:p w:rsidR="00961483" w:rsidRDefault="00961483" w:rsidP="00E84DF0">
                            <w:pPr>
                              <w:pStyle w:val="NormalWeb"/>
                              <w:spacing w:after="0"/>
                            </w:pPr>
                            <w:r>
                              <w:rPr>
                                <w:rFonts w:asciiTheme="minorHAnsi" w:hAnsi="Calibri" w:cstheme="minorBidi"/>
                                <w:sz w:val="22"/>
                                <w:szCs w:val="22"/>
                              </w:rPr>
                              <w:t>(8)</w:t>
                            </w:r>
                          </w:p>
                        </w:txbxContent>
                      </wps:txbx>
                      <wps:bodyPr vertOverflow="clip" wrap="none" rtlCol="0"/>
                    </wps:wsp>
                  </a:graphicData>
                </a:graphic>
              </wp:anchor>
            </w:drawing>
          </mc:Choice>
          <mc:Fallback>
            <w:pict>
              <v:shape id="_x0000_s1836" type="#_x0000_t202" style="position:absolute;left:0;text-align:left;margin-left:142.95pt;margin-top:139.1pt;width:28.5pt;height:23.25pt;z-index:2518906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" filled="f" stroked="f">
                <v:textbox>
                  <w:txbxContent>
                    <w:p w:rsidR="00961483" w:rsidRDefault="00961483" w:rsidP="00E84DF0">
                      <w:pPr>
                        <w:pStyle w:val="NormalWeb"/>
                        <w:spacing w:after="0"/>
                      </w:pPr>
                      <w:r>
                        <w:rPr>
                          <w:rFonts w:asciiTheme="minorHAnsi" w:hAnsi="Calibri" w:cstheme="minorBidi"/>
                          <w:sz w:val="22"/>
                          <w:szCs w:val="22"/>
                        </w:rPr>
                        <w:t>(8)</w:t>
                      </w:r>
                    </w:p>
                  </w:txbxContent>
                </v:textbox>
              </v:shape>
            </w:pict>
          </mc:Fallback>
        </mc:AlternateContent>
      </w:r>
      <w:r w:rsidRPr="00E84DF0">
        <w:rPr>
          <w:rFonts w:ascii="Times New Roman" w:eastAsia="宋体" w:hAnsi="Times New Roman" w:cs="Times New Roman"/>
          <w:noProof/>
          <w:sz w:val="24"/>
          <w:szCs w:val="24"/>
        </w:rPr>
        <w:drawing>
          <wp:inline distT="0" distB="0" distL="0" distR="0" wp14:anchorId="113F8CF3" wp14:editId="4E0F0C56">
            <wp:extent cx="4756245" cy="2565779"/>
            <wp:effectExtent l="0" t="0" r="25400" b="25400"/>
            <wp:docPr id="82333" name="Chart 823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6"/>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7.4 Profile of pressure at injection source and failure events for homogeneous model. Numbers in brackets show the number of events occur at corresponding time step.</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325912B7" wp14:editId="1E2FB74C">
            <wp:extent cx="3017520" cy="2673986"/>
            <wp:effectExtent l="0" t="0" r="0" b="0"/>
            <wp:docPr id="82334" name="Picture 8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tif"/>
                    <pic:cNvPicPr/>
                  </pic:nvPicPr>
                  <pic:blipFill>
                    <a:blip r:embed="rId797" cstate="print">
                      <a:extLst>
                        <a:ext uri="{28A0092B-C50C-407E-A947-70E740481C1C}">
                          <a14:useLocalDpi xmlns:a14="http://schemas.microsoft.com/office/drawing/2010/main" val="0"/>
                        </a:ext>
                      </a:extLst>
                    </a:blip>
                    <a:stretch>
                      <a:fillRect/>
                    </a:stretch>
                  </pic:blipFill>
                  <pic:spPr>
                    <a:xfrm>
                      <a:off x="0" y="0"/>
                      <a:ext cx="3017520" cy="2673986"/>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279796A8" wp14:editId="7D7B7FC6">
            <wp:extent cx="3017520" cy="2673986"/>
            <wp:effectExtent l="0" t="0" r="0" b="0"/>
            <wp:docPr id="82335" name="Picture 8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order.tif"/>
                    <pic:cNvPicPr/>
                  </pic:nvPicPr>
                  <pic:blipFill>
                    <a:blip r:embed="rId798" cstate="print">
                      <a:extLst>
                        <a:ext uri="{28A0092B-C50C-407E-A947-70E740481C1C}">
                          <a14:useLocalDpi xmlns:a14="http://schemas.microsoft.com/office/drawing/2010/main" val="0"/>
                        </a:ext>
                      </a:extLst>
                    </a:blip>
                    <a:stretch>
                      <a:fillRect/>
                    </a:stretch>
                  </pic:blipFill>
                  <pic:spPr>
                    <a:xfrm>
                      <a:off x="0" y="0"/>
                      <a:ext cx="3017520" cy="2673986"/>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7.5 Distribution of failure events in space of homogeneous model. x = 512.5 plane indicates the plane on which the failure events are distributed. </w:t>
      </w:r>
    </w:p>
    <w:p w:rsidR="00E84DF0" w:rsidRPr="00E84DF0" w:rsidRDefault="00E84DF0" w:rsidP="00E84DF0">
      <w:pPr>
        <w:spacing w:after="0" w:line="480" w:lineRule="auto"/>
        <w:jc w:val="center"/>
        <w:rPr>
          <w:rFonts w:ascii="Times New Roman" w:eastAsia="宋体" w:hAnsi="Times New Roman" w:cs="Times New Roman"/>
          <w:b/>
          <w:sz w:val="24"/>
          <w:szCs w:val="24"/>
        </w:rPr>
      </w:pPr>
      <w:r w:rsidRPr="00E84DF0">
        <w:rPr>
          <w:rFonts w:ascii="Times New Roman" w:eastAsia="宋体" w:hAnsi="Times New Roman" w:cs="Times New Roman"/>
          <w:b/>
          <w:noProof/>
          <w:sz w:val="24"/>
          <w:szCs w:val="24"/>
        </w:rPr>
        <w:lastRenderedPageBreak/>
        <w:drawing>
          <wp:inline distT="0" distB="0" distL="0" distR="0" wp14:anchorId="05E1B97B" wp14:editId="3F95628C">
            <wp:extent cx="4201065" cy="2416829"/>
            <wp:effectExtent l="0" t="0" r="9525" b="21590"/>
            <wp:docPr id="82336" name="Chart 823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9"/>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7.6 Profile of pressure at injection source and failure events for heterogeneous model.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noProof/>
          <w:sz w:val="24"/>
          <w:szCs w:val="24"/>
        </w:rPr>
        <mc:AlternateContent>
          <mc:Choice Requires="wps">
            <w:drawing>
              <wp:anchor distT="0" distB="0" distL="114300" distR="114300" simplePos="0" relativeHeight="251906048" behindDoc="0" locked="0" layoutInCell="1" allowOverlap="1" wp14:anchorId="60F27DE8" wp14:editId="51D52072">
                <wp:simplePos x="0" y="0"/>
                <wp:positionH relativeFrom="column">
                  <wp:posOffset>3723005</wp:posOffset>
                </wp:positionH>
                <wp:positionV relativeFrom="paragraph">
                  <wp:posOffset>2199005</wp:posOffset>
                </wp:positionV>
                <wp:extent cx="914400" cy="306705"/>
                <wp:effectExtent l="0" t="0" r="0" b="0"/>
                <wp:wrapNone/>
                <wp:docPr id="82324" name="Text Box 82324"/>
                <wp:cNvGraphicFramePr/>
                <a:graphic xmlns:a="http://schemas.openxmlformats.org/drawingml/2006/main">
                  <a:graphicData uri="http://schemas.microsoft.com/office/word/2010/wordprocessingShape">
                    <wps:wsp>
                      <wps:cNvSpPr txBox="1"/>
                      <wps:spPr>
                        <a:xfrm>
                          <a:off x="0" y="0"/>
                          <a:ext cx="914400" cy="306705"/>
                        </a:xfrm>
                        <a:prstGeom prst="rect">
                          <a:avLst/>
                        </a:prstGeom>
                        <a:noFill/>
                        <a:ln w="6350">
                          <a:noFill/>
                        </a:ln>
                        <a:effectLst/>
                      </wps:spPr>
                      <wps:txbx>
                        <w:txbxContent>
                          <w:p w:rsidR="00961483" w:rsidRDefault="00961483" w:rsidP="00E84DF0">
                            <w:proofErr w:type="gramStart"/>
                            <w:r>
                              <w:t>y-z</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24" o:spid="_x0000_s1837" type="#_x0000_t202" style="position:absolute;left:0;text-align:left;margin-left:293.15pt;margin-top:173.15pt;width:1in;height:24.15pt;z-index:251906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" filled="f" stroked="f" strokeweight=".5pt">
                <v:textbox>
                  <w:txbxContent>
                    <w:p w:rsidR="00961483" w:rsidRDefault="00961483" w:rsidP="00E84DF0">
                      <w:proofErr w:type="gramStart"/>
                      <w:r>
                        <w:t>y-z</w:t>
                      </w:r>
                      <w:proofErr w:type="gramEnd"/>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904000" behindDoc="0" locked="0" layoutInCell="1" allowOverlap="1" wp14:anchorId="784A9638" wp14:editId="6071D642">
                <wp:simplePos x="0" y="0"/>
                <wp:positionH relativeFrom="column">
                  <wp:posOffset>3741581</wp:posOffset>
                </wp:positionH>
                <wp:positionV relativeFrom="paragraph">
                  <wp:posOffset>-12700</wp:posOffset>
                </wp:positionV>
                <wp:extent cx="914400" cy="306705"/>
                <wp:effectExtent l="0" t="0" r="0" b="0"/>
                <wp:wrapNone/>
                <wp:docPr id="82325" name="Text Box 82325"/>
                <wp:cNvGraphicFramePr/>
                <a:graphic xmlns:a="http://schemas.openxmlformats.org/drawingml/2006/main">
                  <a:graphicData uri="http://schemas.microsoft.com/office/word/2010/wordprocessingShape">
                    <wps:wsp>
                      <wps:cNvSpPr txBox="1"/>
                      <wps:spPr>
                        <a:xfrm>
                          <a:off x="0" y="0"/>
                          <a:ext cx="914400" cy="306705"/>
                        </a:xfrm>
                        <a:prstGeom prst="rect">
                          <a:avLst/>
                        </a:prstGeom>
                        <a:noFill/>
                        <a:ln w="6350">
                          <a:noFill/>
                        </a:ln>
                        <a:effectLst/>
                      </wps:spPr>
                      <wps:txbx>
                        <w:txbxContent>
                          <w:p w:rsidR="00961483" w:rsidRDefault="00961483" w:rsidP="00E84DF0">
                            <w:proofErr w:type="gramStart"/>
                            <w:r>
                              <w:t>x-y</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25" o:spid="_x0000_s1838" type="#_x0000_t202" style="position:absolute;left:0;text-align:left;margin-left:294.6pt;margin-top:-1pt;width:1in;height:24.15pt;z-index:251904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" filled="f" stroked="f" strokeweight=".5pt">
                <v:textbox>
                  <w:txbxContent>
                    <w:p w:rsidR="00961483" w:rsidRDefault="00961483" w:rsidP="00E84DF0">
                      <w:proofErr w:type="gramStart"/>
                      <w:r>
                        <w:t>x-y</w:t>
                      </w:r>
                      <w:proofErr w:type="gramEnd"/>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905024" behindDoc="0" locked="0" layoutInCell="1" allowOverlap="1" wp14:anchorId="0A357BD2" wp14:editId="40DBD299">
                <wp:simplePos x="0" y="0"/>
                <wp:positionH relativeFrom="column">
                  <wp:posOffset>3732710</wp:posOffset>
                </wp:positionH>
                <wp:positionV relativeFrom="paragraph">
                  <wp:posOffset>1148412</wp:posOffset>
                </wp:positionV>
                <wp:extent cx="914400" cy="307074"/>
                <wp:effectExtent l="0" t="0" r="0" b="0"/>
                <wp:wrapNone/>
                <wp:docPr id="82326" name="Text Box 82326"/>
                <wp:cNvGraphicFramePr/>
                <a:graphic xmlns:a="http://schemas.openxmlformats.org/drawingml/2006/main">
                  <a:graphicData uri="http://schemas.microsoft.com/office/word/2010/wordprocessingShape">
                    <wps:wsp>
                      <wps:cNvSpPr txBox="1"/>
                      <wps:spPr>
                        <a:xfrm>
                          <a:off x="0" y="0"/>
                          <a:ext cx="914400" cy="307074"/>
                        </a:xfrm>
                        <a:prstGeom prst="rect">
                          <a:avLst/>
                        </a:prstGeom>
                        <a:noFill/>
                        <a:ln w="6350">
                          <a:noFill/>
                        </a:ln>
                        <a:effectLst/>
                      </wps:spPr>
                      <wps:txbx>
                        <w:txbxContent>
                          <w:p w:rsidR="00961483" w:rsidRDefault="00961483" w:rsidP="00E84DF0">
                            <w:proofErr w:type="gramStart"/>
                            <w:r>
                              <w:t>x-z</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326" o:spid="_x0000_s1839" type="#_x0000_t202" style="position:absolute;left:0;text-align:left;margin-left:293.9pt;margin-top:90.45pt;width:1in;height:24.2pt;z-index:251905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" filled="f" stroked="f" strokeweight=".5pt">
                <v:textbox>
                  <w:txbxContent>
                    <w:p w:rsidR="00961483" w:rsidRDefault="00961483" w:rsidP="00E84DF0">
                      <w:proofErr w:type="gramStart"/>
                      <w:r>
                        <w:t>x-z</w:t>
                      </w:r>
                      <w:proofErr w:type="gramEnd"/>
                    </w:p>
                  </w:txbxContent>
                </v:textbox>
              </v:shape>
            </w:pict>
          </mc:Fallback>
        </mc:AlternateContent>
      </w:r>
      <w:r w:rsidRPr="00E84DF0">
        <w:rPr>
          <w:rFonts w:ascii="Times New Roman" w:eastAsia="宋体" w:hAnsi="Times New Roman" w:cs="Times New Roman"/>
          <w:noProof/>
          <w:sz w:val="24"/>
          <w:szCs w:val="24"/>
        </w:rPr>
        <w:drawing>
          <wp:inline distT="0" distB="0" distL="0" distR="0" wp14:anchorId="4C2B10F9" wp14:editId="2B36EEAF">
            <wp:extent cx="4937760" cy="3344142"/>
            <wp:effectExtent l="0" t="0" r="0" b="8890"/>
            <wp:docPr id="82337" name="Picture 8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2.tif"/>
                    <pic:cNvPicPr/>
                  </pic:nvPicPr>
                  <pic:blipFill rotWithShape="1">
                    <a:blip r:embed="rId800" cstate="print">
                      <a:extLst>
                        <a:ext uri="{28A0092B-C50C-407E-A947-70E740481C1C}">
                          <a14:useLocalDpi xmlns:a14="http://schemas.microsoft.com/office/drawing/2010/main" val="0"/>
                        </a:ext>
                      </a:extLst>
                    </a:blip>
                    <a:srcRect l="1" r="317"/>
                    <a:stretch/>
                  </pic:blipFill>
                  <pic:spPr bwMode="auto">
                    <a:xfrm>
                      <a:off x="0" y="0"/>
                      <a:ext cx="4937760" cy="3344142"/>
                    </a:xfrm>
                    <a:prstGeom prst="rect">
                      <a:avLst/>
                    </a:prstGeom>
                    <a:ln>
                      <a:noFill/>
                    </a:ln>
                    <a:extLst>
                      <a:ext uri="{53640926-AAD7-44D8-BBD7-CCE9431645EC}">
                        <a14:shadowObscured xmlns:a14="http://schemas.microsoft.com/office/drawing/2010/main"/>
                      </a:ext>
                    </a:extLst>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7.7 Distribution of failure events in space of heterogeneous model, and different direction of views of the distributions.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 xml:space="preserve">The preferred orientation of damage evolution and permeability development along the maximum horizontal stress can be observed in Figure 7.8-7.9. The tendency is more obvious for the homogeneous case. The gray circles in Figure 7.8-7.9 indicate the location of injection source. For homogeneous case, both permeability and damage develop symmetrically, which is not the case for the heterogeneous case, underscoring the importance of stress and rock heterogeneity in stimulation.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For the case a heterogeneous reservoir, the center of the contours or the highest values of permeability increment and damage variable are not located at or very near the injection point. This is because there is a weak zone around (</w:t>
      </w:r>
      <w:r w:rsidRPr="00E84DF0">
        <w:rPr>
          <w:rFonts w:ascii="Times New Roman" w:eastAsia="宋体" w:hAnsi="Times New Roman" w:cs="Times New Roman"/>
          <w:i/>
          <w:sz w:val="24"/>
          <w:szCs w:val="24"/>
        </w:rPr>
        <w:t>x</w:t>
      </w:r>
      <w:r w:rsidRPr="00E84DF0">
        <w:rPr>
          <w:rFonts w:ascii="Times New Roman" w:eastAsia="宋体" w:hAnsi="Times New Roman" w:cs="Times New Roman"/>
          <w:sz w:val="24"/>
          <w:szCs w:val="24"/>
        </w:rPr>
        <w:t xml:space="preserve"> = 500 m, </w:t>
      </w:r>
      <w:r w:rsidRPr="00E84DF0">
        <w:rPr>
          <w:rFonts w:ascii="Times New Roman" w:eastAsia="宋体" w:hAnsi="Times New Roman" w:cs="Times New Roman"/>
          <w:i/>
          <w:sz w:val="24"/>
          <w:szCs w:val="24"/>
        </w:rPr>
        <w:t>y</w:t>
      </w:r>
      <w:r w:rsidRPr="00E84DF0">
        <w:rPr>
          <w:rFonts w:ascii="Times New Roman" w:eastAsia="宋体" w:hAnsi="Times New Roman" w:cs="Times New Roman"/>
          <w:sz w:val="24"/>
          <w:szCs w:val="24"/>
        </w:rPr>
        <w:t xml:space="preserve"> = 500 m). The threshold tensile strain of this zone is 0.29</w:t>
      </w:r>
      <w:r w:rsidRPr="00315847">
        <w:rPr>
          <w:rFonts w:ascii="Times New Roman" w:eastAsia="宋体" w:hAnsi="Times New Roman" w:cs="Times New Roman"/>
          <w:sz w:val="24"/>
          <w:szCs w:val="24"/>
        </w:rPr>
        <w:t>x</w:t>
      </w:r>
      <w:r w:rsidRPr="00E84DF0">
        <w:rPr>
          <w:rFonts w:ascii="Times New Roman" w:eastAsia="宋体" w:hAnsi="Times New Roman" w:cs="Times New Roman"/>
          <w:sz w:val="24"/>
          <w:szCs w:val="24"/>
        </w:rPr>
        <w:t>10</w:t>
      </w:r>
      <w:r w:rsidRPr="00E84DF0">
        <w:rPr>
          <w:rFonts w:ascii="Times New Roman" w:eastAsia="宋体" w:hAnsi="Times New Roman" w:cs="Times New Roman"/>
          <w:sz w:val="24"/>
          <w:szCs w:val="24"/>
          <w:vertAlign w:val="superscript"/>
        </w:rPr>
        <w:t>-3</w:t>
      </w:r>
      <w:r w:rsidRPr="00E84DF0">
        <w:rPr>
          <w:rFonts w:ascii="Times New Roman" w:eastAsia="宋体" w:hAnsi="Times New Roman" w:cs="Times New Roman"/>
          <w:sz w:val="24"/>
          <w:szCs w:val="24"/>
        </w:rPr>
        <w:t>, while, the average threshold strain is 0.5</w:t>
      </w:r>
      <w:r w:rsidRPr="00315847">
        <w:rPr>
          <w:rFonts w:ascii="Times New Roman" w:eastAsia="宋体" w:hAnsi="Times New Roman" w:cs="Times New Roman"/>
          <w:sz w:val="24"/>
          <w:szCs w:val="24"/>
        </w:rPr>
        <w:t>x</w:t>
      </w:r>
      <w:r w:rsidRPr="00E84DF0">
        <w:rPr>
          <w:rFonts w:ascii="Times New Roman" w:eastAsia="宋体" w:hAnsi="Times New Roman" w:cs="Times New Roman"/>
          <w:sz w:val="24"/>
          <w:szCs w:val="24"/>
        </w:rPr>
        <w:t>10</w:t>
      </w:r>
      <w:r w:rsidRPr="00E84DF0">
        <w:rPr>
          <w:rFonts w:ascii="Times New Roman" w:eastAsia="宋体" w:hAnsi="Times New Roman" w:cs="Times New Roman"/>
          <w:sz w:val="24"/>
          <w:szCs w:val="24"/>
          <w:vertAlign w:val="superscript"/>
        </w:rPr>
        <w:t>-3</w:t>
      </w:r>
      <w:r w:rsidRPr="00E84DF0">
        <w:rPr>
          <w:rFonts w:ascii="Times New Roman" w:eastAsia="宋体" w:hAnsi="Times New Roman" w:cs="Times New Roman"/>
          <w:sz w:val="24"/>
          <w:szCs w:val="24"/>
        </w:rPr>
        <w:t>. Tensile failure at t = 2 hour in this weak zone (</w:t>
      </w:r>
      <w:r w:rsidRPr="00E84DF0">
        <w:rPr>
          <w:rFonts w:ascii="Times New Roman" w:eastAsia="宋体" w:hAnsi="Times New Roman" w:cs="Times New Roman"/>
          <w:i/>
          <w:sz w:val="24"/>
          <w:szCs w:val="24"/>
        </w:rPr>
        <w:t>x</w:t>
      </w:r>
      <w:r w:rsidRPr="00E84DF0">
        <w:rPr>
          <w:rFonts w:ascii="Times New Roman" w:eastAsia="宋体" w:hAnsi="Times New Roman" w:cs="Times New Roman"/>
          <w:sz w:val="24"/>
          <w:szCs w:val="24"/>
        </w:rPr>
        <w:t xml:space="preserve"> = 505 m, </w:t>
      </w:r>
      <w:r w:rsidRPr="00E84DF0">
        <w:rPr>
          <w:rFonts w:ascii="Times New Roman" w:eastAsia="宋体" w:hAnsi="Times New Roman" w:cs="Times New Roman"/>
          <w:i/>
          <w:sz w:val="24"/>
          <w:szCs w:val="24"/>
        </w:rPr>
        <w:t>y</w:t>
      </w:r>
      <w:r w:rsidRPr="00E84DF0">
        <w:rPr>
          <w:rFonts w:ascii="Times New Roman" w:eastAsia="宋体" w:hAnsi="Times New Roman" w:cs="Times New Roman"/>
          <w:sz w:val="24"/>
          <w:szCs w:val="24"/>
        </w:rPr>
        <w:t xml:space="preserve"> = 505 m) is observed as can be seen from the failure events plot (Figure 7.7). Another observation is that the damage is more spread from the injection source in the heterogeneous case, which causes a slightly larger permeability enhancement zone compared to the homogeneous case. However, the maximum permeability enhancement is slightly higher in homogeneous case. </w:t>
      </w:r>
    </w:p>
    <w:p w:rsidR="00E84DF0" w:rsidRPr="00E84DF0" w:rsidRDefault="00E84DF0" w:rsidP="00E84DF0">
      <w:pPr>
        <w:spacing w:after="0"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7.10 plots failure events with permeability development. The rock failure increases the permeability directly by forming micro-fracture (Equation </w:t>
      </w:r>
      <w:r w:rsidR="00315847">
        <w:rPr>
          <w:rFonts w:ascii="Times New Roman" w:eastAsia="宋体" w:hAnsi="Times New Roman" w:cs="Times New Roman"/>
          <w:sz w:val="24"/>
          <w:szCs w:val="24"/>
        </w:rPr>
        <w:t>7</w:t>
      </w:r>
      <w:r w:rsidRPr="00E84DF0">
        <w:rPr>
          <w:rFonts w:ascii="Times New Roman" w:eastAsia="宋体" w:hAnsi="Times New Roman" w:cs="Times New Roman"/>
          <w:sz w:val="24"/>
          <w:szCs w:val="24"/>
        </w:rPr>
        <w:t xml:space="preserve">.14), and will change the stress-strain correlation of the rock which indirectly affects </w:t>
      </w:r>
      <w:r w:rsidRPr="00E84DF0">
        <w:rPr>
          <w:rFonts w:ascii="Times New Roman" w:eastAsia="宋体" w:hAnsi="Times New Roman" w:cs="Times New Roman"/>
          <w:sz w:val="24"/>
          <w:szCs w:val="24"/>
        </w:rPr>
        <w:lastRenderedPageBreak/>
        <w:t>the stress dependent permeability. Because the peak strength and Young’s modulus of rock will decrease with damage, rock will subsequently experience larger strains at lower stresses. Large strain and further failure will lead to higher permeability enhancement. The location of failure is consistent with the stimulated zone distribution for both cases in Figure 7.10.</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drawing>
          <wp:inline distT="0" distB="0" distL="0" distR="0" wp14:anchorId="756F7B53" wp14:editId="50DB117E">
            <wp:extent cx="2743200" cy="2438985"/>
            <wp:effectExtent l="0" t="0" r="0" b="0"/>
            <wp:docPr id="82338" name="Picture 8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gray.tif"/>
                    <pic:cNvPicPr/>
                  </pic:nvPicPr>
                  <pic:blipFill>
                    <a:blip r:embed="rId801" cstate="print">
                      <a:extLst>
                        <a:ext uri="{28A0092B-C50C-407E-A947-70E740481C1C}">
                          <a14:useLocalDpi xmlns:a14="http://schemas.microsoft.com/office/drawing/2010/main" val="0"/>
                        </a:ext>
                      </a:extLst>
                    </a:blip>
                    <a:stretch>
                      <a:fillRect/>
                    </a:stretch>
                  </pic:blipFill>
                  <pic:spPr>
                    <a:xfrm>
                      <a:off x="0" y="0"/>
                      <a:ext cx="2743200" cy="2438985"/>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7F3AEFCD" wp14:editId="130E944B">
            <wp:extent cx="2743200" cy="2439338"/>
            <wp:effectExtent l="0" t="0" r="0" b="0"/>
            <wp:docPr id="82339" name="Picture 8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gray.tif"/>
                    <pic:cNvPicPr/>
                  </pic:nvPicPr>
                  <pic:blipFill>
                    <a:blip r:embed="rId802" cstate="print">
                      <a:extLst>
                        <a:ext uri="{28A0092B-C50C-407E-A947-70E740481C1C}">
                          <a14:useLocalDpi xmlns:a14="http://schemas.microsoft.com/office/drawing/2010/main" val="0"/>
                        </a:ext>
                      </a:extLst>
                    </a:blip>
                    <a:stretch>
                      <a:fillRect/>
                    </a:stretch>
                  </pic:blipFill>
                  <pic:spPr>
                    <a:xfrm>
                      <a:off x="0" y="0"/>
                      <a:ext cx="2743200" cy="2439338"/>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7.8 </w:t>
      </w:r>
      <w:proofErr w:type="gramStart"/>
      <w:r w:rsidRPr="00E84DF0">
        <w:rPr>
          <w:rFonts w:ascii="Times New Roman" w:eastAsia="宋体" w:hAnsi="Times New Roman" w:cs="Times New Roman"/>
          <w:sz w:val="24"/>
          <w:szCs w:val="24"/>
        </w:rPr>
        <w:t>The</w:t>
      </w:r>
      <w:proofErr w:type="gramEnd"/>
      <w:r w:rsidRPr="00E84DF0">
        <w:rPr>
          <w:rFonts w:ascii="Times New Roman" w:eastAsia="宋体" w:hAnsi="Times New Roman" w:cs="Times New Roman"/>
          <w:sz w:val="24"/>
          <w:szCs w:val="24"/>
        </w:rPr>
        <w:t xml:space="preserve"> distribution of stimulated permeability at t = 40 hour for homogeneous model (left) and heterogeneous model (right).</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315BCECC" wp14:editId="2A1941E0">
            <wp:extent cx="2377440" cy="1593436"/>
            <wp:effectExtent l="0" t="0" r="3810" b="6985"/>
            <wp:docPr id="82340" name="Picture 8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 damage plot.tif"/>
                    <pic:cNvPicPr/>
                  </pic:nvPicPr>
                  <pic:blipFill rotWithShape="1">
                    <a:blip r:embed="rId803" cstate="print">
                      <a:extLst>
                        <a:ext uri="{28A0092B-C50C-407E-A947-70E740481C1C}">
                          <a14:useLocalDpi xmlns:a14="http://schemas.microsoft.com/office/drawing/2010/main" val="0"/>
                        </a:ext>
                      </a:extLst>
                    </a:blip>
                    <a:srcRect b="24626"/>
                    <a:stretch/>
                  </pic:blipFill>
                  <pic:spPr bwMode="auto">
                    <a:xfrm>
                      <a:off x="0" y="0"/>
                      <a:ext cx="2377440" cy="1593436"/>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E84DF0">
        <w:rPr>
          <w:rFonts w:ascii="Times New Roman" w:eastAsia="宋体" w:hAnsi="Times New Roman" w:cs="Times New Roman"/>
          <w:noProof/>
          <w:sz w:val="24"/>
          <w:szCs w:val="24"/>
        </w:rPr>
        <w:drawing>
          <wp:inline distT="0" distB="0" distL="0" distR="0" wp14:anchorId="2600F915" wp14:editId="0E6051C8">
            <wp:extent cx="2377440" cy="1587565"/>
            <wp:effectExtent l="0" t="0" r="3810" b="0"/>
            <wp:docPr id="82341" name="Picture 8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 damage plot.tif"/>
                    <pic:cNvPicPr/>
                  </pic:nvPicPr>
                  <pic:blipFill rotWithShape="1">
                    <a:blip r:embed="rId804" cstate="print">
                      <a:extLst>
                        <a:ext uri="{28A0092B-C50C-407E-A947-70E740481C1C}">
                          <a14:useLocalDpi xmlns:a14="http://schemas.microsoft.com/office/drawing/2010/main" val="0"/>
                        </a:ext>
                      </a:extLst>
                    </a:blip>
                    <a:srcRect b="24903"/>
                    <a:stretch/>
                  </pic:blipFill>
                  <pic:spPr bwMode="auto">
                    <a:xfrm>
                      <a:off x="0" y="0"/>
                      <a:ext cx="2377440" cy="1587565"/>
                    </a:xfrm>
                    <a:prstGeom prst="rect">
                      <a:avLst/>
                    </a:prstGeom>
                    <a:ln>
                      <a:noFill/>
                    </a:ln>
                    <a:extLst>
                      <a:ext uri="{53640926-AAD7-44D8-BBD7-CCE9431645EC}">
                        <a14:shadowObscured xmlns:a14="http://schemas.microsoft.com/office/drawing/2010/main"/>
                      </a:ext>
                    </a:extLst>
                  </pic:spPr>
                </pic:pic>
              </a:graphicData>
            </a:graphic>
          </wp:inline>
        </w:drawing>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noProof/>
          <w:sz w:val="24"/>
          <w:szCs w:val="24"/>
        </w:rPr>
        <w:drawing>
          <wp:inline distT="0" distB="0" distL="0" distR="0" wp14:anchorId="202E0D25" wp14:editId="21BB13B8">
            <wp:extent cx="2377440" cy="2114093"/>
            <wp:effectExtent l="0" t="0" r="3810" b="635"/>
            <wp:docPr id="82342" name="Picture 8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gray.tif"/>
                    <pic:cNvPicPr/>
                  </pic:nvPicPr>
                  <pic:blipFill>
                    <a:blip r:embed="rId805" cstate="print">
                      <a:extLst>
                        <a:ext uri="{28A0092B-C50C-407E-A947-70E740481C1C}">
                          <a14:useLocalDpi xmlns:a14="http://schemas.microsoft.com/office/drawing/2010/main" val="0"/>
                        </a:ext>
                      </a:extLst>
                    </a:blip>
                    <a:stretch>
                      <a:fillRect/>
                    </a:stretch>
                  </pic:blipFill>
                  <pic:spPr>
                    <a:xfrm>
                      <a:off x="0" y="0"/>
                      <a:ext cx="2377440" cy="2114093"/>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20F03411" wp14:editId="3A0A28D2">
            <wp:extent cx="2377440" cy="2114093"/>
            <wp:effectExtent l="0" t="0" r="3810" b="635"/>
            <wp:docPr id="82343" name="Picture 8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gray.tif"/>
                    <pic:cNvPicPr/>
                  </pic:nvPicPr>
                  <pic:blipFill>
                    <a:blip r:embed="rId806" cstate="print">
                      <a:extLst>
                        <a:ext uri="{28A0092B-C50C-407E-A947-70E740481C1C}">
                          <a14:useLocalDpi xmlns:a14="http://schemas.microsoft.com/office/drawing/2010/main" val="0"/>
                        </a:ext>
                      </a:extLst>
                    </a:blip>
                    <a:stretch>
                      <a:fillRect/>
                    </a:stretch>
                  </pic:blipFill>
                  <pic:spPr>
                    <a:xfrm>
                      <a:off x="0" y="0"/>
                      <a:ext cx="2377440" cy="2114093"/>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7.9 </w:t>
      </w:r>
      <w:proofErr w:type="gramStart"/>
      <w:r w:rsidRPr="00E84DF0">
        <w:rPr>
          <w:rFonts w:ascii="Times New Roman" w:eastAsia="宋体" w:hAnsi="Times New Roman" w:cs="Times New Roman"/>
          <w:sz w:val="24"/>
          <w:szCs w:val="24"/>
        </w:rPr>
        <w:t>The</w:t>
      </w:r>
      <w:proofErr w:type="gramEnd"/>
      <w:r w:rsidRPr="00E84DF0">
        <w:rPr>
          <w:rFonts w:ascii="Times New Roman" w:eastAsia="宋体" w:hAnsi="Times New Roman" w:cs="Times New Roman"/>
          <w:sz w:val="24"/>
          <w:szCs w:val="24"/>
        </w:rPr>
        <w:t xml:space="preserve"> distribution of damage variable at t = 48 hour for homogeneous model (left) and heterogeneous model (right). Slices are made at z = 250 m. </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32CCE66B" wp14:editId="79B06073">
            <wp:extent cx="2971800" cy="2642235"/>
            <wp:effectExtent l="0" t="0" r="0" b="5715"/>
            <wp:docPr id="82344" name="Picture 8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sWpermgray.tif"/>
                    <pic:cNvPicPr/>
                  </pic:nvPicPr>
                  <pic:blipFill>
                    <a:blip r:embed="rId807" cstate="print">
                      <a:extLst>
                        <a:ext uri="{28A0092B-C50C-407E-A947-70E740481C1C}">
                          <a14:useLocalDpi xmlns:a14="http://schemas.microsoft.com/office/drawing/2010/main" val="0"/>
                        </a:ext>
                      </a:extLst>
                    </a:blip>
                    <a:stretch>
                      <a:fillRect/>
                    </a:stretch>
                  </pic:blipFill>
                  <pic:spPr>
                    <a:xfrm>
                      <a:off x="0" y="0"/>
                      <a:ext cx="2971800" cy="2642235"/>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7E7103D9" wp14:editId="50ADA793">
            <wp:extent cx="2971800" cy="2642616"/>
            <wp:effectExtent l="0" t="0" r="0" b="5715"/>
            <wp:docPr id="82345" name="Picture 8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entsWpermgray.tif"/>
                    <pic:cNvPicPr/>
                  </pic:nvPicPr>
                  <pic:blipFill>
                    <a:blip r:embed="rId808" cstate="print">
                      <a:extLst>
                        <a:ext uri="{28A0092B-C50C-407E-A947-70E740481C1C}">
                          <a14:useLocalDpi xmlns:a14="http://schemas.microsoft.com/office/drawing/2010/main" val="0"/>
                        </a:ext>
                      </a:extLst>
                    </a:blip>
                    <a:stretch>
                      <a:fillRect/>
                    </a:stretch>
                  </pic:blipFill>
                  <pic:spPr>
                    <a:xfrm>
                      <a:off x="0" y="0"/>
                      <a:ext cx="2971800" cy="2642616"/>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7.10 Stimulated permeability distribution and failure event locations at the end of injection for homogeneous model (left) and heterogeneous model (right). Slices are made at z = 250 m.</w:t>
      </w: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Rock response after shut-in and re-injection</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Micro-seismic events have been observed after shut-in in some field injection tests (e.g., Schoenball and Kohl 2013). To simulate this phenomenon, the injection is stopped at t = 24 hour for both cases reservoir stimulation considered. The bottom-hole pressure and failure event profiles are shown in Figure 7.11 and 7.12.  In these simulations, no failure events are observed during 24 – 48 hours after shut-in in either homogeneous or heterogeneous cases. For the homogeneous case, it is reasonable to not have failure events after shut-in. Because the diffused pore pressure cannot exceed the shut-in pressure that initiated failure events, unless the shut-in pressure is higher than the critical pore pressure due to high viscosity or existence of natural fractures which have lower shear strength.  The maximum pore pressure change during shut-in hour in diffusion area is less than 0.5 MPa (Figure 7.13). The maximum absolute pore pressure in the diffusion area after shut in is 14.33 MPa when t = 25 hour at 50</w:t>
      </w:r>
      <w:r w:rsidR="00F2075B">
        <w:rPr>
          <w:rFonts w:ascii="Times New Roman" w:eastAsia="宋体" w:hAnsi="Times New Roman" w:cs="Times New Roman"/>
          <w:sz w:val="24"/>
          <w:szCs w:val="24"/>
        </w:rPr>
        <w:t xml:space="preserve"> </w:t>
      </w:r>
      <w:r w:rsidRPr="00E84DF0">
        <w:rPr>
          <w:rFonts w:ascii="Times New Roman" w:eastAsia="宋体" w:hAnsi="Times New Roman" w:cs="Times New Roman"/>
          <w:sz w:val="24"/>
          <w:szCs w:val="24"/>
        </w:rPr>
        <w:t>m from the injection source (Figure 7.13). Accordingly, the failure function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mc</w:t>
      </w:r>
      <w:r w:rsidRPr="00E84DF0">
        <w:rPr>
          <w:rFonts w:ascii="Times New Roman" w:eastAsia="宋体" w:hAnsi="Times New Roman" w:cs="Times New Roman"/>
          <w:sz w:val="24"/>
          <w:szCs w:val="24"/>
        </w:rPr>
        <w:t xml:space="preserve">, Equation 7.6) at 50 m attains the highest values (nearest value to the failure envelop) at t = 25 hour (Figure 7.14). The value of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mc</w:t>
      </w:r>
      <w:r w:rsidRPr="00E84DF0">
        <w:rPr>
          <w:rFonts w:ascii="Times New Roman" w:eastAsia="宋体" w:hAnsi="Times New Roman" w:cs="Times New Roman"/>
          <w:sz w:val="24"/>
          <w:szCs w:val="24"/>
        </w:rPr>
        <w:t xml:space="preserve"> is -1.05 with an incremental of 0.2 after shut-in. The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mc</w:t>
      </w:r>
      <w:r w:rsidRPr="00E84DF0">
        <w:rPr>
          <w:rFonts w:ascii="Times New Roman" w:eastAsia="宋体" w:hAnsi="Times New Roman" w:cs="Times New Roman"/>
          <w:sz w:val="24"/>
          <w:szCs w:val="24"/>
        </w:rPr>
        <w:t xml:space="preserve"> has increased from initial value of -3.08 to -1.25 during 24 hour of injection with ≈ 5 MPa of pore pressure increment. By comparison of these quantities, the diffused pore pressure increment is far from sufficient to initiate an event.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 xml:space="preserve">The post shut-in failure and seismicity that has been observed in the field could be attributed to slip on joints and faults. In numerical simulations, post shut-in failure could happen in a heterogeneous rock when a weak zone is present along the pore pressure diffusion path. The strength of the weak zone should be high enough so as to not fail before shut-in, but should be low enough to fail by a small pore pressure increase after shut-in (i.e., it should be critically-stressed). Another possible cause of post shut-in events can be the induced poroelastic stress in small distance ahead the pressure front immediately after shut-in. Also, in current simulations, failure will not happen in a previously pressurized zone, because after shut-in, the pore pressure in the pressurized zone will decrease and the Mohr-Column circle will move away from the failure envelope.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When injection re-starts at the same injection rate, new failure events occur several hours later when the induced pore pressure reaches the critical level (Figure 7.15). It is found that the new events (after re-injection) occur at the same locations as those when the injection is continuous, but at a later time than the non-stop injection case. For example, black circles in Figure 7.16B occur at times = 41, 44, 45, 46, and 48 hour for the two-stage injection test, while they occur  at 20, 23, 24, 26, and 27 hours for the of non-stop 48 hour injection test (the two groups of events occur at the same locations). This is because the damage model and constitutive law used in this study are elastic (Chapter 3). The gray middle-size events in Figure 7.16A are events from a later time step </w:t>
      </w:r>
      <w:r w:rsidRPr="00E84DF0">
        <w:rPr>
          <w:rFonts w:ascii="Times New Roman" w:eastAsia="宋体" w:hAnsi="Times New Roman" w:cs="Times New Roman"/>
          <w:sz w:val="24"/>
          <w:szCs w:val="24"/>
        </w:rPr>
        <w:lastRenderedPageBreak/>
        <w:t xml:space="preserve">when t &gt; 27 hour. We see no failure after shut–in and re-injection (at the same rate).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 damage evolution history depends on the induced pore pressure. It is observed that the damage zone of the two-stage test at 48 hour has the same shape as the damage zone of non-stop test at 27 hour, as shown in Figure 7.17. It is reasonable to predict the future events in the two-stage test will tend to occur at locations indicated by gray middle-size events in Figure 7.16A. </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mc:AlternateContent>
          <mc:Choice Requires="wps">
            <w:drawing>
              <wp:anchor distT="0" distB="0" distL="114300" distR="114300" simplePos="0" relativeHeight="251893760" behindDoc="0" locked="0" layoutInCell="1" allowOverlap="1" wp14:anchorId="3102831A" wp14:editId="486C47F9">
                <wp:simplePos x="0" y="0"/>
                <wp:positionH relativeFrom="column">
                  <wp:posOffset>2144395</wp:posOffset>
                </wp:positionH>
                <wp:positionV relativeFrom="paragraph">
                  <wp:posOffset>2004060</wp:posOffset>
                </wp:positionV>
                <wp:extent cx="361950" cy="295275"/>
                <wp:effectExtent l="0" t="0" r="0" b="0"/>
                <wp:wrapNone/>
                <wp:docPr id="82327" name="Text Box 1"/>
                <wp:cNvGraphicFramePr/>
                <a:graphic xmlns:a="http://schemas.openxmlformats.org/drawingml/2006/main">
                  <a:graphicData uri="http://schemas.microsoft.com/office/word/2010/wordprocessingShape">
                    <wps:wsp>
                      <wps:cNvSpPr txBox="1"/>
                      <wps:spPr>
                        <a:xfrm>
                          <a:off x="0" y="0"/>
                          <a:ext cx="361950" cy="295275"/>
                        </a:xfrm>
                        <a:prstGeom prst="rect">
                          <a:avLst/>
                        </a:prstGeom>
                      </wps:spPr>
                      <wps:txbx>
                        <w:txbxContent>
                          <w:p w:rsidR="00961483" w:rsidRDefault="00961483" w:rsidP="00E84DF0">
                            <w:pPr>
                              <w:pStyle w:val="NormalWeb"/>
                              <w:spacing w:after="0"/>
                            </w:pPr>
                            <w:r>
                              <w:rPr>
                                <w:rFonts w:asciiTheme="minorHAnsi" w:hAnsi="Calibri" w:cstheme="minorBidi"/>
                                <w:sz w:val="22"/>
                                <w:szCs w:val="22"/>
                              </w:rPr>
                              <w:t>(8)</w:t>
                            </w:r>
                          </w:p>
                        </w:txbxContent>
                      </wps:txbx>
                      <wps:bodyPr vertOverflow="clip" wrap="none" rtlCol="0"/>
                    </wps:wsp>
                  </a:graphicData>
                </a:graphic>
              </wp:anchor>
            </w:drawing>
          </mc:Choice>
          <mc:Fallback>
            <w:pict>
              <v:shape id="_x0000_s1840" type="#_x0000_t202" style="position:absolute;left:0;text-align:left;margin-left:168.85pt;margin-top:157.8pt;width:28.5pt;height:23.25pt;z-index:251893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" filled="f" stroked="f">
                <v:textbox>
                  <w:txbxContent>
                    <w:p w:rsidR="00961483" w:rsidRDefault="00961483" w:rsidP="00E84DF0">
                      <w:pPr>
                        <w:pStyle w:val="NormalWeb"/>
                        <w:spacing w:after="0"/>
                      </w:pPr>
                      <w:r>
                        <w:rPr>
                          <w:rFonts w:asciiTheme="minorHAnsi" w:hAnsi="Calibri" w:cstheme="minorBidi"/>
                          <w:sz w:val="22"/>
                          <w:szCs w:val="22"/>
                        </w:rPr>
                        <w:t>(8)</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2736" behindDoc="0" locked="0" layoutInCell="1" allowOverlap="1" wp14:anchorId="7D11F8E4" wp14:editId="35863013">
                <wp:simplePos x="0" y="0"/>
                <wp:positionH relativeFrom="column">
                  <wp:posOffset>1177925</wp:posOffset>
                </wp:positionH>
                <wp:positionV relativeFrom="paragraph">
                  <wp:posOffset>1146810</wp:posOffset>
                </wp:positionV>
                <wp:extent cx="361950" cy="295275"/>
                <wp:effectExtent l="0" t="0" r="0" b="0"/>
                <wp:wrapNone/>
                <wp:docPr id="82328" name="Text Box 1"/>
                <wp:cNvGraphicFramePr/>
                <a:graphic xmlns:a="http://schemas.openxmlformats.org/drawingml/2006/main">
                  <a:graphicData uri="http://schemas.microsoft.com/office/word/2010/wordprocessingShape">
                    <wps:wsp>
                      <wps:cNvSpPr txBox="1"/>
                      <wps:spPr>
                        <a:xfrm>
                          <a:off x="0" y="0"/>
                          <a:ext cx="361950" cy="295275"/>
                        </a:xfrm>
                        <a:prstGeom prst="rect">
                          <a:avLst/>
                        </a:prstGeom>
                      </wps:spPr>
                      <wps:txbx>
                        <w:txbxContent>
                          <w:p w:rsidR="00961483" w:rsidRDefault="00961483" w:rsidP="00E84DF0">
                            <w:pPr>
                              <w:pStyle w:val="NormalWeb"/>
                              <w:spacing w:after="0"/>
                            </w:pPr>
                            <w:r>
                              <w:rPr>
                                <w:rFonts w:asciiTheme="minorHAnsi" w:hAnsi="Calibri" w:cstheme="minorBidi"/>
                                <w:sz w:val="22"/>
                                <w:szCs w:val="22"/>
                              </w:rPr>
                              <w:t>(16)</w:t>
                            </w:r>
                          </w:p>
                        </w:txbxContent>
                      </wps:txbx>
                      <wps:bodyPr vertOverflow="clip" wrap="none" rtlCol="0"/>
                    </wps:wsp>
                  </a:graphicData>
                </a:graphic>
              </wp:anchor>
            </w:drawing>
          </mc:Choice>
          <mc:Fallback>
            <w:pict>
              <v:shape id="_x0000_s1841" type="#_x0000_t202" style="position:absolute;left:0;text-align:left;margin-left:92.75pt;margin-top:90.3pt;width:28.5pt;height:23.25pt;z-index:2518927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" filled="f" stroked="f">
                <v:textbox>
                  <w:txbxContent>
                    <w:p w:rsidR="00961483" w:rsidRDefault="00961483" w:rsidP="00E84DF0">
                      <w:pPr>
                        <w:pStyle w:val="NormalWeb"/>
                        <w:spacing w:after="0"/>
                      </w:pPr>
                      <w:r>
                        <w:rPr>
                          <w:rFonts w:asciiTheme="minorHAnsi" w:hAnsi="Calibri" w:cstheme="minorBidi"/>
                          <w:sz w:val="22"/>
                          <w:szCs w:val="22"/>
                        </w:rPr>
                        <w:t>(16)</w:t>
                      </w:r>
                    </w:p>
                  </w:txbxContent>
                </v:textbox>
              </v:shape>
            </w:pict>
          </mc:Fallback>
        </mc:AlternateContent>
      </w:r>
      <w:r w:rsidRPr="00E84DF0">
        <w:rPr>
          <w:rFonts w:ascii="Times New Roman" w:eastAsia="宋体" w:hAnsi="Times New Roman" w:cs="Times New Roman"/>
          <w:noProof/>
          <w:sz w:val="24"/>
          <w:szCs w:val="24"/>
        </w:rPr>
        <mc:AlternateContent>
          <mc:Choice Requires="wps">
            <w:drawing>
              <wp:anchor distT="0" distB="0" distL="114300" distR="114300" simplePos="0" relativeHeight="251891712" behindDoc="0" locked="0" layoutInCell="1" allowOverlap="1" wp14:anchorId="77EF1C72" wp14:editId="2B232F8F">
                <wp:simplePos x="0" y="0"/>
                <wp:positionH relativeFrom="column">
                  <wp:posOffset>953003</wp:posOffset>
                </wp:positionH>
                <wp:positionV relativeFrom="paragraph">
                  <wp:posOffset>857421</wp:posOffset>
                </wp:positionV>
                <wp:extent cx="361950" cy="295275"/>
                <wp:effectExtent l="0" t="0" r="0" b="0"/>
                <wp:wrapNone/>
                <wp:docPr id="82329" name="Text Box 1"/>
                <wp:cNvGraphicFramePr/>
                <a:graphic xmlns:a="http://schemas.openxmlformats.org/drawingml/2006/main">
                  <a:graphicData uri="http://schemas.microsoft.com/office/word/2010/wordprocessingShape">
                    <wps:wsp>
                      <wps:cNvSpPr txBox="1"/>
                      <wps:spPr>
                        <a:xfrm>
                          <a:off x="0" y="0"/>
                          <a:ext cx="361950" cy="295275"/>
                        </a:xfrm>
                        <a:prstGeom prst="rect">
                          <a:avLst/>
                        </a:prstGeom>
                      </wps:spPr>
                      <wps:txbx>
                        <w:txbxContent>
                          <w:p w:rsidR="00961483" w:rsidRDefault="00961483" w:rsidP="00E84DF0">
                            <w:pPr>
                              <w:pStyle w:val="NormalWeb"/>
                              <w:spacing w:after="0"/>
                            </w:pPr>
                            <w:r>
                              <w:rPr>
                                <w:rFonts w:asciiTheme="minorHAnsi" w:hAnsi="Calibri" w:cstheme="minorBidi"/>
                                <w:sz w:val="22"/>
                                <w:szCs w:val="22"/>
                              </w:rPr>
                              <w:t>(8)</w:t>
                            </w:r>
                          </w:p>
                        </w:txbxContent>
                      </wps:txbx>
                      <wps:bodyPr vertOverflow="clip" wrap="none" rtlCol="0"/>
                    </wps:wsp>
                  </a:graphicData>
                </a:graphic>
              </wp:anchor>
            </w:drawing>
          </mc:Choice>
          <mc:Fallback>
            <w:pict>
              <v:shape id="_x0000_s1842" type="#_x0000_t202" style="position:absolute;left:0;text-align:left;margin-left:75.05pt;margin-top:67.5pt;width:28.5pt;height:23.25pt;z-index:251891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" filled="f" stroked="f">
                <v:textbox>
                  <w:txbxContent>
                    <w:p w:rsidR="00961483" w:rsidRDefault="00961483" w:rsidP="00E84DF0">
                      <w:pPr>
                        <w:pStyle w:val="NormalWeb"/>
                        <w:spacing w:after="0"/>
                      </w:pPr>
                      <w:r>
                        <w:rPr>
                          <w:rFonts w:asciiTheme="minorHAnsi" w:hAnsi="Calibri" w:cstheme="minorBidi"/>
                          <w:sz w:val="22"/>
                          <w:szCs w:val="22"/>
                        </w:rPr>
                        <w:t>(8)</w:t>
                      </w:r>
                    </w:p>
                  </w:txbxContent>
                </v:textbox>
              </v:shape>
            </w:pict>
          </mc:Fallback>
        </mc:AlternateContent>
      </w:r>
      <w:r w:rsidRPr="00E84DF0">
        <w:rPr>
          <w:rFonts w:ascii="Times New Roman" w:eastAsia="宋体" w:hAnsi="Times New Roman" w:cs="Times New Roman"/>
          <w:noProof/>
          <w:sz w:val="24"/>
          <w:szCs w:val="24"/>
        </w:rPr>
        <w:drawing>
          <wp:inline distT="0" distB="0" distL="0" distR="0" wp14:anchorId="7FE45B62" wp14:editId="7692C804">
            <wp:extent cx="4754880" cy="2865847"/>
            <wp:effectExtent l="0" t="0" r="26670" b="10795"/>
            <wp:docPr id="82346" name="Chart 823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9"/>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7.11 Profile of pressure at injection source and failure events for homogeneous model. The injection is shut down at t = 24 hour.</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781046BF" wp14:editId="237712FC">
            <wp:extent cx="4754880" cy="3192202"/>
            <wp:effectExtent l="0" t="0" r="26670" b="27305"/>
            <wp:docPr id="82347" name="Chart 823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0"/>
              </a:graphicData>
            </a:graphic>
          </wp:inline>
        </w:drawing>
      </w:r>
    </w:p>
    <w:p w:rsidR="00E84DF0" w:rsidRPr="00E84DF0" w:rsidRDefault="00E84DF0" w:rsidP="00E84DF0">
      <w:pPr>
        <w:jc w:val="both"/>
        <w:rPr>
          <w:rFonts w:ascii="Times New Roman" w:eastAsia="宋体" w:hAnsi="Times New Roman" w:cs="Times New Roman"/>
          <w:b/>
          <w:sz w:val="24"/>
          <w:szCs w:val="24"/>
        </w:rPr>
      </w:pPr>
      <w:r w:rsidRPr="00E84DF0">
        <w:rPr>
          <w:rFonts w:ascii="Times New Roman" w:eastAsia="宋体" w:hAnsi="Times New Roman" w:cs="Times New Roman"/>
          <w:sz w:val="24"/>
          <w:szCs w:val="24"/>
        </w:rPr>
        <w:t>Figure 7.12 Profile of pressure at injection source and failure events for heterogeneous model. The injection is shut down at t = 24 hour.</w:t>
      </w:r>
    </w:p>
    <w:p w:rsidR="00E84DF0" w:rsidRPr="00E84DF0" w:rsidRDefault="00E84DF0" w:rsidP="00E84DF0">
      <w:pPr>
        <w:spacing w:line="24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2A20224B" wp14:editId="2DD05B6F">
            <wp:extent cx="4756245" cy="2927445"/>
            <wp:effectExtent l="0" t="0" r="25400" b="25400"/>
            <wp:docPr id="82348" name="Chart 823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1"/>
              </a:graphicData>
            </a:graphic>
          </wp:inline>
        </w:drawing>
      </w:r>
      <w:r w:rsidRPr="00E84DF0">
        <w:rPr>
          <w:rFonts w:ascii="Times New Roman" w:eastAsia="宋体" w:hAnsi="Times New Roman" w:cs="Times New Roman"/>
          <w:noProof/>
          <w:sz w:val="24"/>
          <w:szCs w:val="24"/>
        </w:rPr>
        <w:drawing>
          <wp:inline distT="0" distB="0" distL="0" distR="0" wp14:anchorId="2D50700A" wp14:editId="01E70AC0">
            <wp:extent cx="4756245" cy="3173104"/>
            <wp:effectExtent l="0" t="0" r="25400" b="27305"/>
            <wp:docPr id="82349" name="Chart 823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2"/>
              </a:graphicData>
            </a:graphic>
          </wp:inline>
        </w:drawing>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w:t>
      </w:r>
      <w:proofErr w:type="gramStart"/>
      <w:r w:rsidRPr="00E84DF0">
        <w:rPr>
          <w:rFonts w:ascii="Times New Roman" w:eastAsia="宋体" w:hAnsi="Times New Roman" w:cs="Times New Roman"/>
          <w:sz w:val="24"/>
          <w:szCs w:val="24"/>
        </w:rPr>
        <w:t>7.13 Pore pressure diffusion after shut in for homogeneous model</w:t>
      </w:r>
      <w:proofErr w:type="gramEnd"/>
      <w:r w:rsidRPr="00E84DF0">
        <w:rPr>
          <w:rFonts w:ascii="Times New Roman" w:eastAsia="宋体" w:hAnsi="Times New Roman" w:cs="Times New Roman"/>
          <w:sz w:val="24"/>
          <w:szCs w:val="24"/>
        </w:rPr>
        <w:t>.</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1794166F" wp14:editId="272D5A06">
            <wp:extent cx="4310743" cy="2964264"/>
            <wp:effectExtent l="0" t="0" r="13970" b="26670"/>
            <wp:docPr id="82350" name="Chart 82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3"/>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Figure 7.14 Variation of </w:t>
      </w:r>
      <w:r w:rsidR="00315847" w:rsidRPr="00E84DF0">
        <w:rPr>
          <w:rFonts w:ascii="Times New Roman" w:eastAsia="宋体" w:hAnsi="Times New Roman" w:cs="Times New Roman"/>
          <w:sz w:val="24"/>
          <w:szCs w:val="24"/>
        </w:rPr>
        <w:t>Mohr</w:t>
      </w:r>
      <w:bookmarkStart w:id="7" w:name="_GoBack"/>
      <w:bookmarkEnd w:id="7"/>
      <w:r w:rsidRPr="00E84DF0">
        <w:rPr>
          <w:rFonts w:ascii="Times New Roman" w:eastAsia="宋体" w:hAnsi="Times New Roman" w:cs="Times New Roman"/>
          <w:sz w:val="24"/>
          <w:szCs w:val="24"/>
        </w:rPr>
        <w:t xml:space="preserve">-Column function value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mc</w:t>
      </w:r>
      <w:r w:rsidRPr="00E84DF0">
        <w:rPr>
          <w:rFonts w:ascii="Times New Roman" w:eastAsia="宋体" w:hAnsi="Times New Roman" w:cs="Times New Roman"/>
          <w:sz w:val="24"/>
          <w:szCs w:val="24"/>
        </w:rPr>
        <w:t xml:space="preserve"> at 50 m from injection source. Initial value </w:t>
      </w:r>
      <w:proofErr w:type="gramStart"/>
      <w:r w:rsidRPr="00E84DF0">
        <w:rPr>
          <w:rFonts w:ascii="Times New Roman" w:eastAsia="宋体" w:hAnsi="Times New Roman" w:cs="Times New Roman"/>
          <w:sz w:val="24"/>
          <w:szCs w:val="24"/>
        </w:rPr>
        <w:t xml:space="preserve">of  </w:t>
      </w:r>
      <w:r w:rsidRPr="00E84DF0">
        <w:rPr>
          <w:rFonts w:ascii="Times New Roman" w:eastAsia="宋体" w:hAnsi="Times New Roman" w:cs="Times New Roman"/>
          <w:i/>
          <w:sz w:val="24"/>
          <w:szCs w:val="24"/>
        </w:rPr>
        <w:t>f</w:t>
      </w:r>
      <w:r w:rsidRPr="00E84DF0">
        <w:rPr>
          <w:rFonts w:ascii="Times New Roman" w:eastAsia="宋体" w:hAnsi="Times New Roman" w:cs="Times New Roman"/>
          <w:i/>
          <w:sz w:val="24"/>
          <w:szCs w:val="24"/>
          <w:vertAlign w:val="subscript"/>
        </w:rPr>
        <w:t>mc</w:t>
      </w:r>
      <w:proofErr w:type="gramEnd"/>
      <w:r w:rsidRPr="00E84DF0">
        <w:rPr>
          <w:rFonts w:ascii="Times New Roman" w:eastAsia="宋体" w:hAnsi="Times New Roman" w:cs="Times New Roman"/>
          <w:sz w:val="24"/>
          <w:szCs w:val="24"/>
        </w:rPr>
        <w:t xml:space="preserve">  is -3.08 MPa under in-situ stress.</w:t>
      </w:r>
    </w:p>
    <w:p w:rsidR="00E84DF0" w:rsidRPr="00E84DF0" w:rsidRDefault="00E84DF0" w:rsidP="00E84DF0">
      <w:pPr>
        <w:spacing w:after="0"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drawing>
          <wp:inline distT="0" distB="0" distL="0" distR="0" wp14:anchorId="11E35D6B" wp14:editId="5A837F0D">
            <wp:extent cx="4756245" cy="2613546"/>
            <wp:effectExtent l="0" t="0" r="25400" b="15875"/>
            <wp:docPr id="82351" name="Chart 823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4"/>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7.15 Profile of pressure at injection source and failure events for heterogeneous model. The injection is stopped at t = 20 hour, and re-inject starts at t = 30 hour</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01AE03DF" wp14:editId="0BD735F1">
            <wp:extent cx="3017520" cy="2683272"/>
            <wp:effectExtent l="0" t="0" r="0" b="3175"/>
            <wp:docPr id="82352" name="Picture 8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tif"/>
                    <pic:cNvPicPr/>
                  </pic:nvPicPr>
                  <pic:blipFill>
                    <a:blip r:embed="rId815" cstate="print">
                      <a:extLst>
                        <a:ext uri="{28A0092B-C50C-407E-A947-70E740481C1C}">
                          <a14:useLocalDpi xmlns:a14="http://schemas.microsoft.com/office/drawing/2010/main" val="0"/>
                        </a:ext>
                      </a:extLst>
                    </a:blip>
                    <a:stretch>
                      <a:fillRect/>
                    </a:stretch>
                  </pic:blipFill>
                  <pic:spPr>
                    <a:xfrm>
                      <a:off x="0" y="0"/>
                      <a:ext cx="3017520" cy="2683272"/>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5A3D0D4F" wp14:editId="7334675A">
            <wp:extent cx="3017520" cy="2683272"/>
            <wp:effectExtent l="0" t="0" r="0" b="3175"/>
            <wp:docPr id="82353" name="Picture 8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tif"/>
                    <pic:cNvPicPr/>
                  </pic:nvPicPr>
                  <pic:blipFill>
                    <a:blip r:embed="rId816" cstate="print">
                      <a:extLst>
                        <a:ext uri="{28A0092B-C50C-407E-A947-70E740481C1C}">
                          <a14:useLocalDpi xmlns:a14="http://schemas.microsoft.com/office/drawing/2010/main" val="0"/>
                        </a:ext>
                      </a:extLst>
                    </a:blip>
                    <a:stretch>
                      <a:fillRect/>
                    </a:stretch>
                  </pic:blipFill>
                  <pic:spPr>
                    <a:xfrm>
                      <a:off x="0" y="0"/>
                      <a:ext cx="3017520" cy="2683272"/>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7.16 Comparison between failure events distribution of 48 hour non-stop injection (left) and of two-stage injection (shut-in at 20 hour and re-injection at 30 hour) (right).</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3C6DEC8B" wp14:editId="60186C48">
            <wp:extent cx="3017520" cy="2682240"/>
            <wp:effectExtent l="0" t="0" r="0" b="3810"/>
            <wp:docPr id="82354" name="Picture 8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27.tif"/>
                    <pic:cNvPicPr/>
                  </pic:nvPicPr>
                  <pic:blipFill>
                    <a:blip r:embed="rId817" cstate="print">
                      <a:extLst>
                        <a:ext uri="{28A0092B-C50C-407E-A947-70E740481C1C}">
                          <a14:useLocalDpi xmlns:a14="http://schemas.microsoft.com/office/drawing/2010/main" val="0"/>
                        </a:ext>
                      </a:extLst>
                    </a:blip>
                    <a:stretch>
                      <a:fillRect/>
                    </a:stretch>
                  </pic:blipFill>
                  <pic:spPr>
                    <a:xfrm>
                      <a:off x="0" y="0"/>
                      <a:ext cx="3017520" cy="268224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23FEF38E" wp14:editId="06D2498F">
            <wp:extent cx="3017520" cy="2682240"/>
            <wp:effectExtent l="0" t="0" r="0" b="3810"/>
            <wp:docPr id="82355" name="Picture 8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tif"/>
                    <pic:cNvPicPr/>
                  </pic:nvPicPr>
                  <pic:blipFill>
                    <a:blip r:embed="rId818" cstate="print">
                      <a:extLst>
                        <a:ext uri="{28A0092B-C50C-407E-A947-70E740481C1C}">
                          <a14:useLocalDpi xmlns:a14="http://schemas.microsoft.com/office/drawing/2010/main" val="0"/>
                        </a:ext>
                      </a:extLst>
                    </a:blip>
                    <a:stretch>
                      <a:fillRect/>
                    </a:stretch>
                  </pic:blipFill>
                  <pic:spPr>
                    <a:xfrm>
                      <a:off x="0" y="0"/>
                      <a:ext cx="3017520" cy="2682240"/>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7.17 Comparison between damage distribution at 27 hour of 48 hour non-stop injection (left) and at 40 hour of two-stage injection (shut-in at 20 hour and re-injection at 30 hour) (right). Slices are made at z = 250 m.</w:t>
      </w: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Influence of different in-situ stresses</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Damage zone development for three in-situ stress states has been simulated. The three in-situ stresses sets are: a normal faulting regime as used in previous simulations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xml:space="preserve"> = 50 MPa,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45 MPa,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15 MPa); a normal faulting regime with higher stress values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xml:space="preserve"> = 65 MPa,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50 MPa, and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35 MPa); and a strike-slip regime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xml:space="preserve"> = 50 MPa,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65 MPa, and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 35 MPa). For comparison, the middle horizontal slices of damage zones for low (set I) and high (set II) in-situ stress magnitudes are plotted in Figure 7.18. It can be seen that the damage level is higher and damage zone is larger for the high magnitude normal regime in-situ stresses. However, similar pattern of damage evolution can be observed in both cases. When comparing failure zones of normal faulting regime (set II) and strike-slip faulting regime (set III), the difference of damage evolution pattern is found to be more significant (Figure 7.19). These results shows that given the same heterogeneous distribution and injection rate, the shape of the damage zone is mainly controlled by in-situ stress orientation, and the size of the damage zone is mainly controlled by the magnitude of in-situ stresses. A comparison of permeability enhancement between two different in-situ stresses regimes (set II and set III) is shown in Figure 7.20. The enhanced permeability zone has the similar shape as damage zone. </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br w:type="page"/>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4C5CA48D" wp14:editId="19219881">
            <wp:extent cx="2879253" cy="2560320"/>
            <wp:effectExtent l="0" t="0" r="0" b="0"/>
            <wp:docPr id="82356" name="Picture 8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xy.tif"/>
                    <pic:cNvPicPr/>
                  </pic:nvPicPr>
                  <pic:blipFill>
                    <a:blip r:embed="rId819" cstate="print">
                      <a:extLst>
                        <a:ext uri="{28A0092B-C50C-407E-A947-70E740481C1C}">
                          <a14:useLocalDpi xmlns:a14="http://schemas.microsoft.com/office/drawing/2010/main" val="0"/>
                        </a:ext>
                      </a:extLst>
                    </a:blip>
                    <a:stretch>
                      <a:fillRect/>
                    </a:stretch>
                  </pic:blipFill>
                  <pic:spPr>
                    <a:xfrm>
                      <a:off x="0" y="0"/>
                      <a:ext cx="2879253"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38E45A31" wp14:editId="2B64CEA9">
            <wp:extent cx="2879668" cy="2560320"/>
            <wp:effectExtent l="0" t="0" r="0" b="0"/>
            <wp:docPr id="82357" name="Picture 8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xy.tif"/>
                    <pic:cNvPicPr/>
                  </pic:nvPicPr>
                  <pic:blipFill>
                    <a:blip r:embed="rId820" cstate="print">
                      <a:extLst>
                        <a:ext uri="{28A0092B-C50C-407E-A947-70E740481C1C}">
                          <a14:useLocalDpi xmlns:a14="http://schemas.microsoft.com/office/drawing/2010/main" val="0"/>
                        </a:ext>
                      </a:extLst>
                    </a:blip>
                    <a:stretch>
                      <a:fillRect/>
                    </a:stretch>
                  </pic:blipFill>
                  <pic:spPr>
                    <a:xfrm>
                      <a:off x="0" y="0"/>
                      <a:ext cx="2879668" cy="2560320"/>
                    </a:xfrm>
                    <a:prstGeom prst="rect">
                      <a:avLst/>
                    </a:prstGeom>
                  </pic:spPr>
                </pic:pic>
              </a:graphicData>
            </a:graphic>
          </wp:inline>
        </w:drawing>
      </w:r>
      <w:r w:rsidRPr="00E84DF0">
        <w:rPr>
          <w:rFonts w:ascii="Times New Roman" w:eastAsia="宋体" w:hAnsi="Times New Roman" w:cs="Times New Roman"/>
          <w:noProof/>
          <w:sz w:val="24"/>
          <w:szCs w:val="24"/>
        </w:rPr>
        <w:lastRenderedPageBreak/>
        <w:drawing>
          <wp:inline distT="0" distB="0" distL="0" distR="0" wp14:anchorId="55590076" wp14:editId="52738B41">
            <wp:extent cx="2879668" cy="2560320"/>
            <wp:effectExtent l="0" t="0" r="0" b="0"/>
            <wp:docPr id="82358" name="Picture 8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yz.tif"/>
                    <pic:cNvPicPr/>
                  </pic:nvPicPr>
                  <pic:blipFill>
                    <a:blip r:embed="rId821" cstate="print">
                      <a:extLst>
                        <a:ext uri="{28A0092B-C50C-407E-A947-70E740481C1C}">
                          <a14:useLocalDpi xmlns:a14="http://schemas.microsoft.com/office/drawing/2010/main" val="0"/>
                        </a:ext>
                      </a:extLst>
                    </a:blip>
                    <a:stretch>
                      <a:fillRect/>
                    </a:stretch>
                  </pic:blipFill>
                  <pic:spPr>
                    <a:xfrm>
                      <a:off x="0" y="0"/>
                      <a:ext cx="2879668"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35B21508" wp14:editId="0BDD9446">
            <wp:extent cx="2879668" cy="2560320"/>
            <wp:effectExtent l="0" t="0" r="0" b="0"/>
            <wp:docPr id="82359" name="Picture 8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yz.tif"/>
                    <pic:cNvPicPr/>
                  </pic:nvPicPr>
                  <pic:blipFill>
                    <a:blip r:embed="rId822" cstate="print">
                      <a:extLst>
                        <a:ext uri="{28A0092B-C50C-407E-A947-70E740481C1C}">
                          <a14:useLocalDpi xmlns:a14="http://schemas.microsoft.com/office/drawing/2010/main" val="0"/>
                        </a:ext>
                      </a:extLst>
                    </a:blip>
                    <a:stretch>
                      <a:fillRect/>
                    </a:stretch>
                  </pic:blipFill>
                  <pic:spPr>
                    <a:xfrm>
                      <a:off x="0" y="0"/>
                      <a:ext cx="2879668" cy="2560320"/>
                    </a:xfrm>
                    <a:prstGeom prst="rect">
                      <a:avLst/>
                    </a:prstGeom>
                  </pic:spPr>
                </pic:pic>
              </a:graphicData>
            </a:graphic>
          </wp:inline>
        </w:drawing>
      </w:r>
      <w:r w:rsidRPr="00E84DF0">
        <w:rPr>
          <w:rFonts w:ascii="Times New Roman" w:eastAsia="宋体" w:hAnsi="Times New Roman" w:cs="Times New Roman"/>
          <w:noProof/>
          <w:sz w:val="24"/>
          <w:szCs w:val="24"/>
        </w:rPr>
        <w:lastRenderedPageBreak/>
        <w:drawing>
          <wp:inline distT="0" distB="0" distL="0" distR="0" wp14:anchorId="4E8DF607" wp14:editId="37245804">
            <wp:extent cx="2879668" cy="2560320"/>
            <wp:effectExtent l="0" t="0" r="0" b="0"/>
            <wp:docPr id="82360" name="Picture 8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xz.tif"/>
                    <pic:cNvPicPr/>
                  </pic:nvPicPr>
                  <pic:blipFill>
                    <a:blip r:embed="rId823" cstate="print">
                      <a:extLst>
                        <a:ext uri="{28A0092B-C50C-407E-A947-70E740481C1C}">
                          <a14:useLocalDpi xmlns:a14="http://schemas.microsoft.com/office/drawing/2010/main" val="0"/>
                        </a:ext>
                      </a:extLst>
                    </a:blip>
                    <a:stretch>
                      <a:fillRect/>
                    </a:stretch>
                  </pic:blipFill>
                  <pic:spPr>
                    <a:xfrm>
                      <a:off x="0" y="0"/>
                      <a:ext cx="2879668"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08515365" wp14:editId="32F8F72D">
            <wp:extent cx="2879253" cy="2560320"/>
            <wp:effectExtent l="0" t="0" r="0" b="0"/>
            <wp:docPr id="82361" name="Picture 8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xz.tif"/>
                    <pic:cNvPicPr/>
                  </pic:nvPicPr>
                  <pic:blipFill>
                    <a:blip r:embed="rId824" cstate="print">
                      <a:extLst>
                        <a:ext uri="{28A0092B-C50C-407E-A947-70E740481C1C}">
                          <a14:useLocalDpi xmlns:a14="http://schemas.microsoft.com/office/drawing/2010/main" val="0"/>
                        </a:ext>
                      </a:extLst>
                    </a:blip>
                    <a:stretch>
                      <a:fillRect/>
                    </a:stretch>
                  </pic:blipFill>
                  <pic:spPr>
                    <a:xfrm>
                      <a:off x="0" y="0"/>
                      <a:ext cx="2879253" cy="2560320"/>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7.18 Comparison between damage distributions of different in-situ stresses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x</w:t>
      </w:r>
      <w:r w:rsidRPr="00E84DF0">
        <w:rPr>
          <w:rFonts w:ascii="Times New Roman" w:eastAsia="宋体" w:hAnsi="Times New Roman" w:cs="Times New Roman"/>
          <w:sz w:val="24"/>
          <w:szCs w:val="24"/>
        </w:rPr>
        <w:t xml:space="preserve"> = 15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y</w:t>
      </w:r>
      <w:r w:rsidRPr="00E84DF0">
        <w:rPr>
          <w:rFonts w:ascii="Times New Roman" w:eastAsia="宋体" w:hAnsi="Times New Roman" w:cs="Times New Roman"/>
          <w:sz w:val="24"/>
          <w:szCs w:val="24"/>
        </w:rPr>
        <w:t xml:space="preserve"> = 45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z</w:t>
      </w:r>
      <w:r w:rsidRPr="00E84DF0">
        <w:rPr>
          <w:rFonts w:ascii="Times New Roman" w:eastAsia="宋体" w:hAnsi="Times New Roman" w:cs="Times New Roman"/>
          <w:sz w:val="24"/>
          <w:szCs w:val="24"/>
        </w:rPr>
        <w:t xml:space="preserve"> = 50 MPa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(left) and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x</w:t>
      </w:r>
      <w:r w:rsidRPr="00E84DF0">
        <w:rPr>
          <w:rFonts w:ascii="Times New Roman" w:eastAsia="宋体" w:hAnsi="Times New Roman" w:cs="Times New Roman"/>
          <w:sz w:val="24"/>
          <w:szCs w:val="24"/>
        </w:rPr>
        <w:t xml:space="preserve"> = 35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y</w:t>
      </w:r>
      <w:r w:rsidRPr="00E84DF0">
        <w:rPr>
          <w:rFonts w:ascii="Times New Roman" w:eastAsia="宋体" w:hAnsi="Times New Roman" w:cs="Times New Roman"/>
          <w:sz w:val="24"/>
          <w:szCs w:val="24"/>
        </w:rPr>
        <w:t xml:space="preserve"> = 50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and </w:t>
      </w:r>
      <w:r w:rsidRPr="00E84DF0">
        <w:rPr>
          <w:rFonts w:ascii="Symbol" w:eastAsia="宋体" w:hAnsi="Symbol" w:cs="Times New Roman"/>
          <w:i/>
          <w:sz w:val="24"/>
          <w:szCs w:val="24"/>
        </w:rPr>
        <w:t></w:t>
      </w:r>
      <w:r w:rsidRPr="00E84DF0">
        <w:rPr>
          <w:rFonts w:ascii="Times New Roman" w:eastAsia="宋体" w:hAnsi="Times New Roman" w:cs="Times New Roman"/>
          <w:sz w:val="24"/>
          <w:szCs w:val="24"/>
          <w:vertAlign w:val="subscript"/>
        </w:rPr>
        <w:t>z</w:t>
      </w:r>
      <w:r w:rsidRPr="00E84DF0">
        <w:rPr>
          <w:rFonts w:ascii="Times New Roman" w:eastAsia="宋体" w:hAnsi="Times New Roman" w:cs="Times New Roman"/>
          <w:sz w:val="24"/>
          <w:szCs w:val="24"/>
        </w:rPr>
        <w:t xml:space="preserve"> = 65 MPa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(right). Slices are made at z = 250 m.</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142F36A4" wp14:editId="724FFB61">
            <wp:extent cx="2880360" cy="2560320"/>
            <wp:effectExtent l="0" t="0" r="0" b="0"/>
            <wp:docPr id="82362" name="Picture 8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xy.tif"/>
                    <pic:cNvPicPr/>
                  </pic:nvPicPr>
                  <pic:blipFill>
                    <a:blip r:embed="rId820"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016BB539" wp14:editId="1C13FE49">
            <wp:extent cx="2880360" cy="2560320"/>
            <wp:effectExtent l="0" t="0" r="0" b="0"/>
            <wp:docPr id="82363" name="Picture 8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xy.tif"/>
                    <pic:cNvPicPr/>
                  </pic:nvPicPr>
                  <pic:blipFill>
                    <a:blip r:embed="rId825"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r w:rsidRPr="00E84DF0">
        <w:rPr>
          <w:rFonts w:ascii="Times New Roman" w:eastAsia="宋体" w:hAnsi="Times New Roman" w:cs="Times New Roman"/>
          <w:noProof/>
          <w:sz w:val="24"/>
          <w:szCs w:val="24"/>
        </w:rPr>
        <w:lastRenderedPageBreak/>
        <w:drawing>
          <wp:inline distT="0" distB="0" distL="0" distR="0" wp14:anchorId="460F014D" wp14:editId="48B1B097">
            <wp:extent cx="2880360" cy="2560320"/>
            <wp:effectExtent l="0" t="0" r="0" b="0"/>
            <wp:docPr id="82364" name="Picture 8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yz.tif"/>
                    <pic:cNvPicPr/>
                  </pic:nvPicPr>
                  <pic:blipFill>
                    <a:blip r:embed="rId822"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63D06945" wp14:editId="4D6362CB">
            <wp:extent cx="2880360" cy="2560320"/>
            <wp:effectExtent l="0" t="0" r="0" b="0"/>
            <wp:docPr id="82365" name="Picture 8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yz.tif"/>
                    <pic:cNvPicPr/>
                  </pic:nvPicPr>
                  <pic:blipFill>
                    <a:blip r:embed="rId826"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r w:rsidRPr="00E84DF0">
        <w:rPr>
          <w:rFonts w:ascii="Times New Roman" w:eastAsia="宋体" w:hAnsi="Times New Roman" w:cs="Times New Roman"/>
          <w:noProof/>
          <w:sz w:val="24"/>
          <w:szCs w:val="24"/>
        </w:rPr>
        <w:lastRenderedPageBreak/>
        <w:drawing>
          <wp:inline distT="0" distB="0" distL="0" distR="0" wp14:anchorId="78D1E0B5" wp14:editId="26A66D3A">
            <wp:extent cx="2880360" cy="2560320"/>
            <wp:effectExtent l="0" t="0" r="0" b="0"/>
            <wp:docPr id="82366" name="Picture 8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linexz.tif"/>
                    <pic:cNvPicPr/>
                  </pic:nvPicPr>
                  <pic:blipFill>
                    <a:blip r:embed="rId824"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59B90C15" wp14:editId="2B115C72">
            <wp:extent cx="2880360" cy="2560320"/>
            <wp:effectExtent l="0" t="0" r="0" b="0"/>
            <wp:docPr id="82367" name="Picture 8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agexz.tif"/>
                    <pic:cNvPicPr/>
                  </pic:nvPicPr>
                  <pic:blipFill>
                    <a:blip r:embed="rId827"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7.19 Comparison between damage distributions of different in-situ stresses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x</w:t>
      </w:r>
      <w:r w:rsidRPr="00E84DF0">
        <w:rPr>
          <w:rFonts w:ascii="Times New Roman" w:eastAsia="宋体" w:hAnsi="Times New Roman" w:cs="Times New Roman"/>
          <w:sz w:val="24"/>
          <w:szCs w:val="24"/>
        </w:rPr>
        <w:t xml:space="preserve"> = 35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y</w:t>
      </w:r>
      <w:r w:rsidRPr="00E84DF0">
        <w:rPr>
          <w:rFonts w:ascii="Times New Roman" w:eastAsia="宋体" w:hAnsi="Times New Roman" w:cs="Times New Roman"/>
          <w:sz w:val="24"/>
          <w:szCs w:val="24"/>
        </w:rPr>
        <w:t xml:space="preserve"> = 50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z</w:t>
      </w:r>
      <w:r w:rsidRPr="00E84DF0">
        <w:rPr>
          <w:rFonts w:ascii="Times New Roman" w:eastAsia="宋体" w:hAnsi="Times New Roman" w:cs="Times New Roman"/>
          <w:sz w:val="24"/>
          <w:szCs w:val="24"/>
        </w:rPr>
        <w:t xml:space="preserve"> = 65 MPa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(left) and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x</w:t>
      </w:r>
      <w:r w:rsidRPr="00E84DF0">
        <w:rPr>
          <w:rFonts w:ascii="Times New Roman" w:eastAsia="宋体" w:hAnsi="Times New Roman" w:cs="Times New Roman"/>
          <w:sz w:val="24"/>
          <w:szCs w:val="24"/>
        </w:rPr>
        <w:t xml:space="preserve"> = 35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y</w:t>
      </w:r>
      <w:r w:rsidRPr="00E84DF0">
        <w:rPr>
          <w:rFonts w:ascii="Times New Roman" w:eastAsia="宋体" w:hAnsi="Times New Roman" w:cs="Times New Roman"/>
          <w:sz w:val="24"/>
          <w:szCs w:val="24"/>
        </w:rPr>
        <w:t xml:space="preserve"> = 65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and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z</w:t>
      </w:r>
      <w:r w:rsidRPr="00E84DF0">
        <w:rPr>
          <w:rFonts w:ascii="Times New Roman" w:eastAsia="宋体" w:hAnsi="Times New Roman" w:cs="Times New Roman"/>
          <w:sz w:val="24"/>
          <w:szCs w:val="24"/>
        </w:rPr>
        <w:t xml:space="preserve"> = 50 MPa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(right). Slices are made at z = 250 m.</w:t>
      </w: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54143A95" wp14:editId="271856AC">
            <wp:extent cx="2971800" cy="2642235"/>
            <wp:effectExtent l="0" t="0" r="0" b="5715"/>
            <wp:docPr id="82368" name="Picture 8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tif"/>
                    <pic:cNvPicPr/>
                  </pic:nvPicPr>
                  <pic:blipFill>
                    <a:blip r:embed="rId828" cstate="print">
                      <a:extLst>
                        <a:ext uri="{28A0092B-C50C-407E-A947-70E740481C1C}">
                          <a14:useLocalDpi xmlns:a14="http://schemas.microsoft.com/office/drawing/2010/main" val="0"/>
                        </a:ext>
                      </a:extLst>
                    </a:blip>
                    <a:stretch>
                      <a:fillRect/>
                    </a:stretch>
                  </pic:blipFill>
                  <pic:spPr>
                    <a:xfrm>
                      <a:off x="0" y="0"/>
                      <a:ext cx="2971800" cy="2642235"/>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6BC1D794" wp14:editId="06783378">
            <wp:extent cx="2971800" cy="2642616"/>
            <wp:effectExtent l="0" t="0" r="0" b="5715"/>
            <wp:docPr id="82369" name="Picture 8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eability.tif"/>
                    <pic:cNvPicPr/>
                  </pic:nvPicPr>
                  <pic:blipFill>
                    <a:blip r:embed="rId829" cstate="print">
                      <a:extLst>
                        <a:ext uri="{28A0092B-C50C-407E-A947-70E740481C1C}">
                          <a14:useLocalDpi xmlns:a14="http://schemas.microsoft.com/office/drawing/2010/main" val="0"/>
                        </a:ext>
                      </a:extLst>
                    </a:blip>
                    <a:stretch>
                      <a:fillRect/>
                    </a:stretch>
                  </pic:blipFill>
                  <pic:spPr>
                    <a:xfrm>
                      <a:off x="0" y="0"/>
                      <a:ext cx="2971800" cy="2642616"/>
                    </a:xfrm>
                    <a:prstGeom prst="rect">
                      <a:avLst/>
                    </a:prstGeom>
                  </pic:spPr>
                </pic:pic>
              </a:graphicData>
            </a:graphic>
          </wp:inline>
        </w:drawing>
      </w:r>
    </w:p>
    <w:p w:rsidR="00E84DF0" w:rsidRP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7.20 Comparison between permeability distributions of different in-situ stresses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x</w:t>
      </w:r>
      <w:r w:rsidRPr="00E84DF0">
        <w:rPr>
          <w:rFonts w:ascii="Times New Roman" w:eastAsia="宋体" w:hAnsi="Times New Roman" w:cs="Times New Roman"/>
          <w:sz w:val="24"/>
          <w:szCs w:val="24"/>
        </w:rPr>
        <w:t xml:space="preserve"> = 35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y</w:t>
      </w:r>
      <w:r w:rsidRPr="00E84DF0">
        <w:rPr>
          <w:rFonts w:ascii="Times New Roman" w:eastAsia="宋体" w:hAnsi="Times New Roman" w:cs="Times New Roman"/>
          <w:sz w:val="24"/>
          <w:szCs w:val="24"/>
        </w:rPr>
        <w:t xml:space="preserve"> = 50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z</w:t>
      </w:r>
      <w:r w:rsidRPr="00E84DF0">
        <w:rPr>
          <w:rFonts w:ascii="Times New Roman" w:eastAsia="宋体" w:hAnsi="Times New Roman" w:cs="Times New Roman"/>
          <w:sz w:val="24"/>
          <w:szCs w:val="24"/>
        </w:rPr>
        <w:t xml:space="preserve"> = 65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MPa) (left) and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x</w:t>
      </w:r>
      <w:r w:rsidRPr="00E84DF0">
        <w:rPr>
          <w:rFonts w:ascii="Times New Roman" w:eastAsia="宋体" w:hAnsi="Times New Roman" w:cs="Times New Roman"/>
          <w:sz w:val="24"/>
          <w:szCs w:val="24"/>
        </w:rPr>
        <w:t xml:space="preserve"> = 35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y</w:t>
      </w:r>
      <w:r w:rsidRPr="00E84DF0">
        <w:rPr>
          <w:rFonts w:ascii="Times New Roman" w:eastAsia="宋体" w:hAnsi="Times New Roman" w:cs="Times New Roman"/>
          <w:sz w:val="24"/>
          <w:szCs w:val="24"/>
        </w:rPr>
        <w:t xml:space="preserve"> = 65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H</w:t>
      </w:r>
      <w:r w:rsidRPr="00E84DF0">
        <w:rPr>
          <w:rFonts w:ascii="Times New Roman" w:eastAsia="宋体" w:hAnsi="Times New Roman" w:cs="Times New Roman"/>
          <w:sz w:val="24"/>
          <w:szCs w:val="24"/>
        </w:rPr>
        <w:t xml:space="preserve">), and </w:t>
      </w:r>
      <w:r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z</w:t>
      </w:r>
      <w:r w:rsidRPr="00E84DF0">
        <w:rPr>
          <w:rFonts w:ascii="Times New Roman" w:eastAsia="宋体" w:hAnsi="Times New Roman" w:cs="Times New Roman"/>
          <w:sz w:val="24"/>
          <w:szCs w:val="24"/>
        </w:rPr>
        <w:t xml:space="preserve"> = 50 (</w:t>
      </w:r>
      <w:r w:rsidR="00F2075B" w:rsidRPr="00E84DF0">
        <w:rPr>
          <w:rFonts w:ascii="Symbol" w:eastAsia="宋体" w:hAnsi="Symbol" w:cs="Times New Roman"/>
          <w:sz w:val="24"/>
          <w:szCs w:val="24"/>
        </w:rPr>
        <w:t></w:t>
      </w:r>
      <w:r w:rsidRPr="00E84DF0">
        <w:rPr>
          <w:rFonts w:ascii="Times New Roman" w:eastAsia="宋体" w:hAnsi="Times New Roman" w:cs="Times New Roman"/>
          <w:sz w:val="24"/>
          <w:szCs w:val="24"/>
          <w:vertAlign w:val="subscript"/>
        </w:rPr>
        <w:t>V</w:t>
      </w:r>
      <w:r w:rsidRPr="00E84DF0">
        <w:rPr>
          <w:rFonts w:ascii="Times New Roman" w:eastAsia="宋体" w:hAnsi="Times New Roman" w:cs="Times New Roman"/>
          <w:sz w:val="24"/>
          <w:szCs w:val="24"/>
        </w:rPr>
        <w:t>) MPa) (right). Slices are made at z = 250 m.</w:t>
      </w: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jc w:val="both"/>
        <w:rPr>
          <w:rFonts w:ascii="Times New Roman" w:eastAsia="宋体" w:hAnsi="Times New Roman" w:cs="Times New Roman"/>
          <w:sz w:val="24"/>
          <w:szCs w:val="24"/>
        </w:rPr>
      </w:pP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lastRenderedPageBreak/>
        <w:t xml:space="preserve"> Thermal effect in point injection case</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The temperature results for the current case show that the temperature changes will not develop at long distances within the simulation time period (Figure 7.21). Note that flow and transport is based in equivalent permeability and fracture flow and transport is not exclusively considered. For rock mass has a thermal diffusivity of 1.6×10</w:t>
      </w:r>
      <w:r w:rsidRPr="00E84DF0">
        <w:rPr>
          <w:rFonts w:ascii="Times New Roman" w:eastAsia="宋体" w:hAnsi="Times New Roman" w:cs="Times New Roman"/>
          <w:sz w:val="24"/>
          <w:szCs w:val="24"/>
          <w:vertAlign w:val="superscript"/>
        </w:rPr>
        <w:t>-6</w:t>
      </w:r>
      <w:r w:rsidRPr="00E84DF0">
        <w:rPr>
          <w:rFonts w:ascii="Times New Roman" w:eastAsia="宋体" w:hAnsi="Times New Roman" w:cs="Times New Roman"/>
          <w:sz w:val="24"/>
          <w:szCs w:val="24"/>
        </w:rPr>
        <w:t xml:space="preserve"> m</w:t>
      </w:r>
      <w:r w:rsidRPr="00E84DF0">
        <w:rPr>
          <w:rFonts w:ascii="Times New Roman" w:eastAsia="宋体" w:hAnsi="Times New Roman" w:cs="Times New Roman"/>
          <w:sz w:val="24"/>
          <w:szCs w:val="24"/>
          <w:vertAlign w:val="superscript"/>
        </w:rPr>
        <w:t>2</w:t>
      </w:r>
      <w:r w:rsidRPr="00E84DF0">
        <w:rPr>
          <w:rFonts w:ascii="Times New Roman" w:eastAsia="宋体" w:hAnsi="Times New Roman" w:cs="Times New Roman"/>
          <w:sz w:val="24"/>
          <w:szCs w:val="24"/>
        </w:rPr>
        <w:t>/s, the characteristic time of 10 meter diffusion distance is 2 years. Although, heat convection within the rock matrix is considered in this work, the heat transfer within injection period is not very large.</w:t>
      </w:r>
    </w:p>
    <w:p w:rsidR="00E84DF0" w:rsidRPr="00E84DF0" w:rsidRDefault="00E84DF0" w:rsidP="00E84DF0">
      <w:pPr>
        <w:numPr>
          <w:ilvl w:val="1"/>
          <w:numId w:val="16"/>
        </w:numPr>
        <w:spacing w:line="480" w:lineRule="auto"/>
        <w:contextualSpacing/>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Case summary</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A finite element model has been developed to implement the fully coupled thermal-poroelastic response of homogeneous and heterogeneous rock to injection. In this model, the nodal displacement, pore pressure and temperature are taken as primary variables. The stress and strain fields are calculated after finite element analysis, and damage evolution is evaluated using the stress and strain results. In the finite element analysis, stiffness matrix is stress dependent and subject to change with time. The resulting damage zone and enhanced permeability of different stimulation cases are compared to study the influence of in-situ stresses, heterogeneity, and injection plan on stimulation result.</w:t>
      </w:r>
    </w:p>
    <w:p w:rsidR="00E84DF0" w:rsidRPr="00E84DF0" w:rsidRDefault="00E84DF0" w:rsidP="00E84DF0">
      <w:pPr>
        <w:spacing w:line="480" w:lineRule="auto"/>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 xml:space="preserve">The numerical results show that rock transport and mechanical heterogeneity has significant influence on the location and initiation of failure events. The </w:t>
      </w:r>
      <w:r w:rsidRPr="00E84DF0">
        <w:rPr>
          <w:rFonts w:ascii="Times New Roman" w:eastAsia="宋体" w:hAnsi="Times New Roman" w:cs="Times New Roman"/>
          <w:sz w:val="24"/>
          <w:szCs w:val="24"/>
        </w:rPr>
        <w:lastRenderedPageBreak/>
        <w:t xml:space="preserve">distribution of failure events in heterogeneous reservoir is scattered and depends on the local heterogeneity distribution, other than symmetrically distributing around the injection source for homogeneous reservoir. For the injection plan and heterogeneity distribution used in this study, no failure event has been observed after shut-in. It is found that after re-injection the failure event profile follows the history of non-stop injection when the pore pressure restored up to critical value. The stimulation result is also influenced by in-situ stresses. It is found that the in-situ stress orientation has major control on the shape of stimulated zone, and the magnitude of in-situ stresses has influence on stimulated volume. Higher in-situ stresses tend to result into high level damage. The stimulated zone is smaller and the average damage level is lower under low in-situ stresses. Heat conduction and convection are considered in this work. However, the thermal effect is not obvious for this tight reservoir during the computation time period (48 hour). </w:t>
      </w:r>
    </w:p>
    <w:p w:rsidR="00E84DF0" w:rsidRPr="00E84DF0" w:rsidRDefault="00E84DF0" w:rsidP="00E84DF0">
      <w:pPr>
        <w:spacing w:line="480" w:lineRule="auto"/>
        <w:jc w:val="both"/>
        <w:rPr>
          <w:rFonts w:ascii="Times New Roman" w:eastAsia="宋体" w:hAnsi="Times New Roman" w:cs="Times New Roman"/>
          <w:sz w:val="24"/>
          <w:szCs w:val="24"/>
        </w:rPr>
      </w:pPr>
    </w:p>
    <w:p w:rsidR="00E84DF0" w:rsidRPr="00E84DF0" w:rsidRDefault="00E84DF0" w:rsidP="00E84DF0">
      <w:pPr>
        <w:spacing w:line="480" w:lineRule="auto"/>
        <w:jc w:val="center"/>
        <w:rPr>
          <w:rFonts w:ascii="Times New Roman" w:eastAsia="宋体" w:hAnsi="Times New Roman" w:cs="Times New Roman"/>
          <w:sz w:val="24"/>
          <w:szCs w:val="24"/>
        </w:rPr>
      </w:pPr>
      <w:r w:rsidRPr="00E84DF0">
        <w:rPr>
          <w:rFonts w:ascii="Times New Roman" w:eastAsia="宋体" w:hAnsi="Times New Roman" w:cs="Times New Roman"/>
          <w:noProof/>
          <w:sz w:val="24"/>
          <w:szCs w:val="24"/>
        </w:rPr>
        <w:lastRenderedPageBreak/>
        <w:drawing>
          <wp:inline distT="0" distB="0" distL="0" distR="0" wp14:anchorId="4C5B28E2" wp14:editId="603C38F8">
            <wp:extent cx="2880360" cy="2560320"/>
            <wp:effectExtent l="0" t="0" r="0" b="0"/>
            <wp:docPr id="82370" name="Picture 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cT10hr.tif"/>
                    <pic:cNvPicPr/>
                  </pic:nvPicPr>
                  <pic:blipFill>
                    <a:blip r:embed="rId830"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r w:rsidRPr="00E84DF0">
        <w:rPr>
          <w:rFonts w:ascii="Times New Roman" w:eastAsia="宋体" w:hAnsi="Times New Roman" w:cs="Times New Roman"/>
          <w:noProof/>
          <w:sz w:val="24"/>
          <w:szCs w:val="24"/>
        </w:rPr>
        <w:drawing>
          <wp:inline distT="0" distB="0" distL="0" distR="0" wp14:anchorId="01627E41" wp14:editId="3A923644">
            <wp:extent cx="2880360" cy="2560320"/>
            <wp:effectExtent l="0" t="0" r="0" b="0"/>
            <wp:docPr id="82371" name="Picture 8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cT10hr.tif"/>
                    <pic:cNvPicPr/>
                  </pic:nvPicPr>
                  <pic:blipFill>
                    <a:blip r:embed="rId831" cstate="print">
                      <a:extLst>
                        <a:ext uri="{28A0092B-C50C-407E-A947-70E740481C1C}">
                          <a14:useLocalDpi xmlns:a14="http://schemas.microsoft.com/office/drawing/2010/main" val="0"/>
                        </a:ext>
                      </a:extLst>
                    </a:blip>
                    <a:stretch>
                      <a:fillRect/>
                    </a:stretch>
                  </pic:blipFill>
                  <pic:spPr>
                    <a:xfrm>
                      <a:off x="0" y="0"/>
                      <a:ext cx="2880360" cy="2560320"/>
                    </a:xfrm>
                    <a:prstGeom prst="rect">
                      <a:avLst/>
                    </a:prstGeom>
                  </pic:spPr>
                </pic:pic>
              </a:graphicData>
            </a:graphic>
          </wp:inline>
        </w:drawing>
      </w:r>
    </w:p>
    <w:p w:rsidR="00E84DF0" w:rsidRDefault="00E84DF0" w:rsidP="00E84DF0">
      <w:pPr>
        <w:jc w:val="both"/>
        <w:rPr>
          <w:rFonts w:ascii="Times New Roman" w:eastAsia="宋体" w:hAnsi="Times New Roman" w:cs="Times New Roman"/>
          <w:sz w:val="24"/>
          <w:szCs w:val="24"/>
        </w:rPr>
      </w:pPr>
      <w:r w:rsidRPr="00E84DF0">
        <w:rPr>
          <w:rFonts w:ascii="Times New Roman" w:eastAsia="宋体" w:hAnsi="Times New Roman" w:cs="Times New Roman"/>
          <w:sz w:val="24"/>
          <w:szCs w:val="24"/>
        </w:rPr>
        <w:t>Figure 7.21 Comparison between temperature distributions of rocks with different thermal conductivities. Slices are made at z = 250 m.</w:t>
      </w:r>
    </w:p>
    <w:p w:rsidR="00263266" w:rsidRDefault="00263266" w:rsidP="00E84DF0">
      <w:pPr>
        <w:jc w:val="both"/>
        <w:rPr>
          <w:rFonts w:ascii="Times New Roman" w:eastAsia="宋体" w:hAnsi="Times New Roman" w:cs="Times New Roman"/>
          <w:sz w:val="24"/>
          <w:szCs w:val="24"/>
        </w:rPr>
      </w:pPr>
      <w:r>
        <w:rPr>
          <w:rFonts w:ascii="Times New Roman" w:eastAsia="宋体" w:hAnsi="Times New Roman" w:cs="Times New Roman"/>
          <w:sz w:val="24"/>
          <w:szCs w:val="24"/>
        </w:rPr>
        <w:br w:type="page"/>
      </w:r>
    </w:p>
    <w:p w:rsidR="00263266" w:rsidRDefault="00263266" w:rsidP="00263266">
      <w:pPr>
        <w:numPr>
          <w:ilvl w:val="0"/>
          <w:numId w:val="17"/>
        </w:numPr>
        <w:spacing w:before="480" w:after="480" w:line="480" w:lineRule="auto"/>
        <w:jc w:val="center"/>
        <w:rPr>
          <w:rFonts w:ascii="Times New Roman" w:hAnsi="Times New Roman" w:cs="Times New Roman"/>
          <w:sz w:val="24"/>
          <w:szCs w:val="24"/>
        </w:rPr>
        <w:sectPr w:rsidR="00263266" w:rsidSect="00C7294F">
          <w:pgSz w:w="12240" w:h="15840"/>
          <w:pgMar w:top="2160" w:right="2160" w:bottom="2160" w:left="2304" w:header="720" w:footer="720" w:gutter="0"/>
          <w:cols w:space="720"/>
          <w:docGrid w:linePitch="360"/>
        </w:sectPr>
      </w:pPr>
    </w:p>
    <w:p w:rsidR="00263266" w:rsidRPr="00263266" w:rsidRDefault="00263266" w:rsidP="00263266">
      <w:pPr>
        <w:numPr>
          <w:ilvl w:val="0"/>
          <w:numId w:val="17"/>
        </w:numPr>
        <w:spacing w:before="960" w:after="480" w:line="480" w:lineRule="auto"/>
        <w:jc w:val="center"/>
        <w:rPr>
          <w:rFonts w:ascii="Times New Roman" w:hAnsi="Times New Roman" w:cs="Times New Roman"/>
          <w:sz w:val="24"/>
          <w:szCs w:val="24"/>
        </w:rPr>
      </w:pPr>
      <w:r w:rsidRPr="00263266">
        <w:rPr>
          <w:rFonts w:ascii="Times New Roman" w:hAnsi="Times New Roman" w:cs="Times New Roman"/>
          <w:sz w:val="24"/>
          <w:szCs w:val="24"/>
        </w:rPr>
        <w:lastRenderedPageBreak/>
        <w:t xml:space="preserve">                                                                                                                                                                                                                                                                                                                                                                                                                                                                                                                                                                                                                                                                                                                                                                                                                                                                                                                                                                                                                                                                                                                                                                                                                                                                                                                                                                                                                                                                                                                                                                                                                                                                                                                                                                                                                                                                                                                                                                                                                                                                                                                                                                                                                                                                                                                                                                                                                                                                                                                                                                                                                                                                                                                                                                                                                                                                                                                                                                                                                                                                                                                                                                                                                                                                                                                                                                                                                                                                                                                                                                                                                                                                                                                                                                                                                                                                                                                                                                                                                                                                                                                                                                                                                                                                                                                                                                                                                                                                                                                                                                                                                                                                                                                                                                                                                                                                                                                                                                                                                                                                                                                                                                                                                                                                                                                                                                                                                                                                                                                                                                                                                                                                                                                                                                                                                                                                                                                                                                                                                                                                                                                                                                                                                                                                                                                                                                                                                                                                                                                                                                                                                                                                                                                                                                                                                                                                                                                                                                                                                                                                                                                                                                                                                                                                                                                                                                                                                                                                                                                                                                                                                                                                                                                                                                                                                                                                                                                                                                                                                                                                                                                                                                                                                                                                                                                                                                                                                                                                                                                                                                                                                                                                                                                                                                                                                                                                                                                                                                                                                                                                                                                                                                                                                                                                                                                                                                                                                                                                                                                                                                                                                                                                                                                                                                                                                                                                                                                                                                                                                                                                                                                                                                                                                                                                                                                                                                                                                                                                                                                                                                                                                                                                                                                                                                                                                                                                                                                                                                                                                                                                                                                                                                                                                                                                                                                                                                                                                                                                                                                                                                                                                                                                                                                                                                                                                                                                                                                                                                                                                                                                                                                                                                                                                                                                                                                                                                                                                                                                                                                                                                                                                                                                                                                                                                                                                                                                                                                                                                                                                                                                                                                                                                                                                                                                                                                                                                                                                                                                                                                                                                                                                                                                                                                                                                                                                                                                                                                                                                                                                                                                                                                                                                                                                                                                                                                                                                                                                                                                                                                                                                                                                                                                                                                                                                                                                                                                                                                                                                                                                                                                                                                                                                                                                                                                                                                                                                                                                                                                                                                                                                                                                                                                                                                                                                                                                                                                                                                                                                                                                                                                                                                                                                                                                                                                                                                                                                                                                                                                                                                                                                                                                                                                                                                                                                                                                                                                                                                                                                                                                                                                                                                                                                                                                                                                                                                                                                                                                                                                                                                                                                                                                                                                                                                                                                                                                                                                                                                                                                                                                                                                                                                                                                                                                                                                                                                                                                                                                                                                                                                                                                                                                                                                                                                                                                                                                                                                                                                                                                                                                                                                                                                                                                                                                                                                                                                                                                                                                                                                                                                                                                                                                                                                                                                                                                                                                                                                                                                                                                                                                                                                                                                                                                                                                                                                                                                                                                                                                                                                                                                                                                                                                                                                                                                                                                                                                                                                                                                                                                                                                                                                                                                                                                                                                                                                                                                                                                                                                                                                                                                                                                                                                                                                                                                                                                                                                                                                                                                                                                                                                                                                                                                                                                                                                                                                                                                                                                                                                                                                                                                                                                                                                                                                                                                                                                                                                                                                                                                                                                                                                                                                                                                                                                                                                                                                                                                                            </w:t>
      </w:r>
    </w:p>
    <w:p w:rsidR="00263266" w:rsidRPr="00263266" w:rsidRDefault="00263266" w:rsidP="00263266">
      <w:pPr>
        <w:spacing w:before="480" w:after="480" w:line="480" w:lineRule="auto"/>
        <w:jc w:val="center"/>
        <w:rPr>
          <w:rFonts w:ascii="Times New Roman" w:hAnsi="Times New Roman" w:cs="Times New Roman"/>
          <w:b/>
          <w:sz w:val="28"/>
          <w:szCs w:val="28"/>
        </w:rPr>
      </w:pPr>
      <w:r w:rsidRPr="00263266">
        <w:rPr>
          <w:rFonts w:ascii="Times New Roman" w:hAnsi="Times New Roman" w:cs="Times New Roman"/>
          <w:b/>
          <w:sz w:val="28"/>
          <w:szCs w:val="28"/>
        </w:rPr>
        <w:t>THREE-DIMENSIONAL FULLY COUPLED FEM ANALYSIS OF GEOTHERMAL RESERVOIRS WITH STOCHASTIC FRACTURE NETWORKS</w:t>
      </w:r>
    </w:p>
    <w:p w:rsidR="00263266" w:rsidRPr="00263266" w:rsidRDefault="00263266" w:rsidP="00263266">
      <w:pPr>
        <w:spacing w:before="240" w:after="240" w:line="480" w:lineRule="auto"/>
        <w:jc w:val="both"/>
        <w:rPr>
          <w:rFonts w:ascii="Times New Roman" w:hAnsi="Times New Roman" w:cs="Times New Roman"/>
          <w:sz w:val="24"/>
          <w:szCs w:val="24"/>
        </w:rPr>
      </w:pPr>
      <w:r w:rsidRPr="00263266">
        <w:rPr>
          <w:rFonts w:ascii="Times New Roman" w:hAnsi="Times New Roman" w:cs="Times New Roman"/>
          <w:sz w:val="24"/>
          <w:szCs w:val="24"/>
        </w:rPr>
        <w:t>Simulation of the response of an engineered geothermal system (EGS) requires analyzing the THM response of the reservoir rock, which are generally fractured and to some extent</w:t>
      </w:r>
      <w:r w:rsidRPr="00263266" w:rsidDel="00C167E5">
        <w:rPr>
          <w:rFonts w:ascii="Times New Roman" w:hAnsi="Times New Roman" w:cs="Times New Roman"/>
          <w:sz w:val="24"/>
          <w:szCs w:val="24"/>
        </w:rPr>
        <w:t xml:space="preserve"> </w:t>
      </w:r>
      <w:r w:rsidRPr="00263266">
        <w:rPr>
          <w:rFonts w:ascii="Times New Roman" w:hAnsi="Times New Roman" w:cs="Times New Roman"/>
          <w:sz w:val="24"/>
          <w:szCs w:val="24"/>
        </w:rPr>
        <w:t>have heterogeneous properties.  The THM response of the reservoir rock includes the opening, slip, and possibly propagation of natural fractures, and the failure process of intact rock. To assess the mechanical (deformation) and hydraulic (permeability enhancement) response of fractured rock during stimulation, three sub-models are required: a fracture network model, a rock heterogeneity model, and a coupled THM model. The rock heterogeneity model and the FEM THM model have been explained in detail previously (Chapter 5 and Chapter 6). This chapter will focus on the fracture network model and its implementation in the current FEM model.</w:t>
      </w:r>
    </w:p>
    <w:p w:rsidR="00263266" w:rsidRPr="00263266" w:rsidRDefault="00263266" w:rsidP="00263266">
      <w:pPr>
        <w:spacing w:before="240" w:after="240"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As discussed in Chapter 2, there are generally two classes of fracture models, stochastic fracture models and deterministic models. There are also works that </w:t>
      </w:r>
      <w:r w:rsidRPr="00263266">
        <w:rPr>
          <w:rFonts w:ascii="Times New Roman" w:hAnsi="Times New Roman" w:cs="Times New Roman"/>
          <w:sz w:val="24"/>
          <w:szCs w:val="24"/>
        </w:rPr>
        <w:lastRenderedPageBreak/>
        <w:t xml:space="preserve">utilize combined deterministic and stochastic fracture networks. In most reservoir stimulation and fracture modeling, the thermo-poroelastic coupling process has been either neglected or simplified to empirical correlations (Cladouhos et al. 2001; Willis-Richards et al. 1996; Bruel, 2002). Three-dimensional THM models have been developed and applied to reservoir stimulation, development, and well bore stability analyses (Zhou and Ghassemi 2009; Lee and Ghassemi 2011). However, the reservoir rock was modeled as continuous porous media with possibly a few major fractures. </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In this work, a fracture network is introduced into a coupled poroelastic model with heat transport. Poroelastic stresses in the rock matrix are computed at each time step, and are interpolated onto the natural fracture faces when calculation the fracture apertures change. The overall permeability of fractured rock is estimated using the equivalent permeability (Tezuka and Watanabe 2000). An iterative method is employed to retrieve the stress-dependent permeability at each time step. Considering the problem complexity and the computational cost, the rock strain and fracture geometry changes are considered independent from the thermal response. The heat transport in the reservoir is assumed to occur via fluid flow within the fractures, and the heat conduction from the rock matrix to the fracture fluid. Compared to heat convection via fracture flow, heat convection within the rock matrix is insignificant in early stage of injection and </w:t>
      </w:r>
      <w:r w:rsidRPr="00263266">
        <w:rPr>
          <w:rFonts w:ascii="Times New Roman" w:hAnsi="Times New Roman" w:cs="Times New Roman"/>
          <w:sz w:val="24"/>
          <w:szCs w:val="24"/>
        </w:rPr>
        <w:lastRenderedPageBreak/>
        <w:t>is neglect in this work (Delaney 1982). The heat conduction from rock matrix to the fracture fluid is assumed to be linear and governed by 1-D diffusive equation.</w:t>
      </w:r>
    </w:p>
    <w:p w:rsidR="00263266" w:rsidRPr="00263266" w:rsidRDefault="00263266" w:rsidP="00263266">
      <w:pPr>
        <w:numPr>
          <w:ilvl w:val="1"/>
          <w:numId w:val="17"/>
        </w:numPr>
        <w:spacing w:before="24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Fracture deformation and induced permeability enhancement</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Fracture dilates during shear slippage. As the shear stress acting on fracture surface exceeds fracture shear strength, shear failure occurs and induces rock deformation of the surface of rupture. This permanent displacement is referred as shear displacement which has significant influence on permeability improvement of natural fractures. Shear slippage criterion can be derived from the theory of shear failure using the linear Mohr-Coulomb criterion. Using Patton’s method (Patton 1966), the shear strength of the fracture can be calculated as:</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position w:val="-14"/>
          <w:sz w:val="24"/>
          <w:szCs w:val="24"/>
        </w:rPr>
        <w:object w:dxaOrig="2280" w:dyaOrig="400">
          <v:shape id="_x0000_i1324" type="#_x0000_t75" style="width:114pt;height:20.25pt" o:ole="">
            <v:imagedata r:id="rId832" o:title=""/>
          </v:shape>
          <o:OLEObject Type="Embed" ProgID="Equation.3" ShapeID="_x0000_i1324" DrawAspect="Content" ObjectID="_1463836779" r:id="rId833"/>
        </w:object>
      </w:r>
      <w:r w:rsidRPr="00263266">
        <w:rPr>
          <w:rFonts w:ascii="Times New Roman" w:hAnsi="Times New Roman" w:cs="Times New Roman"/>
          <w:sz w:val="24"/>
          <w:szCs w:val="24"/>
        </w:rPr>
        <w:t xml:space="preserve">                                                                                    (8.1)</w:t>
      </w:r>
    </w:p>
    <w:p w:rsidR="00263266" w:rsidRPr="00263266" w:rsidRDefault="00263266" w:rsidP="00263266">
      <w:pPr>
        <w:spacing w:after="0" w:line="480" w:lineRule="auto"/>
        <w:contextualSpacing/>
        <w:jc w:val="both"/>
        <w:rPr>
          <w:rFonts w:ascii="Times New Roman" w:hAnsi="Times New Roman" w:cs="Times New Roman"/>
          <w:sz w:val="24"/>
          <w:szCs w:val="24"/>
        </w:rPr>
      </w:pPr>
      <w:proofErr w:type="gramStart"/>
      <w:r w:rsidRPr="00263266">
        <w:rPr>
          <w:rFonts w:ascii="Times New Roman" w:hAnsi="Times New Roman" w:cs="Times New Roman"/>
          <w:sz w:val="24"/>
          <w:szCs w:val="24"/>
        </w:rPr>
        <w:t>where</w:t>
      </w:r>
      <w:proofErr w:type="gramEnd"/>
      <w:r w:rsidRPr="00263266">
        <w:rPr>
          <w:rFonts w:ascii="Times New Roman" w:hAnsi="Times New Roman" w:cs="Times New Roman"/>
          <w:sz w:val="24"/>
          <w:szCs w:val="24"/>
        </w:rPr>
        <w:t xml:space="preserve"> </w:t>
      </w:r>
      <m:oMath>
        <m:r>
          <w:rPr>
            <w:rFonts w:ascii="Cambria Math" w:hAnsi="Cambria Math" w:cs="Times New Roman"/>
            <w:sz w:val="24"/>
            <w:szCs w:val="24"/>
          </w:rPr>
          <m:t>σ'</m:t>
        </m:r>
      </m:oMath>
      <w:r w:rsidRPr="00263266">
        <w:rPr>
          <w:rFonts w:ascii="Times New Roman" w:hAnsi="Times New Roman" w:cs="Times New Roman"/>
          <w:sz w:val="24"/>
          <w:szCs w:val="24"/>
        </w:rPr>
        <w:t xml:space="preserve"> is the effective normal stress acting on fracture surface. </w:t>
      </w:r>
      <w:r w:rsidRPr="00263266">
        <w:rPr>
          <w:rFonts w:ascii="Times New Roman" w:hAnsi="Times New Roman" w:cs="Times New Roman"/>
          <w:position w:val="-12"/>
          <w:sz w:val="24"/>
          <w:szCs w:val="24"/>
        </w:rPr>
        <w:object w:dxaOrig="520" w:dyaOrig="360">
          <v:shape id="_x0000_i1325" type="#_x0000_t75" style="width:26.25pt;height:18.75pt" o:ole="">
            <v:imagedata r:id="rId834" o:title=""/>
          </v:shape>
          <o:OLEObject Type="Embed" ProgID="Equation.3" ShapeID="_x0000_i1325" DrawAspect="Content" ObjectID="_1463836780" r:id="rId835"/>
        </w:object>
      </w:r>
      <w:r w:rsidRPr="00263266">
        <w:rPr>
          <w:rFonts w:ascii="Times New Roman" w:hAnsi="Times New Roman" w:cs="Times New Roman"/>
          <w:sz w:val="24"/>
          <w:szCs w:val="24"/>
        </w:rPr>
        <w:t xml:space="preserve"> </w: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basic friction angle which is a material property of the fracture surface, usually varies between 30˚ and 40˚ (Barton and Choubey 1977). </w:t>
      </w:r>
      <w:r w:rsidRPr="00263266">
        <w:rPr>
          <w:rFonts w:ascii="Times New Roman" w:hAnsi="Times New Roman" w:cs="Times New Roman"/>
          <w:position w:val="-12"/>
          <w:sz w:val="24"/>
          <w:szCs w:val="24"/>
        </w:rPr>
        <w:object w:dxaOrig="400" w:dyaOrig="380">
          <v:shape id="_x0000_i1326" type="#_x0000_t75" style="width:18.75pt;height:18.75pt" o:ole="">
            <v:imagedata r:id="rId836" o:title=""/>
          </v:shape>
          <o:OLEObject Type="Embed" ProgID="Equation.3" ShapeID="_x0000_i1326" DrawAspect="Content" ObjectID="_1463836781" r:id="rId837"/>
        </w:objec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effective shear dilation angle which is related to the roughness of fractures, can be calculate from laboratory-measured dilation angle, </w:t>
      </w:r>
      <w:r w:rsidRPr="00263266">
        <w:rPr>
          <w:rFonts w:ascii="Times New Roman" w:hAnsi="Times New Roman" w:cs="Times New Roman"/>
          <w:position w:val="-12"/>
          <w:sz w:val="24"/>
          <w:szCs w:val="24"/>
        </w:rPr>
        <w:object w:dxaOrig="380" w:dyaOrig="360">
          <v:shape id="_x0000_i1327" type="#_x0000_t75" style="width:18.75pt;height:18.75pt" o:ole="">
            <v:imagedata r:id="rId838" o:title=""/>
          </v:shape>
          <o:OLEObject Type="Embed" ProgID="Equation.3" ShapeID="_x0000_i1327" DrawAspect="Content" ObjectID="_1463836782" r:id="rId839"/>
        </w:object>
      </w:r>
      <w:r w:rsidRPr="00263266">
        <w:rPr>
          <w:rFonts w:ascii="Times New Roman" w:hAnsi="Times New Roman" w:cs="Times New Roman"/>
          <w:sz w:val="24"/>
          <w:szCs w:val="24"/>
        </w:rPr>
        <w:t xml:space="preserve"> as:</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32"/>
          <w:sz w:val="24"/>
          <w:szCs w:val="24"/>
        </w:rPr>
        <w:object w:dxaOrig="2000" w:dyaOrig="720">
          <v:shape id="_x0000_i1328" type="#_x0000_t75" style="width:100.5pt;height:37.5pt" o:ole="">
            <v:imagedata r:id="rId840" o:title=""/>
          </v:shape>
          <o:OLEObject Type="Embed" ProgID="Equation.3" ShapeID="_x0000_i1328" DrawAspect="Content" ObjectID="_1463836783" r:id="rId841"/>
        </w:object>
      </w:r>
      <w:r w:rsidRPr="00263266">
        <w:rPr>
          <w:rFonts w:ascii="Times New Roman" w:hAnsi="Times New Roman" w:cs="Times New Roman"/>
          <w:sz w:val="24"/>
          <w:szCs w:val="24"/>
        </w:rPr>
        <w:t xml:space="preserve">                                                                                         (8.2)</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14"/>
          <w:sz w:val="24"/>
          <w:szCs w:val="24"/>
        </w:rPr>
        <w:object w:dxaOrig="499" w:dyaOrig="380">
          <v:shape id="_x0000_i1329" type="#_x0000_t75" style="width:26.25pt;height:18.75pt" o:ole="">
            <v:imagedata r:id="rId842" o:title=""/>
          </v:shape>
          <o:OLEObject Type="Embed" ProgID="Equation.3" ShapeID="_x0000_i1329" DrawAspect="Content" ObjectID="_1463836784" r:id="rId843"/>
        </w:objec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effective normal stress which causes 90% closure of the compliant aperture. When the shear stress on fracture surface exceeds the shear strength, shear slippage occurs. And the resulted shear displacement can be estimated by:</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30"/>
          <w:sz w:val="24"/>
          <w:szCs w:val="24"/>
        </w:rPr>
        <w:object w:dxaOrig="1280" w:dyaOrig="720">
          <v:shape id="_x0000_i1330" type="#_x0000_t75" style="width:64.5pt;height:36.75pt" o:ole="">
            <v:imagedata r:id="rId844" o:title=""/>
          </v:shape>
          <o:OLEObject Type="Embed" ProgID="Equation.3" ShapeID="_x0000_i1330" DrawAspect="Content" ObjectID="_1463836785" r:id="rId845"/>
        </w:object>
      </w:r>
      <w:r w:rsidRPr="00263266">
        <w:rPr>
          <w:rFonts w:ascii="Times New Roman" w:hAnsi="Times New Roman" w:cs="Times New Roman"/>
          <w:sz w:val="24"/>
          <w:szCs w:val="24"/>
        </w:rPr>
        <w:t xml:space="preserve">                                                                                                     (8.3)</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12"/>
          <w:sz w:val="24"/>
          <w:szCs w:val="24"/>
        </w:rPr>
        <w:object w:dxaOrig="260" w:dyaOrig="360">
          <v:shape id="_x0000_i1331" type="#_x0000_t75" style="width:14.25pt;height:18.75pt" o:ole="">
            <v:imagedata r:id="rId846" o:title=""/>
          </v:shape>
          <o:OLEObject Type="Embed" ProgID="Equation.3" ShapeID="_x0000_i1331" DrawAspect="Content" ObjectID="_1463836786" r:id="rId847"/>
        </w:objec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shear stress applied on fracture surface. </w:t>
      </w:r>
      <w:r w:rsidRPr="00263266">
        <w:rPr>
          <w:rFonts w:ascii="Times New Roman" w:hAnsi="Times New Roman" w:cs="Times New Roman"/>
          <w:position w:val="-14"/>
          <w:sz w:val="24"/>
          <w:szCs w:val="24"/>
        </w:rPr>
        <w:object w:dxaOrig="279" w:dyaOrig="380">
          <v:shape id="_x0000_i1332" type="#_x0000_t75" style="width:14.25pt;height:18.75pt" o:ole="">
            <v:imagedata r:id="rId848" o:title=""/>
          </v:shape>
          <o:OLEObject Type="Embed" ProgID="Equation.3" ShapeID="_x0000_i1332" DrawAspect="Content" ObjectID="_1463836787" r:id="rId849"/>
        </w:objec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shear strength described above. </w:t>
      </w:r>
      <w:r w:rsidRPr="00263266">
        <w:rPr>
          <w:rFonts w:ascii="Times New Roman" w:hAnsi="Times New Roman" w:cs="Times New Roman"/>
          <w:position w:val="-12"/>
          <w:sz w:val="24"/>
          <w:szCs w:val="24"/>
        </w:rPr>
        <w:object w:dxaOrig="320" w:dyaOrig="360">
          <v:shape id="_x0000_i1333" type="#_x0000_t75" style="width:15.75pt;height:18.75pt" o:ole="">
            <v:imagedata r:id="rId850" o:title=""/>
          </v:shape>
          <o:OLEObject Type="Embed" ProgID="Equation.3" ShapeID="_x0000_i1333" DrawAspect="Content" ObjectID="_1463836788" r:id="rId851"/>
        </w:object>
      </w:r>
      <w:r w:rsidRPr="00263266">
        <w:rPr>
          <w:rFonts w:ascii="Times New Roman" w:hAnsi="Times New Roman" w:cs="Times New Roman"/>
          <w:sz w:val="24"/>
          <w:szCs w:val="24"/>
        </w:rPr>
        <w:t xml:space="preserve"> </w: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fracture shear stiffness, can be expressed as:</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24"/>
          <w:sz w:val="24"/>
          <w:szCs w:val="24"/>
        </w:rPr>
        <w:object w:dxaOrig="960" w:dyaOrig="620">
          <v:shape id="_x0000_i1334" type="#_x0000_t75" style="width:49.5pt;height:31.5pt" o:ole="">
            <v:imagedata r:id="rId852" o:title=""/>
          </v:shape>
          <o:OLEObject Type="Embed" ProgID="Equation.3" ShapeID="_x0000_i1334" DrawAspect="Content" ObjectID="_1463836789" r:id="rId853"/>
        </w:object>
      </w:r>
      <w:r w:rsidRPr="00263266">
        <w:rPr>
          <w:rFonts w:ascii="Times New Roman" w:hAnsi="Times New Roman" w:cs="Times New Roman"/>
          <w:sz w:val="24"/>
          <w:szCs w:val="24"/>
        </w:rPr>
        <w:t xml:space="preserve">                                                                                                          (8.4)</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10"/>
          <w:sz w:val="24"/>
          <w:szCs w:val="24"/>
        </w:rPr>
        <w:object w:dxaOrig="200" w:dyaOrig="260">
          <v:shape id="_x0000_i1335" type="#_x0000_t75" style="width:11.25pt;height:14.25pt" o:ole="">
            <v:imagedata r:id="rId854" o:title=""/>
          </v:shape>
          <o:OLEObject Type="Embed" ProgID="Equation.3" ShapeID="_x0000_i1335" DrawAspect="Content" ObjectID="_1463836790" r:id="rId855"/>
        </w:object>
      </w:r>
      <w:r w:rsidRPr="00263266">
        <w:rPr>
          <w:rFonts w:ascii="Times New Roman" w:hAnsi="Times New Roman" w:cs="Times New Roman"/>
          <w:sz w:val="24"/>
          <w:szCs w:val="24"/>
        </w:rPr>
        <w:t xml:space="preserve">is a geometric parameter that can be treat as an measure of the ability of the matrix to accommodate the deformation, which is used as </w:t>
      </w:r>
      <w:r w:rsidRPr="00263266">
        <w:rPr>
          <w:rFonts w:ascii="Times New Roman" w:hAnsi="Times New Roman" w:cs="Times New Roman"/>
          <w:position w:val="-12"/>
          <w:sz w:val="20"/>
          <w:szCs w:val="20"/>
        </w:rPr>
        <w:object w:dxaOrig="300" w:dyaOrig="360">
          <v:shape id="_x0000_i1336" type="#_x0000_t75" style="width:14.25pt;height:18.75pt" o:ole="">
            <v:imagedata r:id="rId856" o:title=""/>
          </v:shape>
          <o:OLEObject Type="Embed" ProgID="Equation.3" ShapeID="_x0000_i1336" DrawAspect="Content" ObjectID="_1463836791" r:id="rId857"/>
        </w:object>
      </w:r>
      <w:r w:rsidRPr="00263266">
        <w:rPr>
          <w:rFonts w:ascii="Times New Roman" w:hAnsi="Times New Roman" w:cs="Times New Roman"/>
          <w:sz w:val="24"/>
          <w:szCs w:val="24"/>
        </w:rPr>
        <w:t xml:space="preserve"> in this model (Eshelby 1957). </w:t>
      </w:r>
      <w:r w:rsidRPr="00263266">
        <w:rPr>
          <w:rFonts w:ascii="Times New Roman" w:hAnsi="Times New Roman" w:cs="Times New Roman"/>
          <w:position w:val="-4"/>
          <w:sz w:val="24"/>
          <w:szCs w:val="24"/>
        </w:rPr>
        <w:object w:dxaOrig="180" w:dyaOrig="200">
          <v:shape id="_x0000_i1337" type="#_x0000_t75" style="width:9.75pt;height:11.25pt" o:ole="">
            <v:imagedata r:id="rId858" o:title=""/>
          </v:shape>
          <o:OLEObject Type="Embed" ProgID="Equation.3" ShapeID="_x0000_i1337" DrawAspect="Content" ObjectID="_1463836792" r:id="rId859"/>
        </w:objec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penny shape fracture radius. </w:t>
      </w:r>
      <w:r w:rsidRPr="00263266">
        <w:rPr>
          <w:rFonts w:ascii="Times New Roman" w:hAnsi="Times New Roman" w:cs="Times New Roman"/>
          <w:position w:val="-6"/>
          <w:sz w:val="24"/>
          <w:szCs w:val="24"/>
        </w:rPr>
        <w:object w:dxaOrig="260" w:dyaOrig="279">
          <v:shape id="_x0000_i1338" type="#_x0000_t75" style="width:14.25pt;height:14.25pt" o:ole="">
            <v:imagedata r:id="rId860" o:title=""/>
          </v:shape>
          <o:OLEObject Type="Embed" ProgID="Equation.3" ShapeID="_x0000_i1338" DrawAspect="Content" ObjectID="_1463836793" r:id="rId861"/>
        </w:objec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surrounding material shear modulus.</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The change in aperture (dilation) due to excess shear stress can be calculated from shear displacement, as (Willis-Richards et al. 1996):</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12"/>
          <w:sz w:val="24"/>
          <w:szCs w:val="24"/>
        </w:rPr>
        <w:object w:dxaOrig="1719" w:dyaOrig="380">
          <v:shape id="_x0000_i1339" type="#_x0000_t75" style="width:87pt;height:18.75pt" o:ole="">
            <v:imagedata r:id="rId862" o:title=""/>
          </v:shape>
          <o:OLEObject Type="Embed" ProgID="Equation.3" ShapeID="_x0000_i1339" DrawAspect="Content" ObjectID="_1463836794" r:id="rId863"/>
        </w:object>
      </w:r>
      <w:r w:rsidRPr="00263266">
        <w:rPr>
          <w:rFonts w:ascii="Times New Roman" w:hAnsi="Times New Roman" w:cs="Times New Roman"/>
          <w:sz w:val="24"/>
          <w:szCs w:val="24"/>
        </w:rPr>
        <w:t xml:space="preserve">                                                                                              (8.5)</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When the fracture surfaces are in contact, the “in contact” fracture aperture is given by:</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32"/>
          <w:sz w:val="24"/>
          <w:szCs w:val="24"/>
        </w:rPr>
        <w:object w:dxaOrig="2600" w:dyaOrig="700">
          <v:shape id="_x0000_i1340" type="#_x0000_t75" style="width:129pt;height:36pt" o:ole="">
            <v:imagedata r:id="rId864" o:title=""/>
          </v:shape>
          <o:OLEObject Type="Embed" ProgID="Equation.3" ShapeID="_x0000_i1340" DrawAspect="Content" ObjectID="_1463836795" r:id="rId865"/>
        </w:object>
      </w:r>
      <w:r w:rsidRPr="00263266">
        <w:rPr>
          <w:rFonts w:ascii="Times New Roman" w:hAnsi="Times New Roman" w:cs="Times New Roman"/>
          <w:sz w:val="24"/>
          <w:szCs w:val="24"/>
        </w:rPr>
        <w:t xml:space="preserve">                                                                               (8.6)</w:t>
      </w:r>
    </w:p>
    <w:p w:rsidR="00263266" w:rsidRPr="00263266" w:rsidRDefault="00263266" w:rsidP="00263266">
      <w:pPr>
        <w:spacing w:after="0" w:line="480" w:lineRule="auto"/>
        <w:contextualSpacing/>
        <w:jc w:val="both"/>
        <w:rPr>
          <w:rFonts w:ascii="Times New Roman" w:hAnsi="Times New Roman" w:cs="Times New Roman"/>
          <w:sz w:val="24"/>
          <w:szCs w:val="24"/>
        </w:rPr>
      </w:pPr>
      <w:proofErr w:type="gramStart"/>
      <w:r w:rsidRPr="00263266">
        <w:rPr>
          <w:rFonts w:ascii="Times New Roman" w:hAnsi="Times New Roman" w:cs="Times New Roman"/>
          <w:sz w:val="24"/>
          <w:szCs w:val="24"/>
        </w:rPr>
        <w:lastRenderedPageBreak/>
        <w:t>where</w:t>
      </w:r>
      <w:proofErr w:type="gramEnd"/>
      <w:r w:rsidRPr="00263266">
        <w:rPr>
          <w:rFonts w:ascii="Times New Roman" w:hAnsi="Times New Roman" w:cs="Times New Roman"/>
          <w:sz w:val="24"/>
          <w:szCs w:val="24"/>
        </w:rPr>
        <w:t xml:space="preserve"> </w:t>
      </w:r>
      <w:r w:rsidRPr="00263266">
        <w:rPr>
          <w:rFonts w:ascii="Times New Roman" w:hAnsi="Times New Roman" w:cs="Times New Roman"/>
          <w:position w:val="-12"/>
          <w:sz w:val="24"/>
          <w:szCs w:val="24"/>
        </w:rPr>
        <w:object w:dxaOrig="380" w:dyaOrig="360">
          <v:shape id="_x0000_i1341" type="#_x0000_t75" style="width:18.75pt;height:18.75pt" o:ole="">
            <v:imagedata r:id="rId866" o:title=""/>
          </v:shape>
          <o:OLEObject Type="Embed" ProgID="Equation.3" ShapeID="_x0000_i1341" DrawAspect="Content" ObjectID="_1463836796" r:id="rId867"/>
        </w:object>
      </w:r>
      <w:r w:rsidRPr="00263266">
        <w:rPr>
          <w:rFonts w:ascii="Times New Roman" w:hAnsi="Times New Roman" w:cs="Times New Roman"/>
          <w:sz w:val="24"/>
          <w:szCs w:val="24"/>
        </w:rPr>
        <w:t xml:space="preserve"> represents the residual aperture at high effective stress, taken to be zero in this model. </w:t>
      </w:r>
      <w:r w:rsidRPr="00263266">
        <w:rPr>
          <w:rFonts w:ascii="Times New Roman" w:hAnsi="Times New Roman" w:cs="Times New Roman"/>
          <w:position w:val="-12"/>
          <w:sz w:val="24"/>
          <w:szCs w:val="24"/>
        </w:rPr>
        <w:object w:dxaOrig="260" w:dyaOrig="360">
          <v:shape id="_x0000_i1342" type="#_x0000_t75" style="width:14.25pt;height:18.75pt" o:ole="">
            <v:imagedata r:id="rId868" o:title=""/>
          </v:shape>
          <o:OLEObject Type="Embed" ProgID="Equation.3" ShapeID="_x0000_i1342" DrawAspect="Content" ObjectID="_1463836797" r:id="rId869"/>
        </w:object>
      </w:r>
      <w:r w:rsidRPr="00263266">
        <w:rPr>
          <w:rFonts w:ascii="Times New Roman" w:hAnsi="Times New Roman" w:cs="Times New Roman"/>
          <w:sz w:val="24"/>
          <w:szCs w:val="24"/>
        </w:rPr>
        <w:t xml:space="preserve"> </w:t>
      </w:r>
      <w:proofErr w:type="gramStart"/>
      <w:r w:rsidRPr="00263266">
        <w:rPr>
          <w:rFonts w:ascii="Times New Roman" w:hAnsi="Times New Roman" w:cs="Times New Roman"/>
          <w:sz w:val="24"/>
          <w:szCs w:val="24"/>
        </w:rPr>
        <w:t>is</w:t>
      </w:r>
      <w:proofErr w:type="gramEnd"/>
      <w:r w:rsidRPr="00263266">
        <w:rPr>
          <w:rFonts w:ascii="Times New Roman" w:hAnsi="Times New Roman" w:cs="Times New Roman"/>
          <w:sz w:val="24"/>
          <w:szCs w:val="24"/>
        </w:rPr>
        <w:t xml:space="preserve"> the initial total compliant aperture of the fracture. And </w:t>
      </w:r>
      <w:r w:rsidRPr="00263266">
        <w:rPr>
          <w:rFonts w:ascii="Times New Roman" w:hAnsi="Times New Roman" w:cs="Times New Roman"/>
          <w:position w:val="-12"/>
          <w:sz w:val="24"/>
          <w:szCs w:val="24"/>
        </w:rPr>
        <w:object w:dxaOrig="260" w:dyaOrig="360">
          <v:shape id="_x0000_i1343" type="#_x0000_t75" style="width:14.25pt;height:18.75pt" o:ole="">
            <v:imagedata r:id="rId870" o:title=""/>
          </v:shape>
          <o:OLEObject Type="Embed" ProgID="Equation.3" ShapeID="_x0000_i1343" DrawAspect="Content" ObjectID="_1463836798" r:id="rId871"/>
        </w:object>
      </w:r>
      <w:r w:rsidRPr="00263266">
        <w:rPr>
          <w:rFonts w:ascii="Times New Roman" w:hAnsi="Times New Roman" w:cs="Times New Roman"/>
          <w:sz w:val="24"/>
          <w:szCs w:val="24"/>
        </w:rPr>
        <w:t xml:space="preserve"> is the aperture change due to shear slippage, as discussed above.</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 xml:space="preserve">For fully open fractures, the opening aperture is the normal displacement (of one face) multiplied by 2. For a circular shape fracture of radius </w:t>
      </w:r>
      <m:oMath>
        <m:r>
          <w:rPr>
            <w:rFonts w:ascii="Cambria Math" w:hAnsi="Cambria Math" w:cs="Times New Roman"/>
            <w:sz w:val="24"/>
            <w:szCs w:val="24"/>
          </w:rPr>
          <m:t>R</m:t>
        </m:r>
      </m:oMath>
      <w:r w:rsidRPr="00263266">
        <w:rPr>
          <w:rFonts w:ascii="Times New Roman" w:hAnsi="Times New Roman" w:cs="Times New Roman"/>
          <w:sz w:val="24"/>
          <w:szCs w:val="24"/>
        </w:rPr>
        <w:t xml:space="preserve"> under normal stress </w:t>
      </w:r>
      <w:r w:rsidRPr="00263266">
        <w:rPr>
          <w:rFonts w:ascii="Symbol" w:hAnsi="Symbol" w:cs="Times New Roman"/>
          <w:i/>
          <w:sz w:val="24"/>
          <w:szCs w:val="24"/>
        </w:rPr>
        <w:t></w:t>
      </w:r>
      <w:r w:rsidRPr="00263266">
        <w:rPr>
          <w:rFonts w:ascii="Times New Roman" w:hAnsi="Times New Roman" w:cs="Times New Roman"/>
          <w:i/>
          <w:sz w:val="24"/>
          <w:szCs w:val="24"/>
          <w:vertAlign w:val="subscript"/>
        </w:rPr>
        <w:t>n</w:t>
      </w:r>
      <w:r w:rsidRPr="00263266">
        <w:rPr>
          <w:rFonts w:ascii="Times New Roman" w:hAnsi="Times New Roman" w:cs="Times New Roman"/>
          <w:sz w:val="24"/>
          <w:szCs w:val="24"/>
        </w:rPr>
        <w:t>, the normal displacement of any point of the crack surface is given by (Jaeger and Cook 1969):</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24"/>
          <w:sz w:val="24"/>
          <w:szCs w:val="24"/>
        </w:rPr>
        <w:object w:dxaOrig="2400" w:dyaOrig="620">
          <v:shape id="_x0000_i1344" type="#_x0000_t75" style="width:120pt;height:31.5pt" o:ole="">
            <v:imagedata r:id="rId872" o:title=""/>
          </v:shape>
          <o:OLEObject Type="Embed" ProgID="Equation.3" ShapeID="_x0000_i1344" DrawAspect="Content" ObjectID="_1463836799" r:id="rId873"/>
        </w:object>
      </w:r>
      <w:r w:rsidRPr="00263266">
        <w:rPr>
          <w:rFonts w:ascii="Times New Roman" w:hAnsi="Times New Roman" w:cs="Times New Roman"/>
          <w:sz w:val="24"/>
          <w:szCs w:val="24"/>
        </w:rPr>
        <w:t xml:space="preserve">                                                                                   (8.7)</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Resulting in the maximum width at the center</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24"/>
          <w:sz w:val="24"/>
          <w:szCs w:val="24"/>
        </w:rPr>
        <w:object w:dxaOrig="1380" w:dyaOrig="620">
          <v:shape id="_x0000_i1345" type="#_x0000_t75" style="width:69.75pt;height:31.5pt" o:ole="">
            <v:imagedata r:id="rId874" o:title=""/>
          </v:shape>
          <o:OLEObject Type="Embed" ProgID="Equation.3" ShapeID="_x0000_i1345" DrawAspect="Content" ObjectID="_1463836800" r:id="rId875"/>
        </w:object>
      </w:r>
      <w:r w:rsidRPr="00263266">
        <w:rPr>
          <w:rFonts w:ascii="Times New Roman" w:hAnsi="Times New Roman" w:cs="Times New Roman"/>
          <w:sz w:val="24"/>
          <w:szCs w:val="24"/>
        </w:rPr>
        <w:t xml:space="preserve">                                                                                                    (8.8)</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The volume of the penny shaped crack is obtained from:</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32"/>
          <w:sz w:val="24"/>
          <w:szCs w:val="24"/>
        </w:rPr>
        <w:object w:dxaOrig="3820" w:dyaOrig="760">
          <v:shape id="_x0000_i1346" type="#_x0000_t75" style="width:189.75pt;height:39pt" o:ole="">
            <v:imagedata r:id="rId876" o:title=""/>
          </v:shape>
          <o:OLEObject Type="Embed" ProgID="Equation.3" ShapeID="_x0000_i1346" DrawAspect="Content" ObjectID="_1463836801" r:id="rId877"/>
        </w:object>
      </w:r>
      <w:r w:rsidRPr="00263266">
        <w:rPr>
          <w:rFonts w:ascii="Times New Roman" w:hAnsi="Times New Roman" w:cs="Times New Roman"/>
          <w:sz w:val="24"/>
          <w:szCs w:val="24"/>
        </w:rPr>
        <w:t xml:space="preserve">                                                           (8.9)</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Indicating an average aperture of:</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position w:val="-24"/>
          <w:sz w:val="24"/>
          <w:szCs w:val="24"/>
        </w:rPr>
        <w:object w:dxaOrig="2620" w:dyaOrig="639">
          <v:shape id="_x0000_i1347" type="#_x0000_t75" style="width:129.75pt;height:31.5pt" o:ole="">
            <v:imagedata r:id="rId878" o:title=""/>
          </v:shape>
          <o:OLEObject Type="Embed" ProgID="Equation.3" ShapeID="_x0000_i1347" DrawAspect="Content" ObjectID="_1463836802" r:id="rId879"/>
        </w:object>
      </w:r>
      <w:r w:rsidRPr="00263266">
        <w:rPr>
          <w:rFonts w:ascii="Times New Roman" w:hAnsi="Times New Roman" w:cs="Times New Roman"/>
          <w:sz w:val="24"/>
          <w:szCs w:val="24"/>
        </w:rPr>
        <w:t xml:space="preserve">                                                                             (8.10)</w:t>
      </w:r>
    </w:p>
    <w:p w:rsidR="00263266" w:rsidRPr="00263266" w:rsidRDefault="00263266" w:rsidP="00263266">
      <w:pPr>
        <w:spacing w:after="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 xml:space="preserve">The new aperture due to updated stress distribution will be input for the equivalent permeability calculation of next time step as described previously. </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lastRenderedPageBreak/>
        <w:t>To estimate the scale of the micro-earthquake (MEQ) caused by fracture slip, the methodology of  McGarr et al. 1979 and Hanks and Kanamori 1979 is used to calculate the magnitude of radiated elastic energy. The seismic moment due to slip “</w:t>
      </w:r>
      <w:r w:rsidRPr="00263266">
        <w:rPr>
          <w:position w:val="-12"/>
        </w:rPr>
        <w:object w:dxaOrig="320" w:dyaOrig="360">
          <v:shape id="_x0000_i1348" type="#_x0000_t75" style="width:15.75pt;height:18.75pt" o:ole="">
            <v:imagedata r:id="rId880" o:title=""/>
          </v:shape>
          <o:OLEObject Type="Embed" ProgID="Equation.3" ShapeID="_x0000_i1348" DrawAspect="Content" ObjectID="_1463836803" r:id="rId881"/>
        </w:object>
      </w:r>
      <w:r w:rsidRPr="00263266">
        <w:rPr>
          <w:rFonts w:ascii="Times New Roman" w:hAnsi="Times New Roman" w:cs="Times New Roman"/>
          <w:sz w:val="24"/>
          <w:szCs w:val="24"/>
        </w:rPr>
        <w:t>” over the slip area, can be obtained from</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 </w:t>
      </w:r>
      <w:r w:rsidRPr="00263266">
        <w:rPr>
          <w:rFonts w:ascii="Times New Roman" w:hAnsi="Times New Roman" w:cs="Times New Roman"/>
          <w:position w:val="-30"/>
          <w:sz w:val="24"/>
          <w:szCs w:val="24"/>
        </w:rPr>
        <w:object w:dxaOrig="1540" w:dyaOrig="580">
          <v:shape id="_x0000_i1349" type="#_x0000_t75" style="width:75.75pt;height:29.25pt" o:ole="">
            <v:imagedata r:id="rId882" o:title=""/>
          </v:shape>
          <o:OLEObject Type="Embed" ProgID="Equation.3" ShapeID="_x0000_i1349" DrawAspect="Content" ObjectID="_1463836804" r:id="rId883"/>
        </w:object>
      </w:r>
      <w:r w:rsidRPr="00263266">
        <w:rPr>
          <w:rFonts w:ascii="Times New Roman" w:hAnsi="Times New Roman" w:cs="Times New Roman"/>
          <w:sz w:val="24"/>
          <w:szCs w:val="24"/>
        </w:rPr>
        <w:t xml:space="preserve">                                                                                              (8.11)</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i/>
          <w:sz w:val="24"/>
          <w:szCs w:val="24"/>
        </w:rPr>
        <w:t>G</w:t>
      </w:r>
      <w:r w:rsidRPr="00263266">
        <w:rPr>
          <w:rFonts w:ascii="Times New Roman" w:hAnsi="Times New Roman" w:cs="Times New Roman"/>
          <w:sz w:val="24"/>
          <w:szCs w:val="24"/>
        </w:rPr>
        <w:t xml:space="preserve"> is the shear modulus of the rock. The magnitude of a micro-earthquake generated by the slippage can then be estimated as:</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 </w:t>
      </w:r>
      <w:r w:rsidRPr="00263266">
        <w:rPr>
          <w:rFonts w:ascii="Times New Roman" w:hAnsi="Times New Roman" w:cs="Times New Roman"/>
          <w:position w:val="-24"/>
          <w:sz w:val="24"/>
          <w:szCs w:val="24"/>
        </w:rPr>
        <w:object w:dxaOrig="2380" w:dyaOrig="620">
          <v:shape id="_x0000_i1350" type="#_x0000_t75" style="width:120.75pt;height:31.5pt" o:ole="">
            <v:imagedata r:id="rId884" o:title=""/>
          </v:shape>
          <o:OLEObject Type="Embed" ProgID="Equation.3" ShapeID="_x0000_i1350" DrawAspect="Content" ObjectID="_1463836805" r:id="rId885"/>
        </w:object>
      </w:r>
      <w:r w:rsidRPr="00263266">
        <w:rPr>
          <w:rFonts w:ascii="Times New Roman" w:hAnsi="Times New Roman" w:cs="Times New Roman"/>
          <w:sz w:val="24"/>
          <w:szCs w:val="24"/>
        </w:rPr>
        <w:t xml:space="preserve">                                                                                (8.12)</w:t>
      </w:r>
    </w:p>
    <w:p w:rsidR="00263266" w:rsidRPr="00263266" w:rsidRDefault="00263266" w:rsidP="00263266">
      <w:pPr>
        <w:numPr>
          <w:ilvl w:val="1"/>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Analysis  of near wellbore reservoir response</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This simulation focuses on utilizing a stochastic fracture network and poroelasticity to simulate the thermal-hydro-mechanical response of a near wellbore fractured zone during the fluid injection process, and to assess the permeability enhancement in the stimulated zone. In order to investigate the near wellbore reaction to injection, a small scale reservoir model of size 40 m × 40 m × 20 m is considered. The fractured geothermal reservoir is modeled using a system of rock blocks some of which contain stochastically-distributed fractures and fractured zones. The effect of the fractures on permeability is introduced into the model by using the equivalent permeability approach (Chapter 2). The </w:t>
      </w:r>
      <w:r w:rsidRPr="00263266">
        <w:rPr>
          <w:rFonts w:ascii="Times New Roman" w:hAnsi="Times New Roman" w:cs="Times New Roman"/>
          <w:sz w:val="24"/>
          <w:szCs w:val="24"/>
        </w:rPr>
        <w:lastRenderedPageBreak/>
        <w:t xml:space="preserve">rock matrix is assumed to be poroelastic and the fractures are allowed to deform and to slip. Heat transport within the fractured rock and the associated thermal stress on the rock is also considered (fully-coupled analysis, Chapter 5). A series of simulations are carried out to analyze the rock mechanical response and permeability evolution for a Newberry-type reservoir. In fractured reservoirs, like Newberry tuff, the overall fluid flow pattern is dominated by flow within the interconnected natural fracture network, since the conductivity of fractures is much higher than intact rock. However, the heat energy is stored in the rock mass surrounding the fractures, and it takes time to heat-up the fracture fluid to a desirable temperature. Therefore, to engineer a geothermal system, one need to enhance the permeability/connectivity of the pre-existing natural fractures without creating massive hydraulic fractures.  </w:t>
      </w: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Stochastic fracture network</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A natural fracture network of 500 penny-shape cracks is introduced into the poroelastic model (Figure 8.1). The 3D hydraulically conductive fracture network is generated using stochastic descriptions of its characteristics (Chapter 2) namely, Poisson distribution for fracture location, log-normal distribution for fracture size, and Fisher von-Mises distribution for fracture orientation. The parameters of these distributions are usually found from field tests or experimental data. The fracture data can be complied to form a network by defining location, size, and orientation of the fractures. One of such stochastic </w:t>
      </w:r>
      <w:r w:rsidRPr="00263266">
        <w:rPr>
          <w:rFonts w:ascii="Times New Roman" w:hAnsi="Times New Roman" w:cs="Times New Roman"/>
          <w:sz w:val="24"/>
          <w:szCs w:val="24"/>
        </w:rPr>
        <w:lastRenderedPageBreak/>
        <w:t>fracture network (Table 8.1) is shown in Figure 8.1. The parameters of the fracture distribution used herein are from fracture analysis of Newbery field (AltaRock 2011), and from empirical suggestions (Cacas et al. 1990). Fracture apertures are assigned following the relationship with the fracture size (Tezuka 2005):</w:t>
      </w:r>
    </w:p>
    <w:p w:rsidR="00263266" w:rsidRPr="00263266" w:rsidRDefault="00263266" w:rsidP="00263266">
      <w:pPr>
        <w:spacing w:after="0" w:line="480" w:lineRule="auto"/>
        <w:jc w:val="both"/>
        <w:rPr>
          <w:rFonts w:ascii="Times New Roman" w:hAnsi="Times New Roman" w:cs="Times New Roman"/>
          <w:sz w:val="24"/>
          <w:szCs w:val="24"/>
        </w:rPr>
      </w:pPr>
      <w:r w:rsidRPr="00263266">
        <w:rPr>
          <w:rFonts w:ascii="Times New Roman" w:hAnsi="Times New Roman" w:cs="Times New Roman"/>
          <w:position w:val="-6"/>
          <w:sz w:val="24"/>
          <w:szCs w:val="24"/>
        </w:rPr>
        <w:object w:dxaOrig="900" w:dyaOrig="330">
          <v:shape id="_x0000_i1351" type="#_x0000_t75" style="width:45.75pt;height:15.75pt" o:ole="">
            <v:imagedata r:id="rId886" o:title=""/>
          </v:shape>
          <o:OLEObject Type="Embed" ProgID="Equation.3" ShapeID="_x0000_i1351" DrawAspect="Content" ObjectID="_1463836806" r:id="rId887"/>
        </w:object>
      </w:r>
      <w:r w:rsidRPr="00263266">
        <w:rPr>
          <w:rFonts w:ascii="Times New Roman" w:hAnsi="Times New Roman" w:cs="Times New Roman"/>
          <w:sz w:val="24"/>
          <w:szCs w:val="24"/>
        </w:rPr>
        <w:t xml:space="preserve">                                                                                                         (8.13)</w:t>
      </w:r>
    </w:p>
    <w:p w:rsidR="00263266" w:rsidRPr="00263266" w:rsidRDefault="00263266" w:rsidP="00263266">
      <w:pPr>
        <w:spacing w:line="480" w:lineRule="auto"/>
        <w:jc w:val="both"/>
        <w:rPr>
          <w:rFonts w:ascii="Times New Roman" w:hAnsi="Times New Roman" w:cs="Times New Roman"/>
          <w:sz w:val="24"/>
          <w:szCs w:val="24"/>
        </w:rPr>
      </w:pPr>
      <w:proofErr w:type="gramStart"/>
      <w:r w:rsidRPr="00263266">
        <w:rPr>
          <w:rFonts w:ascii="Times New Roman" w:hAnsi="Times New Roman" w:cs="Times New Roman"/>
          <w:sz w:val="24"/>
          <w:szCs w:val="24"/>
        </w:rPr>
        <w:t>where</w:t>
      </w:r>
      <w:proofErr w:type="gramEnd"/>
      <w:r w:rsidRPr="00263266">
        <w:rPr>
          <w:rFonts w:ascii="Times New Roman" w:hAnsi="Times New Roman" w:cs="Times New Roman"/>
          <w:sz w:val="24"/>
          <w:szCs w:val="24"/>
        </w:rPr>
        <w:t xml:space="preserve"> </w:t>
      </w:r>
      <m:oMath>
        <m:r>
          <w:rPr>
            <w:rFonts w:ascii="Cambria Math" w:hAnsi="Cambria Math" w:cs="Times New Roman"/>
            <w:sz w:val="24"/>
            <w:szCs w:val="24"/>
          </w:rPr>
          <m:t>a</m:t>
        </m:r>
      </m:oMath>
      <w:r w:rsidRPr="00263266">
        <w:rPr>
          <w:rFonts w:ascii="Times New Roman" w:hAnsi="Times New Roman" w:cs="Times New Roman"/>
          <w:sz w:val="24"/>
          <w:szCs w:val="24"/>
        </w:rPr>
        <w:t xml:space="preserve"> is the initial aperture. </w:t>
      </w:r>
      <w:r w:rsidRPr="00263266">
        <w:rPr>
          <w:rFonts w:ascii="Symbol" w:hAnsi="Symbol" w:cs="Times New Roman"/>
          <w:i/>
          <w:sz w:val="24"/>
          <w:szCs w:val="24"/>
        </w:rPr>
        <w:t></w:t>
      </w:r>
      <w:r w:rsidRPr="00263266">
        <w:rPr>
          <w:rFonts w:ascii="Times New Roman" w:hAnsi="Times New Roman" w:cs="Times New Roman"/>
          <w:sz w:val="24"/>
          <w:szCs w:val="24"/>
        </w:rPr>
        <w:t xml:space="preserve"> can be estimated from average virgin permeability (Willis-Richards 1996), which is evaluated to be 0.004 in this study. </w:t>
      </w:r>
      <w:r w:rsidRPr="00263266">
        <w:rPr>
          <w:rFonts w:ascii="Symbol" w:hAnsi="Symbol" w:cs="Times New Roman"/>
          <w:i/>
          <w:sz w:val="24"/>
          <w:szCs w:val="24"/>
        </w:rPr>
        <w:t></w:t>
      </w:r>
      <w:r w:rsidRPr="00263266">
        <w:rPr>
          <w:rFonts w:ascii="Symbol" w:hAnsi="Symbol" w:cs="Times New Roman"/>
          <w:sz w:val="24"/>
          <w:szCs w:val="24"/>
        </w:rPr>
        <w:t></w:t>
      </w:r>
      <w:r w:rsidRPr="00263266">
        <w:rPr>
          <w:rFonts w:ascii="Times New Roman" w:hAnsi="Times New Roman" w:cs="Times New Roman"/>
          <w:sz w:val="24"/>
          <w:szCs w:val="24"/>
        </w:rPr>
        <w:t>is a field dependent factor and requires careful evaluation. The power n is decided to be ½ in this study, adopted from Tezuka and Watanabe (2000).</w:t>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Table 8.1 Parameters of the probability functions of stochastic fractures in Figure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3238"/>
      </w:tblGrid>
      <w:tr w:rsidR="00263266" w:rsidRPr="00263266" w:rsidTr="00C44368">
        <w:trPr>
          <w:trHeight w:val="200"/>
          <w:jc w:val="center"/>
        </w:trPr>
        <w:tc>
          <w:tcPr>
            <w:tcW w:w="4576"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Density [m</w:t>
            </w:r>
            <w:r w:rsidRPr="00263266">
              <w:rPr>
                <w:rFonts w:ascii="Times New Roman" w:eastAsia="Times New Roman" w:hAnsi="Times New Roman" w:cs="Times New Roman"/>
                <w:sz w:val="24"/>
                <w:szCs w:val="24"/>
                <w:vertAlign w:val="superscript"/>
                <w:lang w:eastAsia="en-US"/>
              </w:rPr>
              <w:t>-1</w:t>
            </w:r>
            <w:r w:rsidRPr="00263266">
              <w:rPr>
                <w:rFonts w:ascii="Times New Roman" w:eastAsia="Times New Roman" w:hAnsi="Times New Roman" w:cs="Times New Roman"/>
                <w:sz w:val="24"/>
                <w:szCs w:val="24"/>
                <w:lang w:eastAsia="en-US"/>
              </w:rPr>
              <w:t>]</w:t>
            </w:r>
          </w:p>
        </w:tc>
        <w:tc>
          <w:tcPr>
            <w:tcW w:w="3238"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1.0</w:t>
            </w:r>
          </w:p>
        </w:tc>
      </w:tr>
      <w:tr w:rsidR="00263266" w:rsidRPr="00263266" w:rsidTr="00C44368">
        <w:trPr>
          <w:trHeight w:val="401"/>
          <w:jc w:val="center"/>
        </w:trPr>
        <w:tc>
          <w:tcPr>
            <w:tcW w:w="4576"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Mean of the log(radius) [radius in meters]</w:t>
            </w:r>
          </w:p>
        </w:tc>
        <w:tc>
          <w:tcPr>
            <w:tcW w:w="3238"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0</w:t>
            </w:r>
          </w:p>
        </w:tc>
      </w:tr>
      <w:tr w:rsidR="00263266" w:rsidRPr="00263266" w:rsidTr="00C44368">
        <w:trPr>
          <w:trHeight w:val="401"/>
          <w:jc w:val="center"/>
        </w:trPr>
        <w:tc>
          <w:tcPr>
            <w:tcW w:w="4576"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Standard deviation of the log(radius) [radius in meters]</w:t>
            </w:r>
          </w:p>
        </w:tc>
        <w:tc>
          <w:tcPr>
            <w:tcW w:w="3238"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0.7</w:t>
            </w:r>
          </w:p>
        </w:tc>
      </w:tr>
      <w:tr w:rsidR="00263266" w:rsidRPr="00263266" w:rsidTr="00C44368">
        <w:trPr>
          <w:trHeight w:val="401"/>
          <w:jc w:val="center"/>
        </w:trPr>
        <w:tc>
          <w:tcPr>
            <w:tcW w:w="4576"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Fisher von Mises distribution parameter</w:t>
            </w:r>
          </w:p>
        </w:tc>
        <w:tc>
          <w:tcPr>
            <w:tcW w:w="3238"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2.8</w:t>
            </w:r>
          </w:p>
        </w:tc>
      </w:tr>
      <w:tr w:rsidR="00263266" w:rsidRPr="00263266" w:rsidTr="00C44368">
        <w:trPr>
          <w:trHeight w:val="200"/>
          <w:jc w:val="center"/>
        </w:trPr>
        <w:tc>
          <w:tcPr>
            <w:tcW w:w="4576"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noProof/>
                <w:sz w:val="24"/>
                <w:szCs w:val="24"/>
              </w:rPr>
              <w:drawing>
                <wp:inline distT="0" distB="0" distL="0" distR="0" wp14:anchorId="238966C4" wp14:editId="6938265F">
                  <wp:extent cx="163830" cy="146685"/>
                  <wp:effectExtent l="0" t="0" r="7620" b="5715"/>
                  <wp:docPr id="82423" name="Picture 8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163830" cy="146685"/>
                          </a:xfrm>
                          <a:prstGeom prst="rect">
                            <a:avLst/>
                          </a:prstGeom>
                          <a:noFill/>
                          <a:ln>
                            <a:noFill/>
                          </a:ln>
                        </pic:spPr>
                      </pic:pic>
                    </a:graphicData>
                  </a:graphic>
                </wp:inline>
              </w:drawing>
            </w:r>
          </w:p>
        </w:tc>
        <w:tc>
          <w:tcPr>
            <w:tcW w:w="3238"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4.0 X10</w:t>
            </w:r>
            <w:r w:rsidRPr="00263266">
              <w:rPr>
                <w:rFonts w:ascii="Times New Roman" w:eastAsia="Times New Roman" w:hAnsi="Times New Roman" w:cs="Times New Roman"/>
                <w:sz w:val="24"/>
                <w:szCs w:val="24"/>
                <w:vertAlign w:val="superscript"/>
                <w:lang w:eastAsia="en-US"/>
              </w:rPr>
              <w:t>-3</w:t>
            </w:r>
          </w:p>
        </w:tc>
      </w:tr>
      <w:tr w:rsidR="00263266" w:rsidRPr="00263266" w:rsidTr="00C44368">
        <w:trPr>
          <w:trHeight w:val="211"/>
          <w:jc w:val="center"/>
        </w:trPr>
        <w:tc>
          <w:tcPr>
            <w:tcW w:w="4576"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Number of fractures</w:t>
            </w:r>
          </w:p>
        </w:tc>
        <w:tc>
          <w:tcPr>
            <w:tcW w:w="3238" w:type="dxa"/>
            <w:tcBorders>
              <w:top w:val="single" w:sz="4" w:space="0" w:color="auto"/>
              <w:left w:val="single" w:sz="4" w:space="0" w:color="auto"/>
              <w:bottom w:val="single" w:sz="4" w:space="0" w:color="auto"/>
              <w:right w:val="single" w:sz="4" w:space="0" w:color="auto"/>
            </w:tcBorders>
            <w:vAlign w:val="center"/>
            <w:hideMark/>
          </w:tcPr>
          <w:p w:rsidR="00263266" w:rsidRPr="00263266" w:rsidRDefault="00263266" w:rsidP="00263266">
            <w:pPr>
              <w:spacing w:after="0"/>
              <w:rPr>
                <w:rFonts w:ascii="Times New Roman" w:eastAsia="Times New Roman" w:hAnsi="Times New Roman" w:cs="Times New Roman"/>
                <w:sz w:val="24"/>
                <w:szCs w:val="24"/>
                <w:lang w:eastAsia="en-US"/>
              </w:rPr>
            </w:pPr>
            <w:r w:rsidRPr="00263266">
              <w:rPr>
                <w:rFonts w:ascii="Times New Roman" w:eastAsia="Times New Roman" w:hAnsi="Times New Roman" w:cs="Times New Roman"/>
                <w:sz w:val="24"/>
                <w:szCs w:val="24"/>
                <w:lang w:eastAsia="en-US"/>
              </w:rPr>
              <w:t>500</w:t>
            </w:r>
          </w:p>
        </w:tc>
      </w:tr>
    </w:tbl>
    <w:p w:rsidR="00263266" w:rsidRPr="00263266" w:rsidRDefault="00263266" w:rsidP="00263266">
      <w:pPr>
        <w:spacing w:before="240" w:after="0" w:line="480" w:lineRule="auto"/>
        <w:jc w:val="center"/>
        <w:rPr>
          <w:rFonts w:ascii="Times New Roman" w:hAnsi="Times New Roman" w:cs="Times New Roman"/>
          <w:sz w:val="24"/>
          <w:szCs w:val="24"/>
        </w:rPr>
      </w:pPr>
      <w:r w:rsidRPr="00263266">
        <w:rPr>
          <w:noProof/>
        </w:rPr>
        <w:lastRenderedPageBreak/>
        <w:drawing>
          <wp:inline distT="0" distB="0" distL="0" distR="0" wp14:anchorId="2A24FB0E" wp14:editId="67C01B2E">
            <wp:extent cx="3200400" cy="2845910"/>
            <wp:effectExtent l="0" t="0" r="0" b="0"/>
            <wp:docPr id="82424" name="Picture 82424" descr="fractures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fractures500"/>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3200400" cy="2845910"/>
                    </a:xfrm>
                    <a:prstGeom prst="rect">
                      <a:avLst/>
                    </a:prstGeom>
                    <a:noFill/>
                    <a:ln>
                      <a:noFill/>
                    </a:ln>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sz w:val="24"/>
          <w:szCs w:val="24"/>
        </w:rPr>
        <w:t xml:space="preserve">Figure 8.1 </w:t>
      </w:r>
      <w:proofErr w:type="gramStart"/>
      <w:r w:rsidRPr="00263266">
        <w:rPr>
          <w:rFonts w:ascii="Times New Roman" w:hAnsi="Times New Roman" w:cs="Times New Roman"/>
          <w:sz w:val="24"/>
          <w:szCs w:val="24"/>
        </w:rPr>
        <w:t>A</w:t>
      </w:r>
      <w:proofErr w:type="gramEnd"/>
      <w:r w:rsidRPr="00263266">
        <w:rPr>
          <w:rFonts w:ascii="Times New Roman" w:hAnsi="Times New Roman" w:cs="Times New Roman"/>
          <w:sz w:val="24"/>
          <w:szCs w:val="24"/>
        </w:rPr>
        <w:t xml:space="preserve"> stochastic fracture network.</w:t>
      </w: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Model set-up</w:t>
      </w:r>
    </w:p>
    <w:p w:rsid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Figure 8.2 shows the simulation domain with selected finite element mesh, and Figure 8.3 shows the fractured zone that contains 500 stochastic fractures (half domain). Rock properties are from experiment conducted on Newbery tuff core plugs (Li et al. 2012). A constant wellbore pressure boundary condition is applied to this model. The outer boundary of the reservoir block is assumed to be a no flow boundary.</w:t>
      </w:r>
    </w:p>
    <w:p w:rsidR="00C44368" w:rsidRDefault="00C44368" w:rsidP="00263266">
      <w:pPr>
        <w:spacing w:line="480" w:lineRule="auto"/>
        <w:jc w:val="both"/>
        <w:rPr>
          <w:rFonts w:ascii="Times New Roman" w:hAnsi="Times New Roman" w:cs="Times New Roman"/>
          <w:sz w:val="24"/>
          <w:szCs w:val="24"/>
        </w:rPr>
      </w:pPr>
    </w:p>
    <w:p w:rsidR="00C44368" w:rsidRDefault="00C44368" w:rsidP="00263266">
      <w:pPr>
        <w:spacing w:line="480" w:lineRule="auto"/>
        <w:jc w:val="both"/>
        <w:rPr>
          <w:rFonts w:ascii="Times New Roman" w:hAnsi="Times New Roman" w:cs="Times New Roman"/>
          <w:sz w:val="24"/>
          <w:szCs w:val="24"/>
        </w:rPr>
      </w:pPr>
    </w:p>
    <w:p w:rsidR="00C44368" w:rsidRPr="00263266" w:rsidRDefault="00C44368" w:rsidP="00263266">
      <w:pPr>
        <w:spacing w:line="480" w:lineRule="auto"/>
        <w:jc w:val="both"/>
        <w:rPr>
          <w:rFonts w:ascii="Times New Roman" w:hAnsi="Times New Roman" w:cs="Times New Roman"/>
          <w:sz w:val="24"/>
          <w:szCs w:val="24"/>
        </w:rPr>
      </w:pPr>
    </w:p>
    <w:p w:rsidR="00263266" w:rsidRPr="00263266" w:rsidRDefault="00263266" w:rsidP="00263266">
      <w:pPr>
        <w:jc w:val="center"/>
        <w:rPr>
          <w:rFonts w:ascii="Times New Roman" w:hAnsi="Times New Roman" w:cs="Times New Roman"/>
          <w:sz w:val="24"/>
          <w:szCs w:val="24"/>
        </w:rPr>
      </w:pPr>
      <w:r w:rsidRPr="00263266">
        <w:rPr>
          <w:rFonts w:ascii="Times New Roman" w:hAnsi="Times New Roman" w:cs="Times New Roman"/>
          <w:sz w:val="24"/>
          <w:szCs w:val="24"/>
        </w:rPr>
        <w:lastRenderedPageBreak/>
        <w:t>Table 8.2 Parameters used in near wellbore simulation.</w:t>
      </w:r>
    </w:p>
    <w:tbl>
      <w:tblPr>
        <w:tblW w:w="7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1397"/>
        <w:gridCol w:w="3104"/>
        <w:gridCol w:w="743"/>
      </w:tblGrid>
      <w:tr w:rsidR="00263266" w:rsidRPr="00263266" w:rsidTr="00C44368">
        <w:trPr>
          <w:trHeight w:val="222"/>
          <w:jc w:val="center"/>
        </w:trPr>
        <w:tc>
          <w:tcPr>
            <w:tcW w:w="3811" w:type="dxa"/>
            <w:gridSpan w:val="2"/>
            <w:shd w:val="clear" w:color="auto" w:fill="auto"/>
            <w:vAlign w:val="center"/>
          </w:tcPr>
          <w:p w:rsidR="00263266" w:rsidRPr="00263266" w:rsidRDefault="00263266" w:rsidP="00263266">
            <w:pPr>
              <w:spacing w:after="0"/>
              <w:rPr>
                <w:rFonts w:ascii="Times New Roman" w:hAnsi="Times New Roman" w:cs="Times New Roman"/>
                <w:b/>
              </w:rPr>
            </w:pPr>
            <w:r w:rsidRPr="00263266">
              <w:rPr>
                <w:rFonts w:ascii="Times New Roman" w:hAnsi="Times New Roman" w:cs="Times New Roman"/>
                <w:b/>
              </w:rPr>
              <w:t>Rock properties</w:t>
            </w:r>
          </w:p>
        </w:tc>
        <w:tc>
          <w:tcPr>
            <w:tcW w:w="3847" w:type="dxa"/>
            <w:gridSpan w:val="2"/>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b/>
              </w:rPr>
              <w:t>Fracture properties</w:t>
            </w:r>
          </w:p>
        </w:tc>
      </w:tr>
      <w:tr w:rsidR="00263266" w:rsidRPr="00263266" w:rsidTr="00C44368">
        <w:trPr>
          <w:trHeight w:val="23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Model size (m</w:t>
            </w:r>
            <w:r w:rsidRPr="00263266">
              <w:rPr>
                <w:rFonts w:ascii="Times New Roman" w:hAnsi="Times New Roman" w:cs="Times New Roman"/>
                <w:vertAlign w:val="superscript"/>
              </w:rPr>
              <w:t>3</w:t>
            </w:r>
            <w:r w:rsidRPr="00263266">
              <w:rPr>
                <w:rFonts w:ascii="Times New Roman" w:hAnsi="Times New Roman" w:cs="Times New Roman"/>
              </w:rPr>
              <w:t>)</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40 x 40 x 20</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Fracture density(m</w:t>
            </w:r>
            <w:r w:rsidRPr="00263266">
              <w:rPr>
                <w:rFonts w:ascii="Times New Roman" w:hAnsi="Times New Roman" w:cs="Times New Roman"/>
                <w:vertAlign w:val="superscript"/>
              </w:rPr>
              <w:t>-1</w:t>
            </w:r>
            <w:r w:rsidRPr="00263266">
              <w:rPr>
                <w:rFonts w:ascii="Times New Roman" w:hAnsi="Times New Roman" w:cs="Times New Roman"/>
              </w:rPr>
              <w:t>)</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1</w:t>
            </w: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Young’s modulus(GPa)</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27.24</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Fisher parameter, </w:t>
            </w:r>
            <w:r w:rsidRPr="00263266">
              <w:rPr>
                <w:rFonts w:ascii="Symbol" w:hAnsi="Symbol" w:cs="Times New Roman"/>
                <w:i/>
              </w:rPr>
              <w:t></w:t>
            </w:r>
            <w:r w:rsidRPr="00263266">
              <w:rPr>
                <w:rFonts w:ascii="Symbol" w:hAnsi="Symbol" w:cs="Times New Roman"/>
                <w:i/>
              </w:rPr>
              <w:t></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2.8</w:t>
            </w: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Poisson’s ratio</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0.4</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Mean fracture radial (lognormal)</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0</w:t>
            </w: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Skempton’s coefficient</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1</w:t>
            </w:r>
          </w:p>
        </w:tc>
        <w:tc>
          <w:tcPr>
            <w:tcW w:w="3104" w:type="dxa"/>
            <w:vMerge w:val="restart"/>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Standard deviation of fracture radial, </w:t>
            </w:r>
            <w:r w:rsidRPr="00263266">
              <w:rPr>
                <w:rFonts w:ascii="Times New Roman" w:hAnsi="Times New Roman" w:cs="Times New Roman"/>
                <w:i/>
              </w:rPr>
              <w:t>s</w:t>
            </w:r>
          </w:p>
        </w:tc>
        <w:tc>
          <w:tcPr>
            <w:tcW w:w="743" w:type="dxa"/>
            <w:vMerge w:val="restart"/>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0.7</w:t>
            </w: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Matrix permeability (md)</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5 </w:t>
            </w:r>
          </w:p>
        </w:tc>
        <w:tc>
          <w:tcPr>
            <w:tcW w:w="3104" w:type="dxa"/>
            <w:vMerge/>
            <w:vAlign w:val="center"/>
          </w:tcPr>
          <w:p w:rsidR="00263266" w:rsidRPr="00263266" w:rsidRDefault="00263266" w:rsidP="00263266">
            <w:pPr>
              <w:spacing w:after="0"/>
              <w:rPr>
                <w:rFonts w:ascii="Times New Roman" w:hAnsi="Times New Roman" w:cs="Times New Roman"/>
              </w:rPr>
            </w:pPr>
          </w:p>
        </w:tc>
        <w:tc>
          <w:tcPr>
            <w:tcW w:w="743" w:type="dxa"/>
            <w:vMerge/>
            <w:vAlign w:val="center"/>
          </w:tcPr>
          <w:p w:rsidR="00263266" w:rsidRPr="00263266" w:rsidRDefault="00263266" w:rsidP="00263266">
            <w:pPr>
              <w:spacing w:after="0"/>
              <w:rPr>
                <w:rFonts w:ascii="Times New Roman" w:hAnsi="Times New Roman" w:cs="Times New Roman"/>
              </w:rPr>
            </w:pP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Porosity </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0.025</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Fracture basic friction angle (˚)</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50.2</w:t>
            </w:r>
          </w:p>
        </w:tc>
      </w:tr>
      <w:tr w:rsidR="00263266" w:rsidRPr="00263266" w:rsidTr="00C44368">
        <w:trPr>
          <w:trHeight w:val="213"/>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Fluid density (kg/m</w:t>
            </w:r>
            <w:r w:rsidRPr="00263266">
              <w:rPr>
                <w:rFonts w:ascii="Times New Roman" w:hAnsi="Times New Roman" w:cs="Times New Roman"/>
                <w:vertAlign w:val="superscript"/>
              </w:rPr>
              <w:t>3</w:t>
            </w:r>
            <w:r w:rsidRPr="00263266">
              <w:rPr>
                <w:rFonts w:ascii="Times New Roman" w:hAnsi="Times New Roman" w:cs="Times New Roman"/>
              </w:rPr>
              <w:t>)</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1000 </w:t>
            </w:r>
          </w:p>
        </w:tc>
        <w:tc>
          <w:tcPr>
            <w:tcW w:w="3847" w:type="dxa"/>
            <w:gridSpan w:val="2"/>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b/>
              </w:rPr>
              <w:t>Stress State</w:t>
            </w: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Fluid bulk modulus (MPa)</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3291 </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Vertical stress (MPa)</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67</w:t>
            </w:r>
          </w:p>
        </w:tc>
      </w:tr>
      <w:tr w:rsidR="00263266" w:rsidRPr="00263266" w:rsidTr="00C44368">
        <w:trPr>
          <w:trHeight w:val="22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Fluid viscosity (Pa s)</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1.0 x 10</w:t>
            </w:r>
            <w:r w:rsidRPr="00263266">
              <w:rPr>
                <w:rFonts w:ascii="Times New Roman" w:hAnsi="Times New Roman" w:cs="Times New Roman"/>
                <w:vertAlign w:val="superscript"/>
              </w:rPr>
              <w:t xml:space="preserve">-4 </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Maximum horizontal stress (MPa)</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62</w:t>
            </w:r>
          </w:p>
        </w:tc>
      </w:tr>
      <w:tr w:rsidR="00263266" w:rsidRPr="00263266" w:rsidTr="00C44368">
        <w:trPr>
          <w:trHeight w:val="23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Fluid viscosity (Pa s)</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1.0 x 10</w:t>
            </w:r>
            <w:r w:rsidRPr="00263266">
              <w:rPr>
                <w:rFonts w:ascii="Times New Roman" w:hAnsi="Times New Roman" w:cs="Times New Roman"/>
                <w:vertAlign w:val="superscript"/>
              </w:rPr>
              <w:t xml:space="preserve">-4 </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Minimum horizontal stress (MPa)</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41</w:t>
            </w:r>
          </w:p>
        </w:tc>
      </w:tr>
      <w:tr w:rsidR="00263266" w:rsidRPr="00263266" w:rsidTr="00C44368">
        <w:trPr>
          <w:trHeight w:val="242"/>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Shear dilation angle (˚)</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3.0</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In-situ pore pressure (MPa)</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 xml:space="preserve">25 </w:t>
            </w:r>
          </w:p>
        </w:tc>
      </w:tr>
      <w:tr w:rsidR="00263266" w:rsidRPr="00263266" w:rsidTr="00C44368">
        <w:trPr>
          <w:trHeight w:val="204"/>
          <w:jc w:val="center"/>
        </w:trPr>
        <w:tc>
          <w:tcPr>
            <w:tcW w:w="2414"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90% closure stress (MPa)</w:t>
            </w:r>
          </w:p>
        </w:tc>
        <w:tc>
          <w:tcPr>
            <w:tcW w:w="1397" w:type="dxa"/>
            <w:shd w:val="clear" w:color="auto" w:fill="auto"/>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100</w:t>
            </w:r>
          </w:p>
        </w:tc>
        <w:tc>
          <w:tcPr>
            <w:tcW w:w="3104"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Injection pressure (MPa)</w:t>
            </w:r>
          </w:p>
        </w:tc>
        <w:tc>
          <w:tcPr>
            <w:tcW w:w="743" w:type="dxa"/>
            <w:vAlign w:val="center"/>
          </w:tcPr>
          <w:p w:rsidR="00263266" w:rsidRPr="00263266" w:rsidRDefault="00263266" w:rsidP="00263266">
            <w:pPr>
              <w:spacing w:after="0"/>
              <w:rPr>
                <w:rFonts w:ascii="Times New Roman" w:hAnsi="Times New Roman" w:cs="Times New Roman"/>
              </w:rPr>
            </w:pPr>
            <w:r w:rsidRPr="00263266">
              <w:rPr>
                <w:rFonts w:ascii="Times New Roman" w:hAnsi="Times New Roman" w:cs="Times New Roman"/>
              </w:rPr>
              <w:t>5</w:t>
            </w:r>
          </w:p>
        </w:tc>
      </w:tr>
    </w:tbl>
    <w:p w:rsidR="00263266" w:rsidRPr="00263266" w:rsidRDefault="00263266" w:rsidP="00263266">
      <w:pPr>
        <w:spacing w:line="480" w:lineRule="auto"/>
        <w:jc w:val="both"/>
        <w:rPr>
          <w:rFonts w:ascii="Times New Roman" w:hAnsi="Times New Roman" w:cs="Times New Roman"/>
          <w:sz w:val="24"/>
          <w:szCs w:val="24"/>
        </w:rPr>
      </w:pPr>
    </w:p>
    <w:p w:rsidR="00263266" w:rsidRPr="00263266" w:rsidRDefault="00263266" w:rsidP="00263266">
      <w:pPr>
        <w:spacing w:after="0"/>
        <w:jc w:val="center"/>
        <w:rPr>
          <w:rFonts w:ascii="Times New Roman" w:hAnsi="Times New Roman" w:cs="Times New Roman"/>
          <w:sz w:val="24"/>
          <w:szCs w:val="24"/>
        </w:rPr>
      </w:pPr>
      <w:r w:rsidRPr="00263266">
        <w:rPr>
          <w:rFonts w:ascii="Times New Roman" w:hAnsi="Times New Roman" w:cs="Times New Roman"/>
          <w:noProof/>
          <w:sz w:val="24"/>
          <w:szCs w:val="24"/>
        </w:rPr>
        <w:drawing>
          <wp:inline distT="0" distB="0" distL="0" distR="0" wp14:anchorId="4FDF9E68" wp14:editId="50CCEECC">
            <wp:extent cx="3657600" cy="2644531"/>
            <wp:effectExtent l="19050" t="19050" r="19050" b="22860"/>
            <wp:docPr id="82425" name="Picture 8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90" cstate="print">
                      <a:extLst>
                        <a:ext uri="{28A0092B-C50C-407E-A947-70E740481C1C}">
                          <a14:useLocalDpi xmlns:a14="http://schemas.microsoft.com/office/drawing/2010/main" val="0"/>
                        </a:ext>
                      </a:extLst>
                    </a:blip>
                    <a:srcRect t="18660"/>
                    <a:stretch/>
                  </pic:blipFill>
                  <pic:spPr bwMode="auto">
                    <a:xfrm>
                      <a:off x="0" y="0"/>
                      <a:ext cx="3657600" cy="264453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center"/>
        <w:rPr>
          <w:rFonts w:ascii="Times New Roman" w:hAnsi="Times New Roman" w:cs="Times New Roman"/>
          <w:sz w:val="24"/>
          <w:szCs w:val="24"/>
        </w:rPr>
      </w:pPr>
      <w:r w:rsidRPr="00263266">
        <w:rPr>
          <w:rFonts w:ascii="Times New Roman" w:hAnsi="Times New Roman" w:cs="Times New Roman"/>
          <w:sz w:val="24"/>
          <w:szCs w:val="24"/>
        </w:rPr>
        <w:t>Figure 8.2 Finite Element mesh of a small scale reservoir model.</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60F1DAFA" wp14:editId="396AA4FA">
            <wp:extent cx="3657600" cy="3251200"/>
            <wp:effectExtent l="0" t="0" r="0" b="6350"/>
            <wp:docPr id="82426" name="Picture 8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1">
                      <a:extLst>
                        <a:ext uri="{28A0092B-C50C-407E-A947-70E740481C1C}">
                          <a14:useLocalDpi xmlns:a14="http://schemas.microsoft.com/office/drawing/2010/main" val="0"/>
                        </a:ext>
                      </a:extLst>
                    </a:blip>
                    <a:srcRect/>
                    <a:stretch>
                      <a:fillRect/>
                    </a:stretch>
                  </pic:blipFill>
                  <pic:spPr bwMode="auto">
                    <a:xfrm>
                      <a:off x="0" y="0"/>
                      <a:ext cx="3657600" cy="3251200"/>
                    </a:xfrm>
                    <a:prstGeom prst="rect">
                      <a:avLst/>
                    </a:prstGeom>
                    <a:noFill/>
                    <a:ln>
                      <a:noFill/>
                    </a:ln>
                  </pic:spPr>
                </pic:pic>
              </a:graphicData>
            </a:graphic>
          </wp:inline>
        </w:drawing>
      </w:r>
    </w:p>
    <w:p w:rsidR="00263266" w:rsidRPr="00263266" w:rsidRDefault="00263266" w:rsidP="00C668AD">
      <w:pPr>
        <w:spacing w:after="480"/>
        <w:jc w:val="both"/>
        <w:rPr>
          <w:rFonts w:ascii="Times New Roman" w:hAnsi="Times New Roman" w:cs="Times New Roman"/>
          <w:sz w:val="24"/>
          <w:szCs w:val="24"/>
        </w:rPr>
      </w:pPr>
      <w:r w:rsidRPr="00263266">
        <w:rPr>
          <w:rFonts w:ascii="Times New Roman" w:hAnsi="Times New Roman" w:cs="Times New Roman"/>
          <w:sz w:val="24"/>
          <w:szCs w:val="24"/>
        </w:rPr>
        <w:t>Figure 8.3 Fractured zones shown in half domain. Color bar shows the equivalent permeability of the fractured zone in Darcy units.</w:t>
      </w:r>
    </w:p>
    <w:p w:rsidR="00263266" w:rsidRPr="00263266" w:rsidRDefault="00263266" w:rsidP="00C668AD">
      <w:pPr>
        <w:numPr>
          <w:ilvl w:val="2"/>
          <w:numId w:val="17"/>
        </w:numPr>
        <w:spacing w:before="480"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Simulations and results</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Pore pressure development after 2 hours of injection, and the corresponding micro-seismic events are plotted in Figures 8.4 and 8.5, respectively. Figure 8.4 shows the pore pressure distribution of three fracture networks with different stochastic parameters. In these figures, </w:t>
      </w:r>
      <w:r w:rsidRPr="00263266">
        <w:rPr>
          <w:rFonts w:ascii="Symbol" w:hAnsi="Symbol" w:cs="Times New Roman"/>
          <w:i/>
          <w:sz w:val="24"/>
          <w:szCs w:val="24"/>
        </w:rPr>
        <w:t></w:t>
      </w:r>
      <w:r w:rsidRPr="00263266">
        <w:rPr>
          <w:rFonts w:ascii="Times New Roman" w:hAnsi="Times New Roman" w:cs="Times New Roman"/>
          <w:sz w:val="24"/>
          <w:szCs w:val="24"/>
        </w:rPr>
        <w:t xml:space="preserve"> is the fracture orientation parameter and </w:t>
      </w:r>
      <w:r w:rsidRPr="00263266">
        <w:rPr>
          <w:rFonts w:ascii="Times New Roman" w:hAnsi="Times New Roman" w:cs="Times New Roman"/>
          <w:i/>
          <w:sz w:val="24"/>
          <w:szCs w:val="24"/>
        </w:rPr>
        <w:t>s</w:t>
      </w:r>
      <w:r w:rsidRPr="00263266">
        <w:rPr>
          <w:rFonts w:ascii="Times New Roman" w:hAnsi="Times New Roman" w:cs="Times New Roman"/>
          <w:sz w:val="24"/>
          <w:szCs w:val="24"/>
        </w:rPr>
        <w:t xml:space="preserve"> is the fracture size parameter (Table 8.2). We can see from both the pore pressure and the seismic clouds that the fracture properties dramatically influence the stimulation results. The seismic events of the fracture network with fisher von Mises orientation distribution are limited near the injection well. The </w:t>
      </w:r>
      <w:r w:rsidRPr="00263266">
        <w:rPr>
          <w:rFonts w:ascii="Times New Roman" w:hAnsi="Times New Roman" w:cs="Times New Roman"/>
          <w:sz w:val="24"/>
          <w:szCs w:val="24"/>
        </w:rPr>
        <w:lastRenderedPageBreak/>
        <w:t>randomly distributed fracture network has a larger zone of micro-seismic events and higher pore pressure build up. The fracture size also has influence on the permeability improvement result (Figure 8.5B and C). The location of shear slippage is different from each case. This phenomenon indicates the important role of characterizing fracture properties for reservoir stimulation modeling and design.</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08096" behindDoc="0" locked="0" layoutInCell="1" allowOverlap="1" wp14:anchorId="4B47E3D6" wp14:editId="1FFC5A7E">
                <wp:simplePos x="0" y="0"/>
                <wp:positionH relativeFrom="column">
                  <wp:posOffset>1414780</wp:posOffset>
                </wp:positionH>
                <wp:positionV relativeFrom="paragraph">
                  <wp:posOffset>168275</wp:posOffset>
                </wp:positionV>
                <wp:extent cx="461645" cy="237490"/>
                <wp:effectExtent l="0" t="0" r="0" b="0"/>
                <wp:wrapNone/>
                <wp:docPr id="8237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250CD9" w:rsidRDefault="00961483" w:rsidP="00263266">
                            <w:pPr>
                              <w:rPr>
                                <w:rFonts w:ascii="Times New Roman" w:hAnsi="Times New Roman" w:cs="Times New Roman"/>
                                <w:sz w:val="24"/>
                                <w:szCs w:val="24"/>
                              </w:rPr>
                            </w:pPr>
                            <w:r w:rsidRPr="00250CD9">
                              <w:rPr>
                                <w:rFonts w:ascii="Times New Roman" w:hAnsi="Times New Roman" w:cs="Times New Roman"/>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843" type="#_x0000_t202" style="position:absolute;left:0;text-align:left;margin-left:111.4pt;margin-top:13.25pt;width:36.35pt;height:18.7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qAvQIAAMY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" filled="f" stroked="f">
                <v:textbox>
                  <w:txbxContent>
                    <w:p w:rsidR="00961483" w:rsidRPr="00250CD9" w:rsidRDefault="00961483" w:rsidP="00263266">
                      <w:pPr>
                        <w:rPr>
                          <w:rFonts w:ascii="Times New Roman" w:hAnsi="Times New Roman" w:cs="Times New Roman"/>
                          <w:sz w:val="24"/>
                          <w:szCs w:val="24"/>
                        </w:rPr>
                      </w:pPr>
                      <w:r w:rsidRPr="00250CD9">
                        <w:rPr>
                          <w:rFonts w:ascii="Times New Roman" w:hAnsi="Times New Roman" w:cs="Times New Roman"/>
                          <w:sz w:val="24"/>
                          <w:szCs w:val="24"/>
                        </w:rPr>
                        <w:t>A</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09120" behindDoc="0" locked="0" layoutInCell="1" allowOverlap="1" wp14:anchorId="2F284DC5" wp14:editId="383C48AC">
                <wp:simplePos x="0" y="0"/>
                <wp:positionH relativeFrom="column">
                  <wp:posOffset>3562448</wp:posOffset>
                </wp:positionH>
                <wp:positionV relativeFrom="paragraph">
                  <wp:posOffset>2636520</wp:posOffset>
                </wp:positionV>
                <wp:extent cx="723168" cy="606669"/>
                <wp:effectExtent l="0" t="0" r="20320" b="22225"/>
                <wp:wrapNone/>
                <wp:docPr id="8237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168" cy="606669"/>
                        </a:xfrm>
                        <a:prstGeom prst="rect">
                          <a:avLst/>
                        </a:prstGeom>
                        <a:solidFill>
                          <a:srgbClr val="FFFFFF"/>
                        </a:solidFill>
                        <a:ln w="9525">
                          <a:solidFill>
                            <a:srgbClr val="000000"/>
                          </a:solidFill>
                          <a:miter lim="800000"/>
                          <a:headEnd/>
                          <a:tailEnd/>
                        </a:ln>
                      </wps:spPr>
                      <wps:txbx>
                        <w:txbxContent>
                          <w:p w:rsidR="00961483" w:rsidRPr="00A324BB" w:rsidRDefault="00961483" w:rsidP="00263266">
                            <w:pPr>
                              <w:rPr>
                                <w:rFonts w:ascii="Times New Roman" w:hAnsi="Times New Roman" w:cs="Times New Roman"/>
                                <w:sz w:val="24"/>
                                <w:szCs w:val="24"/>
                              </w:rPr>
                            </w:pPr>
                            <w:r w:rsidRPr="00000F92">
                              <w:rPr>
                                <w:rFonts w:ascii="Symbol" w:hAnsi="Symbol"/>
                                <w:i/>
                                <w:sz w:val="24"/>
                                <w:szCs w:val="24"/>
                              </w:rPr>
                              <w:t></w:t>
                            </w:r>
                            <w:r w:rsidRPr="00000F92">
                              <w:rPr>
                                <w:sz w:val="24"/>
                                <w:szCs w:val="24"/>
                              </w:rPr>
                              <w:t xml:space="preserve"> </w:t>
                            </w:r>
                            <w:r w:rsidRPr="00A324BB">
                              <w:rPr>
                                <w:rFonts w:ascii="Times New Roman" w:hAnsi="Times New Roman" w:cs="Times New Roman"/>
                                <w:sz w:val="24"/>
                                <w:szCs w:val="24"/>
                              </w:rPr>
                              <w:t>= 2.8</w:t>
                            </w:r>
                          </w:p>
                          <w:p w:rsidR="00961483" w:rsidRPr="00A324BB" w:rsidRDefault="00961483" w:rsidP="00263266">
                            <w:pPr>
                              <w:rPr>
                                <w:rFonts w:ascii="Times New Roman" w:hAnsi="Times New Roman" w:cs="Times New Roman"/>
                                <w:sz w:val="24"/>
                                <w:szCs w:val="24"/>
                              </w:rPr>
                            </w:pPr>
                            <w:r w:rsidRPr="00A324BB">
                              <w:rPr>
                                <w:rFonts w:ascii="Times New Roman" w:hAnsi="Times New Roman" w:cs="Times New Roman"/>
                                <w:sz w:val="24"/>
                                <w:szCs w:val="24"/>
                              </w:rPr>
                              <w:t>s</w:t>
                            </w:r>
                            <w:r w:rsidR="00A324BB" w:rsidRPr="00A324BB">
                              <w:rPr>
                                <w:rFonts w:ascii="Times New Roman" w:hAnsi="Times New Roman" w:cs="Times New Roman"/>
                                <w:sz w:val="24"/>
                                <w:szCs w:val="24"/>
                              </w:rPr>
                              <w:t xml:space="preserve"> </w:t>
                            </w:r>
                            <w:r w:rsidRPr="00A324BB">
                              <w:rPr>
                                <w:rFonts w:ascii="Times New Roman" w:hAnsi="Times New Roman" w:cs="Times New Roman"/>
                                <w:sz w:val="24"/>
                                <w:szCs w:val="24"/>
                              </w:rPr>
                              <w:t>= 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844" type="#_x0000_t202" style="position:absolute;left:0;text-align:left;margin-left:280.5pt;margin-top:207.6pt;width:56.95pt;height:47.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">
                <v:textbox>
                  <w:txbxContent>
                    <w:p w:rsidR="00961483" w:rsidRPr="00A324BB" w:rsidRDefault="00961483" w:rsidP="00263266">
                      <w:pPr>
                        <w:rPr>
                          <w:rFonts w:ascii="Times New Roman" w:hAnsi="Times New Roman" w:cs="Times New Roman"/>
                          <w:sz w:val="24"/>
                          <w:szCs w:val="24"/>
                        </w:rPr>
                      </w:pPr>
                      <w:r w:rsidRPr="00000F92">
                        <w:rPr>
                          <w:rFonts w:ascii="Symbol" w:hAnsi="Symbol"/>
                          <w:i/>
                          <w:sz w:val="24"/>
                          <w:szCs w:val="24"/>
                        </w:rPr>
                        <w:t></w:t>
                      </w:r>
                      <w:r w:rsidRPr="00000F92">
                        <w:rPr>
                          <w:sz w:val="24"/>
                          <w:szCs w:val="24"/>
                        </w:rPr>
                        <w:t xml:space="preserve"> </w:t>
                      </w:r>
                      <w:r w:rsidRPr="00A324BB">
                        <w:rPr>
                          <w:rFonts w:ascii="Times New Roman" w:hAnsi="Times New Roman" w:cs="Times New Roman"/>
                          <w:sz w:val="24"/>
                          <w:szCs w:val="24"/>
                        </w:rPr>
                        <w:t>= 2.8</w:t>
                      </w:r>
                    </w:p>
                    <w:p w:rsidR="00961483" w:rsidRPr="00A324BB" w:rsidRDefault="00961483" w:rsidP="00263266">
                      <w:pPr>
                        <w:rPr>
                          <w:rFonts w:ascii="Times New Roman" w:hAnsi="Times New Roman" w:cs="Times New Roman"/>
                          <w:sz w:val="24"/>
                          <w:szCs w:val="24"/>
                        </w:rPr>
                      </w:pPr>
                      <w:r w:rsidRPr="00A324BB">
                        <w:rPr>
                          <w:rFonts w:ascii="Times New Roman" w:hAnsi="Times New Roman" w:cs="Times New Roman"/>
                          <w:sz w:val="24"/>
                          <w:szCs w:val="24"/>
                        </w:rPr>
                        <w:t>s</w:t>
                      </w:r>
                      <w:r w:rsidR="00A324BB" w:rsidRPr="00A324BB">
                        <w:rPr>
                          <w:rFonts w:ascii="Times New Roman" w:hAnsi="Times New Roman" w:cs="Times New Roman"/>
                          <w:sz w:val="24"/>
                          <w:szCs w:val="24"/>
                        </w:rPr>
                        <w:t xml:space="preserve"> </w:t>
                      </w:r>
                      <w:r w:rsidRPr="00A324BB">
                        <w:rPr>
                          <w:rFonts w:ascii="Times New Roman" w:hAnsi="Times New Roman" w:cs="Times New Roman"/>
                          <w:sz w:val="24"/>
                          <w:szCs w:val="24"/>
                        </w:rPr>
                        <w:t>= 0.7</w:t>
                      </w:r>
                    </w:p>
                  </w:txbxContent>
                </v:textbox>
              </v:shape>
            </w:pict>
          </mc:Fallback>
        </mc:AlternateContent>
      </w:r>
      <w:r w:rsidRPr="00263266">
        <w:rPr>
          <w:rFonts w:ascii="Times New Roman" w:hAnsi="Times New Roman" w:cs="Times New Roman"/>
          <w:noProof/>
          <w:sz w:val="24"/>
          <w:szCs w:val="24"/>
        </w:rPr>
        <w:drawing>
          <wp:inline distT="0" distB="0" distL="0" distR="0" wp14:anchorId="7BBCBA9C" wp14:editId="124FE17E">
            <wp:extent cx="3657600" cy="3252045"/>
            <wp:effectExtent l="0" t="0" r="0" b="5715"/>
            <wp:docPr id="82427" name="Picture 8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2k.tif"/>
                    <pic:cNvPicPr/>
                  </pic:nvPicPr>
                  <pic:blipFill>
                    <a:blip r:embed="rId892" cstate="print">
                      <a:extLst>
                        <a:ext uri="{28A0092B-C50C-407E-A947-70E740481C1C}">
                          <a14:useLocalDpi xmlns:a14="http://schemas.microsoft.com/office/drawing/2010/main" val="0"/>
                        </a:ext>
                      </a:extLst>
                    </a:blip>
                    <a:stretch>
                      <a:fillRect/>
                    </a:stretch>
                  </pic:blipFill>
                  <pic:spPr>
                    <a:xfrm>
                      <a:off x="0" y="0"/>
                      <a:ext cx="3657600" cy="3252045"/>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11168" behindDoc="0" locked="0" layoutInCell="1" allowOverlap="1" wp14:anchorId="1D8A6B21" wp14:editId="623C87FC">
                <wp:simplePos x="0" y="0"/>
                <wp:positionH relativeFrom="column">
                  <wp:posOffset>1418590</wp:posOffset>
                </wp:positionH>
                <wp:positionV relativeFrom="paragraph">
                  <wp:posOffset>163830</wp:posOffset>
                </wp:positionV>
                <wp:extent cx="461645" cy="314325"/>
                <wp:effectExtent l="0" t="0" r="0" b="9525"/>
                <wp:wrapNone/>
                <wp:docPr id="8237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250CD9" w:rsidRDefault="00961483" w:rsidP="00263266">
                            <w:pPr>
                              <w:rPr>
                                <w:rFonts w:ascii="Times New Roman" w:hAnsi="Times New Roman" w:cs="Times New Roman"/>
                                <w:sz w:val="24"/>
                                <w:szCs w:val="24"/>
                              </w:rPr>
                            </w:pPr>
                            <w:r w:rsidRPr="00250CD9">
                              <w:rPr>
                                <w:rFonts w:ascii="Times New Roman" w:hAnsi="Times New Roman" w:cs="Times New Roman"/>
                                <w:sz w:val="24"/>
                                <w:szCs w:val="24"/>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45" type="#_x0000_t202" style="position:absolute;left:0;text-align:left;margin-left:111.7pt;margin-top:12.9pt;width:36.35pt;height:24.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L8vQ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" filled="f" stroked="f">
                <v:textbox>
                  <w:txbxContent>
                    <w:p w:rsidR="00961483" w:rsidRPr="00250CD9" w:rsidRDefault="00961483" w:rsidP="00263266">
                      <w:pPr>
                        <w:rPr>
                          <w:rFonts w:ascii="Times New Roman" w:hAnsi="Times New Roman" w:cs="Times New Roman"/>
                          <w:sz w:val="24"/>
                          <w:szCs w:val="24"/>
                        </w:rPr>
                      </w:pPr>
                      <w:r w:rsidRPr="00250CD9">
                        <w:rPr>
                          <w:rFonts w:ascii="Times New Roman" w:hAnsi="Times New Roman" w:cs="Times New Roman"/>
                          <w:sz w:val="24"/>
                          <w:szCs w:val="24"/>
                        </w:rPr>
                        <w:t>B</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10144" behindDoc="0" locked="0" layoutInCell="1" allowOverlap="1" wp14:anchorId="4739B4D3" wp14:editId="0BDADA2C">
                <wp:simplePos x="0" y="0"/>
                <wp:positionH relativeFrom="column">
                  <wp:posOffset>3345082</wp:posOffset>
                </wp:positionH>
                <wp:positionV relativeFrom="paragraph">
                  <wp:posOffset>2637790</wp:posOffset>
                </wp:positionV>
                <wp:extent cx="942975" cy="606669"/>
                <wp:effectExtent l="0" t="0" r="28575" b="22225"/>
                <wp:wrapNone/>
                <wp:docPr id="8237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606669"/>
                        </a:xfrm>
                        <a:prstGeom prst="rect">
                          <a:avLst/>
                        </a:prstGeom>
                        <a:solidFill>
                          <a:srgbClr val="FFFFFF"/>
                        </a:solidFill>
                        <a:ln w="9525">
                          <a:solidFill>
                            <a:srgbClr val="000000"/>
                          </a:solidFill>
                          <a:miter lim="800000"/>
                          <a:headEnd/>
                          <a:tailEnd/>
                        </a:ln>
                      </wps:spPr>
                      <wps:txbx>
                        <w:txbxContent>
                          <w:p w:rsidR="00961483" w:rsidRPr="00A324BB" w:rsidRDefault="00961483" w:rsidP="00263266">
                            <w:pPr>
                              <w:rPr>
                                <w:rFonts w:ascii="Times New Roman" w:hAnsi="Times New Roman" w:cs="Times New Roman"/>
                                <w:sz w:val="24"/>
                                <w:szCs w:val="24"/>
                              </w:rPr>
                            </w:pPr>
                            <w:r w:rsidRPr="00000F92">
                              <w:rPr>
                                <w:rFonts w:ascii="Symbol" w:hAnsi="Symbol"/>
                                <w:i/>
                                <w:sz w:val="24"/>
                                <w:szCs w:val="24"/>
                              </w:rPr>
                              <w:t></w:t>
                            </w:r>
                            <w:r w:rsidRPr="00000F92">
                              <w:rPr>
                                <w:sz w:val="24"/>
                                <w:szCs w:val="24"/>
                              </w:rPr>
                              <w:t xml:space="preserve"> </w:t>
                            </w:r>
                            <w:r w:rsidRPr="00A324BB">
                              <w:rPr>
                                <w:rFonts w:ascii="Times New Roman" w:hAnsi="Times New Roman" w:cs="Times New Roman"/>
                                <w:sz w:val="24"/>
                                <w:szCs w:val="24"/>
                              </w:rPr>
                              <w:t>= random</w:t>
                            </w:r>
                          </w:p>
                          <w:p w:rsidR="00961483" w:rsidRPr="00A324BB" w:rsidRDefault="00961483" w:rsidP="00263266">
                            <w:pPr>
                              <w:rPr>
                                <w:rFonts w:ascii="Times New Roman" w:hAnsi="Times New Roman" w:cs="Times New Roman"/>
                                <w:sz w:val="24"/>
                                <w:szCs w:val="24"/>
                              </w:rPr>
                            </w:pPr>
                            <w:r w:rsidRPr="00A324BB">
                              <w:rPr>
                                <w:rFonts w:ascii="Times New Roman" w:hAnsi="Times New Roman" w:cs="Times New Roman"/>
                                <w:sz w:val="24"/>
                                <w:szCs w:val="24"/>
                              </w:rPr>
                              <w:t>s</w:t>
                            </w:r>
                            <w:r w:rsidR="00A324BB" w:rsidRPr="00A324BB">
                              <w:rPr>
                                <w:rFonts w:ascii="Times New Roman" w:hAnsi="Times New Roman" w:cs="Times New Roman"/>
                                <w:sz w:val="24"/>
                                <w:szCs w:val="24"/>
                              </w:rPr>
                              <w:t xml:space="preserve"> </w:t>
                            </w:r>
                            <w:r w:rsidRPr="00A324BB">
                              <w:rPr>
                                <w:rFonts w:ascii="Times New Roman" w:hAnsi="Times New Roman" w:cs="Times New Roman"/>
                                <w:sz w:val="24"/>
                                <w:szCs w:val="24"/>
                              </w:rPr>
                              <w:t>= 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46" type="#_x0000_t202" style="position:absolute;left:0;text-align:left;margin-left:263.4pt;margin-top:207.7pt;width:74.25pt;height:47.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">
                <v:textbox>
                  <w:txbxContent>
                    <w:p w:rsidR="00961483" w:rsidRPr="00A324BB" w:rsidRDefault="00961483" w:rsidP="00263266">
                      <w:pPr>
                        <w:rPr>
                          <w:rFonts w:ascii="Times New Roman" w:hAnsi="Times New Roman" w:cs="Times New Roman"/>
                          <w:sz w:val="24"/>
                          <w:szCs w:val="24"/>
                        </w:rPr>
                      </w:pPr>
                      <w:r w:rsidRPr="00000F92">
                        <w:rPr>
                          <w:rFonts w:ascii="Symbol" w:hAnsi="Symbol"/>
                          <w:i/>
                          <w:sz w:val="24"/>
                          <w:szCs w:val="24"/>
                        </w:rPr>
                        <w:t></w:t>
                      </w:r>
                      <w:r w:rsidRPr="00000F92">
                        <w:rPr>
                          <w:sz w:val="24"/>
                          <w:szCs w:val="24"/>
                        </w:rPr>
                        <w:t xml:space="preserve"> </w:t>
                      </w:r>
                      <w:r w:rsidRPr="00A324BB">
                        <w:rPr>
                          <w:rFonts w:ascii="Times New Roman" w:hAnsi="Times New Roman" w:cs="Times New Roman"/>
                          <w:sz w:val="24"/>
                          <w:szCs w:val="24"/>
                        </w:rPr>
                        <w:t>= random</w:t>
                      </w:r>
                    </w:p>
                    <w:p w:rsidR="00961483" w:rsidRPr="00A324BB" w:rsidRDefault="00961483" w:rsidP="00263266">
                      <w:pPr>
                        <w:rPr>
                          <w:rFonts w:ascii="Times New Roman" w:hAnsi="Times New Roman" w:cs="Times New Roman"/>
                          <w:sz w:val="24"/>
                          <w:szCs w:val="24"/>
                        </w:rPr>
                      </w:pPr>
                      <w:r w:rsidRPr="00A324BB">
                        <w:rPr>
                          <w:rFonts w:ascii="Times New Roman" w:hAnsi="Times New Roman" w:cs="Times New Roman"/>
                          <w:sz w:val="24"/>
                          <w:szCs w:val="24"/>
                        </w:rPr>
                        <w:t>s</w:t>
                      </w:r>
                      <w:r w:rsidR="00A324BB" w:rsidRPr="00A324BB">
                        <w:rPr>
                          <w:rFonts w:ascii="Times New Roman" w:hAnsi="Times New Roman" w:cs="Times New Roman"/>
                          <w:sz w:val="24"/>
                          <w:szCs w:val="24"/>
                        </w:rPr>
                        <w:t xml:space="preserve"> </w:t>
                      </w:r>
                      <w:r w:rsidRPr="00A324BB">
                        <w:rPr>
                          <w:rFonts w:ascii="Times New Roman" w:hAnsi="Times New Roman" w:cs="Times New Roman"/>
                          <w:sz w:val="24"/>
                          <w:szCs w:val="24"/>
                        </w:rPr>
                        <w:t>= 0.7</w:t>
                      </w:r>
                    </w:p>
                  </w:txbxContent>
                </v:textbox>
              </v:shape>
            </w:pict>
          </mc:Fallback>
        </mc:AlternateContent>
      </w:r>
      <w:r w:rsidRPr="00263266">
        <w:rPr>
          <w:rFonts w:ascii="Times New Roman" w:hAnsi="Times New Roman" w:cs="Times New Roman"/>
          <w:noProof/>
          <w:sz w:val="24"/>
          <w:szCs w:val="24"/>
        </w:rPr>
        <w:drawing>
          <wp:inline distT="0" distB="0" distL="0" distR="0" wp14:anchorId="65F08374" wp14:editId="56EFDF31">
            <wp:extent cx="3657600" cy="3252046"/>
            <wp:effectExtent l="0" t="0" r="0" b="5715"/>
            <wp:docPr id="82428" name="Picture 8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2rd.tif"/>
                    <pic:cNvPicPr/>
                  </pic:nvPicPr>
                  <pic:blipFill>
                    <a:blip r:embed="rId893" cstate="print">
                      <a:extLst>
                        <a:ext uri="{28A0092B-C50C-407E-A947-70E740481C1C}">
                          <a14:useLocalDpi xmlns:a14="http://schemas.microsoft.com/office/drawing/2010/main" val="0"/>
                        </a:ext>
                      </a:extLst>
                    </a:blip>
                    <a:stretch>
                      <a:fillRect/>
                    </a:stretch>
                  </pic:blipFill>
                  <pic:spPr>
                    <a:xfrm>
                      <a:off x="0" y="0"/>
                      <a:ext cx="3657600" cy="3252046"/>
                    </a:xfrm>
                    <a:prstGeom prst="rect">
                      <a:avLst/>
                    </a:prstGeom>
                  </pic:spPr>
                </pic:pic>
              </a:graphicData>
            </a:graphic>
          </wp:inline>
        </w:drawing>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12192" behindDoc="0" locked="0" layoutInCell="1" allowOverlap="1" wp14:anchorId="4B5243C6" wp14:editId="2DFEEF21">
                <wp:simplePos x="0" y="0"/>
                <wp:positionH relativeFrom="column">
                  <wp:posOffset>1499235</wp:posOffset>
                </wp:positionH>
                <wp:positionV relativeFrom="paragraph">
                  <wp:posOffset>171450</wp:posOffset>
                </wp:positionV>
                <wp:extent cx="461645" cy="304800"/>
                <wp:effectExtent l="0" t="0" r="0" b="0"/>
                <wp:wrapNone/>
                <wp:docPr id="8237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250CD9" w:rsidRDefault="00961483" w:rsidP="00263266">
                            <w:pPr>
                              <w:rPr>
                                <w:rFonts w:ascii="Times New Roman" w:hAnsi="Times New Roman" w:cs="Times New Roman"/>
                                <w:sz w:val="24"/>
                                <w:szCs w:val="24"/>
                              </w:rPr>
                            </w:pPr>
                            <w:r w:rsidRPr="00250CD9">
                              <w:rPr>
                                <w:rFonts w:ascii="Times New Roman" w:hAnsi="Times New Roman" w:cs="Times New Roman"/>
                                <w:sz w:val="24"/>
                                <w:szCs w:val="24"/>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47" type="#_x0000_t202" style="position:absolute;left:0;text-align:left;margin-left:118.05pt;margin-top:13.5pt;width:36.35pt;height:24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" filled="f" stroked="f">
                <v:textbox>
                  <w:txbxContent>
                    <w:p w:rsidR="00961483" w:rsidRPr="00250CD9" w:rsidRDefault="00961483" w:rsidP="00263266">
                      <w:pPr>
                        <w:rPr>
                          <w:rFonts w:ascii="Times New Roman" w:hAnsi="Times New Roman" w:cs="Times New Roman"/>
                          <w:sz w:val="24"/>
                          <w:szCs w:val="24"/>
                        </w:rPr>
                      </w:pPr>
                      <w:r w:rsidRPr="00250CD9">
                        <w:rPr>
                          <w:rFonts w:ascii="Times New Roman" w:hAnsi="Times New Roman" w:cs="Times New Roman"/>
                          <w:sz w:val="24"/>
                          <w:szCs w:val="24"/>
                        </w:rPr>
                        <w:t>C</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13216" behindDoc="0" locked="0" layoutInCell="1" allowOverlap="1" wp14:anchorId="2828838E" wp14:editId="354BABC3">
                <wp:simplePos x="0" y="0"/>
                <wp:positionH relativeFrom="column">
                  <wp:posOffset>3343275</wp:posOffset>
                </wp:positionH>
                <wp:positionV relativeFrom="paragraph">
                  <wp:posOffset>2653763</wp:posOffset>
                </wp:positionV>
                <wp:extent cx="942975" cy="592455"/>
                <wp:effectExtent l="0" t="0" r="28575" b="17145"/>
                <wp:wrapNone/>
                <wp:docPr id="8237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592455"/>
                        </a:xfrm>
                        <a:prstGeom prst="rect">
                          <a:avLst/>
                        </a:prstGeom>
                        <a:solidFill>
                          <a:srgbClr val="FFFFFF"/>
                        </a:solidFill>
                        <a:ln w="9525">
                          <a:solidFill>
                            <a:srgbClr val="000000"/>
                          </a:solidFill>
                          <a:miter lim="800000"/>
                          <a:headEnd/>
                          <a:tailEnd/>
                        </a:ln>
                      </wps:spPr>
                      <wps:txbx>
                        <w:txbxContent>
                          <w:p w:rsidR="00961483" w:rsidRPr="00A324BB" w:rsidRDefault="00961483" w:rsidP="00263266">
                            <w:pPr>
                              <w:rPr>
                                <w:rFonts w:ascii="Times New Roman" w:hAnsi="Times New Roman" w:cs="Times New Roman"/>
                                <w:sz w:val="24"/>
                                <w:szCs w:val="24"/>
                              </w:rPr>
                            </w:pPr>
                            <w:r w:rsidRPr="00000F92">
                              <w:rPr>
                                <w:rFonts w:ascii="Symbol" w:hAnsi="Symbol"/>
                                <w:i/>
                                <w:sz w:val="24"/>
                                <w:szCs w:val="24"/>
                              </w:rPr>
                              <w:t></w:t>
                            </w:r>
                            <w:r w:rsidRPr="00000F92">
                              <w:rPr>
                                <w:sz w:val="24"/>
                                <w:szCs w:val="24"/>
                              </w:rPr>
                              <w:t xml:space="preserve"> </w:t>
                            </w:r>
                            <w:r w:rsidRPr="00A324BB">
                              <w:rPr>
                                <w:rFonts w:ascii="Times New Roman" w:hAnsi="Times New Roman" w:cs="Times New Roman"/>
                                <w:sz w:val="24"/>
                                <w:szCs w:val="24"/>
                              </w:rPr>
                              <w:t>= random</w:t>
                            </w:r>
                          </w:p>
                          <w:p w:rsidR="00961483" w:rsidRPr="00A324BB" w:rsidRDefault="00961483" w:rsidP="00263266">
                            <w:pPr>
                              <w:rPr>
                                <w:rFonts w:ascii="Times New Roman" w:hAnsi="Times New Roman" w:cs="Times New Roman"/>
                                <w:sz w:val="24"/>
                                <w:szCs w:val="24"/>
                              </w:rPr>
                            </w:pPr>
                            <w:r w:rsidRPr="00A324BB">
                              <w:rPr>
                                <w:rFonts w:ascii="Times New Roman" w:hAnsi="Times New Roman" w:cs="Times New Roman"/>
                                <w:sz w:val="24"/>
                                <w:szCs w:val="24"/>
                              </w:rPr>
                              <w:t>s</w:t>
                            </w:r>
                            <w:r w:rsidR="00A324BB" w:rsidRPr="00A324BB">
                              <w:rPr>
                                <w:rFonts w:ascii="Times New Roman" w:hAnsi="Times New Roman" w:cs="Times New Roman"/>
                                <w:sz w:val="24"/>
                                <w:szCs w:val="24"/>
                              </w:rPr>
                              <w:t xml:space="preserve"> </w:t>
                            </w:r>
                            <w:r w:rsidRPr="00A324BB">
                              <w:rPr>
                                <w:rFonts w:ascii="Times New Roman" w:hAnsi="Times New Roman" w:cs="Times New Roman"/>
                                <w:sz w:val="24"/>
                                <w:szCs w:val="24"/>
                              </w:rPr>
                              <w:t>= 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48" type="#_x0000_t202" style="position:absolute;left:0;text-align:left;margin-left:263.25pt;margin-top:208.95pt;width:74.25pt;height:46.6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">
                <v:textbox>
                  <w:txbxContent>
                    <w:p w:rsidR="00961483" w:rsidRPr="00A324BB" w:rsidRDefault="00961483" w:rsidP="00263266">
                      <w:pPr>
                        <w:rPr>
                          <w:rFonts w:ascii="Times New Roman" w:hAnsi="Times New Roman" w:cs="Times New Roman"/>
                          <w:sz w:val="24"/>
                          <w:szCs w:val="24"/>
                        </w:rPr>
                      </w:pPr>
                      <w:r w:rsidRPr="00000F92">
                        <w:rPr>
                          <w:rFonts w:ascii="Symbol" w:hAnsi="Symbol"/>
                          <w:i/>
                          <w:sz w:val="24"/>
                          <w:szCs w:val="24"/>
                        </w:rPr>
                        <w:t></w:t>
                      </w:r>
                      <w:r w:rsidRPr="00000F92">
                        <w:rPr>
                          <w:sz w:val="24"/>
                          <w:szCs w:val="24"/>
                        </w:rPr>
                        <w:t xml:space="preserve"> </w:t>
                      </w:r>
                      <w:r w:rsidRPr="00A324BB">
                        <w:rPr>
                          <w:rFonts w:ascii="Times New Roman" w:hAnsi="Times New Roman" w:cs="Times New Roman"/>
                          <w:sz w:val="24"/>
                          <w:szCs w:val="24"/>
                        </w:rPr>
                        <w:t>= random</w:t>
                      </w:r>
                    </w:p>
                    <w:p w:rsidR="00961483" w:rsidRPr="00A324BB" w:rsidRDefault="00961483" w:rsidP="00263266">
                      <w:pPr>
                        <w:rPr>
                          <w:rFonts w:ascii="Times New Roman" w:hAnsi="Times New Roman" w:cs="Times New Roman"/>
                          <w:sz w:val="24"/>
                          <w:szCs w:val="24"/>
                        </w:rPr>
                      </w:pPr>
                      <w:r w:rsidRPr="00A324BB">
                        <w:rPr>
                          <w:rFonts w:ascii="Times New Roman" w:hAnsi="Times New Roman" w:cs="Times New Roman"/>
                          <w:sz w:val="24"/>
                          <w:szCs w:val="24"/>
                        </w:rPr>
                        <w:t>s</w:t>
                      </w:r>
                      <w:r w:rsidR="00A324BB" w:rsidRPr="00A324BB">
                        <w:rPr>
                          <w:rFonts w:ascii="Times New Roman" w:hAnsi="Times New Roman" w:cs="Times New Roman"/>
                          <w:sz w:val="24"/>
                          <w:szCs w:val="24"/>
                        </w:rPr>
                        <w:t xml:space="preserve"> </w:t>
                      </w:r>
                      <w:r w:rsidRPr="00A324BB">
                        <w:rPr>
                          <w:rFonts w:ascii="Times New Roman" w:hAnsi="Times New Roman" w:cs="Times New Roman"/>
                          <w:sz w:val="24"/>
                          <w:szCs w:val="24"/>
                        </w:rPr>
                        <w:t>= 0.5</w:t>
                      </w:r>
                    </w:p>
                  </w:txbxContent>
                </v:textbox>
              </v:shape>
            </w:pict>
          </mc:Fallback>
        </mc:AlternateContent>
      </w:r>
      <w:r w:rsidRPr="00263266">
        <w:rPr>
          <w:rFonts w:ascii="Times New Roman" w:hAnsi="Times New Roman" w:cs="Times New Roman"/>
          <w:noProof/>
          <w:sz w:val="24"/>
          <w:szCs w:val="24"/>
        </w:rPr>
        <w:drawing>
          <wp:inline distT="0" distB="0" distL="0" distR="0" wp14:anchorId="33093520" wp14:editId="0347EBF0">
            <wp:extent cx="3657600" cy="3252047"/>
            <wp:effectExtent l="0" t="0" r="0" b="5715"/>
            <wp:docPr id="82429" name="Picture 8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2rd0-5.tif"/>
                    <pic:cNvPicPr/>
                  </pic:nvPicPr>
                  <pic:blipFill>
                    <a:blip r:embed="rId894" cstate="print">
                      <a:extLst>
                        <a:ext uri="{28A0092B-C50C-407E-A947-70E740481C1C}">
                          <a14:useLocalDpi xmlns:a14="http://schemas.microsoft.com/office/drawing/2010/main" val="0"/>
                        </a:ext>
                      </a:extLst>
                    </a:blip>
                    <a:stretch>
                      <a:fillRect/>
                    </a:stretch>
                  </pic:blipFill>
                  <pic:spPr>
                    <a:xfrm>
                      <a:off x="0" y="0"/>
                      <a:ext cx="3657600" cy="3252047"/>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sz w:val="24"/>
          <w:szCs w:val="24"/>
        </w:rPr>
        <w:t>Figure 8.4 Pore pressure development at t = 2 hour in the fractured reservoir.</w:t>
      </w:r>
    </w:p>
    <w:p w:rsidR="003F2647"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17312" behindDoc="0" locked="0" layoutInCell="1" allowOverlap="1" wp14:anchorId="1F951D57" wp14:editId="3693464F">
                <wp:simplePos x="0" y="0"/>
                <wp:positionH relativeFrom="column">
                  <wp:posOffset>4110990</wp:posOffset>
                </wp:positionH>
                <wp:positionV relativeFrom="paragraph">
                  <wp:posOffset>2936875</wp:posOffset>
                </wp:positionV>
                <wp:extent cx="334010" cy="351155"/>
                <wp:effectExtent l="0" t="0" r="0" b="0"/>
                <wp:wrapNone/>
                <wp:docPr id="8237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49" type="#_x0000_t202" style="position:absolute;left:0;text-align:left;margin-left:323.7pt;margin-top:231.25pt;width:26.3pt;height:27.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W6vQ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14240" behindDoc="0" locked="0" layoutInCell="1" allowOverlap="1" wp14:anchorId="4AFD04EA" wp14:editId="67B25208">
                <wp:simplePos x="0" y="0"/>
                <wp:positionH relativeFrom="column">
                  <wp:posOffset>584835</wp:posOffset>
                </wp:positionH>
                <wp:positionV relativeFrom="paragraph">
                  <wp:posOffset>123288</wp:posOffset>
                </wp:positionV>
                <wp:extent cx="1887220" cy="643255"/>
                <wp:effectExtent l="0" t="0" r="17780" b="23495"/>
                <wp:wrapNone/>
                <wp:docPr id="8237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643255"/>
                        </a:xfrm>
                        <a:prstGeom prst="rect">
                          <a:avLst/>
                        </a:prstGeom>
                        <a:solidFill>
                          <a:sysClr val="window" lastClr="FFFFFF"/>
                        </a:solidFill>
                        <a:ln>
                          <a:solidFill>
                            <a:sysClr val="windowText" lastClr="000000"/>
                          </a:solidFill>
                        </a:ln>
                        <a:extLst/>
                      </wps:spPr>
                      <wps:txbx>
                        <w:txbxContent>
                          <w:p w:rsidR="00961483" w:rsidRPr="00C6152E" w:rsidRDefault="00961483" w:rsidP="00263266">
                            <w:pPr>
                              <w:spacing w:line="240" w:lineRule="auto"/>
                              <w:rPr>
                                <w:rFonts w:ascii="Times New Roman" w:hAnsi="Times New Roman" w:cs="Times New Roman"/>
                                <w:sz w:val="24"/>
                                <w:szCs w:val="24"/>
                              </w:rPr>
                            </w:pPr>
                            <w:r>
                              <w:rPr>
                                <w:rFonts w:ascii="Times New Roman" w:hAnsi="Times New Roman" w:cs="Times New Roman"/>
                                <w:sz w:val="24"/>
                                <w:szCs w:val="24"/>
                              </w:rPr>
                              <w:t>Time = 2</w:t>
                            </w:r>
                            <w:r w:rsidR="00A324BB">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C6152E">
                              <w:rPr>
                                <w:rFonts w:ascii="Times New Roman" w:hAnsi="Times New Roman" w:cs="Times New Roman"/>
                                <w:sz w:val="24"/>
                                <w:szCs w:val="24"/>
                              </w:rPr>
                              <w:t>P</w:t>
                            </w:r>
                            <w:r w:rsidRPr="00C6152E">
                              <w:rPr>
                                <w:rFonts w:ascii="Times New Roman" w:hAnsi="Times New Roman" w:cs="Times New Roman"/>
                                <w:sz w:val="24"/>
                                <w:szCs w:val="24"/>
                                <w:vertAlign w:val="subscript"/>
                              </w:rPr>
                              <w:t>inj</w:t>
                            </w:r>
                            <w:r w:rsidRPr="00C6152E">
                              <w:rPr>
                                <w:rFonts w:ascii="Times New Roman" w:hAnsi="Times New Roman" w:cs="Times New Roman"/>
                                <w:sz w:val="24"/>
                                <w:szCs w:val="24"/>
                              </w:rPr>
                              <w:t xml:space="preserve"> = 5 MPa</w:t>
                            </w:r>
                          </w:p>
                          <w:p w:rsidR="00961483" w:rsidRPr="00C6152E" w:rsidRDefault="00961483" w:rsidP="00263266">
                            <w:pPr>
                              <w:spacing w:line="240" w:lineRule="auto"/>
                              <w:rPr>
                                <w:rFonts w:ascii="Times New Roman" w:hAnsi="Times New Roman" w:cs="Times New Roman"/>
                                <w:sz w:val="24"/>
                                <w:szCs w:val="24"/>
                              </w:rPr>
                            </w:pPr>
                            <w:r w:rsidRPr="00A324BB">
                              <w:rPr>
                                <w:rFonts w:ascii="Symbol" w:hAnsi="Symbol" w:cs="Times New Roman"/>
                                <w:i/>
                                <w:sz w:val="24"/>
                                <w:szCs w:val="24"/>
                              </w:rPr>
                              <w:t></w:t>
                            </w:r>
                            <w:r>
                              <w:rPr>
                                <w:rFonts w:ascii="Times New Roman" w:hAnsi="Times New Roman" w:cs="Times New Roman"/>
                                <w:sz w:val="24"/>
                                <w:szCs w:val="24"/>
                              </w:rPr>
                              <w:t xml:space="preserve"> = 2.8; </w:t>
                            </w:r>
                            <w:r w:rsidRPr="00C6152E">
                              <w:rPr>
                                <w:rFonts w:ascii="Times New Roman" w:hAnsi="Times New Roman" w:cs="Times New Roman"/>
                                <w:sz w:val="24"/>
                                <w:szCs w:val="24"/>
                              </w:rPr>
                              <w:t>s = 0.7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850" type="#_x0000_t202" style="position:absolute;left:0;text-align:left;margin-left:46.05pt;margin-top:9.7pt;width:148.6pt;height:50.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" fillcolor="window" strokecolor="windowText">
                <v:textbox>
                  <w:txbxContent>
                    <w:p w:rsidR="00961483" w:rsidRPr="00C6152E" w:rsidRDefault="00961483" w:rsidP="00263266">
                      <w:pPr>
                        <w:spacing w:line="240" w:lineRule="auto"/>
                        <w:rPr>
                          <w:rFonts w:ascii="Times New Roman" w:hAnsi="Times New Roman" w:cs="Times New Roman"/>
                          <w:sz w:val="24"/>
                          <w:szCs w:val="24"/>
                        </w:rPr>
                      </w:pPr>
                      <w:r>
                        <w:rPr>
                          <w:rFonts w:ascii="Times New Roman" w:hAnsi="Times New Roman" w:cs="Times New Roman"/>
                          <w:sz w:val="24"/>
                          <w:szCs w:val="24"/>
                        </w:rPr>
                        <w:t>Time = 2</w:t>
                      </w:r>
                      <w:r w:rsidR="00A324BB">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C6152E">
                        <w:rPr>
                          <w:rFonts w:ascii="Times New Roman" w:hAnsi="Times New Roman" w:cs="Times New Roman"/>
                          <w:sz w:val="24"/>
                          <w:szCs w:val="24"/>
                        </w:rPr>
                        <w:t>P</w:t>
                      </w:r>
                      <w:r w:rsidRPr="00C6152E">
                        <w:rPr>
                          <w:rFonts w:ascii="Times New Roman" w:hAnsi="Times New Roman" w:cs="Times New Roman"/>
                          <w:sz w:val="24"/>
                          <w:szCs w:val="24"/>
                          <w:vertAlign w:val="subscript"/>
                        </w:rPr>
                        <w:t>inj</w:t>
                      </w:r>
                      <w:r w:rsidRPr="00C6152E">
                        <w:rPr>
                          <w:rFonts w:ascii="Times New Roman" w:hAnsi="Times New Roman" w:cs="Times New Roman"/>
                          <w:sz w:val="24"/>
                          <w:szCs w:val="24"/>
                        </w:rPr>
                        <w:t xml:space="preserve"> = 5 MPa</w:t>
                      </w:r>
                    </w:p>
                    <w:p w:rsidR="00961483" w:rsidRPr="00C6152E" w:rsidRDefault="00961483" w:rsidP="00263266">
                      <w:pPr>
                        <w:spacing w:line="240" w:lineRule="auto"/>
                        <w:rPr>
                          <w:rFonts w:ascii="Times New Roman" w:hAnsi="Times New Roman" w:cs="Times New Roman"/>
                          <w:sz w:val="24"/>
                          <w:szCs w:val="24"/>
                        </w:rPr>
                      </w:pPr>
                      <w:r w:rsidRPr="00A324BB">
                        <w:rPr>
                          <w:rFonts w:ascii="Symbol" w:hAnsi="Symbol" w:cs="Times New Roman"/>
                          <w:i/>
                          <w:sz w:val="24"/>
                          <w:szCs w:val="24"/>
                        </w:rPr>
                        <w:t></w:t>
                      </w:r>
                      <w:r>
                        <w:rPr>
                          <w:rFonts w:ascii="Times New Roman" w:hAnsi="Times New Roman" w:cs="Times New Roman"/>
                          <w:sz w:val="24"/>
                          <w:szCs w:val="24"/>
                        </w:rPr>
                        <w:t xml:space="preserve"> = 2.8; </w:t>
                      </w:r>
                      <w:r w:rsidRPr="00C6152E">
                        <w:rPr>
                          <w:rFonts w:ascii="Times New Roman" w:hAnsi="Times New Roman" w:cs="Times New Roman"/>
                          <w:sz w:val="24"/>
                          <w:szCs w:val="24"/>
                        </w:rPr>
                        <w:t>s = 0.7</w:t>
                      </w:r>
                    </w:p>
                  </w:txbxContent>
                </v:textbox>
              </v:shape>
            </w:pict>
          </mc:Fallback>
        </mc:AlternateContent>
      </w:r>
      <w:r w:rsidRPr="00263266">
        <w:rPr>
          <w:rFonts w:ascii="Times New Roman" w:hAnsi="Times New Roman" w:cs="Times New Roman"/>
          <w:noProof/>
          <w:sz w:val="24"/>
          <w:szCs w:val="24"/>
        </w:rPr>
        <w:drawing>
          <wp:inline distT="0" distB="0" distL="0" distR="0" wp14:anchorId="3F01F29E" wp14:editId="48C57EF3">
            <wp:extent cx="3931920" cy="3268198"/>
            <wp:effectExtent l="19050" t="19050" r="11430" b="27940"/>
            <wp:docPr id="82430" name="Picture 8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2k.tif"/>
                    <pic:cNvPicPr/>
                  </pic:nvPicPr>
                  <pic:blipFill rotWithShape="1">
                    <a:blip r:embed="rId895" cstate="print">
                      <a:extLst>
                        <a:ext uri="{28A0092B-C50C-407E-A947-70E740481C1C}">
                          <a14:useLocalDpi xmlns:a14="http://schemas.microsoft.com/office/drawing/2010/main" val="0"/>
                        </a:ext>
                      </a:extLst>
                    </a:blip>
                    <a:srcRect b="6607"/>
                    <a:stretch/>
                  </pic:blipFill>
                  <pic:spPr bwMode="auto">
                    <a:xfrm>
                      <a:off x="0" y="0"/>
                      <a:ext cx="3931920" cy="326819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3F2647"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18336" behindDoc="0" locked="0" layoutInCell="1" allowOverlap="1" wp14:anchorId="5564599A" wp14:editId="05CE56B8">
                <wp:simplePos x="0" y="0"/>
                <wp:positionH relativeFrom="column">
                  <wp:posOffset>4075430</wp:posOffset>
                </wp:positionH>
                <wp:positionV relativeFrom="paragraph">
                  <wp:posOffset>2894965</wp:posOffset>
                </wp:positionV>
                <wp:extent cx="360045" cy="377825"/>
                <wp:effectExtent l="0" t="0" r="0" b="3175"/>
                <wp:wrapNone/>
                <wp:docPr id="8238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51" type="#_x0000_t202" style="position:absolute;left:0;text-align:left;margin-left:320.9pt;margin-top:227.95pt;width:28.35pt;height:29.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UkvQ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15264" behindDoc="0" locked="0" layoutInCell="1" allowOverlap="1" wp14:anchorId="57E1884A" wp14:editId="0236689C">
                <wp:simplePos x="0" y="0"/>
                <wp:positionH relativeFrom="column">
                  <wp:posOffset>616585</wp:posOffset>
                </wp:positionH>
                <wp:positionV relativeFrom="paragraph">
                  <wp:posOffset>128270</wp:posOffset>
                </wp:positionV>
                <wp:extent cx="1887220" cy="643255"/>
                <wp:effectExtent l="0" t="0" r="17780" b="23495"/>
                <wp:wrapNone/>
                <wp:docPr id="8238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643255"/>
                        </a:xfrm>
                        <a:prstGeom prst="rect">
                          <a:avLst/>
                        </a:prstGeom>
                        <a:solidFill>
                          <a:sysClr val="window" lastClr="FFFFFF"/>
                        </a:solidFill>
                        <a:ln>
                          <a:solidFill>
                            <a:sysClr val="windowText" lastClr="000000"/>
                          </a:solidFill>
                        </a:ln>
                        <a:extLst/>
                      </wps:spPr>
                      <wps:txbx>
                        <w:txbxContent>
                          <w:p w:rsidR="00961483" w:rsidRPr="00C6152E" w:rsidRDefault="00961483" w:rsidP="00263266">
                            <w:pPr>
                              <w:spacing w:line="240" w:lineRule="auto"/>
                              <w:rPr>
                                <w:rFonts w:ascii="Times New Roman" w:hAnsi="Times New Roman" w:cs="Times New Roman"/>
                                <w:sz w:val="24"/>
                                <w:szCs w:val="24"/>
                              </w:rPr>
                            </w:pPr>
                            <w:r>
                              <w:rPr>
                                <w:rFonts w:ascii="Times New Roman" w:hAnsi="Times New Roman" w:cs="Times New Roman"/>
                                <w:sz w:val="24"/>
                                <w:szCs w:val="24"/>
                              </w:rPr>
                              <w:t>Time = 2</w:t>
                            </w:r>
                            <w:r w:rsidR="00A324BB">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C6152E">
                              <w:rPr>
                                <w:rFonts w:ascii="Times New Roman" w:hAnsi="Times New Roman" w:cs="Times New Roman"/>
                                <w:sz w:val="24"/>
                                <w:szCs w:val="24"/>
                              </w:rPr>
                              <w:t>P</w:t>
                            </w:r>
                            <w:r w:rsidRPr="00C6152E">
                              <w:rPr>
                                <w:rFonts w:ascii="Times New Roman" w:hAnsi="Times New Roman" w:cs="Times New Roman"/>
                                <w:sz w:val="24"/>
                                <w:szCs w:val="24"/>
                                <w:vertAlign w:val="subscript"/>
                              </w:rPr>
                              <w:t>inj</w:t>
                            </w:r>
                            <w:r w:rsidRPr="00C6152E">
                              <w:rPr>
                                <w:rFonts w:ascii="Times New Roman" w:hAnsi="Times New Roman" w:cs="Times New Roman"/>
                                <w:sz w:val="24"/>
                                <w:szCs w:val="24"/>
                              </w:rPr>
                              <w:t xml:space="preserve"> = 5 MPa</w:t>
                            </w:r>
                          </w:p>
                          <w:p w:rsidR="00961483" w:rsidRPr="00C6152E" w:rsidRDefault="00961483" w:rsidP="00263266">
                            <w:pPr>
                              <w:spacing w:line="240" w:lineRule="auto"/>
                              <w:rPr>
                                <w:rFonts w:ascii="Times New Roman" w:hAnsi="Times New Roman" w:cs="Times New Roman"/>
                                <w:sz w:val="24"/>
                                <w:szCs w:val="24"/>
                              </w:rPr>
                            </w:pPr>
                            <w:r w:rsidRPr="00A324BB">
                              <w:rPr>
                                <w:rFonts w:ascii="Symbol" w:hAnsi="Symbol" w:cs="Times New Roman"/>
                                <w:i/>
                                <w:sz w:val="24"/>
                                <w:szCs w:val="24"/>
                              </w:rPr>
                              <w:t></w:t>
                            </w:r>
                            <w:r w:rsidRPr="00A324BB">
                              <w:rPr>
                                <w:rFonts w:ascii="Times New Roman" w:hAnsi="Times New Roman" w:cs="Times New Roman"/>
                                <w:i/>
                                <w:sz w:val="24"/>
                                <w:szCs w:val="24"/>
                              </w:rPr>
                              <w:t xml:space="preserve"> </w:t>
                            </w:r>
                            <w:r w:rsidRPr="00C6152E">
                              <w:rPr>
                                <w:rFonts w:ascii="Times New Roman" w:hAnsi="Times New Roman" w:cs="Times New Roman"/>
                                <w:sz w:val="24"/>
                                <w:szCs w:val="24"/>
                              </w:rPr>
                              <w:t xml:space="preserve">= </w:t>
                            </w:r>
                            <w:r>
                              <w:rPr>
                                <w:rFonts w:ascii="Times New Roman" w:hAnsi="Times New Roman" w:cs="Times New Roman"/>
                                <w:sz w:val="24"/>
                                <w:szCs w:val="24"/>
                              </w:rPr>
                              <w:t>random</w:t>
                            </w:r>
                            <w:r w:rsidRPr="00C6152E">
                              <w:rPr>
                                <w:rFonts w:ascii="Times New Roman" w:hAnsi="Times New Roman" w:cs="Times New Roman"/>
                                <w:sz w:val="24"/>
                                <w:szCs w:val="24"/>
                              </w:rPr>
                              <w:t>;</w:t>
                            </w:r>
                            <w:r>
                              <w:rPr>
                                <w:rFonts w:ascii="Times New Roman" w:hAnsi="Times New Roman" w:cs="Times New Roman"/>
                                <w:sz w:val="24"/>
                                <w:szCs w:val="24"/>
                              </w:rPr>
                              <w:t xml:space="preserve"> </w:t>
                            </w:r>
                            <w:r w:rsidRPr="00C6152E">
                              <w:rPr>
                                <w:rFonts w:ascii="Times New Roman" w:hAnsi="Times New Roman" w:cs="Times New Roman"/>
                                <w:sz w:val="24"/>
                                <w:szCs w:val="24"/>
                              </w:rPr>
                              <w:t>s = 0.7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852" type="#_x0000_t202" style="position:absolute;left:0;text-align:left;margin-left:48.55pt;margin-top:10.1pt;width:148.6pt;height:50.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" fillcolor="window" strokecolor="windowText">
                <v:textbox>
                  <w:txbxContent>
                    <w:p w:rsidR="00961483" w:rsidRPr="00C6152E" w:rsidRDefault="00961483" w:rsidP="00263266">
                      <w:pPr>
                        <w:spacing w:line="240" w:lineRule="auto"/>
                        <w:rPr>
                          <w:rFonts w:ascii="Times New Roman" w:hAnsi="Times New Roman" w:cs="Times New Roman"/>
                          <w:sz w:val="24"/>
                          <w:szCs w:val="24"/>
                        </w:rPr>
                      </w:pPr>
                      <w:r>
                        <w:rPr>
                          <w:rFonts w:ascii="Times New Roman" w:hAnsi="Times New Roman" w:cs="Times New Roman"/>
                          <w:sz w:val="24"/>
                          <w:szCs w:val="24"/>
                        </w:rPr>
                        <w:t>Time = 2</w:t>
                      </w:r>
                      <w:r w:rsidR="00A324BB">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C6152E">
                        <w:rPr>
                          <w:rFonts w:ascii="Times New Roman" w:hAnsi="Times New Roman" w:cs="Times New Roman"/>
                          <w:sz w:val="24"/>
                          <w:szCs w:val="24"/>
                        </w:rPr>
                        <w:t>P</w:t>
                      </w:r>
                      <w:r w:rsidRPr="00C6152E">
                        <w:rPr>
                          <w:rFonts w:ascii="Times New Roman" w:hAnsi="Times New Roman" w:cs="Times New Roman"/>
                          <w:sz w:val="24"/>
                          <w:szCs w:val="24"/>
                          <w:vertAlign w:val="subscript"/>
                        </w:rPr>
                        <w:t>inj</w:t>
                      </w:r>
                      <w:r w:rsidRPr="00C6152E">
                        <w:rPr>
                          <w:rFonts w:ascii="Times New Roman" w:hAnsi="Times New Roman" w:cs="Times New Roman"/>
                          <w:sz w:val="24"/>
                          <w:szCs w:val="24"/>
                        </w:rPr>
                        <w:t xml:space="preserve"> = 5 MPa</w:t>
                      </w:r>
                    </w:p>
                    <w:p w:rsidR="00961483" w:rsidRPr="00C6152E" w:rsidRDefault="00961483" w:rsidP="00263266">
                      <w:pPr>
                        <w:spacing w:line="240" w:lineRule="auto"/>
                        <w:rPr>
                          <w:rFonts w:ascii="Times New Roman" w:hAnsi="Times New Roman" w:cs="Times New Roman"/>
                          <w:sz w:val="24"/>
                          <w:szCs w:val="24"/>
                        </w:rPr>
                      </w:pPr>
                      <w:r w:rsidRPr="00A324BB">
                        <w:rPr>
                          <w:rFonts w:ascii="Symbol" w:hAnsi="Symbol" w:cs="Times New Roman"/>
                          <w:i/>
                          <w:sz w:val="24"/>
                          <w:szCs w:val="24"/>
                        </w:rPr>
                        <w:t></w:t>
                      </w:r>
                      <w:r w:rsidRPr="00A324BB">
                        <w:rPr>
                          <w:rFonts w:ascii="Times New Roman" w:hAnsi="Times New Roman" w:cs="Times New Roman"/>
                          <w:i/>
                          <w:sz w:val="24"/>
                          <w:szCs w:val="24"/>
                        </w:rPr>
                        <w:t xml:space="preserve"> </w:t>
                      </w:r>
                      <w:r w:rsidRPr="00C6152E">
                        <w:rPr>
                          <w:rFonts w:ascii="Times New Roman" w:hAnsi="Times New Roman" w:cs="Times New Roman"/>
                          <w:sz w:val="24"/>
                          <w:szCs w:val="24"/>
                        </w:rPr>
                        <w:t xml:space="preserve">= </w:t>
                      </w:r>
                      <w:r>
                        <w:rPr>
                          <w:rFonts w:ascii="Times New Roman" w:hAnsi="Times New Roman" w:cs="Times New Roman"/>
                          <w:sz w:val="24"/>
                          <w:szCs w:val="24"/>
                        </w:rPr>
                        <w:t>random</w:t>
                      </w:r>
                      <w:r w:rsidRPr="00C6152E">
                        <w:rPr>
                          <w:rFonts w:ascii="Times New Roman" w:hAnsi="Times New Roman" w:cs="Times New Roman"/>
                          <w:sz w:val="24"/>
                          <w:szCs w:val="24"/>
                        </w:rPr>
                        <w:t>;</w:t>
                      </w:r>
                      <w:r>
                        <w:rPr>
                          <w:rFonts w:ascii="Times New Roman" w:hAnsi="Times New Roman" w:cs="Times New Roman"/>
                          <w:sz w:val="24"/>
                          <w:szCs w:val="24"/>
                        </w:rPr>
                        <w:t xml:space="preserve"> </w:t>
                      </w:r>
                      <w:r w:rsidRPr="00C6152E">
                        <w:rPr>
                          <w:rFonts w:ascii="Times New Roman" w:hAnsi="Times New Roman" w:cs="Times New Roman"/>
                          <w:sz w:val="24"/>
                          <w:szCs w:val="24"/>
                        </w:rPr>
                        <w:t>s = 0.7</w:t>
                      </w:r>
                    </w:p>
                  </w:txbxContent>
                </v:textbox>
              </v:shape>
            </w:pict>
          </mc:Fallback>
        </mc:AlternateContent>
      </w:r>
      <w:r w:rsidRPr="00263266">
        <w:rPr>
          <w:rFonts w:ascii="Times New Roman" w:hAnsi="Times New Roman" w:cs="Times New Roman"/>
          <w:noProof/>
          <w:sz w:val="24"/>
          <w:szCs w:val="24"/>
        </w:rPr>
        <w:drawing>
          <wp:inline distT="0" distB="0" distL="0" distR="0" wp14:anchorId="7C57E775" wp14:editId="53577BF3">
            <wp:extent cx="3931920" cy="3252242"/>
            <wp:effectExtent l="19050" t="19050" r="11430" b="24765"/>
            <wp:docPr id="82431" name="Picture 8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2rd.tif"/>
                    <pic:cNvPicPr/>
                  </pic:nvPicPr>
                  <pic:blipFill rotWithShape="1">
                    <a:blip r:embed="rId896" cstate="print">
                      <a:extLst>
                        <a:ext uri="{28A0092B-C50C-407E-A947-70E740481C1C}">
                          <a14:useLocalDpi xmlns:a14="http://schemas.microsoft.com/office/drawing/2010/main" val="0"/>
                        </a:ext>
                      </a:extLst>
                    </a:blip>
                    <a:srcRect b="6972"/>
                    <a:stretch/>
                  </pic:blipFill>
                  <pic:spPr bwMode="auto">
                    <a:xfrm>
                      <a:off x="0" y="0"/>
                      <a:ext cx="3931920" cy="3252242"/>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003F2647">
        <w:rPr>
          <w:rFonts w:ascii="Times New Roman" w:hAnsi="Times New Roman" w:cs="Times New Roman"/>
          <w:sz w:val="24"/>
          <w:szCs w:val="24"/>
        </w:rPr>
        <w:t xml:space="preserve">  </w:t>
      </w:r>
    </w:p>
    <w:p w:rsidR="00263266" w:rsidRPr="00263266" w:rsidRDefault="003F2647" w:rsidP="00C668AD">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19360" behindDoc="0" locked="0" layoutInCell="1" allowOverlap="1" wp14:anchorId="5BE7F747" wp14:editId="6D064AD6">
                <wp:simplePos x="0" y="0"/>
                <wp:positionH relativeFrom="column">
                  <wp:posOffset>3966210</wp:posOffset>
                </wp:positionH>
                <wp:positionV relativeFrom="paragraph">
                  <wp:posOffset>2942590</wp:posOffset>
                </wp:positionV>
                <wp:extent cx="403860" cy="257175"/>
                <wp:effectExtent l="0" t="0" r="0" b="9525"/>
                <wp:wrapNone/>
                <wp:docPr id="8238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53" type="#_x0000_t202" style="position:absolute;left:0;text-align:left;margin-left:312.3pt;margin-top:231.7pt;width:31.8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GYuwIAAMY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C</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16288" behindDoc="0" locked="0" layoutInCell="1" allowOverlap="1" wp14:anchorId="2571F119" wp14:editId="1F3B2194">
                <wp:simplePos x="0" y="0"/>
                <wp:positionH relativeFrom="column">
                  <wp:posOffset>585470</wp:posOffset>
                </wp:positionH>
                <wp:positionV relativeFrom="paragraph">
                  <wp:posOffset>119380</wp:posOffset>
                </wp:positionV>
                <wp:extent cx="1887220" cy="643255"/>
                <wp:effectExtent l="0" t="0" r="17780" b="23495"/>
                <wp:wrapNone/>
                <wp:docPr id="8238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643255"/>
                        </a:xfrm>
                        <a:prstGeom prst="rect">
                          <a:avLst/>
                        </a:prstGeom>
                        <a:solidFill>
                          <a:sysClr val="window" lastClr="FFFFFF"/>
                        </a:solidFill>
                        <a:ln>
                          <a:solidFill>
                            <a:sysClr val="windowText" lastClr="000000"/>
                          </a:solidFill>
                        </a:ln>
                        <a:extLst/>
                      </wps:spPr>
                      <wps:txbx>
                        <w:txbxContent>
                          <w:p w:rsidR="00961483" w:rsidRPr="00C6152E" w:rsidRDefault="00961483" w:rsidP="00263266">
                            <w:pPr>
                              <w:spacing w:line="240" w:lineRule="auto"/>
                              <w:rPr>
                                <w:rFonts w:ascii="Times New Roman" w:hAnsi="Times New Roman" w:cs="Times New Roman"/>
                                <w:sz w:val="24"/>
                                <w:szCs w:val="24"/>
                              </w:rPr>
                            </w:pPr>
                            <w:r>
                              <w:rPr>
                                <w:rFonts w:ascii="Times New Roman" w:hAnsi="Times New Roman" w:cs="Times New Roman"/>
                                <w:sz w:val="24"/>
                                <w:szCs w:val="24"/>
                              </w:rPr>
                              <w:t>Time = 2</w:t>
                            </w:r>
                            <w:r w:rsidR="00A324BB">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C6152E">
                              <w:rPr>
                                <w:rFonts w:ascii="Times New Roman" w:hAnsi="Times New Roman" w:cs="Times New Roman"/>
                                <w:sz w:val="24"/>
                                <w:szCs w:val="24"/>
                              </w:rPr>
                              <w:t>P</w:t>
                            </w:r>
                            <w:r w:rsidRPr="00C6152E">
                              <w:rPr>
                                <w:rFonts w:ascii="Times New Roman" w:hAnsi="Times New Roman" w:cs="Times New Roman"/>
                                <w:sz w:val="24"/>
                                <w:szCs w:val="24"/>
                                <w:vertAlign w:val="subscript"/>
                              </w:rPr>
                              <w:t>inj</w:t>
                            </w:r>
                            <w:r w:rsidRPr="00C6152E">
                              <w:rPr>
                                <w:rFonts w:ascii="Times New Roman" w:hAnsi="Times New Roman" w:cs="Times New Roman"/>
                                <w:sz w:val="24"/>
                                <w:szCs w:val="24"/>
                              </w:rPr>
                              <w:t xml:space="preserve"> = 5 MPa</w:t>
                            </w:r>
                          </w:p>
                          <w:p w:rsidR="00961483" w:rsidRPr="00C6152E" w:rsidRDefault="00961483" w:rsidP="00263266">
                            <w:pPr>
                              <w:spacing w:line="240" w:lineRule="auto"/>
                              <w:rPr>
                                <w:rFonts w:ascii="Times New Roman" w:hAnsi="Times New Roman" w:cs="Times New Roman"/>
                                <w:sz w:val="24"/>
                                <w:szCs w:val="24"/>
                              </w:rPr>
                            </w:pPr>
                            <w:r w:rsidRPr="00A324BB">
                              <w:rPr>
                                <w:rFonts w:ascii="Symbol" w:hAnsi="Symbol" w:cs="Times New Roman"/>
                                <w:i/>
                                <w:sz w:val="24"/>
                                <w:szCs w:val="24"/>
                              </w:rPr>
                              <w:t></w:t>
                            </w:r>
                            <w:r w:rsidRPr="00C6152E">
                              <w:rPr>
                                <w:rFonts w:ascii="Times New Roman" w:hAnsi="Times New Roman" w:cs="Times New Roman"/>
                                <w:sz w:val="24"/>
                                <w:szCs w:val="24"/>
                              </w:rPr>
                              <w:t xml:space="preserve"> = </w:t>
                            </w:r>
                            <w:r>
                              <w:rPr>
                                <w:rFonts w:ascii="Times New Roman" w:hAnsi="Times New Roman" w:cs="Times New Roman"/>
                                <w:sz w:val="24"/>
                                <w:szCs w:val="24"/>
                              </w:rPr>
                              <w:t>random</w:t>
                            </w:r>
                            <w:r w:rsidRPr="00C6152E">
                              <w:rPr>
                                <w:rFonts w:ascii="Times New Roman" w:hAnsi="Times New Roman" w:cs="Times New Roman"/>
                                <w:sz w:val="24"/>
                                <w:szCs w:val="24"/>
                              </w:rPr>
                              <w:t>;</w:t>
                            </w:r>
                            <w:r>
                              <w:rPr>
                                <w:rFonts w:ascii="Times New Roman" w:hAnsi="Times New Roman" w:cs="Times New Roman"/>
                                <w:sz w:val="24"/>
                                <w:szCs w:val="24"/>
                              </w:rPr>
                              <w:t xml:space="preserve"> </w:t>
                            </w:r>
                            <w:r w:rsidRPr="00C6152E">
                              <w:rPr>
                                <w:rFonts w:ascii="Times New Roman" w:hAnsi="Times New Roman" w:cs="Times New Roman"/>
                                <w:sz w:val="24"/>
                                <w:szCs w:val="24"/>
                              </w:rPr>
                              <w:t>s = 0.</w:t>
                            </w:r>
                            <w:r>
                              <w:rPr>
                                <w:rFonts w:ascii="Times New Roman" w:hAnsi="Times New Roman" w:cs="Times New Roman"/>
                                <w:sz w:val="24"/>
                                <w:szCs w:val="24"/>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854" type="#_x0000_t202" style="position:absolute;left:0;text-align:left;margin-left:46.1pt;margin-top:9.4pt;width:148.6pt;height:50.6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" fillcolor="window" strokecolor="windowText">
                <v:textbox>
                  <w:txbxContent>
                    <w:p w:rsidR="00961483" w:rsidRPr="00C6152E" w:rsidRDefault="00961483" w:rsidP="00263266">
                      <w:pPr>
                        <w:spacing w:line="240" w:lineRule="auto"/>
                        <w:rPr>
                          <w:rFonts w:ascii="Times New Roman" w:hAnsi="Times New Roman" w:cs="Times New Roman"/>
                          <w:sz w:val="24"/>
                          <w:szCs w:val="24"/>
                        </w:rPr>
                      </w:pPr>
                      <w:r>
                        <w:rPr>
                          <w:rFonts w:ascii="Times New Roman" w:hAnsi="Times New Roman" w:cs="Times New Roman"/>
                          <w:sz w:val="24"/>
                          <w:szCs w:val="24"/>
                        </w:rPr>
                        <w:t>Time = 2</w:t>
                      </w:r>
                      <w:r w:rsidR="00A324BB">
                        <w:rPr>
                          <w:rFonts w:ascii="Times New Roman" w:hAnsi="Times New Roman" w:cs="Times New Roman"/>
                          <w:sz w:val="24"/>
                          <w:szCs w:val="24"/>
                        </w:rPr>
                        <w:t xml:space="preserve"> </w:t>
                      </w:r>
                      <w:r>
                        <w:rPr>
                          <w:rFonts w:ascii="Times New Roman" w:hAnsi="Times New Roman" w:cs="Times New Roman"/>
                          <w:sz w:val="24"/>
                          <w:szCs w:val="24"/>
                        </w:rPr>
                        <w:t xml:space="preserve">hr; </w:t>
                      </w:r>
                      <w:r w:rsidRPr="00C6152E">
                        <w:rPr>
                          <w:rFonts w:ascii="Times New Roman" w:hAnsi="Times New Roman" w:cs="Times New Roman"/>
                          <w:sz w:val="24"/>
                          <w:szCs w:val="24"/>
                        </w:rPr>
                        <w:t>P</w:t>
                      </w:r>
                      <w:r w:rsidRPr="00C6152E">
                        <w:rPr>
                          <w:rFonts w:ascii="Times New Roman" w:hAnsi="Times New Roman" w:cs="Times New Roman"/>
                          <w:sz w:val="24"/>
                          <w:szCs w:val="24"/>
                          <w:vertAlign w:val="subscript"/>
                        </w:rPr>
                        <w:t>inj</w:t>
                      </w:r>
                      <w:r w:rsidRPr="00C6152E">
                        <w:rPr>
                          <w:rFonts w:ascii="Times New Roman" w:hAnsi="Times New Roman" w:cs="Times New Roman"/>
                          <w:sz w:val="24"/>
                          <w:szCs w:val="24"/>
                        </w:rPr>
                        <w:t xml:space="preserve"> = 5 MPa</w:t>
                      </w:r>
                    </w:p>
                    <w:p w:rsidR="00961483" w:rsidRPr="00C6152E" w:rsidRDefault="00961483" w:rsidP="00263266">
                      <w:pPr>
                        <w:spacing w:line="240" w:lineRule="auto"/>
                        <w:rPr>
                          <w:rFonts w:ascii="Times New Roman" w:hAnsi="Times New Roman" w:cs="Times New Roman"/>
                          <w:sz w:val="24"/>
                          <w:szCs w:val="24"/>
                        </w:rPr>
                      </w:pPr>
                      <w:r w:rsidRPr="00A324BB">
                        <w:rPr>
                          <w:rFonts w:ascii="Symbol" w:hAnsi="Symbol" w:cs="Times New Roman"/>
                          <w:i/>
                          <w:sz w:val="24"/>
                          <w:szCs w:val="24"/>
                        </w:rPr>
                        <w:t></w:t>
                      </w:r>
                      <w:r w:rsidRPr="00C6152E">
                        <w:rPr>
                          <w:rFonts w:ascii="Times New Roman" w:hAnsi="Times New Roman" w:cs="Times New Roman"/>
                          <w:sz w:val="24"/>
                          <w:szCs w:val="24"/>
                        </w:rPr>
                        <w:t xml:space="preserve"> = </w:t>
                      </w:r>
                      <w:r>
                        <w:rPr>
                          <w:rFonts w:ascii="Times New Roman" w:hAnsi="Times New Roman" w:cs="Times New Roman"/>
                          <w:sz w:val="24"/>
                          <w:szCs w:val="24"/>
                        </w:rPr>
                        <w:t>random</w:t>
                      </w:r>
                      <w:r w:rsidRPr="00C6152E">
                        <w:rPr>
                          <w:rFonts w:ascii="Times New Roman" w:hAnsi="Times New Roman" w:cs="Times New Roman"/>
                          <w:sz w:val="24"/>
                          <w:szCs w:val="24"/>
                        </w:rPr>
                        <w:t>;</w:t>
                      </w:r>
                      <w:r>
                        <w:rPr>
                          <w:rFonts w:ascii="Times New Roman" w:hAnsi="Times New Roman" w:cs="Times New Roman"/>
                          <w:sz w:val="24"/>
                          <w:szCs w:val="24"/>
                        </w:rPr>
                        <w:t xml:space="preserve"> </w:t>
                      </w:r>
                      <w:r w:rsidRPr="00C6152E">
                        <w:rPr>
                          <w:rFonts w:ascii="Times New Roman" w:hAnsi="Times New Roman" w:cs="Times New Roman"/>
                          <w:sz w:val="24"/>
                          <w:szCs w:val="24"/>
                        </w:rPr>
                        <w:t>s = 0.</w:t>
                      </w:r>
                      <w:r>
                        <w:rPr>
                          <w:rFonts w:ascii="Times New Roman" w:hAnsi="Times New Roman" w:cs="Times New Roman"/>
                          <w:sz w:val="24"/>
                          <w:szCs w:val="24"/>
                        </w:rPr>
                        <w:t>5</w:t>
                      </w:r>
                    </w:p>
                  </w:txbxContent>
                </v:textbox>
              </v:shape>
            </w:pict>
          </mc:Fallback>
        </mc:AlternateContent>
      </w:r>
      <w:r w:rsidR="00263266" w:rsidRPr="00263266">
        <w:rPr>
          <w:rFonts w:ascii="Times New Roman" w:hAnsi="Times New Roman" w:cs="Times New Roman"/>
          <w:noProof/>
          <w:sz w:val="24"/>
          <w:szCs w:val="24"/>
        </w:rPr>
        <w:drawing>
          <wp:inline distT="0" distB="0" distL="0" distR="0" wp14:anchorId="3A83E7E8" wp14:editId="71649182">
            <wp:extent cx="3931920" cy="3259797"/>
            <wp:effectExtent l="19050" t="19050" r="11430" b="17145"/>
            <wp:docPr id="82432" name="Picture 8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2rd0-5.tif"/>
                    <pic:cNvPicPr/>
                  </pic:nvPicPr>
                  <pic:blipFill rotWithShape="1">
                    <a:blip r:embed="rId897" cstate="print">
                      <a:extLst>
                        <a:ext uri="{28A0092B-C50C-407E-A947-70E740481C1C}">
                          <a14:useLocalDpi xmlns:a14="http://schemas.microsoft.com/office/drawing/2010/main" val="0"/>
                        </a:ext>
                      </a:extLst>
                    </a:blip>
                    <a:srcRect b="6731"/>
                    <a:stretch/>
                  </pic:blipFill>
                  <pic:spPr bwMode="auto">
                    <a:xfrm>
                      <a:off x="0" y="0"/>
                      <a:ext cx="3931920" cy="325979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263266" w:rsidRPr="00263266" w:rsidRDefault="00263266" w:rsidP="00C668AD">
      <w:pPr>
        <w:spacing w:after="480" w:line="360" w:lineRule="auto"/>
        <w:jc w:val="both"/>
        <w:rPr>
          <w:rFonts w:ascii="Times New Roman" w:hAnsi="Times New Roman" w:cs="Times New Roman"/>
          <w:sz w:val="24"/>
          <w:szCs w:val="24"/>
        </w:rPr>
      </w:pPr>
      <w:r w:rsidRPr="00263266">
        <w:rPr>
          <w:rFonts w:ascii="Times New Roman" w:hAnsi="Times New Roman" w:cs="Times New Roman"/>
          <w:sz w:val="24"/>
          <w:szCs w:val="24"/>
        </w:rPr>
        <w:t>Figure 8.5 Micro-seismic events at t = 2 hour of three blocks with different fracture properties.</w:t>
      </w:r>
    </w:p>
    <w:p w:rsidR="00263266" w:rsidRPr="00263266" w:rsidRDefault="00263266" w:rsidP="00C668AD">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To illustrate the permeability improvement, Figure 8.6 shows the comparison of injection in two reservoirs having the same fracture networks, but with different rock type. One of them (group B) is assumed to consist of a rigid rock matrix which does not easily fail during the injection. The other one (group A) has the same rock type as used in previous simulation (Table 8.2) and is weaker. We can see that before shear dilation, the pore pressure distributions are the same in both reservoirs. After shear dilation, the pore pressure distribution in rock A is affected by the updated permeability, and higher pore pressure is shown in the upper zone (Figure 8.6 A2). We can see from Figure 8.6 A3 and B3, after 10 </w:t>
      </w:r>
      <w:r w:rsidRPr="00263266">
        <w:rPr>
          <w:rFonts w:ascii="Times New Roman" w:hAnsi="Times New Roman" w:cs="Times New Roman"/>
          <w:sz w:val="24"/>
          <w:szCs w:val="24"/>
        </w:rPr>
        <w:lastRenderedPageBreak/>
        <w:t>hours of injection, the pore pressure built-up in reservoir A has been delayed. Higher reservoir pressure is shown in Figure 8.6 B3. This observation resulted from the fracture opening and permeability increasing in reservoir A.</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22432" behindDoc="0" locked="0" layoutInCell="1" allowOverlap="1" wp14:anchorId="5EA4C6F4" wp14:editId="72717686">
                <wp:simplePos x="0" y="0"/>
                <wp:positionH relativeFrom="column">
                  <wp:posOffset>403372</wp:posOffset>
                </wp:positionH>
                <wp:positionV relativeFrom="paragraph">
                  <wp:posOffset>1172</wp:posOffset>
                </wp:positionV>
                <wp:extent cx="461645" cy="237490"/>
                <wp:effectExtent l="0" t="0" r="0" b="0"/>
                <wp:wrapNone/>
                <wp:docPr id="8238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855" type="#_x0000_t202" style="position:absolute;left:0;text-align:left;margin-left:31.75pt;margin-top:.1pt;width:36.35pt;height:18.7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VlvwIAAMc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A1</w:t>
                      </w:r>
                    </w:p>
                  </w:txbxContent>
                </v:textbox>
              </v:shape>
            </w:pict>
          </mc:Fallback>
        </mc:AlternateContent>
      </w:r>
      <w:r w:rsidRPr="00263266">
        <w:rPr>
          <w:rFonts w:ascii="Times New Roman" w:hAnsi="Times New Roman" w:cs="Times New Roman"/>
          <w:noProof/>
          <w:sz w:val="24"/>
          <w:szCs w:val="24"/>
        </w:rPr>
        <w:drawing>
          <wp:inline distT="0" distB="0" distL="0" distR="0" wp14:anchorId="05DCE480" wp14:editId="0636B2AF">
            <wp:extent cx="3200400" cy="2845492"/>
            <wp:effectExtent l="0" t="0" r="0" b="0"/>
            <wp:docPr id="824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98" cstate="print">
                      <a:extLst>
                        <a:ext uri="{28A0092B-C50C-407E-A947-70E740481C1C}">
                          <a14:useLocalDpi xmlns:a14="http://schemas.microsoft.com/office/drawing/2010/main" val="0"/>
                        </a:ext>
                      </a:extLst>
                    </a:blip>
                    <a:stretch>
                      <a:fillRect/>
                    </a:stretch>
                  </pic:blipFill>
                  <pic:spPr>
                    <a:xfrm>
                      <a:off x="0" y="0"/>
                      <a:ext cx="3200400" cy="2845492"/>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23456" behindDoc="0" locked="0" layoutInCell="1" allowOverlap="1" wp14:anchorId="7B718F2E" wp14:editId="4E8ECCF9">
                <wp:simplePos x="0" y="0"/>
                <wp:positionH relativeFrom="column">
                  <wp:posOffset>399024</wp:posOffset>
                </wp:positionH>
                <wp:positionV relativeFrom="paragraph">
                  <wp:posOffset>-3615</wp:posOffset>
                </wp:positionV>
                <wp:extent cx="461645" cy="237490"/>
                <wp:effectExtent l="0" t="0" r="0" b="0"/>
                <wp:wrapNone/>
                <wp:docPr id="8238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56" type="#_x0000_t202" style="position:absolute;left:0;text-align:left;margin-left:31.4pt;margin-top:-.3pt;width:36.35pt;height:18.7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B1</w:t>
                      </w:r>
                    </w:p>
                  </w:txbxContent>
                </v:textbox>
              </v:shape>
            </w:pict>
          </mc:Fallback>
        </mc:AlternateContent>
      </w:r>
      <w:r w:rsidRPr="00263266">
        <w:rPr>
          <w:rFonts w:ascii="Times New Roman" w:hAnsi="Times New Roman" w:cs="Times New Roman"/>
          <w:noProof/>
          <w:sz w:val="24"/>
          <w:szCs w:val="24"/>
        </w:rPr>
        <w:drawing>
          <wp:inline distT="0" distB="0" distL="0" distR="0" wp14:anchorId="575A50A3" wp14:editId="3ED4516F">
            <wp:extent cx="3200400" cy="2845409"/>
            <wp:effectExtent l="0" t="0" r="0" b="0"/>
            <wp:docPr id="824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899" cstate="print">
                      <a:extLst>
                        <a:ext uri="{28A0092B-C50C-407E-A947-70E740481C1C}">
                          <a14:useLocalDpi xmlns:a14="http://schemas.microsoft.com/office/drawing/2010/main" val="0"/>
                        </a:ext>
                      </a:extLst>
                    </a:blip>
                    <a:stretch>
                      <a:fillRect/>
                    </a:stretch>
                  </pic:blipFill>
                  <pic:spPr>
                    <a:xfrm>
                      <a:off x="0" y="0"/>
                      <a:ext cx="3200400" cy="2845409"/>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24480" behindDoc="0" locked="0" layoutInCell="1" allowOverlap="1" wp14:anchorId="7244EF74" wp14:editId="59A33711">
                <wp:simplePos x="0" y="0"/>
                <wp:positionH relativeFrom="column">
                  <wp:posOffset>403665</wp:posOffset>
                </wp:positionH>
                <wp:positionV relativeFrom="paragraph">
                  <wp:posOffset>2491</wp:posOffset>
                </wp:positionV>
                <wp:extent cx="461645" cy="237490"/>
                <wp:effectExtent l="0" t="0" r="0" b="0"/>
                <wp:wrapNone/>
                <wp:docPr id="8238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57" type="#_x0000_t202" style="position:absolute;left:0;text-align:left;margin-left:31.8pt;margin-top:.2pt;width:36.35pt;height:18.7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3OvwIAAMc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A2</w:t>
                      </w:r>
                    </w:p>
                  </w:txbxContent>
                </v:textbox>
              </v:shape>
            </w:pict>
          </mc:Fallback>
        </mc:AlternateContent>
      </w:r>
      <w:r w:rsidRPr="00263266">
        <w:rPr>
          <w:rFonts w:ascii="Times New Roman" w:hAnsi="Times New Roman" w:cs="Times New Roman"/>
          <w:noProof/>
          <w:sz w:val="24"/>
          <w:szCs w:val="24"/>
        </w:rPr>
        <w:drawing>
          <wp:inline distT="0" distB="0" distL="0" distR="0" wp14:anchorId="65845FD0" wp14:editId="225CAA32">
            <wp:extent cx="3200400" cy="2845490"/>
            <wp:effectExtent l="0" t="0" r="0" b="0"/>
            <wp:docPr id="824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00" cstate="print">
                      <a:extLst>
                        <a:ext uri="{28A0092B-C50C-407E-A947-70E740481C1C}">
                          <a14:useLocalDpi xmlns:a14="http://schemas.microsoft.com/office/drawing/2010/main" val="0"/>
                        </a:ext>
                      </a:extLst>
                    </a:blip>
                    <a:stretch>
                      <a:fillRect/>
                    </a:stretch>
                  </pic:blipFill>
                  <pic:spPr>
                    <a:xfrm>
                      <a:off x="0" y="0"/>
                      <a:ext cx="3200400" cy="2845490"/>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25504" behindDoc="0" locked="0" layoutInCell="1" allowOverlap="1" wp14:anchorId="57FA0EC3" wp14:editId="2F153D6F">
                <wp:simplePos x="0" y="0"/>
                <wp:positionH relativeFrom="column">
                  <wp:posOffset>399317</wp:posOffset>
                </wp:positionH>
                <wp:positionV relativeFrom="paragraph">
                  <wp:posOffset>5666</wp:posOffset>
                </wp:positionV>
                <wp:extent cx="461645" cy="237490"/>
                <wp:effectExtent l="0" t="0" r="0" b="0"/>
                <wp:wrapNone/>
                <wp:docPr id="8238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58" type="#_x0000_t202" style="position:absolute;left:0;text-align:left;margin-left:31.45pt;margin-top:.45pt;width:36.35pt;height:18.7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bvwIAAMc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B2</w:t>
                      </w:r>
                    </w:p>
                  </w:txbxContent>
                </v:textbox>
              </v:shape>
            </w:pict>
          </mc:Fallback>
        </mc:AlternateContent>
      </w:r>
      <w:r w:rsidRPr="00263266">
        <w:rPr>
          <w:rFonts w:ascii="Times New Roman" w:hAnsi="Times New Roman" w:cs="Times New Roman"/>
          <w:noProof/>
          <w:sz w:val="24"/>
          <w:szCs w:val="24"/>
        </w:rPr>
        <w:drawing>
          <wp:inline distT="0" distB="0" distL="0" distR="0" wp14:anchorId="5CE2A90F" wp14:editId="7E7C8734">
            <wp:extent cx="3200400" cy="2845408"/>
            <wp:effectExtent l="0" t="0" r="0" b="0"/>
            <wp:docPr id="824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01" cstate="print">
                      <a:extLst>
                        <a:ext uri="{28A0092B-C50C-407E-A947-70E740481C1C}">
                          <a14:useLocalDpi xmlns:a14="http://schemas.microsoft.com/office/drawing/2010/main" val="0"/>
                        </a:ext>
                      </a:extLst>
                    </a:blip>
                    <a:stretch>
                      <a:fillRect/>
                    </a:stretch>
                  </pic:blipFill>
                  <pic:spPr>
                    <a:xfrm>
                      <a:off x="0" y="0"/>
                      <a:ext cx="3200400" cy="2845408"/>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20384" behindDoc="0" locked="0" layoutInCell="1" allowOverlap="1" wp14:anchorId="0A5BBF2B" wp14:editId="7CC19009">
                <wp:simplePos x="0" y="0"/>
                <wp:positionH relativeFrom="column">
                  <wp:posOffset>403860</wp:posOffset>
                </wp:positionH>
                <wp:positionV relativeFrom="paragraph">
                  <wp:posOffset>5715</wp:posOffset>
                </wp:positionV>
                <wp:extent cx="461645" cy="304800"/>
                <wp:effectExtent l="0" t="0" r="0" b="0"/>
                <wp:wrapNone/>
                <wp:docPr id="8238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59" type="#_x0000_t202" style="position:absolute;left:0;text-align:left;margin-left:31.8pt;margin-top:.45pt;width:36.35pt;height:2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iJvwIAAMc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A3</w:t>
                      </w:r>
                    </w:p>
                  </w:txbxContent>
                </v:textbox>
              </v:shape>
            </w:pict>
          </mc:Fallback>
        </mc:AlternateContent>
      </w:r>
      <w:r w:rsidRPr="00263266">
        <w:rPr>
          <w:rFonts w:ascii="Times New Roman" w:hAnsi="Times New Roman" w:cs="Times New Roman"/>
          <w:noProof/>
          <w:sz w:val="24"/>
          <w:szCs w:val="24"/>
        </w:rPr>
        <w:drawing>
          <wp:inline distT="0" distB="0" distL="0" distR="0" wp14:anchorId="28BFAB0C" wp14:editId="5C11B5E9">
            <wp:extent cx="3200400" cy="2848354"/>
            <wp:effectExtent l="0" t="0" r="0" b="9525"/>
            <wp:docPr id="824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02" cstate="print">
                      <a:extLst>
                        <a:ext uri="{28A0092B-C50C-407E-A947-70E740481C1C}">
                          <a14:useLocalDpi xmlns:a14="http://schemas.microsoft.com/office/drawing/2010/main" val="0"/>
                        </a:ext>
                      </a:extLst>
                    </a:blip>
                    <a:stretch>
                      <a:fillRect/>
                    </a:stretch>
                  </pic:blipFill>
                  <pic:spPr>
                    <a:xfrm>
                      <a:off x="0" y="0"/>
                      <a:ext cx="3200400" cy="2848354"/>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21408" behindDoc="0" locked="0" layoutInCell="1" allowOverlap="1" wp14:anchorId="2E7CA195" wp14:editId="7E4FA738">
                <wp:simplePos x="0" y="0"/>
                <wp:positionH relativeFrom="column">
                  <wp:posOffset>402493</wp:posOffset>
                </wp:positionH>
                <wp:positionV relativeFrom="paragraph">
                  <wp:posOffset>-4934</wp:posOffset>
                </wp:positionV>
                <wp:extent cx="461645" cy="237490"/>
                <wp:effectExtent l="0" t="0" r="0" b="0"/>
                <wp:wrapNone/>
                <wp:docPr id="8238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60" type="#_x0000_t202" style="position:absolute;left:0;text-align:left;margin-left:31.7pt;margin-top:-.4pt;width:36.35pt;height:18.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9nvwIAAMc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" filled="f" stroked="f">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B3</w:t>
                      </w:r>
                    </w:p>
                  </w:txbxContent>
                </v:textbox>
              </v:shape>
            </w:pict>
          </mc:Fallback>
        </mc:AlternateContent>
      </w:r>
      <w:r w:rsidRPr="00263266">
        <w:rPr>
          <w:rFonts w:ascii="Times New Roman" w:hAnsi="Times New Roman" w:cs="Times New Roman"/>
          <w:noProof/>
          <w:sz w:val="24"/>
          <w:szCs w:val="24"/>
        </w:rPr>
        <w:drawing>
          <wp:inline distT="0" distB="0" distL="0" distR="0" wp14:anchorId="50CF043B" wp14:editId="30E23310">
            <wp:extent cx="3200400" cy="2845408"/>
            <wp:effectExtent l="0" t="0" r="0" b="0"/>
            <wp:docPr id="824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903" cstate="print">
                      <a:extLst>
                        <a:ext uri="{28A0092B-C50C-407E-A947-70E740481C1C}">
                          <a14:useLocalDpi xmlns:a14="http://schemas.microsoft.com/office/drawing/2010/main" val="0"/>
                        </a:ext>
                      </a:extLst>
                    </a:blip>
                    <a:stretch>
                      <a:fillRect/>
                    </a:stretch>
                  </pic:blipFill>
                  <pic:spPr>
                    <a:xfrm>
                      <a:off x="0" y="0"/>
                      <a:ext cx="3200400" cy="2845408"/>
                    </a:xfrm>
                    <a:prstGeom prst="rect">
                      <a:avLst/>
                    </a:prstGeom>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8.6 Iso-surfaces of pore pressure distribution for reservoirs with (A) and without (B) permeability improvement at (1) t = 0 hour, (2) t = 2 hour, and (3) t = 10 hour of injection.</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lastRenderedPageBreak/>
        <w:t>The flow rate vs. time profile of the above two reservoirs is shown in Figure 8.</w:t>
      </w:r>
      <w:r w:rsidR="000B3623">
        <w:rPr>
          <w:rFonts w:ascii="Times New Roman" w:hAnsi="Times New Roman" w:cs="Times New Roman"/>
          <w:sz w:val="24"/>
          <w:szCs w:val="24"/>
        </w:rPr>
        <w:t>7.</w:t>
      </w:r>
      <w:r w:rsidRPr="00263266">
        <w:rPr>
          <w:rFonts w:ascii="Times New Roman" w:hAnsi="Times New Roman" w:cs="Times New Roman"/>
          <w:sz w:val="24"/>
          <w:szCs w:val="24"/>
        </w:rPr>
        <w:t xml:space="preserve"> The green line shows the flow rate profile of the reservoir with improved permeability caused by fracture aperture increase. Red line shows the flow rate profile of stronger reservoir. We can see that, in the stimulated reservoir, the flow rate increases quickly after the shear dilation. </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Figure 8.8 shows the seismic events at t = 5 hour, when a large of flow rate is observed in Figure 8.7. Large shear slippages are recorded, which is one of the reasons for the large increase of flow rate at t = 5 hour (the well pressure is maintained constant during injection). The flow rate will also increase when the injection fluid front reaches the higher permeability zones. Therefore, we can see periodic increase of flow rate from both curves. To show the permeability improvement, slices of permeability contours of the reservoir A at t = 4 hour and t = 5 hour are plotted in Figure 8.9. Permeability changes at all locations of shear slippage shown in Figure 8.8. But, all the change cannot be shown in a single contour map because of the rather broad range of permeability values (5 × 10</w:t>
      </w:r>
      <w:r w:rsidRPr="00263266">
        <w:rPr>
          <w:rFonts w:ascii="Times New Roman" w:hAnsi="Times New Roman" w:cs="Times New Roman"/>
          <w:sz w:val="24"/>
          <w:szCs w:val="24"/>
          <w:vertAlign w:val="superscript"/>
        </w:rPr>
        <w:t>-16</w:t>
      </w:r>
      <w:r w:rsidRPr="00263266">
        <w:rPr>
          <w:rFonts w:ascii="Times New Roman" w:hAnsi="Times New Roman" w:cs="Times New Roman"/>
          <w:sz w:val="24"/>
          <w:szCs w:val="24"/>
        </w:rPr>
        <w:t xml:space="preserve"> 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 xml:space="preserve"> to 6.2 × 10</w:t>
      </w:r>
      <w:r w:rsidRPr="00263266">
        <w:rPr>
          <w:rFonts w:ascii="Times New Roman" w:hAnsi="Times New Roman" w:cs="Times New Roman"/>
          <w:sz w:val="24"/>
          <w:szCs w:val="24"/>
          <w:vertAlign w:val="superscript"/>
        </w:rPr>
        <w:t xml:space="preserve">-8 </w:t>
      </w:r>
      <w:r w:rsidRPr="00263266">
        <w:rPr>
          <w:rFonts w:ascii="Times New Roman" w:hAnsi="Times New Roman" w:cs="Times New Roman"/>
          <w:sz w:val="24"/>
          <w:szCs w:val="24"/>
        </w:rPr>
        <w:t>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 with the simulation domain. Therefore, only the values in the range of 2.5 × 10</w:t>
      </w:r>
      <w:r w:rsidRPr="00263266">
        <w:rPr>
          <w:rFonts w:ascii="Times New Roman" w:hAnsi="Times New Roman" w:cs="Times New Roman"/>
          <w:sz w:val="24"/>
          <w:szCs w:val="24"/>
          <w:vertAlign w:val="superscript"/>
        </w:rPr>
        <w:t>-13</w:t>
      </w:r>
      <w:r w:rsidRPr="00263266">
        <w:rPr>
          <w:rFonts w:ascii="Times New Roman" w:hAnsi="Times New Roman" w:cs="Times New Roman"/>
          <w:sz w:val="24"/>
          <w:szCs w:val="24"/>
        </w:rPr>
        <w:t xml:space="preserve"> 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 xml:space="preserve"> to 8.5 × 10</w:t>
      </w:r>
      <w:r w:rsidRPr="00263266">
        <w:rPr>
          <w:rFonts w:ascii="Times New Roman" w:hAnsi="Times New Roman" w:cs="Times New Roman"/>
          <w:sz w:val="24"/>
          <w:szCs w:val="24"/>
          <w:vertAlign w:val="superscript"/>
        </w:rPr>
        <w:t xml:space="preserve">-11 </w:t>
      </w:r>
      <w:r w:rsidRPr="00263266">
        <w:rPr>
          <w:rFonts w:ascii="Times New Roman" w:hAnsi="Times New Roman" w:cs="Times New Roman"/>
          <w:sz w:val="24"/>
          <w:szCs w:val="24"/>
        </w:rPr>
        <w:t>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 xml:space="preserve"> are plotted in Figure 8.9 for illustration purpose. We can observe permeability increase in various locations in Figure 8.9. The results show the correlations between seismic events, permeability improvement, and flow rate increase. </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27552" behindDoc="0" locked="0" layoutInCell="1" allowOverlap="1" wp14:anchorId="70CDA84E" wp14:editId="1CBE9AB8">
                <wp:simplePos x="0" y="0"/>
                <wp:positionH relativeFrom="column">
                  <wp:posOffset>2865755</wp:posOffset>
                </wp:positionH>
                <wp:positionV relativeFrom="paragraph">
                  <wp:posOffset>1052830</wp:posOffset>
                </wp:positionV>
                <wp:extent cx="293370" cy="299720"/>
                <wp:effectExtent l="0" t="0" r="0" b="5080"/>
                <wp:wrapNone/>
                <wp:docPr id="8239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B537CF" w:rsidRDefault="00961483" w:rsidP="00263266">
                            <w:pPr>
                              <w:rPr>
                                <w:rFonts w:ascii="Times New Roman" w:hAnsi="Times New Roman" w:cs="Times New Roman"/>
                                <w:sz w:val="24"/>
                                <w:szCs w:val="24"/>
                              </w:rPr>
                            </w:pPr>
                            <w:r w:rsidRPr="00B537CF">
                              <w:rPr>
                                <w:rFonts w:ascii="Times New Roman" w:hAnsi="Times New Roman" w:cs="Times New Roman"/>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861" type="#_x0000_t202" style="position:absolute;left:0;text-align:left;margin-left:225.65pt;margin-top:82.9pt;width:23.1pt;height:23.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" filled="f" stroked="f">
                <v:textbox>
                  <w:txbxContent>
                    <w:p w:rsidR="00961483" w:rsidRPr="00B537CF" w:rsidRDefault="00961483" w:rsidP="00263266">
                      <w:pPr>
                        <w:rPr>
                          <w:rFonts w:ascii="Times New Roman" w:hAnsi="Times New Roman" w:cs="Times New Roman"/>
                          <w:sz w:val="24"/>
                          <w:szCs w:val="24"/>
                        </w:rPr>
                      </w:pPr>
                      <w:r w:rsidRPr="00B537CF">
                        <w:rPr>
                          <w:rFonts w:ascii="Times New Roman" w:hAnsi="Times New Roman" w:cs="Times New Roman"/>
                          <w:sz w:val="24"/>
                          <w:szCs w:val="24"/>
                        </w:rPr>
                        <w:t>A</w:t>
                      </w:r>
                    </w:p>
                  </w:txbxContent>
                </v:textbox>
              </v:shape>
            </w:pict>
          </mc:Fallback>
        </mc:AlternateContent>
      </w:r>
      <w:r w:rsidRPr="00263266">
        <w:rPr>
          <w:rFonts w:ascii="Times New Roman" w:hAnsi="Times New Roman" w:cs="Times New Roman"/>
          <w:noProof/>
          <w:sz w:val="24"/>
          <w:szCs w:val="24"/>
        </w:rPr>
        <w:drawing>
          <wp:anchor distT="0" distB="0" distL="114300" distR="114300" simplePos="0" relativeHeight="251926528" behindDoc="0" locked="0" layoutInCell="1" allowOverlap="1" wp14:anchorId="57424B5A" wp14:editId="2551929D">
            <wp:simplePos x="0" y="0"/>
            <wp:positionH relativeFrom="column">
              <wp:posOffset>828040</wp:posOffset>
            </wp:positionH>
            <wp:positionV relativeFrom="paragraph">
              <wp:posOffset>1170305</wp:posOffset>
            </wp:positionV>
            <wp:extent cx="190500" cy="279400"/>
            <wp:effectExtent l="0" t="0" r="0" b="6350"/>
            <wp:wrapNone/>
            <wp:docPr id="82439" name="Picture 8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rotWithShape="1">
                    <a:blip r:embed="rId904">
                      <a:extLst>
                        <a:ext uri="{28A0092B-C50C-407E-A947-70E740481C1C}">
                          <a14:useLocalDpi xmlns:a14="http://schemas.microsoft.com/office/drawing/2010/main" val="0"/>
                        </a:ext>
                      </a:extLst>
                    </a:blip>
                    <a:srcRect l="2" t="38498" r="-2" b="11828"/>
                    <a:stretch/>
                  </pic:blipFill>
                  <pic:spPr bwMode="auto">
                    <a:xfrm>
                      <a:off x="0" y="0"/>
                      <a:ext cx="190500" cy="27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63266">
        <w:rPr>
          <w:rFonts w:ascii="Times New Roman" w:hAnsi="Times New Roman" w:cs="Times New Roman"/>
          <w:noProof/>
          <w:sz w:val="24"/>
          <w:szCs w:val="24"/>
        </w:rPr>
        <mc:AlternateContent>
          <mc:Choice Requires="wps">
            <w:drawing>
              <wp:anchor distT="0" distB="0" distL="114300" distR="114300" simplePos="0" relativeHeight="251928576" behindDoc="0" locked="0" layoutInCell="1" allowOverlap="1" wp14:anchorId="45725F7C" wp14:editId="4FC5F8B4">
                <wp:simplePos x="0" y="0"/>
                <wp:positionH relativeFrom="column">
                  <wp:posOffset>2860040</wp:posOffset>
                </wp:positionH>
                <wp:positionV relativeFrom="paragraph">
                  <wp:posOffset>2334544</wp:posOffset>
                </wp:positionV>
                <wp:extent cx="293370" cy="299720"/>
                <wp:effectExtent l="0" t="0" r="0" b="5080"/>
                <wp:wrapNone/>
                <wp:docPr id="8239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B537CF" w:rsidRDefault="00961483" w:rsidP="00263266">
                            <w:pPr>
                              <w:rPr>
                                <w:rFonts w:ascii="Times New Roman" w:hAnsi="Times New Roman" w:cs="Times New Roman"/>
                                <w:sz w:val="24"/>
                                <w:szCs w:val="24"/>
                              </w:rPr>
                            </w:pPr>
                            <w:r>
                              <w:rPr>
                                <w:rFonts w:ascii="Times New Roman" w:hAnsi="Times New Roman" w:cs="Times New Roman"/>
                                <w:sz w:val="24"/>
                                <w:szCs w:val="24"/>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62" type="#_x0000_t202" style="position:absolute;left:0;text-align:left;margin-left:225.2pt;margin-top:183.8pt;width:23.1pt;height:23.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" filled="f" stroked="f">
                <v:textbox>
                  <w:txbxContent>
                    <w:p w:rsidR="00961483" w:rsidRPr="00B537CF" w:rsidRDefault="00961483" w:rsidP="00263266">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Pr="00263266">
        <w:rPr>
          <w:rFonts w:ascii="Times New Roman" w:hAnsi="Times New Roman" w:cs="Times New Roman"/>
          <w:noProof/>
          <w:sz w:val="24"/>
          <w:szCs w:val="24"/>
        </w:rPr>
        <w:drawing>
          <wp:inline distT="0" distB="0" distL="0" distR="0" wp14:anchorId="78E2F75D" wp14:editId="3638B328">
            <wp:extent cx="3346704" cy="2971800"/>
            <wp:effectExtent l="0" t="0" r="6350" b="0"/>
            <wp:docPr id="82440" name="Picture 8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rate.tif"/>
                    <pic:cNvPicPr/>
                  </pic:nvPicPr>
                  <pic:blipFill>
                    <a:blip r:embed="rId905" cstate="print">
                      <a:extLst>
                        <a:ext uri="{28A0092B-C50C-407E-A947-70E740481C1C}">
                          <a14:useLocalDpi xmlns:a14="http://schemas.microsoft.com/office/drawing/2010/main" val="0"/>
                        </a:ext>
                      </a:extLst>
                    </a:blip>
                    <a:stretch>
                      <a:fillRect/>
                    </a:stretch>
                  </pic:blipFill>
                  <pic:spPr>
                    <a:xfrm>
                      <a:off x="0" y="0"/>
                      <a:ext cx="3346704" cy="2971800"/>
                    </a:xfrm>
                    <a:prstGeom prst="rect">
                      <a:avLst/>
                    </a:prstGeom>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 xml:space="preserve">Figure 8.7 Wellbore flow rate profiles with time for reservoirs with (A) and without (B) permeability improvement. </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g">
            <w:drawing>
              <wp:anchor distT="0" distB="0" distL="114300" distR="114300" simplePos="0" relativeHeight="251954176" behindDoc="0" locked="0" layoutInCell="1" allowOverlap="1" wp14:anchorId="383DCF7C" wp14:editId="364DAC9A">
                <wp:simplePos x="0" y="0"/>
                <wp:positionH relativeFrom="column">
                  <wp:posOffset>2792437</wp:posOffset>
                </wp:positionH>
                <wp:positionV relativeFrom="paragraph">
                  <wp:posOffset>2007723</wp:posOffset>
                </wp:positionV>
                <wp:extent cx="1271459" cy="781050"/>
                <wp:effectExtent l="0" t="0" r="0" b="0"/>
                <wp:wrapNone/>
                <wp:docPr id="82392" name="Group 82392"/>
                <wp:cNvGraphicFramePr/>
                <a:graphic xmlns:a="http://schemas.openxmlformats.org/drawingml/2006/main">
                  <a:graphicData uri="http://schemas.microsoft.com/office/word/2010/wordprocessingGroup">
                    <wpg:wgp>
                      <wpg:cNvGrpSpPr/>
                      <wpg:grpSpPr>
                        <a:xfrm>
                          <a:off x="0" y="0"/>
                          <a:ext cx="1271459" cy="781050"/>
                          <a:chOff x="0" y="0"/>
                          <a:chExt cx="1271459" cy="781050"/>
                        </a:xfrm>
                      </wpg:grpSpPr>
                      <wps:wsp>
                        <wps:cNvPr id="82393" name="Text Box 82393"/>
                        <wps:cNvSpPr txBox="1"/>
                        <wps:spPr>
                          <a:xfrm>
                            <a:off x="0" y="0"/>
                            <a:ext cx="360045" cy="781050"/>
                          </a:xfrm>
                          <a:prstGeom prst="rect">
                            <a:avLst/>
                          </a:prstGeom>
                          <a:noFill/>
                          <a:ln w="6350">
                            <a:noFill/>
                          </a:ln>
                          <a:effectLst/>
                        </wps:spPr>
                        <wps:txbx>
                          <w:txbxContent>
                            <w:p w:rsidR="00961483" w:rsidRPr="001F767E" w:rsidRDefault="00961483" w:rsidP="00263266">
                              <w:pPr>
                                <w:rPr>
                                  <w:b/>
                                  <w:caps/>
                                  <w:color w:val="4F81BD" w:themeColor="accent1"/>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F767E">
                                <w:rPr>
                                  <w:b/>
                                  <w:caps/>
                                  <w:color w:val="4F81BD" w:themeColor="accent1"/>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394" name="Text Box 82394"/>
                        <wps:cNvSpPr txBox="1"/>
                        <wps:spPr>
                          <a:xfrm>
                            <a:off x="263714" y="325316"/>
                            <a:ext cx="1007745" cy="262255"/>
                          </a:xfrm>
                          <a:prstGeom prst="rect">
                            <a:avLst/>
                          </a:prstGeom>
                          <a:noFill/>
                          <a:ln w="6350">
                            <a:noFill/>
                          </a:ln>
                          <a:effectLst/>
                        </wps:spPr>
                        <wps:txbx>
                          <w:txbxContent>
                            <w:p w:rsidR="00961483" w:rsidRDefault="00961483" w:rsidP="00263266">
                              <w:r>
                                <w:t>1 mm opening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82392" o:spid="_x0000_s1863" style="position:absolute;left:0;text-align:left;margin-left:219.9pt;margin-top:158.1pt;width:100.1pt;height:61.5pt;z-index:251954176;mso-position-horizontal-relative:text;mso-position-vertical-relative:text" coordsize="12714,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">
                <v:shape id="Text Box 82393" o:spid="_x0000_s1864" type="#_x0000_t202" style="position:absolute;width:3600;height:7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basgA&#10;AADeAAAADwAAAGRycy9kb3ducmV2LnhtbESPQWvCQBSE74L/YXlCb7ppxJJGV5GAWIo9aL309sw+&#10;k9Ds25jdavTXu4LQ4zAz3zCzRWdqcabWVZYVvI4iEMS51RUXCvbfq2ECwnlkjbVlUnAlB4t5vzfD&#10;VNsLb+m884UIEHYpKii9b1IpXV6SQTeyDXHwjrY16INsC6lbvAS4qWUcRW/SYMVhocSGspLy392f&#10;UfCZrb5we4hNcquz9ea4bE77n4lSL4NuOQXhqfP/4Wf7QytI4vH7GB53w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hxtqyAAAAN4AAAAPAAAAAAAAAAAAAAAAAJgCAABk&#10;cnMvZG93bnJldi54bWxQSwUGAAAAAAQABAD1AAAAjQMAAAAA&#10;" filled="f" stroked="f" strokeweight=".5pt">
                  <v:textbox>
                    <w:txbxContent>
                      <w:p w:rsidR="00961483" w:rsidRPr="001F767E" w:rsidRDefault="00961483" w:rsidP="00263266">
                        <w:pPr>
                          <w:rPr>
                            <w:b/>
                            <w:caps/>
                            <w:color w:val="4F81BD" w:themeColor="accent1"/>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F767E">
                          <w:rPr>
                            <w:b/>
                            <w:caps/>
                            <w:color w:val="4F81BD" w:themeColor="accent1"/>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w:t>
                        </w:r>
                      </w:p>
                    </w:txbxContent>
                  </v:textbox>
                </v:shape>
                <v:shape id="Text Box 82394" o:spid="_x0000_s1865" type="#_x0000_t202" style="position:absolute;left:2637;top:3253;width:10077;height:2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5VxckA&#10;AADeAAAADwAAAGRycy9kb3ducmV2LnhtbESPW2sCMRSE3wv+h3AKfSmarS2iW6PYQosUL3ih+HjY&#10;nG4WNydLEnX9901B6OMwM98w42lra3EmHyrHCp56GQjiwumKSwX73Ud3CCJEZI21Y1JwpQDTSedu&#10;jLl2F97QeRtLkSAcclRgYmxyKUNhyGLouYY4eT/OW4xJ+lJqj5cEt7XsZ9lAWqw4LRhs6N1Qcdye&#10;rIKj+XpcZ5/Lt+/B/OpXu5M7+MVBqYf7dvYKIlIb/8O39lwrGPafRy/wdyddAT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e5VxckAAADeAAAADwAAAAAAAAAAAAAAAACYAgAA&#10;ZHJzL2Rvd25yZXYueG1sUEsFBgAAAAAEAAQA9QAAAI4DAAAAAA==&#10;" filled="f" stroked="f" strokeweight=".5pt">
                  <v:textbox>
                    <w:txbxContent>
                      <w:p w:rsidR="00961483" w:rsidRDefault="00961483" w:rsidP="00263266">
                        <w:r>
                          <w:t>1 mm opening</w:t>
                        </w:r>
                      </w:p>
                    </w:txbxContent>
                  </v:textbox>
                </v:shape>
              </v:group>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53152" behindDoc="0" locked="0" layoutInCell="1" allowOverlap="1" wp14:anchorId="5CE360A4" wp14:editId="19FF6579">
                <wp:simplePos x="0" y="0"/>
                <wp:positionH relativeFrom="column">
                  <wp:posOffset>2880214</wp:posOffset>
                </wp:positionH>
                <wp:positionV relativeFrom="paragraph">
                  <wp:posOffset>2341245</wp:posOffset>
                </wp:positionV>
                <wp:extent cx="1186962" cy="236855"/>
                <wp:effectExtent l="0" t="0" r="13335" b="10795"/>
                <wp:wrapNone/>
                <wp:docPr id="82395" name="Rectangle 82395"/>
                <wp:cNvGraphicFramePr/>
                <a:graphic xmlns:a="http://schemas.openxmlformats.org/drawingml/2006/main">
                  <a:graphicData uri="http://schemas.microsoft.com/office/word/2010/wordprocessingShape">
                    <wps:wsp>
                      <wps:cNvSpPr/>
                      <wps:spPr>
                        <a:xfrm>
                          <a:off x="0" y="0"/>
                          <a:ext cx="1186962" cy="23685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2395" o:spid="_x0000_s1026" style="position:absolute;margin-left:226.8pt;margin-top:184.35pt;width:93.45pt;height:18.65pt;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" fillcolor="window" strokecolor="windowText" strokeweight=".25pt"/>
            </w:pict>
          </mc:Fallback>
        </mc:AlternateContent>
      </w:r>
      <w:r w:rsidRPr="00263266">
        <w:rPr>
          <w:rFonts w:ascii="Times New Roman" w:hAnsi="Times New Roman" w:cs="Times New Roman"/>
          <w:noProof/>
          <w:sz w:val="24"/>
          <w:szCs w:val="24"/>
        </w:rPr>
        <w:drawing>
          <wp:inline distT="0" distB="0" distL="0" distR="0" wp14:anchorId="75E48A07" wp14:editId="5B901BC9">
            <wp:extent cx="3290982" cy="2926080"/>
            <wp:effectExtent l="0" t="0" r="5080" b="7620"/>
            <wp:docPr id="82441" name="Picture 8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rd4.tif"/>
                    <pic:cNvPicPr/>
                  </pic:nvPicPr>
                  <pic:blipFill>
                    <a:blip r:embed="rId906" cstate="print">
                      <a:extLst>
                        <a:ext uri="{28A0092B-C50C-407E-A947-70E740481C1C}">
                          <a14:useLocalDpi xmlns:a14="http://schemas.microsoft.com/office/drawing/2010/main" val="0"/>
                        </a:ext>
                      </a:extLst>
                    </a:blip>
                    <a:stretch>
                      <a:fillRect/>
                    </a:stretch>
                  </pic:blipFill>
                  <pic:spPr>
                    <a:xfrm>
                      <a:off x="0" y="0"/>
                      <a:ext cx="3290982" cy="2926080"/>
                    </a:xfrm>
                    <a:prstGeom prst="rect">
                      <a:avLst/>
                    </a:prstGeom>
                  </pic:spPr>
                </pic:pic>
              </a:graphicData>
            </a:graphic>
          </wp:inline>
        </w:drawing>
      </w:r>
    </w:p>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Figure 8.8 Micro-seismic events plot at t = 5 hours. Bubble size indicates the shear slippage value.</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29600" behindDoc="0" locked="0" layoutInCell="1" allowOverlap="1" wp14:anchorId="4286E7EE" wp14:editId="4C7C5D3E">
                <wp:simplePos x="0" y="0"/>
                <wp:positionH relativeFrom="column">
                  <wp:posOffset>1910687</wp:posOffset>
                </wp:positionH>
                <wp:positionV relativeFrom="paragraph">
                  <wp:posOffset>2149674</wp:posOffset>
                </wp:positionV>
                <wp:extent cx="1050877" cy="278130"/>
                <wp:effectExtent l="0" t="0" r="0" b="7620"/>
                <wp:wrapNone/>
                <wp:docPr id="8239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877"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A32B60" w:rsidRDefault="00961483" w:rsidP="00263266">
                            <w:pPr>
                              <w:rPr>
                                <w:rFonts w:ascii="Times New Roman" w:hAnsi="Times New Roman" w:cs="Times New Roman"/>
                                <w:sz w:val="24"/>
                                <w:szCs w:val="24"/>
                              </w:rPr>
                            </w:pPr>
                            <w:r w:rsidRPr="00A32B60">
                              <w:rPr>
                                <w:rFonts w:ascii="Times New Roman" w:hAnsi="Times New Roman" w:cs="Times New Roman"/>
                                <w:sz w:val="24"/>
                                <w:szCs w:val="24"/>
                              </w:rPr>
                              <w:t>t = 4 hour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66" type="#_x0000_t202" style="position:absolute;left:0;text-align:left;margin-left:150.45pt;margin-top:169.25pt;width:82.75pt;height:21.9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vB+wAIAAMg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" filled="f" stroked="f">
                <v:textbox>
                  <w:txbxContent>
                    <w:p w:rsidR="00961483" w:rsidRPr="00A32B60" w:rsidRDefault="00961483" w:rsidP="00263266">
                      <w:pPr>
                        <w:rPr>
                          <w:rFonts w:ascii="Times New Roman" w:hAnsi="Times New Roman" w:cs="Times New Roman"/>
                          <w:sz w:val="24"/>
                          <w:szCs w:val="24"/>
                        </w:rPr>
                      </w:pPr>
                      <w:r w:rsidRPr="00A32B60">
                        <w:rPr>
                          <w:rFonts w:ascii="Times New Roman" w:hAnsi="Times New Roman" w:cs="Times New Roman"/>
                          <w:sz w:val="24"/>
                          <w:szCs w:val="24"/>
                        </w:rPr>
                        <w:t>t = 4 hour</w:t>
                      </w:r>
                    </w:p>
                  </w:txbxContent>
                </v:textbox>
              </v:shape>
            </w:pict>
          </mc:Fallback>
        </mc:AlternateContent>
      </w:r>
      <w:r w:rsidRPr="00263266">
        <w:rPr>
          <w:rFonts w:ascii="Times New Roman" w:hAnsi="Times New Roman" w:cs="Times New Roman"/>
          <w:noProof/>
          <w:sz w:val="24"/>
          <w:szCs w:val="24"/>
        </w:rPr>
        <w:drawing>
          <wp:inline distT="0" distB="0" distL="0" distR="0" wp14:anchorId="5A11EDD0" wp14:editId="7CDD19AD">
            <wp:extent cx="3291840" cy="2921088"/>
            <wp:effectExtent l="0" t="0" r="3810" b="0"/>
            <wp:docPr id="82442" name="Picture 8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5hr.tif"/>
                    <pic:cNvPicPr/>
                  </pic:nvPicPr>
                  <pic:blipFill>
                    <a:blip r:embed="rId907" cstate="print">
                      <a:extLst>
                        <a:ext uri="{28A0092B-C50C-407E-A947-70E740481C1C}">
                          <a14:useLocalDpi xmlns:a14="http://schemas.microsoft.com/office/drawing/2010/main" val="0"/>
                        </a:ext>
                      </a:extLst>
                    </a:blip>
                    <a:stretch>
                      <a:fillRect/>
                    </a:stretch>
                  </pic:blipFill>
                  <pic:spPr>
                    <a:xfrm>
                      <a:off x="0" y="0"/>
                      <a:ext cx="3291840" cy="2921088"/>
                    </a:xfrm>
                    <a:prstGeom prst="rect">
                      <a:avLst/>
                    </a:prstGeom>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30624" behindDoc="0" locked="0" layoutInCell="1" allowOverlap="1" wp14:anchorId="492F0F3D" wp14:editId="2D6867B6">
                <wp:simplePos x="0" y="0"/>
                <wp:positionH relativeFrom="column">
                  <wp:posOffset>1841339</wp:posOffset>
                </wp:positionH>
                <wp:positionV relativeFrom="paragraph">
                  <wp:posOffset>1967865</wp:posOffset>
                </wp:positionV>
                <wp:extent cx="1050290" cy="278130"/>
                <wp:effectExtent l="0" t="0" r="0" b="7620"/>
                <wp:wrapNone/>
                <wp:docPr id="8239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9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A32B60" w:rsidRDefault="00961483" w:rsidP="00263266">
                            <w:pPr>
                              <w:rPr>
                                <w:rFonts w:ascii="Times New Roman" w:hAnsi="Times New Roman" w:cs="Times New Roman"/>
                                <w:sz w:val="24"/>
                                <w:szCs w:val="24"/>
                              </w:rPr>
                            </w:pPr>
                            <w:r w:rsidRPr="00A32B60">
                              <w:rPr>
                                <w:rFonts w:ascii="Times New Roman" w:hAnsi="Times New Roman" w:cs="Times New Roman"/>
                                <w:sz w:val="24"/>
                                <w:szCs w:val="24"/>
                              </w:rPr>
                              <w:t xml:space="preserve">t = </w:t>
                            </w:r>
                            <w:r>
                              <w:rPr>
                                <w:rFonts w:ascii="Times New Roman" w:hAnsi="Times New Roman" w:cs="Times New Roman"/>
                                <w:sz w:val="24"/>
                                <w:szCs w:val="24"/>
                              </w:rPr>
                              <w:t>5</w:t>
                            </w:r>
                            <w:r w:rsidRPr="00A32B60">
                              <w:rPr>
                                <w:rFonts w:ascii="Times New Roman" w:hAnsi="Times New Roman" w:cs="Times New Roman"/>
                                <w:sz w:val="24"/>
                                <w:szCs w:val="24"/>
                              </w:rPr>
                              <w:t xml:space="preserve"> hour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867" type="#_x0000_t202" style="position:absolute;left:0;text-align:left;margin-left:145pt;margin-top:154.95pt;width:82.7pt;height:21.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3WvgIAAMg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" filled="f" stroked="f">
                <v:textbox>
                  <w:txbxContent>
                    <w:p w:rsidR="00961483" w:rsidRPr="00A32B60" w:rsidRDefault="00961483" w:rsidP="00263266">
                      <w:pPr>
                        <w:rPr>
                          <w:rFonts w:ascii="Times New Roman" w:hAnsi="Times New Roman" w:cs="Times New Roman"/>
                          <w:sz w:val="24"/>
                          <w:szCs w:val="24"/>
                        </w:rPr>
                      </w:pPr>
                      <w:r w:rsidRPr="00A32B60">
                        <w:rPr>
                          <w:rFonts w:ascii="Times New Roman" w:hAnsi="Times New Roman" w:cs="Times New Roman"/>
                          <w:sz w:val="24"/>
                          <w:szCs w:val="24"/>
                        </w:rPr>
                        <w:t xml:space="preserve">t = </w:t>
                      </w:r>
                      <w:r>
                        <w:rPr>
                          <w:rFonts w:ascii="Times New Roman" w:hAnsi="Times New Roman" w:cs="Times New Roman"/>
                          <w:sz w:val="24"/>
                          <w:szCs w:val="24"/>
                        </w:rPr>
                        <w:t>5</w:t>
                      </w:r>
                      <w:r w:rsidRPr="00A32B60">
                        <w:rPr>
                          <w:rFonts w:ascii="Times New Roman" w:hAnsi="Times New Roman" w:cs="Times New Roman"/>
                          <w:sz w:val="24"/>
                          <w:szCs w:val="24"/>
                        </w:rPr>
                        <w:t xml:space="preserve"> hour</w:t>
                      </w:r>
                    </w:p>
                  </w:txbxContent>
                </v:textbox>
              </v:shape>
            </w:pict>
          </mc:Fallback>
        </mc:AlternateContent>
      </w:r>
      <w:r w:rsidRPr="00263266">
        <w:rPr>
          <w:rFonts w:ascii="Times New Roman" w:hAnsi="Times New Roman" w:cs="Times New Roman"/>
          <w:noProof/>
          <w:sz w:val="24"/>
          <w:szCs w:val="24"/>
        </w:rPr>
        <w:drawing>
          <wp:inline distT="0" distB="0" distL="0" distR="0" wp14:anchorId="195F6EB6" wp14:editId="7D26FB6E">
            <wp:extent cx="3291840" cy="2921088"/>
            <wp:effectExtent l="0" t="0" r="3810" b="0"/>
            <wp:docPr id="82443" name="Picture 8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6hr.tif"/>
                    <pic:cNvPicPr/>
                  </pic:nvPicPr>
                  <pic:blipFill>
                    <a:blip r:embed="rId908" cstate="print">
                      <a:extLst>
                        <a:ext uri="{28A0092B-C50C-407E-A947-70E740481C1C}">
                          <a14:useLocalDpi xmlns:a14="http://schemas.microsoft.com/office/drawing/2010/main" val="0"/>
                        </a:ext>
                      </a:extLst>
                    </a:blip>
                    <a:stretch>
                      <a:fillRect/>
                    </a:stretch>
                  </pic:blipFill>
                  <pic:spPr>
                    <a:xfrm>
                      <a:off x="0" y="0"/>
                      <a:ext cx="3291840" cy="2921088"/>
                    </a:xfrm>
                    <a:prstGeom prst="rect">
                      <a:avLst/>
                    </a:prstGeom>
                  </pic:spPr>
                </pic:pic>
              </a:graphicData>
            </a:graphic>
          </wp:inline>
        </w:drawing>
      </w:r>
    </w:p>
    <w:p w:rsidR="00263266" w:rsidRPr="00263266" w:rsidRDefault="00263266" w:rsidP="00263266">
      <w:pPr>
        <w:spacing w:after="240"/>
        <w:jc w:val="both"/>
        <w:rPr>
          <w:rFonts w:ascii="Times New Roman" w:hAnsi="Times New Roman" w:cs="Times New Roman"/>
          <w:sz w:val="24"/>
          <w:szCs w:val="24"/>
        </w:rPr>
      </w:pPr>
      <w:r w:rsidRPr="00263266">
        <w:rPr>
          <w:rFonts w:ascii="Times New Roman" w:hAnsi="Times New Roman" w:cs="Times New Roman"/>
          <w:sz w:val="24"/>
          <w:szCs w:val="24"/>
        </w:rPr>
        <w:t>Figure 8.9 Near-well permeability development, showing the center layer at t = 4 hours and t = 5 hours. Only 25 Darcy to 850 Darcy permeability range is plotted for the best illustration.</w:t>
      </w: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lastRenderedPageBreak/>
        <w:t>Near well response using line injection source</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Larger scale stimulation cases are also carried out to obtain a general view of the stimulation outcome. The reservoir domain is 100 m ×100 m ×100 m size. Considering the scale of the simulation domain and the computational cost, the injection well section is represented as three vertical injection elements serving as a line source (15 m vertical interval) (Figure 8.10). Instead of using a wellbore mesh, a mesh with a uniform grid mesh 50 × 50 ×50 is used. The far field boundary is set to be no flow, and traction specified boundary. The injection rate of the line source is specified (per unit volume) and well pressure during the injection will be calculated. The far field tractions are equal to the in-situ stresses. The rock properties are the same as Table 8.2. The fracture properties are as Table 8.3. And one of the fracture geometry is shown in Figure 8.11. Figure 8.12 shows the resulting high permeability fractured zone.</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33696" behindDoc="0" locked="0" layoutInCell="1" allowOverlap="1" wp14:anchorId="5B889775" wp14:editId="22273DF2">
                <wp:simplePos x="0" y="0"/>
                <wp:positionH relativeFrom="column">
                  <wp:posOffset>2214245</wp:posOffset>
                </wp:positionH>
                <wp:positionV relativeFrom="paragraph">
                  <wp:posOffset>1928495</wp:posOffset>
                </wp:positionV>
                <wp:extent cx="948055" cy="236855"/>
                <wp:effectExtent l="0" t="0" r="0" b="0"/>
                <wp:wrapNone/>
                <wp:docPr id="82398" name="Text Box 82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0F7BF4" w:rsidRDefault="00961483" w:rsidP="00263266">
                            <w:pPr>
                              <w:rPr>
                                <w:sz w:val="16"/>
                                <w:szCs w:val="16"/>
                              </w:rPr>
                            </w:pPr>
                            <w:r w:rsidRPr="000F7BF4">
                              <w:rPr>
                                <w:sz w:val="16"/>
                                <w:szCs w:val="16"/>
                              </w:rPr>
                              <w:t xml:space="preserve">3 </w:t>
                            </w:r>
                            <w:r>
                              <w:rPr>
                                <w:sz w:val="16"/>
                                <w:szCs w:val="16"/>
                              </w:rPr>
                              <w:t>well</w:t>
                            </w:r>
                            <w:r w:rsidRPr="000F7BF4">
                              <w:rPr>
                                <w:sz w:val="16"/>
                                <w:szCs w:val="16"/>
                              </w:rPr>
                              <w:t xml:space="preserve"> </w:t>
                            </w:r>
                            <w:r>
                              <w:rPr>
                                <w:sz w:val="16"/>
                                <w:szCs w:val="16"/>
                              </w:rPr>
                              <w:t>elements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398" o:spid="_x0000_s1868" type="#_x0000_t202" style="position:absolute;left:0;text-align:left;margin-left:174.35pt;margin-top:151.85pt;width:74.65pt;height:18.6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5XXvAIAAM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" filled="f" stroked="f">
                <v:textbox>
                  <w:txbxContent>
                    <w:p w:rsidR="00961483" w:rsidRPr="000F7BF4" w:rsidRDefault="00961483" w:rsidP="00263266">
                      <w:pPr>
                        <w:rPr>
                          <w:sz w:val="16"/>
                          <w:szCs w:val="16"/>
                        </w:rPr>
                      </w:pPr>
                      <w:r w:rsidRPr="000F7BF4">
                        <w:rPr>
                          <w:sz w:val="16"/>
                          <w:szCs w:val="16"/>
                        </w:rPr>
                        <w:t xml:space="preserve">3 </w:t>
                      </w:r>
                      <w:r>
                        <w:rPr>
                          <w:sz w:val="16"/>
                          <w:szCs w:val="16"/>
                        </w:rPr>
                        <w:t>well</w:t>
                      </w:r>
                      <w:r w:rsidRPr="000F7BF4">
                        <w:rPr>
                          <w:sz w:val="16"/>
                          <w:szCs w:val="16"/>
                        </w:rPr>
                        <w:t xml:space="preserve"> </w:t>
                      </w:r>
                      <w:r>
                        <w:rPr>
                          <w:sz w:val="16"/>
                          <w:szCs w:val="16"/>
                        </w:rPr>
                        <w:t>elements</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34720" behindDoc="0" locked="0" layoutInCell="1" allowOverlap="1" wp14:anchorId="5680299B" wp14:editId="0DC8FE19">
                <wp:simplePos x="0" y="0"/>
                <wp:positionH relativeFrom="column">
                  <wp:posOffset>2291080</wp:posOffset>
                </wp:positionH>
                <wp:positionV relativeFrom="paragraph">
                  <wp:posOffset>633911</wp:posOffset>
                </wp:positionV>
                <wp:extent cx="1007745" cy="236855"/>
                <wp:effectExtent l="0" t="0" r="0" b="0"/>
                <wp:wrapNone/>
                <wp:docPr id="82399" name="Text Box 82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483" w:rsidRPr="000F7BF4" w:rsidRDefault="00961483" w:rsidP="00263266">
                            <w:pPr>
                              <w:rPr>
                                <w:sz w:val="16"/>
                                <w:szCs w:val="16"/>
                              </w:rPr>
                            </w:pPr>
                            <w:r>
                              <w:rPr>
                                <w:sz w:val="16"/>
                                <w:szCs w:val="16"/>
                              </w:rPr>
                              <w:t>No flow boundary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399" o:spid="_x0000_s1869" type="#_x0000_t202" style="position:absolute;left:0;text-align:left;margin-left:180.4pt;margin-top:49.9pt;width:79.35pt;height:18.6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zDSvgIAAMo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" filled="f" stroked="f">
                <v:textbox>
                  <w:txbxContent>
                    <w:p w:rsidR="00961483" w:rsidRPr="000F7BF4" w:rsidRDefault="00961483" w:rsidP="00263266">
                      <w:pPr>
                        <w:rPr>
                          <w:sz w:val="16"/>
                          <w:szCs w:val="16"/>
                        </w:rPr>
                      </w:pPr>
                      <w:r>
                        <w:rPr>
                          <w:sz w:val="16"/>
                          <w:szCs w:val="16"/>
                        </w:rPr>
                        <w:t>No flow boundary</w:t>
                      </w:r>
                    </w:p>
                  </w:txbxContent>
                </v:textbox>
              </v:shape>
            </w:pict>
          </mc:Fallback>
        </mc:AlternateContent>
      </w:r>
      <w:r w:rsidRPr="00263266">
        <w:rPr>
          <w:rFonts w:ascii="Times New Roman" w:hAnsi="Times New Roman" w:cs="Times New Roman"/>
          <w:noProof/>
          <w:sz w:val="24"/>
          <w:szCs w:val="24"/>
        </w:rPr>
        <w:drawing>
          <wp:inline distT="0" distB="0" distL="0" distR="0" wp14:anchorId="72C8AFF0" wp14:editId="1812867F">
            <wp:extent cx="3840480" cy="3414522"/>
            <wp:effectExtent l="0" t="0" r="7620" b="0"/>
            <wp:docPr id="82444" name="Picture 82444" descr="model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el size"/>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3840480" cy="3414522"/>
                    </a:xfrm>
                    <a:prstGeom prst="rect">
                      <a:avLst/>
                    </a:prstGeom>
                    <a:noFill/>
                    <a:ln>
                      <a:noFill/>
                    </a:ln>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sz w:val="24"/>
          <w:szCs w:val="24"/>
        </w:rPr>
        <w:t>Figure 8.10 Model size and setup for large scale simulation test.</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sz w:val="24"/>
          <w:szCs w:val="24"/>
        </w:rPr>
        <w:t>Table 8.3 Parameters used in line source simulation.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2"/>
        <w:gridCol w:w="2076"/>
      </w:tblGrid>
      <w:tr w:rsidR="00263266" w:rsidRPr="00263266" w:rsidTr="00C44368">
        <w:trPr>
          <w:trHeight w:val="219"/>
          <w:jc w:val="center"/>
        </w:trPr>
        <w:tc>
          <w:tcPr>
            <w:tcW w:w="6308" w:type="dxa"/>
            <w:gridSpan w:val="2"/>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b/>
                <w:sz w:val="24"/>
                <w:szCs w:val="24"/>
              </w:rPr>
              <w:t>Fracture properties</w:t>
            </w:r>
          </w:p>
        </w:tc>
      </w:tr>
      <w:tr w:rsidR="00263266" w:rsidRPr="00263266" w:rsidTr="00C44368">
        <w:trPr>
          <w:trHeight w:val="219"/>
          <w:jc w:val="center"/>
        </w:trPr>
        <w:tc>
          <w:tcPr>
            <w:tcW w:w="4232"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Fracture density(m</w:t>
            </w:r>
            <w:r w:rsidRPr="00263266">
              <w:rPr>
                <w:rFonts w:ascii="Times New Roman" w:hAnsi="Times New Roman" w:cs="Times New Roman"/>
                <w:sz w:val="24"/>
                <w:szCs w:val="24"/>
                <w:vertAlign w:val="superscript"/>
              </w:rPr>
              <w:t>-1</w:t>
            </w:r>
            <w:r w:rsidRPr="00263266">
              <w:rPr>
                <w:rFonts w:ascii="Times New Roman" w:hAnsi="Times New Roman" w:cs="Times New Roman"/>
                <w:sz w:val="24"/>
                <w:szCs w:val="24"/>
              </w:rPr>
              <w:t>)</w:t>
            </w:r>
          </w:p>
        </w:tc>
        <w:tc>
          <w:tcPr>
            <w:tcW w:w="2076"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1</w:t>
            </w:r>
          </w:p>
        </w:tc>
      </w:tr>
      <w:tr w:rsidR="00263266" w:rsidRPr="00263266" w:rsidTr="00C44368">
        <w:trPr>
          <w:trHeight w:val="219"/>
          <w:jc w:val="center"/>
        </w:trPr>
        <w:tc>
          <w:tcPr>
            <w:tcW w:w="4232"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 xml:space="preserve">Fisher parameter, </w:t>
            </w:r>
            <w:r w:rsidRPr="00263266">
              <w:rPr>
                <w:rFonts w:ascii="Symbol" w:hAnsi="Symbol" w:cs="Times New Roman"/>
                <w:i/>
                <w:sz w:val="24"/>
                <w:szCs w:val="24"/>
              </w:rPr>
              <w:t></w:t>
            </w:r>
            <w:r w:rsidRPr="00263266">
              <w:rPr>
                <w:rFonts w:ascii="Symbol" w:hAnsi="Symbol" w:cs="Times New Roman"/>
                <w:i/>
                <w:sz w:val="24"/>
                <w:szCs w:val="24"/>
              </w:rPr>
              <w:t></w:t>
            </w:r>
          </w:p>
        </w:tc>
        <w:tc>
          <w:tcPr>
            <w:tcW w:w="2076"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1.7</w:t>
            </w:r>
          </w:p>
        </w:tc>
      </w:tr>
      <w:tr w:rsidR="00263266" w:rsidRPr="00263266" w:rsidTr="00C44368">
        <w:trPr>
          <w:trHeight w:val="433"/>
          <w:jc w:val="center"/>
        </w:trPr>
        <w:tc>
          <w:tcPr>
            <w:tcW w:w="4232"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Mean fracture radial (lognormal)</w:t>
            </w:r>
          </w:p>
        </w:tc>
        <w:tc>
          <w:tcPr>
            <w:tcW w:w="2076"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0</w:t>
            </w:r>
          </w:p>
        </w:tc>
      </w:tr>
      <w:tr w:rsidR="00263266" w:rsidRPr="00263266" w:rsidTr="00C44368">
        <w:trPr>
          <w:trHeight w:val="442"/>
          <w:jc w:val="center"/>
        </w:trPr>
        <w:tc>
          <w:tcPr>
            <w:tcW w:w="4232"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 xml:space="preserve">Standard deviation of fracture radial, </w:t>
            </w:r>
            <w:r w:rsidRPr="00263266">
              <w:rPr>
                <w:rFonts w:ascii="Times New Roman" w:hAnsi="Times New Roman" w:cs="Times New Roman"/>
                <w:i/>
                <w:sz w:val="24"/>
                <w:szCs w:val="24"/>
              </w:rPr>
              <w:t>s</w:t>
            </w:r>
          </w:p>
        </w:tc>
        <w:tc>
          <w:tcPr>
            <w:tcW w:w="2076" w:type="dxa"/>
            <w:shd w:val="clear" w:color="auto" w:fill="auto"/>
            <w:vAlign w:val="bottom"/>
          </w:tcPr>
          <w:p w:rsidR="00263266" w:rsidRPr="00263266" w:rsidRDefault="00263266" w:rsidP="00263266">
            <w:pPr>
              <w:spacing w:after="0"/>
              <w:jc w:val="both"/>
              <w:rPr>
                <w:rFonts w:ascii="Times New Roman" w:hAnsi="Times New Roman" w:cs="Times New Roman"/>
                <w:sz w:val="24"/>
                <w:szCs w:val="24"/>
              </w:rPr>
            </w:pPr>
            <w:r w:rsidRPr="00263266">
              <w:rPr>
                <w:rFonts w:ascii="Times New Roman" w:hAnsi="Times New Roman" w:cs="Times New Roman"/>
                <w:sz w:val="24"/>
                <w:szCs w:val="24"/>
              </w:rPr>
              <w:t>0.7</w:t>
            </w:r>
          </w:p>
        </w:tc>
      </w:tr>
    </w:tbl>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19BE76CD" wp14:editId="3AE066F2">
            <wp:extent cx="3194234" cy="3191608"/>
            <wp:effectExtent l="19050" t="19050" r="25400" b="27940"/>
            <wp:docPr id="82445" name="Picture 8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fractures.tif"/>
                    <pic:cNvPicPr/>
                  </pic:nvPicPr>
                  <pic:blipFill rotWithShape="1">
                    <a:blip r:embed="rId910">
                      <a:extLst>
                        <a:ext uri="{28A0092B-C50C-407E-A947-70E740481C1C}">
                          <a14:useLocalDpi xmlns:a14="http://schemas.microsoft.com/office/drawing/2010/main" val="0"/>
                        </a:ext>
                      </a:extLst>
                    </a:blip>
                    <a:srcRect t="2059" b="4381"/>
                    <a:stretch/>
                  </pic:blipFill>
                  <pic:spPr bwMode="auto">
                    <a:xfrm>
                      <a:off x="0" y="0"/>
                      <a:ext cx="3200400" cy="319776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sz w:val="24"/>
          <w:szCs w:val="24"/>
        </w:rPr>
        <w:t>Figure 8.11 Fracture geometry of a fracture network with 1000 fractures.</w:t>
      </w:r>
      <w:r w:rsidRPr="00263266">
        <w:rPr>
          <w:rFonts w:ascii="Times New Roman" w:hAnsi="Times New Roman" w:cs="Times New Roman"/>
          <w:noProof/>
          <w:sz w:val="24"/>
          <w:szCs w:val="24"/>
        </w:rPr>
        <w:drawing>
          <wp:inline distT="0" distB="0" distL="0" distR="0" wp14:anchorId="4DDA2EE6" wp14:editId="4646175A">
            <wp:extent cx="3200400" cy="2845436"/>
            <wp:effectExtent l="0" t="0" r="0" b="0"/>
            <wp:docPr id="82446" name="Picture 82446" descr="k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y"/>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3200400" cy="2845436"/>
                    </a:xfrm>
                    <a:prstGeom prst="rect">
                      <a:avLst/>
                    </a:prstGeom>
                    <a:noFill/>
                    <a:ln>
                      <a:noFill/>
                    </a:ln>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 xml:space="preserve">Figure </w:t>
      </w:r>
      <w:proofErr w:type="gramStart"/>
      <w:r w:rsidRPr="00263266">
        <w:rPr>
          <w:rFonts w:ascii="Times New Roman" w:hAnsi="Times New Roman" w:cs="Times New Roman"/>
          <w:sz w:val="24"/>
          <w:szCs w:val="24"/>
        </w:rPr>
        <w:t>8.12 Fractured zone permeability heterogeneity due to the fracture network shown in Figure 8.11</w:t>
      </w:r>
      <w:proofErr w:type="gramEnd"/>
      <w:r w:rsidRPr="00263266">
        <w:rPr>
          <w:rFonts w:ascii="Times New Roman" w:hAnsi="Times New Roman" w:cs="Times New Roman"/>
          <w:sz w:val="24"/>
          <w:szCs w:val="24"/>
        </w:rPr>
        <w:t>.</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lastRenderedPageBreak/>
        <w:t>Figure 8.13 shows the pore pressure distribution development at 1 hr., 3 hr., 6 hr., and 9 hr. during the stimulation of 12 hours. Figure 8.14 shows the injection well pressure profile with prescribed injection rate. The results show that in this case the shear slip of natural fractures do not have significant influence on the injection pressure vs. injection rate profile. This is reasonable, considering the size disparity of reservoir and injection source, as well as the highly fractured nature of the reservoir.  Figure 8.15 shoes the pressure distribution and shear slippage failure location at time = 9 hour on the center slice (z = 0). We can see that the stimulated zone indicated by micro-seismicity cloud shows similar shape as pore-pressure developed zone. In this model, the injection pore pressure, which will induce poroelastic stress in the domain, is the only disturbance to the initially balanced in-situ state. Therefore, the stress changes and hence the displacement of the fractures can only happen where the pore pressure develops. Figure 8.16 gives a 3D view of the potential micro-seismicity cloud at 9 hours, which indicates the stimulated zone volume at that time.</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31648" behindDoc="0" locked="0" layoutInCell="1" allowOverlap="1" wp14:anchorId="09FAC3D2" wp14:editId="743706E2">
                <wp:simplePos x="0" y="0"/>
                <wp:positionH relativeFrom="column">
                  <wp:posOffset>639152</wp:posOffset>
                </wp:positionH>
                <wp:positionV relativeFrom="paragraph">
                  <wp:posOffset>-3273</wp:posOffset>
                </wp:positionV>
                <wp:extent cx="914400" cy="278295"/>
                <wp:effectExtent l="0" t="0" r="0" b="7620"/>
                <wp:wrapNone/>
                <wp:docPr id="82400" name="Text Box 82400"/>
                <wp:cNvGraphicFramePr/>
                <a:graphic xmlns:a="http://schemas.openxmlformats.org/drawingml/2006/main">
                  <a:graphicData uri="http://schemas.microsoft.com/office/word/2010/wordprocessingShape">
                    <wps:wsp>
                      <wps:cNvSpPr txBox="1"/>
                      <wps:spPr>
                        <a:xfrm>
                          <a:off x="0" y="0"/>
                          <a:ext cx="914400" cy="278295"/>
                        </a:xfrm>
                        <a:prstGeom prst="rect">
                          <a:avLst/>
                        </a:prstGeom>
                        <a:noFill/>
                        <a:ln w="6350">
                          <a:noFill/>
                        </a:ln>
                        <a:effec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t = 1 hr.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00" o:spid="_x0000_s1870" type="#_x0000_t202" style="position:absolute;left:0;text-align:left;margin-left:50.35pt;margin-top:-.25pt;width:1in;height:21.9pt;z-index:251931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" filled="f" stroked="f" strokeweight=".5pt">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t = 1 hr.</w:t>
                      </w:r>
                    </w:p>
                  </w:txbxContent>
                </v:textbox>
              </v:shape>
            </w:pict>
          </mc:Fallback>
        </mc:AlternateContent>
      </w:r>
      <w:r w:rsidRPr="00263266">
        <w:rPr>
          <w:rFonts w:ascii="Times New Roman" w:hAnsi="Times New Roman" w:cs="Times New Roman"/>
          <w:noProof/>
          <w:sz w:val="24"/>
          <w:szCs w:val="24"/>
        </w:rPr>
        <w:drawing>
          <wp:inline distT="0" distB="0" distL="0" distR="0" wp14:anchorId="7E1003C2" wp14:editId="476D2CD3">
            <wp:extent cx="3657600" cy="3233985"/>
            <wp:effectExtent l="0" t="0" r="0" b="5080"/>
            <wp:docPr id="82447" name="Picture 82447" descr="t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1p"/>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3657600" cy="3233985"/>
                    </a:xfrm>
                    <a:prstGeom prst="rect">
                      <a:avLst/>
                    </a:prstGeom>
                    <a:noFill/>
                    <a:ln>
                      <a:noFill/>
                    </a:ln>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32672" behindDoc="0" locked="0" layoutInCell="1" allowOverlap="1" wp14:anchorId="425D8487" wp14:editId="18B1FBC6">
                <wp:simplePos x="0" y="0"/>
                <wp:positionH relativeFrom="column">
                  <wp:posOffset>640764</wp:posOffset>
                </wp:positionH>
                <wp:positionV relativeFrom="paragraph">
                  <wp:posOffset>12065</wp:posOffset>
                </wp:positionV>
                <wp:extent cx="914400" cy="278295"/>
                <wp:effectExtent l="0" t="0" r="0" b="7620"/>
                <wp:wrapNone/>
                <wp:docPr id="82401" name="Text Box 82401"/>
                <wp:cNvGraphicFramePr/>
                <a:graphic xmlns:a="http://schemas.openxmlformats.org/drawingml/2006/main">
                  <a:graphicData uri="http://schemas.microsoft.com/office/word/2010/wordprocessingShape">
                    <wps:wsp>
                      <wps:cNvSpPr txBox="1"/>
                      <wps:spPr>
                        <a:xfrm>
                          <a:off x="0" y="0"/>
                          <a:ext cx="914400" cy="278295"/>
                        </a:xfrm>
                        <a:prstGeom prst="rect">
                          <a:avLst/>
                        </a:prstGeom>
                        <a:noFill/>
                        <a:ln w="6350">
                          <a:noFill/>
                        </a:ln>
                        <a:effec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 xml:space="preserve">t = </w:t>
                            </w:r>
                            <w:r>
                              <w:rPr>
                                <w:rFonts w:ascii="Times New Roman" w:hAnsi="Times New Roman" w:cs="Times New Roman"/>
                                <w:sz w:val="24"/>
                                <w:szCs w:val="24"/>
                              </w:rPr>
                              <w:t>3</w:t>
                            </w:r>
                            <w:r w:rsidRPr="005A19AB">
                              <w:rPr>
                                <w:rFonts w:ascii="Times New Roman" w:hAnsi="Times New Roman" w:cs="Times New Roman"/>
                                <w:sz w:val="24"/>
                                <w:szCs w:val="24"/>
                              </w:rPr>
                              <w:t xml:space="preserve"> hr.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01" o:spid="_x0000_s1871" type="#_x0000_t202" style="position:absolute;left:0;text-align:left;margin-left:50.45pt;margin-top:.95pt;width:1in;height:21.9pt;z-index:251932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" filled="f" stroked="f" strokeweight=".5pt">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 xml:space="preserve">t = </w:t>
                      </w:r>
                      <w:r>
                        <w:rPr>
                          <w:rFonts w:ascii="Times New Roman" w:hAnsi="Times New Roman" w:cs="Times New Roman"/>
                          <w:sz w:val="24"/>
                          <w:szCs w:val="24"/>
                        </w:rPr>
                        <w:t>3</w:t>
                      </w:r>
                      <w:r w:rsidRPr="005A19AB">
                        <w:rPr>
                          <w:rFonts w:ascii="Times New Roman" w:hAnsi="Times New Roman" w:cs="Times New Roman"/>
                          <w:sz w:val="24"/>
                          <w:szCs w:val="24"/>
                        </w:rPr>
                        <w:t xml:space="preserve"> hr.</w:t>
                      </w:r>
                    </w:p>
                  </w:txbxContent>
                </v:textbox>
              </v:shape>
            </w:pict>
          </mc:Fallback>
        </mc:AlternateContent>
      </w:r>
      <w:r w:rsidRPr="00263266">
        <w:rPr>
          <w:rFonts w:ascii="Times New Roman" w:hAnsi="Times New Roman" w:cs="Times New Roman"/>
          <w:noProof/>
          <w:sz w:val="24"/>
          <w:szCs w:val="24"/>
        </w:rPr>
        <w:drawing>
          <wp:inline distT="0" distB="0" distL="0" distR="0" wp14:anchorId="7F148E67" wp14:editId="52A7FD74">
            <wp:extent cx="3657600" cy="3252538"/>
            <wp:effectExtent l="0" t="0" r="0" b="5080"/>
            <wp:docPr id="82448" name="Picture 82448" descr="t3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p"/>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3657600" cy="3252538"/>
                    </a:xfrm>
                    <a:prstGeom prst="rect">
                      <a:avLst/>
                    </a:prstGeom>
                    <a:noFill/>
                    <a:ln>
                      <a:noFill/>
                    </a:ln>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35744" behindDoc="0" locked="0" layoutInCell="1" allowOverlap="1" wp14:anchorId="11B324AF" wp14:editId="20930360">
                <wp:simplePos x="0" y="0"/>
                <wp:positionH relativeFrom="column">
                  <wp:posOffset>641937</wp:posOffset>
                </wp:positionH>
                <wp:positionV relativeFrom="paragraph">
                  <wp:posOffset>7620</wp:posOffset>
                </wp:positionV>
                <wp:extent cx="914400" cy="278295"/>
                <wp:effectExtent l="0" t="0" r="0" b="7620"/>
                <wp:wrapNone/>
                <wp:docPr id="82402" name="Text Box 82402"/>
                <wp:cNvGraphicFramePr/>
                <a:graphic xmlns:a="http://schemas.openxmlformats.org/drawingml/2006/main">
                  <a:graphicData uri="http://schemas.microsoft.com/office/word/2010/wordprocessingShape">
                    <wps:wsp>
                      <wps:cNvSpPr txBox="1"/>
                      <wps:spPr>
                        <a:xfrm>
                          <a:off x="0" y="0"/>
                          <a:ext cx="914400" cy="278295"/>
                        </a:xfrm>
                        <a:prstGeom prst="rect">
                          <a:avLst/>
                        </a:prstGeom>
                        <a:noFill/>
                        <a:ln w="6350">
                          <a:noFill/>
                        </a:ln>
                        <a:effec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 xml:space="preserve">t = </w:t>
                            </w:r>
                            <w:r>
                              <w:rPr>
                                <w:rFonts w:ascii="Times New Roman" w:hAnsi="Times New Roman" w:cs="Times New Roman"/>
                                <w:sz w:val="24"/>
                                <w:szCs w:val="24"/>
                              </w:rPr>
                              <w:t>6</w:t>
                            </w:r>
                            <w:r w:rsidRPr="005A19AB">
                              <w:rPr>
                                <w:rFonts w:ascii="Times New Roman" w:hAnsi="Times New Roman" w:cs="Times New Roman"/>
                                <w:sz w:val="24"/>
                                <w:szCs w:val="24"/>
                              </w:rPr>
                              <w:t xml:space="preserve"> hr.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02" o:spid="_x0000_s1872" type="#_x0000_t202" style="position:absolute;left:0;text-align:left;margin-left:50.55pt;margin-top:.6pt;width:1in;height:21.9pt;z-index:251935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" filled="f" stroked="f" strokeweight=".5pt">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 xml:space="preserve">t = </w:t>
                      </w:r>
                      <w:r>
                        <w:rPr>
                          <w:rFonts w:ascii="Times New Roman" w:hAnsi="Times New Roman" w:cs="Times New Roman"/>
                          <w:sz w:val="24"/>
                          <w:szCs w:val="24"/>
                        </w:rPr>
                        <w:t>6</w:t>
                      </w:r>
                      <w:r w:rsidRPr="005A19AB">
                        <w:rPr>
                          <w:rFonts w:ascii="Times New Roman" w:hAnsi="Times New Roman" w:cs="Times New Roman"/>
                          <w:sz w:val="24"/>
                          <w:szCs w:val="24"/>
                        </w:rPr>
                        <w:t xml:space="preserve"> hr.</w:t>
                      </w:r>
                    </w:p>
                  </w:txbxContent>
                </v:textbox>
              </v:shape>
            </w:pict>
          </mc:Fallback>
        </mc:AlternateContent>
      </w:r>
      <w:r w:rsidRPr="00263266">
        <w:rPr>
          <w:rFonts w:ascii="Times New Roman" w:hAnsi="Times New Roman" w:cs="Times New Roman"/>
          <w:noProof/>
          <w:sz w:val="24"/>
          <w:szCs w:val="24"/>
        </w:rPr>
        <w:drawing>
          <wp:inline distT="0" distB="0" distL="0" distR="0" wp14:anchorId="42F53D63" wp14:editId="5540CBB1">
            <wp:extent cx="3657600" cy="3255264"/>
            <wp:effectExtent l="0" t="0" r="0" b="2540"/>
            <wp:docPr id="82449" name="Picture 82449" descr="t6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6p"/>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3657600" cy="3255264"/>
                    </a:xfrm>
                    <a:prstGeom prst="rect">
                      <a:avLst/>
                    </a:prstGeom>
                    <a:noFill/>
                    <a:ln>
                      <a:noFill/>
                    </a:ln>
                  </pic:spPr>
                </pic:pic>
              </a:graphicData>
            </a:graphic>
          </wp:inline>
        </w:drawing>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36768" behindDoc="0" locked="0" layoutInCell="1" allowOverlap="1" wp14:anchorId="31D31F24" wp14:editId="0B5E79C1">
                <wp:simplePos x="0" y="0"/>
                <wp:positionH relativeFrom="column">
                  <wp:posOffset>642572</wp:posOffset>
                </wp:positionH>
                <wp:positionV relativeFrom="paragraph">
                  <wp:posOffset>-2979</wp:posOffset>
                </wp:positionV>
                <wp:extent cx="914400" cy="278295"/>
                <wp:effectExtent l="0" t="0" r="0" b="7620"/>
                <wp:wrapNone/>
                <wp:docPr id="82403" name="Text Box 82403"/>
                <wp:cNvGraphicFramePr/>
                <a:graphic xmlns:a="http://schemas.openxmlformats.org/drawingml/2006/main">
                  <a:graphicData uri="http://schemas.microsoft.com/office/word/2010/wordprocessingShape">
                    <wps:wsp>
                      <wps:cNvSpPr txBox="1"/>
                      <wps:spPr>
                        <a:xfrm>
                          <a:off x="0" y="0"/>
                          <a:ext cx="914400" cy="278295"/>
                        </a:xfrm>
                        <a:prstGeom prst="rect">
                          <a:avLst/>
                        </a:prstGeom>
                        <a:noFill/>
                        <a:ln w="6350">
                          <a:noFill/>
                        </a:ln>
                        <a:effectLst/>
                      </wps:spPr>
                      <wps:txb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 xml:space="preserve">t = </w:t>
                            </w:r>
                            <w:r>
                              <w:rPr>
                                <w:rFonts w:ascii="Times New Roman" w:hAnsi="Times New Roman" w:cs="Times New Roman"/>
                                <w:sz w:val="24"/>
                                <w:szCs w:val="24"/>
                              </w:rPr>
                              <w:t>9</w:t>
                            </w:r>
                            <w:r w:rsidRPr="005A19AB">
                              <w:rPr>
                                <w:rFonts w:ascii="Times New Roman" w:hAnsi="Times New Roman" w:cs="Times New Roman"/>
                                <w:sz w:val="24"/>
                                <w:szCs w:val="24"/>
                              </w:rPr>
                              <w:t xml:space="preserve"> hr.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03" o:spid="_x0000_s1873" type="#_x0000_t202" style="position:absolute;left:0;text-align:left;margin-left:50.6pt;margin-top:-.25pt;width:1in;height:21.9pt;z-index:251936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" filled="f" stroked="f" strokeweight=".5pt">
                <v:textbox>
                  <w:txbxContent>
                    <w:p w:rsidR="00961483" w:rsidRPr="005A19AB" w:rsidRDefault="00961483" w:rsidP="00263266">
                      <w:pPr>
                        <w:rPr>
                          <w:rFonts w:ascii="Times New Roman" w:hAnsi="Times New Roman" w:cs="Times New Roman"/>
                          <w:sz w:val="24"/>
                          <w:szCs w:val="24"/>
                        </w:rPr>
                      </w:pPr>
                      <w:r w:rsidRPr="005A19AB">
                        <w:rPr>
                          <w:rFonts w:ascii="Times New Roman" w:hAnsi="Times New Roman" w:cs="Times New Roman"/>
                          <w:sz w:val="24"/>
                          <w:szCs w:val="24"/>
                        </w:rPr>
                        <w:t xml:space="preserve">t = </w:t>
                      </w:r>
                      <w:r>
                        <w:rPr>
                          <w:rFonts w:ascii="Times New Roman" w:hAnsi="Times New Roman" w:cs="Times New Roman"/>
                          <w:sz w:val="24"/>
                          <w:szCs w:val="24"/>
                        </w:rPr>
                        <w:t>9</w:t>
                      </w:r>
                      <w:r w:rsidRPr="005A19AB">
                        <w:rPr>
                          <w:rFonts w:ascii="Times New Roman" w:hAnsi="Times New Roman" w:cs="Times New Roman"/>
                          <w:sz w:val="24"/>
                          <w:szCs w:val="24"/>
                        </w:rPr>
                        <w:t xml:space="preserve"> hr.</w:t>
                      </w:r>
                    </w:p>
                  </w:txbxContent>
                </v:textbox>
              </v:shape>
            </w:pict>
          </mc:Fallback>
        </mc:AlternateContent>
      </w:r>
      <w:r w:rsidRPr="00263266">
        <w:rPr>
          <w:rFonts w:ascii="Times New Roman" w:hAnsi="Times New Roman" w:cs="Times New Roman"/>
          <w:noProof/>
          <w:sz w:val="24"/>
          <w:szCs w:val="24"/>
        </w:rPr>
        <w:drawing>
          <wp:inline distT="0" distB="0" distL="0" distR="0" wp14:anchorId="42719424" wp14:editId="1A4CF74E">
            <wp:extent cx="3657600" cy="3224660"/>
            <wp:effectExtent l="0" t="0" r="0" b="0"/>
            <wp:docPr id="82450" name="Picture 82450" descr="t9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9p"/>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3657600" cy="3224660"/>
                    </a:xfrm>
                    <a:prstGeom prst="rect">
                      <a:avLst/>
                    </a:prstGeom>
                    <a:noFill/>
                    <a:ln>
                      <a:noFill/>
                    </a:ln>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sz w:val="24"/>
          <w:szCs w:val="24"/>
        </w:rPr>
        <w:t xml:space="preserve">Figure 8.13 </w:t>
      </w:r>
      <w:r w:rsidR="000B576F">
        <w:rPr>
          <w:rFonts w:ascii="Times New Roman" w:hAnsi="Times New Roman" w:cs="Times New Roman"/>
          <w:sz w:val="24"/>
          <w:szCs w:val="24"/>
        </w:rPr>
        <w:t>Development of e</w:t>
      </w:r>
      <w:r w:rsidRPr="00263266">
        <w:rPr>
          <w:rFonts w:ascii="Times New Roman" w:hAnsi="Times New Roman" w:cs="Times New Roman"/>
          <w:sz w:val="24"/>
          <w:szCs w:val="24"/>
        </w:rPr>
        <w:t>xcess pore pressure due to stimulation.</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15B83717" wp14:editId="57263955">
            <wp:extent cx="4572000" cy="2763672"/>
            <wp:effectExtent l="0" t="0" r="19050" b="17780"/>
            <wp:docPr id="82451" name="Chart 824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6"/>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sz w:val="24"/>
          <w:szCs w:val="24"/>
        </w:rPr>
        <w:t>Figure 8.14 Injection pressure vs. injection rate profile.</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drawing>
          <wp:inline distT="0" distB="0" distL="0" distR="0" wp14:anchorId="707252C2" wp14:editId="6CDDD75B">
            <wp:extent cx="3956537" cy="2954216"/>
            <wp:effectExtent l="0" t="0" r="6350" b="0"/>
            <wp:docPr id="82452" name="Picture 82452" descr="PPWITHF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PWITHFAIL"/>
                    <pic:cNvPicPr>
                      <a:picLocks noChangeAspect="1" noChangeArrowheads="1"/>
                    </pic:cNvPicPr>
                  </pic:nvPicPr>
                  <pic:blipFill rotWithShape="1">
                    <a:blip r:embed="rId917" cstate="print">
                      <a:extLst>
                        <a:ext uri="{28A0092B-C50C-407E-A947-70E740481C1C}">
                          <a14:useLocalDpi xmlns:a14="http://schemas.microsoft.com/office/drawing/2010/main" val="0"/>
                        </a:ext>
                      </a:extLst>
                    </a:blip>
                    <a:srcRect l="1710" t="16106" r="2114" b="3125"/>
                    <a:stretch/>
                  </pic:blipFill>
                  <pic:spPr bwMode="auto">
                    <a:xfrm>
                      <a:off x="0" y="0"/>
                      <a:ext cx="3957420" cy="2954875"/>
                    </a:xfrm>
                    <a:prstGeom prst="rect">
                      <a:avLst/>
                    </a:prstGeom>
                    <a:noFill/>
                    <a:ln>
                      <a:no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8.15 Pressure distribution and shear slippage failure location at time = 9 hour on the center slice (z = 0).</w:t>
      </w:r>
    </w:p>
    <w:p w:rsidR="00263266" w:rsidRPr="00263266" w:rsidRDefault="00263266" w:rsidP="00263266">
      <w:pPr>
        <w:spacing w:line="480" w:lineRule="auto"/>
        <w:jc w:val="both"/>
        <w:rPr>
          <w:rFonts w:ascii="Times New Roman" w:hAnsi="Times New Roman" w:cs="Times New Roman"/>
          <w:sz w:val="24"/>
          <w:szCs w:val="24"/>
        </w:rPr>
      </w:pP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159BBA11" wp14:editId="123DE955">
            <wp:extent cx="3895725" cy="3305175"/>
            <wp:effectExtent l="0" t="0" r="9525" b="9525"/>
            <wp:docPr id="82453" name="Picture 82453" descr="F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AIL"/>
                    <pic:cNvPicPr>
                      <a:picLocks noChangeAspect="1" noChangeArrowheads="1"/>
                    </pic:cNvPicPr>
                  </pic:nvPicPr>
                  <pic:blipFill rotWithShape="1">
                    <a:blip r:embed="rId918" cstate="print">
                      <a:extLst>
                        <a:ext uri="{28A0092B-C50C-407E-A947-70E740481C1C}">
                          <a14:useLocalDpi xmlns:a14="http://schemas.microsoft.com/office/drawing/2010/main" val="0"/>
                        </a:ext>
                      </a:extLst>
                    </a:blip>
                    <a:srcRect l="2778" t="1822" r="2525" b="7813"/>
                    <a:stretch/>
                  </pic:blipFill>
                  <pic:spPr bwMode="auto">
                    <a:xfrm>
                      <a:off x="0" y="0"/>
                      <a:ext cx="3896594" cy="3305912"/>
                    </a:xfrm>
                    <a:prstGeom prst="rect">
                      <a:avLst/>
                    </a:prstGeom>
                    <a:noFill/>
                    <a:ln>
                      <a:noFill/>
                    </a:ln>
                    <a:extLst>
                      <a:ext uri="{53640926-AAD7-44D8-BBD7-CCE9431645EC}">
                        <a14:shadowObscured xmlns:a14="http://schemas.microsoft.com/office/drawing/2010/main"/>
                      </a:ext>
                    </a:extLst>
                  </pic:spPr>
                </pic:pic>
              </a:graphicData>
            </a:graphic>
          </wp:inline>
        </w:drawing>
      </w:r>
    </w:p>
    <w:p w:rsidR="00263266" w:rsidRPr="00263266" w:rsidRDefault="00263266" w:rsidP="00C668AD">
      <w:pPr>
        <w:spacing w:after="360" w:line="480" w:lineRule="auto"/>
        <w:jc w:val="center"/>
        <w:rPr>
          <w:rFonts w:ascii="Times New Roman" w:hAnsi="Times New Roman" w:cs="Times New Roman"/>
          <w:sz w:val="24"/>
          <w:szCs w:val="24"/>
        </w:rPr>
      </w:pPr>
      <w:r w:rsidRPr="00263266">
        <w:rPr>
          <w:rFonts w:ascii="Times New Roman" w:hAnsi="Times New Roman" w:cs="Times New Roman"/>
          <w:sz w:val="24"/>
          <w:szCs w:val="24"/>
        </w:rPr>
        <w:t>Figure 8.16 Shear slippage failure events (accumulative) at time = 9 hour.</w:t>
      </w:r>
    </w:p>
    <w:p w:rsidR="00263266" w:rsidRPr="00263266" w:rsidRDefault="00263266" w:rsidP="00263266">
      <w:pPr>
        <w:spacing w:after="0"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Monte- Carlo tests are usually required for models using stochastic distributions, because different random data set can deliver varying results. Stochastic data analysis is out of the scope of this study, but it is necessary to verify that the influence of data set selection on the simulation results. Figure 8.17 shows the pore pressure distributions at 9 hours for two models, in which the fracture networks are generated using the same stochastic parameters but different random seeds. We can see that the overall results, such as induced pore pressure, pressurized zone shape and stimulated volume, show consistency. Local inconsistencies can be caused by the different distribution of fractures in the two </w:t>
      </w:r>
      <w:r w:rsidRPr="00263266">
        <w:rPr>
          <w:rFonts w:ascii="Times New Roman" w:hAnsi="Times New Roman" w:cs="Times New Roman"/>
          <w:sz w:val="24"/>
          <w:szCs w:val="24"/>
        </w:rPr>
        <w:lastRenderedPageBreak/>
        <w:t>networks. Figure 8.17 compares the well pressure profiles of two sets. The overall patterns of the profiles are similar. The fact that set 1 has slightly higher well pressure (0.38 MPa) than set 2 (0.34 MPa) indicates set 1 has smaller overall fracture conductivity, because fluid is difficult to diffuse to the reservoir and builds up higher well pressure. However, the difference is with-in practical error tolerance.</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mc:AlternateContent>
          <mc:Choice Requires="wps">
            <w:drawing>
              <wp:anchor distT="0" distB="0" distL="114300" distR="114300" simplePos="0" relativeHeight="251956224" behindDoc="0" locked="0" layoutInCell="1" allowOverlap="1" wp14:anchorId="6C2D1C78" wp14:editId="19AA2972">
                <wp:simplePos x="0" y="0"/>
                <wp:positionH relativeFrom="column">
                  <wp:posOffset>3146327</wp:posOffset>
                </wp:positionH>
                <wp:positionV relativeFrom="paragraph">
                  <wp:posOffset>2164080</wp:posOffset>
                </wp:positionV>
                <wp:extent cx="422031" cy="184639"/>
                <wp:effectExtent l="0" t="0" r="16510" b="25400"/>
                <wp:wrapNone/>
                <wp:docPr id="82404" name="Rectangle 82404"/>
                <wp:cNvGraphicFramePr/>
                <a:graphic xmlns:a="http://schemas.openxmlformats.org/drawingml/2006/main">
                  <a:graphicData uri="http://schemas.microsoft.com/office/word/2010/wordprocessingShape">
                    <wps:wsp>
                      <wps:cNvSpPr/>
                      <wps:spPr>
                        <a:xfrm>
                          <a:off x="0" y="0"/>
                          <a:ext cx="422031" cy="184639"/>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2404" o:spid="_x0000_s1026" style="position:absolute;margin-left:247.75pt;margin-top:170.4pt;width:33.25pt;height:14.55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" fillcolor="window" strokecolor="window" strokeweight="2pt"/>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55200" behindDoc="0" locked="0" layoutInCell="1" allowOverlap="1" wp14:anchorId="3004CC03" wp14:editId="43136183">
                <wp:simplePos x="0" y="0"/>
                <wp:positionH relativeFrom="column">
                  <wp:posOffset>3134995</wp:posOffset>
                </wp:positionH>
                <wp:positionV relativeFrom="paragraph">
                  <wp:posOffset>36097</wp:posOffset>
                </wp:positionV>
                <wp:extent cx="422031" cy="184639"/>
                <wp:effectExtent l="0" t="0" r="16510" b="25400"/>
                <wp:wrapNone/>
                <wp:docPr id="82405" name="Rectangle 82405"/>
                <wp:cNvGraphicFramePr/>
                <a:graphic xmlns:a="http://schemas.openxmlformats.org/drawingml/2006/main">
                  <a:graphicData uri="http://schemas.microsoft.com/office/word/2010/wordprocessingShape">
                    <wps:wsp>
                      <wps:cNvSpPr/>
                      <wps:spPr>
                        <a:xfrm>
                          <a:off x="0" y="0"/>
                          <a:ext cx="422031" cy="184639"/>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2405" o:spid="_x0000_s1026" style="position:absolute;margin-left:246.85pt;margin-top:2.85pt;width:33.25pt;height:14.55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" fillcolor="window" strokecolor="window" strokeweight="2pt"/>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52128" behindDoc="0" locked="0" layoutInCell="1" allowOverlap="1" wp14:anchorId="5990B0EF" wp14:editId="1EE0B291">
                <wp:simplePos x="0" y="0"/>
                <wp:positionH relativeFrom="column">
                  <wp:posOffset>485775</wp:posOffset>
                </wp:positionH>
                <wp:positionV relativeFrom="paragraph">
                  <wp:posOffset>2404110</wp:posOffset>
                </wp:positionV>
                <wp:extent cx="914400" cy="238125"/>
                <wp:effectExtent l="0" t="0" r="0" b="0"/>
                <wp:wrapNone/>
                <wp:docPr id="82406" name="Text Box 82406"/>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txbx>
                        <w:txbxContent>
                          <w:p w:rsidR="00961483" w:rsidRPr="00E6134B" w:rsidRDefault="00961483" w:rsidP="00263266">
                            <w:pPr>
                              <w:rPr>
                                <w:rFonts w:ascii="Times New Roman" w:hAnsi="Times New Roman" w:cs="Times New Roman"/>
                              </w:rPr>
                            </w:pPr>
                            <w:r w:rsidRPr="00E6134B">
                              <w:rPr>
                                <w:rFonts w:ascii="Times New Roman" w:hAnsi="Times New Roman" w:cs="Times New Roman"/>
                              </w:rPr>
                              <w:t xml:space="preserve">Set </w:t>
                            </w:r>
                            <w:r>
                              <w:rPr>
                                <w:rFonts w:ascii="Times New Roman" w:hAnsi="Times New Roman" w:cs="Times New Roman"/>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06" o:spid="_x0000_s1874" type="#_x0000_t202" style="position:absolute;left:0;text-align:left;margin-left:38.25pt;margin-top:189.3pt;width:1in;height:18.75pt;z-index:251952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" filled="f" stroked="f" strokeweight=".5pt">
                <v:textbox>
                  <w:txbxContent>
                    <w:p w:rsidR="00961483" w:rsidRPr="00E6134B" w:rsidRDefault="00961483" w:rsidP="00263266">
                      <w:pPr>
                        <w:rPr>
                          <w:rFonts w:ascii="Times New Roman" w:hAnsi="Times New Roman" w:cs="Times New Roman"/>
                        </w:rPr>
                      </w:pPr>
                      <w:r w:rsidRPr="00E6134B">
                        <w:rPr>
                          <w:rFonts w:ascii="Times New Roman" w:hAnsi="Times New Roman" w:cs="Times New Roman"/>
                        </w:rPr>
                        <w:t xml:space="preserve">Set </w:t>
                      </w:r>
                      <w:r>
                        <w:rPr>
                          <w:rFonts w:ascii="Times New Roman" w:hAnsi="Times New Roman" w:cs="Times New Roman"/>
                        </w:rPr>
                        <w:t>2</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51104" behindDoc="0" locked="0" layoutInCell="1" allowOverlap="1" wp14:anchorId="2D2F342D" wp14:editId="06F1717A">
                <wp:simplePos x="0" y="0"/>
                <wp:positionH relativeFrom="column">
                  <wp:posOffset>488950</wp:posOffset>
                </wp:positionH>
                <wp:positionV relativeFrom="paragraph">
                  <wp:posOffset>20320</wp:posOffset>
                </wp:positionV>
                <wp:extent cx="914400" cy="238125"/>
                <wp:effectExtent l="0" t="0" r="0" b="0"/>
                <wp:wrapNone/>
                <wp:docPr id="82407" name="Text Box 82407"/>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a:effectLst/>
                      </wps:spPr>
                      <wps:txbx>
                        <w:txbxContent>
                          <w:p w:rsidR="00961483" w:rsidRPr="00E6134B" w:rsidRDefault="00961483" w:rsidP="00263266">
                            <w:pPr>
                              <w:rPr>
                                <w:rFonts w:ascii="Times New Roman" w:hAnsi="Times New Roman" w:cs="Times New Roman"/>
                              </w:rPr>
                            </w:pPr>
                            <w:r w:rsidRPr="00E6134B">
                              <w:rPr>
                                <w:rFonts w:ascii="Times New Roman" w:hAnsi="Times New Roman" w:cs="Times New Roman"/>
                              </w:rPr>
                              <w:t>Set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07" o:spid="_x0000_s1875" type="#_x0000_t202" style="position:absolute;left:0;text-align:left;margin-left:38.5pt;margin-top:1.6pt;width:1in;height:18.75pt;z-index:251951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" filled="f" stroked="f" strokeweight=".5pt">
                <v:textbox>
                  <w:txbxContent>
                    <w:p w:rsidR="00961483" w:rsidRPr="00E6134B" w:rsidRDefault="00961483" w:rsidP="00263266">
                      <w:pPr>
                        <w:rPr>
                          <w:rFonts w:ascii="Times New Roman" w:hAnsi="Times New Roman" w:cs="Times New Roman"/>
                        </w:rPr>
                      </w:pPr>
                      <w:r w:rsidRPr="00E6134B">
                        <w:rPr>
                          <w:rFonts w:ascii="Times New Roman" w:hAnsi="Times New Roman" w:cs="Times New Roman"/>
                        </w:rPr>
                        <w:t>Set 1</w:t>
                      </w:r>
                    </w:p>
                  </w:txbxContent>
                </v:textbox>
              </v:shape>
            </w:pict>
          </mc:Fallback>
        </mc:AlternateContent>
      </w:r>
      <w:r w:rsidRPr="00263266">
        <w:rPr>
          <w:rFonts w:ascii="Times New Roman" w:hAnsi="Times New Roman" w:cs="Times New Roman"/>
          <w:noProof/>
          <w:sz w:val="24"/>
          <w:szCs w:val="24"/>
        </w:rPr>
        <w:drawing>
          <wp:inline distT="0" distB="0" distL="0" distR="0" wp14:anchorId="779B019A" wp14:editId="10995833">
            <wp:extent cx="2926633" cy="2100629"/>
            <wp:effectExtent l="19050" t="19050" r="26670" b="13970"/>
            <wp:docPr id="82454" name="Picture 82454" descr="datas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taset1"/>
                    <pic:cNvPicPr>
                      <a:picLocks noChangeAspect="1" noChangeArrowheads="1"/>
                    </pic:cNvPicPr>
                  </pic:nvPicPr>
                  <pic:blipFill rotWithShape="1">
                    <a:blip r:embed="rId919" cstate="print">
                      <a:extLst>
                        <a:ext uri="{28A0092B-C50C-407E-A947-70E740481C1C}">
                          <a14:useLocalDpi xmlns:a14="http://schemas.microsoft.com/office/drawing/2010/main" val="0"/>
                        </a:ext>
                      </a:extLst>
                    </a:blip>
                    <a:srcRect t="9150" b="10135"/>
                    <a:stretch/>
                  </pic:blipFill>
                  <pic:spPr bwMode="auto">
                    <a:xfrm>
                      <a:off x="0" y="0"/>
                      <a:ext cx="2926080" cy="210023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263266">
        <w:rPr>
          <w:rFonts w:ascii="Times New Roman" w:hAnsi="Times New Roman" w:cs="Times New Roman"/>
          <w:noProof/>
          <w:sz w:val="24"/>
          <w:szCs w:val="24"/>
        </w:rPr>
        <w:drawing>
          <wp:inline distT="0" distB="0" distL="0" distR="0" wp14:anchorId="65D95BB1" wp14:editId="5E9F73DC">
            <wp:extent cx="2926633" cy="2047875"/>
            <wp:effectExtent l="19050" t="19050" r="26670" b="9525"/>
            <wp:docPr id="82455" name="Picture 82455" descr="datas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taset2"/>
                    <pic:cNvPicPr>
                      <a:picLocks noChangeAspect="1" noChangeArrowheads="1"/>
                    </pic:cNvPicPr>
                  </pic:nvPicPr>
                  <pic:blipFill rotWithShape="1">
                    <a:blip r:embed="rId920" cstate="print">
                      <a:extLst>
                        <a:ext uri="{28A0092B-C50C-407E-A947-70E740481C1C}">
                          <a14:useLocalDpi xmlns:a14="http://schemas.microsoft.com/office/drawing/2010/main" val="0"/>
                        </a:ext>
                      </a:extLst>
                    </a:blip>
                    <a:srcRect t="9150" b="12162"/>
                    <a:stretch/>
                  </pic:blipFill>
                  <pic:spPr bwMode="auto">
                    <a:xfrm>
                      <a:off x="0" y="0"/>
                      <a:ext cx="2926080" cy="204748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8.17 Pore pressure distributions of fractured reservoirs, in which natural fractures are generated from different random data sets with same stochastic parameters.</w:t>
      </w: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lastRenderedPageBreak/>
        <w:t>case summary</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This simulation example shows different aspects of permeability enhancement in EGS. The model is shown to be capable of analyzing the stress variations, pore pressure distributions, and potential injection induced micro-seismicity. From the results, we have seen the important role of fracture network properties (fracture distribution, orientation, and fracture network connectivity) in geothermal reservoir design and development. The fracture aperture changes with stress variations associated with injection, and directly influence the reservoir permeability evolution. The orientation of the fractures in the reservoir dramatically influences the fracture network connectivity, hence the permeability development. In a fractured reservoir, properties of fracture network have a significant impact on pore pressure and seismic events distribution. Results also show a correlation between pore pressure increase, fractures slip and MEQs. A comparison with field/lab test needs to be conducted in the future work. Calibration of fracture distribution parameters and damage induced permeability change will be reported in the following context.</w:t>
      </w:r>
    </w:p>
    <w:p w:rsidR="00263266" w:rsidRPr="00263266" w:rsidRDefault="00263266" w:rsidP="00263266">
      <w:pPr>
        <w:numPr>
          <w:ilvl w:val="1"/>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Large scale reservoir response analysis</w:t>
      </w: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 xml:space="preserve"> Model set up</w:t>
      </w:r>
    </w:p>
    <w:p w:rsidR="00263266" w:rsidRPr="00263266" w:rsidRDefault="00263266" w:rsidP="00263266">
      <w:pPr>
        <w:spacing w:after="0"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This model is also applied to a fractured geothermal reservoir, in which the natural fracture network is to be connected to the injection well via a hydraulic fracture, as shown in Figure 8.18. A one-wing elliptical hydraulic fracture on x-z </w:t>
      </w:r>
      <w:r w:rsidRPr="00263266">
        <w:rPr>
          <w:rFonts w:ascii="Times New Roman" w:hAnsi="Times New Roman" w:cs="Times New Roman"/>
          <w:sz w:val="24"/>
          <w:szCs w:val="24"/>
        </w:rPr>
        <w:lastRenderedPageBreak/>
        <w:t>plane is centered at coordinates (670.0</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m, 242.5</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 xml:space="preserve">m, </w:t>
      </w:r>
      <w:proofErr w:type="gramStart"/>
      <w:r w:rsidRPr="00263266">
        <w:rPr>
          <w:rFonts w:ascii="Times New Roman" w:hAnsi="Times New Roman" w:cs="Times New Roman"/>
          <w:sz w:val="24"/>
          <w:szCs w:val="24"/>
        </w:rPr>
        <w:t>250.0</w:t>
      </w:r>
      <w:proofErr w:type="gramEnd"/>
      <w:r w:rsidR="00A324BB">
        <w:rPr>
          <w:rFonts w:ascii="Times New Roman" w:hAnsi="Times New Roman" w:cs="Times New Roman"/>
          <w:sz w:val="24"/>
          <w:szCs w:val="24"/>
        </w:rPr>
        <w:t xml:space="preserve"> </w:t>
      </w:r>
      <w:r w:rsidRPr="00263266">
        <w:rPr>
          <w:rFonts w:ascii="Times New Roman" w:hAnsi="Times New Roman" w:cs="Times New Roman"/>
          <w:sz w:val="24"/>
          <w:szCs w:val="24"/>
        </w:rPr>
        <w:t>m). The elliptical crack has a major axis (x-direction) of 300 meters and a miner axis (z-direction) of 150 meters. The elliptical fracture has a uniform width of 5 mm. The modeled reservoir has a length of 1000 meters in x-direction, a width of 500 meters in y-direction, and a thickness of 500 meters in z-direction. The injection well is set vertically along the minor axis of hydraulic fracture, and the open-hole injection section is 160 m (140 m-300 m). The injection rate is held at 26.56 l/s for 40 hours. The injection water temperature is set to be 50°C and the reservoir temperature is 115°C. The whole domain is selected large enough to eliminate boundary effects. We assume fixed displacement and no flow boundary condition at far field. This domain is discretized into 20,000 uniform finite element bricks and subject into the fully coupled FEM model. The in-situ stress state is indicated in Figure 8.18A also. The maximum horizontal stress is in x-direction, and this is a normal regime stress state where the largest in-situ stress is vertical. A cluster of 1000 natural fractures is located in front of the hydraulic fracture. The coordinates of the center of the natural fracture network is (450</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m, 250.0</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m, 250.0</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m), and the fractured zone is 500 m X 500 m X 500 m. Figure 8.18B shows more details about natural fracture network and hydraulic fracture. Rock properties and fracture network parameters are listed in Table 8.4. Rock and fracture properties are from AltaRock (2011) Newberry reservoir and Li et al. 2012.</w:t>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42912" behindDoc="0" locked="0" layoutInCell="1" allowOverlap="1" wp14:anchorId="262CA19B" wp14:editId="19407341">
                <wp:simplePos x="0" y="0"/>
                <wp:positionH relativeFrom="column">
                  <wp:posOffset>1942465</wp:posOffset>
                </wp:positionH>
                <wp:positionV relativeFrom="paragraph">
                  <wp:posOffset>401320</wp:posOffset>
                </wp:positionV>
                <wp:extent cx="949325" cy="334010"/>
                <wp:effectExtent l="0" t="0" r="22225" b="27940"/>
                <wp:wrapNone/>
                <wp:docPr id="82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34010"/>
                        </a:xfrm>
                        <a:prstGeom prst="rect">
                          <a:avLst/>
                        </a:prstGeom>
                        <a:solidFill>
                          <a:srgbClr val="FFFFFF"/>
                        </a:solidFill>
                        <a:ln w="9525">
                          <a:solidFill>
                            <a:srgbClr val="000000"/>
                          </a:solidFill>
                          <a:miter lim="800000"/>
                          <a:headEnd/>
                          <a:tailEnd/>
                        </a:ln>
                      </wps:spPr>
                      <wps:txbx>
                        <w:txbxContent>
                          <w:p w:rsidR="00961483" w:rsidRDefault="00961483" w:rsidP="00263266">
                            <w:r>
                              <w:t>S</w:t>
                            </w:r>
                            <w:r w:rsidRPr="00D80876">
                              <w:rPr>
                                <w:vertAlign w:val="subscript"/>
                              </w:rPr>
                              <w:t>V</w:t>
                            </w:r>
                            <w:r>
                              <w:t xml:space="preserve"> = 50 MPa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876" type="#_x0000_t202" style="position:absolute;left:0;text-align:left;margin-left:152.95pt;margin-top:31.6pt;width:74.75pt;height:26.3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">
                <v:textbox>
                  <w:txbxContent>
                    <w:p w:rsidR="00961483" w:rsidRDefault="00961483" w:rsidP="00263266">
                      <w:r>
                        <w:t>S</w:t>
                      </w:r>
                      <w:r w:rsidRPr="00D80876">
                        <w:rPr>
                          <w:vertAlign w:val="subscript"/>
                        </w:rPr>
                        <w:t>V</w:t>
                      </w:r>
                      <w:r>
                        <w:t xml:space="preserve"> = 50 MPa</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41888" behindDoc="0" locked="0" layoutInCell="1" allowOverlap="1" wp14:anchorId="58924414" wp14:editId="7E4A8755">
                <wp:simplePos x="0" y="0"/>
                <wp:positionH relativeFrom="column">
                  <wp:posOffset>1404620</wp:posOffset>
                </wp:positionH>
                <wp:positionV relativeFrom="paragraph">
                  <wp:posOffset>1988820</wp:posOffset>
                </wp:positionV>
                <wp:extent cx="949325" cy="298450"/>
                <wp:effectExtent l="0" t="0" r="22225" b="25400"/>
                <wp:wrapNone/>
                <wp:docPr id="82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98450"/>
                        </a:xfrm>
                        <a:prstGeom prst="rect">
                          <a:avLst/>
                        </a:prstGeom>
                        <a:solidFill>
                          <a:srgbClr val="FFFFFF"/>
                        </a:solidFill>
                        <a:ln w="9525">
                          <a:solidFill>
                            <a:srgbClr val="000000"/>
                          </a:solidFill>
                          <a:miter lim="800000"/>
                          <a:headEnd/>
                          <a:tailEnd/>
                        </a:ln>
                      </wps:spPr>
                      <wps:txbx>
                        <w:txbxContent>
                          <w:p w:rsidR="00961483" w:rsidRDefault="00961483" w:rsidP="00263266">
                            <w:r>
                              <w:t>S</w:t>
                            </w:r>
                            <w:r w:rsidRPr="00D80876">
                              <w:rPr>
                                <w:vertAlign w:val="subscript"/>
                              </w:rPr>
                              <w:t>h</w:t>
                            </w:r>
                            <w:r>
                              <w:t xml:space="preserve"> = 30 MPa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77" type="#_x0000_t202" style="position:absolute;left:0;text-align:left;margin-left:110.6pt;margin-top:156.6pt;width:74.75pt;height:23.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">
                <v:textbox>
                  <w:txbxContent>
                    <w:p w:rsidR="00961483" w:rsidRDefault="00961483" w:rsidP="00263266">
                      <w:r>
                        <w:t>S</w:t>
                      </w:r>
                      <w:r w:rsidRPr="00D80876">
                        <w:rPr>
                          <w:vertAlign w:val="subscript"/>
                        </w:rPr>
                        <w:t>h</w:t>
                      </w:r>
                      <w:r>
                        <w:t xml:space="preserve"> = 30 MPa</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40864" behindDoc="0" locked="0" layoutInCell="1" allowOverlap="1" wp14:anchorId="0C36C071" wp14:editId="2B816C92">
                <wp:simplePos x="0" y="0"/>
                <wp:positionH relativeFrom="column">
                  <wp:posOffset>3077845</wp:posOffset>
                </wp:positionH>
                <wp:positionV relativeFrom="paragraph">
                  <wp:posOffset>1996440</wp:posOffset>
                </wp:positionV>
                <wp:extent cx="949325" cy="325120"/>
                <wp:effectExtent l="0" t="0" r="22225" b="17780"/>
                <wp:wrapNone/>
                <wp:docPr id="82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25120"/>
                        </a:xfrm>
                        <a:prstGeom prst="rect">
                          <a:avLst/>
                        </a:prstGeom>
                        <a:solidFill>
                          <a:srgbClr val="FFFFFF"/>
                        </a:solidFill>
                        <a:ln w="9525">
                          <a:solidFill>
                            <a:srgbClr val="000000"/>
                          </a:solidFill>
                          <a:miter lim="800000"/>
                          <a:headEnd/>
                          <a:tailEnd/>
                        </a:ln>
                      </wps:spPr>
                      <wps:txbx>
                        <w:txbxContent>
                          <w:p w:rsidR="00961483" w:rsidRDefault="00961483" w:rsidP="00263266">
                            <w:r>
                              <w:t>S</w:t>
                            </w:r>
                            <w:r w:rsidRPr="00D80876">
                              <w:rPr>
                                <w:vertAlign w:val="subscript"/>
                              </w:rPr>
                              <w:t>H</w:t>
                            </w:r>
                            <w:r>
                              <w:t xml:space="preserve"> = 45 MPa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78" type="#_x0000_t202" style="position:absolute;left:0;text-align:left;margin-left:242.35pt;margin-top:157.2pt;width:74.75pt;height:25.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">
                <v:textbox>
                  <w:txbxContent>
                    <w:p w:rsidR="00961483" w:rsidRDefault="00961483" w:rsidP="00263266">
                      <w:r>
                        <w:t>S</w:t>
                      </w:r>
                      <w:r w:rsidRPr="00D80876">
                        <w:rPr>
                          <w:vertAlign w:val="subscript"/>
                        </w:rPr>
                        <w:t>H</w:t>
                      </w:r>
                      <w:r>
                        <w:t xml:space="preserve"> = 45 MPa</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37792" behindDoc="0" locked="0" layoutInCell="1" allowOverlap="1" wp14:anchorId="1F2ED563" wp14:editId="62BD0138">
                <wp:simplePos x="0" y="0"/>
                <wp:positionH relativeFrom="column">
                  <wp:posOffset>3827145</wp:posOffset>
                </wp:positionH>
                <wp:positionV relativeFrom="paragraph">
                  <wp:posOffset>1574165</wp:posOffset>
                </wp:positionV>
                <wp:extent cx="79375" cy="447675"/>
                <wp:effectExtent l="25400" t="69850" r="22225" b="41275"/>
                <wp:wrapNone/>
                <wp:docPr id="82411" name="Down Arrow 82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6034120">
                          <a:off x="0" y="0"/>
                          <a:ext cx="79375" cy="44767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2411" o:spid="_x0000_s1026" type="#_x0000_t67" style="position:absolute;margin-left:301.35pt;margin-top:123.95pt;width:6.25pt;height:35.25pt;rotation:6590868fd;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" adj="19685" fillcolor="windowText" strokeweight="2pt">
                <v:path arrowok="t"/>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38816" behindDoc="0" locked="0" layoutInCell="1" allowOverlap="1" wp14:anchorId="07E49B69" wp14:editId="682ACB5B">
                <wp:simplePos x="0" y="0"/>
                <wp:positionH relativeFrom="column">
                  <wp:posOffset>2235835</wp:posOffset>
                </wp:positionH>
                <wp:positionV relativeFrom="paragraph">
                  <wp:posOffset>1607820</wp:posOffset>
                </wp:positionV>
                <wp:extent cx="71755" cy="487045"/>
                <wp:effectExtent l="20955" t="74295" r="6350" b="44450"/>
                <wp:wrapNone/>
                <wp:docPr id="82412" name="Down Arrow 82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565880" flipH="1">
                          <a:off x="0" y="0"/>
                          <a:ext cx="71755" cy="48704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2412" o:spid="_x0000_s1026" type="#_x0000_t67" style="position:absolute;margin-left:176.05pt;margin-top:126.6pt;width:5.65pt;height:38.35pt;rotation:6590868fd;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" adj="20009" fillcolor="windowText" strokeweight="2pt">
                <v:path arrowok="t"/>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39840" behindDoc="0" locked="0" layoutInCell="1" allowOverlap="1" wp14:anchorId="4CC85573" wp14:editId="3C82EC20">
                <wp:simplePos x="0" y="0"/>
                <wp:positionH relativeFrom="column">
                  <wp:posOffset>2992120</wp:posOffset>
                </wp:positionH>
                <wp:positionV relativeFrom="paragraph">
                  <wp:posOffset>471170</wp:posOffset>
                </wp:positionV>
                <wp:extent cx="45720" cy="469900"/>
                <wp:effectExtent l="19050" t="0" r="30480" b="44450"/>
                <wp:wrapNone/>
                <wp:docPr id="82413" name="Down Arrow 82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6990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2413" o:spid="_x0000_s1026" type="#_x0000_t67" style="position:absolute;margin-left:235.6pt;margin-top:37.1pt;width:3.6pt;height:37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" adj="20549" fillcolor="windowText" strokeweight="2pt">
                <v:path arrowok="t"/>
              </v:shape>
            </w:pict>
          </mc:Fallback>
        </mc:AlternateContent>
      </w:r>
      <w:r w:rsidRPr="00263266">
        <w:rPr>
          <w:rFonts w:ascii="Times New Roman" w:hAnsi="Times New Roman" w:cs="Times New Roman"/>
          <w:noProof/>
          <w:sz w:val="24"/>
          <w:szCs w:val="24"/>
        </w:rPr>
        <w:drawing>
          <wp:inline distT="0" distB="0" distL="0" distR="0" wp14:anchorId="05A96F2E" wp14:editId="501AEC3C">
            <wp:extent cx="3712464" cy="2953512"/>
            <wp:effectExtent l="0" t="0" r="2540" b="0"/>
            <wp:docPr id="82456" name="Picture 8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hwf3.tif"/>
                    <pic:cNvPicPr/>
                  </pic:nvPicPr>
                  <pic:blipFill rotWithShape="1">
                    <a:blip r:embed="rId921" cstate="print">
                      <a:extLst>
                        <a:ext uri="{28A0092B-C50C-407E-A947-70E740481C1C}">
                          <a14:useLocalDpi xmlns:a14="http://schemas.microsoft.com/office/drawing/2010/main" val="0"/>
                        </a:ext>
                      </a:extLst>
                    </a:blip>
                    <a:srcRect l="1316" t="1616" r="1195" b="11147"/>
                    <a:stretch/>
                  </pic:blipFill>
                  <pic:spPr bwMode="auto">
                    <a:xfrm>
                      <a:off x="0" y="0"/>
                      <a:ext cx="3712464" cy="2953512"/>
                    </a:xfrm>
                    <a:prstGeom prst="rect">
                      <a:avLst/>
                    </a:prstGeom>
                    <a:ln>
                      <a:no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spacing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drawing>
          <wp:inline distT="0" distB="0" distL="0" distR="0" wp14:anchorId="33E5A04D" wp14:editId="0B437009">
            <wp:extent cx="4023360" cy="2240356"/>
            <wp:effectExtent l="0" t="0" r="0" b="7620"/>
            <wp:docPr id="82457" name="Picture 8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mtry.tif"/>
                    <pic:cNvPicPr/>
                  </pic:nvPicPr>
                  <pic:blipFill rotWithShape="1">
                    <a:blip r:embed="rId922">
                      <a:extLst>
                        <a:ext uri="{28A0092B-C50C-407E-A947-70E740481C1C}">
                          <a14:useLocalDpi xmlns:a14="http://schemas.microsoft.com/office/drawing/2010/main" val="0"/>
                        </a:ext>
                      </a:extLst>
                    </a:blip>
                    <a:srcRect l="888" t="19481" r="1774" b="19513"/>
                    <a:stretch/>
                  </pic:blipFill>
                  <pic:spPr bwMode="auto">
                    <a:xfrm>
                      <a:off x="0" y="0"/>
                      <a:ext cx="4023360" cy="2240356"/>
                    </a:xfrm>
                    <a:prstGeom prst="rect">
                      <a:avLst/>
                    </a:prstGeom>
                    <a:ln>
                      <a:noFill/>
                    </a:ln>
                    <a:extLst>
                      <a:ext uri="{53640926-AAD7-44D8-BBD7-CCE9431645EC}">
                        <a14:shadowObscured xmlns:a14="http://schemas.microsoft.com/office/drawing/2010/main"/>
                      </a:ext>
                    </a:extLst>
                  </pic:spPr>
                </pic:pic>
              </a:graphicData>
            </a:graphic>
          </wp:inline>
        </w:drawing>
      </w:r>
    </w:p>
    <w:p w:rsid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8.18 a) Reservoir geometry and in-situ stress state. b) Details of natural fracture network and hydraulic fracture.</w:t>
      </w:r>
    </w:p>
    <w:p w:rsidR="00C668AD" w:rsidRDefault="00C668AD" w:rsidP="00263266">
      <w:pPr>
        <w:jc w:val="both"/>
        <w:rPr>
          <w:rFonts w:ascii="Times New Roman" w:hAnsi="Times New Roman" w:cs="Times New Roman"/>
          <w:sz w:val="24"/>
          <w:szCs w:val="24"/>
        </w:rPr>
      </w:pPr>
    </w:p>
    <w:p w:rsidR="00C668AD" w:rsidRDefault="00C668AD" w:rsidP="00263266">
      <w:pPr>
        <w:jc w:val="both"/>
        <w:rPr>
          <w:rFonts w:ascii="Times New Roman" w:hAnsi="Times New Roman" w:cs="Times New Roman"/>
          <w:sz w:val="24"/>
          <w:szCs w:val="24"/>
        </w:rPr>
      </w:pPr>
    </w:p>
    <w:p w:rsidR="00C668AD" w:rsidRPr="00263266" w:rsidRDefault="00C668AD" w:rsidP="00263266">
      <w:pPr>
        <w:jc w:val="both"/>
        <w:rPr>
          <w:rFonts w:ascii="Times New Roman" w:hAnsi="Times New Roman" w:cs="Times New Roman"/>
          <w:sz w:val="24"/>
          <w:szCs w:val="24"/>
        </w:rPr>
      </w:pPr>
    </w:p>
    <w:p w:rsidR="00263266" w:rsidRPr="00263266" w:rsidRDefault="00263266" w:rsidP="00263266">
      <w:pPr>
        <w:spacing w:after="0" w:line="480" w:lineRule="auto"/>
        <w:jc w:val="center"/>
        <w:rPr>
          <w:rFonts w:ascii="Times New Roman" w:hAnsi="Times New Roman" w:cs="Times New Roman"/>
          <w:sz w:val="24"/>
          <w:szCs w:val="24"/>
        </w:rPr>
      </w:pPr>
      <w:proofErr w:type="gramStart"/>
      <w:r w:rsidRPr="00263266">
        <w:rPr>
          <w:rFonts w:ascii="Times New Roman" w:hAnsi="Times New Roman" w:cs="Times New Roman"/>
          <w:sz w:val="24"/>
          <w:szCs w:val="24"/>
        </w:rPr>
        <w:lastRenderedPageBreak/>
        <w:t>Table 8.4 Rock and natural fracture properties used in large scale simulation.</w:t>
      </w:r>
      <w:proofErr w:type="gramEnd"/>
    </w:p>
    <w:tbl>
      <w:tblPr>
        <w:tblStyle w:val="TableGrid2"/>
        <w:tblW w:w="0" w:type="auto"/>
        <w:jc w:val="center"/>
        <w:tblLook w:val="04A0" w:firstRow="1" w:lastRow="0" w:firstColumn="1" w:lastColumn="0" w:noHBand="0" w:noVBand="1"/>
      </w:tblPr>
      <w:tblGrid>
        <w:gridCol w:w="4447"/>
        <w:gridCol w:w="3184"/>
      </w:tblGrid>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Rock density</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2700 kg/m</w:t>
            </w:r>
            <w:r w:rsidRPr="00263266">
              <w:rPr>
                <w:rFonts w:ascii="Times New Roman" w:hAnsi="Times New Roman" w:cs="Times New Roman"/>
                <w:sz w:val="24"/>
                <w:szCs w:val="24"/>
                <w:vertAlign w:val="superscript"/>
              </w:rPr>
              <w:t>3</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Fluid density</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1000 kg/m</w:t>
            </w:r>
            <w:r w:rsidRPr="00263266">
              <w:rPr>
                <w:rFonts w:ascii="Times New Roman" w:hAnsi="Times New Roman" w:cs="Times New Roman"/>
                <w:sz w:val="24"/>
                <w:szCs w:val="24"/>
                <w:vertAlign w:val="superscript"/>
              </w:rPr>
              <w:t>3</w:t>
            </w:r>
          </w:p>
        </w:tc>
      </w:tr>
      <w:tr w:rsidR="00263266" w:rsidRPr="00263266" w:rsidTr="00C44368">
        <w:trPr>
          <w:trHeight w:val="17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Rock permeability</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3.24 X 10</w:t>
            </w:r>
            <w:r w:rsidRPr="00263266">
              <w:rPr>
                <w:rFonts w:ascii="Times New Roman" w:hAnsi="Times New Roman" w:cs="Times New Roman"/>
                <w:sz w:val="24"/>
                <w:szCs w:val="24"/>
                <w:vertAlign w:val="superscript"/>
              </w:rPr>
              <w:t>-12</w:t>
            </w:r>
            <w:r w:rsidRPr="00263266">
              <w:rPr>
                <w:rFonts w:ascii="Times New Roman" w:hAnsi="Times New Roman" w:cs="Times New Roman"/>
                <w:sz w:val="24"/>
                <w:szCs w:val="24"/>
              </w:rPr>
              <w:t xml:space="preserve"> 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/s</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Rock porosity</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0.2989</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Young’s Modulus</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10 GPa</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Boit’s coefficient</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0.915</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Poisson’s ratio</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0.219 (drain), 0.461(undrain)</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Bulk Modulus (fluid)</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3.291GPa</w:t>
            </w:r>
          </w:p>
        </w:tc>
      </w:tr>
      <w:tr w:rsidR="00263266" w:rsidRPr="00263266" w:rsidTr="00C44368">
        <w:trPr>
          <w:trHeight w:val="16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Number of fractures</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1000</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Fracture size (Log EX)</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0.0</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Fracture orientation,</w:t>
            </w:r>
            <w:r w:rsidRPr="00263266">
              <w:rPr>
                <w:rFonts w:ascii="Times New Roman" w:hAnsi="Times New Roman" w:cs="Times New Roman"/>
                <w:sz w:val="24"/>
                <w:szCs w:val="24"/>
              </w:rPr>
              <w:object w:dxaOrig="220" w:dyaOrig="200">
                <v:shape id="_x0000_i1352" type="#_x0000_t75" style="width:11.25pt;height:11.25pt" o:ole="">
                  <v:imagedata r:id="rId923" o:title=""/>
                </v:shape>
                <o:OLEObject Type="Embed" ProgID="Equation.3" ShapeID="_x0000_i1352" DrawAspect="Content" ObjectID="_1463836807" r:id="rId924"/>
              </w:objec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2.8</w:t>
            </w:r>
          </w:p>
        </w:tc>
      </w:tr>
      <w:tr w:rsidR="00263266" w:rsidRPr="00263266" w:rsidTr="00C44368">
        <w:trPr>
          <w:trHeight w:val="17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Fluid viscosity</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3.0X10</w:t>
            </w:r>
            <w:r w:rsidRPr="00263266">
              <w:rPr>
                <w:rFonts w:ascii="Times New Roman" w:hAnsi="Times New Roman" w:cs="Times New Roman"/>
                <w:sz w:val="24"/>
                <w:szCs w:val="24"/>
                <w:vertAlign w:val="superscript"/>
              </w:rPr>
              <w:t>-4</w:t>
            </w:r>
            <w:r w:rsidRPr="00263266">
              <w:rPr>
                <w:rFonts w:ascii="Times New Roman" w:hAnsi="Times New Roman" w:cs="Times New Roman"/>
                <w:sz w:val="24"/>
                <w:szCs w:val="24"/>
              </w:rPr>
              <w:t xml:space="preserve"> Pa s</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Basic friction angle</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0.698</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Dilation angle</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0.052</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90% closure stress</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100 MPa</w:t>
            </w:r>
          </w:p>
        </w:tc>
      </w:tr>
      <w:tr w:rsidR="00263266" w:rsidRPr="00263266" w:rsidTr="00C44368">
        <w:trPr>
          <w:trHeight w:val="171"/>
          <w:jc w:val="center"/>
        </w:trPr>
        <w:tc>
          <w:tcPr>
            <w:tcW w:w="4447" w:type="dxa"/>
            <w:vAlign w:val="center"/>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Thermal expansion coefficient (solid)</w:t>
            </w:r>
          </w:p>
        </w:tc>
        <w:tc>
          <w:tcPr>
            <w:tcW w:w="3184" w:type="dxa"/>
            <w:vAlign w:val="center"/>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1.8 X 10</w:t>
            </w:r>
            <w:r w:rsidRPr="00263266">
              <w:rPr>
                <w:rFonts w:ascii="Times New Roman" w:hAnsi="Times New Roman" w:cs="Times New Roman"/>
                <w:sz w:val="24"/>
                <w:szCs w:val="24"/>
                <w:vertAlign w:val="superscript"/>
              </w:rPr>
              <w:t>-5</w:t>
            </w:r>
            <w:r w:rsidRPr="00263266">
              <w:rPr>
                <w:rFonts w:ascii="Times New Roman" w:hAnsi="Times New Roman" w:cs="Times New Roman"/>
                <w:sz w:val="24"/>
                <w:szCs w:val="24"/>
              </w:rPr>
              <w:t xml:space="preserve"> K</w:t>
            </w:r>
            <w:r w:rsidRPr="00263266">
              <w:rPr>
                <w:rFonts w:ascii="Times New Roman" w:hAnsi="Times New Roman" w:cs="Times New Roman"/>
                <w:sz w:val="24"/>
                <w:szCs w:val="24"/>
                <w:vertAlign w:val="superscript"/>
              </w:rPr>
              <w:t>-1</w:t>
            </w:r>
          </w:p>
        </w:tc>
      </w:tr>
      <w:tr w:rsidR="00263266" w:rsidRPr="00263266" w:rsidTr="00C44368">
        <w:trPr>
          <w:trHeight w:val="203"/>
          <w:jc w:val="center"/>
        </w:trPr>
        <w:tc>
          <w:tcPr>
            <w:tcW w:w="4447" w:type="dxa"/>
            <w:vAlign w:val="center"/>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Thermal expansion coefficient (fluid)</w:t>
            </w:r>
          </w:p>
        </w:tc>
        <w:tc>
          <w:tcPr>
            <w:tcW w:w="3184" w:type="dxa"/>
            <w:vAlign w:val="center"/>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3.0 X10</w:t>
            </w:r>
            <w:r w:rsidRPr="00263266">
              <w:rPr>
                <w:rFonts w:ascii="Times New Roman" w:hAnsi="Times New Roman" w:cs="Times New Roman"/>
                <w:sz w:val="24"/>
                <w:szCs w:val="24"/>
                <w:vertAlign w:val="superscript"/>
              </w:rPr>
              <w:t>-4</w:t>
            </w:r>
            <w:r w:rsidRPr="00263266">
              <w:rPr>
                <w:rFonts w:ascii="Times New Roman" w:hAnsi="Times New Roman" w:cs="Times New Roman"/>
                <w:sz w:val="24"/>
                <w:szCs w:val="24"/>
              </w:rPr>
              <w:t xml:space="preserve"> K</w:t>
            </w:r>
            <w:r w:rsidRPr="00263266">
              <w:rPr>
                <w:rFonts w:ascii="Times New Roman" w:hAnsi="Times New Roman" w:cs="Times New Roman"/>
                <w:sz w:val="24"/>
                <w:szCs w:val="24"/>
                <w:vertAlign w:val="superscript"/>
              </w:rPr>
              <w:t>-1</w:t>
            </w:r>
          </w:p>
        </w:tc>
      </w:tr>
      <w:tr w:rsidR="00263266" w:rsidRPr="00263266" w:rsidTr="00C44368">
        <w:trPr>
          <w:trHeight w:val="65"/>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Thermal diffusivity</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6.0 X 10</w:t>
            </w:r>
            <w:r w:rsidRPr="00263266">
              <w:rPr>
                <w:rFonts w:ascii="Times New Roman" w:hAnsi="Times New Roman" w:cs="Times New Roman"/>
                <w:sz w:val="24"/>
                <w:szCs w:val="24"/>
                <w:vertAlign w:val="superscript"/>
              </w:rPr>
              <w:t>-12</w:t>
            </w:r>
            <w:r w:rsidRPr="00263266">
              <w:rPr>
                <w:rFonts w:ascii="Times New Roman" w:hAnsi="Times New Roman" w:cs="Times New Roman"/>
                <w:sz w:val="24"/>
                <w:szCs w:val="24"/>
              </w:rPr>
              <w:t xml:space="preserve"> 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/s</w:t>
            </w:r>
          </w:p>
        </w:tc>
      </w:tr>
      <w:tr w:rsidR="00263266" w:rsidRPr="00263266" w:rsidTr="00C44368">
        <w:trPr>
          <w:trHeight w:val="15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Fracture density</w:t>
            </w:r>
          </w:p>
        </w:tc>
        <w:tc>
          <w:tcPr>
            <w:tcW w:w="3184" w:type="dxa"/>
          </w:tcPr>
          <w:p w:rsidR="00263266" w:rsidRPr="00263266" w:rsidRDefault="00263266" w:rsidP="00263266">
            <w:pPr>
              <w:spacing w:line="360" w:lineRule="auto"/>
              <w:jc w:val="both"/>
              <w:rPr>
                <w:rFonts w:ascii="Times New Roman" w:hAnsi="Times New Roman" w:cs="Times New Roman"/>
                <w:sz w:val="24"/>
                <w:szCs w:val="24"/>
                <w:vertAlign w:val="superscript"/>
              </w:rPr>
            </w:pPr>
            <w:r w:rsidRPr="00263266">
              <w:rPr>
                <w:rFonts w:ascii="Times New Roman" w:hAnsi="Times New Roman" w:cs="Times New Roman"/>
                <w:sz w:val="24"/>
                <w:szCs w:val="24"/>
              </w:rPr>
              <w:t>1.5 m</w:t>
            </w:r>
            <w:r w:rsidRPr="00263266">
              <w:rPr>
                <w:rFonts w:ascii="Times New Roman" w:hAnsi="Times New Roman" w:cs="Times New Roman"/>
                <w:sz w:val="24"/>
                <w:szCs w:val="24"/>
                <w:vertAlign w:val="superscript"/>
              </w:rPr>
              <w:t>-1</w:t>
            </w:r>
          </w:p>
        </w:tc>
      </w:tr>
      <w:tr w:rsidR="00263266" w:rsidRPr="00263266" w:rsidTr="00C44368">
        <w:trPr>
          <w:trHeight w:val="169"/>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Fracture size (Log SD)</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1.0</w:t>
            </w:r>
          </w:p>
        </w:tc>
      </w:tr>
      <w:tr w:rsidR="00263266" w:rsidRPr="00263266" w:rsidTr="00C44368">
        <w:trPr>
          <w:trHeight w:val="65"/>
          <w:jc w:val="center"/>
        </w:trPr>
        <w:tc>
          <w:tcPr>
            <w:tcW w:w="4447"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size-aperture coefficient </w:t>
            </w:r>
          </w:p>
        </w:tc>
        <w:tc>
          <w:tcPr>
            <w:tcW w:w="3184" w:type="dxa"/>
          </w:tcPr>
          <w:p w:rsidR="00263266" w:rsidRPr="00263266" w:rsidRDefault="00263266" w:rsidP="00263266">
            <w:pPr>
              <w:spacing w:line="360" w:lineRule="auto"/>
              <w:jc w:val="both"/>
              <w:rPr>
                <w:rFonts w:ascii="Times New Roman" w:hAnsi="Times New Roman" w:cs="Times New Roman"/>
                <w:sz w:val="24"/>
                <w:szCs w:val="24"/>
              </w:rPr>
            </w:pPr>
            <w:r w:rsidRPr="00263266">
              <w:rPr>
                <w:rFonts w:ascii="Times New Roman" w:hAnsi="Times New Roman" w:cs="Times New Roman"/>
                <w:sz w:val="24"/>
                <w:szCs w:val="24"/>
              </w:rPr>
              <w:t>4.0 X 10</w:t>
            </w:r>
            <w:r w:rsidRPr="00263266">
              <w:rPr>
                <w:rFonts w:ascii="Times New Roman" w:hAnsi="Times New Roman" w:cs="Times New Roman"/>
                <w:sz w:val="24"/>
                <w:szCs w:val="24"/>
                <w:vertAlign w:val="superscript"/>
              </w:rPr>
              <w:t>-3</w:t>
            </w:r>
          </w:p>
        </w:tc>
      </w:tr>
    </w:tbl>
    <w:p w:rsidR="00263266" w:rsidRPr="00263266" w:rsidRDefault="00263266" w:rsidP="00263266">
      <w:pPr>
        <w:spacing w:after="0" w:line="480" w:lineRule="auto"/>
        <w:jc w:val="both"/>
        <w:rPr>
          <w:rFonts w:ascii="Times New Roman" w:hAnsi="Times New Roman" w:cs="Times New Roman"/>
          <w:sz w:val="24"/>
          <w:szCs w:val="24"/>
        </w:rPr>
      </w:pP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Simulations and results</w:t>
      </w:r>
    </w:p>
    <w:p w:rsidR="00C668AD" w:rsidRDefault="00263266" w:rsidP="00C668AD">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The response of natural fracture network to injection is analyzed. At first, two sets of fractures are tested individually. These two sets of fractures have the </w:t>
      </w:r>
      <w:r w:rsidRPr="00263266">
        <w:rPr>
          <w:rFonts w:ascii="Times New Roman" w:hAnsi="Times New Roman" w:cs="Times New Roman"/>
          <w:sz w:val="24"/>
          <w:szCs w:val="24"/>
        </w:rPr>
        <w:lastRenderedPageBreak/>
        <w:t>same distribution and orientations, with different sizes and apertures. The resulting micro-seismic events location is the same for both sets. This shows the significant influence of fracture orientation on the occurrence of shear slippage. Figure 8.19 is a plot of the normal to the slipped fractures and their corresponding MEQ events at time = 10 hour. Gray circles represent all the fractures, while color rectangles are the slipped fractures. The color bar gives the magnitude of slippage induced micro-seismicity. It can be seen that shear slippage happens on fractures whose normal orientations fall into a certain range as indicated in the plot. The direction cosines of a fracture plane can be written in terms of its fracture dip and azimuth. From Figure 8.19, we can see that most fractures with azimuth between (-30°, 30°) slip after 10 hours of injection. Slipped fractures are sorted and plotted in Figure 8.20. Colors on fractures indicate the magnitude of MEQ events. It is evident from the figure that the event magnitudes are not strongly related to the fracture orientation, size, or the distance to the injection source. We observe the same magnitude of events on different size of fractures. We also observe higher magnitude of events on fracture far from the injection source than the near ones. And from Figure 8.19, we can see the same magnitude events occur on fractures with large range of azimuth angles. However, due to our assumption of the dependency of fracture aperture and size (aperture is 10</w:t>
      </w:r>
      <w:r w:rsidRPr="00263266">
        <w:rPr>
          <w:rFonts w:ascii="Times New Roman" w:hAnsi="Times New Roman" w:cs="Times New Roman"/>
          <w:sz w:val="24"/>
          <w:szCs w:val="24"/>
          <w:vertAlign w:val="superscript"/>
        </w:rPr>
        <w:t>-4</w:t>
      </w:r>
      <w:r w:rsidRPr="00263266">
        <w:rPr>
          <w:rFonts w:ascii="Times New Roman" w:hAnsi="Times New Roman" w:cs="Times New Roman"/>
          <w:sz w:val="24"/>
          <w:szCs w:val="24"/>
        </w:rPr>
        <w:t xml:space="preserve"> of fracture size, Equation 8.13), the correlation between the fracture aperture and event magnitude is not evident. In order to </w:t>
      </w:r>
      <w:r w:rsidRPr="00263266">
        <w:rPr>
          <w:rFonts w:ascii="Times New Roman" w:hAnsi="Times New Roman" w:cs="Times New Roman"/>
          <w:sz w:val="24"/>
          <w:szCs w:val="24"/>
        </w:rPr>
        <w:lastRenderedPageBreak/>
        <w:t>characterize the sensitivity of fracture slip to injection, fluid gravity and vertical stress gradient are ignored in this work, and we can see slippage occur on shallower fractures (Figure 8.20). By adding fluid gravity, the lower part of reservoir would be pressurized first, as discussed in Wang and Ghassemi 2012b.</w:t>
      </w:r>
    </w:p>
    <w:p w:rsidR="00C668AD" w:rsidRDefault="00C668AD" w:rsidP="00C668AD">
      <w:p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t xml:space="preserve">Pore pressure distributions within fracture network from time = 1 hour and time = 10 hour are shown in Figure 8.21. It can be seen that injection fluid mainly pressurizes the interconnected fractures, and only a small amount of fluid is transported through the low permeability matrix. We can see from the results that the pore pressure development is mostly controlled by the connectivity, and there is less pore pressure development in some isolated fractures near the injection source (hydraulic fracture). This is reasonable because the rock permeability is much lower (two orders of magnitude) than fracture permeability, and injected fluid mostly goes into high permeable zones.  </w:t>
      </w:r>
    </w:p>
    <w:p w:rsidR="00263266" w:rsidRPr="00263266" w:rsidRDefault="00263266" w:rsidP="00C668AD">
      <w:pPr>
        <w:spacing w:after="0" w:line="480" w:lineRule="auto"/>
        <w:jc w:val="both"/>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317C663E" wp14:editId="0C6B2075">
            <wp:extent cx="4626864" cy="4114800"/>
            <wp:effectExtent l="0" t="0" r="2540" b="0"/>
            <wp:docPr id="82458" name="Picture 8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lsBoth.tif"/>
                    <pic:cNvPicPr/>
                  </pic:nvPicPr>
                  <pic:blipFill>
                    <a:blip r:embed="rId925">
                      <a:extLst>
                        <a:ext uri="{28A0092B-C50C-407E-A947-70E740481C1C}">
                          <a14:useLocalDpi xmlns:a14="http://schemas.microsoft.com/office/drawing/2010/main" val="0"/>
                        </a:ext>
                      </a:extLst>
                    </a:blip>
                    <a:stretch>
                      <a:fillRect/>
                    </a:stretch>
                  </pic:blipFill>
                  <pic:spPr>
                    <a:xfrm>
                      <a:off x="0" y="0"/>
                      <a:ext cx="4626864" cy="4114800"/>
                    </a:xfrm>
                    <a:prstGeom prst="rect">
                      <a:avLst/>
                    </a:prstGeom>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8.19 Slipped fractures’ normal directions are plotted as colored squares. Gray circles show all the normal directions of natural fractures.</w:t>
      </w:r>
    </w:p>
    <w:p w:rsidR="00263266" w:rsidRPr="00263266" w:rsidRDefault="00263266" w:rsidP="00263266">
      <w:pPr>
        <w:spacing w:line="480" w:lineRule="auto"/>
        <w:jc w:val="both"/>
        <w:rPr>
          <w:rFonts w:ascii="Times New Roman" w:hAnsi="Times New Roman" w:cs="Times New Roman"/>
          <w:sz w:val="24"/>
          <w:szCs w:val="24"/>
        </w:rPr>
      </w:pPr>
    </w:p>
    <w:p w:rsidR="00263266" w:rsidRPr="00263266" w:rsidRDefault="00C668AD" w:rsidP="00C668AD">
      <w:pPr>
        <w:spacing w:after="0" w:line="480" w:lineRule="auto"/>
        <w:jc w:val="both"/>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g">
            <w:drawing>
              <wp:anchor distT="0" distB="0" distL="114300" distR="114300" simplePos="0" relativeHeight="251944960" behindDoc="0" locked="0" layoutInCell="1" allowOverlap="1" wp14:anchorId="39893299" wp14:editId="5F66FB16">
                <wp:simplePos x="0" y="0"/>
                <wp:positionH relativeFrom="column">
                  <wp:posOffset>965835</wp:posOffset>
                </wp:positionH>
                <wp:positionV relativeFrom="paragraph">
                  <wp:posOffset>5412740</wp:posOffset>
                </wp:positionV>
                <wp:extent cx="1363980" cy="590550"/>
                <wp:effectExtent l="0" t="38100" r="45720" b="0"/>
                <wp:wrapNone/>
                <wp:docPr id="82416" name="Group 82416"/>
                <wp:cNvGraphicFramePr/>
                <a:graphic xmlns:a="http://schemas.openxmlformats.org/drawingml/2006/main">
                  <a:graphicData uri="http://schemas.microsoft.com/office/word/2010/wordprocessingGroup">
                    <wpg:wgp>
                      <wpg:cNvGrpSpPr/>
                      <wpg:grpSpPr>
                        <a:xfrm>
                          <a:off x="0" y="0"/>
                          <a:ext cx="1363980" cy="590550"/>
                          <a:chOff x="0" y="-75229"/>
                          <a:chExt cx="1363997" cy="424017"/>
                        </a:xfrm>
                      </wpg:grpSpPr>
                      <wps:wsp>
                        <wps:cNvPr id="82417" name="Text Box 82417"/>
                        <wps:cNvSpPr txBox="1"/>
                        <wps:spPr>
                          <a:xfrm>
                            <a:off x="0" y="55418"/>
                            <a:ext cx="1263015" cy="293370"/>
                          </a:xfrm>
                          <a:prstGeom prst="rect">
                            <a:avLst/>
                          </a:prstGeom>
                          <a:noFill/>
                          <a:ln w="6350">
                            <a:noFill/>
                          </a:ln>
                          <a:effectLst/>
                        </wps:spPr>
                        <wps:txbx>
                          <w:txbxContent>
                            <w:p w:rsidR="00961483" w:rsidRDefault="00961483" w:rsidP="00263266">
                              <w:r>
                                <w:t>Hydraulic Fracture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418" name="Straight Arrow Connector 82418"/>
                        <wps:cNvCnPr/>
                        <wps:spPr>
                          <a:xfrm flipV="1">
                            <a:off x="1170034" y="-75229"/>
                            <a:ext cx="193963" cy="171796"/>
                          </a:xfrm>
                          <a:prstGeom prst="straightConnector1">
                            <a:avLst/>
                          </a:prstGeom>
                          <a:noFill/>
                          <a:ln w="9525" cap="flat" cmpd="sng" algn="ctr">
                            <a:solidFill>
                              <a:sysClr val="windowText" lastClr="000000"/>
                            </a:solidFill>
                            <a:prstDash val="solid"/>
                            <a:tailEnd type="triangle" w="med" len="sm"/>
                          </a:ln>
                          <a:effectLst/>
                        </wps:spPr>
                        <wps:bodyPr/>
                      </wps:wsp>
                    </wpg:wgp>
                  </a:graphicData>
                </a:graphic>
                <wp14:sizeRelH relativeFrom="margin">
                  <wp14:pctWidth>0</wp14:pctWidth>
                </wp14:sizeRelH>
                <wp14:sizeRelV relativeFrom="margin">
                  <wp14:pctHeight>0</wp14:pctHeight>
                </wp14:sizeRelV>
              </wp:anchor>
            </w:drawing>
          </mc:Choice>
          <mc:Fallback>
            <w:pict>
              <v:group id="Group 82416" o:spid="_x0000_s1879" style="position:absolute;left:0;text-align:left;margin-left:76.05pt;margin-top:426.2pt;width:107.4pt;height:46.5pt;z-index:251944960;mso-position-horizontal-relative:text;mso-position-vertical-relative:text;mso-width-relative:margin;mso-height-relative:margin" coordorigin=",-752" coordsize="13639,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">
                <v:shape id="Text Box 82417" o:spid="_x0000_s1880" type="#_x0000_t202" style="position:absolute;top:554;width:12630;height:2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VsgA&#10;AADeAAAADwAAAGRycy9kb3ducmV2LnhtbESPT2vCQBTE7wW/w/IEb3VjaGuIriIBaSn24J+Lt2f2&#10;mQSzb2N21dRP3y0IHoeZ+Q0znXemFldqXWVZwWgYgSDOra64ULDbLl8TEM4ja6wtk4JfcjCf9V6m&#10;mGp74zVdN74QAcIuRQWl900qpctLMuiGtiEO3tG2Bn2QbSF1i7cAN7WMo+hDGqw4LJTYUFZSftpc&#10;jILvbPmD60Nsknudfa6Oi+a8278rNeh3iwkIT51/hh/tL60gid9GY/i/E66An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xdNWyAAAAN4AAAAPAAAAAAAAAAAAAAAAAJgCAABk&#10;cnMvZG93bnJldi54bWxQSwUGAAAAAAQABAD1AAAAjQMAAAAA&#10;" filled="f" stroked="f" strokeweight=".5pt">
                  <v:textbox>
                    <w:txbxContent>
                      <w:p w:rsidR="00961483" w:rsidRDefault="00961483" w:rsidP="00263266">
                        <w:r>
                          <w:t>Hydraulic Fracture</w:t>
                        </w:r>
                      </w:p>
                    </w:txbxContent>
                  </v:textbox>
                </v:shape>
                <v:shape id="Straight Arrow Connector 82418" o:spid="_x0000_s1881" type="#_x0000_t32" style="position:absolute;left:11700;top:-752;width:1939;height:17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q44MMAAADeAAAADwAAAGRycy9kb3ducmV2LnhtbERPXWvCMBR9H/gfwhX2NtOGWUo1ioiD&#10;IXQwO9jrpbm21eamNJl2/948DPZ4ON/r7WR7caPRd441pIsEBHHtTMeNhq/q7SUH4QOywd4xafgl&#10;D9vN7GmNhXF3/qTbKTQihrAvUEMbwlBI6euWLPqFG4gjd3ajxRDh2Egz4j2G216qJMmkxY5jQ4sD&#10;7Vuqr6cfq+HjXE3ucMSLb4ajKsulytJvpfXzfNqtQASawr/4z/1uNOTqNY174514Be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quODDAAAA3gAAAA8AAAAAAAAAAAAA&#10;AAAAoQIAAGRycy9kb3ducmV2LnhtbFBLBQYAAAAABAAEAPkAAACRAwAAAAA=&#10;" strokecolor="windowText">
                  <v:stroke endarrow="block" endarrowlength="short"/>
                </v:shape>
              </v:group>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45984" behindDoc="0" locked="0" layoutInCell="1" allowOverlap="1" wp14:anchorId="0CBB5D3A" wp14:editId="0AF43292">
                <wp:simplePos x="0" y="0"/>
                <wp:positionH relativeFrom="column">
                  <wp:posOffset>3507740</wp:posOffset>
                </wp:positionH>
                <wp:positionV relativeFrom="paragraph">
                  <wp:posOffset>1456690</wp:posOffset>
                </wp:positionV>
                <wp:extent cx="187960" cy="111125"/>
                <wp:effectExtent l="38100" t="0" r="21590" b="60325"/>
                <wp:wrapNone/>
                <wp:docPr id="82415" name="Straight Arrow Connector 82415"/>
                <wp:cNvGraphicFramePr/>
                <a:graphic xmlns:a="http://schemas.openxmlformats.org/drawingml/2006/main">
                  <a:graphicData uri="http://schemas.microsoft.com/office/word/2010/wordprocessingShape">
                    <wps:wsp>
                      <wps:cNvCnPr/>
                      <wps:spPr>
                        <a:xfrm flipH="1">
                          <a:off x="0" y="0"/>
                          <a:ext cx="187960" cy="111125"/>
                        </a:xfrm>
                        <a:prstGeom prst="straightConnector1">
                          <a:avLst/>
                        </a:prstGeom>
                        <a:noFill/>
                        <a:ln w="9525" cap="flat" cmpd="sng" algn="ctr">
                          <a:solidFill>
                            <a:sysClr val="windowText" lastClr="000000"/>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2415" o:spid="_x0000_s1026" type="#_x0000_t32" style="position:absolute;margin-left:276.2pt;margin-top:114.7pt;width:14.8pt;height:8.75pt;flip:x;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" strokecolor="windowText">
                <v:stroke endarrow="block" endarrowlength="short"/>
              </v:shape>
            </w:pict>
          </mc:Fallback>
        </mc:AlternateContent>
      </w:r>
      <w:r w:rsidR="00263266" w:rsidRPr="00263266">
        <w:rPr>
          <w:rFonts w:ascii="Times New Roman" w:hAnsi="Times New Roman" w:cs="Times New Roman"/>
          <w:noProof/>
          <w:sz w:val="24"/>
          <w:szCs w:val="24"/>
        </w:rPr>
        <mc:AlternateContent>
          <mc:Choice Requires="wps">
            <w:drawing>
              <wp:anchor distT="0" distB="0" distL="114300" distR="114300" simplePos="0" relativeHeight="251943936" behindDoc="0" locked="0" layoutInCell="1" allowOverlap="1" wp14:anchorId="5544BCDE" wp14:editId="490E6278">
                <wp:simplePos x="0" y="0"/>
                <wp:positionH relativeFrom="column">
                  <wp:posOffset>2914650</wp:posOffset>
                </wp:positionH>
                <wp:positionV relativeFrom="paragraph">
                  <wp:posOffset>1170940</wp:posOffset>
                </wp:positionV>
                <wp:extent cx="1263015" cy="396875"/>
                <wp:effectExtent l="0" t="0" r="0" b="3175"/>
                <wp:wrapNone/>
                <wp:docPr id="82414" name="Text Box 82414"/>
                <wp:cNvGraphicFramePr/>
                <a:graphic xmlns:a="http://schemas.openxmlformats.org/drawingml/2006/main">
                  <a:graphicData uri="http://schemas.microsoft.com/office/word/2010/wordprocessingShape">
                    <wps:wsp>
                      <wps:cNvSpPr txBox="1"/>
                      <wps:spPr>
                        <a:xfrm>
                          <a:off x="0" y="0"/>
                          <a:ext cx="1263015" cy="396875"/>
                        </a:xfrm>
                        <a:prstGeom prst="rect">
                          <a:avLst/>
                        </a:prstGeom>
                        <a:noFill/>
                        <a:ln w="6350">
                          <a:noFill/>
                        </a:ln>
                        <a:effectLst/>
                      </wps:spPr>
                      <wps:txbx>
                        <w:txbxContent>
                          <w:p w:rsidR="00961483" w:rsidRDefault="00961483" w:rsidP="00263266">
                            <w:r>
                              <w:t>Hydraulic Fracture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414" o:spid="_x0000_s1882" type="#_x0000_t202" style="position:absolute;left:0;text-align:left;margin-left:229.5pt;margin-top:92.2pt;width:99.45pt;height:31.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" filled="f" stroked="f" strokeweight=".5pt">
                <v:textbox>
                  <w:txbxContent>
                    <w:p w:rsidR="00961483" w:rsidRDefault="00961483" w:rsidP="00263266">
                      <w:r>
                        <w:t>Hydraulic Fracture</w:t>
                      </w:r>
                    </w:p>
                  </w:txbxContent>
                </v:textbox>
              </v:shape>
            </w:pict>
          </mc:Fallback>
        </mc:AlternateContent>
      </w:r>
      <w:r w:rsidR="00263266" w:rsidRPr="00263266">
        <w:rPr>
          <w:rFonts w:ascii="Times New Roman" w:hAnsi="Times New Roman" w:cs="Times New Roman"/>
          <w:noProof/>
          <w:sz w:val="24"/>
          <w:szCs w:val="24"/>
        </w:rPr>
        <w:drawing>
          <wp:inline distT="0" distB="0" distL="0" distR="0" wp14:anchorId="47E47CEB" wp14:editId="23992FB8">
            <wp:extent cx="4572000" cy="3295461"/>
            <wp:effectExtent l="0" t="0" r="0" b="635"/>
            <wp:docPr id="82459" name="Picture 8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Q-2.tif"/>
                    <pic:cNvPicPr/>
                  </pic:nvPicPr>
                  <pic:blipFill rotWithShape="1">
                    <a:blip r:embed="rId926">
                      <a:extLst>
                        <a:ext uri="{28A0092B-C50C-407E-A947-70E740481C1C}">
                          <a14:useLocalDpi xmlns:a14="http://schemas.microsoft.com/office/drawing/2010/main" val="0"/>
                        </a:ext>
                      </a:extLst>
                    </a:blip>
                    <a:srcRect l="2515" t="21132" r="3248" b="2496"/>
                    <a:stretch/>
                  </pic:blipFill>
                  <pic:spPr bwMode="auto">
                    <a:xfrm>
                      <a:off x="0" y="0"/>
                      <a:ext cx="4572000" cy="3295461"/>
                    </a:xfrm>
                    <a:prstGeom prst="rect">
                      <a:avLst/>
                    </a:prstGeom>
                    <a:ln>
                      <a:noFill/>
                    </a:ln>
                    <a:extLst>
                      <a:ext uri="{53640926-AAD7-44D8-BBD7-CCE9431645EC}">
                        <a14:shadowObscured xmlns:a14="http://schemas.microsoft.com/office/drawing/2010/main"/>
                      </a:ext>
                    </a:extLst>
                  </pic:spPr>
                </pic:pic>
              </a:graphicData>
            </a:graphic>
          </wp:inline>
        </w:drawing>
      </w:r>
      <w:r w:rsidR="00263266" w:rsidRPr="00263266">
        <w:rPr>
          <w:rFonts w:ascii="Times New Roman" w:hAnsi="Times New Roman" w:cs="Times New Roman"/>
          <w:noProof/>
          <w:sz w:val="24"/>
          <w:szCs w:val="24"/>
        </w:rPr>
        <w:drawing>
          <wp:inline distT="0" distB="0" distL="0" distR="0" wp14:anchorId="46C87258" wp14:editId="12D78545">
            <wp:extent cx="4572000" cy="3419856"/>
            <wp:effectExtent l="0" t="0" r="0" b="9525"/>
            <wp:docPr id="82460" name="Picture 8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Q-1.tif"/>
                    <pic:cNvPicPr/>
                  </pic:nvPicPr>
                  <pic:blipFill rotWithShape="1">
                    <a:blip r:embed="rId927">
                      <a:extLst>
                        <a:ext uri="{28A0092B-C50C-407E-A947-70E740481C1C}">
                          <a14:useLocalDpi xmlns:a14="http://schemas.microsoft.com/office/drawing/2010/main" val="0"/>
                        </a:ext>
                      </a:extLst>
                    </a:blip>
                    <a:srcRect l="1923" t="16474" r="3101" b="3494"/>
                    <a:stretch/>
                  </pic:blipFill>
                  <pic:spPr bwMode="auto">
                    <a:xfrm>
                      <a:off x="0" y="0"/>
                      <a:ext cx="4572000" cy="3419856"/>
                    </a:xfrm>
                    <a:prstGeom prst="rect">
                      <a:avLst/>
                    </a:prstGeom>
                    <a:ln>
                      <a:no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 xml:space="preserve">Figure 8.20 Slipped fractures and magnitude of the induced micro seismicity. a) x-y plane view. b) y-z plane view. </w:t>
      </w:r>
    </w:p>
    <w:p w:rsidR="00263266" w:rsidRPr="00263266" w:rsidRDefault="00263266" w:rsidP="00263266">
      <w:pPr>
        <w:spacing w:after="0" w:line="480" w:lineRule="auto"/>
        <w:jc w:val="both"/>
        <w:rPr>
          <w:rFonts w:ascii="Times New Roman" w:hAnsi="Times New Roman" w:cs="Times New Roman"/>
          <w:sz w:val="24"/>
          <w:szCs w:val="24"/>
        </w:rPr>
      </w:pPr>
      <w:r w:rsidRPr="00263266">
        <w:rPr>
          <w:rFonts w:ascii="Times New Roman" w:hAnsi="Times New Roman" w:cs="Times New Roman"/>
          <w:noProof/>
          <w:sz w:val="24"/>
          <w:szCs w:val="24"/>
        </w:rPr>
        <w:lastRenderedPageBreak/>
        <mc:AlternateContent>
          <mc:Choice Requires="wps">
            <w:drawing>
              <wp:anchor distT="0" distB="0" distL="114300" distR="114300" simplePos="0" relativeHeight="251948032" behindDoc="0" locked="0" layoutInCell="1" allowOverlap="1" wp14:anchorId="0867F6A5" wp14:editId="176DDF6D">
                <wp:simplePos x="0" y="0"/>
                <wp:positionH relativeFrom="column">
                  <wp:posOffset>2505075</wp:posOffset>
                </wp:positionH>
                <wp:positionV relativeFrom="paragraph">
                  <wp:posOffset>1807210</wp:posOffset>
                </wp:positionV>
                <wp:extent cx="1262380" cy="400050"/>
                <wp:effectExtent l="0" t="0" r="0" b="0"/>
                <wp:wrapNone/>
                <wp:docPr id="82419" name="Text Box 82419"/>
                <wp:cNvGraphicFramePr/>
                <a:graphic xmlns:a="http://schemas.openxmlformats.org/drawingml/2006/main">
                  <a:graphicData uri="http://schemas.microsoft.com/office/word/2010/wordprocessingShape">
                    <wps:wsp>
                      <wps:cNvSpPr txBox="1"/>
                      <wps:spPr>
                        <a:xfrm>
                          <a:off x="0" y="0"/>
                          <a:ext cx="1262380" cy="400050"/>
                        </a:xfrm>
                        <a:prstGeom prst="rect">
                          <a:avLst/>
                        </a:prstGeom>
                        <a:noFill/>
                        <a:ln w="6350">
                          <a:noFill/>
                        </a:ln>
                        <a:effectLst/>
                      </wps:spPr>
                      <wps:txbx>
                        <w:txbxContent>
                          <w:p w:rsidR="00961483" w:rsidRDefault="00961483" w:rsidP="00263266">
                            <w:r>
                              <w:t>Hydraulic Fracture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19" o:spid="_x0000_s1883" type="#_x0000_t202" style="position:absolute;left:0;text-align:left;margin-left:197.25pt;margin-top:142.3pt;width:99.4pt;height:31.5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" filled="f" stroked="f" strokeweight=".5pt">
                <v:textbox>
                  <w:txbxContent>
                    <w:p w:rsidR="00961483" w:rsidRDefault="00961483" w:rsidP="00263266">
                      <w:r>
                        <w:t>Hydraulic Fracture</w:t>
                      </w:r>
                    </w:p>
                  </w:txbxContent>
                </v:textbox>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50080" behindDoc="0" locked="0" layoutInCell="1" allowOverlap="1" wp14:anchorId="6D211703" wp14:editId="297CB3B2">
                <wp:simplePos x="0" y="0"/>
                <wp:positionH relativeFrom="column">
                  <wp:posOffset>2862580</wp:posOffset>
                </wp:positionH>
                <wp:positionV relativeFrom="paragraph">
                  <wp:posOffset>1588135</wp:posOffset>
                </wp:positionV>
                <wp:extent cx="144145" cy="199390"/>
                <wp:effectExtent l="38100" t="38100" r="27305" b="29210"/>
                <wp:wrapNone/>
                <wp:docPr id="82420" name="Straight Arrow Connector 82420"/>
                <wp:cNvGraphicFramePr/>
                <a:graphic xmlns:a="http://schemas.openxmlformats.org/drawingml/2006/main">
                  <a:graphicData uri="http://schemas.microsoft.com/office/word/2010/wordprocessingShape">
                    <wps:wsp>
                      <wps:cNvCnPr/>
                      <wps:spPr>
                        <a:xfrm flipH="1" flipV="1">
                          <a:off x="0" y="0"/>
                          <a:ext cx="144145" cy="199390"/>
                        </a:xfrm>
                        <a:prstGeom prst="straightConnector1">
                          <a:avLst/>
                        </a:prstGeom>
                        <a:noFill/>
                        <a:ln w="9525" cap="flat" cmpd="sng" algn="ctr">
                          <a:solidFill>
                            <a:sysClr val="windowText" lastClr="000000"/>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2420" o:spid="_x0000_s1026" type="#_x0000_t32" style="position:absolute;margin-left:225.4pt;margin-top:125.05pt;width:11.35pt;height:15.7pt;flip:x 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" strokecolor="windowText">
                <v:stroke endarrow="block" endarrowlength="short"/>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47008" behindDoc="0" locked="0" layoutInCell="1" allowOverlap="1" wp14:anchorId="300672D4" wp14:editId="02700D94">
                <wp:simplePos x="0" y="0"/>
                <wp:positionH relativeFrom="column">
                  <wp:posOffset>2688590</wp:posOffset>
                </wp:positionH>
                <wp:positionV relativeFrom="paragraph">
                  <wp:posOffset>4891405</wp:posOffset>
                </wp:positionV>
                <wp:extent cx="144145" cy="199390"/>
                <wp:effectExtent l="38100" t="38100" r="27305" b="29210"/>
                <wp:wrapNone/>
                <wp:docPr id="82421" name="Straight Arrow Connector 82421"/>
                <wp:cNvGraphicFramePr/>
                <a:graphic xmlns:a="http://schemas.openxmlformats.org/drawingml/2006/main">
                  <a:graphicData uri="http://schemas.microsoft.com/office/word/2010/wordprocessingShape">
                    <wps:wsp>
                      <wps:cNvCnPr/>
                      <wps:spPr>
                        <a:xfrm flipH="1" flipV="1">
                          <a:off x="0" y="0"/>
                          <a:ext cx="144145" cy="199390"/>
                        </a:xfrm>
                        <a:prstGeom prst="straightConnector1">
                          <a:avLst/>
                        </a:prstGeom>
                        <a:noFill/>
                        <a:ln w="9525" cap="flat" cmpd="sng" algn="ctr">
                          <a:solidFill>
                            <a:sysClr val="windowText" lastClr="000000"/>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2421" o:spid="_x0000_s1026" type="#_x0000_t32" style="position:absolute;margin-left:211.7pt;margin-top:385.15pt;width:11.35pt;height:15.7pt;flip:x 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" strokecolor="windowText">
                <v:stroke endarrow="block" endarrowlength="short"/>
              </v:shape>
            </w:pict>
          </mc:Fallback>
        </mc:AlternateContent>
      </w:r>
      <w:r w:rsidRPr="00263266">
        <w:rPr>
          <w:rFonts w:ascii="Times New Roman" w:hAnsi="Times New Roman" w:cs="Times New Roman"/>
          <w:noProof/>
          <w:sz w:val="24"/>
          <w:szCs w:val="24"/>
        </w:rPr>
        <mc:AlternateContent>
          <mc:Choice Requires="wps">
            <w:drawing>
              <wp:anchor distT="0" distB="0" distL="114300" distR="114300" simplePos="0" relativeHeight="251949056" behindDoc="0" locked="0" layoutInCell="1" allowOverlap="1" wp14:anchorId="1FC5A316" wp14:editId="7C0E3EEF">
                <wp:simplePos x="0" y="0"/>
                <wp:positionH relativeFrom="column">
                  <wp:posOffset>2186354</wp:posOffset>
                </wp:positionH>
                <wp:positionV relativeFrom="paragraph">
                  <wp:posOffset>5144232</wp:posOffset>
                </wp:positionV>
                <wp:extent cx="1262380" cy="381000"/>
                <wp:effectExtent l="0" t="0" r="0" b="0"/>
                <wp:wrapNone/>
                <wp:docPr id="82422" name="Text Box 82422"/>
                <wp:cNvGraphicFramePr/>
                <a:graphic xmlns:a="http://schemas.openxmlformats.org/drawingml/2006/main">
                  <a:graphicData uri="http://schemas.microsoft.com/office/word/2010/wordprocessingShape">
                    <wps:wsp>
                      <wps:cNvSpPr txBox="1"/>
                      <wps:spPr>
                        <a:xfrm>
                          <a:off x="0" y="0"/>
                          <a:ext cx="1262380" cy="381000"/>
                        </a:xfrm>
                        <a:prstGeom prst="rect">
                          <a:avLst/>
                        </a:prstGeom>
                        <a:noFill/>
                        <a:ln w="6350">
                          <a:noFill/>
                        </a:ln>
                        <a:effectLst/>
                      </wps:spPr>
                      <wps:txbx>
                        <w:txbxContent>
                          <w:p w:rsidR="00961483" w:rsidRDefault="00961483" w:rsidP="00263266">
                            <w:r>
                              <w:t>Hydraulic Fracture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422" o:spid="_x0000_s1884" type="#_x0000_t202" style="position:absolute;left:0;text-align:left;margin-left:172.15pt;margin-top:405.05pt;width:99.4pt;height:30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" filled="f" stroked="f" strokeweight=".5pt">
                <v:textbox>
                  <w:txbxContent>
                    <w:p w:rsidR="00961483" w:rsidRDefault="00961483" w:rsidP="00263266">
                      <w:r>
                        <w:t>Hydraulic Fracture</w:t>
                      </w:r>
                    </w:p>
                  </w:txbxContent>
                </v:textbox>
              </v:shape>
            </w:pict>
          </mc:Fallback>
        </mc:AlternateContent>
      </w:r>
      <w:r w:rsidRPr="00263266">
        <w:rPr>
          <w:rFonts w:ascii="Times New Roman" w:hAnsi="Times New Roman" w:cs="Times New Roman"/>
          <w:noProof/>
          <w:sz w:val="24"/>
          <w:szCs w:val="24"/>
        </w:rPr>
        <w:drawing>
          <wp:inline distT="0" distB="0" distL="0" distR="0" wp14:anchorId="499153A8" wp14:editId="67431F2F">
            <wp:extent cx="4572000" cy="3253306"/>
            <wp:effectExtent l="0" t="0" r="0" b="4445"/>
            <wp:docPr id="82461" name="Picture 8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1.tif"/>
                    <pic:cNvPicPr/>
                  </pic:nvPicPr>
                  <pic:blipFill rotWithShape="1">
                    <a:blip r:embed="rId928">
                      <a:extLst>
                        <a:ext uri="{28A0092B-C50C-407E-A947-70E740481C1C}">
                          <a14:useLocalDpi xmlns:a14="http://schemas.microsoft.com/office/drawing/2010/main" val="0"/>
                        </a:ext>
                      </a:extLst>
                    </a:blip>
                    <a:srcRect l="7418" t="16812" r="6312" b="14144"/>
                    <a:stretch/>
                  </pic:blipFill>
                  <pic:spPr bwMode="auto">
                    <a:xfrm>
                      <a:off x="0" y="0"/>
                      <a:ext cx="4572000" cy="3253306"/>
                    </a:xfrm>
                    <a:prstGeom prst="rect">
                      <a:avLst/>
                    </a:prstGeom>
                    <a:ln>
                      <a:noFill/>
                    </a:ln>
                    <a:extLst>
                      <a:ext uri="{53640926-AAD7-44D8-BBD7-CCE9431645EC}">
                        <a14:shadowObscured xmlns:a14="http://schemas.microsoft.com/office/drawing/2010/main"/>
                      </a:ext>
                    </a:extLst>
                  </pic:spPr>
                </pic:pic>
              </a:graphicData>
            </a:graphic>
          </wp:inline>
        </w:drawing>
      </w:r>
      <w:r w:rsidRPr="00263266">
        <w:rPr>
          <w:rFonts w:ascii="Times New Roman" w:hAnsi="Times New Roman" w:cs="Times New Roman"/>
          <w:noProof/>
          <w:sz w:val="24"/>
          <w:szCs w:val="24"/>
        </w:rPr>
        <w:drawing>
          <wp:inline distT="0" distB="0" distL="0" distR="0" wp14:anchorId="15102F09" wp14:editId="28E92165">
            <wp:extent cx="4572000" cy="3146545"/>
            <wp:effectExtent l="0" t="0" r="0" b="0"/>
            <wp:docPr id="82462" name="Picture 8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10.tif"/>
                    <pic:cNvPicPr/>
                  </pic:nvPicPr>
                  <pic:blipFill rotWithShape="1">
                    <a:blip r:embed="rId929">
                      <a:extLst>
                        <a:ext uri="{28A0092B-C50C-407E-A947-70E740481C1C}">
                          <a14:useLocalDpi xmlns:a14="http://schemas.microsoft.com/office/drawing/2010/main" val="0"/>
                        </a:ext>
                      </a:extLst>
                    </a:blip>
                    <a:srcRect l="7249" t="16307" r="6326" b="16795"/>
                    <a:stretch/>
                  </pic:blipFill>
                  <pic:spPr bwMode="auto">
                    <a:xfrm>
                      <a:off x="0" y="0"/>
                      <a:ext cx="4572000" cy="3146545"/>
                    </a:xfrm>
                    <a:prstGeom prst="rect">
                      <a:avLst/>
                    </a:prstGeom>
                    <a:ln>
                      <a:no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8.21 Pore pressure distributions in individual fractures at time = 1 hour and time</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w:t>
      </w:r>
      <w:r w:rsidR="00A324BB">
        <w:rPr>
          <w:rFonts w:ascii="Times New Roman" w:hAnsi="Times New Roman" w:cs="Times New Roman"/>
          <w:sz w:val="24"/>
          <w:szCs w:val="24"/>
        </w:rPr>
        <w:t xml:space="preserve"> </w:t>
      </w:r>
      <w:r w:rsidRPr="00263266">
        <w:rPr>
          <w:rFonts w:ascii="Times New Roman" w:hAnsi="Times New Roman" w:cs="Times New Roman"/>
          <w:sz w:val="24"/>
          <w:szCs w:val="24"/>
        </w:rPr>
        <w:t>10 hour.</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12B2F137" wp14:editId="75DC966E">
            <wp:extent cx="4572000" cy="3354413"/>
            <wp:effectExtent l="0" t="0" r="0" b="0"/>
            <wp:docPr id="82463" name="Picture 8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1.tif"/>
                    <pic:cNvPicPr/>
                  </pic:nvPicPr>
                  <pic:blipFill rotWithShape="1">
                    <a:blip r:embed="rId930">
                      <a:extLst>
                        <a:ext uri="{28A0092B-C50C-407E-A947-70E740481C1C}">
                          <a14:useLocalDpi xmlns:a14="http://schemas.microsoft.com/office/drawing/2010/main" val="0"/>
                        </a:ext>
                      </a:extLst>
                    </a:blip>
                    <a:srcRect l="1199" t="12739" r="1712" b="7147"/>
                    <a:stretch/>
                  </pic:blipFill>
                  <pic:spPr bwMode="auto">
                    <a:xfrm>
                      <a:off x="0" y="0"/>
                      <a:ext cx="4572000" cy="3354413"/>
                    </a:xfrm>
                    <a:prstGeom prst="rect">
                      <a:avLst/>
                    </a:prstGeom>
                    <a:ln>
                      <a:noFill/>
                    </a:ln>
                    <a:extLst>
                      <a:ext uri="{53640926-AAD7-44D8-BBD7-CCE9431645EC}">
                        <a14:shadowObscured xmlns:a14="http://schemas.microsoft.com/office/drawing/2010/main"/>
                      </a:ext>
                    </a:extLst>
                  </pic:spPr>
                </pic:pic>
              </a:graphicData>
            </a:graphic>
          </wp:inline>
        </w:drawing>
      </w:r>
      <w:r w:rsidRPr="00263266">
        <w:rPr>
          <w:rFonts w:ascii="Times New Roman" w:hAnsi="Times New Roman" w:cs="Times New Roman"/>
          <w:noProof/>
          <w:sz w:val="24"/>
          <w:szCs w:val="24"/>
        </w:rPr>
        <w:drawing>
          <wp:inline distT="0" distB="0" distL="0" distR="0" wp14:anchorId="2A83F6CB" wp14:editId="239F94E7">
            <wp:extent cx="4572000" cy="3389817"/>
            <wp:effectExtent l="0" t="0" r="0" b="1270"/>
            <wp:docPr id="82464" name="Picture 8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2.tif"/>
                    <pic:cNvPicPr/>
                  </pic:nvPicPr>
                  <pic:blipFill rotWithShape="1">
                    <a:blip r:embed="rId931">
                      <a:extLst>
                        <a:ext uri="{28A0092B-C50C-407E-A947-70E740481C1C}">
                          <a14:useLocalDpi xmlns:a14="http://schemas.microsoft.com/office/drawing/2010/main" val="0"/>
                        </a:ext>
                      </a:extLst>
                    </a:blip>
                    <a:srcRect l="1395" t="12259" r="871" b="6250"/>
                    <a:stretch/>
                  </pic:blipFill>
                  <pic:spPr bwMode="auto">
                    <a:xfrm>
                      <a:off x="0" y="0"/>
                      <a:ext cx="4572000" cy="3389817"/>
                    </a:xfrm>
                    <a:prstGeom prst="rect">
                      <a:avLst/>
                    </a:prstGeom>
                    <a:ln>
                      <a:no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 xml:space="preserve">Figure 8.22 </w:t>
      </w:r>
      <w:proofErr w:type="gramStart"/>
      <w:r w:rsidRPr="00263266">
        <w:rPr>
          <w:rFonts w:ascii="Times New Roman" w:hAnsi="Times New Roman" w:cs="Times New Roman"/>
          <w:sz w:val="24"/>
          <w:szCs w:val="24"/>
        </w:rPr>
        <w:t>The</w:t>
      </w:r>
      <w:proofErr w:type="gramEnd"/>
      <w:r w:rsidRPr="00263266">
        <w:rPr>
          <w:rFonts w:ascii="Times New Roman" w:hAnsi="Times New Roman" w:cs="Times New Roman"/>
          <w:sz w:val="24"/>
          <w:szCs w:val="24"/>
        </w:rPr>
        <w:t xml:space="preserve"> permeability enhancement of fracture network. </w:t>
      </w:r>
      <w:proofErr w:type="gramStart"/>
      <w:r w:rsidRPr="00263266">
        <w:rPr>
          <w:rFonts w:ascii="Times New Roman" w:hAnsi="Times New Roman" w:cs="Times New Roman"/>
          <w:sz w:val="24"/>
          <w:szCs w:val="24"/>
        </w:rPr>
        <w:t>y-z</w:t>
      </w:r>
      <w:proofErr w:type="gramEnd"/>
      <w:r w:rsidRPr="00263266">
        <w:rPr>
          <w:rFonts w:ascii="Times New Roman" w:hAnsi="Times New Roman" w:cs="Times New Roman"/>
          <w:sz w:val="24"/>
          <w:szCs w:val="24"/>
        </w:rPr>
        <w:t xml:space="preserve"> plane view. Thick black line indicates location of the hydraulic fracture.</w:t>
      </w: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3C201C83" wp14:editId="36F2A914">
            <wp:extent cx="3657600" cy="3073616"/>
            <wp:effectExtent l="0" t="0" r="0" b="0"/>
            <wp:docPr id="82465" name="Picture 8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ele1.tif"/>
                    <pic:cNvPicPr/>
                  </pic:nvPicPr>
                  <pic:blipFill rotWithShape="1">
                    <a:blip r:embed="rId932" cstate="print">
                      <a:extLst>
                        <a:ext uri="{28A0092B-C50C-407E-A947-70E740481C1C}">
                          <a14:useLocalDpi xmlns:a14="http://schemas.microsoft.com/office/drawing/2010/main" val="0"/>
                        </a:ext>
                      </a:extLst>
                    </a:blip>
                    <a:srcRect l="1036" t="7321" r="2214" b="1164"/>
                    <a:stretch/>
                  </pic:blipFill>
                  <pic:spPr bwMode="auto">
                    <a:xfrm>
                      <a:off x="0" y="0"/>
                      <a:ext cx="3657600" cy="3073616"/>
                    </a:xfrm>
                    <a:prstGeom prst="rect">
                      <a:avLst/>
                    </a:prstGeom>
                    <a:ln>
                      <a:noFill/>
                    </a:ln>
                    <a:extLst>
                      <a:ext uri="{53640926-AAD7-44D8-BBD7-CCE9431645EC}">
                        <a14:shadowObscured xmlns:a14="http://schemas.microsoft.com/office/drawing/2010/main"/>
                      </a:ext>
                    </a:extLst>
                  </pic:spPr>
                </pic:pic>
              </a:graphicData>
            </a:graphic>
          </wp:inline>
        </w:drawing>
      </w:r>
      <w:r w:rsidRPr="00263266">
        <w:rPr>
          <w:rFonts w:ascii="Times New Roman" w:hAnsi="Times New Roman" w:cs="Times New Roman"/>
          <w:noProof/>
          <w:sz w:val="24"/>
          <w:szCs w:val="24"/>
        </w:rPr>
        <w:drawing>
          <wp:inline distT="0" distB="0" distL="0" distR="0" wp14:anchorId="164D35CA" wp14:editId="2B1551D6">
            <wp:extent cx="3657600" cy="3112853"/>
            <wp:effectExtent l="0" t="0" r="0" b="0"/>
            <wp:docPr id="82466" name="Picture 8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ele10.tif"/>
                    <pic:cNvPicPr/>
                  </pic:nvPicPr>
                  <pic:blipFill rotWithShape="1">
                    <a:blip r:embed="rId933" cstate="print">
                      <a:extLst>
                        <a:ext uri="{28A0092B-C50C-407E-A947-70E740481C1C}">
                          <a14:useLocalDpi xmlns:a14="http://schemas.microsoft.com/office/drawing/2010/main" val="0"/>
                        </a:ext>
                      </a:extLst>
                    </a:blip>
                    <a:srcRect l="1184" t="6822" r="2657" b="1165"/>
                    <a:stretch/>
                  </pic:blipFill>
                  <pic:spPr bwMode="auto">
                    <a:xfrm>
                      <a:off x="0" y="0"/>
                      <a:ext cx="3657600" cy="3112853"/>
                    </a:xfrm>
                    <a:prstGeom prst="rect">
                      <a:avLst/>
                    </a:prstGeom>
                    <a:ln>
                      <a:no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8.23 Improvement of averaged permeability of elements, low permeability zone (&lt; 2.0×10</w:t>
      </w:r>
      <w:r w:rsidRPr="00263266">
        <w:rPr>
          <w:rFonts w:ascii="Times New Roman" w:hAnsi="Times New Roman" w:cs="Times New Roman"/>
          <w:sz w:val="24"/>
          <w:szCs w:val="24"/>
          <w:vertAlign w:val="superscript"/>
        </w:rPr>
        <w:t>-</w:t>
      </w:r>
      <w:proofErr w:type="gramStart"/>
      <w:r w:rsidRPr="00263266">
        <w:rPr>
          <w:rFonts w:ascii="Times New Roman" w:hAnsi="Times New Roman" w:cs="Times New Roman"/>
          <w:sz w:val="24"/>
          <w:szCs w:val="24"/>
          <w:vertAlign w:val="superscript"/>
        </w:rPr>
        <w:t>10</w:t>
      </w:r>
      <w:r w:rsidRPr="00263266">
        <w:rPr>
          <w:rFonts w:ascii="Times New Roman" w:hAnsi="Times New Roman" w:cs="Times New Roman"/>
          <w:sz w:val="24"/>
          <w:szCs w:val="24"/>
        </w:rPr>
        <w:t xml:space="preserve"> m</w:t>
      </w:r>
      <w:r w:rsidRPr="00263266">
        <w:rPr>
          <w:rFonts w:ascii="Times New Roman" w:hAnsi="Times New Roman" w:cs="Times New Roman"/>
          <w:sz w:val="24"/>
          <w:szCs w:val="24"/>
          <w:vertAlign w:val="superscript"/>
        </w:rPr>
        <w:t>2</w:t>
      </w:r>
      <w:r w:rsidRPr="00263266">
        <w:rPr>
          <w:rFonts w:ascii="Times New Roman" w:hAnsi="Times New Roman" w:cs="Times New Roman"/>
          <w:sz w:val="24"/>
          <w:szCs w:val="24"/>
        </w:rPr>
        <w:t>/s</w:t>
      </w:r>
      <w:proofErr w:type="gramEnd"/>
      <w:r w:rsidRPr="00263266">
        <w:rPr>
          <w:rFonts w:ascii="Times New Roman" w:hAnsi="Times New Roman" w:cs="Times New Roman"/>
          <w:sz w:val="24"/>
          <w:szCs w:val="24"/>
        </w:rPr>
        <w:t xml:space="preserve">) has been blank out. </w:t>
      </w:r>
      <w:proofErr w:type="gramStart"/>
      <w:r w:rsidRPr="00263266">
        <w:rPr>
          <w:rFonts w:ascii="Times New Roman" w:hAnsi="Times New Roman" w:cs="Times New Roman"/>
          <w:sz w:val="24"/>
          <w:szCs w:val="24"/>
        </w:rPr>
        <w:t>y-z</w:t>
      </w:r>
      <w:proofErr w:type="gramEnd"/>
      <w:r w:rsidRPr="00263266">
        <w:rPr>
          <w:rFonts w:ascii="Times New Roman" w:hAnsi="Times New Roman" w:cs="Times New Roman"/>
          <w:sz w:val="24"/>
          <w:szCs w:val="24"/>
        </w:rPr>
        <w:t xml:space="preserve"> plane slice at x = 450.0 m (center of fracture network).</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lastRenderedPageBreak/>
        <w:t xml:space="preserve">In the fracture deformation mechanism, there are two sources of permeability improvement: fracture opening and shear dilation.  By comparing slipped fractures in Figure 8.20 and fracture permeability enhancement in Figure 8.22, much of the large permeability increases occur where no slippage is observed. For example, the permeability of the fracture located on 270Y-300Z in Figure 8.22B, has been enhanced by approximately one order of magnitude. No shear slippage events are observed on this fracture in Figure 8.20B. Therefore, it can be concluded the permeability enhancement of this fracture is caused by fracture opening by pressurization (and thus eventual mode I propagation). There are also fractures where permeability decreases near the lower part of the hydraulic fracture zone. This decrease can be caused by fracture closing or “shear squeezing”, which could lead to aperture reduction.    </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In this model, not all the natural fractures have been utilized in calculation (when small fractures are contained totally within one element their attribution of the permeability is not take into account). As discussed previously, only fractures that intersect the finite element mesh faces are considered for permeability evaluation. Figure 8.23 shows the permeability improvement in terms of equivalent permeability of finite elements at time = 1 hour and time = 10 hour, respectively. It can be seen that there are zones where permeability is increased after injection. Also, there are zones where permeability is decreasing during injection. In this study, the fracture deformation is assumed to be elastic </w:t>
      </w:r>
      <w:r w:rsidRPr="00263266">
        <w:rPr>
          <w:rFonts w:ascii="Times New Roman" w:hAnsi="Times New Roman" w:cs="Times New Roman"/>
          <w:sz w:val="24"/>
          <w:szCs w:val="24"/>
        </w:rPr>
        <w:lastRenderedPageBreak/>
        <w:t xml:space="preserve">and reversible. As can be seen in the figures, the maximum accumulate permeability enhancement is approximately four fold. </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The thermal effects during injection are also examined. The results show that during stimulation, the temperature variation in the stimulation time period (~2 days) is very little due to low thermal conductivity of the rock material, as can be seen from Figure 8.24. The reservoir temperature is 115°C, and the injection fluid temperature is 20°C.</w:t>
      </w:r>
    </w:p>
    <w:p w:rsidR="00263266" w:rsidRPr="00263266" w:rsidRDefault="00263266" w:rsidP="00263266">
      <w:pPr>
        <w:spacing w:line="480" w:lineRule="auto"/>
        <w:jc w:val="both"/>
        <w:rPr>
          <w:rFonts w:ascii="Times New Roman" w:hAnsi="Times New Roman" w:cs="Times New Roman"/>
          <w:sz w:val="24"/>
          <w:szCs w:val="24"/>
        </w:rPr>
      </w:pPr>
    </w:p>
    <w:p w:rsidR="00263266" w:rsidRPr="00263266" w:rsidRDefault="00263266" w:rsidP="00263266">
      <w:pPr>
        <w:spacing w:after="0" w:line="480" w:lineRule="auto"/>
        <w:jc w:val="center"/>
        <w:rPr>
          <w:rFonts w:ascii="Times New Roman" w:hAnsi="Times New Roman" w:cs="Times New Roman"/>
          <w:sz w:val="24"/>
          <w:szCs w:val="24"/>
        </w:rPr>
      </w:pPr>
      <w:r w:rsidRPr="00263266">
        <w:rPr>
          <w:rFonts w:ascii="Times New Roman" w:hAnsi="Times New Roman" w:cs="Times New Roman"/>
          <w:noProof/>
          <w:sz w:val="24"/>
          <w:szCs w:val="24"/>
        </w:rPr>
        <w:lastRenderedPageBreak/>
        <w:drawing>
          <wp:inline distT="0" distB="0" distL="0" distR="0" wp14:anchorId="6BF15535" wp14:editId="245EC39F">
            <wp:extent cx="4572000" cy="3159372"/>
            <wp:effectExtent l="19050" t="19050" r="19050" b="22225"/>
            <wp:docPr id="82467" name="Picture 8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1.tif"/>
                    <pic:cNvPicPr/>
                  </pic:nvPicPr>
                  <pic:blipFill rotWithShape="1">
                    <a:blip r:embed="rId934">
                      <a:extLst>
                        <a:ext uri="{28A0092B-C50C-407E-A947-70E740481C1C}">
                          <a14:useLocalDpi xmlns:a14="http://schemas.microsoft.com/office/drawing/2010/main" val="0"/>
                        </a:ext>
                      </a:extLst>
                    </a:blip>
                    <a:srcRect t="10417" b="11806"/>
                    <a:stretch/>
                  </pic:blipFill>
                  <pic:spPr bwMode="auto">
                    <a:xfrm>
                      <a:off x="0" y="0"/>
                      <a:ext cx="4572000" cy="3159372"/>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r w:rsidRPr="00263266">
        <w:rPr>
          <w:rFonts w:ascii="Times New Roman" w:hAnsi="Times New Roman" w:cs="Times New Roman"/>
          <w:noProof/>
          <w:sz w:val="24"/>
          <w:szCs w:val="24"/>
        </w:rPr>
        <w:drawing>
          <wp:inline distT="0" distB="0" distL="0" distR="0" wp14:anchorId="62837DDB" wp14:editId="69802541">
            <wp:extent cx="4572000" cy="3076222"/>
            <wp:effectExtent l="19050" t="19050" r="19050" b="10160"/>
            <wp:docPr id="82468" name="Picture 8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44.tif"/>
                    <pic:cNvPicPr/>
                  </pic:nvPicPr>
                  <pic:blipFill rotWithShape="1">
                    <a:blip r:embed="rId935">
                      <a:extLst>
                        <a:ext uri="{28A0092B-C50C-407E-A947-70E740481C1C}">
                          <a14:useLocalDpi xmlns:a14="http://schemas.microsoft.com/office/drawing/2010/main" val="0"/>
                        </a:ext>
                      </a:extLst>
                    </a:blip>
                    <a:srcRect t="11116" b="13153"/>
                    <a:stretch/>
                  </pic:blipFill>
                  <pic:spPr bwMode="auto">
                    <a:xfrm>
                      <a:off x="0" y="0"/>
                      <a:ext cx="4572000" cy="3076222"/>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rsidR="00263266" w:rsidRPr="00263266" w:rsidRDefault="00263266" w:rsidP="00263266">
      <w:pPr>
        <w:jc w:val="both"/>
        <w:rPr>
          <w:rFonts w:ascii="Times New Roman" w:hAnsi="Times New Roman" w:cs="Times New Roman"/>
          <w:sz w:val="24"/>
          <w:szCs w:val="24"/>
        </w:rPr>
      </w:pPr>
      <w:r w:rsidRPr="00263266">
        <w:rPr>
          <w:rFonts w:ascii="Times New Roman" w:hAnsi="Times New Roman" w:cs="Times New Roman"/>
          <w:sz w:val="24"/>
          <w:szCs w:val="24"/>
        </w:rPr>
        <w:t>Figure 8.24 Temperature variation during injection at Time = 1 hour and Time = 44 hour.</w:t>
      </w:r>
    </w:p>
    <w:p w:rsidR="00263266" w:rsidRPr="00263266" w:rsidRDefault="00263266" w:rsidP="00263266">
      <w:pPr>
        <w:jc w:val="both"/>
        <w:rPr>
          <w:rFonts w:ascii="Times New Roman" w:hAnsi="Times New Roman" w:cs="Times New Roman"/>
          <w:sz w:val="24"/>
          <w:szCs w:val="24"/>
        </w:rPr>
      </w:pPr>
    </w:p>
    <w:p w:rsidR="00263266" w:rsidRPr="00263266" w:rsidRDefault="00263266" w:rsidP="00263266">
      <w:pPr>
        <w:numPr>
          <w:ilvl w:val="2"/>
          <w:numId w:val="17"/>
        </w:numPr>
        <w:spacing w:line="480" w:lineRule="auto"/>
        <w:contextualSpacing/>
        <w:jc w:val="both"/>
        <w:rPr>
          <w:rFonts w:ascii="Times New Roman" w:hAnsi="Times New Roman" w:cs="Times New Roman"/>
          <w:sz w:val="24"/>
          <w:szCs w:val="24"/>
        </w:rPr>
      </w:pPr>
      <w:r w:rsidRPr="00263266">
        <w:rPr>
          <w:rFonts w:ascii="Times New Roman" w:hAnsi="Times New Roman" w:cs="Times New Roman"/>
          <w:sz w:val="24"/>
          <w:szCs w:val="24"/>
        </w:rPr>
        <w:lastRenderedPageBreak/>
        <w:t>case summary</w:t>
      </w:r>
    </w:p>
    <w:p w:rsidR="00263266" w:rsidRPr="00263266" w:rsidRDefault="00263266" w:rsidP="00263266">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 xml:space="preserve">The 3D thermal and poroelastic model developed in this work calculates the performance of fractured reservoir during stimulation. The permeability </w:t>
      </w:r>
      <w:r w:rsidR="006E0DD0">
        <w:rPr>
          <w:rFonts w:ascii="Times New Roman" w:hAnsi="Times New Roman" w:cs="Times New Roman"/>
          <w:sz w:val="24"/>
          <w:szCs w:val="24"/>
        </w:rPr>
        <w:t>enhancement</w:t>
      </w:r>
      <w:r w:rsidR="00C668AD" w:rsidRPr="00263266">
        <w:rPr>
          <w:rFonts w:ascii="Times New Roman" w:hAnsi="Times New Roman" w:cs="Times New Roman"/>
          <w:sz w:val="24"/>
          <w:szCs w:val="24"/>
        </w:rPr>
        <w:t xml:space="preserve"> of the natural fracture network and the corresponding slippage-induced MEQ events ha</w:t>
      </w:r>
      <w:r w:rsidR="006E0DD0">
        <w:rPr>
          <w:rFonts w:ascii="Times New Roman" w:hAnsi="Times New Roman" w:cs="Times New Roman"/>
          <w:sz w:val="24"/>
          <w:szCs w:val="24"/>
        </w:rPr>
        <w:t>s</w:t>
      </w:r>
      <w:r w:rsidRPr="00263266">
        <w:rPr>
          <w:rFonts w:ascii="Times New Roman" w:hAnsi="Times New Roman" w:cs="Times New Roman"/>
          <w:sz w:val="24"/>
          <w:szCs w:val="24"/>
        </w:rPr>
        <w:t xml:space="preserve"> been analyzed. The results show that fractures orientations have a major influence on the initiation of shear slippage. From permeability improvement, we can conclude that as the pressure field changes during injection, fracture permeability can be enhanced. Also, induced effective stress change on fracture surface can also cause fracture closure, hence decrease the local permeability. Shear slippage does not necessary indicates permeability enhancement according to the simulation results. Some fractures’ aperture decreases while shear slipping.  Since the zone of temperature disturbance is so small (does not even reach the fractured zone as shown in Figure 8.21) for the given injection rate, and permeability, we do not observe cooling effect in this case study. </w:t>
      </w:r>
    </w:p>
    <w:p w:rsidR="00263266" w:rsidRDefault="00263266" w:rsidP="00C04797">
      <w:pPr>
        <w:spacing w:line="480" w:lineRule="auto"/>
        <w:jc w:val="both"/>
        <w:rPr>
          <w:rFonts w:ascii="Times New Roman" w:hAnsi="Times New Roman" w:cs="Times New Roman"/>
          <w:sz w:val="24"/>
          <w:szCs w:val="24"/>
        </w:rPr>
      </w:pPr>
      <w:r w:rsidRPr="00263266">
        <w:rPr>
          <w:rFonts w:ascii="Times New Roman" w:hAnsi="Times New Roman" w:cs="Times New Roman"/>
          <w:sz w:val="24"/>
          <w:szCs w:val="24"/>
        </w:rPr>
        <w:t>This model is useful to analyze the geothermal reservoir response during stimulation. It can give assistance when design an injection schedule and to predict the effects of the stimulation. By comparing simulation result and field observations, this model can also be used to evaluate the fracture network models.</w:t>
      </w:r>
    </w:p>
    <w:p w:rsidR="005F7E2F" w:rsidRDefault="005F7E2F" w:rsidP="005F7E2F">
      <w:pPr>
        <w:numPr>
          <w:ilvl w:val="0"/>
          <w:numId w:val="18"/>
        </w:numPr>
        <w:spacing w:before="960" w:after="480" w:line="480" w:lineRule="auto"/>
        <w:jc w:val="center"/>
        <w:rPr>
          <w:rFonts w:ascii="Times New Roman" w:hAnsi="Times New Roman" w:cs="Times New Roman"/>
          <w:b/>
          <w:sz w:val="28"/>
          <w:szCs w:val="28"/>
        </w:rPr>
        <w:sectPr w:rsidR="005F7E2F" w:rsidSect="00C7294F">
          <w:pgSz w:w="12240" w:h="15840"/>
          <w:pgMar w:top="2160" w:right="2160" w:bottom="2160" w:left="2304" w:header="720" w:footer="720" w:gutter="0"/>
          <w:cols w:space="720"/>
          <w:docGrid w:linePitch="360"/>
        </w:sectPr>
      </w:pPr>
    </w:p>
    <w:p w:rsidR="00C04797" w:rsidRPr="00C04797" w:rsidRDefault="00C04797" w:rsidP="005F7E2F">
      <w:pPr>
        <w:numPr>
          <w:ilvl w:val="0"/>
          <w:numId w:val="18"/>
        </w:numPr>
        <w:spacing w:before="960" w:after="480" w:line="480" w:lineRule="auto"/>
        <w:jc w:val="center"/>
        <w:rPr>
          <w:rFonts w:ascii="Times New Roman" w:hAnsi="Times New Roman" w:cs="Times New Roman"/>
          <w:b/>
          <w:sz w:val="28"/>
          <w:szCs w:val="28"/>
        </w:rPr>
      </w:pPr>
    </w:p>
    <w:p w:rsidR="00C04797" w:rsidRPr="00C04797" w:rsidRDefault="00C04797" w:rsidP="00C04797">
      <w:pPr>
        <w:spacing w:before="480" w:after="480" w:line="480" w:lineRule="auto"/>
        <w:jc w:val="center"/>
        <w:rPr>
          <w:rFonts w:ascii="Times New Roman" w:hAnsi="Times New Roman" w:cs="Times New Roman"/>
          <w:b/>
          <w:sz w:val="28"/>
          <w:szCs w:val="28"/>
        </w:rPr>
      </w:pPr>
      <w:r w:rsidRPr="00C04797">
        <w:rPr>
          <w:rFonts w:ascii="Times New Roman" w:hAnsi="Times New Roman" w:cs="Times New Roman"/>
          <w:b/>
          <w:sz w:val="28"/>
          <w:szCs w:val="28"/>
        </w:rPr>
        <w:t xml:space="preserve">SUMMARY </w:t>
      </w:r>
    </w:p>
    <w:p w:rsidR="00C04797" w:rsidRPr="00C04797" w:rsidRDefault="00C04797" w:rsidP="00C04797">
      <w:pPr>
        <w:numPr>
          <w:ilvl w:val="1"/>
          <w:numId w:val="18"/>
        </w:numPr>
        <w:spacing w:line="480" w:lineRule="auto"/>
        <w:contextualSpacing/>
        <w:jc w:val="both"/>
        <w:rPr>
          <w:rFonts w:ascii="Times New Roman" w:hAnsi="Times New Roman" w:cs="Times New Roman"/>
          <w:sz w:val="24"/>
          <w:szCs w:val="24"/>
        </w:rPr>
      </w:pPr>
      <w:r w:rsidRPr="00C04797">
        <w:rPr>
          <w:rFonts w:ascii="Times New Roman" w:hAnsi="Times New Roman" w:cs="Times New Roman"/>
          <w:sz w:val="24"/>
          <w:szCs w:val="24"/>
        </w:rPr>
        <w:t>Conclusions</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The coupling THM process of rocks is one of the most important phenomena in unconventional reservoir development. In order to properly interpret the coupling behavior during injection and production, this dissertation has employed a finite element method (FEM) in developing a fully-coupled thermo-poroelastic model, which considers the effect of heterogeneous rock damage and natural fracture deformation. The current method has been used to study the near wellbore rock instability/failure. The important role of the variation and reorientation of principle stresses in determining the wellbore failure mode has been presented in Chapter 6. The cooling effect on wellbore stability is illustrated too. The current method has also been applied to heterogeneous, naturally fractured reservoir stimulations for evaluating the permeability enhancement and understanding the injection induced micro-seismicity. The important influences of heterogeneity, rock damage, and natural fracture deformation on the reservoir response during stimulation have been illustrated through several numerical examples. The results show that:</w:t>
      </w:r>
    </w:p>
    <w:p w:rsidR="00C04797" w:rsidRPr="00C04797" w:rsidRDefault="00C04797" w:rsidP="00BA6F40">
      <w:pPr>
        <w:numPr>
          <w:ilvl w:val="0"/>
          <w:numId w:val="19"/>
        </w:num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lastRenderedPageBreak/>
        <w:t xml:space="preserve">The current model is capable of predicting different aspects of reservoir response to fluid injection. Given the robust functionality of the well-established FEM formulation, this numerical model is compatible with various concept models, such as fully-coupled reservoir simulation model, decoupled fluid flow and heat transfer model, wellbore stability model, rock damage evolution model, and natural fracture network model. </w:t>
      </w:r>
    </w:p>
    <w:p w:rsidR="00C04797" w:rsidRPr="00C04797" w:rsidRDefault="00C04797" w:rsidP="00BA6F40">
      <w:pPr>
        <w:numPr>
          <w:ilvl w:val="0"/>
          <w:numId w:val="19"/>
        </w:num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Rock failure and fracture deformation induced permeability development and rock degradation have significant impact on the mechanical and flow behavior of the reservoir. Simulation examples in this dissertation have shown the correlation among pore pressure distribution, stress alternation, rock damage evolution, and stimulated volume development. The non-linear FEM model is capable of predict the real-time stimulation results, such as stress-dependent permeability and injection induced micro-seismicity.</w:t>
      </w:r>
    </w:p>
    <w:p w:rsidR="00C04797" w:rsidRPr="00C04797" w:rsidRDefault="00C04797" w:rsidP="00BA6F40">
      <w:pPr>
        <w:numPr>
          <w:ilvl w:val="0"/>
          <w:numId w:val="19"/>
        </w:num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Redistribution and reorientation of stresses after drilling mostly control the failure tendency and failure mode of the near wellbore rock. The variation of the magnitude and orientation of stresses can be resulted from excavation (mechanical loading/unloading), higher/lower than formation well pressure (fluid loading), or cooling effect (thermal </w:t>
      </w:r>
      <w:r w:rsidRPr="00C04797">
        <w:rPr>
          <w:rFonts w:ascii="Times New Roman" w:hAnsi="Times New Roman" w:cs="Times New Roman"/>
          <w:sz w:val="24"/>
          <w:szCs w:val="24"/>
        </w:rPr>
        <w:lastRenderedPageBreak/>
        <w:t xml:space="preserve">loading). The in-situ stress state also has significant influence on the borehole stability. Simulation examples in Chapter 6 comprehensively reveal the ability of current model in predicting the rock failure under various different conditions. </w:t>
      </w:r>
    </w:p>
    <w:p w:rsidR="00C04797" w:rsidRPr="00C04797" w:rsidRDefault="00C04797" w:rsidP="00BA6F40">
      <w:pPr>
        <w:numPr>
          <w:ilvl w:val="0"/>
          <w:numId w:val="19"/>
        </w:num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Distributions of initial heterogeneous properties are very important in the determination of rock degradation ratio and the initiation of local failure. It also plays important role in the redistribution of stress and pressure field during injection. Results in Chapter 7 also show the effect of heterogeneity on real-time development of stresses, pore pressure, permeability enhancement, and induced MEQ in the reservoir during injection. </w:t>
      </w:r>
    </w:p>
    <w:p w:rsidR="00C04797" w:rsidRPr="00C04797" w:rsidRDefault="00C04797" w:rsidP="00BA6F40">
      <w:pPr>
        <w:numPr>
          <w:ilvl w:val="0"/>
          <w:numId w:val="19"/>
        </w:num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Natural fractures have important roles in the development of pore-pressure fields, stimulated zones, and the induced MEQ during fluid injection and their important impact has been captured using this FEM model combining with fracture deformation model, as shown in detail in Chapter 8. The hydraulic conductivity of the natural fractures highly depends on fracture distribution parameters. The selection of FEM also has influence on the fracture network conductivity evaluation. Fracture orientation plays a major role in the shear slippage and dilation of natural fractures, as shown in Chapter 8. Another result is that the natural </w:t>
      </w:r>
      <w:r w:rsidRPr="00C04797">
        <w:rPr>
          <w:rFonts w:ascii="Times New Roman" w:hAnsi="Times New Roman" w:cs="Times New Roman"/>
          <w:sz w:val="24"/>
          <w:szCs w:val="24"/>
        </w:rPr>
        <w:lastRenderedPageBreak/>
        <w:t xml:space="preserve">fractures dominant the fluid flow pattern and stimulated volume development in the reservoir. </w:t>
      </w:r>
    </w:p>
    <w:p w:rsidR="00C04797" w:rsidRPr="00C04797" w:rsidRDefault="00C04797" w:rsidP="00C04797">
      <w:pPr>
        <w:numPr>
          <w:ilvl w:val="0"/>
          <w:numId w:val="19"/>
        </w:numPr>
        <w:spacing w:after="240" w:line="480" w:lineRule="auto"/>
        <w:jc w:val="both"/>
        <w:rPr>
          <w:rFonts w:ascii="Times New Roman" w:hAnsi="Times New Roman" w:cs="Times New Roman"/>
          <w:sz w:val="24"/>
          <w:szCs w:val="24"/>
        </w:rPr>
      </w:pPr>
      <w:r w:rsidRPr="00C04797">
        <w:rPr>
          <w:rFonts w:ascii="Times New Roman" w:hAnsi="Times New Roman" w:cs="Times New Roman"/>
          <w:sz w:val="24"/>
          <w:szCs w:val="24"/>
        </w:rPr>
        <w:t>Micro-seismic events are related to rock failure, fracture slippage, and permeability enhancement, from which the stimulated reservoir volume can be calculated. Each event is related to one failed finite element, and the event magnitude is calculated according to the damage level of the element. For slippage induced MEQ events, the magnitude is related to the shear displacement of the fracture. Rock failure and fracture deformation induced permeability enhancement has been studied in Chapter 7 and 8. The results show consistency among MEQ events, enhanced permeability zone, and stimulated reservoir volume.</w:t>
      </w:r>
    </w:p>
    <w:p w:rsidR="00C04797" w:rsidRPr="00C04797" w:rsidRDefault="00C04797" w:rsidP="00C04797">
      <w:pPr>
        <w:numPr>
          <w:ilvl w:val="1"/>
          <w:numId w:val="18"/>
        </w:numPr>
        <w:spacing w:before="240" w:after="240" w:line="480" w:lineRule="auto"/>
        <w:contextualSpacing/>
        <w:jc w:val="both"/>
        <w:rPr>
          <w:rFonts w:ascii="Times New Roman" w:hAnsi="Times New Roman" w:cs="Times New Roman"/>
          <w:sz w:val="24"/>
          <w:szCs w:val="24"/>
        </w:rPr>
      </w:pPr>
      <w:r w:rsidRPr="00C04797">
        <w:rPr>
          <w:rFonts w:ascii="Times New Roman" w:hAnsi="Times New Roman" w:cs="Times New Roman"/>
          <w:sz w:val="24"/>
          <w:szCs w:val="24"/>
        </w:rPr>
        <w:t xml:space="preserve">Contributions </w:t>
      </w:r>
    </w:p>
    <w:p w:rsidR="00C04797" w:rsidRPr="00C04797" w:rsidRDefault="00C04797" w:rsidP="00C04797">
      <w:pPr>
        <w:spacing w:before="240"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This dissertation combines discrete fracture model and equivalent continuum model to develop a hybrid model, which use discrete stochastic network in building a continuum approximation. The implantation of stochastic fracture network into the existing thermo-poroelastic model extends the capability of current thermo-poroelastic model into predicting the coupling behavior of naturally fractured reservoirs, in both oil/gas and geothermal energy. Applications and limitations of the natural fracture network model have been illustrated in this dissertation, providing useful guidance when the consideration </w:t>
      </w:r>
      <w:r w:rsidRPr="00C04797">
        <w:rPr>
          <w:rFonts w:ascii="Times New Roman" w:hAnsi="Times New Roman" w:cs="Times New Roman"/>
          <w:sz w:val="24"/>
          <w:szCs w:val="24"/>
        </w:rPr>
        <w:lastRenderedPageBreak/>
        <w:t xml:space="preserve">of natural fractures is essential in reservoir modeling. The deformation of fractures has been related to reservoir permeability enhancement and the induced micro-seismic events. Both shear dilation and opening of the fractures have been considered, where joint model and penny shape fracture model are used. </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Continuum damage mechanics binding with rock heterogeneity distribution are utilized to modeling the rock failure process. The failure induced rock degradation and permeability enhancement have been used in the THM model to simulate the non-linearity of coupled process. Weibull theory is used for distributing rock heterogeneity, the parameters of which is related to the damage evolution curve of continuum damage mechanics. Combing these two theories, this dissertation is able to reproduce complete stress-strain curves of heterogeneous rock samples under triaxial test condition, which implies a more applicable modeling of rock heterogeneity.</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This dissertation provides various examples to illustrate the different shapes and types of wellbore failure zones, and emphasizes the role of rotation and magnitude of induced principal stresses in determining wellbore failure modes. The importance of poroelastic effect and thermal effect is also pointed out. Three-dimensional comprehensive description of failure conditions is provided in Chapter 6, which explains typical failure modes observed in practice.</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lastRenderedPageBreak/>
        <w:t>Influence of rock heterogeneity on stimulation response has been extensively studied in Chapter 7, which gives an integrated interpretation on different aspects of heterogeneous rock’s behavior during fluid injection. The permeability enhancement and occurrence of micro-seismicity have been related to the damage of rock mass. Effects of different injection plans are also presented.</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Models of reservoirs with both fractures and heterogeneous rock mass are presented in Chapter 8, which shows the dominating role of fracture flow in fluid diffusion in unconventional reservoir. Most of the fluid goes in to fractured zone by penetrating the intact rock between fractures and the injection source. The result also shows the significance of fracture network connectivity and fracture orientation for shear slippage induced permeability enhancement. The observation is that fluid is mostly confined in interconnected fractures, and only fractures whose orientation falls into certain range may have shear slippage. </w:t>
      </w:r>
    </w:p>
    <w:p w:rsidR="00C04797" w:rsidRPr="00C04797" w:rsidRDefault="00C04797" w:rsidP="00C04797">
      <w:pPr>
        <w:numPr>
          <w:ilvl w:val="1"/>
          <w:numId w:val="18"/>
        </w:numPr>
        <w:spacing w:line="480" w:lineRule="auto"/>
        <w:contextualSpacing/>
        <w:jc w:val="both"/>
        <w:rPr>
          <w:rFonts w:ascii="Times New Roman" w:hAnsi="Times New Roman" w:cs="Times New Roman"/>
          <w:sz w:val="24"/>
          <w:szCs w:val="24"/>
        </w:rPr>
      </w:pPr>
      <w:r w:rsidRPr="00C04797">
        <w:rPr>
          <w:rFonts w:ascii="Times New Roman" w:hAnsi="Times New Roman" w:cs="Times New Roman"/>
          <w:sz w:val="24"/>
          <w:szCs w:val="24"/>
        </w:rPr>
        <w:t xml:space="preserve">Recommendations </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The natural fracture model needs to be valid case by case for its accuracy in representing the in-situ local connectivity, since stochastic models simulate the fracture network in a way of representing the overall conductivity behavior of the reservoir.</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lastRenderedPageBreak/>
        <w:t>Multiple simulations of random samples from the same distribution need to be conducted for statistical modeling approaches, due to the non-unique nature of the random data set. Simulation conclusions should always be drawn from cases using representative date set(s). The concept model will need to be re-examined when conflicting results are obtained from different random samples.</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Conditional statistical distributions of heterogeneous rock properties and natural fractures would lead the current model to be more realistic.  High quality and adequate interpretation of field data will also increase the accuracy of the model prediction.       </w:t>
      </w:r>
    </w:p>
    <w:p w:rsidR="00C04797" w:rsidRP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Development of a mature damage model based on 3D stress-strain constitutive relations considering the plastic strain during the failure process is recommended. Most of current continuum damage models are based on observations of constitutive relations from uniaxial test. </w:t>
      </w:r>
    </w:p>
    <w:p w:rsidR="00C04797" w:rsidRDefault="00C04797" w:rsidP="00C04797">
      <w:pPr>
        <w:spacing w:line="480" w:lineRule="auto"/>
        <w:jc w:val="both"/>
        <w:rPr>
          <w:rFonts w:ascii="Times New Roman" w:hAnsi="Times New Roman" w:cs="Times New Roman"/>
          <w:sz w:val="24"/>
          <w:szCs w:val="24"/>
        </w:rPr>
      </w:pPr>
      <w:r w:rsidRPr="00C04797">
        <w:rPr>
          <w:rFonts w:ascii="Times New Roman" w:hAnsi="Times New Roman" w:cs="Times New Roman"/>
          <w:sz w:val="24"/>
          <w:szCs w:val="24"/>
        </w:rPr>
        <w:t xml:space="preserve">Robust methods for modeling the propagation and interaction of large amount of fractures is required to depict more realistic geothermal reservoir simulation. A more sophisticated fracture deformation and propagation model is needed. The efficiency of using finite element method to simulate fractures and its propagation, comparing to boundary element method, needs to be improved. </w:t>
      </w:r>
    </w:p>
    <w:p w:rsidR="00A44285" w:rsidRDefault="00A44285" w:rsidP="00C04797">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rsidR="00A44285" w:rsidRDefault="00A44285" w:rsidP="00A44285">
      <w:pPr>
        <w:spacing w:before="480" w:after="480" w:line="480" w:lineRule="auto"/>
        <w:jc w:val="center"/>
        <w:rPr>
          <w:rFonts w:ascii="Times New Roman" w:hAnsi="Times New Roman" w:cs="Times New Roman"/>
          <w:b/>
          <w:sz w:val="28"/>
          <w:szCs w:val="24"/>
        </w:rPr>
        <w:sectPr w:rsidR="00A44285" w:rsidSect="00C7294F">
          <w:pgSz w:w="12240" w:h="15840"/>
          <w:pgMar w:top="2160" w:right="2160" w:bottom="2160" w:left="2304" w:header="720" w:footer="720" w:gutter="0"/>
          <w:cols w:space="720"/>
          <w:docGrid w:linePitch="360"/>
        </w:sectPr>
      </w:pPr>
    </w:p>
    <w:p w:rsidR="00A44285" w:rsidRPr="00A44285" w:rsidRDefault="00A44285" w:rsidP="00A44285">
      <w:pPr>
        <w:spacing w:before="960" w:after="480" w:line="480" w:lineRule="auto"/>
        <w:jc w:val="center"/>
        <w:rPr>
          <w:rFonts w:ascii="Times New Roman" w:hAnsi="Times New Roman" w:cs="Times New Roman"/>
          <w:b/>
          <w:sz w:val="28"/>
          <w:szCs w:val="24"/>
        </w:rPr>
      </w:pPr>
      <w:r w:rsidRPr="00A44285">
        <w:rPr>
          <w:rFonts w:ascii="Times New Roman" w:hAnsi="Times New Roman" w:cs="Times New Roman"/>
          <w:b/>
          <w:sz w:val="28"/>
          <w:szCs w:val="24"/>
        </w:rPr>
        <w:lastRenderedPageBreak/>
        <w:t>REFERENCES</w:t>
      </w:r>
    </w:p>
    <w:p w:rsidR="00A44285" w:rsidRPr="00A44285" w:rsidRDefault="00A44285" w:rsidP="00FF3189">
      <w:pPr>
        <w:spacing w:after="240" w:line="240" w:lineRule="auto"/>
        <w:ind w:left="720" w:hanging="720"/>
        <w:jc w:val="both"/>
        <w:rPr>
          <w:rFonts w:ascii="Times New Roman" w:hAnsi="Times New Roman" w:cs="Times New Roman"/>
          <w:i/>
          <w:sz w:val="24"/>
          <w:szCs w:val="24"/>
        </w:rPr>
      </w:pPr>
      <w:proofErr w:type="gramStart"/>
      <w:r w:rsidRPr="00A44285">
        <w:rPr>
          <w:rFonts w:ascii="Times New Roman" w:hAnsi="Times New Roman" w:cs="Times New Roman"/>
          <w:sz w:val="24"/>
          <w:szCs w:val="24"/>
        </w:rPr>
        <w:t>ALTAROCK.</w:t>
      </w:r>
      <w:proofErr w:type="gramEnd"/>
      <w:r w:rsidRPr="00A44285">
        <w:rPr>
          <w:rFonts w:ascii="Times New Roman" w:hAnsi="Times New Roman" w:cs="Times New Roman"/>
          <w:sz w:val="24"/>
          <w:szCs w:val="24"/>
        </w:rPr>
        <w:t xml:space="preserve"> 2011. Newberry volcano EGS demonstration stimulation planning. </w:t>
      </w:r>
      <w:r w:rsidRPr="00A44285">
        <w:rPr>
          <w:rFonts w:ascii="Times New Roman" w:hAnsi="Times New Roman" w:cs="Times New Roman"/>
          <w:i/>
          <w:sz w:val="24"/>
          <w:szCs w:val="24"/>
        </w:rPr>
        <w:t>GRC Annual Meeting, San Diego, CA, October 25, 2011.</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 xml:space="preserve">Barton N., S. Bandis, and </w:t>
      </w:r>
      <w:r w:rsidR="00A324BB" w:rsidRPr="00A44285">
        <w:rPr>
          <w:rFonts w:ascii="Times New Roman" w:hAnsi="Times New Roman" w:cs="Times New Roman"/>
          <w:sz w:val="24"/>
          <w:szCs w:val="24"/>
        </w:rPr>
        <w:t xml:space="preserve">K. </w:t>
      </w:r>
      <w:r w:rsidRPr="00A44285">
        <w:rPr>
          <w:rFonts w:ascii="Times New Roman" w:hAnsi="Times New Roman" w:cs="Times New Roman"/>
          <w:sz w:val="24"/>
          <w:szCs w:val="24"/>
        </w:rPr>
        <w:t>Bakhtar.</w:t>
      </w:r>
      <w:proofErr w:type="gramEnd"/>
      <w:r w:rsidRPr="00A44285">
        <w:rPr>
          <w:rFonts w:ascii="Times New Roman" w:hAnsi="Times New Roman" w:cs="Times New Roman"/>
          <w:sz w:val="24"/>
          <w:szCs w:val="24"/>
        </w:rPr>
        <w:t xml:space="preserve"> 1985. Strength, deformation and conductivity coupling of rock joints. </w:t>
      </w:r>
      <w:r w:rsidRPr="00A44285">
        <w:rPr>
          <w:rFonts w:ascii="Times New Roman" w:hAnsi="Times New Roman" w:cs="Times New Roman"/>
          <w:i/>
          <w:sz w:val="24"/>
          <w:szCs w:val="24"/>
        </w:rPr>
        <w:t>International Journal of Rock Mechanics and Mining Sciences &amp; Geomechanics, Abstracts</w:t>
      </w:r>
      <w:r w:rsidRPr="00A44285">
        <w:rPr>
          <w:rFonts w:ascii="Times New Roman" w:hAnsi="Times New Roman" w:cs="Times New Roman"/>
          <w:sz w:val="24"/>
          <w:szCs w:val="24"/>
        </w:rPr>
        <w:t xml:space="preserve"> 22(3): 121-140. </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Biot, M.A. 1941. </w:t>
      </w:r>
      <w:proofErr w:type="gramStart"/>
      <w:r w:rsidRPr="00A44285">
        <w:rPr>
          <w:rFonts w:ascii="Times New Roman" w:hAnsi="Times New Roman" w:cs="Times New Roman"/>
          <w:sz w:val="24"/>
          <w:szCs w:val="24"/>
        </w:rPr>
        <w:t>General theory of three-dimensional consolidation.</w:t>
      </w:r>
      <w:proofErr w:type="gramEnd"/>
      <w:r w:rsidRPr="00A44285">
        <w:rPr>
          <w:rFonts w:ascii="Times New Roman" w:hAnsi="Times New Roman" w:cs="Times New Roman"/>
          <w:sz w:val="24"/>
          <w:szCs w:val="24"/>
        </w:rPr>
        <w:t xml:space="preserve"> </w:t>
      </w:r>
      <w:r w:rsidRPr="00A44285">
        <w:rPr>
          <w:rFonts w:ascii="Times New Roman" w:hAnsi="Times New Roman" w:cs="Times New Roman"/>
          <w:i/>
          <w:sz w:val="24"/>
          <w:szCs w:val="24"/>
        </w:rPr>
        <w:t>Journal of Applied Physics</w:t>
      </w:r>
      <w:r w:rsidRPr="00A44285">
        <w:rPr>
          <w:rFonts w:ascii="Times New Roman" w:hAnsi="Times New Roman" w:cs="Times New Roman"/>
          <w:sz w:val="24"/>
          <w:szCs w:val="24"/>
        </w:rPr>
        <w:t xml:space="preserve"> 12(2): 155-164.</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Bruel, D. 2002. </w:t>
      </w:r>
      <w:proofErr w:type="gramStart"/>
      <w:r w:rsidRPr="00A44285">
        <w:rPr>
          <w:rFonts w:ascii="Times New Roman" w:hAnsi="Times New Roman" w:cs="Times New Roman"/>
          <w:sz w:val="24"/>
          <w:szCs w:val="24"/>
        </w:rPr>
        <w:t>Impact of induced thermal stresses during circulation tests in an engineered fractured geothermal reservoir.</w:t>
      </w:r>
      <w:proofErr w:type="gramEnd"/>
      <w:r w:rsidRPr="00A44285">
        <w:rPr>
          <w:rFonts w:ascii="Times New Roman" w:hAnsi="Times New Roman" w:cs="Times New Roman"/>
          <w:sz w:val="24"/>
          <w:szCs w:val="24"/>
        </w:rPr>
        <w:t xml:space="preserve"> </w:t>
      </w:r>
      <w:r w:rsidRPr="00A44285">
        <w:rPr>
          <w:rFonts w:ascii="Times New Roman" w:hAnsi="Times New Roman" w:cs="Times New Roman"/>
          <w:i/>
          <w:sz w:val="24"/>
          <w:szCs w:val="24"/>
        </w:rPr>
        <w:t>Oil &amp; Gas Science and Technology</w:t>
      </w:r>
      <w:r w:rsidRPr="00A44285">
        <w:rPr>
          <w:rFonts w:ascii="Times New Roman" w:hAnsi="Times New Roman" w:cs="Times New Roman"/>
          <w:sz w:val="24"/>
          <w:szCs w:val="24"/>
        </w:rPr>
        <w:t xml:space="preserve"> 57(5): 459-470.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Bruel, D., M.C. Cacas, E. Ledoux, and G. Marsily.</w:t>
      </w:r>
      <w:proofErr w:type="gramEnd"/>
      <w:r w:rsidRPr="00A44285">
        <w:rPr>
          <w:rFonts w:ascii="Times New Roman" w:hAnsi="Times New Roman" w:cs="Times New Roman"/>
          <w:sz w:val="24"/>
          <w:szCs w:val="24"/>
        </w:rPr>
        <w:t xml:space="preserve"> 1994. Modeling storage behaviour in a fractured rock mass. </w:t>
      </w:r>
      <w:r w:rsidRPr="00A44285">
        <w:rPr>
          <w:rFonts w:ascii="Times New Roman" w:hAnsi="Times New Roman" w:cs="Times New Roman"/>
          <w:i/>
          <w:sz w:val="24"/>
          <w:szCs w:val="24"/>
        </w:rPr>
        <w:t>Journal of Hydrology</w:t>
      </w:r>
      <w:r w:rsidRPr="00A44285">
        <w:rPr>
          <w:rFonts w:ascii="Times New Roman" w:hAnsi="Times New Roman" w:cs="Times New Roman"/>
          <w:sz w:val="24"/>
          <w:szCs w:val="24"/>
        </w:rPr>
        <w:t xml:space="preserve"> 162: 267-278.</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Cacas M.C., E.Ledoux, G. De Marsily, and B. Tillie.</w:t>
      </w:r>
      <w:proofErr w:type="gramEnd"/>
      <w:r w:rsidRPr="00A44285">
        <w:rPr>
          <w:rFonts w:ascii="Times New Roman" w:hAnsi="Times New Roman" w:cs="Times New Roman"/>
          <w:sz w:val="24"/>
          <w:szCs w:val="24"/>
        </w:rPr>
        <w:t xml:space="preserve"> 1990. Modeling fracture flow with a stochastic discrete fracture network: calibration and validation 1. </w:t>
      </w:r>
      <w:proofErr w:type="gramStart"/>
      <w:r w:rsidRPr="00A44285">
        <w:rPr>
          <w:rFonts w:ascii="Times New Roman" w:hAnsi="Times New Roman" w:cs="Times New Roman"/>
          <w:sz w:val="24"/>
          <w:szCs w:val="24"/>
        </w:rPr>
        <w:t>the</w:t>
      </w:r>
      <w:proofErr w:type="gramEnd"/>
      <w:r w:rsidRPr="00A44285">
        <w:rPr>
          <w:rFonts w:ascii="Times New Roman" w:hAnsi="Times New Roman" w:cs="Times New Roman"/>
          <w:sz w:val="24"/>
          <w:szCs w:val="24"/>
        </w:rPr>
        <w:t xml:space="preserve"> flow model. </w:t>
      </w:r>
      <w:r w:rsidRPr="00A44285">
        <w:rPr>
          <w:rFonts w:ascii="Times New Roman" w:hAnsi="Times New Roman" w:cs="Times New Roman"/>
          <w:i/>
          <w:sz w:val="24"/>
          <w:szCs w:val="24"/>
        </w:rPr>
        <w:t xml:space="preserve">Water Resources Research </w:t>
      </w:r>
      <w:r w:rsidRPr="00A44285">
        <w:rPr>
          <w:rFonts w:ascii="Times New Roman" w:hAnsi="Times New Roman" w:cs="Times New Roman"/>
          <w:sz w:val="24"/>
          <w:szCs w:val="24"/>
        </w:rPr>
        <w:t>26(3): 479-489.</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Carrera, J., J. Heredia, S. Vomvoris, and P. Hufschmied.</w:t>
      </w:r>
      <w:proofErr w:type="gramEnd"/>
      <w:r w:rsidRPr="00A44285">
        <w:rPr>
          <w:rFonts w:ascii="Times New Roman" w:hAnsi="Times New Roman" w:cs="Times New Roman"/>
          <w:sz w:val="24"/>
          <w:szCs w:val="24"/>
        </w:rPr>
        <w:t xml:space="preserve"> 1990. Modeling of flow on a small fractured monzonitic gneiss block. </w:t>
      </w:r>
      <w:proofErr w:type="gramStart"/>
      <w:r w:rsidRPr="00A44285">
        <w:rPr>
          <w:rFonts w:ascii="Times New Roman" w:hAnsi="Times New Roman" w:cs="Times New Roman"/>
          <w:i/>
          <w:sz w:val="24"/>
          <w:szCs w:val="24"/>
        </w:rPr>
        <w:t>Selected Papers</w:t>
      </w:r>
      <w:r w:rsidRPr="00A44285">
        <w:rPr>
          <w:rFonts w:ascii="Times New Roman" w:hAnsi="Times New Roman" w:cs="Times New Roman"/>
          <w:sz w:val="24"/>
          <w:szCs w:val="24"/>
        </w:rPr>
        <w:t xml:space="preserve"> </w:t>
      </w:r>
      <w:r w:rsidRPr="00A44285">
        <w:rPr>
          <w:rFonts w:ascii="Times New Roman" w:hAnsi="Times New Roman" w:cs="Times New Roman"/>
          <w:i/>
          <w:sz w:val="24"/>
          <w:szCs w:val="24"/>
        </w:rPr>
        <w:t>in</w:t>
      </w:r>
      <w:r w:rsidRPr="00A44285">
        <w:rPr>
          <w:rFonts w:ascii="Times New Roman" w:hAnsi="Times New Roman" w:cs="Times New Roman"/>
          <w:sz w:val="24"/>
          <w:szCs w:val="24"/>
        </w:rPr>
        <w:t xml:space="preserve"> </w:t>
      </w:r>
      <w:r w:rsidRPr="00A44285">
        <w:rPr>
          <w:rFonts w:ascii="Times New Roman" w:hAnsi="Times New Roman" w:cs="Times New Roman"/>
          <w:i/>
          <w:sz w:val="24"/>
          <w:szCs w:val="24"/>
        </w:rPr>
        <w:t xml:space="preserve">Hydrogeology of Low Permeability Environments, International Association of Hydrogeologists, Hydrogeology: </w:t>
      </w:r>
      <w:r w:rsidRPr="00A44285">
        <w:rPr>
          <w:rFonts w:ascii="Times New Roman" w:hAnsi="Times New Roman" w:cs="Times New Roman"/>
          <w:sz w:val="24"/>
          <w:szCs w:val="24"/>
        </w:rPr>
        <w:t>2: 115-167.</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Carter, J.P. and J.R. Booker 1982.</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Elastic consolidation around a deep circular tunnel.</w:t>
      </w:r>
      <w:proofErr w:type="gramEnd"/>
      <w:r w:rsidRPr="00A44285">
        <w:rPr>
          <w:rFonts w:ascii="Times New Roman" w:hAnsi="Times New Roman" w:cs="Times New Roman"/>
          <w:i/>
          <w:sz w:val="24"/>
          <w:szCs w:val="24"/>
        </w:rPr>
        <w:t xml:space="preserve"> International Journal of Solids </w:t>
      </w:r>
      <w:proofErr w:type="gramStart"/>
      <w:r w:rsidRPr="00A44285">
        <w:rPr>
          <w:rFonts w:ascii="Times New Roman" w:hAnsi="Times New Roman" w:cs="Times New Roman"/>
          <w:i/>
          <w:sz w:val="24"/>
          <w:szCs w:val="24"/>
        </w:rPr>
        <w:t>Structures</w:t>
      </w:r>
      <w:r w:rsidRPr="00A44285">
        <w:rPr>
          <w:rFonts w:ascii="Times New Roman" w:hAnsi="Times New Roman" w:cs="Times New Roman"/>
          <w:sz w:val="24"/>
          <w:szCs w:val="24"/>
        </w:rPr>
        <w:t>18(</w:t>
      </w:r>
      <w:proofErr w:type="gramEnd"/>
      <w:r w:rsidRPr="00A44285">
        <w:rPr>
          <w:rFonts w:ascii="Times New Roman" w:hAnsi="Times New Roman" w:cs="Times New Roman"/>
          <w:sz w:val="24"/>
          <w:szCs w:val="24"/>
        </w:rPr>
        <w:t>12): 1059-1074.</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Chen, Z.H., L.G. Tham, M.R. Yeung, and H. Xie.</w:t>
      </w:r>
      <w:proofErr w:type="gramEnd"/>
      <w:r w:rsidRPr="00A44285">
        <w:rPr>
          <w:rFonts w:ascii="Times New Roman" w:hAnsi="Times New Roman" w:cs="Times New Roman"/>
          <w:sz w:val="24"/>
          <w:szCs w:val="24"/>
        </w:rPr>
        <w:t xml:space="preserve"> 2006. Confinement effects for damage and failure of brittle rocks. </w:t>
      </w:r>
      <w:r w:rsidRPr="00FF3189">
        <w:rPr>
          <w:rFonts w:ascii="Times New Roman" w:hAnsi="Times New Roman" w:cs="Times New Roman"/>
          <w:sz w:val="24"/>
          <w:szCs w:val="24"/>
        </w:rPr>
        <w:t xml:space="preserve">International Journal of Rock Mechanics and Mining Sciences </w:t>
      </w:r>
      <w:r w:rsidRPr="00A44285">
        <w:rPr>
          <w:rFonts w:ascii="Times New Roman" w:hAnsi="Times New Roman" w:cs="Times New Roman"/>
          <w:sz w:val="24"/>
          <w:szCs w:val="24"/>
        </w:rPr>
        <w:t>43(8):1262-1269</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Cheng, A.H.D. and E. Detournay.</w:t>
      </w:r>
      <w:proofErr w:type="gramEnd"/>
      <w:r w:rsidRPr="00A44285">
        <w:rPr>
          <w:rFonts w:ascii="Times New Roman" w:hAnsi="Times New Roman" w:cs="Times New Roman"/>
          <w:sz w:val="24"/>
          <w:szCs w:val="24"/>
        </w:rPr>
        <w:t xml:space="preserve"> 1988. A direct boundary element method for plane strain poroelasticity. </w:t>
      </w:r>
      <w:r w:rsidRPr="00FF3189">
        <w:rPr>
          <w:rFonts w:ascii="Times New Roman" w:hAnsi="Times New Roman" w:cs="Times New Roman"/>
          <w:sz w:val="24"/>
          <w:szCs w:val="24"/>
        </w:rPr>
        <w:t>International Journal for Numerical and Analytical Methods in Geomechanics</w:t>
      </w:r>
      <w:r w:rsidRPr="00A44285">
        <w:rPr>
          <w:rFonts w:ascii="Times New Roman" w:hAnsi="Times New Roman" w:cs="Times New Roman"/>
          <w:sz w:val="24"/>
          <w:szCs w:val="24"/>
        </w:rPr>
        <w:t xml:space="preserve"> 12(5): 551-572.</w:t>
      </w:r>
    </w:p>
    <w:p w:rsidR="00A44285" w:rsidRPr="00FF3189"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lastRenderedPageBreak/>
        <w:t>Cladouhos, T.T., M. Clyne, M. Nichols, S. Petty, W. Osborn, and L. Nofziger.</w:t>
      </w:r>
      <w:proofErr w:type="gramEnd"/>
      <w:r w:rsidRPr="00A44285">
        <w:rPr>
          <w:rFonts w:ascii="Times New Roman" w:hAnsi="Times New Roman" w:cs="Times New Roman"/>
          <w:sz w:val="24"/>
          <w:szCs w:val="24"/>
        </w:rPr>
        <w:t xml:space="preserve"> 2011. Newberry volcano EGS demonstration stimulation modeling. </w:t>
      </w:r>
      <w:r w:rsidRPr="00FF3189">
        <w:rPr>
          <w:rFonts w:ascii="Times New Roman" w:hAnsi="Times New Roman" w:cs="Times New Roman"/>
          <w:sz w:val="24"/>
          <w:szCs w:val="24"/>
        </w:rPr>
        <w:t xml:space="preserve">GRC Transactions </w:t>
      </w:r>
      <w:r w:rsidRPr="00A44285">
        <w:rPr>
          <w:rFonts w:ascii="Times New Roman" w:hAnsi="Times New Roman" w:cs="Times New Roman"/>
          <w:sz w:val="24"/>
          <w:szCs w:val="24"/>
        </w:rPr>
        <w:t>35: 317-322</w:t>
      </w:r>
      <w:r w:rsidRPr="00FF3189">
        <w:rPr>
          <w:rFonts w:ascii="Times New Roman" w:hAnsi="Times New Roman" w:cs="Times New Roman"/>
          <w:sz w:val="24"/>
          <w:szCs w:val="24"/>
        </w:rPr>
        <w:t>.</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Delaney, P. T., 1982. Rapid intrusion of magma into wet rock: ground water flow due to pressure increases. </w:t>
      </w:r>
      <w:r w:rsidRPr="00FF3189">
        <w:rPr>
          <w:rFonts w:ascii="Times New Roman" w:hAnsi="Times New Roman" w:cs="Times New Roman"/>
          <w:sz w:val="24"/>
          <w:szCs w:val="24"/>
        </w:rPr>
        <w:t>J. Geophys. Res.</w:t>
      </w:r>
      <w:r w:rsidRPr="00A44285">
        <w:rPr>
          <w:rFonts w:ascii="Times New Roman" w:hAnsi="Times New Roman" w:cs="Times New Roman"/>
          <w:sz w:val="24"/>
          <w:szCs w:val="24"/>
        </w:rPr>
        <w:t> </w:t>
      </w:r>
      <w:proofErr w:type="gramStart"/>
      <w:r w:rsidRPr="00FF3189">
        <w:rPr>
          <w:rFonts w:ascii="Times New Roman" w:hAnsi="Times New Roman" w:cs="Times New Roman"/>
          <w:sz w:val="24"/>
          <w:szCs w:val="24"/>
        </w:rPr>
        <w:t>87</w:t>
      </w:r>
      <w:r w:rsidRPr="00A44285">
        <w:rPr>
          <w:rFonts w:ascii="Times New Roman" w:hAnsi="Times New Roman" w:cs="Times New Roman"/>
          <w:sz w:val="24"/>
          <w:szCs w:val="24"/>
        </w:rPr>
        <w:t> :</w:t>
      </w:r>
      <w:proofErr w:type="gramEnd"/>
      <w:r w:rsidRPr="00A44285">
        <w:rPr>
          <w:rFonts w:ascii="Times New Roman" w:hAnsi="Times New Roman" w:cs="Times New Roman"/>
          <w:sz w:val="24"/>
          <w:szCs w:val="24"/>
        </w:rPr>
        <w:t xml:space="preserve"> 7739–7756.</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Dershowitz, W.S. 1984. </w:t>
      </w:r>
      <w:proofErr w:type="gramStart"/>
      <w:r w:rsidRPr="00A44285">
        <w:rPr>
          <w:rFonts w:ascii="Times New Roman" w:hAnsi="Times New Roman" w:cs="Times New Roman"/>
          <w:sz w:val="24"/>
          <w:szCs w:val="24"/>
        </w:rPr>
        <w:t>Rock joint systems.</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Ph.D. thesis, Massachusetts Institute of Technology, Cambridge.</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Detournay, E. and A. H-D.</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Cheng.</w:t>
      </w:r>
      <w:proofErr w:type="gramEnd"/>
      <w:r w:rsidRPr="00A44285">
        <w:rPr>
          <w:rFonts w:ascii="Times New Roman" w:hAnsi="Times New Roman" w:cs="Times New Roman"/>
          <w:sz w:val="24"/>
          <w:szCs w:val="24"/>
        </w:rPr>
        <w:t xml:space="preserve"> 1988. Poroelastic response of a borehole in a non-hydrostatic stress field. </w:t>
      </w:r>
      <w:r w:rsidRPr="00FF3189">
        <w:rPr>
          <w:rFonts w:ascii="Times New Roman" w:hAnsi="Times New Roman" w:cs="Times New Roman"/>
          <w:sz w:val="24"/>
          <w:szCs w:val="24"/>
        </w:rPr>
        <w:t xml:space="preserve">International Journal for Numerical and Analytical Methods in Geomechanics </w:t>
      </w:r>
      <w:r w:rsidRPr="00A44285">
        <w:rPr>
          <w:rFonts w:ascii="Times New Roman" w:hAnsi="Times New Roman" w:cs="Times New Roman"/>
          <w:sz w:val="24"/>
          <w:szCs w:val="24"/>
        </w:rPr>
        <w:t>25(3): 171-182.</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Dhondt, G. 2004. </w:t>
      </w:r>
      <w:proofErr w:type="gramStart"/>
      <w:r w:rsidRPr="00A44285">
        <w:rPr>
          <w:rFonts w:ascii="Times New Roman" w:hAnsi="Times New Roman" w:cs="Times New Roman"/>
          <w:sz w:val="24"/>
          <w:szCs w:val="24"/>
        </w:rPr>
        <w:t>The finite element method for three-dimensional thermomechanical applications.</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John Wiley &amp; Sons, Ltd.</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Ekbote, S. and Y. Abousleiman.</w:t>
      </w:r>
      <w:proofErr w:type="gramEnd"/>
      <w:r w:rsidRPr="00A44285">
        <w:rPr>
          <w:rFonts w:ascii="Times New Roman" w:hAnsi="Times New Roman" w:cs="Times New Roman"/>
          <w:sz w:val="24"/>
          <w:szCs w:val="24"/>
        </w:rPr>
        <w:t xml:space="preserve"> 2006. Porochemoelastic solution for an inclined borehole in a transversely isotropic formation. </w:t>
      </w:r>
      <w:r w:rsidRPr="00FF3189">
        <w:rPr>
          <w:rFonts w:ascii="Times New Roman" w:hAnsi="Times New Roman" w:cs="Times New Roman"/>
          <w:sz w:val="24"/>
          <w:szCs w:val="24"/>
        </w:rPr>
        <w:t>Journal of Engineering Mechanics</w:t>
      </w:r>
      <w:r w:rsidRPr="00A44285">
        <w:rPr>
          <w:rFonts w:ascii="Times New Roman" w:hAnsi="Times New Roman" w:cs="Times New Roman"/>
          <w:sz w:val="24"/>
          <w:szCs w:val="24"/>
        </w:rPr>
        <w:t xml:space="preserve"> 132(7): 754-763.</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Eshelby, J.D. 1957.</w:t>
      </w:r>
      <w:proofErr w:type="gramEnd"/>
      <w:r w:rsidRPr="00A44285">
        <w:rPr>
          <w:rFonts w:ascii="Times New Roman" w:hAnsi="Times New Roman" w:cs="Times New Roman"/>
          <w:sz w:val="24"/>
          <w:szCs w:val="24"/>
        </w:rPr>
        <w:t xml:space="preserve"> </w:t>
      </w:r>
      <w:proofErr w:type="gramStart"/>
      <w:r w:rsidRPr="00FF3189">
        <w:rPr>
          <w:rFonts w:ascii="Times New Roman" w:hAnsi="Times New Roman" w:cs="Times New Roman"/>
          <w:sz w:val="24"/>
          <w:szCs w:val="24"/>
        </w:rPr>
        <w:t>The determination of the elastic field of an ellipsoidal inclusion, and related problems.</w:t>
      </w:r>
      <w:proofErr w:type="gramEnd"/>
      <w:r w:rsidRPr="00FF3189">
        <w:rPr>
          <w:rFonts w:ascii="Times New Roman" w:hAnsi="Times New Roman" w:cs="Times New Roman"/>
          <w:sz w:val="24"/>
          <w:szCs w:val="24"/>
        </w:rPr>
        <w:t xml:space="preserve"> </w:t>
      </w:r>
      <w:proofErr w:type="gramStart"/>
      <w:r w:rsidRPr="00FF3189">
        <w:rPr>
          <w:rFonts w:ascii="Times New Roman" w:hAnsi="Times New Roman" w:cs="Times New Roman"/>
          <w:sz w:val="24"/>
          <w:szCs w:val="24"/>
        </w:rPr>
        <w:t>Proceddings of the Royal Society of London.</w:t>
      </w:r>
      <w:proofErr w:type="gramEnd"/>
      <w:r w:rsidRPr="00FF3189">
        <w:rPr>
          <w:rFonts w:ascii="Times New Roman" w:hAnsi="Times New Roman" w:cs="Times New Roman"/>
          <w:sz w:val="24"/>
          <w:szCs w:val="24"/>
        </w:rPr>
        <w:t xml:space="preserve"> Series </w:t>
      </w:r>
      <w:proofErr w:type="gramStart"/>
      <w:r w:rsidRPr="00FF3189">
        <w:rPr>
          <w:rFonts w:ascii="Times New Roman" w:hAnsi="Times New Roman" w:cs="Times New Roman"/>
          <w:sz w:val="24"/>
          <w:szCs w:val="24"/>
        </w:rPr>
        <w:t>A</w:t>
      </w:r>
      <w:proofErr w:type="gramEnd"/>
      <w:r w:rsidRPr="00FF3189">
        <w:rPr>
          <w:rFonts w:ascii="Times New Roman" w:hAnsi="Times New Roman" w:cs="Times New Roman"/>
          <w:sz w:val="24"/>
          <w:szCs w:val="24"/>
        </w:rPr>
        <w:t>, Mathematical and Physical Sciences 241(1226): 376-396.</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Fujii, Y., Y. Ishijima and T. Kiyama.</w:t>
      </w:r>
      <w:proofErr w:type="gramEnd"/>
      <w:r w:rsidRPr="00A44285">
        <w:rPr>
          <w:rFonts w:ascii="Times New Roman" w:hAnsi="Times New Roman" w:cs="Times New Roman"/>
          <w:sz w:val="24"/>
          <w:szCs w:val="24"/>
        </w:rPr>
        <w:t xml:space="preserve"> 1999. Confining pressure-dependency of coefficients in the simple constitutive equations for brittle rock. </w:t>
      </w:r>
      <w:proofErr w:type="gramStart"/>
      <w:r w:rsidRPr="00FF3189">
        <w:rPr>
          <w:rFonts w:ascii="Times New Roman" w:hAnsi="Times New Roman" w:cs="Times New Roman"/>
          <w:sz w:val="24"/>
          <w:szCs w:val="24"/>
        </w:rPr>
        <w:t>Processing 1999 Japan-Korea Joint symposium on Rock Engineering</w:t>
      </w:r>
      <w:r w:rsidRPr="00A44285">
        <w:rPr>
          <w:rFonts w:ascii="Times New Roman" w:hAnsi="Times New Roman" w:cs="Times New Roman"/>
          <w:sz w:val="24"/>
          <w:szCs w:val="24"/>
        </w:rPr>
        <w:t>.</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323-330.</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Ghassemi, A. and A. Diek.</w:t>
      </w:r>
      <w:proofErr w:type="gramEnd"/>
      <w:r w:rsidRPr="00A44285">
        <w:rPr>
          <w:rFonts w:ascii="Times New Roman" w:hAnsi="Times New Roman" w:cs="Times New Roman"/>
          <w:sz w:val="24"/>
          <w:szCs w:val="24"/>
        </w:rPr>
        <w:t xml:space="preserve"> 2003. Linear chemo-poroelasticity for swelling shales: theory and application. </w:t>
      </w:r>
      <w:r w:rsidRPr="00FF3189">
        <w:rPr>
          <w:rFonts w:ascii="Times New Roman" w:hAnsi="Times New Roman" w:cs="Times New Roman"/>
          <w:sz w:val="24"/>
          <w:szCs w:val="24"/>
        </w:rPr>
        <w:t>Journal of Petroleum Science and Engineering</w:t>
      </w:r>
      <w:r w:rsidRPr="00A44285">
        <w:rPr>
          <w:rFonts w:ascii="Times New Roman" w:hAnsi="Times New Roman" w:cs="Times New Roman"/>
          <w:sz w:val="24"/>
          <w:szCs w:val="24"/>
        </w:rPr>
        <w:t xml:space="preserve"> 38(3-4): 199-212.</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Ghassemi, A. and G.S. Kurma.</w:t>
      </w:r>
      <w:proofErr w:type="gramEnd"/>
      <w:r w:rsidRPr="00A44285">
        <w:rPr>
          <w:rFonts w:ascii="Times New Roman" w:hAnsi="Times New Roman" w:cs="Times New Roman"/>
          <w:sz w:val="24"/>
          <w:szCs w:val="24"/>
        </w:rPr>
        <w:t xml:space="preserve"> 2007. Changes in fracture aperture and fluid pressure due to thermal stress and silica dissolution/precipitation induced by heat extraction from subsurface rocks. </w:t>
      </w:r>
      <w:r w:rsidRPr="00FF3189">
        <w:rPr>
          <w:rFonts w:ascii="Times New Roman" w:hAnsi="Times New Roman" w:cs="Times New Roman"/>
          <w:sz w:val="24"/>
          <w:szCs w:val="24"/>
        </w:rPr>
        <w:t>Geothermics</w:t>
      </w:r>
      <w:r w:rsidRPr="00A44285">
        <w:rPr>
          <w:rFonts w:ascii="Times New Roman" w:hAnsi="Times New Roman" w:cs="Times New Roman"/>
          <w:sz w:val="24"/>
          <w:szCs w:val="24"/>
        </w:rPr>
        <w:t xml:space="preserve"> 36(2): 115-140.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Ghassemi, A., Q. Tao, and A. Diek.</w:t>
      </w:r>
      <w:proofErr w:type="gramEnd"/>
      <w:r w:rsidRPr="00A44285">
        <w:rPr>
          <w:rFonts w:ascii="Times New Roman" w:hAnsi="Times New Roman" w:cs="Times New Roman"/>
          <w:sz w:val="24"/>
          <w:szCs w:val="24"/>
        </w:rPr>
        <w:t xml:space="preserve"> 2009. Influence of coupled chemo-poro-thermoelastic processes on pore pressure and stress distributions around a wellbore in swelling shale. </w:t>
      </w:r>
      <w:r w:rsidRPr="00FF3189">
        <w:rPr>
          <w:rFonts w:ascii="Times New Roman" w:hAnsi="Times New Roman" w:cs="Times New Roman"/>
          <w:sz w:val="24"/>
          <w:szCs w:val="24"/>
        </w:rPr>
        <w:t>Journal of Petroleum Science and Engineering</w:t>
      </w:r>
      <w:r w:rsidRPr="00A44285">
        <w:rPr>
          <w:rFonts w:ascii="Times New Roman" w:hAnsi="Times New Roman" w:cs="Times New Roman"/>
          <w:sz w:val="24"/>
          <w:szCs w:val="24"/>
        </w:rPr>
        <w:t xml:space="preserve"> 67(1-2): 57-64.</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lastRenderedPageBreak/>
        <w:t>Griffiths, D.V. and I.M. Smith.</w:t>
      </w:r>
      <w:proofErr w:type="gramEnd"/>
      <w:r w:rsidRPr="00A44285">
        <w:rPr>
          <w:rFonts w:ascii="Times New Roman" w:hAnsi="Times New Roman" w:cs="Times New Roman"/>
          <w:sz w:val="24"/>
          <w:szCs w:val="24"/>
        </w:rPr>
        <w:t xml:space="preserve"> 1991. Numerical methods for engineers. Oxford: Blackwell Scientific Publications Ltd.</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Hallinan Jr., A. 1993. </w:t>
      </w:r>
      <w:proofErr w:type="gramStart"/>
      <w:r w:rsidRPr="00A44285">
        <w:rPr>
          <w:rFonts w:ascii="Times New Roman" w:hAnsi="Times New Roman" w:cs="Times New Roman"/>
          <w:sz w:val="24"/>
          <w:szCs w:val="24"/>
        </w:rPr>
        <w:t>A review of the Weibull distribution.</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Journal of Quality Technology</w:t>
      </w:r>
      <w:r w:rsidRPr="00A44285">
        <w:rPr>
          <w:rFonts w:ascii="Times New Roman" w:hAnsi="Times New Roman" w:cs="Times New Roman"/>
          <w:sz w:val="24"/>
          <w:szCs w:val="24"/>
        </w:rPr>
        <w:t xml:space="preserve"> 25(2): 85-93.</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Hanks, T.C. and H. Kanamori.</w:t>
      </w:r>
      <w:proofErr w:type="gramEnd"/>
      <w:r w:rsidRPr="00A44285">
        <w:rPr>
          <w:rFonts w:ascii="Times New Roman" w:hAnsi="Times New Roman" w:cs="Times New Roman"/>
          <w:sz w:val="24"/>
          <w:szCs w:val="24"/>
        </w:rPr>
        <w:t xml:space="preserve"> 1979. A moment magnitude scale. </w:t>
      </w:r>
      <w:r w:rsidRPr="00FF3189">
        <w:rPr>
          <w:rFonts w:ascii="Times New Roman" w:hAnsi="Times New Roman" w:cs="Times New Roman"/>
          <w:sz w:val="24"/>
          <w:szCs w:val="24"/>
        </w:rPr>
        <w:t>Journal of Geophysical Research: Solid Earth</w:t>
      </w:r>
      <w:r w:rsidRPr="00A44285">
        <w:rPr>
          <w:rFonts w:ascii="Times New Roman" w:hAnsi="Times New Roman" w:cs="Times New Roman"/>
          <w:sz w:val="24"/>
          <w:szCs w:val="24"/>
        </w:rPr>
        <w:t xml:space="preserve"> 84(B5) 2248-2350.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Heidug, W.K. and S.W. Wong.</w:t>
      </w:r>
      <w:proofErr w:type="gramEnd"/>
      <w:r w:rsidRPr="00A44285">
        <w:rPr>
          <w:rFonts w:ascii="Times New Roman" w:hAnsi="Times New Roman" w:cs="Times New Roman"/>
          <w:sz w:val="24"/>
          <w:szCs w:val="24"/>
        </w:rPr>
        <w:t xml:space="preserve"> 1996. Hydration swelling of water-absorbing rocks: a conostitutive model. </w:t>
      </w:r>
      <w:r w:rsidRPr="00FF3189">
        <w:rPr>
          <w:rFonts w:ascii="Times New Roman" w:hAnsi="Times New Roman" w:cs="Times New Roman"/>
          <w:sz w:val="24"/>
          <w:szCs w:val="24"/>
        </w:rPr>
        <w:t>International Journal for Numerical and Analytical Methods in Geomechanics</w:t>
      </w:r>
      <w:r w:rsidRPr="00A44285">
        <w:rPr>
          <w:rFonts w:ascii="Times New Roman" w:hAnsi="Times New Roman" w:cs="Times New Roman"/>
          <w:sz w:val="24"/>
          <w:szCs w:val="24"/>
        </w:rPr>
        <w:t xml:space="preserve"> 20(6): 403-430.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Hristopulos, D.T. and G. Christakos.</w:t>
      </w:r>
      <w:proofErr w:type="gramEnd"/>
      <w:r w:rsidRPr="00A44285">
        <w:rPr>
          <w:rFonts w:ascii="Times New Roman" w:hAnsi="Times New Roman" w:cs="Times New Roman"/>
          <w:sz w:val="24"/>
          <w:szCs w:val="24"/>
        </w:rPr>
        <w:t xml:space="preserve"> 1999. Renormalization group analysis of permeability upscaling</w:t>
      </w:r>
      <w:r w:rsidRPr="00FF3189">
        <w:rPr>
          <w:rFonts w:ascii="Times New Roman" w:hAnsi="Times New Roman" w:cs="Times New Roman"/>
          <w:sz w:val="24"/>
          <w:szCs w:val="24"/>
        </w:rPr>
        <w:t xml:space="preserve">. Stochastic Environmental Research and Risk Assessment </w:t>
      </w:r>
      <w:r w:rsidRPr="00A44285">
        <w:rPr>
          <w:rFonts w:ascii="Times New Roman" w:hAnsi="Times New Roman" w:cs="Times New Roman"/>
          <w:sz w:val="24"/>
          <w:szCs w:val="24"/>
        </w:rPr>
        <w:t>13(1-2): 131-160.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Hudson, J.A. and P.R. La Pointe.</w:t>
      </w:r>
      <w:proofErr w:type="gramEnd"/>
      <w:r w:rsidRPr="00A44285">
        <w:rPr>
          <w:rFonts w:ascii="Times New Roman" w:hAnsi="Times New Roman" w:cs="Times New Roman"/>
          <w:sz w:val="24"/>
          <w:szCs w:val="24"/>
        </w:rPr>
        <w:t xml:space="preserve"> 1980. Printed circuits for studying rock mass permeability. </w:t>
      </w:r>
      <w:r w:rsidRPr="00FF3189">
        <w:rPr>
          <w:rFonts w:ascii="Times New Roman" w:hAnsi="Times New Roman" w:cs="Times New Roman"/>
          <w:sz w:val="24"/>
          <w:szCs w:val="24"/>
        </w:rPr>
        <w:t>International Journal of Rock Mechanics and Mining Science and Geomechanics Abstracts</w:t>
      </w:r>
      <w:r w:rsidRPr="00A44285">
        <w:rPr>
          <w:rFonts w:ascii="Times New Roman" w:hAnsi="Times New Roman" w:cs="Times New Roman"/>
          <w:sz w:val="24"/>
          <w:szCs w:val="24"/>
        </w:rPr>
        <w:t xml:space="preserve"> 17(5):  297-301.</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Jaeger, J.C. and N.G.W. Cook.</w:t>
      </w:r>
      <w:proofErr w:type="gramEnd"/>
      <w:r w:rsidRPr="00A44285">
        <w:rPr>
          <w:rFonts w:ascii="Times New Roman" w:hAnsi="Times New Roman" w:cs="Times New Roman"/>
          <w:sz w:val="24"/>
          <w:szCs w:val="24"/>
        </w:rPr>
        <w:t xml:space="preserve"> 1969. Fundamentals of rock mechanics. New York: Chapman and Hall.</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Jaeger, J.C., N.G.W. Cook, and R.W. Zimmerman.</w:t>
      </w:r>
      <w:proofErr w:type="gramEnd"/>
      <w:r w:rsidRPr="00A44285">
        <w:rPr>
          <w:rFonts w:ascii="Times New Roman" w:hAnsi="Times New Roman" w:cs="Times New Roman"/>
          <w:sz w:val="24"/>
          <w:szCs w:val="24"/>
        </w:rPr>
        <w:t xml:space="preserve"> 2007. Foundamentals of rock mechanics.4</w:t>
      </w:r>
      <w:r w:rsidRPr="00FF3189">
        <w:rPr>
          <w:rFonts w:ascii="Times New Roman" w:hAnsi="Times New Roman" w:cs="Times New Roman"/>
          <w:sz w:val="24"/>
          <w:szCs w:val="24"/>
        </w:rPr>
        <w:t>th</w:t>
      </w:r>
      <w:r w:rsidRPr="00A44285">
        <w:rPr>
          <w:rFonts w:ascii="Times New Roman" w:hAnsi="Times New Roman" w:cs="Times New Roman"/>
          <w:sz w:val="24"/>
          <w:szCs w:val="24"/>
        </w:rPr>
        <w:t xml:space="preserve"> edn. </w:t>
      </w:r>
      <w:proofErr w:type="gramStart"/>
      <w:r w:rsidRPr="00A44285">
        <w:rPr>
          <w:rFonts w:ascii="Times New Roman" w:hAnsi="Times New Roman" w:cs="Times New Roman"/>
          <w:sz w:val="24"/>
          <w:szCs w:val="24"/>
        </w:rPr>
        <w:t>Blackwell Publishing.</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Johnson, N.L., S. Kotz, and N. Balakrishnan.</w:t>
      </w:r>
      <w:proofErr w:type="gramEnd"/>
      <w:r w:rsidRPr="00A44285">
        <w:rPr>
          <w:rFonts w:ascii="Times New Roman" w:hAnsi="Times New Roman" w:cs="Times New Roman"/>
          <w:sz w:val="24"/>
          <w:szCs w:val="24"/>
        </w:rPr>
        <w:t xml:space="preserve"> 1994. Continuous univariate distributions, Vol. 1, 2</w:t>
      </w:r>
      <w:r w:rsidRPr="00FF3189">
        <w:rPr>
          <w:rFonts w:ascii="Times New Roman" w:hAnsi="Times New Roman" w:cs="Times New Roman"/>
          <w:sz w:val="24"/>
          <w:szCs w:val="24"/>
        </w:rPr>
        <w:t>nd</w:t>
      </w:r>
      <w:r w:rsidRPr="00A44285">
        <w:rPr>
          <w:rFonts w:ascii="Times New Roman" w:hAnsi="Times New Roman" w:cs="Times New Roman"/>
          <w:sz w:val="24"/>
          <w:szCs w:val="24"/>
        </w:rPr>
        <w:t xml:space="preserve"> Edn. New York: Wiley.</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Kachanov, L.M. 1958. </w:t>
      </w:r>
      <w:proofErr w:type="gramStart"/>
      <w:r w:rsidRPr="00A44285">
        <w:rPr>
          <w:rFonts w:ascii="Times New Roman" w:hAnsi="Times New Roman" w:cs="Times New Roman"/>
          <w:sz w:val="24"/>
          <w:szCs w:val="24"/>
        </w:rPr>
        <w:t>On the creep fracture time.</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 xml:space="preserve">Izv Akad, Nauk USSR Otd. Tech. </w:t>
      </w:r>
      <w:r w:rsidRPr="00A44285">
        <w:rPr>
          <w:rFonts w:ascii="Times New Roman" w:hAnsi="Times New Roman" w:cs="Times New Roman"/>
          <w:sz w:val="24"/>
          <w:szCs w:val="24"/>
        </w:rPr>
        <w:t>8: 26-31.</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Kachanov, L.M. 1986. </w:t>
      </w:r>
      <w:proofErr w:type="gramStart"/>
      <w:r w:rsidRPr="00A44285">
        <w:rPr>
          <w:rFonts w:ascii="Times New Roman" w:hAnsi="Times New Roman" w:cs="Times New Roman"/>
          <w:sz w:val="24"/>
          <w:szCs w:val="24"/>
        </w:rPr>
        <w:t>Introduction to continuum damage mechanics.</w:t>
      </w:r>
      <w:proofErr w:type="gramEnd"/>
      <w:r w:rsidRPr="00A44285">
        <w:rPr>
          <w:rFonts w:ascii="Times New Roman" w:hAnsi="Times New Roman" w:cs="Times New Roman"/>
          <w:sz w:val="24"/>
          <w:szCs w:val="24"/>
        </w:rPr>
        <w:t xml:space="preserve"> The Netherlands: Martinus Nijhoff Publishers.</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Kolditz, O. and C. Clauser.</w:t>
      </w:r>
      <w:proofErr w:type="gramEnd"/>
      <w:r w:rsidRPr="00A44285">
        <w:rPr>
          <w:rFonts w:ascii="Times New Roman" w:hAnsi="Times New Roman" w:cs="Times New Roman"/>
          <w:sz w:val="24"/>
          <w:szCs w:val="24"/>
        </w:rPr>
        <w:t xml:space="preserve"> 1998. Numerical simulation of flow and heat transfer in fractured crystalline rocks: application to the hot dry rock site in rosemanowes (U.K.). </w:t>
      </w:r>
      <w:r w:rsidRPr="00FF3189">
        <w:rPr>
          <w:rFonts w:ascii="Times New Roman" w:hAnsi="Times New Roman" w:cs="Times New Roman"/>
          <w:sz w:val="24"/>
          <w:szCs w:val="24"/>
        </w:rPr>
        <w:t>Geothermics</w:t>
      </w:r>
      <w:r w:rsidRPr="00A44285">
        <w:rPr>
          <w:rFonts w:ascii="Times New Roman" w:hAnsi="Times New Roman" w:cs="Times New Roman"/>
          <w:sz w:val="24"/>
          <w:szCs w:val="24"/>
        </w:rPr>
        <w:t xml:space="preserve"> 27(1):1-23.</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Krempl, E. 1977.</w:t>
      </w:r>
      <w:proofErr w:type="gramEnd"/>
      <w:r w:rsidRPr="00A44285">
        <w:rPr>
          <w:rFonts w:ascii="Times New Roman" w:hAnsi="Times New Roman" w:cs="Times New Roman"/>
          <w:sz w:val="24"/>
          <w:szCs w:val="24"/>
        </w:rPr>
        <w:t xml:space="preserve"> On phenomenological failure laws for metals under repeated and sustained loading (fatigue and creep). </w:t>
      </w:r>
      <w:proofErr w:type="gramStart"/>
      <w:r w:rsidRPr="00A44285">
        <w:rPr>
          <w:rFonts w:ascii="Times New Roman" w:hAnsi="Times New Roman" w:cs="Times New Roman"/>
          <w:sz w:val="24"/>
          <w:szCs w:val="24"/>
        </w:rPr>
        <w:t>Conf. on Environmental Degradation of Engineering Materials, Blaksburg, VA.</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lastRenderedPageBreak/>
        <w:t xml:space="preserve">Kurashige, M. 1989. </w:t>
      </w:r>
      <w:proofErr w:type="gramStart"/>
      <w:r w:rsidRPr="00A44285">
        <w:rPr>
          <w:rFonts w:ascii="Times New Roman" w:hAnsi="Times New Roman" w:cs="Times New Roman"/>
          <w:sz w:val="24"/>
          <w:szCs w:val="24"/>
        </w:rPr>
        <w:t>A thermaoelastic theory of fluid-filled porous materials.</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International Journal of Solids Structures</w:t>
      </w:r>
      <w:r w:rsidRPr="00A44285">
        <w:rPr>
          <w:rFonts w:ascii="Times New Roman" w:hAnsi="Times New Roman" w:cs="Times New Roman"/>
          <w:sz w:val="24"/>
          <w:szCs w:val="24"/>
        </w:rPr>
        <w:t xml:space="preserve"> 25(9): 1039-1052.</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Lee, S-H, and A. Ghassemi.</w:t>
      </w:r>
      <w:proofErr w:type="gramEnd"/>
      <w:r w:rsidRPr="00A44285">
        <w:rPr>
          <w:rFonts w:ascii="Times New Roman" w:hAnsi="Times New Roman" w:cs="Times New Roman"/>
          <w:sz w:val="24"/>
          <w:szCs w:val="24"/>
        </w:rPr>
        <w:t xml:space="preserve"> 2011. Three-dimensional thermo-poro-mechanical modeling of reservoir stimulation and induced microseismicity in geothermal reservoir. </w:t>
      </w:r>
      <w:r w:rsidRPr="00FF3189">
        <w:rPr>
          <w:rFonts w:ascii="Times New Roman" w:hAnsi="Times New Roman" w:cs="Times New Roman"/>
          <w:sz w:val="24"/>
          <w:szCs w:val="24"/>
        </w:rPr>
        <w:t>Proceedings, Thirty-sixth</w:t>
      </w:r>
      <w:r w:rsidRPr="00A44285">
        <w:rPr>
          <w:rFonts w:ascii="Times New Roman" w:hAnsi="Times New Roman" w:cs="Times New Roman"/>
          <w:sz w:val="24"/>
          <w:szCs w:val="24"/>
        </w:rPr>
        <w:t xml:space="preserve"> </w:t>
      </w:r>
      <w:r w:rsidRPr="00FF3189">
        <w:rPr>
          <w:rFonts w:ascii="Times New Roman" w:hAnsi="Times New Roman" w:cs="Times New Roman"/>
          <w:sz w:val="24"/>
          <w:szCs w:val="24"/>
        </w:rPr>
        <w:t>Workshop on Geothermal Reservoir Engineering, Stanford University, Stanford, California, 31 January – 2 Feburary, 2011</w:t>
      </w:r>
      <w:r w:rsidRPr="00A44285">
        <w:rPr>
          <w:rFonts w:ascii="Times New Roman" w:hAnsi="Times New Roman" w:cs="Times New Roman"/>
          <w:sz w:val="24"/>
          <w:szCs w:val="24"/>
        </w:rPr>
        <w:t>.</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Lemaitre, J. 1985. </w:t>
      </w:r>
      <w:proofErr w:type="gramStart"/>
      <w:r w:rsidRPr="00A44285">
        <w:rPr>
          <w:rFonts w:ascii="Times New Roman" w:hAnsi="Times New Roman" w:cs="Times New Roman"/>
          <w:sz w:val="24"/>
          <w:szCs w:val="24"/>
        </w:rPr>
        <w:t>A continuous damage mechanics model for ductile fracture.</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 xml:space="preserve">Journal of Engineering Materials and Technology </w:t>
      </w:r>
      <w:r w:rsidRPr="00A44285">
        <w:rPr>
          <w:rFonts w:ascii="Times New Roman" w:hAnsi="Times New Roman" w:cs="Times New Roman"/>
          <w:sz w:val="24"/>
          <w:szCs w:val="24"/>
        </w:rPr>
        <w:t>107(1): 83-89.</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Li, L.C., C.A. Tang, G. Li, S.Y. Wang, Z.Z. Liang, and Y.B. Zhang.</w:t>
      </w:r>
      <w:proofErr w:type="gramEnd"/>
      <w:r w:rsidRPr="00A44285">
        <w:rPr>
          <w:rFonts w:ascii="Times New Roman" w:hAnsi="Times New Roman" w:cs="Times New Roman"/>
          <w:sz w:val="24"/>
          <w:szCs w:val="24"/>
        </w:rPr>
        <w:t xml:space="preserve"> 2012. Numerical simulation of 3D hydraulic fracturing based on an improved flow-stress-damage model and a parallel FEM technique. </w:t>
      </w:r>
      <w:r w:rsidRPr="00FF3189">
        <w:rPr>
          <w:rFonts w:ascii="Times New Roman" w:hAnsi="Times New Roman" w:cs="Times New Roman"/>
          <w:sz w:val="24"/>
          <w:szCs w:val="24"/>
        </w:rPr>
        <w:t>Rock Mechanics and Rock Engineering</w:t>
      </w:r>
      <w:r w:rsidRPr="00A44285">
        <w:rPr>
          <w:rFonts w:ascii="Times New Roman" w:hAnsi="Times New Roman" w:cs="Times New Roman"/>
          <w:sz w:val="24"/>
          <w:szCs w:val="24"/>
        </w:rPr>
        <w:t xml:space="preserve"> 45(5): 801-818.</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Li, X., L. Cui, J-C.</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Roegiers.</w:t>
      </w:r>
      <w:proofErr w:type="gramEnd"/>
      <w:r w:rsidRPr="00A44285">
        <w:rPr>
          <w:rFonts w:ascii="Times New Roman" w:hAnsi="Times New Roman" w:cs="Times New Roman"/>
          <w:sz w:val="24"/>
          <w:szCs w:val="24"/>
        </w:rPr>
        <w:t xml:space="preserve"> 1998. Thermoporoelastic modeling of wellbore stability in non-hydrostatic tress field. </w:t>
      </w:r>
      <w:r w:rsidRPr="00FF3189">
        <w:rPr>
          <w:rFonts w:ascii="Times New Roman" w:hAnsi="Times New Roman" w:cs="Times New Roman"/>
          <w:sz w:val="24"/>
          <w:szCs w:val="24"/>
        </w:rPr>
        <w:t xml:space="preserve">International Journal of Rock Mechanics and Mining Sciences &amp; Geomechanics, Abstracts </w:t>
      </w:r>
      <w:r w:rsidRPr="00A44285">
        <w:rPr>
          <w:rFonts w:ascii="Times New Roman" w:hAnsi="Times New Roman" w:cs="Times New Roman"/>
          <w:sz w:val="24"/>
          <w:szCs w:val="24"/>
        </w:rPr>
        <w:t>35(4): 584-588.</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Li, Y., J. Wong, and A. Ghassemi.</w:t>
      </w:r>
      <w:proofErr w:type="gramEnd"/>
      <w:r w:rsidRPr="00A44285">
        <w:rPr>
          <w:rFonts w:ascii="Times New Roman" w:hAnsi="Times New Roman" w:cs="Times New Roman"/>
          <w:sz w:val="24"/>
          <w:szCs w:val="24"/>
        </w:rPr>
        <w:t xml:space="preserve"> 2012. Mechanical properties of intact and jointed welded tuff from Newberry volcano. </w:t>
      </w:r>
      <w:proofErr w:type="gramStart"/>
      <w:r w:rsidRPr="00FF3189">
        <w:rPr>
          <w:rFonts w:ascii="Times New Roman" w:hAnsi="Times New Roman" w:cs="Times New Roman"/>
          <w:sz w:val="24"/>
          <w:szCs w:val="24"/>
        </w:rPr>
        <w:t>Proceedings of Thirty-Seventh Workshop on Geothermal Reservoir Engineering, Stanford University, Stanford, California, 30 January – 1 Feburary, 2012</w:t>
      </w:r>
      <w:r w:rsidRPr="00A44285">
        <w:rPr>
          <w:rFonts w:ascii="Times New Roman" w:hAnsi="Times New Roman" w:cs="Times New Roman"/>
          <w:sz w:val="24"/>
          <w:szCs w:val="24"/>
        </w:rPr>
        <w:t>.</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Liang Z.Z. 2005. </w:t>
      </w:r>
      <w:proofErr w:type="gramStart"/>
      <w:r w:rsidRPr="00A44285">
        <w:rPr>
          <w:rFonts w:ascii="Times New Roman" w:hAnsi="Times New Roman" w:cs="Times New Roman"/>
          <w:sz w:val="24"/>
          <w:szCs w:val="24"/>
        </w:rPr>
        <w:t>Three-dimensional numerical modelling of rock failure process.</w:t>
      </w:r>
      <w:proofErr w:type="gramEnd"/>
      <w:r w:rsidRPr="00A44285">
        <w:rPr>
          <w:rFonts w:ascii="Times New Roman" w:hAnsi="Times New Roman" w:cs="Times New Roman"/>
          <w:sz w:val="24"/>
          <w:szCs w:val="24"/>
        </w:rPr>
        <w:t xml:space="preserve"> Ph.D. Thesis. </w:t>
      </w:r>
      <w:proofErr w:type="gramStart"/>
      <w:r w:rsidRPr="00A44285">
        <w:rPr>
          <w:rFonts w:ascii="Times New Roman" w:hAnsi="Times New Roman" w:cs="Times New Roman"/>
          <w:sz w:val="24"/>
          <w:szCs w:val="24"/>
        </w:rPr>
        <w:t>Dalian University of Technology, Dalian, China.</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Mandel, J. 1953. </w:t>
      </w:r>
      <w:proofErr w:type="gramStart"/>
      <w:r w:rsidRPr="00A44285">
        <w:rPr>
          <w:rFonts w:ascii="Times New Roman" w:hAnsi="Times New Roman" w:cs="Times New Roman"/>
          <w:sz w:val="24"/>
          <w:szCs w:val="24"/>
        </w:rPr>
        <w:t>Consolidation des sols (etude mathematique).</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Geotechnique</w:t>
      </w:r>
      <w:r w:rsidRPr="00A44285">
        <w:rPr>
          <w:rFonts w:ascii="Times New Roman" w:hAnsi="Times New Roman" w:cs="Times New Roman"/>
          <w:sz w:val="24"/>
          <w:szCs w:val="24"/>
        </w:rPr>
        <w:t xml:space="preserve"> 3: 287-299.</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Marin, E. 2010.</w:t>
      </w:r>
      <w:proofErr w:type="gramEnd"/>
      <w:r w:rsidRPr="00A44285">
        <w:rPr>
          <w:rFonts w:ascii="Times New Roman" w:hAnsi="Times New Roman" w:cs="Times New Roman"/>
          <w:sz w:val="24"/>
          <w:szCs w:val="24"/>
        </w:rPr>
        <w:t xml:space="preserve"> Characteristic dimensions for heat transfer. Latin-American Journal of Physics Education 4(1): 56-60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Maury, V.M. and J-M.</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Sauzay.</w:t>
      </w:r>
      <w:proofErr w:type="gramEnd"/>
      <w:r w:rsidRPr="00A44285">
        <w:rPr>
          <w:rFonts w:ascii="Times New Roman" w:hAnsi="Times New Roman" w:cs="Times New Roman"/>
          <w:sz w:val="24"/>
          <w:szCs w:val="24"/>
        </w:rPr>
        <w:t xml:space="preserve"> 1987. Borehole instability: case histories, rock mechanics approach, and results. </w:t>
      </w:r>
      <w:proofErr w:type="gramStart"/>
      <w:r w:rsidRPr="00FF3189">
        <w:rPr>
          <w:rFonts w:ascii="Times New Roman" w:hAnsi="Times New Roman" w:cs="Times New Roman"/>
          <w:sz w:val="24"/>
          <w:szCs w:val="24"/>
        </w:rPr>
        <w:t>SPE/IADC Drilling Conference, New Orleans, LA, March 15-18, 1987</w:t>
      </w:r>
      <w:r w:rsidRPr="00A44285">
        <w:rPr>
          <w:rFonts w:ascii="Times New Roman" w:hAnsi="Times New Roman" w:cs="Times New Roman"/>
          <w:sz w:val="24"/>
          <w:szCs w:val="24"/>
        </w:rPr>
        <w:t>.</w:t>
      </w:r>
      <w:proofErr w:type="gramEnd"/>
      <w:r w:rsidRPr="00A44285">
        <w:rPr>
          <w:rFonts w:ascii="Times New Roman" w:hAnsi="Times New Roman" w:cs="Times New Roman"/>
          <w:sz w:val="24"/>
          <w:szCs w:val="24"/>
        </w:rPr>
        <w:t xml:space="preserve">  </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McGarr, A., A.M. Spottiswoode, N.C. Gay, and W.D. Ortlepp.</w:t>
      </w:r>
      <w:proofErr w:type="gramEnd"/>
      <w:r w:rsidRPr="00A44285">
        <w:rPr>
          <w:rFonts w:ascii="Times New Roman" w:hAnsi="Times New Roman" w:cs="Times New Roman"/>
          <w:sz w:val="24"/>
          <w:szCs w:val="24"/>
        </w:rPr>
        <w:t xml:space="preserve"> 1979. Observations relevant to seismic driving stress, stress drop, and </w:t>
      </w:r>
      <w:r w:rsidRPr="00A44285">
        <w:rPr>
          <w:rFonts w:ascii="Times New Roman" w:hAnsi="Times New Roman" w:cs="Times New Roman"/>
          <w:sz w:val="24"/>
          <w:szCs w:val="24"/>
        </w:rPr>
        <w:lastRenderedPageBreak/>
        <w:t xml:space="preserve">efficiency. </w:t>
      </w:r>
      <w:r w:rsidRPr="00FF3189">
        <w:rPr>
          <w:rFonts w:ascii="Times New Roman" w:hAnsi="Times New Roman" w:cs="Times New Roman"/>
          <w:sz w:val="24"/>
          <w:szCs w:val="24"/>
        </w:rPr>
        <w:t>Journal of Geophysical Research: Solid Earth</w:t>
      </w:r>
      <w:r w:rsidRPr="00A44285">
        <w:rPr>
          <w:rFonts w:ascii="Times New Roman" w:hAnsi="Times New Roman" w:cs="Times New Roman"/>
          <w:sz w:val="24"/>
          <w:szCs w:val="24"/>
        </w:rPr>
        <w:t xml:space="preserve"> 84(B5) 2251-2261.</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McTigue, D. 1986. </w:t>
      </w:r>
      <w:proofErr w:type="gramStart"/>
      <w:r w:rsidRPr="00A44285">
        <w:rPr>
          <w:rFonts w:ascii="Times New Roman" w:hAnsi="Times New Roman" w:cs="Times New Roman"/>
          <w:sz w:val="24"/>
          <w:szCs w:val="24"/>
        </w:rPr>
        <w:t>Thermoelastic response of fluid-saturated porous media.</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Journal of Geophysical Research</w:t>
      </w:r>
      <w:r w:rsidRPr="00A44285">
        <w:rPr>
          <w:rFonts w:ascii="Times New Roman" w:hAnsi="Times New Roman" w:cs="Times New Roman"/>
          <w:sz w:val="24"/>
          <w:szCs w:val="24"/>
        </w:rPr>
        <w:t xml:space="preserve"> 91(B9): 9533-9542.</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Mody, F.K. and A.H. Hale.</w:t>
      </w:r>
      <w:proofErr w:type="gramEnd"/>
      <w:r w:rsidRPr="00A44285">
        <w:rPr>
          <w:rFonts w:ascii="Times New Roman" w:hAnsi="Times New Roman" w:cs="Times New Roman"/>
          <w:sz w:val="24"/>
          <w:szCs w:val="24"/>
        </w:rPr>
        <w:t xml:space="preserve"> 1993. Borehole stability model to couple the mechanics and chemistry of drilling fluid shale interaction. </w:t>
      </w:r>
      <w:proofErr w:type="gramStart"/>
      <w:r w:rsidRPr="00FF3189">
        <w:rPr>
          <w:rFonts w:ascii="Times New Roman" w:hAnsi="Times New Roman" w:cs="Times New Roman"/>
          <w:sz w:val="24"/>
          <w:szCs w:val="24"/>
        </w:rPr>
        <w:t>Proceedings, SPE/IADC Drilling Conference, Amsterdam, 23-25 Feburary 1993.</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Muller A.L., E.D.A. Vargas Jr., L.E. Vaz, and C.J. Goncalves.</w:t>
      </w:r>
      <w:proofErr w:type="gramEnd"/>
      <w:r w:rsidRPr="00A44285">
        <w:rPr>
          <w:rFonts w:ascii="Times New Roman" w:hAnsi="Times New Roman" w:cs="Times New Roman"/>
          <w:sz w:val="24"/>
          <w:szCs w:val="24"/>
        </w:rPr>
        <w:t xml:space="preserve"> 2008. Borehole stability analysis considering spatial vairiability and poroelastoplasticity. </w:t>
      </w:r>
      <w:r w:rsidRPr="00FF3189">
        <w:rPr>
          <w:rFonts w:ascii="Times New Roman" w:hAnsi="Times New Roman" w:cs="Times New Roman"/>
          <w:sz w:val="24"/>
          <w:szCs w:val="24"/>
        </w:rPr>
        <w:t xml:space="preserve">International Journal of Rock Mechanics and Mining Sciences </w:t>
      </w:r>
      <w:r w:rsidRPr="00A44285">
        <w:rPr>
          <w:rFonts w:ascii="Times New Roman" w:hAnsi="Times New Roman" w:cs="Times New Roman"/>
          <w:sz w:val="24"/>
          <w:szCs w:val="24"/>
        </w:rPr>
        <w:t>46(1): 90-96.</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Murakami, S. and N. Ohno.</w:t>
      </w:r>
      <w:proofErr w:type="gramEnd"/>
      <w:r w:rsidRPr="00A44285">
        <w:rPr>
          <w:rFonts w:ascii="Times New Roman" w:hAnsi="Times New Roman" w:cs="Times New Roman"/>
          <w:sz w:val="24"/>
          <w:szCs w:val="24"/>
        </w:rPr>
        <w:t xml:space="preserve"> 1980. A continuum theory of creep and creep damage. </w:t>
      </w:r>
      <w:proofErr w:type="gramStart"/>
      <w:r w:rsidRPr="00FF3189">
        <w:rPr>
          <w:rFonts w:ascii="Times New Roman" w:hAnsi="Times New Roman" w:cs="Times New Roman"/>
          <w:sz w:val="24"/>
          <w:szCs w:val="24"/>
        </w:rPr>
        <w:t>3rd IUTAM Symposium on Creep in Structures, Leicester.</w:t>
      </w:r>
      <w:proofErr w:type="gramEnd"/>
      <w:r w:rsidRPr="00A44285">
        <w:rPr>
          <w:rFonts w:ascii="Times New Roman" w:hAnsi="Times New Roman" w:cs="Times New Roman"/>
          <w:sz w:val="24"/>
          <w:szCs w:val="24"/>
        </w:rPr>
        <w:t xml:space="preserve"> </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Murthy, D.N.P., M. Xie, and R, Jiang. 2003. Weibull models. New York: Wiley.</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National Research Council.</w:t>
      </w:r>
      <w:proofErr w:type="gramEnd"/>
      <w:r w:rsidRPr="00A44285">
        <w:rPr>
          <w:rFonts w:ascii="Times New Roman" w:hAnsi="Times New Roman" w:cs="Times New Roman"/>
          <w:sz w:val="24"/>
          <w:szCs w:val="24"/>
        </w:rPr>
        <w:t xml:space="preserve"> 1996. Rock fractures and fluid flow. Washington, D.C.: National Academy Press.</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Noetinger, B. 1994.</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The effective permeability of a heterogeneous medium.</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Transport in Porous Media</w:t>
      </w:r>
      <w:r w:rsidRPr="00A44285">
        <w:rPr>
          <w:rFonts w:ascii="Times New Roman" w:hAnsi="Times New Roman" w:cs="Times New Roman"/>
          <w:sz w:val="24"/>
          <w:szCs w:val="24"/>
        </w:rPr>
        <w:t xml:space="preserve"> 15(2): 99-127.</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Rahman, M.K., M.M. Hossain, and S.S. Rahman.</w:t>
      </w:r>
      <w:proofErr w:type="gramEnd"/>
      <w:r w:rsidRPr="00A44285">
        <w:rPr>
          <w:rFonts w:ascii="Times New Roman" w:hAnsi="Times New Roman" w:cs="Times New Roman"/>
          <w:sz w:val="24"/>
          <w:szCs w:val="24"/>
        </w:rPr>
        <w:t xml:space="preserve"> 2002. A shear-dilation-based model for evaluation of hydraulically stimulated naturally fractured reservoirs. </w:t>
      </w:r>
      <w:r w:rsidRPr="00FF3189">
        <w:rPr>
          <w:rFonts w:ascii="Times New Roman" w:hAnsi="Times New Roman" w:cs="Times New Roman"/>
          <w:sz w:val="24"/>
          <w:szCs w:val="24"/>
        </w:rPr>
        <w:t>International Journal for Numerical and Analytical Methods in Geomechanics</w:t>
      </w:r>
      <w:r w:rsidRPr="00A44285">
        <w:rPr>
          <w:rFonts w:ascii="Times New Roman" w:hAnsi="Times New Roman" w:cs="Times New Roman"/>
          <w:sz w:val="24"/>
          <w:szCs w:val="24"/>
        </w:rPr>
        <w:t xml:space="preserve"> 26 (5): 469-497.</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Rice, J.R. and M.P. Cleary.</w:t>
      </w:r>
      <w:proofErr w:type="gramEnd"/>
      <w:r w:rsidRPr="00A44285">
        <w:rPr>
          <w:rFonts w:ascii="Times New Roman" w:hAnsi="Times New Roman" w:cs="Times New Roman"/>
          <w:sz w:val="24"/>
          <w:szCs w:val="24"/>
        </w:rPr>
        <w:t xml:space="preserve"> 1976. Some basic stress-diffusion solutions for fluid-saturated elastic porous media with compressible constituents. </w:t>
      </w:r>
      <w:r w:rsidRPr="00FF3189">
        <w:rPr>
          <w:rFonts w:ascii="Times New Roman" w:hAnsi="Times New Roman" w:cs="Times New Roman"/>
          <w:sz w:val="24"/>
          <w:szCs w:val="24"/>
        </w:rPr>
        <w:t>Reviews of Geophysics and Space Physics</w:t>
      </w:r>
      <w:r w:rsidRPr="00A44285">
        <w:rPr>
          <w:rFonts w:ascii="Times New Roman" w:hAnsi="Times New Roman" w:cs="Times New Roman"/>
          <w:sz w:val="24"/>
          <w:szCs w:val="24"/>
        </w:rPr>
        <w:t xml:space="preserve"> 14(2): 227-241. </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Robinson, P. 1984. Connectivity, flow and transport in network models of fractured media. </w:t>
      </w:r>
      <w:proofErr w:type="gramStart"/>
      <w:r w:rsidRPr="00A44285">
        <w:rPr>
          <w:rFonts w:ascii="Times New Roman" w:hAnsi="Times New Roman" w:cs="Times New Roman"/>
          <w:sz w:val="24"/>
          <w:szCs w:val="24"/>
        </w:rPr>
        <w:t>Ph.D. thesis.</w:t>
      </w:r>
      <w:proofErr w:type="gramEnd"/>
      <w:r w:rsidRPr="00A44285">
        <w:rPr>
          <w:rFonts w:ascii="Times New Roman" w:hAnsi="Times New Roman" w:cs="Times New Roman"/>
          <w:sz w:val="24"/>
          <w:szCs w:val="24"/>
        </w:rPr>
        <w:t xml:space="preserve"> Oxford University</w:t>
      </w:r>
      <w:proofErr w:type="gramStart"/>
      <w:r w:rsidRPr="00A44285">
        <w:rPr>
          <w:rFonts w:ascii="Times New Roman" w:hAnsi="Times New Roman" w:cs="Times New Roman"/>
          <w:sz w:val="24"/>
          <w:szCs w:val="24"/>
        </w:rPr>
        <w:t>,  Oxford</w:t>
      </w:r>
      <w:proofErr w:type="gramEnd"/>
      <w:r w:rsidRPr="00A44285">
        <w:rPr>
          <w:rFonts w:ascii="Times New Roman" w:hAnsi="Times New Roman" w:cs="Times New Roman"/>
          <w:sz w:val="24"/>
          <w:szCs w:val="24"/>
        </w:rPr>
        <w:t>, UK.</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Robotnov, Y.N. 1969. Creep problems in structural members. </w:t>
      </w:r>
      <w:proofErr w:type="gramStart"/>
      <w:r w:rsidRPr="00A44285">
        <w:rPr>
          <w:rFonts w:ascii="Times New Roman" w:hAnsi="Times New Roman" w:cs="Times New Roman"/>
          <w:sz w:val="24"/>
          <w:szCs w:val="24"/>
        </w:rPr>
        <w:t>North-Holland.</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Rosso, R.S. 1976. </w:t>
      </w:r>
      <w:proofErr w:type="gramStart"/>
      <w:r w:rsidRPr="00A44285">
        <w:rPr>
          <w:rFonts w:ascii="Times New Roman" w:hAnsi="Times New Roman" w:cs="Times New Roman"/>
          <w:sz w:val="24"/>
          <w:szCs w:val="24"/>
        </w:rPr>
        <w:t>A comparison of joint stiffness measurements in direct shear, triaxial compression, and in situ.</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 xml:space="preserve">International Journal of Rock </w:t>
      </w:r>
      <w:r w:rsidRPr="00FF3189">
        <w:rPr>
          <w:rFonts w:ascii="Times New Roman" w:hAnsi="Times New Roman" w:cs="Times New Roman"/>
          <w:sz w:val="24"/>
          <w:szCs w:val="24"/>
        </w:rPr>
        <w:lastRenderedPageBreak/>
        <w:t xml:space="preserve">Mechanics and Mining Sciences &amp; Geomechanics, Abstracts </w:t>
      </w:r>
      <w:r w:rsidRPr="00A44285">
        <w:rPr>
          <w:rFonts w:ascii="Times New Roman" w:hAnsi="Times New Roman" w:cs="Times New Roman"/>
          <w:sz w:val="24"/>
          <w:szCs w:val="24"/>
        </w:rPr>
        <w:t>13(6): 167-172.</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Rubin, Y. 2003. </w:t>
      </w:r>
      <w:proofErr w:type="gramStart"/>
      <w:r w:rsidRPr="00A44285">
        <w:rPr>
          <w:rFonts w:ascii="Times New Roman" w:hAnsi="Times New Roman" w:cs="Times New Roman"/>
          <w:sz w:val="24"/>
          <w:szCs w:val="24"/>
        </w:rPr>
        <w:t>Applied stochastic hydrogeology.</w:t>
      </w:r>
      <w:proofErr w:type="gramEnd"/>
      <w:r w:rsidRPr="00A44285">
        <w:rPr>
          <w:rFonts w:ascii="Times New Roman" w:hAnsi="Times New Roman" w:cs="Times New Roman"/>
          <w:sz w:val="24"/>
          <w:szCs w:val="24"/>
        </w:rPr>
        <w:t xml:space="preserve"> Oxford: Oxiford University Press.</w:t>
      </w:r>
    </w:p>
    <w:p w:rsidR="00A44285" w:rsidRPr="00FF3189"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Safari, M.R. and A. Ghassemi.</w:t>
      </w:r>
      <w:proofErr w:type="gramEnd"/>
      <w:r w:rsidRPr="00A44285">
        <w:rPr>
          <w:rFonts w:ascii="Times New Roman" w:hAnsi="Times New Roman" w:cs="Times New Roman"/>
          <w:sz w:val="24"/>
          <w:szCs w:val="24"/>
        </w:rPr>
        <w:t xml:space="preserve"> 2011. 3d analysis of huff and puff and injection tests in geothermal reservoirs. </w:t>
      </w:r>
      <w:r w:rsidRPr="00FF3189">
        <w:rPr>
          <w:rFonts w:ascii="Times New Roman" w:hAnsi="Times New Roman" w:cs="Times New Roman"/>
          <w:sz w:val="24"/>
          <w:szCs w:val="24"/>
        </w:rPr>
        <w:t>Proceedings 36th Workshop on Geothermal Reservoir Engineering, Stanford University, Stanford, California, Jan. 31- Feb. 2, 2011.</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Schoenball, M. and T. Kohl.</w:t>
      </w:r>
      <w:proofErr w:type="gramEnd"/>
      <w:r w:rsidRPr="00A44285">
        <w:rPr>
          <w:rFonts w:ascii="Times New Roman" w:hAnsi="Times New Roman" w:cs="Times New Roman"/>
          <w:sz w:val="24"/>
          <w:szCs w:val="24"/>
        </w:rPr>
        <w:t xml:space="preserve"> 2013. The peculiar shut-in behavior of the well GPK2 at Soultz-sous-Forets. </w:t>
      </w:r>
      <w:r w:rsidRPr="00FF3189">
        <w:rPr>
          <w:rFonts w:ascii="Times New Roman" w:hAnsi="Times New Roman" w:cs="Times New Roman"/>
          <w:sz w:val="24"/>
          <w:szCs w:val="24"/>
        </w:rPr>
        <w:t>GRC Transactions</w:t>
      </w:r>
      <w:r w:rsidRPr="00A44285">
        <w:rPr>
          <w:rFonts w:ascii="Times New Roman" w:hAnsi="Times New Roman" w:cs="Times New Roman"/>
          <w:sz w:val="24"/>
          <w:szCs w:val="24"/>
        </w:rPr>
        <w:t xml:space="preserve"> 37: 217-220.</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Schoenball, M., T.M. Muller, B.I.R. Muller, and O. Heidbach.</w:t>
      </w:r>
      <w:proofErr w:type="gramEnd"/>
      <w:r w:rsidRPr="00A44285">
        <w:rPr>
          <w:rFonts w:ascii="Times New Roman" w:hAnsi="Times New Roman" w:cs="Times New Roman"/>
          <w:sz w:val="24"/>
          <w:szCs w:val="24"/>
        </w:rPr>
        <w:t xml:space="preserve"> 2010. Fluid-induced microseismicity in pre-stressed rock masses.</w:t>
      </w:r>
      <w:r w:rsidRPr="00FF3189">
        <w:rPr>
          <w:rFonts w:ascii="Times New Roman" w:hAnsi="Times New Roman" w:cs="Times New Roman"/>
          <w:sz w:val="24"/>
          <w:szCs w:val="24"/>
        </w:rPr>
        <w:t xml:space="preserve"> Geophysical Journal International</w:t>
      </w:r>
      <w:r w:rsidRPr="00A44285">
        <w:rPr>
          <w:rFonts w:ascii="Times New Roman" w:hAnsi="Times New Roman" w:cs="Times New Roman"/>
          <w:sz w:val="24"/>
          <w:szCs w:val="24"/>
        </w:rPr>
        <w:t xml:space="preserve"> 180(2): 813-819. </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Shapiro, S.A., P. Audigane, and J.J. Royer.</w:t>
      </w:r>
      <w:proofErr w:type="gramEnd"/>
      <w:r w:rsidRPr="00A44285">
        <w:rPr>
          <w:rFonts w:ascii="Times New Roman" w:hAnsi="Times New Roman" w:cs="Times New Roman"/>
          <w:sz w:val="24"/>
          <w:szCs w:val="24"/>
        </w:rPr>
        <w:t xml:space="preserve"> 1999. Large-scale in situ permeability tensor of rocks from induced microseismicity. </w:t>
      </w:r>
      <w:r w:rsidRPr="00FF3189">
        <w:rPr>
          <w:rFonts w:ascii="Times New Roman" w:hAnsi="Times New Roman" w:cs="Times New Roman"/>
          <w:sz w:val="24"/>
          <w:szCs w:val="24"/>
        </w:rPr>
        <w:t>Geophysical Journal International</w:t>
      </w:r>
      <w:r w:rsidRPr="00A44285">
        <w:rPr>
          <w:rFonts w:ascii="Times New Roman" w:hAnsi="Times New Roman" w:cs="Times New Roman"/>
          <w:sz w:val="24"/>
          <w:szCs w:val="24"/>
        </w:rPr>
        <w:t xml:space="preserve"> 137(2): 207-213.</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Smith I.M. and D.V. Griffiths.</w:t>
      </w:r>
      <w:proofErr w:type="gramEnd"/>
      <w:r w:rsidRPr="00A44285">
        <w:rPr>
          <w:rFonts w:ascii="Times New Roman" w:hAnsi="Times New Roman" w:cs="Times New Roman"/>
          <w:sz w:val="24"/>
          <w:szCs w:val="24"/>
        </w:rPr>
        <w:t xml:space="preserve"> 2004. Programming the finite element method, fourth </w:t>
      </w:r>
      <w:proofErr w:type="gramStart"/>
      <w:r w:rsidRPr="00A44285">
        <w:rPr>
          <w:rFonts w:ascii="Times New Roman" w:hAnsi="Times New Roman" w:cs="Times New Roman"/>
          <w:sz w:val="24"/>
          <w:szCs w:val="24"/>
        </w:rPr>
        <w:t>ed</w:t>
      </w:r>
      <w:proofErr w:type="gramEnd"/>
      <w:r w:rsidRPr="00A44285">
        <w:rPr>
          <w:rFonts w:ascii="Times New Roman" w:hAnsi="Times New Roman" w:cs="Times New Roman"/>
          <w:sz w:val="24"/>
          <w:szCs w:val="24"/>
        </w:rPr>
        <w:t>. New York: John Wiley.</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Smith, L. and F.W. Schwartz.</w:t>
      </w:r>
      <w:proofErr w:type="gramEnd"/>
      <w:r w:rsidRPr="00A44285">
        <w:rPr>
          <w:rFonts w:ascii="Times New Roman" w:hAnsi="Times New Roman" w:cs="Times New Roman"/>
          <w:sz w:val="24"/>
          <w:szCs w:val="24"/>
        </w:rPr>
        <w:t xml:space="preserve"> 1984. An analysis of the influence of fracture geometry on mass transport in fractured media. </w:t>
      </w:r>
      <w:r w:rsidRPr="00FF3189">
        <w:rPr>
          <w:rFonts w:ascii="Times New Roman" w:hAnsi="Times New Roman" w:cs="Times New Roman"/>
          <w:sz w:val="24"/>
          <w:szCs w:val="24"/>
        </w:rPr>
        <w:t>Water Resources Research</w:t>
      </w:r>
      <w:r w:rsidRPr="00A44285">
        <w:rPr>
          <w:rFonts w:ascii="Times New Roman" w:hAnsi="Times New Roman" w:cs="Times New Roman"/>
          <w:sz w:val="24"/>
          <w:szCs w:val="24"/>
        </w:rPr>
        <w:t xml:space="preserve"> 20(9): 1241-1252.</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Sneddon, I.N. 1946. </w:t>
      </w:r>
      <w:proofErr w:type="gramStart"/>
      <w:r w:rsidRPr="00A44285">
        <w:rPr>
          <w:rFonts w:ascii="Times New Roman" w:hAnsi="Times New Roman" w:cs="Times New Roman"/>
          <w:sz w:val="24"/>
          <w:szCs w:val="24"/>
        </w:rPr>
        <w:t>The distribution of stress in the neighborhood of a crack in an elastic solid.</w:t>
      </w:r>
      <w:proofErr w:type="gramEnd"/>
      <w:r w:rsidRPr="00A44285">
        <w:rPr>
          <w:rFonts w:ascii="Times New Roman" w:hAnsi="Times New Roman" w:cs="Times New Roman"/>
          <w:sz w:val="24"/>
          <w:szCs w:val="24"/>
        </w:rPr>
        <w:t xml:space="preserve"> </w:t>
      </w:r>
      <w:proofErr w:type="gramStart"/>
      <w:r w:rsidRPr="00FF3189">
        <w:rPr>
          <w:rFonts w:ascii="Times New Roman" w:hAnsi="Times New Roman" w:cs="Times New Roman"/>
          <w:sz w:val="24"/>
          <w:szCs w:val="24"/>
        </w:rPr>
        <w:t>Proceedings of the Royal Society of London.</w:t>
      </w:r>
      <w:proofErr w:type="gramEnd"/>
      <w:r w:rsidRPr="00FF3189">
        <w:rPr>
          <w:rFonts w:ascii="Times New Roman" w:hAnsi="Times New Roman" w:cs="Times New Roman"/>
          <w:sz w:val="24"/>
          <w:szCs w:val="24"/>
        </w:rPr>
        <w:t xml:space="preserve"> </w:t>
      </w:r>
      <w:proofErr w:type="gramStart"/>
      <w:r w:rsidRPr="00FF3189">
        <w:rPr>
          <w:rFonts w:ascii="Times New Roman" w:hAnsi="Times New Roman" w:cs="Times New Roman"/>
          <w:sz w:val="24"/>
          <w:szCs w:val="24"/>
        </w:rPr>
        <w:t>Series A, Mathematical and Physical Sciences</w:t>
      </w:r>
      <w:r w:rsidRPr="00A44285">
        <w:rPr>
          <w:rFonts w:ascii="Times New Roman" w:hAnsi="Times New Roman" w:cs="Times New Roman"/>
          <w:sz w:val="24"/>
          <w:szCs w:val="24"/>
        </w:rPr>
        <w:t xml:space="preserve"> 187: 229-260.</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Tang, C.A., L.G. Tham, P.K.K. Lee, T.H. Yang, and L.C. Li. 2002.</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Coupled analysis of flow, stress and damage (FSD) in rock failure.</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 xml:space="preserve">International Journal of Rock Mechanics and Mining Sciences </w:t>
      </w:r>
      <w:r w:rsidRPr="00A44285">
        <w:rPr>
          <w:rFonts w:ascii="Times New Roman" w:hAnsi="Times New Roman" w:cs="Times New Roman"/>
          <w:sz w:val="24"/>
          <w:szCs w:val="24"/>
        </w:rPr>
        <w:t>39(4): 477-489.</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Terzaghi, K. 1923. Die Berechnung des durchlassigkeitsziffer des tones aus dem verlauf der hydrodynamischen spannungserscheinungen. </w:t>
      </w:r>
      <w:proofErr w:type="gramStart"/>
      <w:r w:rsidRPr="00FF3189">
        <w:rPr>
          <w:rFonts w:ascii="Times New Roman" w:hAnsi="Times New Roman" w:cs="Times New Roman"/>
          <w:sz w:val="24"/>
          <w:szCs w:val="24"/>
        </w:rPr>
        <w:t>Sitz.</w:t>
      </w:r>
      <w:proofErr w:type="gramEnd"/>
      <w:r w:rsidRPr="00FF3189">
        <w:rPr>
          <w:rFonts w:ascii="Times New Roman" w:hAnsi="Times New Roman" w:cs="Times New Roman"/>
          <w:sz w:val="24"/>
          <w:szCs w:val="24"/>
        </w:rPr>
        <w:t xml:space="preserve"> </w:t>
      </w:r>
      <w:proofErr w:type="gramStart"/>
      <w:r w:rsidRPr="00FF3189">
        <w:rPr>
          <w:rFonts w:ascii="Times New Roman" w:hAnsi="Times New Roman" w:cs="Times New Roman"/>
          <w:sz w:val="24"/>
          <w:szCs w:val="24"/>
        </w:rPr>
        <w:t>Akad.</w:t>
      </w:r>
      <w:proofErr w:type="gramEnd"/>
      <w:r w:rsidRPr="00FF3189">
        <w:rPr>
          <w:rFonts w:ascii="Times New Roman" w:hAnsi="Times New Roman" w:cs="Times New Roman"/>
          <w:sz w:val="24"/>
          <w:szCs w:val="24"/>
        </w:rPr>
        <w:t xml:space="preserve"> </w:t>
      </w:r>
      <w:proofErr w:type="gramStart"/>
      <w:r w:rsidRPr="00FF3189">
        <w:rPr>
          <w:rFonts w:ascii="Times New Roman" w:hAnsi="Times New Roman" w:cs="Times New Roman"/>
          <w:sz w:val="24"/>
          <w:szCs w:val="24"/>
        </w:rPr>
        <w:t>Wiss.</w:t>
      </w:r>
      <w:proofErr w:type="gramEnd"/>
      <w:r w:rsidRPr="00FF3189">
        <w:rPr>
          <w:rFonts w:ascii="Times New Roman" w:hAnsi="Times New Roman" w:cs="Times New Roman"/>
          <w:sz w:val="24"/>
          <w:szCs w:val="24"/>
        </w:rPr>
        <w:t xml:space="preserve"> Wien, Abt.IIa.</w:t>
      </w:r>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132: 125– 38.</w:t>
      </w:r>
      <w:proofErr w:type="gramEnd"/>
    </w:p>
    <w:p w:rsidR="00A44285" w:rsidRPr="00FF3189"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Tezuka, K. and K. Watanabe.</w:t>
      </w:r>
      <w:proofErr w:type="gramEnd"/>
      <w:r w:rsidRPr="00A44285">
        <w:rPr>
          <w:rFonts w:ascii="Times New Roman" w:hAnsi="Times New Roman" w:cs="Times New Roman"/>
          <w:sz w:val="24"/>
          <w:szCs w:val="24"/>
        </w:rPr>
        <w:t xml:space="preserve"> 2000. Fracture network modeling of hijiori hot dry rock reservoir by deterministic crack network simulator (D/SC). </w:t>
      </w:r>
      <w:r w:rsidRPr="00FF3189">
        <w:rPr>
          <w:rFonts w:ascii="Times New Roman" w:hAnsi="Times New Roman" w:cs="Times New Roman"/>
          <w:sz w:val="24"/>
          <w:szCs w:val="24"/>
        </w:rPr>
        <w:t xml:space="preserve">In </w:t>
      </w:r>
      <w:r w:rsidRPr="00FF3189">
        <w:rPr>
          <w:rFonts w:ascii="Times New Roman" w:hAnsi="Times New Roman" w:cs="Times New Roman"/>
          <w:sz w:val="24"/>
          <w:szCs w:val="24"/>
        </w:rPr>
        <w:lastRenderedPageBreak/>
        <w:t>proceedings of World Geothermal Congress, Kyushu-Tohoku, Japan, 28 May – 10 June, 2000.</w:t>
      </w:r>
    </w:p>
    <w:p w:rsidR="00A44285" w:rsidRPr="00FF3189"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Tezuka, K., T. Tamagawa, and K. Watanabe.</w:t>
      </w:r>
      <w:proofErr w:type="gramEnd"/>
      <w:r w:rsidRPr="00A44285">
        <w:rPr>
          <w:rFonts w:ascii="Times New Roman" w:hAnsi="Times New Roman" w:cs="Times New Roman"/>
          <w:sz w:val="24"/>
          <w:szCs w:val="24"/>
        </w:rPr>
        <w:t xml:space="preserve"> 2005. Numerical simulation of hydraulic shearing in fracture reservoir. </w:t>
      </w:r>
      <w:proofErr w:type="gramStart"/>
      <w:r w:rsidRPr="00FF3189">
        <w:rPr>
          <w:rFonts w:ascii="Times New Roman" w:hAnsi="Times New Roman" w:cs="Times New Roman"/>
          <w:sz w:val="24"/>
          <w:szCs w:val="24"/>
        </w:rPr>
        <w:t>In proceedings of World Geothermal Congress, Antalya, Turkey, 24 –29 April 2005.</w:t>
      </w:r>
      <w:proofErr w:type="gramEnd"/>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Warren, J.E. and H.S. Price.</w:t>
      </w:r>
      <w:proofErr w:type="gramEnd"/>
      <w:r w:rsidRPr="00A44285">
        <w:rPr>
          <w:rFonts w:ascii="Times New Roman" w:hAnsi="Times New Roman" w:cs="Times New Roman"/>
          <w:sz w:val="24"/>
          <w:szCs w:val="24"/>
        </w:rPr>
        <w:t xml:space="preserve"> 1961. Flow in heterogeneous porous media. </w:t>
      </w:r>
      <w:r w:rsidRPr="00FF3189">
        <w:rPr>
          <w:rFonts w:ascii="Times New Roman" w:hAnsi="Times New Roman" w:cs="Times New Roman"/>
          <w:sz w:val="24"/>
          <w:szCs w:val="24"/>
        </w:rPr>
        <w:t xml:space="preserve">SPE Journal </w:t>
      </w:r>
      <w:r w:rsidRPr="00A44285">
        <w:rPr>
          <w:rFonts w:ascii="Times New Roman" w:hAnsi="Times New Roman" w:cs="Times New Roman"/>
          <w:sz w:val="24"/>
          <w:szCs w:val="24"/>
        </w:rPr>
        <w:t>1(3): 153-169.</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Weibull, W. 1939.</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A statistical theory of the strength of material.</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Ing.</w:t>
      </w:r>
      <w:proofErr w:type="gramEnd"/>
      <w:r w:rsidRPr="00A44285">
        <w:rPr>
          <w:rFonts w:ascii="Times New Roman" w:hAnsi="Times New Roman" w:cs="Times New Roman"/>
          <w:sz w:val="24"/>
          <w:szCs w:val="24"/>
        </w:rPr>
        <w:t xml:space="preserve"> Betenskapa Acad. Handlingar. Stockholm. 151.</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Weibull, W. 1951.</w:t>
      </w:r>
      <w:proofErr w:type="gramEnd"/>
      <w:r w:rsidRPr="00A44285">
        <w:rPr>
          <w:rFonts w:ascii="Times New Roman" w:hAnsi="Times New Roman" w:cs="Times New Roman"/>
          <w:sz w:val="24"/>
          <w:szCs w:val="24"/>
        </w:rPr>
        <w:t xml:space="preserve"> </w:t>
      </w:r>
      <w:proofErr w:type="gramStart"/>
      <w:r w:rsidRPr="00A44285">
        <w:rPr>
          <w:rFonts w:ascii="Times New Roman" w:hAnsi="Times New Roman" w:cs="Times New Roman"/>
          <w:sz w:val="24"/>
          <w:szCs w:val="24"/>
        </w:rPr>
        <w:t>A statistical distribution function</w:t>
      </w:r>
      <w:proofErr w:type="gramEnd"/>
      <w:r w:rsidRPr="00A44285">
        <w:rPr>
          <w:rFonts w:ascii="Times New Roman" w:hAnsi="Times New Roman" w:cs="Times New Roman"/>
          <w:sz w:val="24"/>
          <w:szCs w:val="24"/>
        </w:rPr>
        <w:t xml:space="preserve"> of wide applicability. </w:t>
      </w:r>
      <w:r w:rsidRPr="00FF3189">
        <w:rPr>
          <w:rFonts w:ascii="Times New Roman" w:hAnsi="Times New Roman" w:cs="Times New Roman"/>
          <w:sz w:val="24"/>
          <w:szCs w:val="24"/>
        </w:rPr>
        <w:t>Journal of Applied Mechanics</w:t>
      </w:r>
      <w:r w:rsidRPr="00A44285">
        <w:rPr>
          <w:rFonts w:ascii="Times New Roman" w:hAnsi="Times New Roman" w:cs="Times New Roman"/>
          <w:sz w:val="24"/>
          <w:szCs w:val="24"/>
        </w:rPr>
        <w:t xml:space="preserve"> 18: 293-297.</w:t>
      </w:r>
    </w:p>
    <w:p w:rsidR="00A44285" w:rsidRPr="00A44285" w:rsidRDefault="00A44285" w:rsidP="00FF3189">
      <w:pPr>
        <w:spacing w:after="240" w:line="240" w:lineRule="auto"/>
        <w:ind w:left="720" w:hanging="720"/>
        <w:jc w:val="both"/>
        <w:rPr>
          <w:rFonts w:ascii="Times New Roman" w:hAnsi="Times New Roman" w:cs="Times New Roman"/>
          <w:sz w:val="24"/>
          <w:szCs w:val="24"/>
        </w:rPr>
      </w:pPr>
      <w:r w:rsidRPr="00A44285">
        <w:rPr>
          <w:rFonts w:ascii="Times New Roman" w:hAnsi="Times New Roman" w:cs="Times New Roman"/>
          <w:sz w:val="24"/>
          <w:szCs w:val="24"/>
        </w:rPr>
        <w:t xml:space="preserve">Westmann, R.A. 1965. Asymmetric mixed boundary-value problems of the elastic half-space. </w:t>
      </w:r>
      <w:r w:rsidRPr="00FF3189">
        <w:rPr>
          <w:rFonts w:ascii="Times New Roman" w:hAnsi="Times New Roman" w:cs="Times New Roman"/>
          <w:sz w:val="24"/>
          <w:szCs w:val="24"/>
        </w:rPr>
        <w:t>Journal of Applied Mechanics</w:t>
      </w:r>
      <w:r w:rsidRPr="00A44285">
        <w:rPr>
          <w:rFonts w:ascii="Times New Roman" w:hAnsi="Times New Roman" w:cs="Times New Roman"/>
          <w:sz w:val="24"/>
          <w:szCs w:val="24"/>
        </w:rPr>
        <w:t xml:space="preserve"> 32(2): 411-417.</w:t>
      </w:r>
    </w:p>
    <w:p w:rsidR="00A44285" w:rsidRP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Willis-Richards, J., K. Watanabe, and H. Takahashi.</w:t>
      </w:r>
      <w:proofErr w:type="gramEnd"/>
      <w:r w:rsidRPr="00A44285">
        <w:rPr>
          <w:rFonts w:ascii="Times New Roman" w:hAnsi="Times New Roman" w:cs="Times New Roman"/>
          <w:sz w:val="24"/>
          <w:szCs w:val="24"/>
        </w:rPr>
        <w:t xml:space="preserve"> 1996. Progress toward a stochastic rock mechanics model of engineered geothermal systems. </w:t>
      </w:r>
      <w:r w:rsidRPr="00FF3189">
        <w:rPr>
          <w:rFonts w:ascii="Times New Roman" w:hAnsi="Times New Roman" w:cs="Times New Roman"/>
          <w:sz w:val="24"/>
          <w:szCs w:val="24"/>
        </w:rPr>
        <w:t>Journal of Geophysical Research</w:t>
      </w:r>
      <w:r w:rsidRPr="00A44285">
        <w:rPr>
          <w:rFonts w:ascii="Times New Roman" w:hAnsi="Times New Roman" w:cs="Times New Roman"/>
          <w:sz w:val="24"/>
          <w:szCs w:val="24"/>
        </w:rPr>
        <w:t xml:space="preserve"> 101(B8): 481-496.</w:t>
      </w:r>
    </w:p>
    <w:p w:rsidR="00A44285" w:rsidRDefault="00A44285" w:rsidP="00FF3189">
      <w:pPr>
        <w:spacing w:after="240" w:line="240" w:lineRule="auto"/>
        <w:ind w:left="720" w:hanging="720"/>
        <w:jc w:val="both"/>
        <w:rPr>
          <w:rFonts w:ascii="Times New Roman" w:hAnsi="Times New Roman" w:cs="Times New Roman"/>
          <w:sz w:val="24"/>
          <w:szCs w:val="24"/>
        </w:rPr>
      </w:pPr>
      <w:proofErr w:type="gramStart"/>
      <w:r w:rsidRPr="00A44285">
        <w:rPr>
          <w:rFonts w:ascii="Times New Roman" w:hAnsi="Times New Roman" w:cs="Times New Roman"/>
          <w:sz w:val="24"/>
          <w:szCs w:val="24"/>
        </w:rPr>
        <w:t>Zhou, X. and A. Ghassemi.2009, Finite element analysis of coupled chemo-poro-thermo-mechanical effects around a wellbore in swelling shale.</w:t>
      </w:r>
      <w:proofErr w:type="gramEnd"/>
      <w:r w:rsidRPr="00A44285">
        <w:rPr>
          <w:rFonts w:ascii="Times New Roman" w:hAnsi="Times New Roman" w:cs="Times New Roman"/>
          <w:sz w:val="24"/>
          <w:szCs w:val="24"/>
        </w:rPr>
        <w:t xml:space="preserve"> </w:t>
      </w:r>
      <w:r w:rsidRPr="00FF3189">
        <w:rPr>
          <w:rFonts w:ascii="Times New Roman" w:hAnsi="Times New Roman" w:cs="Times New Roman"/>
          <w:sz w:val="24"/>
          <w:szCs w:val="24"/>
        </w:rPr>
        <w:t>International Journal of Rock Mechanics and Mining Science</w:t>
      </w:r>
      <w:r w:rsidRPr="00A44285">
        <w:rPr>
          <w:rFonts w:ascii="Times New Roman" w:hAnsi="Times New Roman" w:cs="Times New Roman"/>
          <w:sz w:val="24"/>
          <w:szCs w:val="24"/>
        </w:rPr>
        <w:t xml:space="preserve"> 46(4), 769-778.</w:t>
      </w:r>
    </w:p>
    <w:p w:rsidR="00192D5C" w:rsidRDefault="00192D5C" w:rsidP="00A44285">
      <w:pPr>
        <w:spacing w:after="240" w:line="240" w:lineRule="auto"/>
        <w:ind w:hanging="720"/>
        <w:jc w:val="both"/>
        <w:rPr>
          <w:rFonts w:ascii="Times New Roman" w:hAnsi="Times New Roman" w:cs="Times New Roman"/>
          <w:sz w:val="24"/>
          <w:szCs w:val="24"/>
        </w:rPr>
      </w:pPr>
      <w:r>
        <w:rPr>
          <w:rFonts w:ascii="Times New Roman" w:hAnsi="Times New Roman" w:cs="Times New Roman"/>
          <w:sz w:val="24"/>
          <w:szCs w:val="24"/>
        </w:rPr>
        <w:br w:type="page"/>
      </w:r>
    </w:p>
    <w:p w:rsidR="00192D5C" w:rsidRDefault="00192D5C" w:rsidP="00192D5C">
      <w:pPr>
        <w:spacing w:before="480" w:after="480" w:line="480" w:lineRule="auto"/>
        <w:jc w:val="center"/>
        <w:rPr>
          <w:rFonts w:ascii="Times New Roman" w:hAnsi="Times New Roman" w:cs="Times New Roman"/>
          <w:b/>
          <w:sz w:val="28"/>
          <w:szCs w:val="28"/>
        </w:rPr>
        <w:sectPr w:rsidR="00192D5C" w:rsidSect="00C7294F">
          <w:pgSz w:w="12240" w:h="15840"/>
          <w:pgMar w:top="2160" w:right="2160" w:bottom="2160" w:left="2304" w:header="720" w:footer="720" w:gutter="0"/>
          <w:cols w:space="720"/>
          <w:docGrid w:linePitch="360"/>
        </w:sectPr>
      </w:pPr>
    </w:p>
    <w:p w:rsidR="00192D5C" w:rsidRPr="00192D5C" w:rsidRDefault="00192D5C" w:rsidP="00192D5C">
      <w:pPr>
        <w:spacing w:before="960" w:after="480" w:line="480" w:lineRule="auto"/>
        <w:jc w:val="center"/>
        <w:rPr>
          <w:rFonts w:ascii="Times New Roman" w:hAnsi="Times New Roman" w:cs="Times New Roman"/>
          <w:b/>
          <w:sz w:val="28"/>
          <w:szCs w:val="28"/>
        </w:rPr>
      </w:pPr>
      <w:r w:rsidRPr="00192D5C">
        <w:rPr>
          <w:rFonts w:ascii="Times New Roman" w:hAnsi="Times New Roman" w:cs="Times New Roman"/>
          <w:b/>
          <w:sz w:val="28"/>
          <w:szCs w:val="28"/>
        </w:rPr>
        <w:lastRenderedPageBreak/>
        <w:t>APPENDIX</w:t>
      </w:r>
    </w:p>
    <w:p w:rsidR="00192D5C" w:rsidRPr="00192D5C" w:rsidRDefault="00192D5C" w:rsidP="00192D5C">
      <w:pPr>
        <w:numPr>
          <w:ilvl w:val="0"/>
          <w:numId w:val="21"/>
        </w:numPr>
        <w:spacing w:line="480" w:lineRule="auto"/>
        <w:contextualSpacing/>
        <w:rPr>
          <w:rFonts w:ascii="Times New Roman" w:hAnsi="Times New Roman" w:cs="Times New Roman"/>
          <w:sz w:val="24"/>
          <w:szCs w:val="24"/>
        </w:rPr>
      </w:pPr>
      <w:r w:rsidRPr="00192D5C">
        <w:rPr>
          <w:rFonts w:ascii="Times New Roman" w:hAnsi="Times New Roman" w:cs="Times New Roman"/>
          <w:sz w:val="24"/>
          <w:szCs w:val="24"/>
        </w:rPr>
        <w:t>Algorisms of introducing fracture network into finite element mesh</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When numerically embed penny shaped fractures into finite element mesh, one need to superpose properties of penny shaped fractures onto finite elements, and interpolate results from finite element node to fracture surface. Fundamental routines of computational geometry is needed in, for instance, 1) determination and visualization of  the fracture network pattern;  2) algorisms of finding intersection lines between fractures and element interfaces; 3) searching for conductive channels assembled by interconnected fractures and excluding isolated fractures from fracture network. In this section, a library of geometry recipes used in this work is gathered. And all methods are explained in a manner likely to be adopted in FORTRAN programming, or most likely to find an available FORTRAN subroutine.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Geometrical figures in three dimensions in three-dimensional space can be described using a series of points defined by a set of rectangular coordinates (</w:t>
      </w:r>
      <w:r w:rsidRPr="00192D5C">
        <w:rPr>
          <w:rFonts w:ascii="Times New Roman" w:hAnsi="Times New Roman" w:cs="Times New Roman"/>
          <w:i/>
          <w:sz w:val="24"/>
          <w:szCs w:val="24"/>
        </w:rPr>
        <w:t>x</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sz w:val="24"/>
          <w:szCs w:val="24"/>
        </w:rPr>
        <w:t xml:space="preserve">, </w:t>
      </w:r>
      <w:proofErr w:type="gramStart"/>
      <w:r w:rsidRPr="00192D5C">
        <w:rPr>
          <w:rFonts w:ascii="Times New Roman" w:hAnsi="Times New Roman" w:cs="Times New Roman"/>
          <w:i/>
          <w:sz w:val="24"/>
          <w:szCs w:val="24"/>
        </w:rPr>
        <w:t>z</w:t>
      </w:r>
      <w:proofErr w:type="gramEnd"/>
      <w:r w:rsidRPr="00192D5C">
        <w:rPr>
          <w:rFonts w:ascii="Times New Roman" w:hAnsi="Times New Roman" w:cs="Times New Roman"/>
          <w:sz w:val="24"/>
          <w:szCs w:val="24"/>
        </w:rPr>
        <w:t>) with respect to a set of orthogonal axes. The point can also be represented by cylindrical coordinates (</w:t>
      </w:r>
      <w:r w:rsidRPr="00192D5C">
        <w:rPr>
          <w:rFonts w:ascii="Symbol" w:hAnsi="Symbol" w:cs="Times New Roman"/>
          <w:i/>
          <w:sz w:val="24"/>
          <w:szCs w:val="24"/>
        </w:rPr>
        <w:t></w:t>
      </w:r>
      <w:r w:rsidRPr="00192D5C">
        <w:rPr>
          <w:rFonts w:ascii="Times New Roman" w:hAnsi="Times New Roman" w:cs="Times New Roman"/>
          <w:sz w:val="24"/>
          <w:szCs w:val="24"/>
        </w:rPr>
        <w:t xml:space="preserve">, </w:t>
      </w:r>
      <w:r w:rsidRPr="00192D5C">
        <w:rPr>
          <w:rFonts w:ascii="Symbol" w:hAnsi="Symbol" w:cs="Times New Roman"/>
          <w:i/>
          <w:sz w:val="24"/>
          <w:szCs w:val="24"/>
        </w:rPr>
        <w:t></w:t>
      </w:r>
      <w:r w:rsidRPr="00192D5C">
        <w:rPr>
          <w:rFonts w:ascii="Times New Roman" w:hAnsi="Times New Roman" w:cs="Times New Roman"/>
          <w:sz w:val="24"/>
          <w:szCs w:val="24"/>
        </w:rPr>
        <w:t xml:space="preserve">, </w:t>
      </w:r>
      <w:proofErr w:type="gramStart"/>
      <w:r w:rsidRPr="00192D5C">
        <w:rPr>
          <w:rFonts w:ascii="Times New Roman" w:hAnsi="Times New Roman" w:cs="Times New Roman"/>
          <w:i/>
          <w:sz w:val="24"/>
          <w:szCs w:val="24"/>
        </w:rPr>
        <w:t>z</w:t>
      </w:r>
      <w:proofErr w:type="gramEnd"/>
      <w:r w:rsidRPr="00192D5C">
        <w:rPr>
          <w:rFonts w:ascii="Times New Roman" w:hAnsi="Times New Roman" w:cs="Times New Roman"/>
          <w:sz w:val="24"/>
          <w:szCs w:val="24"/>
        </w:rPr>
        <w:t>) or spherical coordinates (</w:t>
      </w:r>
      <w:r w:rsidRPr="00192D5C">
        <w:rPr>
          <w:rFonts w:ascii="Times New Roman" w:hAnsi="Times New Roman" w:cs="Times New Roman"/>
          <w:i/>
          <w:sz w:val="24"/>
          <w:szCs w:val="24"/>
        </w:rPr>
        <w:t>r</w:t>
      </w:r>
      <w:r w:rsidRPr="00192D5C">
        <w:rPr>
          <w:rFonts w:ascii="Times New Roman" w:hAnsi="Times New Roman" w:cs="Times New Roman"/>
          <w:sz w:val="24"/>
          <w:szCs w:val="24"/>
        </w:rPr>
        <w:t xml:space="preserve">, </w:t>
      </w:r>
      <w:r w:rsidRPr="00192D5C">
        <w:rPr>
          <w:rFonts w:ascii="Symbol" w:hAnsi="Symbol" w:cs="Times New Roman"/>
          <w:i/>
          <w:sz w:val="24"/>
          <w:szCs w:val="24"/>
        </w:rPr>
        <w:t></w:t>
      </w:r>
      <w:r w:rsidRPr="00192D5C">
        <w:rPr>
          <w:rFonts w:ascii="Times New Roman" w:hAnsi="Times New Roman" w:cs="Times New Roman"/>
          <w:sz w:val="24"/>
          <w:szCs w:val="24"/>
        </w:rPr>
        <w:t xml:space="preserve">, </w:t>
      </w:r>
      <w:r w:rsidRPr="00192D5C">
        <w:rPr>
          <w:rFonts w:ascii="Symbol" w:hAnsi="Symbol" w:cs="Times New Roman"/>
          <w:i/>
          <w:sz w:val="24"/>
          <w:szCs w:val="24"/>
        </w:rPr>
        <w:t></w:t>
      </w:r>
      <w:r w:rsidRPr="00192D5C">
        <w:rPr>
          <w:rFonts w:ascii="Times New Roman" w:hAnsi="Times New Roman" w:cs="Times New Roman"/>
          <w:sz w:val="24"/>
          <w:szCs w:val="24"/>
        </w:rPr>
        <w:t xml:space="preserve">) under the circumstances. The main task of the recipes shown in this section is to represents the target geometry using points coordinates.  </w:t>
      </w:r>
    </w:p>
    <w:p w:rsidR="00192D5C" w:rsidRPr="00192D5C" w:rsidRDefault="00192D5C" w:rsidP="00192D5C">
      <w:pPr>
        <w:numPr>
          <w:ilvl w:val="1"/>
          <w:numId w:val="21"/>
        </w:numPr>
        <w:spacing w:line="480" w:lineRule="auto"/>
        <w:contextualSpacing/>
        <w:jc w:val="both"/>
      </w:pPr>
      <w:r w:rsidRPr="00192D5C">
        <w:rPr>
          <w:rFonts w:ascii="Times New Roman" w:hAnsi="Times New Roman" w:cs="Times New Roman"/>
          <w:sz w:val="24"/>
          <w:szCs w:val="24"/>
        </w:rPr>
        <w:lastRenderedPageBreak/>
        <w:t>Intersection line between a circle and a quadrilateral  in space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In equivalent permeability calculation, the length of intersection line (</w:t>
      </w:r>
      <w:r w:rsidRPr="00192D5C">
        <w:rPr>
          <w:rFonts w:ascii="Times New Roman" w:hAnsi="Times New Roman" w:cs="Times New Roman"/>
          <w:i/>
          <w:sz w:val="24"/>
          <w:szCs w:val="24"/>
        </w:rPr>
        <w:t>L</w:t>
      </w:r>
      <w:r w:rsidRPr="00192D5C">
        <w:rPr>
          <w:rFonts w:ascii="Times New Roman" w:hAnsi="Times New Roman" w:cs="Times New Roman"/>
          <w:sz w:val="24"/>
          <w:szCs w:val="24"/>
        </w:rPr>
        <w:t>) between the penny shape fracture (</w:t>
      </w:r>
      <w:r w:rsidRPr="00192D5C">
        <w:rPr>
          <w:rFonts w:ascii="Times New Roman" w:hAnsi="Times New Roman" w:cs="Times New Roman"/>
          <w:i/>
          <w:sz w:val="24"/>
          <w:szCs w:val="24"/>
        </w:rPr>
        <w:t>F</w:t>
      </w:r>
      <w:r w:rsidRPr="00192D5C">
        <w:rPr>
          <w:rFonts w:ascii="Times New Roman" w:hAnsi="Times New Roman" w:cs="Times New Roman"/>
          <w:sz w:val="24"/>
          <w:szCs w:val="24"/>
        </w:rPr>
        <w:t>) and finite element interface (</w:t>
      </w:r>
      <w:r w:rsidRPr="00192D5C">
        <w:rPr>
          <w:rFonts w:ascii="Times New Roman" w:hAnsi="Times New Roman" w:cs="Times New Roman"/>
          <w:i/>
          <w:sz w:val="24"/>
          <w:szCs w:val="24"/>
        </w:rPr>
        <w:t>A</w:t>
      </w:r>
      <w:r w:rsidRPr="00192D5C">
        <w:rPr>
          <w:rFonts w:ascii="Times New Roman" w:hAnsi="Times New Roman" w:cs="Times New Roman"/>
          <w:sz w:val="24"/>
          <w:szCs w:val="24"/>
        </w:rPr>
        <w:t>) is required (Figure A1). To calculate the length of a line segment, we need to find the coordinates of two end points P</w:t>
      </w:r>
      <w:r w:rsidRPr="00192D5C">
        <w:rPr>
          <w:rFonts w:ascii="Times New Roman" w:hAnsi="Times New Roman" w:cs="Times New Roman"/>
          <w:sz w:val="24"/>
          <w:szCs w:val="24"/>
          <w:vertAlign w:val="subscript"/>
        </w:rPr>
        <w:t>a</w:t>
      </w:r>
      <w:r w:rsidRPr="00192D5C">
        <w:rPr>
          <w:rFonts w:ascii="Times New Roman" w:hAnsi="Times New Roman" w:cs="Times New Roman"/>
          <w:sz w:val="24"/>
          <w:szCs w:val="24"/>
        </w:rPr>
        <w:t>(</w:t>
      </w:r>
      <w:r w:rsidRPr="00192D5C">
        <w:rPr>
          <w:rFonts w:ascii="Times New Roman" w:hAnsi="Times New Roman" w:cs="Times New Roman"/>
          <w:i/>
          <w:sz w:val="24"/>
          <w:szCs w:val="24"/>
        </w:rPr>
        <w:t>x</w:t>
      </w:r>
      <w:r w:rsidRPr="00AB4A2B">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AB4A2B">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AB4A2B">
        <w:rPr>
          <w:rFonts w:ascii="Times New Roman" w:hAnsi="Times New Roman" w:cs="Times New Roman"/>
          <w:sz w:val="24"/>
          <w:szCs w:val="24"/>
          <w:vertAlign w:val="subscript"/>
        </w:rPr>
        <w:t>1</w:t>
      </w:r>
      <w:r w:rsidRPr="00192D5C">
        <w:rPr>
          <w:rFonts w:ascii="Times New Roman" w:hAnsi="Times New Roman" w:cs="Times New Roman"/>
          <w:sz w:val="24"/>
          <w:szCs w:val="24"/>
        </w:rPr>
        <w:t>) and P</w:t>
      </w:r>
      <w:r w:rsidRPr="00192D5C">
        <w:rPr>
          <w:rFonts w:ascii="Times New Roman" w:hAnsi="Times New Roman" w:cs="Times New Roman"/>
          <w:sz w:val="24"/>
          <w:szCs w:val="24"/>
          <w:vertAlign w:val="subscript"/>
        </w:rPr>
        <w:t xml:space="preserve">b </w:t>
      </w:r>
      <w:r w:rsidRPr="00192D5C">
        <w:rPr>
          <w:rFonts w:ascii="Times New Roman" w:hAnsi="Times New Roman" w:cs="Times New Roman"/>
          <w:sz w:val="24"/>
          <w:szCs w:val="24"/>
        </w:rPr>
        <w:t>(</w:t>
      </w:r>
      <w:r w:rsidRPr="00192D5C">
        <w:rPr>
          <w:rFonts w:ascii="Times New Roman" w:hAnsi="Times New Roman" w:cs="Times New Roman"/>
          <w:i/>
          <w:sz w:val="24"/>
          <w:szCs w:val="24"/>
        </w:rPr>
        <w:t>x</w:t>
      </w:r>
      <w:r w:rsidRPr="00AB4A2B">
        <w:rPr>
          <w:rFonts w:ascii="Times New Roman" w:hAnsi="Times New Roman" w:cs="Times New Roman"/>
          <w:sz w:val="24"/>
          <w:szCs w:val="24"/>
          <w:vertAlign w:val="subscript"/>
        </w:rPr>
        <w:t>2</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AB4A2B">
        <w:rPr>
          <w:rFonts w:ascii="Times New Roman" w:hAnsi="Times New Roman" w:cs="Times New Roman"/>
          <w:sz w:val="24"/>
          <w:szCs w:val="24"/>
          <w:vertAlign w:val="subscript"/>
        </w:rPr>
        <w:t>2</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AB4A2B">
        <w:rPr>
          <w:rFonts w:ascii="Times New Roman" w:hAnsi="Times New Roman" w:cs="Times New Roman"/>
          <w:sz w:val="24"/>
          <w:szCs w:val="24"/>
          <w:vertAlign w:val="subscript"/>
        </w:rPr>
        <w:t>2</w:t>
      </w:r>
      <w:r w:rsidRPr="00192D5C">
        <w:rPr>
          <w:rFonts w:ascii="Times New Roman" w:hAnsi="Times New Roman" w:cs="Times New Roman"/>
          <w:sz w:val="24"/>
          <w:szCs w:val="24"/>
        </w:rPr>
        <w:t>).</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4340" w:dyaOrig="440">
          <v:shape id="_x0000_i1353" type="#_x0000_t75" style="width:217.5pt;height:21.75pt" o:ole="">
            <v:imagedata r:id="rId936" o:title=""/>
          </v:shape>
          <o:OLEObject Type="Embed" ProgID="Equation.3" ShapeID="_x0000_i1353" DrawAspect="Content" ObjectID="_1463836808" r:id="rId937"/>
        </w:object>
      </w:r>
      <w:r w:rsidRPr="00192D5C">
        <w:rPr>
          <w:rFonts w:ascii="Times New Roman" w:hAnsi="Times New Roman" w:cs="Times New Roman"/>
          <w:sz w:val="24"/>
          <w:szCs w:val="24"/>
        </w:rPr>
        <w:t xml:space="preserve">                                                  (A1)</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Several steps need to be followed to obtain the coordinates of two end points. 1)  The quadrilateral is dissembled into two triangles. 2) Intersect-line (</w:t>
      </w:r>
      <w:r w:rsidRPr="00192D5C">
        <w:rPr>
          <w:rFonts w:ascii="Times New Roman" w:hAnsi="Times New Roman" w:cs="Times New Roman"/>
          <w:i/>
          <w:sz w:val="24"/>
          <w:szCs w:val="24"/>
        </w:rPr>
        <w:t>l</w:t>
      </w:r>
      <w:r w:rsidRPr="00192D5C">
        <w:rPr>
          <w:rFonts w:ascii="Times New Roman" w:hAnsi="Times New Roman" w:cs="Times New Roman"/>
          <w:sz w:val="24"/>
          <w:szCs w:val="24"/>
        </w:rPr>
        <w:t>) between the plane of 3D circle (</w:t>
      </w:r>
      <w:r w:rsidRPr="00192D5C">
        <w:rPr>
          <w:rFonts w:ascii="Times New Roman" w:hAnsi="Times New Roman" w:cs="Times New Roman"/>
          <w:i/>
          <w:sz w:val="24"/>
          <w:szCs w:val="24"/>
        </w:rPr>
        <w:t>F</w:t>
      </w:r>
      <w:r w:rsidRPr="00192D5C">
        <w:rPr>
          <w:rFonts w:ascii="Times New Roman" w:hAnsi="Times New Roman" w:cs="Times New Roman"/>
          <w:sz w:val="24"/>
          <w:szCs w:val="24"/>
        </w:rPr>
        <w:t>) (fracture) and each triangle (</w:t>
      </w:r>
      <w:r w:rsidRPr="00192D5C">
        <w:rPr>
          <w:rFonts w:ascii="Times New Roman" w:hAnsi="Times New Roman" w:cs="Times New Roman"/>
          <w:i/>
          <w:sz w:val="24"/>
          <w:szCs w:val="24"/>
        </w:rPr>
        <w:t>T</w:t>
      </w:r>
      <w:r w:rsidRPr="00192D5C">
        <w:rPr>
          <w:rFonts w:ascii="Times New Roman" w:hAnsi="Times New Roman" w:cs="Times New Roman"/>
          <w:i/>
          <w:sz w:val="24"/>
          <w:szCs w:val="24"/>
          <w:vertAlign w:val="subscript"/>
        </w:rPr>
        <w:t>1</w:t>
      </w:r>
      <w:r w:rsidRPr="00192D5C">
        <w:rPr>
          <w:rFonts w:ascii="Times New Roman" w:hAnsi="Times New Roman" w:cs="Times New Roman"/>
          <w:sz w:val="24"/>
          <w:szCs w:val="24"/>
        </w:rPr>
        <w:t>) is obtained.  3) Intersection points (</w:t>
      </w:r>
      <w:r w:rsidRPr="00192D5C">
        <w:rPr>
          <w:rFonts w:ascii="Times New Roman" w:hAnsi="Times New Roman" w:cs="Times New Roman"/>
          <w:i/>
          <w:sz w:val="24"/>
          <w:szCs w:val="24"/>
        </w:rPr>
        <w:t>P</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P</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of the line (</w:t>
      </w:r>
      <w:r w:rsidRPr="00192D5C">
        <w:rPr>
          <w:rFonts w:ascii="Times New Roman" w:hAnsi="Times New Roman" w:cs="Times New Roman"/>
          <w:i/>
          <w:sz w:val="24"/>
          <w:szCs w:val="24"/>
        </w:rPr>
        <w:t>l</w:t>
      </w:r>
      <w:r w:rsidRPr="00192D5C">
        <w:rPr>
          <w:rFonts w:ascii="Times New Roman" w:hAnsi="Times New Roman" w:cs="Times New Roman"/>
          <w:sz w:val="24"/>
          <w:szCs w:val="24"/>
        </w:rPr>
        <w:t>) and three edges of the triangle (</w:t>
      </w:r>
      <w:r w:rsidRPr="00192D5C">
        <w:rPr>
          <w:rFonts w:ascii="Times New Roman" w:hAnsi="Times New Roman" w:cs="Times New Roman"/>
          <w:i/>
          <w:sz w:val="24"/>
          <w:szCs w:val="24"/>
        </w:rPr>
        <w:t>T</w:t>
      </w:r>
      <w:r w:rsidRPr="00192D5C">
        <w:rPr>
          <w:rFonts w:ascii="Times New Roman" w:hAnsi="Times New Roman" w:cs="Times New Roman"/>
          <w:i/>
          <w:sz w:val="24"/>
          <w:szCs w:val="24"/>
          <w:vertAlign w:val="subscript"/>
        </w:rPr>
        <w:t>1</w:t>
      </w:r>
      <w:r w:rsidRPr="00192D5C">
        <w:rPr>
          <w:rFonts w:ascii="Times New Roman" w:hAnsi="Times New Roman" w:cs="Times New Roman"/>
          <w:sz w:val="24"/>
          <w:szCs w:val="24"/>
        </w:rPr>
        <w:t>) can be found. 4) Intersection points (</w:t>
      </w:r>
      <w:r w:rsidRPr="00192D5C">
        <w:rPr>
          <w:rFonts w:ascii="Times New Roman" w:hAnsi="Times New Roman" w:cs="Times New Roman"/>
          <w:i/>
          <w:sz w:val="24"/>
          <w:szCs w:val="24"/>
        </w:rPr>
        <w:t>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P</w:t>
      </w:r>
      <w:r w:rsidRPr="00192D5C">
        <w:rPr>
          <w:rFonts w:ascii="Times New Roman" w:hAnsi="Times New Roman" w:cs="Times New Roman"/>
          <w:sz w:val="24"/>
          <w:szCs w:val="24"/>
          <w:vertAlign w:val="subscript"/>
        </w:rPr>
        <w:t>4</w:t>
      </w:r>
      <w:r w:rsidRPr="00192D5C">
        <w:rPr>
          <w:rFonts w:ascii="Times New Roman" w:hAnsi="Times New Roman" w:cs="Times New Roman"/>
          <w:sz w:val="24"/>
          <w:szCs w:val="24"/>
        </w:rPr>
        <w:t>) of the intersection line and the circle can also be found. 5) Determining the two end points (P</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out of four intersect-points (P</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P</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and P</w:t>
      </w:r>
      <w:r w:rsidRPr="00192D5C">
        <w:rPr>
          <w:rFonts w:ascii="Times New Roman" w:hAnsi="Times New Roman" w:cs="Times New Roman"/>
          <w:sz w:val="24"/>
          <w:szCs w:val="24"/>
          <w:vertAlign w:val="subscript"/>
        </w:rPr>
        <w:t>4</w:t>
      </w:r>
      <w:r w:rsidRPr="00192D5C">
        <w:rPr>
          <w:rFonts w:ascii="Times New Roman" w:hAnsi="Times New Roman" w:cs="Times New Roman"/>
          <w:sz w:val="24"/>
          <w:szCs w:val="24"/>
        </w:rPr>
        <w:t xml:space="preserve">), and calculate </w:t>
      </w:r>
      <w:r w:rsidRPr="00192D5C">
        <w:rPr>
          <w:rFonts w:ascii="Times New Roman" w:hAnsi="Times New Roman" w:cs="Times New Roman"/>
          <w:i/>
          <w:sz w:val="24"/>
          <w:szCs w:val="24"/>
        </w:rPr>
        <w:t>length</w:t>
      </w:r>
      <w:r w:rsidRPr="00192D5C">
        <w:rPr>
          <w:rFonts w:ascii="Times New Roman" w:hAnsi="Times New Roman" w:cs="Times New Roman"/>
          <w:i/>
          <w:sz w:val="24"/>
          <w:szCs w:val="24"/>
          <w:vertAlign w:val="subscript"/>
        </w:rPr>
        <w:t>1</w:t>
      </w:r>
      <w:r w:rsidRPr="00192D5C">
        <w:rPr>
          <w:rFonts w:ascii="Times New Roman" w:hAnsi="Times New Roman" w:cs="Times New Roman"/>
          <w:sz w:val="24"/>
          <w:szCs w:val="24"/>
        </w:rPr>
        <w:t xml:space="preserve"> in first triangle (</w:t>
      </w:r>
      <w:r w:rsidRPr="00192D5C">
        <w:rPr>
          <w:rFonts w:ascii="Times New Roman" w:hAnsi="Times New Roman" w:cs="Times New Roman"/>
          <w:i/>
          <w:sz w:val="24"/>
          <w:szCs w:val="24"/>
        </w:rPr>
        <w:t>T</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6) Do step 2-5 for another triangle, and calculate </w:t>
      </w:r>
      <w:r w:rsidRPr="00192D5C">
        <w:rPr>
          <w:rFonts w:ascii="Times New Roman" w:hAnsi="Times New Roman" w:cs="Times New Roman"/>
          <w:i/>
          <w:sz w:val="24"/>
          <w:szCs w:val="24"/>
        </w:rPr>
        <w:t>length</w:t>
      </w:r>
      <w:r w:rsidRPr="00192D5C">
        <w:rPr>
          <w:rFonts w:ascii="Times New Roman" w:hAnsi="Times New Roman" w:cs="Times New Roman"/>
          <w:i/>
          <w:sz w:val="24"/>
          <w:szCs w:val="24"/>
          <w:vertAlign w:val="subscript"/>
        </w:rPr>
        <w:t>2</w:t>
      </w:r>
      <w:r w:rsidRPr="00192D5C">
        <w:rPr>
          <w:rFonts w:ascii="Times New Roman" w:hAnsi="Times New Roman" w:cs="Times New Roman"/>
          <w:sz w:val="24"/>
          <w:szCs w:val="24"/>
        </w:rPr>
        <w:t xml:space="preserve"> in second triangle. 7) Adding </w:t>
      </w:r>
      <w:r w:rsidRPr="00192D5C">
        <w:rPr>
          <w:rFonts w:ascii="Times New Roman" w:hAnsi="Times New Roman" w:cs="Times New Roman"/>
          <w:i/>
          <w:sz w:val="24"/>
          <w:szCs w:val="24"/>
        </w:rPr>
        <w:t>length</w:t>
      </w:r>
      <w:r w:rsidRPr="00192D5C">
        <w:rPr>
          <w:rFonts w:ascii="Times New Roman" w:hAnsi="Times New Roman" w:cs="Times New Roman"/>
          <w:i/>
          <w:sz w:val="24"/>
          <w:szCs w:val="24"/>
          <w:vertAlign w:val="subscript"/>
        </w:rPr>
        <w:t>1</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length</w:t>
      </w:r>
      <w:r w:rsidRPr="00192D5C">
        <w:rPr>
          <w:rFonts w:ascii="Times New Roman" w:hAnsi="Times New Roman" w:cs="Times New Roman"/>
          <w:i/>
          <w:sz w:val="24"/>
          <w:szCs w:val="24"/>
          <w:vertAlign w:val="subscript"/>
        </w:rPr>
        <w:t>2</w:t>
      </w:r>
      <w:r w:rsidRPr="00192D5C">
        <w:rPr>
          <w:rFonts w:ascii="Times New Roman" w:hAnsi="Times New Roman" w:cs="Times New Roman"/>
          <w:sz w:val="24"/>
          <w:szCs w:val="24"/>
        </w:rPr>
        <w:t xml:space="preserve"> up will yield </w:t>
      </w:r>
      <w:r w:rsidRPr="00192D5C">
        <w:rPr>
          <w:rFonts w:ascii="Times New Roman" w:hAnsi="Times New Roman" w:cs="Times New Roman"/>
          <w:i/>
          <w:sz w:val="24"/>
          <w:szCs w:val="24"/>
        </w:rPr>
        <w:t>length</w:t>
      </w:r>
      <w:r w:rsidRPr="00192D5C">
        <w:rPr>
          <w:rFonts w:ascii="Times New Roman" w:hAnsi="Times New Roman" w:cs="Times New Roman"/>
          <w:sz w:val="24"/>
          <w:szCs w:val="24"/>
        </w:rPr>
        <w:t xml:space="preserve"> of the target line segment, which we looked for in the beginning.</w:t>
      </w:r>
    </w:p>
    <w:p w:rsidR="00192D5C" w:rsidRPr="00192D5C" w:rsidRDefault="00192D5C" w:rsidP="00192D5C">
      <w:pPr>
        <w:spacing w:line="480" w:lineRule="auto"/>
        <w:jc w:val="center"/>
      </w:pPr>
      <w:r w:rsidRPr="00192D5C">
        <w:object w:dxaOrig="6592" w:dyaOrig="5034">
          <v:shape id="_x0000_i1354" type="#_x0000_t75" style="width:230.25pt;height:176.25pt" o:ole="">
            <v:imagedata r:id="rId938" o:title=""/>
          </v:shape>
          <o:OLEObject Type="Embed" ProgID="Visio.Drawing.11" ShapeID="_x0000_i1354" DrawAspect="Content" ObjectID="_1463836809" r:id="rId939"/>
        </w:object>
      </w:r>
      <w:r w:rsidRPr="00192D5C">
        <w:t xml:space="preserve"> </w:t>
      </w:r>
    </w:p>
    <w:p w:rsidR="00192D5C" w:rsidRPr="00192D5C" w:rsidRDefault="00192D5C" w:rsidP="00192D5C">
      <w:pPr>
        <w:spacing w:line="480" w:lineRule="auto"/>
        <w:jc w:val="center"/>
        <w:rPr>
          <w:rFonts w:ascii="Times New Roman" w:hAnsi="Times New Roman" w:cs="Times New Roman"/>
          <w:sz w:val="24"/>
          <w:szCs w:val="24"/>
        </w:rPr>
      </w:pPr>
      <w:r w:rsidRPr="00192D5C">
        <w:object w:dxaOrig="6611" w:dyaOrig="5536">
          <v:shape id="_x0000_i1355" type="#_x0000_t75" style="width:230.25pt;height:192.75pt" o:ole="">
            <v:imagedata r:id="rId940" o:title=""/>
          </v:shape>
          <o:OLEObject Type="Embed" ProgID="Visio.Drawing.11" ShapeID="_x0000_i1355" DrawAspect="Content" ObjectID="_1463836810" r:id="rId941"/>
        </w:object>
      </w:r>
    </w:p>
    <w:p w:rsidR="00192D5C" w:rsidRPr="00192D5C" w:rsidRDefault="00192D5C" w:rsidP="00192D5C">
      <w:pPr>
        <w:spacing w:after="360"/>
        <w:jc w:val="both"/>
        <w:rPr>
          <w:rFonts w:ascii="Times New Roman" w:hAnsi="Times New Roman" w:cs="Times New Roman"/>
          <w:sz w:val="24"/>
          <w:szCs w:val="24"/>
        </w:rPr>
      </w:pPr>
      <w:r w:rsidRPr="00192D5C">
        <w:rPr>
          <w:rFonts w:ascii="Times New Roman" w:hAnsi="Times New Roman" w:cs="Times New Roman"/>
          <w:sz w:val="24"/>
          <w:szCs w:val="24"/>
        </w:rPr>
        <w:t>Figure A1 Schematic of intersection line calculation between fracture and FEM element surface.</w:t>
      </w:r>
    </w:p>
    <w:p w:rsidR="00192D5C" w:rsidRPr="00192D5C" w:rsidRDefault="00192D5C" w:rsidP="00192D5C">
      <w:pPr>
        <w:numPr>
          <w:ilvl w:val="1"/>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Intersection between a plane and a triangle in 3D</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It is convenient to take the normal form of the fracture plane, since one point on the plane (the fracture center) (</w:t>
      </w:r>
      <w:r w:rsidRPr="00192D5C">
        <w:rPr>
          <w:rFonts w:ascii="Times New Roman" w:hAnsi="Times New Roman" w:cs="Times New Roman"/>
          <w:i/>
          <w:sz w:val="24"/>
          <w:szCs w:val="24"/>
        </w:rPr>
        <w:t>x</w:t>
      </w:r>
      <w:r w:rsidRPr="00192D5C">
        <w:rPr>
          <w:rFonts w:ascii="Times New Roman" w:hAnsi="Times New Roman" w:cs="Times New Roman"/>
          <w:i/>
          <w:sz w:val="24"/>
          <w:szCs w:val="24"/>
          <w:vertAlign w:val="subscript"/>
        </w:rPr>
        <w:t>p</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i/>
          <w:sz w:val="24"/>
          <w:szCs w:val="24"/>
          <w:vertAlign w:val="subscript"/>
        </w:rPr>
        <w:t>p</w:t>
      </w:r>
      <w:r w:rsidRPr="00192D5C">
        <w:rPr>
          <w:rFonts w:ascii="Times New Roman" w:hAnsi="Times New Roman" w:cs="Times New Roman"/>
          <w:sz w:val="24"/>
          <w:szCs w:val="24"/>
        </w:rPr>
        <w:t xml:space="preserve">, </w:t>
      </w:r>
      <w:proofErr w:type="gramStart"/>
      <w:r w:rsidRPr="00192D5C">
        <w:rPr>
          <w:rFonts w:ascii="Times New Roman" w:hAnsi="Times New Roman" w:cs="Times New Roman"/>
          <w:i/>
          <w:sz w:val="24"/>
          <w:szCs w:val="24"/>
        </w:rPr>
        <w:t>z</w:t>
      </w:r>
      <w:r w:rsidRPr="00192D5C">
        <w:rPr>
          <w:rFonts w:ascii="Times New Roman" w:hAnsi="Times New Roman" w:cs="Times New Roman"/>
          <w:i/>
          <w:sz w:val="24"/>
          <w:szCs w:val="24"/>
          <w:vertAlign w:val="subscript"/>
        </w:rPr>
        <w:t>p</w:t>
      </w:r>
      <w:proofErr w:type="gramEnd"/>
      <w:r w:rsidRPr="00192D5C">
        <w:rPr>
          <w:rFonts w:ascii="Times New Roman" w:hAnsi="Times New Roman" w:cs="Times New Roman"/>
          <w:sz w:val="24"/>
          <w:szCs w:val="24"/>
        </w:rPr>
        <w:t>) and normal vector to the plane (</w:t>
      </w:r>
      <w:r w:rsidRPr="00192D5C">
        <w:rPr>
          <w:rFonts w:ascii="Times New Roman" w:hAnsi="Times New Roman" w:cs="Times New Roman"/>
          <w:i/>
          <w:sz w:val="24"/>
          <w:szCs w:val="24"/>
        </w:rPr>
        <w:t>x</w:t>
      </w:r>
      <w:r w:rsidRPr="00192D5C">
        <w:rPr>
          <w:rFonts w:ascii="Times New Roman" w:hAnsi="Times New Roman" w:cs="Times New Roman"/>
          <w:i/>
          <w:sz w:val="24"/>
          <w:szCs w:val="24"/>
          <w:vertAlign w:val="subscript"/>
        </w:rPr>
        <w:t>n</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i/>
          <w:sz w:val="24"/>
          <w:szCs w:val="24"/>
          <w:vertAlign w:val="subscript"/>
        </w:rPr>
        <w:t>n</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192D5C">
        <w:rPr>
          <w:rFonts w:ascii="Times New Roman" w:hAnsi="Times New Roman" w:cs="Times New Roman"/>
          <w:i/>
          <w:sz w:val="24"/>
          <w:szCs w:val="24"/>
          <w:vertAlign w:val="subscript"/>
        </w:rPr>
        <w:t>n</w:t>
      </w:r>
      <w:r w:rsidRPr="00192D5C">
        <w:rPr>
          <w:rFonts w:ascii="Times New Roman" w:hAnsi="Times New Roman" w:cs="Times New Roman"/>
          <w:sz w:val="24"/>
          <w:szCs w:val="24"/>
        </w:rPr>
        <w:t xml:space="preserve">) are given. Let </w:t>
      </w:r>
      <w:r w:rsidRPr="00192D5C">
        <w:rPr>
          <w:rFonts w:ascii="Times New Roman" w:hAnsi="Times New Roman" w:cs="Times New Roman"/>
          <w:i/>
          <w:sz w:val="24"/>
          <w:szCs w:val="24"/>
        </w:rPr>
        <w:t>V</w:t>
      </w:r>
      <w:r w:rsidRPr="00192D5C">
        <w:rPr>
          <w:rFonts w:ascii="Times New Roman" w:hAnsi="Times New Roman" w:cs="Times New Roman"/>
          <w:sz w:val="24"/>
          <w:szCs w:val="24"/>
          <w:vertAlign w:val="subscript"/>
        </w:rPr>
        <w:t xml:space="preserve">1 </w:t>
      </w:r>
      <w:r w:rsidRPr="00192D5C">
        <w:rPr>
          <w:rFonts w:ascii="Times New Roman" w:hAnsi="Times New Roman" w:cs="Times New Roman"/>
          <w:sz w:val="24"/>
          <w:szCs w:val="24"/>
        </w:rPr>
        <w:t>(</w:t>
      </w:r>
      <w:r w:rsidRPr="00192D5C">
        <w:rPr>
          <w:rFonts w:ascii="Times New Roman" w:hAnsi="Times New Roman" w:cs="Times New Roman"/>
          <w:i/>
          <w:sz w:val="24"/>
          <w:szCs w:val="24"/>
        </w:rPr>
        <w:t>x</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V</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w:t>
      </w:r>
      <w:r w:rsidRPr="00192D5C">
        <w:rPr>
          <w:rFonts w:ascii="Times New Roman" w:hAnsi="Times New Roman" w:cs="Times New Roman"/>
          <w:i/>
          <w:sz w:val="24"/>
          <w:szCs w:val="24"/>
        </w:rPr>
        <w:t>x</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V</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w:t>
      </w:r>
      <w:r w:rsidRPr="00192D5C">
        <w:rPr>
          <w:rFonts w:ascii="Times New Roman" w:hAnsi="Times New Roman" w:cs="Times New Roman"/>
          <w:i/>
          <w:sz w:val="24"/>
          <w:szCs w:val="24"/>
        </w:rPr>
        <w:t>x</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xml:space="preserve">) be the coordinates of </w:t>
      </w:r>
      <w:r w:rsidRPr="00192D5C">
        <w:rPr>
          <w:rFonts w:ascii="Times New Roman" w:hAnsi="Times New Roman" w:cs="Times New Roman"/>
          <w:sz w:val="24"/>
          <w:szCs w:val="24"/>
        </w:rPr>
        <w:lastRenderedPageBreak/>
        <w:t>the vertices of the triangle. We can first calculate the signed distances between the vertices and the plane in the following way:</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4"/>
          <w:sz w:val="24"/>
          <w:szCs w:val="24"/>
        </w:rPr>
        <w:object w:dxaOrig="2340" w:dyaOrig="380">
          <v:shape id="_x0000_i1356" type="#_x0000_t75" style="width:117pt;height:18.75pt" o:ole="">
            <v:imagedata r:id="rId942" o:title=""/>
          </v:shape>
          <o:OLEObject Type="Embed" ProgID="Equation.3" ShapeID="_x0000_i1356" DrawAspect="Content" ObjectID="_1463836811" r:id="rId943"/>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2680" w:dyaOrig="360">
          <v:shape id="_x0000_i1357" type="#_x0000_t75" style="width:134.25pt;height:18pt" o:ole="">
            <v:imagedata r:id="rId944" o:title=""/>
          </v:shape>
          <o:OLEObject Type="Embed" ProgID="Equation.3" ShapeID="_x0000_i1357" DrawAspect="Content" ObjectID="_1463836812" r:id="rId945"/>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2760" w:dyaOrig="360">
          <v:shape id="_x0000_i1358" type="#_x0000_t75" style="width:138.75pt;height:18pt" o:ole="">
            <v:imagedata r:id="rId946" o:title=""/>
          </v:shape>
          <o:OLEObject Type="Embed" ProgID="Equation.3" ShapeID="_x0000_i1358" DrawAspect="Content" ObjectID="_1463836813" r:id="rId947"/>
        </w:object>
      </w:r>
    </w:p>
    <w:p w:rsidR="00192D5C" w:rsidRPr="00192D5C" w:rsidRDefault="00192D5C" w:rsidP="00192D5C">
      <w:pPr>
        <w:spacing w:line="480" w:lineRule="auto"/>
        <w:jc w:val="both"/>
        <w:rPr>
          <w:rFonts w:ascii="Arial" w:hAnsi="Arial" w:cs="Arial"/>
          <w:sz w:val="24"/>
          <w:szCs w:val="24"/>
        </w:rPr>
      </w:pPr>
      <w:r w:rsidRPr="00192D5C">
        <w:rPr>
          <w:rFonts w:ascii="Times New Roman" w:hAnsi="Times New Roman" w:cs="Times New Roman"/>
          <w:position w:val="-12"/>
          <w:sz w:val="24"/>
          <w:szCs w:val="24"/>
        </w:rPr>
        <w:object w:dxaOrig="2840" w:dyaOrig="360">
          <v:shape id="_x0000_i1359" type="#_x0000_t75" style="width:141.75pt;height:18pt" o:ole="">
            <v:imagedata r:id="rId948" o:title=""/>
          </v:shape>
          <o:OLEObject Type="Embed" ProgID="Equation.3" ShapeID="_x0000_i1359" DrawAspect="Content" ObjectID="_1463836814" r:id="rId949"/>
        </w:object>
      </w:r>
      <w:r w:rsidRPr="00192D5C">
        <w:rPr>
          <w:rFonts w:ascii="Times New Roman" w:hAnsi="Times New Roman" w:cs="Times New Roman"/>
          <w:sz w:val="24"/>
          <w:szCs w:val="24"/>
        </w:rPr>
        <w:t xml:space="preserve">                                                                            (A2)</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We can examine these distances two by two. If the signed distances of the two vertices have opposite signs, and then there is a point of intersection between them. There are special cases that one or both of the vertices is on the plane, which can be identified by having a zero distance. If an intersection point exists, we can find its coordinates (</w:t>
      </w:r>
      <w:r w:rsidRPr="00192D5C">
        <w:rPr>
          <w:rFonts w:ascii="Times New Roman" w:hAnsi="Times New Roman" w:cs="Times New Roman"/>
          <w:i/>
          <w:sz w:val="24"/>
          <w:szCs w:val="24"/>
        </w:rPr>
        <w:t>x</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sz w:val="24"/>
          <w:szCs w:val="24"/>
        </w:rPr>
        <w:t xml:space="preserve">, </w:t>
      </w:r>
      <w:proofErr w:type="gramStart"/>
      <w:r w:rsidRPr="00192D5C">
        <w:rPr>
          <w:rFonts w:ascii="Times New Roman" w:hAnsi="Times New Roman" w:cs="Times New Roman"/>
          <w:i/>
          <w:sz w:val="24"/>
          <w:szCs w:val="24"/>
        </w:rPr>
        <w:t>z</w:t>
      </w:r>
      <w:proofErr w:type="gramEnd"/>
      <w:r w:rsidRPr="00192D5C">
        <w:rPr>
          <w:rFonts w:ascii="Times New Roman" w:hAnsi="Times New Roman" w:cs="Times New Roman"/>
          <w:sz w:val="24"/>
          <w:szCs w:val="24"/>
        </w:rPr>
        <w:t xml:space="preserve">) by using the following linear interpolation. Take </w:t>
      </w:r>
      <w:r w:rsidRPr="00192D5C">
        <w:rPr>
          <w:rFonts w:ascii="Times New Roman" w:hAnsi="Times New Roman" w:cs="Times New Roman"/>
          <w:i/>
          <w:sz w:val="24"/>
          <w:szCs w:val="24"/>
        </w:rPr>
        <w:t>dist</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dist</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xml:space="preserve"> as example: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2280" w:dyaOrig="340">
          <v:shape id="_x0000_i1360" type="#_x0000_t75" style="width:114.75pt;height:17.25pt" o:ole="">
            <v:imagedata r:id="rId950" o:title=""/>
          </v:shape>
          <o:OLEObject Type="Embed" ProgID="Equation.3" ShapeID="_x0000_i1360" DrawAspect="Content" ObjectID="_1463836815" r:id="rId951"/>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800" w:dyaOrig="340">
          <v:shape id="_x0000_i1361" type="#_x0000_t75" style="width:90pt;height:16.5pt" o:ole="">
            <v:imagedata r:id="rId952" o:title=""/>
          </v:shape>
          <o:OLEObject Type="Embed" ProgID="Equation.3" ShapeID="_x0000_i1361" DrawAspect="Content" ObjectID="_1463836816" r:id="rId953"/>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840" w:dyaOrig="340">
          <v:shape id="_x0000_i1362" type="#_x0000_t75" style="width:91.5pt;height:16.5pt" o:ole="">
            <v:imagedata r:id="rId954" o:title=""/>
          </v:shape>
          <o:OLEObject Type="Embed" ProgID="Equation.3" ShapeID="_x0000_i1362" DrawAspect="Content" ObjectID="_1463836817" r:id="rId955"/>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780" w:dyaOrig="340">
          <v:shape id="_x0000_i1363" type="#_x0000_t75" style="width:88.5pt;height:16.5pt" o:ole="">
            <v:imagedata r:id="rId956" o:title=""/>
          </v:shape>
          <o:OLEObject Type="Embed" ProgID="Equation.3" ShapeID="_x0000_i1363" DrawAspect="Content" ObjectID="_1463836818" r:id="rId957"/>
        </w:object>
      </w:r>
      <w:r w:rsidRPr="00192D5C">
        <w:rPr>
          <w:rFonts w:ascii="Times New Roman" w:hAnsi="Times New Roman" w:cs="Times New Roman"/>
          <w:sz w:val="24"/>
          <w:szCs w:val="24"/>
        </w:rPr>
        <w:t xml:space="preserve">                                                                                            </w:t>
      </w:r>
      <w:r w:rsidRPr="00192D5C">
        <w:rPr>
          <w:rFonts w:ascii="Arial" w:hAnsi="Arial" w:cs="Arial"/>
          <w:sz w:val="24"/>
          <w:szCs w:val="24"/>
        </w:rPr>
        <w:t xml:space="preserve"> </w:t>
      </w:r>
      <w:r w:rsidRPr="00192D5C">
        <w:rPr>
          <w:rFonts w:ascii="Times New Roman" w:hAnsi="Times New Roman" w:cs="Times New Roman"/>
          <w:sz w:val="24"/>
          <w:szCs w:val="24"/>
        </w:rPr>
        <w:t>(A3)</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lastRenderedPageBreak/>
        <w:t>Repeat above procedure three times, we can find 0, 1, 2, or 3 points of intersection between the triangle and the plane. Three points of intersection indicates the plane and the triangle are co-planer. One point of intersection indicates that one and only one of the vertices is on the plane. When two points of intersection return, we can write out the parametric form of the intersection line (Equation A4).</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00" w:dyaOrig="340">
          <v:shape id="_x0000_i1364" type="#_x0000_t75" style="width:55.5pt;height:16.5pt" o:ole="">
            <v:imagedata r:id="rId958" o:title=""/>
          </v:shape>
          <o:OLEObject Type="Embed" ProgID="Equation.3" ShapeID="_x0000_i1364" DrawAspect="Content" ObjectID="_1463836819" r:id="rId959"/>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40" w:dyaOrig="340">
          <v:shape id="_x0000_i1365" type="#_x0000_t75" style="width:57pt;height:16.5pt" o:ole="">
            <v:imagedata r:id="rId960" o:title=""/>
          </v:shape>
          <o:OLEObject Type="Embed" ProgID="Equation.3" ShapeID="_x0000_i1365" DrawAspect="Content" ObjectID="_1463836820" r:id="rId961"/>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00" w:dyaOrig="340">
          <v:shape id="_x0000_i1366" type="#_x0000_t75" style="width:55.5pt;height:16.5pt" o:ole="">
            <v:imagedata r:id="rId962" o:title=""/>
          </v:shape>
          <o:OLEObject Type="Embed" ProgID="Equation.3" ShapeID="_x0000_i1366" DrawAspect="Content" ObjectID="_1463836821" r:id="rId963"/>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4840" w:dyaOrig="440">
          <v:shape id="_x0000_i1367" type="#_x0000_t75" style="width:242.25pt;height:21.75pt" o:ole="">
            <v:imagedata r:id="rId964" o:title=""/>
          </v:shape>
          <o:OLEObject Type="Embed" ProgID="Equation.3" ShapeID="_x0000_i1367" DrawAspect="Content" ObjectID="_1463836822" r:id="rId965"/>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4860" w:dyaOrig="440">
          <v:shape id="_x0000_i1368" type="#_x0000_t75" style="width:243pt;height:21.75pt" o:ole="">
            <v:imagedata r:id="rId966" o:title=""/>
          </v:shape>
          <o:OLEObject Type="Embed" ProgID="Equation.3" ShapeID="_x0000_i1368" DrawAspect="Content" ObjectID="_1463836823" r:id="rId967"/>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4840" w:dyaOrig="440">
          <v:shape id="_x0000_i1369" type="#_x0000_t75" style="width:242.25pt;height:21.75pt" o:ole="">
            <v:imagedata r:id="rId968" o:title=""/>
          </v:shape>
          <o:OLEObject Type="Embed" ProgID="Equation.3" ShapeID="_x0000_i1369" DrawAspect="Content" ObjectID="_1463836824" r:id="rId969"/>
        </w:object>
      </w:r>
      <w:r w:rsidRPr="00192D5C">
        <w:rPr>
          <w:rFonts w:ascii="Times New Roman" w:hAnsi="Times New Roman" w:cs="Times New Roman"/>
          <w:sz w:val="24"/>
          <w:szCs w:val="24"/>
        </w:rPr>
        <w:t xml:space="preserve">                                         </w:t>
      </w:r>
      <w:r w:rsidRPr="00192D5C">
        <w:rPr>
          <w:rFonts w:ascii="Arial" w:hAnsi="Arial" w:cs="Arial"/>
          <w:sz w:val="24"/>
          <w:szCs w:val="24"/>
        </w:rPr>
        <w:t xml:space="preserve"> </w:t>
      </w:r>
      <w:r w:rsidRPr="00192D5C">
        <w:rPr>
          <w:rFonts w:ascii="Times New Roman" w:hAnsi="Times New Roman" w:cs="Times New Roman"/>
          <w:sz w:val="24"/>
          <w:szCs w:val="24"/>
        </w:rPr>
        <w:t>(A4)</w:t>
      </w:r>
    </w:p>
    <w:p w:rsidR="00192D5C" w:rsidRPr="00192D5C" w:rsidRDefault="00192D5C" w:rsidP="00192D5C">
      <w:pPr>
        <w:numPr>
          <w:ilvl w:val="1"/>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 xml:space="preserve"> Intersection between a line and a circle in 3D</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In this part, it is convenience to write the equation of a circle in implicit form using its center (</w:t>
      </w:r>
      <w:proofErr w:type="gramStart"/>
      <w:r w:rsidRPr="00192D5C">
        <w:rPr>
          <w:rFonts w:ascii="Times New Roman" w:hAnsi="Times New Roman" w:cs="Times New Roman"/>
          <w:i/>
          <w:sz w:val="24"/>
          <w:szCs w:val="24"/>
        </w:rPr>
        <w:t>x</w:t>
      </w:r>
      <w:r w:rsidRPr="00192D5C">
        <w:rPr>
          <w:rFonts w:ascii="Times New Roman" w:hAnsi="Times New Roman" w:cs="Times New Roman"/>
          <w:i/>
          <w:sz w:val="24"/>
          <w:szCs w:val="24"/>
          <w:vertAlign w:val="subscript"/>
        </w:rPr>
        <w:t>c</w:t>
      </w:r>
      <w:proofErr w:type="gramEnd"/>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i/>
          <w:sz w:val="24"/>
          <w:szCs w:val="24"/>
          <w:vertAlign w:val="subscript"/>
        </w:rPr>
        <w:t>c</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192D5C">
        <w:rPr>
          <w:rFonts w:ascii="Times New Roman" w:hAnsi="Times New Roman" w:cs="Times New Roman"/>
          <w:i/>
          <w:sz w:val="24"/>
          <w:szCs w:val="24"/>
          <w:vertAlign w:val="subscript"/>
        </w:rPr>
        <w:t>c</w:t>
      </w:r>
      <w:r w:rsidRPr="00192D5C">
        <w:rPr>
          <w:rFonts w:ascii="Times New Roman" w:hAnsi="Times New Roman" w:cs="Times New Roman"/>
          <w:sz w:val="24"/>
          <w:szCs w:val="24"/>
        </w:rPr>
        <w:t>) and radius (</w:t>
      </w:r>
      <w:r w:rsidRPr="00192D5C">
        <w:rPr>
          <w:rFonts w:ascii="Times New Roman" w:hAnsi="Times New Roman" w:cs="Times New Roman"/>
          <w:i/>
          <w:sz w:val="24"/>
          <w:szCs w:val="24"/>
        </w:rPr>
        <w:t>r</w:t>
      </w:r>
      <w:r w:rsidRPr="00192D5C">
        <w:rPr>
          <w:rFonts w:ascii="Times New Roman" w:hAnsi="Times New Roman" w:cs="Times New Roman"/>
          <w:sz w:val="24"/>
          <w:szCs w:val="24"/>
        </w:rPr>
        <w:t>) as: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3480" w:dyaOrig="380">
          <v:shape id="_x0000_i1370" type="#_x0000_t75" style="width:173.25pt;height:18.75pt" o:ole="">
            <v:imagedata r:id="rId970" o:title=""/>
          </v:shape>
          <o:OLEObject Type="Embed" ProgID="Equation.3" ShapeID="_x0000_i1370" DrawAspect="Content" ObjectID="_1463836825" r:id="rId971"/>
        </w:object>
      </w:r>
      <w:r w:rsidRPr="00192D5C">
        <w:rPr>
          <w:rFonts w:ascii="Times New Roman" w:hAnsi="Times New Roman" w:cs="Times New Roman"/>
          <w:sz w:val="24"/>
          <w:szCs w:val="24"/>
        </w:rPr>
        <w:t xml:space="preserve">                                                                 (A5)</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lastRenderedPageBreak/>
        <w:t>And from above we have the parametric form of the line as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00" w:dyaOrig="340">
          <v:shape id="_x0000_i1371" type="#_x0000_t75" style="width:55.5pt;height:16.5pt" o:ole="">
            <v:imagedata r:id="rId958" o:title=""/>
          </v:shape>
          <o:OLEObject Type="Embed" ProgID="Equation.3" ShapeID="_x0000_i1371" DrawAspect="Content" ObjectID="_1463836826" r:id="rId972"/>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40" w:dyaOrig="340">
          <v:shape id="_x0000_i1372" type="#_x0000_t75" style="width:57pt;height:16.5pt" o:ole="">
            <v:imagedata r:id="rId960" o:title=""/>
          </v:shape>
          <o:OLEObject Type="Embed" ProgID="Equation.3" ShapeID="_x0000_i1372" DrawAspect="Content" ObjectID="_1463836827" r:id="rId973"/>
        </w:object>
      </w:r>
    </w:p>
    <w:p w:rsidR="00192D5C" w:rsidRPr="00192D5C" w:rsidRDefault="00192D5C" w:rsidP="00192D5C">
      <w:pPr>
        <w:spacing w:line="480" w:lineRule="auto"/>
        <w:jc w:val="both"/>
        <w:rPr>
          <w:rFonts w:ascii="Arial" w:hAnsi="Arial" w:cs="Arial"/>
          <w:sz w:val="24"/>
          <w:szCs w:val="24"/>
        </w:rPr>
      </w:pPr>
      <w:r w:rsidRPr="00192D5C">
        <w:rPr>
          <w:rFonts w:ascii="Times New Roman" w:hAnsi="Times New Roman" w:cs="Times New Roman"/>
          <w:position w:val="-10"/>
          <w:sz w:val="24"/>
          <w:szCs w:val="24"/>
        </w:rPr>
        <w:object w:dxaOrig="1100" w:dyaOrig="340">
          <v:shape id="_x0000_i1373" type="#_x0000_t75" style="width:55.5pt;height:16.5pt" o:ole="">
            <v:imagedata r:id="rId962" o:title=""/>
          </v:shape>
          <o:OLEObject Type="Embed" ProgID="Equation.3" ShapeID="_x0000_i1373" DrawAspect="Content" ObjectID="_1463836828" r:id="rId974"/>
        </w:object>
      </w:r>
      <w:r w:rsidRPr="00192D5C">
        <w:rPr>
          <w:rFonts w:ascii="Times New Roman" w:hAnsi="Times New Roman" w:cs="Times New Roman"/>
          <w:sz w:val="24"/>
          <w:szCs w:val="24"/>
        </w:rPr>
        <w:t xml:space="preserve"> </w:t>
      </w:r>
      <w:r w:rsidRPr="00192D5C">
        <w:rPr>
          <w:rFonts w:ascii="Arial" w:hAnsi="Arial" w:cs="Arial"/>
          <w:sz w:val="24"/>
          <w:szCs w:val="24"/>
        </w:rPr>
        <w:t xml:space="preserve"> </w:t>
      </w:r>
      <w:r w:rsidRPr="00192D5C">
        <w:rPr>
          <w:rFonts w:ascii="Times New Roman" w:hAnsi="Times New Roman" w:cs="Times New Roman"/>
          <w:sz w:val="24"/>
          <w:szCs w:val="24"/>
        </w:rPr>
        <w:t xml:space="preserve">                                                                                                      (A6)</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There can be 0, 1, or 2 intersection points. We will look at the 2 intersection point case only, because other two cases indicate no communication between the fracture and the element interface. The coordinates of the two intersection points can be calculated as follows.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50"/>
          <w:sz w:val="24"/>
          <w:szCs w:val="24"/>
        </w:rPr>
        <w:object w:dxaOrig="5260" w:dyaOrig="1160">
          <v:shape id="_x0000_i1374" type="#_x0000_t75" style="width:264pt;height:58.5pt" o:ole="">
            <v:imagedata r:id="rId975" o:title=""/>
          </v:shape>
          <o:OLEObject Type="Embed" ProgID="Equation.3" ShapeID="_x0000_i1374" DrawAspect="Content" ObjectID="_1463836829" r:id="rId976"/>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800" w:dyaOrig="680">
          <v:shape id="_x0000_i1375" type="#_x0000_t75" style="width:239.25pt;height:33.75pt" o:ole="">
            <v:imagedata r:id="rId977" o:title=""/>
          </v:shape>
          <o:OLEObject Type="Embed" ProgID="Equation.3" ShapeID="_x0000_i1375" DrawAspect="Content" ObjectID="_1463836830" r:id="rId978"/>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00" w:dyaOrig="340">
          <v:shape id="_x0000_i1376" type="#_x0000_t75" style="width:55.5pt;height:16.5pt" o:ole="">
            <v:imagedata r:id="rId958" o:title=""/>
          </v:shape>
          <o:OLEObject Type="Embed" ProgID="Equation.3" ShapeID="_x0000_i1376" DrawAspect="Content" ObjectID="_1463836831" r:id="rId979"/>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40" w:dyaOrig="340">
          <v:shape id="_x0000_i1377" type="#_x0000_t75" style="width:57pt;height:16.5pt" o:ole="">
            <v:imagedata r:id="rId960" o:title=""/>
          </v:shape>
          <o:OLEObject Type="Embed" ProgID="Equation.3" ShapeID="_x0000_i1377" DrawAspect="Content" ObjectID="_1463836832" r:id="rId980"/>
        </w:object>
      </w:r>
    </w:p>
    <w:p w:rsidR="00192D5C" w:rsidRPr="00192D5C" w:rsidRDefault="00192D5C" w:rsidP="00192D5C">
      <w:pPr>
        <w:autoSpaceDE w:val="0"/>
        <w:autoSpaceDN w:val="0"/>
        <w:adjustRightInd w:val="0"/>
        <w:spacing w:after="0" w:line="720" w:lineRule="auto"/>
        <w:rPr>
          <w:rFonts w:ascii="Arial" w:hAnsi="Arial" w:cs="Arial"/>
          <w:sz w:val="24"/>
          <w:szCs w:val="24"/>
        </w:rPr>
      </w:pPr>
      <w:r w:rsidRPr="00192D5C">
        <w:rPr>
          <w:rFonts w:ascii="Times New Roman" w:hAnsi="Times New Roman" w:cs="Times New Roman"/>
          <w:position w:val="-10"/>
          <w:sz w:val="24"/>
          <w:szCs w:val="24"/>
        </w:rPr>
        <w:object w:dxaOrig="1100" w:dyaOrig="340">
          <v:shape id="_x0000_i1378" type="#_x0000_t75" style="width:55.5pt;height:16.5pt" o:ole="">
            <v:imagedata r:id="rId962" o:title=""/>
          </v:shape>
          <o:OLEObject Type="Embed" ProgID="Equation.3" ShapeID="_x0000_i1378" DrawAspect="Content" ObjectID="_1463836833" r:id="rId981"/>
        </w:object>
      </w:r>
      <w:r w:rsidRPr="00192D5C">
        <w:rPr>
          <w:rFonts w:ascii="Times New Roman" w:hAnsi="Times New Roman" w:cs="Times New Roman"/>
          <w:sz w:val="24"/>
          <w:szCs w:val="24"/>
        </w:rPr>
        <w:t xml:space="preserve"> </w:t>
      </w:r>
      <w:r w:rsidRPr="00192D5C">
        <w:rPr>
          <w:rFonts w:ascii="Arial" w:hAnsi="Arial" w:cs="Arial"/>
          <w:sz w:val="24"/>
          <w:szCs w:val="24"/>
        </w:rPr>
        <w:t xml:space="preserve"> </w:t>
      </w:r>
      <w:r w:rsidRPr="00192D5C">
        <w:rPr>
          <w:rFonts w:ascii="Times New Roman" w:hAnsi="Times New Roman" w:cs="Times New Roman"/>
          <w:sz w:val="24"/>
          <w:szCs w:val="24"/>
        </w:rPr>
        <w:t xml:space="preserve">                                                                                                      (A7)</w:t>
      </w:r>
    </w:p>
    <w:p w:rsidR="00192D5C" w:rsidRPr="00192D5C" w:rsidRDefault="00192D5C" w:rsidP="00192D5C">
      <w:pPr>
        <w:numPr>
          <w:ilvl w:val="1"/>
          <w:numId w:val="21"/>
        </w:numPr>
        <w:autoSpaceDE w:val="0"/>
        <w:autoSpaceDN w:val="0"/>
        <w:adjustRightInd w:val="0"/>
        <w:spacing w:after="0" w:line="480" w:lineRule="auto"/>
        <w:contextualSpacing/>
        <w:rPr>
          <w:rFonts w:ascii="Times New Roman" w:hAnsi="Times New Roman" w:cs="Times New Roman"/>
          <w:sz w:val="24"/>
          <w:szCs w:val="24"/>
        </w:rPr>
      </w:pPr>
      <w:r w:rsidRPr="00192D5C">
        <w:rPr>
          <w:rFonts w:ascii="Times New Roman" w:hAnsi="Times New Roman" w:cs="Times New Roman"/>
          <w:sz w:val="24"/>
          <w:szCs w:val="24"/>
        </w:rPr>
        <w:lastRenderedPageBreak/>
        <w:t xml:space="preserve"> Determination of two intersection point between a circle and a triangle in 3D</w:t>
      </w:r>
    </w:p>
    <w:p w:rsidR="00192D5C" w:rsidRPr="00192D5C" w:rsidRDefault="00192D5C" w:rsidP="00192D5C">
      <w:pPr>
        <w:autoSpaceDE w:val="0"/>
        <w:autoSpaceDN w:val="0"/>
        <w:adjustRightInd w:val="0"/>
        <w:spacing w:after="0" w:line="480" w:lineRule="auto"/>
        <w:jc w:val="both"/>
        <w:rPr>
          <w:rFonts w:ascii="Times New Roman" w:hAnsi="Times New Roman" w:cs="Times New Roman"/>
          <w:sz w:val="24"/>
          <w:szCs w:val="24"/>
        </w:rPr>
      </w:pPr>
      <w:r w:rsidRPr="00192D5C">
        <w:rPr>
          <w:rFonts w:ascii="Times New Roman" w:hAnsi="Times New Roman" w:cs="Times New Roman"/>
          <w:sz w:val="24"/>
          <w:szCs w:val="24"/>
        </w:rPr>
        <w:t>We have obtained four points previously, which are intersection points of one line to a circle (p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p</w:t>
      </w:r>
      <w:r w:rsidRPr="00192D5C">
        <w:rPr>
          <w:rFonts w:ascii="Times New Roman" w:hAnsi="Times New Roman" w:cs="Times New Roman"/>
          <w:sz w:val="24"/>
          <w:szCs w:val="24"/>
          <w:vertAlign w:val="subscript"/>
        </w:rPr>
        <w:t>4</w:t>
      </w:r>
      <w:r w:rsidRPr="00192D5C">
        <w:rPr>
          <w:rFonts w:ascii="Times New Roman" w:hAnsi="Times New Roman" w:cs="Times New Roman"/>
          <w:sz w:val="24"/>
          <w:szCs w:val="24"/>
        </w:rPr>
        <w:t>), and to a triangle (p</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 p</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It is to solve an overlapping problem of line segments in this situation. There are seven possible relative locations of four end points of two line segments as shown in the following.</w:t>
      </w:r>
    </w:p>
    <w:p w:rsidR="00192D5C" w:rsidRPr="00192D5C" w:rsidRDefault="00192D5C" w:rsidP="00192D5C">
      <w:pPr>
        <w:autoSpaceDE w:val="0"/>
        <w:autoSpaceDN w:val="0"/>
        <w:adjustRightInd w:val="0"/>
        <w:spacing w:after="0" w:line="480" w:lineRule="auto"/>
        <w:jc w:val="center"/>
      </w:pPr>
      <w:r w:rsidRPr="00192D5C">
        <w:object w:dxaOrig="4463" w:dyaOrig="3285">
          <v:shape id="_x0000_i1379" type="#_x0000_t75" style="width:222.75pt;height:163.5pt" o:ole="">
            <v:imagedata r:id="rId982" o:title=""/>
          </v:shape>
          <o:OLEObject Type="Embed" ProgID="Visio.Drawing.11" ShapeID="_x0000_i1379" DrawAspect="Content" ObjectID="_1463836834" r:id="rId983"/>
        </w:object>
      </w:r>
    </w:p>
    <w:p w:rsidR="00192D5C" w:rsidRPr="00192D5C" w:rsidRDefault="00192D5C" w:rsidP="00192D5C">
      <w:pPr>
        <w:autoSpaceDE w:val="0"/>
        <w:autoSpaceDN w:val="0"/>
        <w:adjustRightInd w:val="0"/>
        <w:spacing w:after="0" w:line="480" w:lineRule="auto"/>
        <w:jc w:val="center"/>
        <w:rPr>
          <w:rFonts w:ascii="Times New Roman" w:hAnsi="Times New Roman" w:cs="Times New Roman"/>
          <w:sz w:val="24"/>
          <w:szCs w:val="24"/>
        </w:rPr>
      </w:pPr>
      <w:r w:rsidRPr="00192D5C">
        <w:rPr>
          <w:rFonts w:ascii="Times New Roman" w:hAnsi="Times New Roman" w:cs="Times New Roman"/>
          <w:sz w:val="24"/>
          <w:szCs w:val="24"/>
        </w:rPr>
        <w:t>Figure A2 Possible relative locations for line segment overlapping calculation.</w:t>
      </w:r>
    </w:p>
    <w:p w:rsidR="00192D5C" w:rsidRPr="00192D5C" w:rsidRDefault="00192D5C" w:rsidP="00192D5C">
      <w:pPr>
        <w:autoSpaceDE w:val="0"/>
        <w:autoSpaceDN w:val="0"/>
        <w:adjustRightInd w:val="0"/>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The relative position of these four points can be determined by the value of four angles: </w:t>
      </w:r>
      <w:r w:rsidRPr="00192D5C">
        <w:rPr>
          <w:rFonts w:ascii="Times New Roman" w:hAnsi="Times New Roman" w:cs="Times New Roman"/>
          <w:position w:val="-4"/>
          <w:sz w:val="24"/>
          <w:szCs w:val="24"/>
        </w:rPr>
        <w:object w:dxaOrig="260" w:dyaOrig="240">
          <v:shape id="_x0000_i1380" type="#_x0000_t75" style="width:12.75pt;height:12pt" o:ole="">
            <v:imagedata r:id="rId984" o:title=""/>
          </v:shape>
          <o:OLEObject Type="Embed" ProgID="Equation.3" ShapeID="_x0000_i1380" DrawAspect="Content" ObjectID="_1463836835" r:id="rId985"/>
        </w:object>
      </w:r>
      <w:r w:rsidRPr="00192D5C">
        <w:rPr>
          <w:rFonts w:ascii="Times New Roman" w:hAnsi="Times New Roman" w:cs="Times New Roman"/>
          <w:sz w:val="24"/>
          <w:szCs w:val="24"/>
        </w:rPr>
        <w:t xml:space="preserve">132, </w:t>
      </w:r>
      <w:r w:rsidRPr="00192D5C">
        <w:rPr>
          <w:rFonts w:ascii="Times New Roman" w:hAnsi="Times New Roman" w:cs="Times New Roman"/>
          <w:position w:val="-4"/>
          <w:sz w:val="24"/>
          <w:szCs w:val="24"/>
        </w:rPr>
        <w:object w:dxaOrig="260" w:dyaOrig="240">
          <v:shape id="_x0000_i1381" type="#_x0000_t75" style="width:12.75pt;height:12pt" o:ole="">
            <v:imagedata r:id="rId986" o:title=""/>
          </v:shape>
          <o:OLEObject Type="Embed" ProgID="Equation.3" ShapeID="_x0000_i1381" DrawAspect="Content" ObjectID="_1463836836" r:id="rId987"/>
        </w:object>
      </w:r>
      <w:r w:rsidRPr="00192D5C">
        <w:rPr>
          <w:rFonts w:ascii="Times New Roman" w:hAnsi="Times New Roman" w:cs="Times New Roman"/>
          <w:sz w:val="24"/>
          <w:szCs w:val="24"/>
        </w:rPr>
        <w:t xml:space="preserve">142, </w:t>
      </w:r>
      <w:r w:rsidRPr="00192D5C">
        <w:rPr>
          <w:rFonts w:ascii="Times New Roman" w:hAnsi="Times New Roman" w:cs="Times New Roman"/>
          <w:position w:val="-4"/>
          <w:sz w:val="24"/>
          <w:szCs w:val="24"/>
        </w:rPr>
        <w:object w:dxaOrig="260" w:dyaOrig="240">
          <v:shape id="_x0000_i1382" type="#_x0000_t75" style="width:12.75pt;height:12pt" o:ole="">
            <v:imagedata r:id="rId986" o:title=""/>
          </v:shape>
          <o:OLEObject Type="Embed" ProgID="Equation.3" ShapeID="_x0000_i1382" DrawAspect="Content" ObjectID="_1463836837" r:id="rId988"/>
        </w:object>
      </w:r>
      <w:r w:rsidRPr="00192D5C">
        <w:rPr>
          <w:rFonts w:ascii="Times New Roman" w:hAnsi="Times New Roman" w:cs="Times New Roman"/>
          <w:sz w:val="24"/>
          <w:szCs w:val="24"/>
        </w:rPr>
        <w:t xml:space="preserve">314, and </w:t>
      </w:r>
      <w:r w:rsidRPr="00192D5C">
        <w:rPr>
          <w:rFonts w:ascii="Times New Roman" w:hAnsi="Times New Roman" w:cs="Times New Roman"/>
          <w:position w:val="-4"/>
          <w:sz w:val="24"/>
          <w:szCs w:val="24"/>
        </w:rPr>
        <w:object w:dxaOrig="260" w:dyaOrig="240">
          <v:shape id="_x0000_i1383" type="#_x0000_t75" style="width:12.75pt;height:12pt" o:ole="">
            <v:imagedata r:id="rId986" o:title=""/>
          </v:shape>
          <o:OLEObject Type="Embed" ProgID="Equation.3" ShapeID="_x0000_i1383" DrawAspect="Content" ObjectID="_1463836838" r:id="rId989"/>
        </w:object>
      </w:r>
      <w:r w:rsidRPr="00192D5C">
        <w:rPr>
          <w:rFonts w:ascii="Times New Roman" w:hAnsi="Times New Roman" w:cs="Times New Roman"/>
          <w:sz w:val="24"/>
          <w:szCs w:val="24"/>
        </w:rPr>
        <w:t xml:space="preserve">324.  For example, case 1 in above figure stands when both </w:t>
      </w:r>
      <w:r w:rsidRPr="00192D5C">
        <w:rPr>
          <w:rFonts w:ascii="Times New Roman" w:hAnsi="Times New Roman" w:cs="Times New Roman"/>
          <w:position w:val="-4"/>
          <w:sz w:val="24"/>
          <w:szCs w:val="24"/>
        </w:rPr>
        <w:object w:dxaOrig="260" w:dyaOrig="240">
          <v:shape id="_x0000_i1384" type="#_x0000_t75" style="width:12.75pt;height:12pt" o:ole="">
            <v:imagedata r:id="rId984" o:title=""/>
          </v:shape>
          <o:OLEObject Type="Embed" ProgID="Equation.3" ShapeID="_x0000_i1384" DrawAspect="Content" ObjectID="_1463836839" r:id="rId990"/>
        </w:object>
      </w:r>
      <w:r w:rsidRPr="00192D5C">
        <w:rPr>
          <w:rFonts w:ascii="Times New Roman" w:hAnsi="Times New Roman" w:cs="Times New Roman"/>
          <w:sz w:val="24"/>
          <w:szCs w:val="24"/>
        </w:rPr>
        <w:t xml:space="preserve">132 and </w:t>
      </w:r>
      <w:r w:rsidRPr="00192D5C">
        <w:rPr>
          <w:rFonts w:ascii="Times New Roman" w:hAnsi="Times New Roman" w:cs="Times New Roman"/>
          <w:position w:val="-4"/>
          <w:sz w:val="24"/>
          <w:szCs w:val="24"/>
        </w:rPr>
        <w:object w:dxaOrig="260" w:dyaOrig="240">
          <v:shape id="_x0000_i1385" type="#_x0000_t75" style="width:12.75pt;height:12pt" o:ole="">
            <v:imagedata r:id="rId986" o:title=""/>
          </v:shape>
          <o:OLEObject Type="Embed" ProgID="Equation.3" ShapeID="_x0000_i1385" DrawAspect="Content" ObjectID="_1463836840" r:id="rId991"/>
        </w:object>
      </w:r>
      <w:r w:rsidRPr="00192D5C">
        <w:rPr>
          <w:rFonts w:ascii="Times New Roman" w:hAnsi="Times New Roman" w:cs="Times New Roman"/>
          <w:sz w:val="24"/>
          <w:szCs w:val="24"/>
        </w:rPr>
        <w:t xml:space="preserve">142 equals to </w:t>
      </w:r>
      <w:r w:rsidRPr="00192D5C">
        <w:rPr>
          <w:rFonts w:ascii="Symbol" w:hAnsi="Symbol" w:cs="Times New Roman"/>
          <w:i/>
          <w:sz w:val="24"/>
          <w:szCs w:val="24"/>
        </w:rPr>
        <w:t></w:t>
      </w:r>
      <w:r w:rsidRPr="00192D5C">
        <w:rPr>
          <w:rFonts w:ascii="Times New Roman" w:hAnsi="Times New Roman" w:cs="Times New Roman"/>
          <w:sz w:val="24"/>
          <w:szCs w:val="24"/>
        </w:rPr>
        <w:t>. After two intersection points are determined, the intersection length can be calculated. Repeat same procedure for all six element interfaces, we can obtain the intersection lengths of a fracture to finite element surfaces.</w:t>
      </w:r>
    </w:p>
    <w:p w:rsidR="00192D5C" w:rsidRPr="00192D5C" w:rsidRDefault="00192D5C" w:rsidP="00192D5C">
      <w:pPr>
        <w:numPr>
          <w:ilvl w:val="0"/>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Visualization of fracture network</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lastRenderedPageBreak/>
        <w:t>Most of the commonly used image processing software does not provide a function to plot massive number of 3D circles in space. Usually, the user need to explicitly input coordinates of points on 3D circles. On the other hand, coordinates of points on fractures are also required when interpolating elemental stresses onto fractures’ surface. The procedure of defining a point on a circle in space is basically a coordinate transformation. Consider a unit circle (black) and a point (</w:t>
      </w:r>
      <w:r w:rsidRPr="00192D5C">
        <w:rPr>
          <w:rFonts w:ascii="Times New Roman" w:hAnsi="Times New Roman" w:cs="Times New Roman"/>
          <w:i/>
          <w:sz w:val="24"/>
          <w:szCs w:val="24"/>
        </w:rPr>
        <w:t>P</w:t>
      </w:r>
      <w:r w:rsidRPr="00192D5C">
        <w:rPr>
          <w:rFonts w:ascii="Times New Roman" w:hAnsi="Times New Roman" w:cs="Times New Roman"/>
          <w:sz w:val="24"/>
          <w:szCs w:val="24"/>
          <w:vertAlign w:val="subscript"/>
        </w:rPr>
        <w:t>0</w:t>
      </w:r>
      <w:r w:rsidRPr="00192D5C">
        <w:rPr>
          <w:rFonts w:ascii="Times New Roman" w:hAnsi="Times New Roman" w:cs="Times New Roman"/>
          <w:sz w:val="24"/>
          <w:szCs w:val="24"/>
        </w:rPr>
        <w:t xml:space="preserve">) on the circle, as shown in Figure A3. </w:t>
      </w:r>
    </w:p>
    <w:p w:rsidR="00192D5C" w:rsidRPr="00192D5C" w:rsidRDefault="00192D5C" w:rsidP="00192D5C">
      <w:pPr>
        <w:spacing w:line="480" w:lineRule="auto"/>
        <w:jc w:val="center"/>
      </w:pPr>
      <w:r w:rsidRPr="00192D5C">
        <w:object w:dxaOrig="4992" w:dyaOrig="3879">
          <v:shape id="_x0000_i1386" type="#_x0000_t75" style="width:249.75pt;height:193.5pt" o:ole="">
            <v:imagedata r:id="rId992" o:title=""/>
          </v:shape>
          <o:OLEObject Type="Embed" ProgID="Visio.Drawing.11" ShapeID="_x0000_i1386" DrawAspect="Content" ObjectID="_1463836841" r:id="rId993"/>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sz w:val="24"/>
          <w:szCs w:val="24"/>
        </w:rPr>
        <w:t>Figure A3 Illustration of circular area in 3-dimension space.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First, one needs to find three orthogonal vectors to define the transformed coordinate system (Blue). Since the normal of the fracture (</w:t>
      </w:r>
      <w:r w:rsidRPr="00192D5C">
        <w:rPr>
          <w:rFonts w:ascii="Times New Roman" w:hAnsi="Times New Roman" w:cs="Times New Roman"/>
          <w:i/>
          <w:sz w:val="24"/>
          <w:szCs w:val="24"/>
        </w:rPr>
        <w:t>w</w:t>
      </w:r>
      <w:r w:rsidRPr="00192D5C">
        <w:rPr>
          <w:rFonts w:ascii="Times New Roman" w:hAnsi="Times New Roman" w:cs="Times New Roman"/>
          <w:sz w:val="24"/>
          <w:szCs w:val="24"/>
        </w:rPr>
        <w:t>) is given and can serve as one of the orthogonal axes of the fracture plane, the other two vectors (</w:t>
      </w:r>
      <w:r w:rsidRPr="00192D5C">
        <w:rPr>
          <w:rFonts w:ascii="Times New Roman" w:hAnsi="Times New Roman" w:cs="Times New Roman"/>
          <w:i/>
          <w:sz w:val="24"/>
          <w:szCs w:val="24"/>
        </w:rPr>
        <w:t>u</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v</w:t>
      </w:r>
      <w:r w:rsidRPr="00192D5C">
        <w:rPr>
          <w:rFonts w:ascii="Times New Roman" w:hAnsi="Times New Roman" w:cs="Times New Roman"/>
          <w:sz w:val="24"/>
          <w:szCs w:val="24"/>
        </w:rPr>
        <w:t xml:space="preserve">) can be calculated using </w:t>
      </w:r>
      <w:r w:rsidRPr="00192D5C">
        <w:rPr>
          <w:rFonts w:ascii="Times New Roman" w:hAnsi="Times New Roman" w:cs="Times New Roman"/>
          <w:i/>
          <w:sz w:val="24"/>
          <w:szCs w:val="24"/>
        </w:rPr>
        <w:t>w</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x</w:t>
      </w:r>
      <w:r w:rsidRPr="00192D5C">
        <w:rPr>
          <w:rFonts w:ascii="Times New Roman" w:hAnsi="Times New Roman" w:cs="Times New Roman"/>
          <w:sz w:val="24"/>
          <w:szCs w:val="24"/>
        </w:rPr>
        <w:t>, as: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32"/>
          <w:sz w:val="24"/>
          <w:szCs w:val="24"/>
        </w:rPr>
        <w:object w:dxaOrig="960" w:dyaOrig="700">
          <v:shape id="_x0000_i1387" type="#_x0000_t75" style="width:49.5pt;height:34.5pt" o:ole="">
            <v:imagedata r:id="rId994" o:title=""/>
          </v:shape>
          <o:OLEObject Type="Embed" ProgID="Equation.3" ShapeID="_x0000_i1387" DrawAspect="Content" ObjectID="_1463836842" r:id="rId995"/>
        </w:object>
      </w:r>
      <w:r w:rsidRPr="00192D5C">
        <w:rPr>
          <w:rFonts w:ascii="Times New Roman" w:hAnsi="Times New Roman" w:cs="Times New Roman"/>
          <w:sz w:val="24"/>
          <w:szCs w:val="24"/>
        </w:rPr>
        <w:t xml:space="preserve">, and </w:t>
      </w:r>
      <w:r w:rsidRPr="00192D5C">
        <w:rPr>
          <w:rFonts w:ascii="Times New Roman" w:hAnsi="Times New Roman" w:cs="Times New Roman"/>
          <w:position w:val="-32"/>
          <w:sz w:val="24"/>
          <w:szCs w:val="24"/>
        </w:rPr>
        <w:object w:dxaOrig="940" w:dyaOrig="700">
          <v:shape id="_x0000_i1388" type="#_x0000_t75" style="width:48.75pt;height:34.5pt" o:ole="">
            <v:imagedata r:id="rId996" o:title=""/>
          </v:shape>
          <o:OLEObject Type="Embed" ProgID="Equation.3" ShapeID="_x0000_i1388" DrawAspect="Content" ObjectID="_1463836843" r:id="rId997"/>
        </w:object>
      </w:r>
      <w:r w:rsidRPr="00192D5C">
        <w:rPr>
          <w:rFonts w:ascii="Times New Roman" w:hAnsi="Times New Roman" w:cs="Times New Roman"/>
          <w:sz w:val="24"/>
          <w:szCs w:val="24"/>
        </w:rPr>
        <w:t xml:space="preserve">     </w:t>
      </w:r>
      <w:r w:rsidR="00C44368">
        <w:rPr>
          <w:rFonts w:ascii="Times New Roman" w:hAnsi="Times New Roman" w:cs="Times New Roman"/>
          <w:sz w:val="24"/>
          <w:szCs w:val="24"/>
        </w:rPr>
        <w:t xml:space="preserve"> </w:t>
      </w:r>
      <w:r w:rsidRPr="00192D5C">
        <w:rPr>
          <w:rFonts w:ascii="Times New Roman" w:hAnsi="Times New Roman" w:cs="Times New Roman"/>
          <w:sz w:val="24"/>
          <w:szCs w:val="24"/>
        </w:rPr>
        <w:t xml:space="preserve">                                                                  </w:t>
      </w:r>
      <w:r w:rsidR="00C44368">
        <w:rPr>
          <w:rFonts w:ascii="Times New Roman" w:hAnsi="Times New Roman" w:cs="Times New Roman"/>
          <w:sz w:val="24"/>
          <w:szCs w:val="24"/>
        </w:rPr>
        <w:t xml:space="preserve">       </w:t>
      </w:r>
      <w:r w:rsidRPr="00192D5C">
        <w:rPr>
          <w:rFonts w:ascii="Times New Roman" w:hAnsi="Times New Roman" w:cs="Times New Roman"/>
          <w:sz w:val="24"/>
          <w:szCs w:val="24"/>
        </w:rPr>
        <w:t xml:space="preserve">  </w:t>
      </w:r>
      <w:r w:rsidR="00C44368">
        <w:rPr>
          <w:rFonts w:ascii="Times New Roman" w:hAnsi="Times New Roman" w:cs="Times New Roman"/>
          <w:sz w:val="24"/>
          <w:szCs w:val="24"/>
        </w:rPr>
        <w:t>(A8)</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Having unit vectors </w:t>
      </w:r>
      <w:r w:rsidRPr="00192D5C">
        <w:rPr>
          <w:rFonts w:ascii="Times New Roman" w:hAnsi="Times New Roman" w:cs="Times New Roman"/>
          <w:i/>
          <w:sz w:val="24"/>
          <w:szCs w:val="24"/>
        </w:rPr>
        <w:t>u</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v</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w</w:t>
      </w:r>
      <w:r w:rsidRPr="00192D5C">
        <w:rPr>
          <w:rFonts w:ascii="Times New Roman" w:hAnsi="Times New Roman" w:cs="Times New Roman"/>
          <w:sz w:val="24"/>
          <w:szCs w:val="24"/>
        </w:rPr>
        <w:t xml:space="preserve"> in hand, the new coordinates of any known point P</w:t>
      </w:r>
      <w:r w:rsidRPr="00192D5C">
        <w:rPr>
          <w:rFonts w:ascii="Times New Roman" w:hAnsi="Times New Roman" w:cs="Times New Roman"/>
          <w:sz w:val="24"/>
          <w:szCs w:val="24"/>
          <w:vertAlign w:val="subscript"/>
        </w:rPr>
        <w:t>0</w:t>
      </w:r>
      <w:r w:rsidRPr="00192D5C">
        <w:rPr>
          <w:rFonts w:ascii="Times New Roman" w:hAnsi="Times New Roman" w:cs="Times New Roman"/>
          <w:sz w:val="24"/>
          <w:szCs w:val="24"/>
        </w:rPr>
        <w:t xml:space="preserve"> after rotation can be calculated as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960" w:dyaOrig="340">
          <v:shape id="_x0000_i1389" type="#_x0000_t75" style="width:99pt;height:17.25pt" o:ole="">
            <v:imagedata r:id="rId998" o:title=""/>
          </v:shape>
          <o:OLEObject Type="Embed" ProgID="Equation.3" ShapeID="_x0000_i1389" DrawAspect="Content" ObjectID="_1463836844" r:id="rId999"/>
        </w:object>
      </w:r>
      <w:r w:rsidRPr="00192D5C">
        <w:rPr>
          <w:rFonts w:ascii="Times New Roman" w:hAnsi="Times New Roman" w:cs="Times New Roman"/>
          <w:sz w:val="24"/>
          <w:szCs w:val="24"/>
        </w:rPr>
        <w:t xml:space="preserve">                                                                                          (A9)</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The last step is resizing the unit circle to a circle with radius </w:t>
      </w:r>
      <w:r w:rsidRPr="00192D5C">
        <w:rPr>
          <w:rFonts w:ascii="Times New Roman" w:hAnsi="Times New Roman" w:cs="Times New Roman"/>
          <w:i/>
          <w:sz w:val="24"/>
          <w:szCs w:val="24"/>
        </w:rPr>
        <w:t>r</w:t>
      </w:r>
      <w:r w:rsidRPr="00192D5C">
        <w:rPr>
          <w:rFonts w:ascii="Times New Roman" w:hAnsi="Times New Roman" w:cs="Times New Roman"/>
          <w:sz w:val="24"/>
          <w:szCs w:val="24"/>
        </w:rPr>
        <w:t xml:space="preserve">, and relocating the center from (0, 0, </w:t>
      </w:r>
      <w:proofErr w:type="gramStart"/>
      <w:r w:rsidRPr="00192D5C">
        <w:rPr>
          <w:rFonts w:ascii="Times New Roman" w:hAnsi="Times New Roman" w:cs="Times New Roman"/>
          <w:sz w:val="24"/>
          <w:szCs w:val="24"/>
        </w:rPr>
        <w:t>0</w:t>
      </w:r>
      <w:proofErr w:type="gramEnd"/>
      <w:r w:rsidRPr="00192D5C">
        <w:rPr>
          <w:rFonts w:ascii="Times New Roman" w:hAnsi="Times New Roman" w:cs="Times New Roman"/>
          <w:sz w:val="24"/>
          <w:szCs w:val="24"/>
        </w:rPr>
        <w:t xml:space="preserve">) to </w:t>
      </w:r>
      <w:r w:rsidRPr="00192D5C">
        <w:rPr>
          <w:rFonts w:ascii="Times New Roman" w:hAnsi="Times New Roman" w:cs="Times New Roman"/>
          <w:i/>
          <w:sz w:val="24"/>
          <w:szCs w:val="24"/>
        </w:rPr>
        <w:t>C</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x</w:t>
      </w:r>
      <w:r w:rsidRPr="00192D5C">
        <w:rPr>
          <w:rFonts w:ascii="Times New Roman" w:hAnsi="Times New Roman" w:cs="Times New Roman"/>
          <w:i/>
          <w:sz w:val="24"/>
          <w:szCs w:val="24"/>
          <w:vertAlign w:val="subscript"/>
        </w:rPr>
        <w:t>c</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y</w:t>
      </w:r>
      <w:r w:rsidRPr="00192D5C">
        <w:rPr>
          <w:rFonts w:ascii="Times New Roman" w:hAnsi="Times New Roman" w:cs="Times New Roman"/>
          <w:i/>
          <w:sz w:val="24"/>
          <w:szCs w:val="24"/>
          <w:vertAlign w:val="subscript"/>
        </w:rPr>
        <w:t>c</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z</w:t>
      </w:r>
      <w:r w:rsidRPr="00192D5C">
        <w:rPr>
          <w:rFonts w:ascii="Times New Roman" w:hAnsi="Times New Roman" w:cs="Times New Roman"/>
          <w:i/>
          <w:sz w:val="24"/>
          <w:szCs w:val="24"/>
          <w:vertAlign w:val="subscript"/>
        </w:rPr>
        <w:t>c</w:t>
      </w:r>
      <w:r w:rsidRPr="00192D5C">
        <w:rPr>
          <w:rFonts w:ascii="Times New Roman" w:hAnsi="Times New Roman" w:cs="Times New Roman"/>
          <w:sz w:val="24"/>
          <w:szCs w:val="24"/>
        </w:rPr>
        <w:t xml:space="preserve">). The coordinate of the point </w:t>
      </w:r>
      <w:r w:rsidRPr="00192D5C">
        <w:rPr>
          <w:rFonts w:ascii="Times New Roman" w:hAnsi="Times New Roman" w:cs="Times New Roman"/>
          <w:i/>
          <w:sz w:val="24"/>
          <w:szCs w:val="24"/>
        </w:rPr>
        <w:t>P</w:t>
      </w:r>
      <w:r w:rsidRPr="00192D5C">
        <w:rPr>
          <w:rFonts w:ascii="Times New Roman" w:hAnsi="Times New Roman" w:cs="Times New Roman"/>
          <w:i/>
          <w:sz w:val="24"/>
          <w:szCs w:val="24"/>
          <w:vertAlign w:val="subscript"/>
        </w:rPr>
        <w:t>F</w:t>
      </w:r>
      <w:r w:rsidRPr="00192D5C">
        <w:rPr>
          <w:rFonts w:ascii="Times New Roman" w:hAnsi="Times New Roman" w:cs="Times New Roman"/>
          <w:sz w:val="24"/>
          <w:szCs w:val="24"/>
        </w:rPr>
        <w:t xml:space="preserve"> transformed from </w:t>
      </w:r>
      <w:r w:rsidRPr="00192D5C">
        <w:rPr>
          <w:rFonts w:ascii="Times New Roman" w:hAnsi="Times New Roman" w:cs="Times New Roman"/>
          <w:i/>
          <w:sz w:val="24"/>
          <w:szCs w:val="24"/>
        </w:rPr>
        <w:t>P</w:t>
      </w:r>
      <w:r w:rsidRPr="00192D5C">
        <w:rPr>
          <w:rFonts w:ascii="Times New Roman" w:hAnsi="Times New Roman" w:cs="Times New Roman"/>
          <w:i/>
          <w:sz w:val="24"/>
          <w:szCs w:val="24"/>
          <w:vertAlign w:val="subscript"/>
        </w:rPr>
        <w:t>0</w:t>
      </w:r>
      <w:r w:rsidRPr="00192D5C">
        <w:rPr>
          <w:rFonts w:ascii="Times New Roman" w:hAnsi="Times New Roman" w:cs="Times New Roman"/>
          <w:sz w:val="24"/>
          <w:szCs w:val="24"/>
        </w:rPr>
        <w:t xml:space="preserve"> can be calculated as: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2600" w:dyaOrig="340">
          <v:shape id="_x0000_i1390" type="#_x0000_t75" style="width:129.75pt;height:17.25pt" o:ole="">
            <v:imagedata r:id="rId1000" o:title=""/>
          </v:shape>
          <o:OLEObject Type="Embed" ProgID="Equation.3" ShapeID="_x0000_i1390" DrawAspect="Content" ObjectID="_1463836845" r:id="rId1001"/>
        </w:object>
      </w:r>
      <w:r w:rsidRPr="00192D5C">
        <w:rPr>
          <w:rFonts w:ascii="Times New Roman" w:hAnsi="Times New Roman" w:cs="Times New Roman"/>
          <w:sz w:val="24"/>
          <w:szCs w:val="24"/>
        </w:rPr>
        <w:t xml:space="preserve">                                                                             (A10)</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It is not difficult to define points on a unit circular area in 2D. Therefore, using above algorism can easily list out the coordinates of necessary points in a circular area (fracture surface) in space. When plotting fractures, one can treat the circles as polygons by defining limit number of points on circle to approximate the fractures. Figure A4 shows a meshed out unit circle for stress interpolation. Figure A5 shows a fracture network, in which each of the fracture is approximated by a 20-sides polygon.</w: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noProof/>
          <w:sz w:val="24"/>
          <w:szCs w:val="24"/>
        </w:rPr>
        <w:lastRenderedPageBreak/>
        <w:drawing>
          <wp:inline distT="0" distB="0" distL="0" distR="0" wp14:anchorId="1B5E12F5" wp14:editId="0309F874">
            <wp:extent cx="2926080" cy="2582203"/>
            <wp:effectExtent l="0" t="0" r="7620" b="8890"/>
            <wp:docPr id="82469" name="Picture 8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 mesh.tif"/>
                    <pic:cNvPicPr/>
                  </pic:nvPicPr>
                  <pic:blipFill>
                    <a:blip r:embed="rId1002" cstate="print">
                      <a:extLst>
                        <a:ext uri="{28A0092B-C50C-407E-A947-70E740481C1C}">
                          <a14:useLocalDpi xmlns:a14="http://schemas.microsoft.com/office/drawing/2010/main" val="0"/>
                        </a:ext>
                      </a:extLst>
                    </a:blip>
                    <a:stretch>
                      <a:fillRect/>
                    </a:stretch>
                  </pic:blipFill>
                  <pic:spPr>
                    <a:xfrm>
                      <a:off x="0" y="0"/>
                      <a:ext cx="2926080" cy="2582203"/>
                    </a:xfrm>
                    <a:prstGeom prst="rect">
                      <a:avLst/>
                    </a:prstGeom>
                  </pic:spPr>
                </pic:pic>
              </a:graphicData>
            </a:graphic>
          </wp:inline>
        </w:drawing>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sz w:val="24"/>
          <w:szCs w:val="24"/>
        </w:rPr>
        <w:t xml:space="preserve">Figure A4 </w:t>
      </w:r>
      <w:proofErr w:type="gramStart"/>
      <w:r w:rsidRPr="00192D5C">
        <w:rPr>
          <w:rFonts w:ascii="Times New Roman" w:hAnsi="Times New Roman" w:cs="Times New Roman"/>
          <w:sz w:val="24"/>
          <w:szCs w:val="24"/>
        </w:rPr>
        <w:t>A</w:t>
      </w:r>
      <w:proofErr w:type="gramEnd"/>
      <w:r w:rsidRPr="00192D5C">
        <w:rPr>
          <w:rFonts w:ascii="Times New Roman" w:hAnsi="Times New Roman" w:cs="Times New Roman"/>
          <w:sz w:val="24"/>
          <w:szCs w:val="24"/>
        </w:rPr>
        <w:t xml:space="preserve"> sample of FEM mesh for a circular area</w: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noProof/>
          <w:sz w:val="24"/>
          <w:szCs w:val="24"/>
        </w:rPr>
        <w:drawing>
          <wp:inline distT="0" distB="0" distL="0" distR="0" wp14:anchorId="308D3D81" wp14:editId="357D3CA8">
            <wp:extent cx="2926080" cy="2582203"/>
            <wp:effectExtent l="0" t="0" r="7620" b="8890"/>
            <wp:docPr id="82470" name="Picture 8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tif"/>
                    <pic:cNvPicPr/>
                  </pic:nvPicPr>
                  <pic:blipFill>
                    <a:blip r:embed="rId1003" cstate="print">
                      <a:extLst>
                        <a:ext uri="{28A0092B-C50C-407E-A947-70E740481C1C}">
                          <a14:useLocalDpi xmlns:a14="http://schemas.microsoft.com/office/drawing/2010/main" val="0"/>
                        </a:ext>
                      </a:extLst>
                    </a:blip>
                    <a:stretch>
                      <a:fillRect/>
                    </a:stretch>
                  </pic:blipFill>
                  <pic:spPr>
                    <a:xfrm>
                      <a:off x="0" y="0"/>
                      <a:ext cx="2926080" cy="2582203"/>
                    </a:xfrm>
                    <a:prstGeom prst="rect">
                      <a:avLst/>
                    </a:prstGeom>
                  </pic:spPr>
                </pic:pic>
              </a:graphicData>
            </a:graphic>
          </wp:inline>
        </w:drawing>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sz w:val="24"/>
          <w:szCs w:val="24"/>
        </w:rPr>
        <w:t xml:space="preserve">Figure A5 </w:t>
      </w:r>
      <w:proofErr w:type="gramStart"/>
      <w:r w:rsidRPr="00192D5C">
        <w:rPr>
          <w:rFonts w:ascii="Times New Roman" w:hAnsi="Times New Roman" w:cs="Times New Roman"/>
          <w:sz w:val="24"/>
          <w:szCs w:val="24"/>
        </w:rPr>
        <w:t>A</w:t>
      </w:r>
      <w:proofErr w:type="gramEnd"/>
      <w:r w:rsidRPr="00192D5C">
        <w:rPr>
          <w:rFonts w:ascii="Times New Roman" w:hAnsi="Times New Roman" w:cs="Times New Roman"/>
          <w:sz w:val="24"/>
          <w:szCs w:val="24"/>
        </w:rPr>
        <w:t xml:space="preserve"> sample of penny shape fracture network.</w:t>
      </w:r>
    </w:p>
    <w:p w:rsidR="00192D5C" w:rsidRPr="00192D5C" w:rsidRDefault="00192D5C" w:rsidP="00192D5C">
      <w:pPr>
        <w:spacing w:line="480" w:lineRule="auto"/>
        <w:jc w:val="center"/>
        <w:rPr>
          <w:rFonts w:ascii="Times New Roman" w:hAnsi="Times New Roman" w:cs="Times New Roman"/>
          <w:sz w:val="24"/>
          <w:szCs w:val="24"/>
        </w:rPr>
      </w:pPr>
    </w:p>
    <w:p w:rsidR="00192D5C" w:rsidRPr="00192D5C" w:rsidRDefault="00192D5C" w:rsidP="00192D5C">
      <w:pPr>
        <w:numPr>
          <w:ilvl w:val="0"/>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lastRenderedPageBreak/>
        <w:t>Determination of inter-connected fracture channels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The algorism of searching for inter-connected fractures in a network includes a series of determination of intersection between two fractures (circular areas) in space.  A circle in space is formed by a plane cutting a sphere. The normal of the plane is identical to the fracture normal, the center and radius of the sphere are the same as the fracture center and radius (Figure A6). </w:t>
      </w:r>
    </w:p>
    <w:p w:rsidR="00192D5C" w:rsidRPr="00192D5C" w:rsidRDefault="00192D5C" w:rsidP="00192D5C">
      <w:pPr>
        <w:spacing w:line="480" w:lineRule="auto"/>
        <w:jc w:val="center"/>
      </w:pPr>
      <w:r w:rsidRPr="00192D5C">
        <w:object w:dxaOrig="3101" w:dyaOrig="2664">
          <v:shape id="_x0000_i1391" type="#_x0000_t75" style="width:154.5pt;height:133.5pt" o:ole="">
            <v:imagedata r:id="rId1004" o:title=""/>
          </v:shape>
          <o:OLEObject Type="Embed" ProgID="Visio.Drawing.11" ShapeID="_x0000_i1391" DrawAspect="Content" ObjectID="_1463836846" r:id="rId1005"/>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 xml:space="preserve">Figure A6 </w:t>
      </w:r>
      <w:proofErr w:type="gramStart"/>
      <w:r w:rsidRPr="00192D5C">
        <w:rPr>
          <w:rFonts w:ascii="Times New Roman" w:hAnsi="Times New Roman" w:cs="Times New Roman"/>
        </w:rPr>
        <w:t>A</w:t>
      </w:r>
      <w:proofErr w:type="gramEnd"/>
      <w:r w:rsidRPr="00192D5C">
        <w:rPr>
          <w:rFonts w:ascii="Times New Roman" w:hAnsi="Times New Roman" w:cs="Times New Roman"/>
        </w:rPr>
        <w:t xml:space="preserve"> circular area in space is formed by a plane cutting a sphere.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The first step is to determine if two spheres intersect, by calculating the distance between the two centers, and comparing it to the sum of the two radiuses. The two spheres intersect when the following relation (Equation A11) is valid.</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4"/>
          <w:sz w:val="24"/>
          <w:szCs w:val="24"/>
        </w:rPr>
        <w:object w:dxaOrig="1400" w:dyaOrig="400">
          <v:shape id="_x0000_i1392" type="#_x0000_t75" style="width:69pt;height:19.5pt" o:ole="">
            <v:imagedata r:id="rId1006" o:title=""/>
          </v:shape>
          <o:OLEObject Type="Embed" ProgID="Equation.3" ShapeID="_x0000_i1392" DrawAspect="Content" ObjectID="_1463836847" r:id="rId1007"/>
        </w:object>
      </w:r>
      <w:r w:rsidRPr="00192D5C">
        <w:rPr>
          <w:rFonts w:ascii="Times New Roman" w:hAnsi="Times New Roman" w:cs="Times New Roman"/>
          <w:sz w:val="24"/>
          <w:szCs w:val="24"/>
        </w:rPr>
        <w:t xml:space="preserve">                                                                                                  (A11) </w:t>
      </w:r>
    </w:p>
    <w:p w:rsidR="00192D5C" w:rsidRPr="00192D5C" w:rsidRDefault="00192D5C" w:rsidP="00192D5C">
      <w:pPr>
        <w:spacing w:line="480" w:lineRule="auto"/>
        <w:jc w:val="center"/>
      </w:pPr>
      <w:r w:rsidRPr="00192D5C">
        <w:object w:dxaOrig="4857" w:dyaOrig="2578">
          <v:shape id="_x0000_i1393" type="#_x0000_t75" style="width:242.25pt;height:127.5pt" o:ole="">
            <v:imagedata r:id="rId1008" o:title=""/>
          </v:shape>
          <o:OLEObject Type="Embed" ProgID="Visio.Drawing.11" ShapeID="_x0000_i1393" DrawAspect="Content" ObjectID="_1463836848" r:id="rId1009"/>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A7 Intersection of two spheres.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There are three possible relative locations of two fractures in space, given the two spheres intersect: 1) two fractures are parallel; 2) two fractures are co-planar; 3) two fractures are Non-coplanar and non-parallel.</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1). Two fractures are parallel</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If two fractures have same or opposite normal, and the distance from one fracture center to another fracture plane is not equal to zero, they are parallel. There will be no intersection point in this situation. </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20" w:dyaOrig="340">
          <v:shape id="_x0000_i1394" type="#_x0000_t75" style="width:55.5pt;height:16.5pt" o:ole="">
            <v:imagedata r:id="rId1010" o:title=""/>
          </v:shape>
          <o:OLEObject Type="Embed" ProgID="Equation.3" ShapeID="_x0000_i1394" DrawAspect="Content" ObjectID="_1463836849" r:id="rId1011"/>
        </w:object>
      </w:r>
      <w:r w:rsidRPr="00192D5C">
        <w:rPr>
          <w:rFonts w:ascii="Times New Roman" w:hAnsi="Times New Roman" w:cs="Times New Roman"/>
          <w:sz w:val="24"/>
          <w:szCs w:val="24"/>
        </w:rPr>
        <w:t xml:space="preserve">, and </w:t>
      </w:r>
      <w:r w:rsidRPr="00192D5C">
        <w:rPr>
          <w:rFonts w:ascii="Times New Roman" w:hAnsi="Times New Roman" w:cs="Times New Roman"/>
          <w:position w:val="-6"/>
          <w:sz w:val="24"/>
          <w:szCs w:val="24"/>
        </w:rPr>
        <w:object w:dxaOrig="580" w:dyaOrig="279">
          <v:shape id="_x0000_i1395" type="#_x0000_t75" style="width:29.25pt;height:13.5pt" o:ole="">
            <v:imagedata r:id="rId1012" o:title=""/>
          </v:shape>
          <o:OLEObject Type="Embed" ProgID="Equation.3" ShapeID="_x0000_i1395" DrawAspect="Content" ObjectID="_1463836850" r:id="rId1013"/>
        </w:object>
      </w:r>
      <w:r w:rsidRPr="00192D5C">
        <w:rPr>
          <w:rFonts w:ascii="Times New Roman" w:hAnsi="Times New Roman" w:cs="Times New Roman"/>
          <w:sz w:val="24"/>
          <w:szCs w:val="24"/>
        </w:rPr>
        <w:t xml:space="preserve">                                                                                    (A12)</w:t>
      </w:r>
    </w:p>
    <w:p w:rsidR="00192D5C" w:rsidRPr="00192D5C" w:rsidRDefault="00192D5C" w:rsidP="00192D5C">
      <w:pPr>
        <w:spacing w:line="480" w:lineRule="auto"/>
        <w:jc w:val="center"/>
      </w:pPr>
      <w:r w:rsidRPr="00192D5C">
        <w:object w:dxaOrig="4856" w:dyaOrig="2578">
          <v:shape id="_x0000_i1396" type="#_x0000_t75" style="width:243pt;height:127.5pt" o:ole="">
            <v:imagedata r:id="rId1014" o:title=""/>
          </v:shape>
          <o:OLEObject Type="Embed" ProgID="Visio.Drawing.11" ShapeID="_x0000_i1396" DrawAspect="Content" ObjectID="_1463836851" r:id="rId1015"/>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A8 Two parallel fractures.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2). Two fractures are co-planar</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If two fractures have same or opposite normal and the distance of the center of one fracture to another plane is equal to zero, they are co-plan</w:t>
      </w:r>
      <w:r w:rsidR="00A324BB">
        <w:rPr>
          <w:rFonts w:ascii="Times New Roman" w:hAnsi="Times New Roman" w:cs="Times New Roman"/>
          <w:sz w:val="24"/>
          <w:szCs w:val="24"/>
        </w:rPr>
        <w:t>e</w:t>
      </w:r>
      <w:r w:rsidRPr="00192D5C">
        <w:rPr>
          <w:rFonts w:ascii="Times New Roman" w:hAnsi="Times New Roman" w:cs="Times New Roman"/>
          <w:sz w:val="24"/>
          <w:szCs w:val="24"/>
        </w:rPr>
        <w:t>. There will be one or two intersection points, which can be determined by comparing the distance between two centers to the sum of their radius.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120" w:dyaOrig="340">
          <v:shape id="_x0000_i1397" type="#_x0000_t75" style="width:55.5pt;height:16.5pt" o:ole="">
            <v:imagedata r:id="rId1010" o:title=""/>
          </v:shape>
          <o:OLEObject Type="Embed" ProgID="Equation.3" ShapeID="_x0000_i1397" DrawAspect="Content" ObjectID="_1463836852" r:id="rId1016"/>
        </w:object>
      </w:r>
      <w:r w:rsidRPr="00192D5C">
        <w:rPr>
          <w:rFonts w:ascii="Times New Roman" w:hAnsi="Times New Roman" w:cs="Times New Roman"/>
          <w:sz w:val="24"/>
          <w:szCs w:val="24"/>
        </w:rPr>
        <w:t xml:space="preserve">, and </w:t>
      </w:r>
      <w:r w:rsidRPr="00192D5C">
        <w:rPr>
          <w:rFonts w:ascii="Times New Roman" w:hAnsi="Times New Roman" w:cs="Times New Roman"/>
          <w:position w:val="-6"/>
          <w:sz w:val="24"/>
          <w:szCs w:val="24"/>
        </w:rPr>
        <w:object w:dxaOrig="580" w:dyaOrig="279">
          <v:shape id="_x0000_i1398" type="#_x0000_t75" style="width:29.25pt;height:13.5pt" o:ole="">
            <v:imagedata r:id="rId1017" o:title=""/>
          </v:shape>
          <o:OLEObject Type="Embed" ProgID="Equation.3" ShapeID="_x0000_i1398" DrawAspect="Content" ObjectID="_1463836853" r:id="rId1018"/>
        </w:object>
      </w:r>
      <w:r w:rsidRPr="00192D5C">
        <w:rPr>
          <w:rFonts w:ascii="Times New Roman" w:hAnsi="Times New Roman" w:cs="Times New Roman"/>
          <w:sz w:val="24"/>
          <w:szCs w:val="24"/>
        </w:rPr>
        <w:t xml:space="preserve">                                                                                    (A13)</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There will be one intersection points, if</w:t>
      </w:r>
      <w:r w:rsidRPr="00192D5C">
        <w:rPr>
          <w:rFonts w:ascii="Times New Roman" w:hAnsi="Times New Roman" w:cs="Times New Roman"/>
          <w:position w:val="-14"/>
          <w:sz w:val="24"/>
          <w:szCs w:val="24"/>
        </w:rPr>
        <w:object w:dxaOrig="1420" w:dyaOrig="400">
          <v:shape id="_x0000_i1399" type="#_x0000_t75" style="width:71.25pt;height:19.5pt" o:ole="">
            <v:imagedata r:id="rId1019" o:title=""/>
          </v:shape>
          <o:OLEObject Type="Embed" ProgID="Equation.3" ShapeID="_x0000_i1399" DrawAspect="Content" ObjectID="_1463836854" r:id="rId1020"/>
        </w:object>
      </w:r>
      <w:r w:rsidRPr="00192D5C">
        <w:rPr>
          <w:rFonts w:ascii="Times New Roman" w:hAnsi="Times New Roman" w:cs="Times New Roman"/>
          <w:sz w:val="24"/>
          <w:szCs w:val="24"/>
        </w:rPr>
        <w:t>, and two intersection points, if</w:t>
      </w:r>
      <w:r w:rsidRPr="00192D5C">
        <w:rPr>
          <w:rFonts w:ascii="Times New Roman" w:hAnsi="Times New Roman" w:cs="Times New Roman"/>
          <w:position w:val="-14"/>
          <w:sz w:val="24"/>
          <w:szCs w:val="24"/>
        </w:rPr>
        <w:object w:dxaOrig="1420" w:dyaOrig="400">
          <v:shape id="_x0000_i1400" type="#_x0000_t75" style="width:71.25pt;height:19.5pt" o:ole="">
            <v:imagedata r:id="rId1021" o:title=""/>
          </v:shape>
          <o:OLEObject Type="Embed" ProgID="Equation.3" ShapeID="_x0000_i1400" DrawAspect="Content" ObjectID="_1463836855" r:id="rId1022"/>
        </w:object>
      </w:r>
      <w:r w:rsidRPr="00192D5C">
        <w:rPr>
          <w:rFonts w:ascii="Times New Roman" w:hAnsi="Times New Roman" w:cs="Times New Roman"/>
          <w:sz w:val="24"/>
          <w:szCs w:val="24"/>
        </w:rPr>
        <w:t xml:space="preserve">. </w:t>
      </w:r>
    </w:p>
    <w:p w:rsidR="00192D5C" w:rsidRPr="00192D5C" w:rsidRDefault="00192D5C" w:rsidP="00192D5C">
      <w:pPr>
        <w:spacing w:line="480" w:lineRule="auto"/>
        <w:jc w:val="center"/>
      </w:pPr>
      <w:r w:rsidRPr="00192D5C">
        <w:object w:dxaOrig="4856" w:dyaOrig="2579">
          <v:shape id="_x0000_i1401" type="#_x0000_t75" style="width:243pt;height:129pt" o:ole="">
            <v:imagedata r:id="rId1023" o:title=""/>
          </v:shape>
          <o:OLEObject Type="Embed" ProgID="Visio.Drawing.11" ShapeID="_x0000_i1401" DrawAspect="Content" ObjectID="_1463836856" r:id="rId1024"/>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A9 Two co-planner fractures.</w:t>
      </w:r>
    </w:p>
    <w:p w:rsidR="00192D5C" w:rsidRPr="00192D5C" w:rsidRDefault="00192D5C" w:rsidP="00192D5C">
      <w:pPr>
        <w:spacing w:line="480" w:lineRule="auto"/>
        <w:jc w:val="both"/>
        <w:rPr>
          <w:rFonts w:ascii="Times New Roman" w:hAnsi="Times New Roman" w:cs="Times New Roman"/>
        </w:rPr>
      </w:pPr>
      <w:r w:rsidRPr="00192D5C">
        <w:rPr>
          <w:rFonts w:ascii="Times New Roman" w:hAnsi="Times New Roman" w:cs="Times New Roman"/>
        </w:rPr>
        <w:t>To find the mid-point of the intersection line segment, let us consider the following figure in 2D.</w:t>
      </w:r>
    </w:p>
    <w:p w:rsidR="00192D5C" w:rsidRPr="00192D5C" w:rsidRDefault="00192D5C" w:rsidP="00192D5C">
      <w:pPr>
        <w:spacing w:line="480" w:lineRule="auto"/>
        <w:jc w:val="center"/>
      </w:pPr>
      <w:r w:rsidRPr="00192D5C">
        <w:object w:dxaOrig="3923" w:dyaOrig="2436">
          <v:shape id="_x0000_i1402" type="#_x0000_t75" style="width:196.5pt;height:121.5pt" o:ole="">
            <v:imagedata r:id="rId1025" o:title=""/>
          </v:shape>
          <o:OLEObject Type="Embed" ProgID="Visio.Drawing.11" ShapeID="_x0000_i1402" DrawAspect="Content" ObjectID="_1463836857" r:id="rId1026"/>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A10 Intersection line between two co-planner circles.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In Figure A10, a = |C</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b = |C</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h = |P</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and d’ = |C</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C</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 Considering the two triangles C</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xml:space="preserve"> and C</w:t>
      </w:r>
      <w:r w:rsidRPr="00192D5C">
        <w:rPr>
          <w:rFonts w:ascii="Times New Roman" w:hAnsi="Times New Roman" w:cs="Times New Roman"/>
          <w:sz w:val="24"/>
          <w:szCs w:val="24"/>
          <w:vertAlign w:val="subscript"/>
        </w:rPr>
        <w:t>2</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1</w:t>
      </w:r>
      <w:r w:rsidRPr="00192D5C">
        <w:rPr>
          <w:rFonts w:ascii="Times New Roman" w:hAnsi="Times New Roman" w:cs="Times New Roman"/>
          <w:sz w:val="24"/>
          <w:szCs w:val="24"/>
        </w:rPr>
        <w:t>P</w:t>
      </w:r>
      <w:r w:rsidRPr="00192D5C">
        <w:rPr>
          <w:rFonts w:ascii="Times New Roman" w:hAnsi="Times New Roman" w:cs="Times New Roman"/>
          <w:sz w:val="24"/>
          <w:szCs w:val="24"/>
          <w:vertAlign w:val="subscript"/>
        </w:rPr>
        <w:t>3</w:t>
      </w:r>
      <w:r w:rsidRPr="00192D5C">
        <w:rPr>
          <w:rFonts w:ascii="Times New Roman" w:hAnsi="Times New Roman" w:cs="Times New Roman"/>
          <w:sz w:val="24"/>
          <w:szCs w:val="24"/>
        </w:rPr>
        <w:t>, we can write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200" w:dyaOrig="360">
          <v:shape id="_x0000_i1403" type="#_x0000_t75" style="width:61.5pt;height:18pt" o:ole="">
            <v:imagedata r:id="rId1027" o:title=""/>
          </v:shape>
          <o:OLEObject Type="Embed" ProgID="Equation.3" ShapeID="_x0000_i1403" DrawAspect="Content" ObjectID="_1463836858" r:id="rId1028"/>
        </w:object>
      </w:r>
      <w:r w:rsidRPr="00192D5C">
        <w:rPr>
          <w:rFonts w:ascii="Times New Roman" w:hAnsi="Times New Roman" w:cs="Times New Roman"/>
          <w:sz w:val="24"/>
          <w:szCs w:val="24"/>
        </w:rPr>
        <w:t xml:space="preserve"> </w:t>
      </w:r>
      <w:proofErr w:type="gramStart"/>
      <w:r w:rsidRPr="00192D5C">
        <w:rPr>
          <w:rFonts w:ascii="Times New Roman" w:hAnsi="Times New Roman" w:cs="Times New Roman"/>
          <w:sz w:val="24"/>
          <w:szCs w:val="24"/>
        </w:rPr>
        <w:t>and</w:t>
      </w:r>
      <w:proofErr w:type="gramEnd"/>
      <w:r w:rsidRPr="00192D5C">
        <w:rPr>
          <w:rFonts w:ascii="Times New Roman" w:hAnsi="Times New Roman" w:cs="Times New Roman"/>
          <w:sz w:val="24"/>
          <w:szCs w:val="24"/>
        </w:rPr>
        <w:t xml:space="preserve"> </w:t>
      </w:r>
      <w:r w:rsidRPr="00192D5C">
        <w:rPr>
          <w:rFonts w:ascii="Times New Roman" w:hAnsi="Times New Roman" w:cs="Times New Roman"/>
          <w:position w:val="-10"/>
          <w:sz w:val="24"/>
          <w:szCs w:val="24"/>
        </w:rPr>
        <w:object w:dxaOrig="1200" w:dyaOrig="360">
          <v:shape id="_x0000_i1404" type="#_x0000_t75" style="width:61.5pt;height:18pt" o:ole="">
            <v:imagedata r:id="rId1029" o:title=""/>
          </v:shape>
          <o:OLEObject Type="Embed" ProgID="Equation.3" ShapeID="_x0000_i1404" DrawAspect="Content" ObjectID="_1463836859" r:id="rId1030"/>
        </w:object>
      </w:r>
      <w:r w:rsidRPr="00192D5C">
        <w:rPr>
          <w:rFonts w:ascii="Times New Roman" w:hAnsi="Times New Roman" w:cs="Times New Roman"/>
          <w:sz w:val="24"/>
          <w:szCs w:val="24"/>
        </w:rPr>
        <w:t xml:space="preserve">                                                                        (A14)</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And using </w:t>
      </w:r>
      <w:r w:rsidRPr="00192D5C">
        <w:rPr>
          <w:rFonts w:ascii="Times New Roman" w:hAnsi="Times New Roman" w:cs="Times New Roman"/>
          <w:i/>
          <w:sz w:val="24"/>
          <w:szCs w:val="24"/>
        </w:rPr>
        <w:t>d = a + b</w:t>
      </w:r>
      <w:r w:rsidRPr="00192D5C">
        <w:rPr>
          <w:rFonts w:ascii="Times New Roman" w:hAnsi="Times New Roman" w:cs="Times New Roman"/>
          <w:sz w:val="24"/>
          <w:szCs w:val="24"/>
        </w:rPr>
        <w:t xml:space="preserve">, we can solve for </w:t>
      </w:r>
      <w:r w:rsidRPr="00192D5C">
        <w:rPr>
          <w:rFonts w:ascii="Times New Roman" w:hAnsi="Times New Roman" w:cs="Times New Roman"/>
          <w:i/>
          <w:sz w:val="24"/>
          <w:szCs w:val="24"/>
        </w:rPr>
        <w:t>a</w:t>
      </w:r>
      <w:r w:rsidRPr="00192D5C">
        <w:rPr>
          <w:rFonts w:ascii="Times New Roman" w:hAnsi="Times New Roman" w:cs="Times New Roman"/>
          <w:sz w:val="24"/>
          <w:szCs w:val="24"/>
        </w:rPr>
        <w:t>,</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2280" w:dyaOrig="360">
          <v:shape id="_x0000_i1405" type="#_x0000_t75" style="width:114.75pt;height:18pt" o:ole="">
            <v:imagedata r:id="rId1031" o:title=""/>
          </v:shape>
          <o:OLEObject Type="Embed" ProgID="Equation.3" ShapeID="_x0000_i1405" DrawAspect="Content" ObjectID="_1463836860" r:id="rId1032"/>
        </w:object>
      </w:r>
      <w:r w:rsidRPr="00192D5C">
        <w:rPr>
          <w:rFonts w:ascii="Times New Roman" w:hAnsi="Times New Roman" w:cs="Times New Roman"/>
          <w:sz w:val="24"/>
          <w:szCs w:val="24"/>
        </w:rPr>
        <w:t xml:space="preserve">                                                                                   (A15)</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And finally, we can solve for P</w:t>
      </w:r>
      <w:r w:rsidRPr="00192D5C">
        <w:rPr>
          <w:rFonts w:ascii="Times New Roman" w:hAnsi="Times New Roman" w:cs="Times New Roman"/>
          <w:sz w:val="24"/>
          <w:szCs w:val="24"/>
          <w:vertAlign w:val="subscript"/>
        </w:rPr>
        <w:t>3</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2280" w:dyaOrig="360">
          <v:shape id="_x0000_i1406" type="#_x0000_t75" style="width:114.75pt;height:18pt" o:ole="">
            <v:imagedata r:id="rId1033" o:title=""/>
          </v:shape>
          <o:OLEObject Type="Embed" ProgID="Equation.3" ShapeID="_x0000_i1406" DrawAspect="Content" ObjectID="_1463836861" r:id="rId1034"/>
        </w:object>
      </w:r>
      <w:r w:rsidRPr="00192D5C">
        <w:rPr>
          <w:rFonts w:ascii="Times New Roman" w:hAnsi="Times New Roman" w:cs="Times New Roman"/>
          <w:sz w:val="24"/>
          <w:szCs w:val="24"/>
        </w:rPr>
        <w:t xml:space="preserve">                                                                                   (A16)</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3). Two fractures are Non-coplanar and non-parallel</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In this case the problem reduces to find the intersection points of a line (intersection line between two fracture planes) and a circle (section A1.3), and then calculate the line segment overlapping as previous (section A1.4). </w:t>
      </w:r>
    </w:p>
    <w:p w:rsidR="00192D5C" w:rsidRPr="00192D5C" w:rsidRDefault="00192D5C" w:rsidP="00192D5C">
      <w:pPr>
        <w:spacing w:line="480" w:lineRule="auto"/>
        <w:jc w:val="center"/>
      </w:pPr>
      <w:r w:rsidRPr="00192D5C">
        <w:object w:dxaOrig="4857" w:dyaOrig="2580">
          <v:shape id="_x0000_i1407" type="#_x0000_t75" style="width:242.25pt;height:128.25pt" o:ole="">
            <v:imagedata r:id="rId1035" o:title=""/>
          </v:shape>
          <o:OLEObject Type="Embed" ProgID="Visio.Drawing.11" ShapeID="_x0000_i1407" DrawAspect="Content" ObjectID="_1463836862" r:id="rId1036"/>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A11 Intersection line of two 3D circles.</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Here, the method used in this work to determine the intersection line between two fracture planes is explained. The implicit functions of two fracture planes can be written as: </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4"/>
          <w:sz w:val="24"/>
          <w:szCs w:val="24"/>
        </w:rPr>
        <w:object w:dxaOrig="2460" w:dyaOrig="380">
          <v:shape id="_x0000_i1408" type="#_x0000_t75" style="width:123.75pt;height:18.75pt" o:ole="">
            <v:imagedata r:id="rId1037" o:title=""/>
          </v:shape>
          <o:OLEObject Type="Embed" ProgID="Equation.3" ShapeID="_x0000_i1408" DrawAspect="Content" ObjectID="_1463836863" r:id="rId1038"/>
        </w:object>
      </w:r>
      <w:r w:rsidRPr="00192D5C">
        <w:rPr>
          <w:rFonts w:ascii="Times New Roman" w:hAnsi="Times New Roman" w:cs="Times New Roman"/>
          <w:sz w:val="24"/>
          <w:szCs w:val="24"/>
        </w:rPr>
        <w:t xml:space="preserve">                                                                               (A17)</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4"/>
          <w:sz w:val="24"/>
          <w:szCs w:val="24"/>
        </w:rPr>
        <w:object w:dxaOrig="2560" w:dyaOrig="380">
          <v:shape id="_x0000_i1409" type="#_x0000_t75" style="width:127.5pt;height:18.75pt" o:ole="">
            <v:imagedata r:id="rId1039" o:title=""/>
          </v:shape>
          <o:OLEObject Type="Embed" ProgID="Equation.3" ShapeID="_x0000_i1409" DrawAspect="Content" ObjectID="_1463836864" r:id="rId1040"/>
        </w:object>
      </w:r>
      <w:r w:rsidRPr="00192D5C">
        <w:rPr>
          <w:rFonts w:ascii="Times New Roman" w:hAnsi="Times New Roman" w:cs="Times New Roman"/>
          <w:sz w:val="24"/>
          <w:szCs w:val="24"/>
        </w:rPr>
        <w:t xml:space="preserve">                                                                              (A18)</w:t>
      </w:r>
    </w:p>
    <w:p w:rsidR="00192D5C" w:rsidRPr="00192D5C" w:rsidRDefault="00192D5C" w:rsidP="00192D5C">
      <w:pPr>
        <w:spacing w:line="480" w:lineRule="auto"/>
        <w:jc w:val="both"/>
        <w:rPr>
          <w:rFonts w:ascii="Times New Roman" w:hAnsi="Times New Roman" w:cs="Times New Roman"/>
          <w:sz w:val="24"/>
          <w:szCs w:val="24"/>
        </w:rPr>
      </w:pPr>
      <w:proofErr w:type="gramStart"/>
      <w:r w:rsidRPr="00192D5C">
        <w:rPr>
          <w:rFonts w:ascii="Times New Roman" w:hAnsi="Times New Roman" w:cs="Times New Roman"/>
          <w:sz w:val="24"/>
          <w:szCs w:val="24"/>
        </w:rPr>
        <w:t>where</w:t>
      </w:r>
      <w:proofErr w:type="gramEnd"/>
      <w:r w:rsidRPr="00192D5C">
        <w:rPr>
          <w:rFonts w:ascii="Times New Roman" w:hAnsi="Times New Roman" w:cs="Times New Roman"/>
          <w:sz w:val="24"/>
          <w:szCs w:val="24"/>
        </w:rPr>
        <w:t xml:space="preserve"> </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4"/>
          <w:sz w:val="24"/>
          <w:szCs w:val="24"/>
        </w:rPr>
        <w:object w:dxaOrig="2880" w:dyaOrig="380">
          <v:shape id="_x0000_i1410" type="#_x0000_t75" style="width:2in;height:18.75pt" o:ole="">
            <v:imagedata r:id="rId1041" o:title=""/>
          </v:shape>
          <o:OLEObject Type="Embed" ProgID="Equation.3" ShapeID="_x0000_i1410" DrawAspect="Content" ObjectID="_1463836865" r:id="rId1042"/>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4"/>
          <w:sz w:val="24"/>
          <w:szCs w:val="24"/>
        </w:rPr>
        <w:object w:dxaOrig="3060" w:dyaOrig="380">
          <v:shape id="_x0000_i1411" type="#_x0000_t75" style="width:153pt;height:18.75pt" o:ole="">
            <v:imagedata r:id="rId1043" o:title=""/>
          </v:shape>
          <o:OLEObject Type="Embed" ProgID="Equation.3" ShapeID="_x0000_i1411" DrawAspect="Content" ObjectID="_1463836866" r:id="rId1044"/>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And the line of intersection that we want to find is (in parametric form):</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50"/>
          <w:sz w:val="24"/>
          <w:szCs w:val="24"/>
        </w:rPr>
        <w:object w:dxaOrig="1240" w:dyaOrig="1120">
          <v:shape id="_x0000_i1412" type="#_x0000_t75" style="width:62.25pt;height:55.5pt" o:ole="">
            <v:imagedata r:id="rId1045" o:title=""/>
          </v:shape>
          <o:OLEObject Type="Embed" ProgID="Equation.3" ShapeID="_x0000_i1412" DrawAspect="Content" ObjectID="_1463836867" r:id="rId1046"/>
        </w:object>
      </w:r>
      <w:r w:rsidRPr="00192D5C">
        <w:rPr>
          <w:rFonts w:ascii="Times New Roman" w:hAnsi="Times New Roman" w:cs="Times New Roman"/>
          <w:sz w:val="24"/>
          <w:szCs w:val="24"/>
        </w:rPr>
        <w:t xml:space="preserve">                                                                                                    (A19)</w:t>
      </w:r>
    </w:p>
    <w:p w:rsidR="00192D5C" w:rsidRPr="00192D5C" w:rsidRDefault="00192D5C" w:rsidP="00192D5C">
      <w:pPr>
        <w:spacing w:line="480" w:lineRule="auto"/>
        <w:jc w:val="both"/>
        <w:rPr>
          <w:rFonts w:ascii="Times New Roman" w:hAnsi="Times New Roman" w:cs="Times New Roman"/>
          <w:sz w:val="24"/>
          <w:szCs w:val="24"/>
        </w:rPr>
      </w:pPr>
      <w:proofErr w:type="gramStart"/>
      <w:r w:rsidRPr="00192D5C">
        <w:rPr>
          <w:rFonts w:ascii="Times New Roman" w:hAnsi="Times New Roman" w:cs="Times New Roman"/>
          <w:sz w:val="24"/>
          <w:szCs w:val="24"/>
        </w:rPr>
        <w:t>where</w:t>
      </w:r>
      <w:proofErr w:type="gramEnd"/>
      <w:r w:rsidRPr="00192D5C">
        <w:rPr>
          <w:rFonts w:ascii="Times New Roman" w:hAnsi="Times New Roman" w:cs="Times New Roman"/>
          <w:sz w:val="24"/>
          <w:szCs w:val="24"/>
        </w:rPr>
        <w:t xml:space="preserve"> the parameter coefficients, </w:t>
      </w:r>
      <w:r w:rsidRPr="00192D5C">
        <w:rPr>
          <w:rFonts w:ascii="Times New Roman" w:hAnsi="Times New Roman" w:cs="Times New Roman"/>
          <w:i/>
          <w:sz w:val="24"/>
          <w:szCs w:val="24"/>
        </w:rPr>
        <w:t>f</w:t>
      </w:r>
      <w:r w:rsidRPr="00192D5C">
        <w:rPr>
          <w:rFonts w:ascii="Times New Roman" w:hAnsi="Times New Roman" w:cs="Times New Roman"/>
          <w:sz w:val="24"/>
          <w:szCs w:val="24"/>
        </w:rPr>
        <w:t xml:space="preserve">, </w:t>
      </w:r>
      <w:r w:rsidRPr="00192D5C">
        <w:rPr>
          <w:rFonts w:ascii="Times New Roman" w:hAnsi="Times New Roman" w:cs="Times New Roman"/>
          <w:i/>
          <w:sz w:val="24"/>
          <w:szCs w:val="24"/>
        </w:rPr>
        <w:t>g</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h</w:t>
      </w:r>
      <w:r w:rsidRPr="00192D5C">
        <w:rPr>
          <w:rFonts w:ascii="Times New Roman" w:hAnsi="Times New Roman" w:cs="Times New Roman"/>
          <w:sz w:val="24"/>
          <w:szCs w:val="24"/>
        </w:rPr>
        <w:t>, and one point (</w:t>
      </w:r>
      <w:r w:rsidRPr="00192D5C">
        <w:rPr>
          <w:rFonts w:ascii="Times New Roman" w:hAnsi="Times New Roman" w:cs="Times New Roman"/>
          <w:i/>
          <w:sz w:val="24"/>
          <w:szCs w:val="24"/>
        </w:rPr>
        <w:t>x</w:t>
      </w:r>
      <w:r w:rsidRPr="00192D5C">
        <w:rPr>
          <w:rFonts w:ascii="Times New Roman" w:hAnsi="Times New Roman" w:cs="Times New Roman"/>
          <w:sz w:val="24"/>
          <w:szCs w:val="24"/>
          <w:vertAlign w:val="subscript"/>
        </w:rPr>
        <w:t>0</w:t>
      </w:r>
      <w:r w:rsidRPr="00192D5C">
        <w:rPr>
          <w:rFonts w:ascii="Times New Roman" w:hAnsi="Times New Roman" w:cs="Times New Roman"/>
          <w:i/>
          <w:sz w:val="24"/>
          <w:szCs w:val="24"/>
        </w:rPr>
        <w:t>, y</w:t>
      </w:r>
      <w:r w:rsidRPr="00192D5C">
        <w:rPr>
          <w:rFonts w:ascii="Times New Roman" w:hAnsi="Times New Roman" w:cs="Times New Roman"/>
          <w:sz w:val="24"/>
          <w:szCs w:val="24"/>
          <w:vertAlign w:val="subscript"/>
        </w:rPr>
        <w:t>0</w:t>
      </w:r>
      <w:r w:rsidRPr="00192D5C">
        <w:rPr>
          <w:rFonts w:ascii="Times New Roman" w:hAnsi="Times New Roman" w:cs="Times New Roman"/>
          <w:i/>
          <w:sz w:val="24"/>
          <w:szCs w:val="24"/>
        </w:rPr>
        <w:t>, z</w:t>
      </w:r>
      <w:r w:rsidRPr="00192D5C">
        <w:rPr>
          <w:rFonts w:ascii="Times New Roman" w:hAnsi="Times New Roman" w:cs="Times New Roman"/>
          <w:sz w:val="24"/>
          <w:szCs w:val="24"/>
          <w:vertAlign w:val="subscript"/>
        </w:rPr>
        <w:t>0</w:t>
      </w:r>
      <w:r w:rsidRPr="00192D5C">
        <w:rPr>
          <w:rFonts w:ascii="Times New Roman" w:hAnsi="Times New Roman" w:cs="Times New Roman"/>
          <w:sz w:val="24"/>
          <w:szCs w:val="24"/>
        </w:rPr>
        <w:t>) on the line are given by:</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48"/>
          <w:sz w:val="24"/>
          <w:szCs w:val="24"/>
        </w:rPr>
        <w:object w:dxaOrig="1800" w:dyaOrig="1080">
          <v:shape id="_x0000_i1413" type="#_x0000_t75" style="width:90pt;height:54.75pt" o:ole="">
            <v:imagedata r:id="rId1047" o:title=""/>
          </v:shape>
          <o:OLEObject Type="Embed" ProgID="Equation.3" ShapeID="_x0000_i1413" DrawAspect="Content" ObjectID="_1463836868" r:id="rId1048"/>
        </w:object>
      </w:r>
      <w:r w:rsidRPr="00192D5C">
        <w:rPr>
          <w:rFonts w:ascii="Times New Roman" w:hAnsi="Times New Roman" w:cs="Times New Roman"/>
          <w:sz w:val="24"/>
          <w:szCs w:val="24"/>
        </w:rPr>
        <w:t xml:space="preserve"> , and </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50"/>
          <w:sz w:val="24"/>
          <w:szCs w:val="24"/>
        </w:rPr>
        <w:object w:dxaOrig="5560" w:dyaOrig="1160">
          <v:shape id="_x0000_i1414" type="#_x0000_t75" style="width:277.5pt;height:58.5pt" o:ole="">
            <v:imagedata r:id="rId1049" o:title=""/>
          </v:shape>
          <o:OLEObject Type="Embed" ProgID="Equation.3" ShapeID="_x0000_i1414" DrawAspect="Content" ObjectID="_1463836869" r:id="rId1050"/>
        </w:object>
      </w:r>
      <w:r w:rsidRPr="00192D5C">
        <w:rPr>
          <w:rFonts w:ascii="Times New Roman" w:hAnsi="Times New Roman" w:cs="Times New Roman"/>
          <w:sz w:val="24"/>
          <w:szCs w:val="24"/>
        </w:rPr>
        <w:t xml:space="preserve">                            (A20)</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Then follow section (A1.3) and (A1.4), two intersection points of two fractures can be found. Finally, the mid-point can be located. The resulted channel-</w:t>
      </w:r>
      <w:r w:rsidRPr="00192D5C">
        <w:rPr>
          <w:rFonts w:ascii="Times New Roman" w:hAnsi="Times New Roman" w:cs="Times New Roman"/>
          <w:sz w:val="24"/>
          <w:szCs w:val="24"/>
        </w:rPr>
        <w:lastRenderedPageBreak/>
        <w:t>networks are 1-D pipes connected by fracture centers and mid-points (Figure A12).</w:t>
      </w:r>
    </w:p>
    <w:p w:rsidR="00192D5C" w:rsidRPr="00192D5C" w:rsidRDefault="00192D5C" w:rsidP="00192D5C">
      <w:pPr>
        <w:spacing w:line="480" w:lineRule="auto"/>
        <w:jc w:val="center"/>
      </w:pPr>
      <w:r w:rsidRPr="00192D5C">
        <w:object w:dxaOrig="5248" w:dyaOrig="1810">
          <v:shape id="_x0000_i1415" type="#_x0000_t75" style="width:263.25pt;height:90pt" o:ole="">
            <v:imagedata r:id="rId1051" o:title=""/>
          </v:shape>
          <o:OLEObject Type="Embed" ProgID="Visio.Drawing.11" ShapeID="_x0000_i1415" DrawAspect="Content" ObjectID="_1463836870" r:id="rId1052"/>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A12 1-D channel formed by interconnected fractures.</w:t>
      </w:r>
    </w:p>
    <w:p w:rsidR="00192D5C" w:rsidRPr="00192D5C" w:rsidRDefault="00192D5C" w:rsidP="00192D5C">
      <w:pPr>
        <w:numPr>
          <w:ilvl w:val="0"/>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Efficient method of computing polygon area and polyhedron volume</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Depending on the simulated domain, irregular polygon elements (triangle and quadrilateral for most of the time) and polyhedron elements (tetrahedron and hexahedron for most of the time) are always used to make the FEM meshing more flexible. The following introduces an efficient way to compute the polygon area and polyhedron volume during numerical programming.</w:t>
      </w:r>
    </w:p>
    <w:p w:rsidR="00192D5C" w:rsidRPr="00192D5C" w:rsidRDefault="00192D5C" w:rsidP="00192D5C">
      <w:pPr>
        <w:numPr>
          <w:ilvl w:val="1"/>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polygon area</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The area computation use the facts that 1) the norm of the cross product vector is the area of the parallelogram they from, 2) the triangle they form has half of that area, and 3) The polygon area (N nodes) is the sum of the signed areas (area vector, Allen Van Gelder 1995) of the triangles formed by consecutive pairs of nodes and the origin. The following sketch illustrates the geometry in detail (Figure A13).</w:t>
      </w:r>
    </w:p>
    <w:p w:rsidR="00192D5C" w:rsidRPr="00192D5C" w:rsidRDefault="00192D5C" w:rsidP="00192D5C">
      <w:pPr>
        <w:spacing w:line="480" w:lineRule="auto"/>
        <w:jc w:val="center"/>
      </w:pPr>
      <w:r w:rsidRPr="00192D5C">
        <w:object w:dxaOrig="1608" w:dyaOrig="1364">
          <v:shape id="_x0000_i1416" type="#_x0000_t75" style="width:180.75pt;height:153.75pt" o:ole="">
            <v:imagedata r:id="rId1053" o:title=""/>
          </v:shape>
          <o:OLEObject Type="Embed" ProgID="Visio.Drawing.11" ShapeID="_x0000_i1416" DrawAspect="Content" ObjectID="_1463836871" r:id="rId1054"/>
        </w:object>
      </w:r>
    </w:p>
    <w:p w:rsidR="00192D5C" w:rsidRPr="00192D5C" w:rsidRDefault="00192D5C" w:rsidP="00192D5C">
      <w:pPr>
        <w:spacing w:line="480" w:lineRule="auto"/>
        <w:jc w:val="center"/>
      </w:pPr>
      <w:r w:rsidRPr="00192D5C">
        <w:rPr>
          <w:rFonts w:ascii="Times New Roman" w:hAnsi="Times New Roman" w:cs="Times New Roman"/>
        </w:rPr>
        <w:t>Figure A13 Illustration of area vector.</w:t>
      </w:r>
    </w:p>
    <w:p w:rsidR="00192D5C" w:rsidRPr="00192D5C" w:rsidRDefault="00192D5C" w:rsidP="00192D5C">
      <w:pPr>
        <w:spacing w:line="480" w:lineRule="auto"/>
        <w:contextualSpacing/>
        <w:jc w:val="both"/>
      </w:pPr>
      <w:r w:rsidRPr="00192D5C">
        <w:rPr>
          <w:rFonts w:ascii="Times New Roman" w:hAnsi="Times New Roman" w:cs="Times New Roman"/>
          <w:position w:val="-12"/>
          <w:sz w:val="24"/>
          <w:szCs w:val="24"/>
        </w:rPr>
        <w:object w:dxaOrig="2900" w:dyaOrig="360">
          <v:shape id="_x0000_i1417" type="#_x0000_t75" style="width:155.25pt;height:18.75pt" o:ole="">
            <v:imagedata r:id="rId1055" o:title=""/>
          </v:shape>
          <o:OLEObject Type="Embed" ProgID="Equation.3" ShapeID="_x0000_i1417" DrawAspect="Content" ObjectID="_1463836872" r:id="rId1056"/>
        </w:object>
      </w:r>
      <w:r w:rsidRPr="00192D5C">
        <w:rPr>
          <w:rFonts w:ascii="Times New Roman" w:hAnsi="Times New Roman" w:cs="Times New Roman"/>
          <w:sz w:val="24"/>
          <w:szCs w:val="24"/>
        </w:rPr>
        <w:t xml:space="preserve">                                                                     (A21)</w:t>
      </w:r>
    </w:p>
    <w:p w:rsidR="00192D5C" w:rsidRPr="00192D5C" w:rsidRDefault="00192D5C" w:rsidP="00192D5C">
      <w:pPr>
        <w:spacing w:line="480" w:lineRule="auto"/>
        <w:contextualSpacing/>
        <w:jc w:val="both"/>
        <w:rPr>
          <w:position w:val="-12"/>
        </w:rPr>
      </w:pPr>
      <w:r w:rsidRPr="00192D5C">
        <w:rPr>
          <w:position w:val="-24"/>
        </w:rPr>
        <w:object w:dxaOrig="1760" w:dyaOrig="620">
          <v:shape id="_x0000_i1418" type="#_x0000_t75" style="width:94.5pt;height:32.25pt" o:ole="">
            <v:imagedata r:id="rId1057" o:title=""/>
          </v:shape>
          <o:OLEObject Type="Embed" ProgID="Equation.3" ShapeID="_x0000_i1418" DrawAspect="Content" ObjectID="_1463836873" r:id="rId1058"/>
        </w:objec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After translating the origin to node N (e.g. node 4 for quadrilateral), the formula then reduces to (Figure A14)</w:t>
      </w:r>
    </w:p>
    <w:p w:rsidR="00192D5C" w:rsidRPr="00192D5C" w:rsidRDefault="00192D5C" w:rsidP="00192D5C">
      <w:pPr>
        <w:spacing w:line="480" w:lineRule="auto"/>
        <w:contextualSpacing/>
        <w:rPr>
          <w:rFonts w:ascii="Times New Roman" w:hAnsi="Times New Roman" w:cs="Times New Roman"/>
          <w:sz w:val="24"/>
          <w:szCs w:val="24"/>
        </w:rPr>
      </w:pPr>
      <w:r w:rsidRPr="00192D5C">
        <w:rPr>
          <w:rFonts w:ascii="Times New Roman" w:hAnsi="Times New Roman" w:cs="Times New Roman"/>
          <w:position w:val="-12"/>
          <w:sz w:val="24"/>
          <w:szCs w:val="24"/>
        </w:rPr>
        <w:object w:dxaOrig="1740" w:dyaOrig="360">
          <v:shape id="_x0000_i1419" type="#_x0000_t75" style="width:93.75pt;height:18.75pt" o:ole="">
            <v:imagedata r:id="rId1059" o:title=""/>
          </v:shape>
          <o:OLEObject Type="Embed" ProgID="Equation.3" ShapeID="_x0000_i1419" DrawAspect="Content" ObjectID="_1463836874" r:id="rId1060"/>
        </w:object>
      </w:r>
      <w:r w:rsidRPr="00192D5C">
        <w:rPr>
          <w:rFonts w:ascii="Times New Roman" w:hAnsi="Times New Roman" w:cs="Times New Roman"/>
          <w:sz w:val="24"/>
          <w:szCs w:val="24"/>
        </w:rPr>
        <w:t xml:space="preserve">                                                                                          (A22)</w:t>
      </w:r>
    </w:p>
    <w:p w:rsidR="00192D5C" w:rsidRPr="00192D5C" w:rsidRDefault="00192D5C" w:rsidP="00192D5C">
      <w:pPr>
        <w:spacing w:line="480" w:lineRule="auto"/>
        <w:contextualSpacing/>
        <w:jc w:val="center"/>
      </w:pPr>
      <w:r w:rsidRPr="00192D5C">
        <w:object w:dxaOrig="1211" w:dyaOrig="1338">
          <v:shape id="_x0000_i1420" type="#_x0000_t75" style="width:2in;height:157.5pt" o:ole="">
            <v:imagedata r:id="rId1061" o:title=""/>
          </v:shape>
          <o:OLEObject Type="Embed" ProgID="Visio.Drawing.11" ShapeID="_x0000_i1420" DrawAspect="Content" ObjectID="_1463836875" r:id="rId1062"/>
        </w:object>
      </w:r>
    </w:p>
    <w:p w:rsidR="00192D5C" w:rsidRPr="00192D5C" w:rsidRDefault="00192D5C" w:rsidP="00192D5C">
      <w:pPr>
        <w:spacing w:line="480" w:lineRule="auto"/>
        <w:jc w:val="center"/>
      </w:pPr>
      <w:r w:rsidRPr="00192D5C">
        <w:rPr>
          <w:rFonts w:ascii="Times New Roman" w:hAnsi="Times New Roman" w:cs="Times New Roman"/>
        </w:rPr>
        <w:t>Figure A14 Orientations of vertices for polygon area calculation.</w:t>
      </w:r>
    </w:p>
    <w:p w:rsidR="00192D5C" w:rsidRPr="00192D5C" w:rsidRDefault="00192D5C" w:rsidP="00192D5C">
      <w:pPr>
        <w:spacing w:after="360" w:line="480" w:lineRule="auto"/>
        <w:jc w:val="both"/>
        <w:rPr>
          <w:rFonts w:ascii="Times New Roman" w:hAnsi="Times New Roman" w:cs="Times New Roman"/>
          <w:sz w:val="24"/>
          <w:szCs w:val="24"/>
        </w:rPr>
      </w:pPr>
      <w:r w:rsidRPr="00192D5C">
        <w:rPr>
          <w:rFonts w:ascii="Times New Roman" w:hAnsi="Times New Roman" w:cs="Times New Roman"/>
          <w:sz w:val="24"/>
          <w:szCs w:val="24"/>
        </w:rPr>
        <w:lastRenderedPageBreak/>
        <w:t>The area of the triangles in Figure A14 can be calculated as</w:t>
      </w:r>
      <w:r w:rsidRPr="00192D5C">
        <w:rPr>
          <w:rFonts w:ascii="Times New Roman" w:hAnsi="Times New Roman" w:cs="Times New Roman"/>
          <w:position w:val="-14"/>
          <w:sz w:val="24"/>
          <w:szCs w:val="24"/>
        </w:rPr>
        <w:object w:dxaOrig="1880" w:dyaOrig="400">
          <v:shape id="_x0000_i1421" type="#_x0000_t75" style="width:94.5pt;height:19.5pt" o:ole="">
            <v:imagedata r:id="rId1063" o:title=""/>
          </v:shape>
          <o:OLEObject Type="Embed" ProgID="Equation.3" ShapeID="_x0000_i1421" DrawAspect="Content" ObjectID="_1463836876" r:id="rId1064"/>
        </w:object>
      </w:r>
      <w:r w:rsidRPr="00192D5C">
        <w:rPr>
          <w:rFonts w:ascii="Times New Roman" w:hAnsi="Times New Roman" w:cs="Times New Roman"/>
          <w:sz w:val="24"/>
          <w:szCs w:val="24"/>
        </w:rPr>
        <w:t xml:space="preserve">, and only the coordinates of four vertices are required then. </w:t>
      </w:r>
    </w:p>
    <w:p w:rsidR="00192D5C" w:rsidRPr="00192D5C" w:rsidRDefault="00192D5C" w:rsidP="00192D5C">
      <w:pPr>
        <w:numPr>
          <w:ilvl w:val="1"/>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Polyhedron volume</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Using the similar concept as used in polygon area calculation, the volume of a polyhedron can be expressed as signed volume of pyramids formed by the surfaces of the polygon and the origin (Figure A15).</w:t>
      </w:r>
    </w:p>
    <w:p w:rsidR="00192D5C" w:rsidRPr="00192D5C" w:rsidRDefault="00192D5C" w:rsidP="00192D5C">
      <w:pPr>
        <w:spacing w:line="480" w:lineRule="auto"/>
        <w:contextualSpacing/>
        <w:jc w:val="both"/>
        <w:rPr>
          <w:rFonts w:ascii="Times New Roman" w:hAnsi="Times New Roman" w:cs="Times New Roman"/>
          <w:sz w:val="24"/>
          <w:szCs w:val="24"/>
        </w:rPr>
      </w:pPr>
    </w:p>
    <w:p w:rsidR="00192D5C" w:rsidRPr="00192D5C" w:rsidRDefault="00192D5C" w:rsidP="00192D5C">
      <w:pPr>
        <w:spacing w:line="480" w:lineRule="auto"/>
        <w:contextualSpacing/>
        <w:jc w:val="center"/>
      </w:pPr>
      <w:r w:rsidRPr="00192D5C">
        <w:object w:dxaOrig="4510" w:dyaOrig="2651">
          <v:shape id="_x0000_i1422" type="#_x0000_t75" style="width:325.5pt;height:190.5pt" o:ole="">
            <v:imagedata r:id="rId1065" o:title=""/>
          </v:shape>
          <o:OLEObject Type="Embed" ProgID="Visio.Drawing.11" ShapeID="_x0000_i1422" DrawAspect="Content" ObjectID="_1463836877" r:id="rId1066"/>
        </w:object>
      </w:r>
    </w:p>
    <w:p w:rsidR="00192D5C" w:rsidRPr="00192D5C" w:rsidRDefault="00192D5C" w:rsidP="00192D5C">
      <w:pPr>
        <w:spacing w:line="480" w:lineRule="auto"/>
        <w:jc w:val="center"/>
      </w:pPr>
      <w:r w:rsidRPr="00192D5C">
        <w:rPr>
          <w:rFonts w:ascii="Times New Roman" w:hAnsi="Times New Roman" w:cs="Times New Roman"/>
        </w:rPr>
        <w:t xml:space="preserve">Figure A15 </w:t>
      </w:r>
      <w:proofErr w:type="gramStart"/>
      <w:r w:rsidRPr="00192D5C">
        <w:rPr>
          <w:rFonts w:ascii="Times New Roman" w:hAnsi="Times New Roman" w:cs="Times New Roman"/>
        </w:rPr>
        <w:t>An</w:t>
      </w:r>
      <w:proofErr w:type="gramEnd"/>
      <w:r w:rsidRPr="00192D5C">
        <w:rPr>
          <w:rFonts w:ascii="Times New Roman" w:hAnsi="Times New Roman" w:cs="Times New Roman"/>
        </w:rPr>
        <w:t xml:space="preserve"> illustration of the signed volume for polyhedron volume calculation.</w:t>
      </w:r>
    </w:p>
    <w:p w:rsidR="00192D5C" w:rsidRPr="00192D5C" w:rsidRDefault="00192D5C" w:rsidP="00192D5C">
      <w:pPr>
        <w:spacing w:line="480" w:lineRule="auto"/>
        <w:contextualSpacing/>
        <w:rPr>
          <w:rFonts w:ascii="Times New Roman" w:hAnsi="Times New Roman" w:cs="Times New Roman"/>
          <w:sz w:val="24"/>
          <w:szCs w:val="24"/>
        </w:rPr>
      </w:pPr>
      <w:r w:rsidRPr="00192D5C">
        <w:rPr>
          <w:rFonts w:ascii="Times New Roman" w:hAnsi="Times New Roman" w:cs="Times New Roman"/>
          <w:position w:val="-12"/>
          <w:sz w:val="24"/>
          <w:szCs w:val="24"/>
        </w:rPr>
        <w:object w:dxaOrig="4060" w:dyaOrig="360">
          <v:shape id="_x0000_i1423" type="#_x0000_t75" style="width:203.25pt;height:18pt" o:ole="">
            <v:imagedata r:id="rId1067" o:title=""/>
          </v:shape>
          <o:OLEObject Type="Embed" ProgID="Equation.3" ShapeID="_x0000_i1423" DrawAspect="Content" ObjectID="_1463836878" r:id="rId1068"/>
        </w:object>
      </w:r>
      <w:r w:rsidRPr="00192D5C">
        <w:rPr>
          <w:rFonts w:ascii="Times New Roman" w:hAnsi="Times New Roman" w:cs="Times New Roman"/>
          <w:sz w:val="24"/>
          <w:szCs w:val="24"/>
        </w:rPr>
        <w:t xml:space="preserve">                                                     (A23)</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1780" w:dyaOrig="620">
          <v:shape id="_x0000_i1424" type="#_x0000_t75" style="width:88.5pt;height:30.75pt" o:ole="">
            <v:imagedata r:id="rId1069" o:title=""/>
          </v:shape>
          <o:OLEObject Type="Embed" ProgID="Equation.3" ShapeID="_x0000_i1424" DrawAspect="Content" ObjectID="_1463836879" r:id="rId1070"/>
        </w:object>
      </w:r>
      <w:r w:rsidRPr="00192D5C">
        <w:rPr>
          <w:rFonts w:ascii="Times New Roman" w:hAnsi="Times New Roman" w:cs="Times New Roman"/>
          <w:sz w:val="24"/>
          <w:szCs w:val="24"/>
        </w:rPr>
        <w:t xml:space="preserve">                                                                                           (A24)</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position w:val="-12"/>
          <w:sz w:val="24"/>
          <w:szCs w:val="24"/>
        </w:rPr>
        <w:object w:dxaOrig="1780" w:dyaOrig="360">
          <v:shape id="_x0000_i1425" type="#_x0000_t75" style="width:95.25pt;height:18.75pt" o:ole="">
            <v:imagedata r:id="rId1071" o:title=""/>
          </v:shape>
          <o:OLEObject Type="Embed" ProgID="Equation.3" ShapeID="_x0000_i1425" DrawAspect="Content" ObjectID="_1463836880" r:id="rId1072"/>
        </w:object>
      </w:r>
      <w:r w:rsidRPr="00192D5C">
        <w:rPr>
          <w:rFonts w:ascii="Times New Roman" w:hAnsi="Times New Roman" w:cs="Times New Roman"/>
          <w:sz w:val="24"/>
          <w:szCs w:val="24"/>
        </w:rPr>
        <w:t xml:space="preserve">                                                                                         (A25)</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lastRenderedPageBreak/>
        <w:t xml:space="preserve">The volume is positive when </w:t>
      </w:r>
      <w:r w:rsidRPr="00192D5C">
        <w:rPr>
          <w:rFonts w:ascii="Times New Roman" w:hAnsi="Times New Roman" w:cs="Times New Roman"/>
          <w:i/>
          <w:sz w:val="24"/>
          <w:szCs w:val="24"/>
        </w:rPr>
        <w:t>v</w:t>
      </w:r>
      <w:r w:rsidRPr="00192D5C">
        <w:rPr>
          <w:rFonts w:ascii="Times New Roman" w:hAnsi="Times New Roman" w:cs="Times New Roman"/>
          <w:sz w:val="24"/>
          <w:szCs w:val="24"/>
          <w:vertAlign w:val="subscript"/>
        </w:rPr>
        <w:t>a0</w:t>
      </w:r>
      <w:r w:rsidRPr="00192D5C">
        <w:rPr>
          <w:rFonts w:ascii="Times New Roman" w:hAnsi="Times New Roman" w:cs="Times New Roman"/>
          <w:sz w:val="24"/>
          <w:szCs w:val="24"/>
        </w:rPr>
        <w:t xml:space="preserve"> points to the same side as the normal vector which is collinear with area vector of the surface.</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 xml:space="preserve">In the same way, after translating the origin to one of the vertices (e.g. point 1), the formula will be simplified, only pyramids contains point 7 will be taken into account. One should notice that the order of nodes has been changed. </w:t>
      </w:r>
      <w:r w:rsidRPr="00192D5C">
        <w:rPr>
          <w:rFonts w:ascii="Times New Roman" w:hAnsi="Times New Roman" w:cs="Times New Roman"/>
          <w:position w:val="-24"/>
          <w:sz w:val="24"/>
          <w:szCs w:val="24"/>
        </w:rPr>
        <w:object w:dxaOrig="3120" w:dyaOrig="620">
          <v:shape id="_x0000_i1426" type="#_x0000_t75" style="width:154.5pt;height:30.75pt" o:ole="">
            <v:imagedata r:id="rId1073" o:title=""/>
          </v:shape>
          <o:OLEObject Type="Embed" ProgID="Equation.3" ShapeID="_x0000_i1426" DrawAspect="Content" ObjectID="_1463836881" r:id="rId1074"/>
        </w:object>
      </w:r>
      <w:r w:rsidRPr="00192D5C">
        <w:rPr>
          <w:rFonts w:ascii="Times New Roman" w:hAnsi="Times New Roman" w:cs="Times New Roman"/>
          <w:sz w:val="24"/>
          <w:szCs w:val="24"/>
        </w:rPr>
        <w:t xml:space="preserve">                                                                     (A26)</w:t>
      </w:r>
    </w:p>
    <w:p w:rsidR="00192D5C" w:rsidRPr="00192D5C" w:rsidRDefault="00192D5C" w:rsidP="00192D5C">
      <w:pPr>
        <w:spacing w:line="480" w:lineRule="auto"/>
        <w:contextualSpacing/>
        <w:jc w:val="center"/>
      </w:pPr>
      <w:r w:rsidRPr="00192D5C">
        <w:object w:dxaOrig="2427" w:dyaOrig="1756">
          <v:shape id="_x0000_i1427" type="#_x0000_t75" style="width:253.5pt;height:181.5pt" o:ole="">
            <v:imagedata r:id="rId1075" o:title=""/>
          </v:shape>
          <o:OLEObject Type="Embed" ProgID="Visio.Drawing.11" ShapeID="_x0000_i1427" DrawAspect="Content" ObjectID="_1463836882" r:id="rId1076"/>
        </w:object>
      </w:r>
    </w:p>
    <w:p w:rsidR="00192D5C" w:rsidRPr="00192D5C" w:rsidRDefault="00192D5C" w:rsidP="00192D5C">
      <w:pPr>
        <w:spacing w:line="480" w:lineRule="auto"/>
        <w:jc w:val="center"/>
        <w:rPr>
          <w:rFonts w:ascii="Times New Roman" w:hAnsi="Times New Roman" w:cs="Times New Roman"/>
          <w:sz w:val="24"/>
          <w:szCs w:val="24"/>
        </w:rPr>
      </w:pPr>
      <w:r w:rsidRPr="00192D5C">
        <w:rPr>
          <w:rFonts w:ascii="Times New Roman" w:hAnsi="Times New Roman" w:cs="Times New Roman"/>
        </w:rPr>
        <w:t>Figure A16 Orientations of vertices for hexahedron volume calculation.</w:t>
      </w:r>
    </w:p>
    <w:p w:rsidR="00192D5C" w:rsidRPr="00192D5C" w:rsidRDefault="00192D5C" w:rsidP="00192D5C">
      <w:pPr>
        <w:numPr>
          <w:ilvl w:val="0"/>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Analytical solutions for stress field in the vicinity of a penny shape crack</w:t>
      </w:r>
    </w:p>
    <w:p w:rsidR="00192D5C" w:rsidRPr="00192D5C" w:rsidRDefault="00192D5C" w:rsidP="00192D5C">
      <w:pPr>
        <w:numPr>
          <w:ilvl w:val="1"/>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Sn</w:t>
      </w:r>
      <w:r w:rsidR="00A324BB">
        <w:rPr>
          <w:rFonts w:ascii="Times New Roman" w:hAnsi="Times New Roman" w:cs="Times New Roman"/>
          <w:sz w:val="24"/>
          <w:szCs w:val="24"/>
        </w:rPr>
        <w:t>e</w:t>
      </w:r>
      <w:r w:rsidRPr="00192D5C">
        <w:rPr>
          <w:rFonts w:ascii="Times New Roman" w:hAnsi="Times New Roman" w:cs="Times New Roman"/>
          <w:sz w:val="24"/>
          <w:szCs w:val="24"/>
        </w:rPr>
        <w:t>ddon 1946 solution</w:t>
      </w:r>
    </w:p>
    <w:p w:rsidR="00192D5C" w:rsidRPr="00192D5C" w:rsidRDefault="00192D5C" w:rsidP="00192D5C">
      <w:p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In Sneddon’s work, he defined new variables (</w:t>
      </w:r>
      <w:r w:rsidRPr="00192D5C">
        <w:rPr>
          <w:rFonts w:ascii="Symbol" w:hAnsi="Symbol" w:cs="Times New Roman"/>
          <w:i/>
          <w:sz w:val="24"/>
          <w:szCs w:val="24"/>
        </w:rPr>
        <w:t></w:t>
      </w:r>
      <w:r w:rsidRPr="00192D5C">
        <w:rPr>
          <w:rFonts w:ascii="Symbol" w:hAnsi="Symbol" w:cs="Times New Roman"/>
          <w:sz w:val="24"/>
          <w:szCs w:val="24"/>
        </w:rPr>
        <w:t></w:t>
      </w:r>
      <w:r w:rsidRPr="00192D5C">
        <w:rPr>
          <w:rFonts w:ascii="Times New Roman" w:hAnsi="Times New Roman" w:cs="Times New Roman"/>
          <w:sz w:val="24"/>
          <w:szCs w:val="24"/>
        </w:rPr>
        <w:t xml:space="preserve">and </w:t>
      </w:r>
      <w:r w:rsidRPr="00192D5C">
        <w:rPr>
          <w:rFonts w:ascii="Symbol" w:hAnsi="Symbol" w:cs="Times New Roman"/>
          <w:i/>
          <w:sz w:val="24"/>
          <w:szCs w:val="24"/>
        </w:rPr>
        <w:t></w:t>
      </w:r>
      <w:r w:rsidRPr="00192D5C">
        <w:rPr>
          <w:rFonts w:ascii="Times New Roman" w:hAnsi="Times New Roman" w:cs="Times New Roman"/>
          <w:sz w:val="24"/>
          <w:szCs w:val="24"/>
        </w:rPr>
        <w:t>) in cylindrical coordinate system due to the axisymmetric of the problem. And three un-vanished stresses (</w:t>
      </w:r>
      <w:r w:rsidRPr="00192D5C">
        <w:rPr>
          <w:rFonts w:ascii="Symbol" w:hAnsi="Symbol" w:cs="Times New Roman"/>
          <w:i/>
          <w:sz w:val="24"/>
          <w:szCs w:val="24"/>
        </w:rPr>
        <w:t></w:t>
      </w:r>
      <w:r w:rsidRPr="00192D5C">
        <w:rPr>
          <w:rFonts w:ascii="Times New Roman" w:hAnsi="Times New Roman" w:cs="Times New Roman"/>
          <w:i/>
          <w:sz w:val="24"/>
          <w:szCs w:val="24"/>
          <w:vertAlign w:val="subscript"/>
        </w:rPr>
        <w:t>z</w:t>
      </w:r>
      <w:r w:rsidRPr="00192D5C">
        <w:rPr>
          <w:rFonts w:ascii="Times New Roman" w:hAnsi="Times New Roman" w:cs="Times New Roman"/>
          <w:sz w:val="24"/>
          <w:szCs w:val="24"/>
        </w:rPr>
        <w:t xml:space="preserve">, </w:t>
      </w:r>
      <w:r w:rsidRPr="00192D5C">
        <w:rPr>
          <w:rFonts w:ascii="Symbol" w:hAnsi="Symbol" w:cs="Times New Roman"/>
          <w:i/>
          <w:sz w:val="24"/>
          <w:szCs w:val="24"/>
        </w:rPr>
        <w:t></w:t>
      </w:r>
      <w:r w:rsidRPr="00192D5C">
        <w:rPr>
          <w:rFonts w:ascii="Times New Roman" w:hAnsi="Times New Roman" w:cs="Times New Roman"/>
          <w:i/>
          <w:sz w:val="24"/>
          <w:szCs w:val="24"/>
          <w:vertAlign w:val="subscript"/>
        </w:rPr>
        <w:t>r</w:t>
      </w:r>
      <w:r w:rsidRPr="00192D5C">
        <w:rPr>
          <w:rFonts w:ascii="Times New Roman" w:hAnsi="Times New Roman" w:cs="Times New Roman"/>
          <w:sz w:val="24"/>
          <w:szCs w:val="24"/>
        </w:rPr>
        <w:t xml:space="preserve">, and </w:t>
      </w:r>
      <w:r w:rsidRPr="00192D5C">
        <w:rPr>
          <w:rFonts w:ascii="Symbol" w:hAnsi="Symbol" w:cs="Times New Roman"/>
          <w:i/>
          <w:sz w:val="24"/>
          <w:szCs w:val="24"/>
        </w:rPr>
        <w:t></w:t>
      </w:r>
      <w:r w:rsidRPr="00192D5C">
        <w:rPr>
          <w:rFonts w:ascii="Symbol" w:hAnsi="Symbol" w:cs="Times New Roman"/>
          <w:i/>
          <w:sz w:val="24"/>
          <w:szCs w:val="24"/>
          <w:vertAlign w:val="subscript"/>
        </w:rPr>
        <w:t></w:t>
      </w:r>
      <w:r w:rsidRPr="00192D5C">
        <w:rPr>
          <w:rFonts w:ascii="Times New Roman" w:hAnsi="Times New Roman" w:cs="Times New Roman"/>
          <w:sz w:val="24"/>
          <w:szCs w:val="24"/>
        </w:rPr>
        <w:t>) can be expressed in terms of these two variables, as follows.</w:t>
      </w:r>
    </w:p>
    <w:p w:rsidR="00192D5C" w:rsidRPr="00192D5C" w:rsidRDefault="00192D5C" w:rsidP="00192D5C">
      <w:pPr>
        <w:spacing w:line="36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840" w:dyaOrig="320">
          <v:shape id="_x0000_i1428" type="#_x0000_t75" style="width:42.75pt;height:16.5pt" o:ole="">
            <v:imagedata r:id="rId1077" o:title=""/>
          </v:shape>
          <o:OLEObject Type="Embed" ProgID="Equation.3" ShapeID="_x0000_i1428" DrawAspect="Content" ObjectID="_1463836883" r:id="rId1078"/>
        </w:object>
      </w:r>
      <w:r w:rsidRPr="00192D5C">
        <w:rPr>
          <w:rFonts w:ascii="Times New Roman" w:hAnsi="Times New Roman" w:cs="Times New Roman"/>
          <w:sz w:val="24"/>
          <w:szCs w:val="24"/>
        </w:rPr>
        <w:t xml:space="preserve">; </w:t>
      </w:r>
      <w:r w:rsidRPr="00192D5C">
        <w:rPr>
          <w:rFonts w:ascii="Times New Roman" w:hAnsi="Times New Roman" w:cs="Times New Roman"/>
          <w:position w:val="-10"/>
          <w:sz w:val="24"/>
          <w:szCs w:val="24"/>
        </w:rPr>
        <w:object w:dxaOrig="840" w:dyaOrig="320">
          <v:shape id="_x0000_i1429" type="#_x0000_t75" style="width:42.75pt;height:16.5pt" o:ole="">
            <v:imagedata r:id="rId1079" o:title=""/>
          </v:shape>
          <o:OLEObject Type="Embed" ProgID="Equation.3" ShapeID="_x0000_i1429" DrawAspect="Content" ObjectID="_1463836884" r:id="rId1080"/>
        </w:object>
      </w:r>
      <w:r w:rsidRPr="00192D5C">
        <w:rPr>
          <w:rFonts w:ascii="Times New Roman" w:hAnsi="Times New Roman" w:cs="Times New Roman"/>
          <w:sz w:val="24"/>
          <w:szCs w:val="24"/>
        </w:rPr>
        <w:t xml:space="preserve">                                                                                          (A27)</w:t>
      </w:r>
    </w:p>
    <w:p w:rsidR="00192D5C" w:rsidRPr="00192D5C" w:rsidRDefault="00192D5C" w:rsidP="00192D5C">
      <w:pPr>
        <w:spacing w:line="360" w:lineRule="auto"/>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3120" w:dyaOrig="620">
          <v:shape id="_x0000_i1430" type="#_x0000_t75" style="width:154.5pt;height:30.75pt" o:ole="">
            <v:imagedata r:id="rId1081" o:title=""/>
          </v:shape>
          <o:OLEObject Type="Embed" ProgID="Equation.3" ShapeID="_x0000_i1430" DrawAspect="Content" ObjectID="_1463836885" r:id="rId1082"/>
        </w:object>
      </w:r>
    </w:p>
    <w:p w:rsidR="00192D5C" w:rsidRPr="00192D5C" w:rsidRDefault="00192D5C" w:rsidP="00192D5C">
      <w:pPr>
        <w:spacing w:line="360" w:lineRule="auto"/>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3519" w:dyaOrig="620">
          <v:shape id="_x0000_i1431" type="#_x0000_t75" style="width:177pt;height:30.75pt" o:ole="">
            <v:imagedata r:id="rId1083" o:title=""/>
          </v:shape>
          <o:OLEObject Type="Embed" ProgID="Equation.3" ShapeID="_x0000_i1431" DrawAspect="Content" ObjectID="_1463836886" r:id="rId1084"/>
        </w:objec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520" w:dyaOrig="620">
          <v:shape id="_x0000_i1432" type="#_x0000_t75" style="width:226.5pt;height:30.75pt" o:ole="">
            <v:imagedata r:id="rId1085" o:title=""/>
          </v:shape>
          <o:OLEObject Type="Embed" ProgID="Equation.3" ShapeID="_x0000_i1432" DrawAspect="Content" ObjectID="_1463836887" r:id="rId1086"/>
        </w:object>
      </w:r>
      <w:r w:rsidRPr="00192D5C">
        <w:rPr>
          <w:rFonts w:ascii="Times New Roman" w:hAnsi="Times New Roman" w:cs="Times New Roman"/>
          <w:sz w:val="24"/>
          <w:szCs w:val="24"/>
        </w:rPr>
        <w:t xml:space="preserve">                                             (A28)</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Define following:</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1080" w:dyaOrig="360">
          <v:shape id="_x0000_i1433" type="#_x0000_t75" style="width:54.75pt;height:18pt" o:ole="">
            <v:imagedata r:id="rId1087" o:title=""/>
          </v:shape>
          <o:OLEObject Type="Embed" ProgID="Equation.3" ShapeID="_x0000_i1433" DrawAspect="Content" ObjectID="_1463836888" r:id="rId1088"/>
        </w:object>
      </w:r>
      <w:r w:rsidRPr="00192D5C">
        <w:rPr>
          <w:rFonts w:ascii="Times New Roman" w:hAnsi="Times New Roman" w:cs="Times New Roman"/>
          <w:sz w:val="24"/>
          <w:szCs w:val="24"/>
        </w:rPr>
        <w:t xml:space="preserve">; </w:t>
      </w:r>
      <w:r w:rsidRPr="00192D5C">
        <w:rPr>
          <w:rFonts w:ascii="Times New Roman" w:hAnsi="Times New Roman" w:cs="Times New Roman"/>
          <w:position w:val="-10"/>
          <w:sz w:val="24"/>
          <w:szCs w:val="24"/>
        </w:rPr>
        <w:object w:dxaOrig="940" w:dyaOrig="320">
          <v:shape id="_x0000_i1434" type="#_x0000_t75" style="width:47.25pt;height:16.5pt" o:ole="">
            <v:imagedata r:id="rId1089" o:title=""/>
          </v:shape>
          <o:OLEObject Type="Embed" ProgID="Equation.3" ShapeID="_x0000_i1434" DrawAspect="Content" ObjectID="_1463836889" r:id="rId1090"/>
        </w:object>
      </w:r>
      <w:r w:rsidRPr="00192D5C">
        <w:rPr>
          <w:rFonts w:ascii="Times New Roman" w:hAnsi="Times New Roman" w:cs="Times New Roman"/>
          <w:sz w:val="24"/>
          <w:szCs w:val="24"/>
        </w:rPr>
        <w:t xml:space="preserve">; </w:t>
      </w:r>
      <w:r w:rsidRPr="00192D5C">
        <w:rPr>
          <w:rFonts w:ascii="Times New Roman" w:hAnsi="Times New Roman" w:cs="Times New Roman"/>
          <w:position w:val="-10"/>
          <w:sz w:val="24"/>
          <w:szCs w:val="24"/>
        </w:rPr>
        <w:object w:dxaOrig="2120" w:dyaOrig="360">
          <v:shape id="_x0000_i1435" type="#_x0000_t75" style="width:105pt;height:18pt" o:ole="">
            <v:imagedata r:id="rId1091" o:title=""/>
          </v:shape>
          <o:OLEObject Type="Embed" ProgID="Equation.3" ShapeID="_x0000_i1435" DrawAspect="Content" ObjectID="_1463836890" r:id="rId1092"/>
        </w:object>
      </w:r>
      <w:r w:rsidRPr="00192D5C">
        <w:rPr>
          <w:rFonts w:ascii="Times New Roman" w:hAnsi="Times New Roman" w:cs="Times New Roman"/>
          <w:sz w:val="24"/>
          <w:szCs w:val="24"/>
        </w:rPr>
        <w:t xml:space="preserve">; </w:t>
      </w:r>
      <w:r w:rsidRPr="00192D5C">
        <w:rPr>
          <w:rFonts w:ascii="Times New Roman" w:hAnsi="Times New Roman" w:cs="Times New Roman"/>
          <w:position w:val="-10"/>
          <w:sz w:val="24"/>
          <w:szCs w:val="24"/>
        </w:rPr>
        <w:object w:dxaOrig="2520" w:dyaOrig="360">
          <v:shape id="_x0000_i1436" type="#_x0000_t75" style="width:126.75pt;height:18pt" o:ole="">
            <v:imagedata r:id="rId1093" o:title=""/>
          </v:shape>
          <o:OLEObject Type="Embed" ProgID="Equation.3" ShapeID="_x0000_i1436" DrawAspect="Content" ObjectID="_1463836891" r:id="rId1094"/>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sz w:val="24"/>
          <w:szCs w:val="24"/>
        </w:rPr>
        <w:t>Terms used in above can be written out as:</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1660" w:dyaOrig="680">
          <v:shape id="_x0000_i1437" type="#_x0000_t75" style="width:82.5pt;height:33.75pt" o:ole="">
            <v:imagedata r:id="rId1095" o:title=""/>
          </v:shape>
          <o:OLEObject Type="Embed" ProgID="Equation.3" ShapeID="_x0000_i1437" DrawAspect="Content" ObjectID="_1463836892" r:id="rId1096"/>
        </w:object>
      </w:r>
      <w:r w:rsidRPr="00192D5C">
        <w:rPr>
          <w:rFonts w:ascii="Times New Roman" w:hAnsi="Times New Roman" w:cs="Times New Roman"/>
          <w:sz w:val="24"/>
          <w:szCs w:val="24"/>
        </w:rPr>
        <w:t>;</w:t>
      </w:r>
      <w:r w:rsidRPr="00192D5C">
        <w:rPr>
          <w:rFonts w:ascii="Times New Roman" w:hAnsi="Times New Roman" w:cs="Times New Roman"/>
          <w:position w:val="-24"/>
          <w:sz w:val="24"/>
          <w:szCs w:val="24"/>
        </w:rPr>
        <w:object w:dxaOrig="2240" w:dyaOrig="680">
          <v:shape id="_x0000_i1438" type="#_x0000_t75" style="width:111.75pt;height:33pt" o:ole="" filled="t" fillcolor="none">
            <v:fill color2="fill lighten(249)" recolor="t" rotate="t" method="linear sigma" focus="100%" type="gradient"/>
            <v:imagedata r:id="rId1097" o:title=""/>
          </v:shape>
          <o:OLEObject Type="Embed" ProgID="Equation.3" ShapeID="_x0000_i1438" DrawAspect="Content" ObjectID="_1463836893" r:id="rId1098"/>
        </w:object>
      </w:r>
      <w:r w:rsidRPr="00192D5C">
        <w:rPr>
          <w:rFonts w:ascii="Times New Roman" w:hAnsi="Times New Roman" w:cs="Times New Roman"/>
          <w:sz w:val="24"/>
          <w:szCs w:val="24"/>
        </w:rPr>
        <w:t>;</w:t>
      </w:r>
      <w:r w:rsidRPr="00192D5C">
        <w:rPr>
          <w:rFonts w:ascii="Times New Roman" w:hAnsi="Times New Roman" w:cs="Times New Roman"/>
          <w:position w:val="-28"/>
          <w:sz w:val="24"/>
          <w:szCs w:val="24"/>
        </w:rPr>
        <w:object w:dxaOrig="2420" w:dyaOrig="720">
          <v:shape id="_x0000_i1439" type="#_x0000_t75" style="width:120.75pt;height:36.75pt" o:ole="">
            <v:imagedata r:id="rId1099" o:title=""/>
          </v:shape>
          <o:OLEObject Type="Embed" ProgID="Equation.3" ShapeID="_x0000_i1439" DrawAspect="Content" ObjectID="_1463836894" r:id="rId1100"/>
        </w:object>
      </w:r>
      <w:r w:rsidRPr="00192D5C">
        <w:rPr>
          <w:rFonts w:ascii="Times New Roman" w:hAnsi="Times New Roman" w:cs="Times New Roman"/>
          <w:sz w:val="24"/>
          <w:szCs w:val="24"/>
        </w:rPr>
        <w:t>;</w:t>
      </w:r>
    </w:p>
    <w:p w:rsidR="00192D5C" w:rsidRPr="00192D5C" w:rsidRDefault="00192D5C" w:rsidP="00192D5C">
      <w:pPr>
        <w:jc w:val="both"/>
        <w:rPr>
          <w:rFonts w:ascii="Times New Roman" w:hAnsi="Times New Roman" w:cs="Times New Roman"/>
        </w:rPr>
      </w:pPr>
      <w:r w:rsidRPr="00192D5C">
        <w:rPr>
          <w:rFonts w:ascii="Times New Roman" w:hAnsi="Times New Roman" w:cs="Times New Roman"/>
          <w:sz w:val="24"/>
          <w:szCs w:val="24"/>
        </w:rPr>
        <w:t xml:space="preserve"> </w:t>
      </w:r>
      <w:r w:rsidRPr="00192D5C">
        <w:rPr>
          <w:rFonts w:ascii="Times New Roman" w:hAnsi="Times New Roman" w:cs="Times New Roman"/>
          <w:position w:val="-28"/>
          <w:sz w:val="24"/>
          <w:szCs w:val="24"/>
        </w:rPr>
        <w:object w:dxaOrig="2780" w:dyaOrig="720">
          <v:shape id="_x0000_i1440" type="#_x0000_t75" style="width:138pt;height:36.75pt" o:ole="">
            <v:imagedata r:id="rId1101" o:title=""/>
          </v:shape>
          <o:OLEObject Type="Embed" ProgID="Equation.3" ShapeID="_x0000_i1440" DrawAspect="Content" ObjectID="_1463836895" r:id="rId1102"/>
        </w:object>
      </w:r>
      <w:r w:rsidRPr="00192D5C">
        <w:rPr>
          <w:rFonts w:ascii="Times New Roman" w:hAnsi="Times New Roman" w:cs="Times New Roman"/>
          <w:sz w:val="24"/>
          <w:szCs w:val="24"/>
        </w:rPr>
        <w:t xml:space="preserve"> ;</w:t>
      </w:r>
      <w:r w:rsidRPr="00192D5C">
        <w:rPr>
          <w:position w:val="-24"/>
        </w:rPr>
        <w:object w:dxaOrig="1780" w:dyaOrig="680">
          <v:shape id="_x0000_i1441" type="#_x0000_t75" style="width:89.25pt;height:33.75pt" o:ole="">
            <v:imagedata r:id="rId1103" o:title=""/>
          </v:shape>
          <o:OLEObject Type="Embed" ProgID="Equation.3" ShapeID="_x0000_i1441" DrawAspect="Content" ObjectID="_1463836896" r:id="rId1104"/>
        </w:object>
      </w:r>
      <w:r w:rsidRPr="00192D5C">
        <w:rPr>
          <w:rFonts w:ascii="Times New Roman" w:hAnsi="Times New Roman" w:cs="Times New Roman"/>
        </w:rPr>
        <w:t xml:space="preserve">; </w:t>
      </w:r>
      <w:r w:rsidRPr="00192D5C">
        <w:rPr>
          <w:position w:val="-28"/>
        </w:rPr>
        <w:object w:dxaOrig="1560" w:dyaOrig="660">
          <v:shape id="_x0000_i1442" type="#_x0000_t75" style="width:78.75pt;height:32.25pt" o:ole="">
            <v:imagedata r:id="rId1105" o:title=""/>
          </v:shape>
          <o:OLEObject Type="Embed" ProgID="Equation.3" ShapeID="_x0000_i1442" DrawAspect="Content" ObjectID="_1463836897" r:id="rId1106"/>
        </w:object>
      </w:r>
      <w:r w:rsidRPr="00192D5C">
        <w:rPr>
          <w:rFonts w:ascii="Times New Roman" w:hAnsi="Times New Roman" w:cs="Times New Roman"/>
        </w:rPr>
        <w:t>;</w:t>
      </w:r>
    </w:p>
    <w:p w:rsidR="00192D5C" w:rsidRPr="00192D5C" w:rsidRDefault="00192D5C" w:rsidP="00192D5C">
      <w:pPr>
        <w:jc w:val="both"/>
      </w:pPr>
      <w:r w:rsidRPr="00192D5C">
        <w:rPr>
          <w:rFonts w:ascii="Times New Roman" w:hAnsi="Times New Roman" w:cs="Times New Roman"/>
        </w:rPr>
        <w:t xml:space="preserve"> </w:t>
      </w:r>
      <w:r w:rsidRPr="00192D5C">
        <w:rPr>
          <w:position w:val="-28"/>
        </w:rPr>
        <w:object w:dxaOrig="1560" w:dyaOrig="660">
          <v:shape id="_x0000_i1443" type="#_x0000_t75" style="width:78.75pt;height:32.25pt" o:ole="">
            <v:imagedata r:id="rId1107" o:title=""/>
          </v:shape>
          <o:OLEObject Type="Embed" ProgID="Equation.3" ShapeID="_x0000_i1443" DrawAspect="Content" ObjectID="_1463836898" r:id="rId1108"/>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60"/>
          <w:sz w:val="24"/>
          <w:szCs w:val="24"/>
        </w:rPr>
        <w:object w:dxaOrig="2940" w:dyaOrig="1320">
          <v:shape id="_x0000_i1444" type="#_x0000_t75" style="width:147pt;height:65.25pt" o:ole="">
            <v:imagedata r:id="rId1109" o:title=""/>
          </v:shape>
          <o:OLEObject Type="Embed" ProgID="Equation.3" ShapeID="_x0000_i1444" DrawAspect="Content" ObjectID="_1463836899" r:id="rId1110"/>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1620" w:dyaOrig="680">
          <v:shape id="_x0000_i1445" type="#_x0000_t75" style="width:81pt;height:33.75pt" o:ole="">
            <v:imagedata r:id="rId1111" o:title=""/>
          </v:shape>
          <o:OLEObject Type="Embed" ProgID="Equation.3" ShapeID="_x0000_i1445" DrawAspect="Content" ObjectID="_1463836900" r:id="rId1112"/>
        </w:object>
      </w:r>
      <w:r w:rsidRPr="00192D5C">
        <w:rPr>
          <w:rFonts w:ascii="Times New Roman" w:hAnsi="Times New Roman" w:cs="Times New Roman"/>
          <w:sz w:val="24"/>
          <w:szCs w:val="24"/>
        </w:rPr>
        <w:t>;</w:t>
      </w:r>
      <w:r w:rsidRPr="00192D5C">
        <w:rPr>
          <w:rFonts w:ascii="Times New Roman" w:hAnsi="Times New Roman" w:cs="Times New Roman"/>
          <w:position w:val="-24"/>
          <w:sz w:val="24"/>
          <w:szCs w:val="24"/>
        </w:rPr>
        <w:object w:dxaOrig="2180" w:dyaOrig="680">
          <v:shape id="_x0000_i1446" type="#_x0000_t75" style="width:108pt;height:33.75pt" o:ole="">
            <v:imagedata r:id="rId1113" o:title=""/>
          </v:shape>
          <o:OLEObject Type="Embed" ProgID="Equation.3" ShapeID="_x0000_i1446" DrawAspect="Content" ObjectID="_1463836901" r:id="rId1114"/>
        </w:object>
      </w:r>
      <w:r w:rsidRPr="00192D5C">
        <w:rPr>
          <w:rFonts w:ascii="Times New Roman" w:hAnsi="Times New Roman" w:cs="Times New Roman"/>
          <w:sz w:val="24"/>
          <w:szCs w:val="24"/>
        </w:rPr>
        <w:t xml:space="preserve">; </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8"/>
          <w:sz w:val="24"/>
          <w:szCs w:val="24"/>
        </w:rPr>
        <w:object w:dxaOrig="2280" w:dyaOrig="720">
          <v:shape id="_x0000_i1447" type="#_x0000_t75" style="width:114.75pt;height:36.75pt" o:ole="">
            <v:imagedata r:id="rId1115" o:title=""/>
          </v:shape>
          <o:OLEObject Type="Embed" ProgID="Equation.3" ShapeID="_x0000_i1447" DrawAspect="Content" ObjectID="_1463836902" r:id="rId1116"/>
        </w:object>
      </w:r>
      <w:r w:rsidRPr="00192D5C">
        <w:rPr>
          <w:rFonts w:ascii="Times New Roman" w:hAnsi="Times New Roman" w:cs="Times New Roman"/>
          <w:sz w:val="24"/>
          <w:szCs w:val="24"/>
        </w:rPr>
        <w:t>;</w:t>
      </w:r>
      <w:r w:rsidRPr="00192D5C">
        <w:rPr>
          <w:rFonts w:ascii="Times New Roman" w:hAnsi="Times New Roman" w:cs="Times New Roman"/>
          <w:position w:val="-28"/>
          <w:sz w:val="24"/>
          <w:szCs w:val="24"/>
        </w:rPr>
        <w:object w:dxaOrig="2299" w:dyaOrig="720">
          <v:shape id="_x0000_i1448" type="#_x0000_t75" style="width:115.5pt;height:36.75pt" o:ole="">
            <v:imagedata r:id="rId1117" o:title=""/>
          </v:shape>
          <o:OLEObject Type="Embed" ProgID="Equation.3" ShapeID="_x0000_i1448" DrawAspect="Content" ObjectID="_1463836903" r:id="rId1118"/>
        </w:object>
      </w:r>
      <w:r w:rsidRPr="00192D5C">
        <w:rPr>
          <w:rFonts w:ascii="Times New Roman" w:hAnsi="Times New Roman" w:cs="Times New Roman"/>
          <w:sz w:val="24"/>
          <w:szCs w:val="24"/>
        </w:rPr>
        <w:t xml:space="preserve">; </w:t>
      </w:r>
      <w:r w:rsidRPr="00192D5C">
        <w:rPr>
          <w:rFonts w:ascii="Times New Roman" w:hAnsi="Times New Roman" w:cs="Times New Roman"/>
          <w:position w:val="-24"/>
          <w:sz w:val="24"/>
          <w:szCs w:val="24"/>
        </w:rPr>
        <w:object w:dxaOrig="1719" w:dyaOrig="680">
          <v:shape id="_x0000_i1449" type="#_x0000_t75" style="width:86.25pt;height:33.75pt" o:ole="">
            <v:imagedata r:id="rId1119" o:title=""/>
          </v:shape>
          <o:OLEObject Type="Embed" ProgID="Equation.3" ShapeID="_x0000_i1449" DrawAspect="Content" ObjectID="_1463836904" r:id="rId1120"/>
        </w:object>
      </w:r>
      <w:r w:rsidRPr="00192D5C">
        <w:rPr>
          <w:rFonts w:ascii="Times New Roman" w:hAnsi="Times New Roman" w:cs="Times New Roman"/>
          <w:sz w:val="24"/>
          <w:szCs w:val="24"/>
        </w:rPr>
        <w:t>;</w:t>
      </w:r>
    </w:p>
    <w:p w:rsidR="00192D5C" w:rsidRPr="00192D5C" w:rsidRDefault="00192D5C" w:rsidP="00192D5C">
      <w:pPr>
        <w:spacing w:after="360"/>
        <w:jc w:val="both"/>
        <w:rPr>
          <w:rFonts w:ascii="Times New Roman" w:hAnsi="Times New Roman" w:cs="Times New Roman"/>
          <w:sz w:val="24"/>
          <w:szCs w:val="24"/>
        </w:rPr>
      </w:pPr>
      <w:r w:rsidRPr="00192D5C">
        <w:rPr>
          <w:rFonts w:ascii="Times New Roman" w:hAnsi="Times New Roman" w:cs="Times New Roman"/>
          <w:position w:val="-28"/>
          <w:sz w:val="24"/>
          <w:szCs w:val="24"/>
        </w:rPr>
        <w:object w:dxaOrig="1800" w:dyaOrig="660">
          <v:shape id="_x0000_i1450" type="#_x0000_t75" style="width:90pt;height:32.25pt" o:ole="">
            <v:imagedata r:id="rId1121" o:title=""/>
          </v:shape>
          <o:OLEObject Type="Embed" ProgID="Equation.3" ShapeID="_x0000_i1450" DrawAspect="Content" ObjectID="_1463836905" r:id="rId1122"/>
        </w:object>
      </w:r>
      <w:r w:rsidRPr="00192D5C">
        <w:rPr>
          <w:rFonts w:ascii="Times New Roman" w:hAnsi="Times New Roman" w:cs="Times New Roman"/>
          <w:sz w:val="24"/>
          <w:szCs w:val="24"/>
        </w:rPr>
        <w:t xml:space="preserve">; </w:t>
      </w:r>
      <w:r w:rsidRPr="00192D5C">
        <w:rPr>
          <w:rFonts w:ascii="Times New Roman" w:hAnsi="Times New Roman" w:cs="Times New Roman"/>
          <w:position w:val="-28"/>
          <w:sz w:val="24"/>
          <w:szCs w:val="24"/>
        </w:rPr>
        <w:object w:dxaOrig="1500" w:dyaOrig="660">
          <v:shape id="_x0000_i1451" type="#_x0000_t75" style="width:75pt;height:32.25pt" o:ole="">
            <v:imagedata r:id="rId1123" o:title=""/>
          </v:shape>
          <o:OLEObject Type="Embed" ProgID="Equation.3" ShapeID="_x0000_i1451" DrawAspect="Content" ObjectID="_1463836906" r:id="rId1124"/>
        </w:object>
      </w:r>
      <w:r w:rsidRPr="00192D5C">
        <w:rPr>
          <w:rFonts w:ascii="Times New Roman" w:hAnsi="Times New Roman" w:cs="Times New Roman"/>
          <w:sz w:val="24"/>
          <w:szCs w:val="24"/>
        </w:rPr>
        <w:t>;</w:t>
      </w:r>
    </w:p>
    <w:p w:rsidR="00192D5C" w:rsidRPr="00192D5C" w:rsidRDefault="00192D5C" w:rsidP="00192D5C">
      <w:pPr>
        <w:numPr>
          <w:ilvl w:val="1"/>
          <w:numId w:val="21"/>
        </w:numPr>
        <w:spacing w:line="480" w:lineRule="auto"/>
        <w:contextualSpacing/>
        <w:jc w:val="both"/>
        <w:rPr>
          <w:rFonts w:ascii="Times New Roman" w:hAnsi="Times New Roman" w:cs="Times New Roman"/>
          <w:sz w:val="24"/>
          <w:szCs w:val="24"/>
        </w:rPr>
      </w:pPr>
      <w:r w:rsidRPr="00192D5C">
        <w:rPr>
          <w:rFonts w:ascii="Times New Roman" w:hAnsi="Times New Roman" w:cs="Times New Roman"/>
          <w:sz w:val="24"/>
          <w:szCs w:val="24"/>
        </w:rPr>
        <w:t>Westmann 1965 solution</w:t>
      </w:r>
    </w:p>
    <w:p w:rsidR="00192D5C" w:rsidRPr="00192D5C" w:rsidRDefault="00192D5C" w:rsidP="00192D5C">
      <w:pPr>
        <w:spacing w:line="480" w:lineRule="auto"/>
        <w:jc w:val="both"/>
        <w:rPr>
          <w:rFonts w:ascii="Times New Roman" w:hAnsi="Times New Roman" w:cs="Times New Roman"/>
          <w:sz w:val="24"/>
          <w:szCs w:val="24"/>
        </w:rPr>
      </w:pPr>
      <w:r w:rsidRPr="00192D5C">
        <w:rPr>
          <w:rFonts w:ascii="Times New Roman" w:hAnsi="Times New Roman" w:cs="Times New Roman"/>
          <w:sz w:val="24"/>
          <w:szCs w:val="24"/>
        </w:rPr>
        <w:t xml:space="preserve">In Westmann 1965, a half-space is considered, on which the surface interior to the circle </w:t>
      </w:r>
      <w:r w:rsidRPr="00192D5C">
        <w:rPr>
          <w:rFonts w:ascii="Times New Roman" w:hAnsi="Times New Roman" w:cs="Times New Roman"/>
          <w:i/>
          <w:sz w:val="24"/>
          <w:szCs w:val="24"/>
        </w:rPr>
        <w:t>r</w:t>
      </w:r>
      <w:r w:rsidRPr="00192D5C">
        <w:rPr>
          <w:rFonts w:ascii="Times New Roman" w:hAnsi="Times New Roman" w:cs="Times New Roman"/>
          <w:sz w:val="24"/>
          <w:szCs w:val="24"/>
        </w:rPr>
        <w:t xml:space="preserve"> = </w:t>
      </w:r>
      <w:proofErr w:type="gramStart"/>
      <w:r w:rsidRPr="00192D5C">
        <w:rPr>
          <w:rFonts w:ascii="Times New Roman" w:hAnsi="Times New Roman" w:cs="Times New Roman"/>
          <w:i/>
          <w:sz w:val="24"/>
          <w:szCs w:val="24"/>
        </w:rPr>
        <w:t>a</w:t>
      </w:r>
      <w:r w:rsidRPr="00192D5C">
        <w:rPr>
          <w:rFonts w:ascii="Times New Roman" w:hAnsi="Times New Roman" w:cs="Times New Roman"/>
          <w:sz w:val="24"/>
          <w:szCs w:val="24"/>
        </w:rPr>
        <w:t xml:space="preserve"> is</w:t>
      </w:r>
      <w:proofErr w:type="gramEnd"/>
      <w:r w:rsidRPr="00192D5C">
        <w:rPr>
          <w:rFonts w:ascii="Times New Roman" w:hAnsi="Times New Roman" w:cs="Times New Roman"/>
          <w:sz w:val="24"/>
          <w:szCs w:val="24"/>
        </w:rPr>
        <w:t xml:space="preserve"> subjected to a uniform shearing stress </w:t>
      </w:r>
      <w:r w:rsidRPr="00192D5C">
        <w:rPr>
          <w:rFonts w:ascii="Times New Roman" w:hAnsi="Times New Roman" w:cs="Times New Roman"/>
          <w:i/>
          <w:sz w:val="24"/>
          <w:szCs w:val="24"/>
        </w:rPr>
        <w:t>S</w:t>
      </w:r>
      <w:r w:rsidRPr="00192D5C">
        <w:rPr>
          <w:rFonts w:ascii="Times New Roman" w:hAnsi="Times New Roman" w:cs="Times New Roman"/>
          <w:sz w:val="24"/>
          <w:szCs w:val="24"/>
        </w:rPr>
        <w:t xml:space="preserve"> in the </w:t>
      </w:r>
      <w:r w:rsidRPr="00192D5C">
        <w:rPr>
          <w:rFonts w:ascii="Symbol" w:hAnsi="Symbol" w:cs="Times New Roman"/>
          <w:i/>
          <w:sz w:val="24"/>
          <w:szCs w:val="24"/>
        </w:rPr>
        <w:t></w:t>
      </w:r>
      <w:r w:rsidRPr="00192D5C">
        <w:rPr>
          <w:rFonts w:ascii="Symbol" w:hAnsi="Symbol" w:cs="Times New Roman"/>
          <w:sz w:val="24"/>
          <w:szCs w:val="24"/>
        </w:rPr>
        <w:t></w:t>
      </w:r>
      <w:r w:rsidRPr="00192D5C">
        <w:rPr>
          <w:rFonts w:ascii="Times New Roman" w:hAnsi="Times New Roman" w:cs="Times New Roman"/>
          <w:sz w:val="24"/>
          <w:szCs w:val="24"/>
        </w:rPr>
        <w:t xml:space="preserve">= </w:t>
      </w:r>
      <w:r w:rsidRPr="00192D5C">
        <w:rPr>
          <w:rFonts w:ascii="Symbol" w:hAnsi="Symbol" w:cs="Times New Roman"/>
          <w:i/>
          <w:sz w:val="24"/>
          <w:szCs w:val="24"/>
        </w:rPr>
        <w:t></w:t>
      </w:r>
      <w:r w:rsidRPr="00192D5C">
        <w:rPr>
          <w:rFonts w:ascii="Symbol" w:hAnsi="Symbol" w:cs="Times New Roman"/>
          <w:i/>
          <w:sz w:val="24"/>
          <w:szCs w:val="24"/>
        </w:rPr>
        <w:t></w:t>
      </w:r>
      <w:r w:rsidRPr="00192D5C">
        <w:rPr>
          <w:rFonts w:ascii="Times New Roman" w:hAnsi="Times New Roman" w:cs="Times New Roman"/>
          <w:sz w:val="24"/>
          <w:szCs w:val="24"/>
        </w:rPr>
        <w:t xml:space="preserve">- direction. Exterior to the circle the surface displacements </w:t>
      </w:r>
      <w:r w:rsidRPr="00192D5C">
        <w:rPr>
          <w:rFonts w:ascii="Times New Roman" w:hAnsi="Times New Roman" w:cs="Times New Roman"/>
          <w:i/>
          <w:sz w:val="24"/>
          <w:szCs w:val="24"/>
        </w:rPr>
        <w:t>u</w:t>
      </w:r>
      <w:r w:rsidRPr="00192D5C">
        <w:rPr>
          <w:rFonts w:ascii="Times New Roman" w:hAnsi="Times New Roman" w:cs="Times New Roman"/>
          <w:sz w:val="24"/>
          <w:szCs w:val="24"/>
        </w:rPr>
        <w:t xml:space="preserve"> and </w:t>
      </w:r>
      <w:r w:rsidRPr="00192D5C">
        <w:rPr>
          <w:rFonts w:ascii="Times New Roman" w:hAnsi="Times New Roman" w:cs="Times New Roman"/>
          <w:i/>
          <w:sz w:val="24"/>
          <w:szCs w:val="24"/>
        </w:rPr>
        <w:t xml:space="preserve">v </w:t>
      </w:r>
      <w:r w:rsidRPr="00192D5C">
        <w:rPr>
          <w:rFonts w:ascii="Times New Roman" w:hAnsi="Times New Roman" w:cs="Times New Roman"/>
          <w:sz w:val="24"/>
          <w:szCs w:val="24"/>
        </w:rPr>
        <w:t>are zero; the entire surface is assumed to be free from normal tractions (pure shear). The solution for stresses in cylindrical coordinates when z ≠ 0 is:</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3980" w:dyaOrig="620">
          <v:shape id="_x0000_i1452" type="#_x0000_t75" style="width:199.5pt;height:30.75pt" o:ole="">
            <v:imagedata r:id="rId1125" o:title=""/>
          </v:shape>
          <o:OLEObject Type="Embed" ProgID="Equation.3" ShapeID="_x0000_i1452" DrawAspect="Content" ObjectID="_1463836907" r:id="rId1126"/>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3500" w:dyaOrig="620">
          <v:shape id="_x0000_i1453" type="#_x0000_t75" style="width:174pt;height:30.75pt" o:ole="">
            <v:imagedata r:id="rId1127" o:title=""/>
          </v:shape>
          <o:OLEObject Type="Embed" ProgID="Equation.3" ShapeID="_x0000_i1453" DrawAspect="Content" ObjectID="_1463836908" r:id="rId1128"/>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2260" w:dyaOrig="620">
          <v:shape id="_x0000_i1454" type="#_x0000_t75" style="width:113.25pt;height:30.75pt" o:ole="">
            <v:imagedata r:id="rId1129" o:title=""/>
          </v:shape>
          <o:OLEObject Type="Embed" ProgID="Equation.3" ShapeID="_x0000_i1454" DrawAspect="Content" ObjectID="_1463836909" r:id="rId1130"/>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040" w:dyaOrig="620">
          <v:shape id="_x0000_i1455" type="#_x0000_t75" style="width:201.75pt;height:30.75pt" o:ole="">
            <v:imagedata r:id="rId1131" o:title=""/>
          </v:shape>
          <o:OLEObject Type="Embed" ProgID="Equation.3" ShapeID="_x0000_i1455" DrawAspect="Content" ObjectID="_1463836910" r:id="rId1132"/>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780" w:dyaOrig="620">
          <v:shape id="_x0000_i1456" type="#_x0000_t75" style="width:238.5pt;height:30.75pt" o:ole="">
            <v:imagedata r:id="rId1133" o:title=""/>
          </v:shape>
          <o:OLEObject Type="Embed" ProgID="Equation.3" ShapeID="_x0000_i1456" DrawAspect="Content" ObjectID="_1463836911" r:id="rId1134"/>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819" w:dyaOrig="620">
          <v:shape id="_x0000_i1457" type="#_x0000_t75" style="width:239.25pt;height:30.75pt" o:ole="">
            <v:imagedata r:id="rId1135" o:title=""/>
          </v:shape>
          <o:OLEObject Type="Embed" ProgID="Equation.3" ShapeID="_x0000_i1457" DrawAspect="Content" ObjectID="_1463836912" r:id="rId1136"/>
        </w:object>
      </w:r>
      <w:r w:rsidRPr="00192D5C">
        <w:rPr>
          <w:rFonts w:ascii="Times New Roman" w:hAnsi="Times New Roman" w:cs="Times New Roman"/>
          <w:sz w:val="24"/>
          <w:szCs w:val="24"/>
        </w:rPr>
        <w:t xml:space="preserve">                                         (A29)</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sz w:val="24"/>
          <w:szCs w:val="24"/>
        </w:rPr>
        <w:t xml:space="preserve">When z = 0, adopting Heaviside step function </w:t>
      </w:r>
      <w:r w:rsidRPr="00192D5C">
        <w:rPr>
          <w:rFonts w:ascii="Times New Roman" w:hAnsi="Times New Roman" w:cs="Times New Roman"/>
          <w:i/>
          <w:sz w:val="24"/>
          <w:szCs w:val="24"/>
        </w:rPr>
        <w:t>H(x)</w:t>
      </w:r>
      <w:r w:rsidRPr="00192D5C">
        <w:rPr>
          <w:rFonts w:ascii="Times New Roman" w:hAnsi="Times New Roman" w:cs="Times New Roman"/>
          <w:sz w:val="24"/>
          <w:szCs w:val="24"/>
        </w:rPr>
        <w:t xml:space="preserve">: </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56"/>
          <w:sz w:val="24"/>
          <w:szCs w:val="24"/>
        </w:rPr>
        <w:object w:dxaOrig="1520" w:dyaOrig="1240">
          <v:shape id="_x0000_i1458" type="#_x0000_t75" style="width:75.75pt;height:62.25pt" o:ole="">
            <v:imagedata r:id="rId1137" o:title=""/>
          </v:shape>
          <o:OLEObject Type="Embed" ProgID="Equation.3" ShapeID="_x0000_i1458" DrawAspect="Content" ObjectID="_1463836913" r:id="rId1138"/>
        </w:object>
      </w:r>
      <w:r w:rsidRPr="00192D5C">
        <w:rPr>
          <w:rFonts w:ascii="Times New Roman" w:hAnsi="Times New Roman" w:cs="Times New Roman"/>
          <w:sz w:val="24"/>
          <w:szCs w:val="24"/>
        </w:rPr>
        <w:t xml:space="preserve">                                                                                                (A30)</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46"/>
          <w:sz w:val="24"/>
          <w:szCs w:val="24"/>
        </w:rPr>
        <w:object w:dxaOrig="3460" w:dyaOrig="840">
          <v:shape id="_x0000_i1459" type="#_x0000_t75" style="width:172.5pt;height:42.75pt" o:ole="">
            <v:imagedata r:id="rId1139" o:title=""/>
          </v:shape>
          <o:OLEObject Type="Embed" ProgID="Equation.3" ShapeID="_x0000_i1459" DrawAspect="Content" ObjectID="_1463836914" r:id="rId1140"/>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46"/>
          <w:sz w:val="24"/>
          <w:szCs w:val="24"/>
        </w:rPr>
        <w:object w:dxaOrig="3480" w:dyaOrig="840">
          <v:shape id="_x0000_i1460" type="#_x0000_t75" style="width:173.25pt;height:42.75pt" o:ole="">
            <v:imagedata r:id="rId1141" o:title=""/>
          </v:shape>
          <o:OLEObject Type="Embed" ProgID="Equation.3" ShapeID="_x0000_i1460" DrawAspect="Content" ObjectID="_1463836915" r:id="rId1142"/>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10"/>
          <w:sz w:val="24"/>
          <w:szCs w:val="24"/>
        </w:rPr>
        <w:object w:dxaOrig="700" w:dyaOrig="340">
          <v:shape id="_x0000_i1461" type="#_x0000_t75" style="width:34.5pt;height:17.25pt" o:ole="">
            <v:imagedata r:id="rId1143" o:title=""/>
          </v:shape>
          <o:OLEObject Type="Embed" ProgID="Equation.3" ShapeID="_x0000_i1461" DrawAspect="Content" ObjectID="_1463836916" r:id="rId1144"/>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46"/>
          <w:sz w:val="24"/>
          <w:szCs w:val="24"/>
        </w:rPr>
        <w:object w:dxaOrig="3800" w:dyaOrig="840">
          <v:shape id="_x0000_i1462" type="#_x0000_t75" style="width:190.5pt;height:42.75pt" o:ole="">
            <v:imagedata r:id="rId1145" o:title=""/>
          </v:shape>
          <o:OLEObject Type="Embed" ProgID="Equation.3" ShapeID="_x0000_i1462" DrawAspect="Content" ObjectID="_1463836917" r:id="rId1146"/>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78"/>
          <w:sz w:val="24"/>
          <w:szCs w:val="24"/>
        </w:rPr>
        <w:object w:dxaOrig="5319" w:dyaOrig="1680">
          <v:shape id="_x0000_i1463" type="#_x0000_t75" style="width:266.25pt;height:83.25pt" o:ole="">
            <v:imagedata r:id="rId1147" o:title=""/>
          </v:shape>
          <o:OLEObject Type="Embed" ProgID="Equation.3" ShapeID="_x0000_i1463" DrawAspect="Content" ObjectID="_1463836918" r:id="rId1148"/>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78"/>
          <w:sz w:val="24"/>
          <w:szCs w:val="24"/>
        </w:rPr>
        <w:object w:dxaOrig="5340" w:dyaOrig="1680">
          <v:shape id="_x0000_i1464" type="#_x0000_t75" style="width:267pt;height:83.25pt" o:ole="">
            <v:imagedata r:id="rId1149" o:title=""/>
          </v:shape>
          <o:OLEObject Type="Embed" ProgID="Equation.3" ShapeID="_x0000_i1464" DrawAspect="Content" ObjectID="_1463836919" r:id="rId1150"/>
        </w:object>
      </w:r>
      <w:r w:rsidRPr="00192D5C">
        <w:rPr>
          <w:rFonts w:ascii="Times New Roman" w:hAnsi="Times New Roman" w:cs="Times New Roman"/>
          <w:sz w:val="24"/>
          <w:szCs w:val="24"/>
        </w:rPr>
        <w:t xml:space="preserve">                                (A31)</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sz w:val="24"/>
          <w:szCs w:val="24"/>
        </w:rPr>
        <w:t>Define following:</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1300" w:dyaOrig="620">
          <v:shape id="_x0000_i1465" type="#_x0000_t75" style="width:65.25pt;height:30.75pt" o:ole="">
            <v:imagedata r:id="rId1151" o:title=""/>
          </v:shape>
          <o:OLEObject Type="Embed" ProgID="Equation.3" ShapeID="_x0000_i1465" DrawAspect="Content" ObjectID="_1463836920" r:id="rId1152"/>
        </w:object>
      </w:r>
      <w:r w:rsidRPr="00192D5C">
        <w:rPr>
          <w:rFonts w:ascii="Times New Roman" w:hAnsi="Times New Roman" w:cs="Times New Roman"/>
          <w:sz w:val="24"/>
          <w:szCs w:val="24"/>
        </w:rPr>
        <w:t xml:space="preserve">; </w:t>
      </w:r>
      <w:r w:rsidRPr="00192D5C">
        <w:rPr>
          <w:rFonts w:ascii="Times New Roman" w:hAnsi="Times New Roman" w:cs="Times New Roman"/>
          <w:position w:val="-24"/>
          <w:sz w:val="24"/>
          <w:szCs w:val="24"/>
        </w:rPr>
        <w:object w:dxaOrig="1100" w:dyaOrig="620">
          <v:shape id="_x0000_i1466" type="#_x0000_t75" style="width:54.75pt;height:30.75pt" o:ole="">
            <v:imagedata r:id="rId1153" o:title=""/>
          </v:shape>
          <o:OLEObject Type="Embed" ProgID="Equation.3" ShapeID="_x0000_i1466" DrawAspect="Content" ObjectID="_1463836921" r:id="rId1154"/>
        </w:object>
      </w:r>
      <w:r w:rsidRPr="00192D5C">
        <w:rPr>
          <w:rFonts w:ascii="Times New Roman" w:hAnsi="Times New Roman" w:cs="Times New Roman"/>
          <w:sz w:val="24"/>
          <w:szCs w:val="24"/>
        </w:rPr>
        <w:t xml:space="preserve">; </w:t>
      </w:r>
      <w:r w:rsidRPr="00192D5C">
        <w:rPr>
          <w:rFonts w:ascii="Times New Roman" w:hAnsi="Times New Roman" w:cs="Times New Roman"/>
          <w:position w:val="-24"/>
          <w:sz w:val="24"/>
          <w:szCs w:val="24"/>
        </w:rPr>
        <w:object w:dxaOrig="2520" w:dyaOrig="620">
          <v:shape id="_x0000_i1467" type="#_x0000_t75" style="width:126.75pt;height:30.75pt" o:ole="">
            <v:imagedata r:id="rId1155" o:title=""/>
          </v:shape>
          <o:OLEObject Type="Embed" ProgID="Equation.3" ShapeID="_x0000_i1467" DrawAspect="Content" ObjectID="_1463836922" r:id="rId1156"/>
        </w:object>
      </w:r>
      <w:r w:rsidRPr="00192D5C">
        <w:rPr>
          <w:rFonts w:ascii="Times New Roman" w:hAnsi="Times New Roman" w:cs="Times New Roman"/>
          <w:sz w:val="24"/>
          <w:szCs w:val="24"/>
        </w:rPr>
        <w:t>;</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sz w:val="24"/>
          <w:szCs w:val="24"/>
        </w:rPr>
        <w:t xml:space="preserve"> </w:t>
      </w:r>
      <w:r w:rsidRPr="00192D5C">
        <w:rPr>
          <w:rFonts w:ascii="Times New Roman" w:hAnsi="Times New Roman" w:cs="Times New Roman"/>
          <w:position w:val="-36"/>
          <w:sz w:val="24"/>
          <w:szCs w:val="24"/>
        </w:rPr>
        <w:object w:dxaOrig="3260" w:dyaOrig="880">
          <v:shape id="_x0000_i1468" type="#_x0000_t75" style="width:162pt;height:45pt" o:ole="">
            <v:imagedata r:id="rId1157" o:title=""/>
          </v:shape>
          <o:OLEObject Type="Embed" ProgID="Equation.3" ShapeID="_x0000_i1468" DrawAspect="Content" ObjectID="_1463836923" r:id="rId1158"/>
        </w:objec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sz w:val="24"/>
          <w:szCs w:val="24"/>
        </w:rPr>
        <w:t>Terms used above can be finding as:</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sz w:val="24"/>
          <w:szCs w:val="24"/>
        </w:rPr>
        <w:lastRenderedPageBreak/>
        <w:t xml:space="preserve"> </w:t>
      </w:r>
      <w:r w:rsidRPr="00192D5C">
        <w:rPr>
          <w:rFonts w:ascii="Times New Roman" w:hAnsi="Times New Roman" w:cs="Times New Roman"/>
          <w:position w:val="-60"/>
          <w:sz w:val="24"/>
          <w:szCs w:val="24"/>
        </w:rPr>
        <w:object w:dxaOrig="3040" w:dyaOrig="1320">
          <v:shape id="_x0000_i1469" type="#_x0000_t75" style="width:153.75pt;height:65.25pt" o:ole="">
            <v:imagedata r:id="rId1159" o:title=""/>
          </v:shape>
          <o:OLEObject Type="Embed" ProgID="Equation.3" ShapeID="_x0000_i1469" DrawAspect="Content" ObjectID="_1463836924" r:id="rId1160"/>
        </w:object>
      </w:r>
      <w:r w:rsidRPr="00192D5C">
        <w:rPr>
          <w:rFonts w:ascii="Times New Roman" w:hAnsi="Times New Roman" w:cs="Times New Roman"/>
          <w:sz w:val="24"/>
          <w:szCs w:val="24"/>
        </w:rPr>
        <w:t>;</w:t>
      </w:r>
      <w:r w:rsidRPr="00192D5C">
        <w:rPr>
          <w:rFonts w:ascii="Times New Roman" w:hAnsi="Times New Roman" w:cs="Times New Roman"/>
          <w:position w:val="-24"/>
          <w:sz w:val="24"/>
          <w:szCs w:val="24"/>
        </w:rPr>
        <w:object w:dxaOrig="1620" w:dyaOrig="680">
          <v:shape id="_x0000_i1470" type="#_x0000_t75" style="width:81pt;height:33.75pt" o:ole="">
            <v:imagedata r:id="rId1161" o:title=""/>
          </v:shape>
          <o:OLEObject Type="Embed" ProgID="Equation.3" ShapeID="_x0000_i1470" DrawAspect="Content" ObjectID="_1463836925" r:id="rId1162"/>
        </w:object>
      </w:r>
      <w:r w:rsidRPr="00192D5C">
        <w:rPr>
          <w:rFonts w:ascii="Times New Roman" w:hAnsi="Times New Roman" w:cs="Times New Roman"/>
          <w:sz w:val="24"/>
          <w:szCs w:val="24"/>
        </w:rPr>
        <w:t xml:space="preserve"> ; </w:t>
      </w:r>
      <w:r w:rsidRPr="00192D5C">
        <w:rPr>
          <w:rFonts w:ascii="Times New Roman" w:hAnsi="Times New Roman" w:cs="Times New Roman"/>
          <w:position w:val="-24"/>
          <w:sz w:val="24"/>
          <w:szCs w:val="24"/>
        </w:rPr>
        <w:object w:dxaOrig="2260" w:dyaOrig="680">
          <v:shape id="_x0000_i1471" type="#_x0000_t75" style="width:113.25pt;height:33.75pt" o:ole="" filled="t" fillcolor="none">
            <v:fill color2="fill lighten(249)" recolor="t" rotate="t" method="linear sigma" focus="100%" type="gradient"/>
            <v:imagedata r:id="rId1163" o:title=""/>
          </v:shape>
          <o:OLEObject Type="Embed" ProgID="Equation.3" ShapeID="_x0000_i1471" DrawAspect="Content" ObjectID="_1463836926" r:id="rId1164"/>
        </w:object>
      </w:r>
      <w:r w:rsidRPr="00192D5C">
        <w:rPr>
          <w:rFonts w:ascii="Times New Roman" w:hAnsi="Times New Roman" w:cs="Times New Roman"/>
          <w:sz w:val="24"/>
          <w:szCs w:val="24"/>
        </w:rPr>
        <w:t>;</w:t>
      </w:r>
    </w:p>
    <w:p w:rsidR="00192D5C" w:rsidRPr="00192D5C" w:rsidRDefault="00192D5C" w:rsidP="00192D5C">
      <w:pPr>
        <w:jc w:val="both"/>
      </w:pPr>
      <w:r w:rsidRPr="00192D5C">
        <w:rPr>
          <w:rFonts w:ascii="Times New Roman" w:hAnsi="Times New Roman" w:cs="Times New Roman"/>
          <w:position w:val="-24"/>
          <w:sz w:val="24"/>
          <w:szCs w:val="24"/>
        </w:rPr>
        <w:object w:dxaOrig="2400" w:dyaOrig="680">
          <v:shape id="_x0000_i1472" type="#_x0000_t75" style="width:120.75pt;height:33.75pt" o:ole="">
            <v:imagedata r:id="rId1165" o:title=""/>
          </v:shape>
          <o:OLEObject Type="Embed" ProgID="Equation.3" ShapeID="_x0000_i1472" DrawAspect="Content" ObjectID="_1463836927" r:id="rId1166"/>
        </w:object>
      </w:r>
      <w:r w:rsidRPr="00192D5C">
        <w:rPr>
          <w:rFonts w:ascii="Times New Roman" w:hAnsi="Times New Roman" w:cs="Times New Roman"/>
          <w:sz w:val="24"/>
          <w:szCs w:val="24"/>
        </w:rPr>
        <w:t xml:space="preserve">; </w:t>
      </w:r>
      <w:r w:rsidRPr="00192D5C">
        <w:rPr>
          <w:rFonts w:ascii="Times New Roman" w:hAnsi="Times New Roman" w:cs="Times New Roman"/>
          <w:position w:val="-24"/>
          <w:sz w:val="24"/>
          <w:szCs w:val="24"/>
        </w:rPr>
        <w:object w:dxaOrig="2560" w:dyaOrig="680">
          <v:shape id="_x0000_i1473" type="#_x0000_t75" style="width:127.5pt;height:33.75pt" o:ole="">
            <v:imagedata r:id="rId1167" o:title=""/>
          </v:shape>
          <o:OLEObject Type="Embed" ProgID="Equation.3" ShapeID="_x0000_i1473" DrawAspect="Content" ObjectID="_1463836928" r:id="rId1168"/>
        </w:object>
      </w:r>
      <w:r w:rsidRPr="00192D5C">
        <w:rPr>
          <w:rFonts w:ascii="Times New Roman" w:hAnsi="Times New Roman" w:cs="Times New Roman"/>
          <w:sz w:val="24"/>
          <w:szCs w:val="24"/>
        </w:rPr>
        <w:t xml:space="preserve"> ;  </w:t>
      </w:r>
      <w:r w:rsidRPr="00192D5C">
        <w:rPr>
          <w:position w:val="-24"/>
        </w:rPr>
        <w:object w:dxaOrig="1780" w:dyaOrig="680">
          <v:shape id="_x0000_i1474" type="#_x0000_t75" style="width:89.25pt;height:33.75pt" o:ole="">
            <v:imagedata r:id="rId1169" o:title=""/>
          </v:shape>
          <o:OLEObject Type="Embed" ProgID="Equation.3" ShapeID="_x0000_i1474" DrawAspect="Content" ObjectID="_1463836929" r:id="rId1170"/>
        </w:object>
      </w:r>
      <w:r w:rsidRPr="00192D5C">
        <w:rPr>
          <w:rFonts w:ascii="Times New Roman" w:hAnsi="Times New Roman" w:cs="Times New Roman"/>
        </w:rPr>
        <w:t>;</w:t>
      </w:r>
    </w:p>
    <w:p w:rsidR="00192D5C" w:rsidRPr="00192D5C" w:rsidRDefault="00192D5C" w:rsidP="00192D5C">
      <w:pPr>
        <w:jc w:val="both"/>
        <w:rPr>
          <w:rFonts w:ascii="Times New Roman" w:hAnsi="Times New Roman" w:cs="Times New Roman"/>
        </w:rPr>
      </w:pPr>
      <w:r w:rsidRPr="00192D5C">
        <w:rPr>
          <w:rFonts w:ascii="Times New Roman" w:hAnsi="Times New Roman" w:cs="Times New Roman"/>
          <w:position w:val="-24"/>
          <w:sz w:val="24"/>
          <w:szCs w:val="24"/>
        </w:rPr>
        <w:object w:dxaOrig="3840" w:dyaOrig="680">
          <v:shape id="_x0000_i1475" type="#_x0000_t75" style="width:192.75pt;height:33.75pt" o:ole="">
            <v:imagedata r:id="rId1171" o:title=""/>
          </v:shape>
          <o:OLEObject Type="Embed" ProgID="Equation.3" ShapeID="_x0000_i1475" DrawAspect="Content" ObjectID="_1463836930" r:id="rId1172"/>
        </w:object>
      </w:r>
      <w:r w:rsidRPr="00192D5C">
        <w:rPr>
          <w:rFonts w:ascii="Times New Roman" w:hAnsi="Times New Roman" w:cs="Times New Roman"/>
          <w:sz w:val="24"/>
          <w:szCs w:val="24"/>
        </w:rPr>
        <w:t>;</w:t>
      </w:r>
      <w:r w:rsidRPr="00192D5C">
        <w:t xml:space="preserve">  </w:t>
      </w:r>
      <w:r w:rsidRPr="00192D5C">
        <w:rPr>
          <w:position w:val="-24"/>
        </w:rPr>
        <w:object w:dxaOrig="1719" w:dyaOrig="620">
          <v:shape id="_x0000_i1476" type="#_x0000_t75" style="width:86.25pt;height:30.75pt" o:ole="">
            <v:imagedata r:id="rId1173" o:title=""/>
          </v:shape>
          <o:OLEObject Type="Embed" ProgID="Equation.3" ShapeID="_x0000_i1476" DrawAspect="Content" ObjectID="_1463836931" r:id="rId1174"/>
        </w:object>
      </w:r>
      <w:r w:rsidRPr="00192D5C">
        <w:rPr>
          <w:rFonts w:ascii="Times New Roman" w:hAnsi="Times New Roman" w:cs="Times New Roman"/>
          <w:sz w:val="24"/>
          <w:szCs w:val="24"/>
        </w:rPr>
        <w:t>;</w:t>
      </w:r>
      <w:r w:rsidRPr="00192D5C">
        <w:t xml:space="preserve"> </w:t>
      </w:r>
      <w:r w:rsidRPr="00192D5C">
        <w:rPr>
          <w:position w:val="-24"/>
        </w:rPr>
        <w:object w:dxaOrig="1700" w:dyaOrig="620">
          <v:shape id="_x0000_i1477" type="#_x0000_t75" style="width:84pt;height:30.75pt" o:ole="">
            <v:imagedata r:id="rId1175" o:title=""/>
          </v:shape>
          <o:OLEObject Type="Embed" ProgID="Equation.3" ShapeID="_x0000_i1477" DrawAspect="Content" ObjectID="_1463836932" r:id="rId1176"/>
        </w:object>
      </w:r>
      <w:r w:rsidRPr="00192D5C">
        <w:rPr>
          <w:rFonts w:ascii="Times New Roman" w:hAnsi="Times New Roman" w:cs="Times New Roman"/>
        </w:rPr>
        <w:t>;</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2340" w:dyaOrig="680">
          <v:shape id="_x0000_i1478" type="#_x0000_t75" style="width:117pt;height:33.75pt" o:ole="">
            <v:imagedata r:id="rId1177" o:title=""/>
          </v:shape>
          <o:OLEObject Type="Embed" ProgID="Equation.3" ShapeID="_x0000_i1478" DrawAspect="Content" ObjectID="_1463836933" r:id="rId1178"/>
        </w:object>
      </w:r>
      <w:r w:rsidRPr="00192D5C">
        <w:rPr>
          <w:rFonts w:ascii="Times New Roman" w:hAnsi="Times New Roman" w:cs="Times New Roman"/>
          <w:sz w:val="24"/>
          <w:szCs w:val="24"/>
        </w:rPr>
        <w:t xml:space="preserve">; </w:t>
      </w:r>
      <w:r w:rsidRPr="00192D5C">
        <w:rPr>
          <w:rFonts w:ascii="Times New Roman" w:hAnsi="Times New Roman" w:cs="Times New Roman"/>
          <w:position w:val="-24"/>
          <w:sz w:val="24"/>
          <w:szCs w:val="24"/>
        </w:rPr>
        <w:object w:dxaOrig="2100" w:dyaOrig="680">
          <v:shape id="_x0000_i1479" type="#_x0000_t75" style="width:104.25pt;height:33.75pt" o:ole="">
            <v:imagedata r:id="rId1179" o:title=""/>
          </v:shape>
          <o:OLEObject Type="Embed" ProgID="Equation.3" ShapeID="_x0000_i1479" DrawAspect="Content" ObjectID="_1463836934" r:id="rId1180"/>
        </w:object>
      </w:r>
      <w:r w:rsidRPr="00192D5C">
        <w:rPr>
          <w:rFonts w:ascii="Times New Roman" w:hAnsi="Times New Roman" w:cs="Times New Roman"/>
          <w:sz w:val="24"/>
          <w:szCs w:val="24"/>
        </w:rPr>
        <w:t xml:space="preserve">;  </w:t>
      </w:r>
      <w:r w:rsidRPr="00192D5C">
        <w:rPr>
          <w:rFonts w:ascii="Times New Roman" w:hAnsi="Times New Roman" w:cs="Times New Roman"/>
          <w:position w:val="-24"/>
          <w:sz w:val="24"/>
          <w:szCs w:val="24"/>
        </w:rPr>
        <w:object w:dxaOrig="2760" w:dyaOrig="680">
          <v:shape id="_x0000_i1480" type="#_x0000_t75" style="width:137.25pt;height:33.75pt" o:ole="">
            <v:imagedata r:id="rId1181" o:title=""/>
          </v:shape>
          <o:OLEObject Type="Embed" ProgID="Equation.3" ShapeID="_x0000_i1480" DrawAspect="Content" ObjectID="_1463836935" r:id="rId1182"/>
        </w:object>
      </w:r>
      <w:r w:rsidRPr="00192D5C">
        <w:rPr>
          <w:rFonts w:ascii="Times New Roman" w:hAnsi="Times New Roman" w:cs="Times New Roman"/>
          <w:sz w:val="24"/>
          <w:szCs w:val="24"/>
        </w:rPr>
        <w:t xml:space="preserve">; </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959" w:dyaOrig="680">
          <v:shape id="_x0000_i1481" type="#_x0000_t75" style="width:248.25pt;height:33.75pt" o:ole="">
            <v:imagedata r:id="rId1183" o:title=""/>
          </v:shape>
          <o:OLEObject Type="Embed" ProgID="Equation.3" ShapeID="_x0000_i1481" DrawAspect="Content" ObjectID="_1463836936" r:id="rId1184"/>
        </w:object>
      </w:r>
      <w:r w:rsidRPr="00192D5C">
        <w:rPr>
          <w:rFonts w:ascii="Times New Roman" w:hAnsi="Times New Roman" w:cs="Times New Roman"/>
          <w:sz w:val="24"/>
          <w:szCs w:val="24"/>
        </w:rPr>
        <w:t>;</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020" w:dyaOrig="680">
          <v:shape id="_x0000_i1482" type="#_x0000_t75" style="width:200.25pt;height:33.75pt" o:ole="">
            <v:imagedata r:id="rId1185" o:title=""/>
          </v:shape>
          <o:OLEObject Type="Embed" ProgID="Equation.3" ShapeID="_x0000_i1482" DrawAspect="Content" ObjectID="_1463836937" r:id="rId1186"/>
        </w:object>
      </w:r>
      <w:r w:rsidRPr="00192D5C">
        <w:rPr>
          <w:rFonts w:ascii="Times New Roman" w:hAnsi="Times New Roman" w:cs="Times New Roman"/>
          <w:sz w:val="24"/>
          <w:szCs w:val="24"/>
        </w:rPr>
        <w:t>;</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24"/>
          <w:sz w:val="24"/>
          <w:szCs w:val="24"/>
        </w:rPr>
        <w:object w:dxaOrig="4000" w:dyaOrig="680">
          <v:shape id="_x0000_i1483" type="#_x0000_t75" style="width:200.25pt;height:33.75pt" o:ole="">
            <v:imagedata r:id="rId1187" o:title=""/>
          </v:shape>
          <o:OLEObject Type="Embed" ProgID="Equation.3" ShapeID="_x0000_i1483" DrawAspect="Content" ObjectID="_1463836938" r:id="rId1188"/>
        </w:object>
      </w:r>
      <w:r w:rsidRPr="00192D5C">
        <w:rPr>
          <w:rFonts w:ascii="Times New Roman" w:hAnsi="Times New Roman" w:cs="Times New Roman"/>
          <w:sz w:val="24"/>
          <w:szCs w:val="24"/>
        </w:rPr>
        <w:t>;</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30"/>
          <w:sz w:val="24"/>
          <w:szCs w:val="24"/>
        </w:rPr>
        <w:object w:dxaOrig="5220" w:dyaOrig="740">
          <v:shape id="_x0000_i1484" type="#_x0000_t75" style="width:261.75pt;height:36.75pt" o:ole="">
            <v:imagedata r:id="rId1189" o:title=""/>
          </v:shape>
          <o:OLEObject Type="Embed" ProgID="Equation.3" ShapeID="_x0000_i1484" DrawAspect="Content" ObjectID="_1463836939" r:id="rId1190"/>
        </w:object>
      </w:r>
      <w:r w:rsidRPr="00192D5C">
        <w:rPr>
          <w:rFonts w:ascii="Times New Roman" w:hAnsi="Times New Roman" w:cs="Times New Roman"/>
          <w:sz w:val="24"/>
          <w:szCs w:val="24"/>
        </w:rPr>
        <w:t>;</w:t>
      </w:r>
    </w:p>
    <w:p w:rsidR="00192D5C" w:rsidRPr="00192D5C" w:rsidRDefault="00192D5C" w:rsidP="00192D5C">
      <w:pPr>
        <w:jc w:val="both"/>
        <w:rPr>
          <w:rFonts w:ascii="Times New Roman" w:hAnsi="Times New Roman" w:cs="Times New Roman"/>
          <w:sz w:val="24"/>
          <w:szCs w:val="24"/>
        </w:rPr>
      </w:pPr>
      <w:r w:rsidRPr="00192D5C">
        <w:rPr>
          <w:rFonts w:ascii="Times New Roman" w:hAnsi="Times New Roman" w:cs="Times New Roman"/>
          <w:position w:val="-30"/>
          <w:sz w:val="24"/>
          <w:szCs w:val="24"/>
        </w:rPr>
        <w:object w:dxaOrig="4740" w:dyaOrig="740">
          <v:shape id="_x0000_i1485" type="#_x0000_t75" style="width:237pt;height:36.75pt" o:ole="">
            <v:imagedata r:id="rId1191" o:title=""/>
          </v:shape>
          <o:OLEObject Type="Embed" ProgID="Equation.3" ShapeID="_x0000_i1485" DrawAspect="Content" ObjectID="_1463836940" r:id="rId1192"/>
        </w:object>
      </w:r>
      <w:r w:rsidRPr="00192D5C">
        <w:rPr>
          <w:rFonts w:ascii="Times New Roman" w:hAnsi="Times New Roman" w:cs="Times New Roman"/>
          <w:sz w:val="24"/>
          <w:szCs w:val="24"/>
        </w:rPr>
        <w:t>;</w:t>
      </w:r>
    </w:p>
    <w:p w:rsidR="00192D5C" w:rsidRDefault="00192D5C" w:rsidP="00A44285">
      <w:pPr>
        <w:spacing w:after="240" w:line="240" w:lineRule="auto"/>
        <w:ind w:hanging="720"/>
        <w:jc w:val="both"/>
        <w:rPr>
          <w:rFonts w:ascii="Times New Roman" w:hAnsi="Times New Roman" w:cs="Times New Roman"/>
          <w:sz w:val="24"/>
          <w:szCs w:val="24"/>
        </w:rPr>
      </w:pPr>
    </w:p>
    <w:sectPr w:rsidR="00192D5C" w:rsidSect="00C7294F">
      <w:pgSz w:w="12240" w:h="15840"/>
      <w:pgMar w:top="2160" w:right="2160" w:bottom="216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130" w:rsidRDefault="00D64130" w:rsidP="00C47B03">
      <w:pPr>
        <w:spacing w:after="0" w:line="240" w:lineRule="auto"/>
      </w:pPr>
      <w:r>
        <w:separator/>
      </w:r>
    </w:p>
  </w:endnote>
  <w:endnote w:type="continuationSeparator" w:id="0">
    <w:p w:rsidR="00D64130" w:rsidRDefault="00D64130" w:rsidP="00C47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147671"/>
      <w:docPartObj>
        <w:docPartGallery w:val="Page Numbers (Bottom of Page)"/>
        <w:docPartUnique/>
      </w:docPartObj>
    </w:sdtPr>
    <w:sdtEndPr>
      <w:rPr>
        <w:noProof/>
      </w:rPr>
    </w:sdtEndPr>
    <w:sdtContent>
      <w:p w:rsidR="00961483" w:rsidRDefault="00961483">
        <w:pPr>
          <w:pStyle w:val="Footer"/>
          <w:jc w:val="center"/>
        </w:pPr>
        <w:r w:rsidRPr="00752262">
          <w:rPr>
            <w:rFonts w:ascii="Times New Roman" w:hAnsi="Times New Roman" w:cs="Times New Roman"/>
          </w:rPr>
          <w:fldChar w:fldCharType="begin"/>
        </w:r>
        <w:r w:rsidRPr="00752262">
          <w:rPr>
            <w:rFonts w:ascii="Times New Roman" w:hAnsi="Times New Roman" w:cs="Times New Roman"/>
          </w:rPr>
          <w:instrText xml:space="preserve"> PAGE   \* MERGEFORMAT </w:instrText>
        </w:r>
        <w:r w:rsidRPr="00752262">
          <w:rPr>
            <w:rFonts w:ascii="Times New Roman" w:hAnsi="Times New Roman" w:cs="Times New Roman"/>
          </w:rPr>
          <w:fldChar w:fldCharType="separate"/>
        </w:r>
        <w:r w:rsidR="00315847">
          <w:rPr>
            <w:rFonts w:ascii="Times New Roman" w:hAnsi="Times New Roman" w:cs="Times New Roman"/>
            <w:noProof/>
          </w:rPr>
          <w:t>178</w:t>
        </w:r>
        <w:r w:rsidRPr="00752262">
          <w:rPr>
            <w:rFonts w:ascii="Times New Roman" w:hAnsi="Times New Roman" w:cs="Times New Roman"/>
            <w:noProof/>
          </w:rPr>
          <w:fldChar w:fldCharType="end"/>
        </w:r>
      </w:p>
    </w:sdtContent>
  </w:sdt>
  <w:p w:rsidR="00961483" w:rsidRDefault="009614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130" w:rsidRDefault="00D64130" w:rsidP="00C47B03">
      <w:pPr>
        <w:spacing w:after="0" w:line="240" w:lineRule="auto"/>
      </w:pPr>
      <w:r>
        <w:separator/>
      </w:r>
    </w:p>
  </w:footnote>
  <w:footnote w:type="continuationSeparator" w:id="0">
    <w:p w:rsidR="00D64130" w:rsidRDefault="00D64130" w:rsidP="00C47B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EAA"/>
    <w:multiLevelType w:val="multilevel"/>
    <w:tmpl w:val="67361478"/>
    <w:lvl w:ilvl="0">
      <w:start w:val="7"/>
      <w:numFmt w:val="decimal"/>
      <w:lvlText w:val="%1"/>
      <w:lvlJc w:val="left"/>
      <w:pPr>
        <w:ind w:left="720" w:hanging="360"/>
      </w:pPr>
      <w:rPr>
        <w:rFonts w:hint="default"/>
        <w:b/>
        <w:sz w:val="28"/>
        <w:szCs w:val="28"/>
      </w:rPr>
    </w:lvl>
    <w:lvl w:ilvl="1">
      <w:start w:val="7"/>
      <w:numFmt w:val="decimal"/>
      <w:lvlText w:val="%2."/>
      <w:lvlJc w:val="left"/>
      <w:pPr>
        <w:ind w:left="0" w:firstLine="0"/>
      </w:pPr>
      <w:rPr>
        <w:rFonts w:hint="eastAsia"/>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EA75D1"/>
    <w:multiLevelType w:val="hybridMultilevel"/>
    <w:tmpl w:val="F152645A"/>
    <w:lvl w:ilvl="0" w:tplc="9F1C6C5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952D0"/>
    <w:multiLevelType w:val="hybridMultilevel"/>
    <w:tmpl w:val="5F2C95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B3BE7"/>
    <w:multiLevelType w:val="multilevel"/>
    <w:tmpl w:val="618473F4"/>
    <w:lvl w:ilvl="0">
      <w:start w:val="1"/>
      <w:numFmt w:val="decimal"/>
      <w:lvlText w:val="%1."/>
      <w:lvlJc w:val="left"/>
      <w:pPr>
        <w:ind w:left="360" w:hanging="360"/>
      </w:pPr>
      <w:rPr>
        <w:rFonts w:hint="eastAsia"/>
      </w:rPr>
    </w:lvl>
    <w:lvl w:ilvl="1">
      <w:start w:val="1"/>
      <w:numFmt w:val="none"/>
      <w:lvlText w:val="2.1."/>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
    <w:nsid w:val="24674FB5"/>
    <w:multiLevelType w:val="hybridMultilevel"/>
    <w:tmpl w:val="1834D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35920"/>
    <w:multiLevelType w:val="hybridMultilevel"/>
    <w:tmpl w:val="F7DA0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4A5699"/>
    <w:multiLevelType w:val="multilevel"/>
    <w:tmpl w:val="1D0CB45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3"/>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38165C94"/>
    <w:multiLevelType w:val="multilevel"/>
    <w:tmpl w:val="9AF08C90"/>
    <w:lvl w:ilvl="0">
      <w:start w:val="1"/>
      <w:numFmt w:val="decimal"/>
      <w:suff w:val="space"/>
      <w:lvlText w:val="A%1."/>
      <w:lvlJc w:val="left"/>
      <w:pPr>
        <w:ind w:left="0" w:firstLine="0"/>
      </w:pPr>
      <w:rPr>
        <w:rFonts w:hint="default"/>
      </w:rPr>
    </w:lvl>
    <w:lvl w:ilvl="1">
      <w:start w:val="1"/>
      <w:numFmt w:val="decimal"/>
      <w:isLgl/>
      <w:suff w:val="space"/>
      <w:lvlText w:val="A%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720" w:hanging="720"/>
      </w:pPr>
      <w:rPr>
        <w:rFonts w:ascii="Times New Roman" w:hAnsi="Times New Roman" w:cs="Times New Roman" w:hint="default"/>
        <w:sz w:val="24"/>
      </w:rPr>
    </w:lvl>
    <w:lvl w:ilvl="4">
      <w:start w:val="1"/>
      <w:numFmt w:val="decimal"/>
      <w:isLgl/>
      <w:lvlText w:val="%1.%2.%3.%4.%5."/>
      <w:lvlJc w:val="left"/>
      <w:pPr>
        <w:ind w:left="1080" w:hanging="1080"/>
      </w:pPr>
      <w:rPr>
        <w:rFonts w:ascii="Times New Roman" w:hAnsi="Times New Roman" w:cs="Times New Roman" w:hint="default"/>
        <w:sz w:val="24"/>
      </w:rPr>
    </w:lvl>
    <w:lvl w:ilvl="5">
      <w:start w:val="1"/>
      <w:numFmt w:val="decimal"/>
      <w:isLgl/>
      <w:lvlText w:val="%1.%2.%3.%4.%5.%6."/>
      <w:lvlJc w:val="left"/>
      <w:pPr>
        <w:ind w:left="1080" w:hanging="1080"/>
      </w:pPr>
      <w:rPr>
        <w:rFonts w:ascii="Times New Roman" w:hAnsi="Times New Roman" w:cs="Times New Roman" w:hint="default"/>
        <w:sz w:val="24"/>
      </w:rPr>
    </w:lvl>
    <w:lvl w:ilvl="6">
      <w:start w:val="1"/>
      <w:numFmt w:val="decimal"/>
      <w:isLgl/>
      <w:lvlText w:val="%1.%2.%3.%4.%5.%6.%7."/>
      <w:lvlJc w:val="left"/>
      <w:pPr>
        <w:ind w:left="1440" w:hanging="1440"/>
      </w:pPr>
      <w:rPr>
        <w:rFonts w:ascii="Times New Roman" w:hAnsi="Times New Roman" w:cs="Times New Roman" w:hint="default"/>
        <w:sz w:val="24"/>
      </w:rPr>
    </w:lvl>
    <w:lvl w:ilvl="7">
      <w:start w:val="1"/>
      <w:numFmt w:val="decimal"/>
      <w:isLgl/>
      <w:lvlText w:val="%1.%2.%3.%4.%5.%6.%7.%8."/>
      <w:lvlJc w:val="left"/>
      <w:pPr>
        <w:ind w:left="1440" w:hanging="1440"/>
      </w:pPr>
      <w:rPr>
        <w:rFonts w:ascii="Times New Roman" w:hAnsi="Times New Roman" w:cs="Times New Roman" w:hint="default"/>
        <w:sz w:val="24"/>
      </w:rPr>
    </w:lvl>
    <w:lvl w:ilvl="8">
      <w:start w:val="1"/>
      <w:numFmt w:val="decimal"/>
      <w:isLgl/>
      <w:lvlText w:val="%1.%2.%3.%4.%5.%6.%7.%8.%9."/>
      <w:lvlJc w:val="left"/>
      <w:pPr>
        <w:ind w:left="1800" w:hanging="1800"/>
      </w:pPr>
      <w:rPr>
        <w:rFonts w:ascii="Times New Roman" w:hAnsi="Times New Roman" w:cs="Times New Roman" w:hint="default"/>
        <w:sz w:val="24"/>
      </w:rPr>
    </w:lvl>
  </w:abstractNum>
  <w:abstractNum w:abstractNumId="8">
    <w:nsid w:val="3A5B6911"/>
    <w:multiLevelType w:val="multilevel"/>
    <w:tmpl w:val="C764E018"/>
    <w:lvl w:ilvl="0">
      <w:start w:val="2"/>
      <w:numFmt w:val="decima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2"/>
      <w:numFmt w:val="decimal"/>
      <w:lvlText w:val="%4."/>
      <w:lvlJc w:val="left"/>
      <w:pPr>
        <w:ind w:left="0" w:firstLine="0"/>
      </w:pPr>
      <w:rPr>
        <w:rFonts w:ascii="Times New Roman" w:hAnsi="Times New Roman" w:hint="default"/>
        <w:b w:val="0"/>
        <w:i w:val="0"/>
        <w:color w:val="000000" w:themeColor="text1"/>
        <w:spacing w:val="0"/>
        <w:sz w:val="24"/>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9">
    <w:nsid w:val="3DFA5FFB"/>
    <w:multiLevelType w:val="multilevel"/>
    <w:tmpl w:val="12826B88"/>
    <w:lvl w:ilvl="0">
      <w:start w:val="9"/>
      <w:numFmt w:val="decimal"/>
      <w:suff w:val="nothing"/>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43264827"/>
    <w:multiLevelType w:val="hybridMultilevel"/>
    <w:tmpl w:val="24286D80"/>
    <w:lvl w:ilvl="0" w:tplc="3FA85F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A96822"/>
    <w:multiLevelType w:val="multilevel"/>
    <w:tmpl w:val="618473F4"/>
    <w:lvl w:ilvl="0">
      <w:start w:val="1"/>
      <w:numFmt w:val="decimal"/>
      <w:lvlText w:val="%1."/>
      <w:lvlJc w:val="left"/>
      <w:pPr>
        <w:ind w:left="1080" w:hanging="360"/>
      </w:pPr>
      <w:rPr>
        <w:rFonts w:hint="eastAsia"/>
      </w:rPr>
    </w:lvl>
    <w:lvl w:ilvl="1">
      <w:start w:val="1"/>
      <w:numFmt w:val="none"/>
      <w:lvlText w:val="2.1."/>
      <w:lvlJc w:val="left"/>
      <w:pPr>
        <w:ind w:left="1512" w:hanging="432"/>
      </w:pPr>
      <w:rPr>
        <w:rFonts w:hint="eastAsia"/>
      </w:rPr>
    </w:lvl>
    <w:lvl w:ilvl="2">
      <w:start w:val="1"/>
      <w:numFmt w:val="decimal"/>
      <w:lvlText w:val="%1.%2.%3."/>
      <w:lvlJc w:val="left"/>
      <w:pPr>
        <w:ind w:left="1944" w:hanging="504"/>
      </w:pPr>
      <w:rPr>
        <w:rFonts w:hint="eastAsia"/>
      </w:rPr>
    </w:lvl>
    <w:lvl w:ilvl="3">
      <w:start w:val="1"/>
      <w:numFmt w:val="decimal"/>
      <w:lvlText w:val="%1.%2.%3.%4."/>
      <w:lvlJc w:val="left"/>
      <w:pPr>
        <w:ind w:left="2448" w:hanging="648"/>
      </w:pPr>
      <w:rPr>
        <w:rFonts w:hint="eastAsia"/>
      </w:rPr>
    </w:lvl>
    <w:lvl w:ilvl="4">
      <w:start w:val="1"/>
      <w:numFmt w:val="decimal"/>
      <w:lvlText w:val="%1.%2.%3.%4.%5."/>
      <w:lvlJc w:val="left"/>
      <w:pPr>
        <w:ind w:left="2952" w:hanging="792"/>
      </w:pPr>
      <w:rPr>
        <w:rFonts w:hint="eastAsia"/>
      </w:rPr>
    </w:lvl>
    <w:lvl w:ilvl="5">
      <w:start w:val="1"/>
      <w:numFmt w:val="decimal"/>
      <w:lvlText w:val="%1.%2.%3.%4.%5.%6."/>
      <w:lvlJc w:val="left"/>
      <w:pPr>
        <w:ind w:left="3456" w:hanging="936"/>
      </w:pPr>
      <w:rPr>
        <w:rFonts w:hint="eastAsia"/>
      </w:rPr>
    </w:lvl>
    <w:lvl w:ilvl="6">
      <w:start w:val="1"/>
      <w:numFmt w:val="decimal"/>
      <w:lvlText w:val="%1.%2.%3.%4.%5.%6.%7."/>
      <w:lvlJc w:val="left"/>
      <w:pPr>
        <w:ind w:left="3960" w:hanging="1080"/>
      </w:pPr>
      <w:rPr>
        <w:rFonts w:hint="eastAsia"/>
      </w:rPr>
    </w:lvl>
    <w:lvl w:ilvl="7">
      <w:start w:val="1"/>
      <w:numFmt w:val="decimal"/>
      <w:lvlText w:val="%1.%2.%3.%4.%5.%6.%7.%8."/>
      <w:lvlJc w:val="left"/>
      <w:pPr>
        <w:ind w:left="4464" w:hanging="1224"/>
      </w:pPr>
      <w:rPr>
        <w:rFonts w:hint="eastAsia"/>
      </w:rPr>
    </w:lvl>
    <w:lvl w:ilvl="8">
      <w:start w:val="1"/>
      <w:numFmt w:val="decimal"/>
      <w:lvlText w:val="%1.%2.%3.%4.%5.%6.%7.%8.%9."/>
      <w:lvlJc w:val="left"/>
      <w:pPr>
        <w:ind w:left="5040" w:hanging="1440"/>
      </w:pPr>
      <w:rPr>
        <w:rFonts w:hint="eastAsia"/>
      </w:rPr>
    </w:lvl>
  </w:abstractNum>
  <w:abstractNum w:abstractNumId="12">
    <w:nsid w:val="4B651C88"/>
    <w:multiLevelType w:val="multilevel"/>
    <w:tmpl w:val="8D62734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D84088C"/>
    <w:multiLevelType w:val="multilevel"/>
    <w:tmpl w:val="E52424C4"/>
    <w:lvl w:ilvl="0">
      <w:start w:val="2"/>
      <w:numFmt w:val="decimal"/>
      <w:suff w:val="space"/>
      <w:lvlText w:val="%1."/>
      <w:lvlJc w:val="left"/>
      <w:pPr>
        <w:ind w:left="0" w:firstLine="0"/>
      </w:pPr>
      <w:rPr>
        <w:rFonts w:hint="eastAsia"/>
      </w:rPr>
    </w:lvl>
    <w:lvl w:ilvl="1">
      <w:start w:val="2"/>
      <w:numFmt w:val="decimal"/>
      <w:lvlText w:val="%2."/>
      <w:lvlJc w:val="left"/>
      <w:pPr>
        <w:ind w:left="0" w:firstLine="0"/>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4">
    <w:nsid w:val="50C60491"/>
    <w:multiLevelType w:val="multilevel"/>
    <w:tmpl w:val="F1B20136"/>
    <w:lvl w:ilvl="0">
      <w:start w:val="3"/>
      <w:numFmt w:val="decima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2"/>
      <w:numFmt w:val="decimal"/>
      <w:lvlText w:val="%4."/>
      <w:lvlJc w:val="left"/>
      <w:pPr>
        <w:ind w:left="0" w:firstLine="0"/>
      </w:pPr>
      <w:rPr>
        <w:rFonts w:ascii="Times New Roman" w:hAnsi="Times New Roman" w:hint="default"/>
        <w:b w:val="0"/>
        <w:i w:val="0"/>
        <w:color w:val="000000" w:themeColor="text1"/>
        <w:spacing w:val="0"/>
        <w:sz w:val="24"/>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5">
    <w:nsid w:val="57E250B5"/>
    <w:multiLevelType w:val="multilevel"/>
    <w:tmpl w:val="DED8AF6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eastAsia"/>
        <w:b w:val="0"/>
      </w:rPr>
    </w:lvl>
    <w:lvl w:ilvl="2">
      <w:start w:val="1"/>
      <w:numFmt w:val="decimal"/>
      <w:suff w:val="space"/>
      <w:lvlText w:val="%1.%2.%3."/>
      <w:lvlJc w:val="left"/>
      <w:pPr>
        <w:ind w:left="1224" w:hanging="504"/>
      </w:pPr>
      <w:rPr>
        <w:rFonts w:hint="eastAsia"/>
      </w:rPr>
    </w:lvl>
    <w:lvl w:ilvl="3">
      <w:start w:val="1"/>
      <w:numFmt w:val="decimal"/>
      <w:suff w:val="space"/>
      <w:lvlText w:val="%1.%2.%3.%4."/>
      <w:lvlJc w:val="left"/>
      <w:pPr>
        <w:ind w:left="1512" w:hanging="432"/>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6">
    <w:nsid w:val="5CA02A8B"/>
    <w:multiLevelType w:val="multilevel"/>
    <w:tmpl w:val="0EAAF280"/>
    <w:lvl w:ilvl="0">
      <w:start w:val="1"/>
      <w:numFmt w:val="decimal"/>
      <w:lvlText w:val="%1."/>
      <w:lvlJc w:val="left"/>
      <w:pPr>
        <w:ind w:left="360" w:hanging="360"/>
      </w:pPr>
      <w:rPr>
        <w:rFonts w:hint="eastAsia"/>
      </w:rPr>
    </w:lvl>
    <w:lvl w:ilvl="1">
      <w:start w:val="2"/>
      <w:numFmt w:val="decimal"/>
      <w:lvlText w:val="%2."/>
      <w:lvlJc w:val="left"/>
      <w:pPr>
        <w:ind w:left="0" w:firstLine="0"/>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7">
    <w:nsid w:val="628257CD"/>
    <w:multiLevelType w:val="hybridMultilevel"/>
    <w:tmpl w:val="35AA123E"/>
    <w:lvl w:ilvl="0" w:tplc="FFDEA520">
      <w:start w:val="1"/>
      <w:numFmt w:val="upperLetter"/>
      <w:suff w:val="space"/>
      <w:lvlText w:val="%11."/>
      <w:lvlJc w:val="left"/>
      <w:pPr>
        <w:ind w:left="0" w:firstLine="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284AAC"/>
    <w:multiLevelType w:val="multilevel"/>
    <w:tmpl w:val="43CE832E"/>
    <w:lvl w:ilvl="0">
      <w:start w:val="1"/>
      <w:numFmt w:val="decimal"/>
      <w:suff w:val="space"/>
      <w:lvlText w:val="%1."/>
      <w:lvlJc w:val="left"/>
      <w:pPr>
        <w:ind w:left="0" w:firstLine="0"/>
      </w:pPr>
      <w:rPr>
        <w:rFonts w:ascii="Times New Roman" w:hAnsi="Times New Roman" w:cs="Times New Roman"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6C52580A"/>
    <w:multiLevelType w:val="multilevel"/>
    <w:tmpl w:val="FC7A5F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715507C9"/>
    <w:multiLevelType w:val="multilevel"/>
    <w:tmpl w:val="7D664392"/>
    <w:lvl w:ilvl="0">
      <w:start w:val="1"/>
      <w:numFmt w:val="decimal"/>
      <w:suff w:val="space"/>
      <w:lvlText w:val="%1."/>
      <w:lvlJc w:val="left"/>
      <w:pPr>
        <w:ind w:left="0" w:firstLine="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73FF3BB2"/>
    <w:multiLevelType w:val="multilevel"/>
    <w:tmpl w:val="38BCD0A8"/>
    <w:lvl w:ilvl="0">
      <w:start w:val="1"/>
      <w:numFmt w:val="decimal"/>
      <w:suff w:val="nothing"/>
      <w:lvlText w:val="%1"/>
      <w:lvlJc w:val="left"/>
      <w:pPr>
        <w:ind w:left="0" w:firstLine="0"/>
      </w:pPr>
      <w:rPr>
        <w:rFonts w:hint="eastAsia"/>
        <w:b/>
        <w:i w:val="0"/>
        <w:color w:val="000000" w:themeColor="text1"/>
        <w:sz w:val="28"/>
        <w:szCs w:val="28"/>
      </w:rPr>
    </w:lvl>
    <w:lvl w:ilvl="1">
      <w:start w:val="1"/>
      <w:numFmt w:val="decimal"/>
      <w:suff w:val="space"/>
      <w:lvlText w:val="%1.%2."/>
      <w:lvlJc w:val="left"/>
      <w:pPr>
        <w:ind w:left="0" w:firstLine="0"/>
      </w:pPr>
      <w:rPr>
        <w:rFonts w:hint="default"/>
        <w:b w:val="0"/>
        <w:color w:val="auto"/>
        <w:sz w:val="24"/>
        <w:szCs w:val="24"/>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2">
    <w:nsid w:val="77AE29CF"/>
    <w:multiLevelType w:val="multilevel"/>
    <w:tmpl w:val="DA6CF6D2"/>
    <w:lvl w:ilvl="0">
      <w:start w:val="8"/>
      <w:numFmt w:val="decimal"/>
      <w:suff w:val="nothing"/>
      <w:lvlText w:val="%1"/>
      <w:lvlJc w:val="left"/>
      <w:pPr>
        <w:ind w:left="0" w:firstLine="0"/>
      </w:pPr>
      <w:rPr>
        <w:rFonts w:hint="eastAsia"/>
        <w:b/>
        <w:i w:val="0"/>
        <w:color w:val="000000" w:themeColor="text1"/>
        <w:sz w:val="28"/>
        <w:szCs w:val="28"/>
      </w:rPr>
    </w:lvl>
    <w:lvl w:ilvl="1">
      <w:start w:val="1"/>
      <w:numFmt w:val="decimal"/>
      <w:suff w:val="space"/>
      <w:lvlText w:val="%1.%2."/>
      <w:lvlJc w:val="left"/>
      <w:pPr>
        <w:ind w:left="0" w:firstLine="0"/>
      </w:pPr>
      <w:rPr>
        <w:rFonts w:hint="default"/>
        <w:b w:val="0"/>
        <w:color w:val="auto"/>
        <w:sz w:val="24"/>
        <w:szCs w:val="24"/>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3">
    <w:nsid w:val="7A4F7068"/>
    <w:multiLevelType w:val="multilevel"/>
    <w:tmpl w:val="BC2EC59C"/>
    <w:lvl w:ilvl="0">
      <w:start w:val="7"/>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15"/>
  </w:num>
  <w:num w:numId="2">
    <w:abstractNumId w:val="12"/>
  </w:num>
  <w:num w:numId="3">
    <w:abstractNumId w:val="21"/>
  </w:num>
  <w:num w:numId="4">
    <w:abstractNumId w:val="1"/>
  </w:num>
  <w:num w:numId="5">
    <w:abstractNumId w:val="4"/>
  </w:num>
  <w:num w:numId="6">
    <w:abstractNumId w:val="3"/>
  </w:num>
  <w:num w:numId="7">
    <w:abstractNumId w:val="11"/>
  </w:num>
  <w:num w:numId="8">
    <w:abstractNumId w:val="16"/>
  </w:num>
  <w:num w:numId="9">
    <w:abstractNumId w:val="13"/>
  </w:num>
  <w:num w:numId="10">
    <w:abstractNumId w:val="8"/>
  </w:num>
  <w:num w:numId="11">
    <w:abstractNumId w:val="14"/>
  </w:num>
  <w:num w:numId="12">
    <w:abstractNumId w:val="19"/>
  </w:num>
  <w:num w:numId="13">
    <w:abstractNumId w:val="20"/>
  </w:num>
  <w:num w:numId="14">
    <w:abstractNumId w:val="2"/>
  </w:num>
  <w:num w:numId="15">
    <w:abstractNumId w:val="0"/>
  </w:num>
  <w:num w:numId="16">
    <w:abstractNumId w:val="23"/>
  </w:num>
  <w:num w:numId="17">
    <w:abstractNumId w:val="22"/>
  </w:num>
  <w:num w:numId="18">
    <w:abstractNumId w:val="9"/>
  </w:num>
  <w:num w:numId="19">
    <w:abstractNumId w:val="10"/>
  </w:num>
  <w:num w:numId="20">
    <w:abstractNumId w:val="17"/>
  </w:num>
  <w:num w:numId="21">
    <w:abstractNumId w:val="7"/>
  </w:num>
  <w:num w:numId="22">
    <w:abstractNumId w:val="18"/>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1E3"/>
    <w:rsid w:val="00005A78"/>
    <w:rsid w:val="00010DE5"/>
    <w:rsid w:val="00031120"/>
    <w:rsid w:val="00076C39"/>
    <w:rsid w:val="000941E3"/>
    <w:rsid w:val="000B3623"/>
    <w:rsid w:val="000B576F"/>
    <w:rsid w:val="000C2130"/>
    <w:rsid w:val="00113745"/>
    <w:rsid w:val="001347A3"/>
    <w:rsid w:val="001437CB"/>
    <w:rsid w:val="0015024A"/>
    <w:rsid w:val="0015218F"/>
    <w:rsid w:val="00173927"/>
    <w:rsid w:val="0018231E"/>
    <w:rsid w:val="00192D5C"/>
    <w:rsid w:val="00196F20"/>
    <w:rsid w:val="001F7557"/>
    <w:rsid w:val="002507B1"/>
    <w:rsid w:val="00263266"/>
    <w:rsid w:val="002856AC"/>
    <w:rsid w:val="002A4C17"/>
    <w:rsid w:val="002C4FFA"/>
    <w:rsid w:val="002D3A70"/>
    <w:rsid w:val="002F624D"/>
    <w:rsid w:val="00315847"/>
    <w:rsid w:val="003C5E60"/>
    <w:rsid w:val="003F2647"/>
    <w:rsid w:val="004626AD"/>
    <w:rsid w:val="004A4A5F"/>
    <w:rsid w:val="004D4AF3"/>
    <w:rsid w:val="00503D36"/>
    <w:rsid w:val="0051436E"/>
    <w:rsid w:val="005151B3"/>
    <w:rsid w:val="00574D85"/>
    <w:rsid w:val="00586193"/>
    <w:rsid w:val="0059004D"/>
    <w:rsid w:val="005F7E2F"/>
    <w:rsid w:val="0060548C"/>
    <w:rsid w:val="00607106"/>
    <w:rsid w:val="0068609E"/>
    <w:rsid w:val="006D2763"/>
    <w:rsid w:val="006E0DD0"/>
    <w:rsid w:val="00711C24"/>
    <w:rsid w:val="00727BB8"/>
    <w:rsid w:val="00752262"/>
    <w:rsid w:val="00766506"/>
    <w:rsid w:val="0077152B"/>
    <w:rsid w:val="00780E86"/>
    <w:rsid w:val="008158CC"/>
    <w:rsid w:val="00824F25"/>
    <w:rsid w:val="00961483"/>
    <w:rsid w:val="009743B4"/>
    <w:rsid w:val="009935CF"/>
    <w:rsid w:val="009B5CFA"/>
    <w:rsid w:val="00A01B13"/>
    <w:rsid w:val="00A27A44"/>
    <w:rsid w:val="00A324BB"/>
    <w:rsid w:val="00A3352D"/>
    <w:rsid w:val="00A44285"/>
    <w:rsid w:val="00A53F60"/>
    <w:rsid w:val="00A85205"/>
    <w:rsid w:val="00AB4A2B"/>
    <w:rsid w:val="00AE0B16"/>
    <w:rsid w:val="00AF0E1D"/>
    <w:rsid w:val="00B21D35"/>
    <w:rsid w:val="00B3056E"/>
    <w:rsid w:val="00B664D5"/>
    <w:rsid w:val="00B74EA1"/>
    <w:rsid w:val="00BA6F40"/>
    <w:rsid w:val="00BC6D75"/>
    <w:rsid w:val="00BD450E"/>
    <w:rsid w:val="00BE5018"/>
    <w:rsid w:val="00BF3FA7"/>
    <w:rsid w:val="00C03AA0"/>
    <w:rsid w:val="00C04797"/>
    <w:rsid w:val="00C20817"/>
    <w:rsid w:val="00C44368"/>
    <w:rsid w:val="00C47B03"/>
    <w:rsid w:val="00C50B65"/>
    <w:rsid w:val="00C668AD"/>
    <w:rsid w:val="00C7294F"/>
    <w:rsid w:val="00CA615D"/>
    <w:rsid w:val="00CC7264"/>
    <w:rsid w:val="00CE3C4B"/>
    <w:rsid w:val="00D50415"/>
    <w:rsid w:val="00D64130"/>
    <w:rsid w:val="00E65B3C"/>
    <w:rsid w:val="00E84DF0"/>
    <w:rsid w:val="00EC2B60"/>
    <w:rsid w:val="00ED2029"/>
    <w:rsid w:val="00F13B78"/>
    <w:rsid w:val="00F2075B"/>
    <w:rsid w:val="00F271B3"/>
    <w:rsid w:val="00F277C9"/>
    <w:rsid w:val="00FA3243"/>
    <w:rsid w:val="00FC6936"/>
    <w:rsid w:val="00FF0F89"/>
    <w:rsid w:val="00FF1D70"/>
    <w:rsid w:val="00FF3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F89"/>
  </w:style>
  <w:style w:type="paragraph" w:styleId="Heading1">
    <w:name w:val="heading 1"/>
    <w:basedOn w:val="Normal"/>
    <w:next w:val="Normal"/>
    <w:link w:val="Heading1Char"/>
    <w:uiPriority w:val="9"/>
    <w:qFormat/>
    <w:rsid w:val="0015218F"/>
    <w:pPr>
      <w:keepNext/>
      <w:keepLines/>
      <w:spacing w:before="480" w:after="0"/>
      <w:outlineLvl w:val="0"/>
    </w:pPr>
    <w:rPr>
      <w:rFonts w:ascii="Times New Roman" w:eastAsia="黑体" w:hAnsi="Times New Roman" w:cs="Times New Roman"/>
      <w:b/>
      <w:bCs/>
      <w:color w:val="365F91"/>
      <w:sz w:val="28"/>
      <w:szCs w:val="28"/>
    </w:rPr>
  </w:style>
  <w:style w:type="paragraph" w:styleId="Heading2">
    <w:name w:val="heading 2"/>
    <w:basedOn w:val="Normal"/>
    <w:next w:val="Normal"/>
    <w:link w:val="Heading2Char"/>
    <w:uiPriority w:val="9"/>
    <w:semiHidden/>
    <w:unhideWhenUsed/>
    <w:qFormat/>
    <w:rsid w:val="0015218F"/>
    <w:pPr>
      <w:keepNext/>
      <w:keepLines/>
      <w:spacing w:before="200" w:after="0"/>
      <w:outlineLvl w:val="1"/>
    </w:pPr>
    <w:rPr>
      <w:rFonts w:ascii="Times New Roman" w:eastAsia="黑体" w:hAnsi="Times New Roman" w:cs="Times New Roman"/>
      <w:b/>
      <w:bCs/>
      <w:color w:val="4F81BD"/>
      <w:sz w:val="26"/>
      <w:szCs w:val="26"/>
    </w:rPr>
  </w:style>
  <w:style w:type="paragraph" w:styleId="Heading3">
    <w:name w:val="heading 3"/>
    <w:basedOn w:val="Normal"/>
    <w:next w:val="Normal"/>
    <w:link w:val="Heading3Char"/>
    <w:uiPriority w:val="9"/>
    <w:semiHidden/>
    <w:unhideWhenUsed/>
    <w:qFormat/>
    <w:rsid w:val="0015218F"/>
    <w:pPr>
      <w:keepNext/>
      <w:keepLines/>
      <w:spacing w:before="200" w:after="0"/>
      <w:outlineLvl w:val="2"/>
    </w:pPr>
    <w:rPr>
      <w:rFonts w:ascii="Times New Roman" w:eastAsia="黑体" w:hAnsi="Times New Roman" w:cs="Times New Roman"/>
      <w:b/>
      <w:bCs/>
      <w:color w:val="4F81BD"/>
    </w:rPr>
  </w:style>
  <w:style w:type="paragraph" w:styleId="Heading4">
    <w:name w:val="heading 4"/>
    <w:basedOn w:val="Normal"/>
    <w:next w:val="Normal"/>
    <w:link w:val="Heading4Char"/>
    <w:uiPriority w:val="9"/>
    <w:semiHidden/>
    <w:unhideWhenUsed/>
    <w:qFormat/>
    <w:rsid w:val="0015218F"/>
    <w:pPr>
      <w:keepNext/>
      <w:keepLines/>
      <w:spacing w:before="200" w:after="0"/>
      <w:outlineLvl w:val="3"/>
    </w:pPr>
    <w:rPr>
      <w:rFonts w:ascii="Times New Roman" w:eastAsia="黑体" w:hAnsi="Times New Roman" w:cs="Times New Roman"/>
      <w:b/>
      <w:bCs/>
      <w:i/>
      <w:iCs/>
      <w:color w:val="4F81BD"/>
    </w:rPr>
  </w:style>
  <w:style w:type="paragraph" w:styleId="Heading5">
    <w:name w:val="heading 5"/>
    <w:basedOn w:val="Normal"/>
    <w:next w:val="Normal"/>
    <w:link w:val="Heading5Char"/>
    <w:uiPriority w:val="9"/>
    <w:semiHidden/>
    <w:unhideWhenUsed/>
    <w:qFormat/>
    <w:rsid w:val="0015218F"/>
    <w:pPr>
      <w:keepNext/>
      <w:keepLines/>
      <w:spacing w:before="200" w:after="0"/>
      <w:outlineLvl w:val="4"/>
    </w:pPr>
    <w:rPr>
      <w:rFonts w:ascii="Times New Roman" w:eastAsia="黑体" w:hAnsi="Times New Roman" w:cs="Times New Roman"/>
      <w:color w:val="243F60"/>
    </w:rPr>
  </w:style>
  <w:style w:type="paragraph" w:styleId="Heading6">
    <w:name w:val="heading 6"/>
    <w:basedOn w:val="Normal"/>
    <w:next w:val="Normal"/>
    <w:link w:val="Heading6Char"/>
    <w:uiPriority w:val="9"/>
    <w:semiHidden/>
    <w:unhideWhenUsed/>
    <w:qFormat/>
    <w:rsid w:val="0015218F"/>
    <w:pPr>
      <w:keepNext/>
      <w:keepLines/>
      <w:spacing w:before="200" w:after="0"/>
      <w:outlineLvl w:val="5"/>
    </w:pPr>
    <w:rPr>
      <w:rFonts w:ascii="Times New Roman" w:eastAsia="黑体" w:hAnsi="Times New Roman" w:cs="Times New Roman"/>
      <w:i/>
      <w:iCs/>
      <w:color w:val="243F60"/>
    </w:rPr>
  </w:style>
  <w:style w:type="paragraph" w:styleId="Heading7">
    <w:name w:val="heading 7"/>
    <w:basedOn w:val="Normal"/>
    <w:next w:val="Normal"/>
    <w:link w:val="Heading7Char"/>
    <w:uiPriority w:val="9"/>
    <w:semiHidden/>
    <w:unhideWhenUsed/>
    <w:qFormat/>
    <w:rsid w:val="0015218F"/>
    <w:pPr>
      <w:keepNext/>
      <w:keepLines/>
      <w:spacing w:before="200" w:after="0"/>
      <w:outlineLvl w:val="6"/>
    </w:pPr>
    <w:rPr>
      <w:rFonts w:ascii="Times New Roman" w:eastAsia="黑体" w:hAnsi="Times New Roman" w:cs="Times New Roman"/>
      <w:i/>
      <w:iCs/>
      <w:color w:val="404040"/>
    </w:rPr>
  </w:style>
  <w:style w:type="paragraph" w:styleId="Heading8">
    <w:name w:val="heading 8"/>
    <w:basedOn w:val="Normal"/>
    <w:next w:val="Normal"/>
    <w:link w:val="Heading8Char"/>
    <w:uiPriority w:val="9"/>
    <w:semiHidden/>
    <w:unhideWhenUsed/>
    <w:qFormat/>
    <w:rsid w:val="0015218F"/>
    <w:pPr>
      <w:keepNext/>
      <w:keepLines/>
      <w:spacing w:before="200" w:after="0"/>
      <w:outlineLvl w:val="7"/>
    </w:pPr>
    <w:rPr>
      <w:rFonts w:ascii="Times New Roman" w:eastAsia="黑体" w:hAnsi="Times New Roman" w:cs="Times New Roman"/>
      <w:color w:val="404040"/>
      <w:sz w:val="20"/>
      <w:szCs w:val="20"/>
    </w:rPr>
  </w:style>
  <w:style w:type="paragraph" w:styleId="Heading9">
    <w:name w:val="heading 9"/>
    <w:basedOn w:val="Normal"/>
    <w:next w:val="Normal"/>
    <w:link w:val="Heading9Char"/>
    <w:uiPriority w:val="9"/>
    <w:semiHidden/>
    <w:unhideWhenUsed/>
    <w:qFormat/>
    <w:rsid w:val="0015218F"/>
    <w:pPr>
      <w:keepNext/>
      <w:keepLines/>
      <w:spacing w:before="200" w:after="0"/>
      <w:outlineLvl w:val="8"/>
    </w:pPr>
    <w:rPr>
      <w:rFonts w:ascii="Times New Roman" w:eastAsia="黑体" w:hAnsi="Times New Roman"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4626AD"/>
    <w:pPr>
      <w:spacing w:after="0" w:line="240" w:lineRule="auto"/>
    </w:pPr>
    <w:rPr>
      <w:rFonts w:eastAsia="Times New Roman" w:cs="Times New Roman"/>
      <w:sz w:val="24"/>
      <w:szCs w:val="32"/>
      <w:lang w:eastAsia="en-US" w:bidi="en-US"/>
    </w:rPr>
  </w:style>
  <w:style w:type="character" w:customStyle="1" w:styleId="NoSpacingChar">
    <w:name w:val="No Spacing Char"/>
    <w:basedOn w:val="DefaultParagraphFont"/>
    <w:link w:val="NoSpacing"/>
    <w:uiPriority w:val="1"/>
    <w:rsid w:val="004626AD"/>
    <w:rPr>
      <w:rFonts w:eastAsia="Times New Roman" w:cs="Times New Roman"/>
      <w:sz w:val="24"/>
      <w:szCs w:val="32"/>
      <w:lang w:eastAsia="en-US" w:bidi="en-US"/>
    </w:rPr>
  </w:style>
  <w:style w:type="paragraph" w:styleId="BalloonText">
    <w:name w:val="Balloon Text"/>
    <w:basedOn w:val="Normal"/>
    <w:link w:val="BalloonTextChar"/>
    <w:uiPriority w:val="99"/>
    <w:semiHidden/>
    <w:unhideWhenUsed/>
    <w:rsid w:val="00462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6AD"/>
    <w:rPr>
      <w:rFonts w:ascii="Tahoma" w:hAnsi="Tahoma" w:cs="Tahoma"/>
      <w:sz w:val="16"/>
      <w:szCs w:val="16"/>
    </w:rPr>
  </w:style>
  <w:style w:type="paragraph" w:styleId="ListParagraph">
    <w:name w:val="List Paragraph"/>
    <w:basedOn w:val="Normal"/>
    <w:uiPriority w:val="34"/>
    <w:qFormat/>
    <w:rsid w:val="00C47B03"/>
    <w:pPr>
      <w:ind w:left="720"/>
      <w:contextualSpacing/>
    </w:pPr>
  </w:style>
  <w:style w:type="paragraph" w:styleId="Header">
    <w:name w:val="header"/>
    <w:basedOn w:val="Normal"/>
    <w:link w:val="HeaderChar"/>
    <w:uiPriority w:val="99"/>
    <w:unhideWhenUsed/>
    <w:rsid w:val="00C47B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7B03"/>
  </w:style>
  <w:style w:type="paragraph" w:styleId="Footer">
    <w:name w:val="footer"/>
    <w:basedOn w:val="Normal"/>
    <w:link w:val="FooterChar"/>
    <w:uiPriority w:val="99"/>
    <w:unhideWhenUsed/>
    <w:rsid w:val="00C47B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7B03"/>
  </w:style>
  <w:style w:type="character" w:customStyle="1" w:styleId="MathematicaFormatStandardForm">
    <w:name w:val="MathematicaFormatStandardForm"/>
    <w:uiPriority w:val="99"/>
    <w:rsid w:val="00C47B03"/>
    <w:rPr>
      <w:rFonts w:ascii="Courier" w:hAnsi="Courier" w:cs="Courier"/>
    </w:rPr>
  </w:style>
  <w:style w:type="table" w:styleId="TableGrid">
    <w:name w:val="Table Grid"/>
    <w:basedOn w:val="TableNormal"/>
    <w:uiPriority w:val="59"/>
    <w:rsid w:val="00C47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semiHidden/>
    <w:unhideWhenUsed/>
    <w:rsid w:val="00C47B03"/>
    <w:pPr>
      <w:spacing w:after="0"/>
    </w:pPr>
  </w:style>
  <w:style w:type="paragraph" w:styleId="NormalWeb">
    <w:name w:val="Normal (Web)"/>
    <w:basedOn w:val="Normal"/>
    <w:uiPriority w:val="99"/>
    <w:unhideWhenUsed/>
    <w:rsid w:val="001F7557"/>
    <w:rPr>
      <w:rFonts w:ascii="Times New Roman" w:hAnsi="Times New Roman" w:cs="Times New Roman"/>
      <w:sz w:val="24"/>
      <w:szCs w:val="24"/>
    </w:rPr>
  </w:style>
  <w:style w:type="numbering" w:customStyle="1" w:styleId="NoList1">
    <w:name w:val="No List1"/>
    <w:next w:val="NoList"/>
    <w:uiPriority w:val="99"/>
    <w:semiHidden/>
    <w:unhideWhenUsed/>
    <w:rsid w:val="001F7557"/>
  </w:style>
  <w:style w:type="character" w:styleId="PlaceholderText">
    <w:name w:val="Placeholder Text"/>
    <w:basedOn w:val="DefaultParagraphFont"/>
    <w:uiPriority w:val="99"/>
    <w:semiHidden/>
    <w:rsid w:val="001F7557"/>
    <w:rPr>
      <w:color w:val="808080"/>
    </w:rPr>
  </w:style>
  <w:style w:type="character" w:styleId="CommentReference">
    <w:name w:val="annotation reference"/>
    <w:basedOn w:val="DefaultParagraphFont"/>
    <w:uiPriority w:val="99"/>
    <w:semiHidden/>
    <w:unhideWhenUsed/>
    <w:rsid w:val="001F7557"/>
    <w:rPr>
      <w:sz w:val="16"/>
      <w:szCs w:val="16"/>
    </w:rPr>
  </w:style>
  <w:style w:type="paragraph" w:styleId="CommentText">
    <w:name w:val="annotation text"/>
    <w:basedOn w:val="Normal"/>
    <w:link w:val="CommentTextChar"/>
    <w:uiPriority w:val="99"/>
    <w:semiHidden/>
    <w:unhideWhenUsed/>
    <w:rsid w:val="001F7557"/>
    <w:pPr>
      <w:spacing w:line="240" w:lineRule="auto"/>
      <w:jc w:val="both"/>
    </w:pPr>
    <w:rPr>
      <w:sz w:val="20"/>
      <w:szCs w:val="20"/>
    </w:rPr>
  </w:style>
  <w:style w:type="character" w:customStyle="1" w:styleId="CommentTextChar">
    <w:name w:val="Comment Text Char"/>
    <w:basedOn w:val="DefaultParagraphFont"/>
    <w:link w:val="CommentText"/>
    <w:uiPriority w:val="99"/>
    <w:semiHidden/>
    <w:rsid w:val="001F7557"/>
    <w:rPr>
      <w:sz w:val="20"/>
      <w:szCs w:val="20"/>
    </w:rPr>
  </w:style>
  <w:style w:type="paragraph" w:styleId="CommentSubject">
    <w:name w:val="annotation subject"/>
    <w:basedOn w:val="CommentText"/>
    <w:next w:val="CommentText"/>
    <w:link w:val="CommentSubjectChar"/>
    <w:uiPriority w:val="99"/>
    <w:semiHidden/>
    <w:unhideWhenUsed/>
    <w:rsid w:val="001F7557"/>
    <w:rPr>
      <w:b/>
      <w:bCs/>
    </w:rPr>
  </w:style>
  <w:style w:type="character" w:customStyle="1" w:styleId="CommentSubjectChar">
    <w:name w:val="Comment Subject Char"/>
    <w:basedOn w:val="CommentTextChar"/>
    <w:link w:val="CommentSubject"/>
    <w:uiPriority w:val="99"/>
    <w:semiHidden/>
    <w:rsid w:val="001F7557"/>
    <w:rPr>
      <w:b/>
      <w:bCs/>
      <w:sz w:val="20"/>
      <w:szCs w:val="20"/>
    </w:rPr>
  </w:style>
  <w:style w:type="numbering" w:customStyle="1" w:styleId="NoList2">
    <w:name w:val="No List2"/>
    <w:next w:val="NoList"/>
    <w:uiPriority w:val="99"/>
    <w:semiHidden/>
    <w:unhideWhenUsed/>
    <w:rsid w:val="004D4AF3"/>
  </w:style>
  <w:style w:type="table" w:customStyle="1" w:styleId="TableGrid1">
    <w:name w:val="Table Grid1"/>
    <w:basedOn w:val="TableNormal"/>
    <w:next w:val="TableGrid"/>
    <w:uiPriority w:val="59"/>
    <w:rsid w:val="004D4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15218F"/>
    <w:pPr>
      <w:keepNext/>
      <w:keepLines/>
      <w:spacing w:before="480" w:after="0" w:line="480" w:lineRule="auto"/>
      <w:jc w:val="both"/>
      <w:outlineLvl w:val="0"/>
    </w:pPr>
    <w:rPr>
      <w:rFonts w:ascii="Times New Roman" w:eastAsia="黑体" w:hAnsi="Times New Roman" w:cs="Times New Roman"/>
      <w:b/>
      <w:bCs/>
      <w:color w:val="365F91"/>
      <w:sz w:val="28"/>
      <w:szCs w:val="28"/>
    </w:rPr>
  </w:style>
  <w:style w:type="paragraph" w:customStyle="1" w:styleId="Heading21">
    <w:name w:val="Heading 21"/>
    <w:basedOn w:val="Normal"/>
    <w:next w:val="Normal"/>
    <w:uiPriority w:val="9"/>
    <w:unhideWhenUsed/>
    <w:qFormat/>
    <w:rsid w:val="0015218F"/>
    <w:pPr>
      <w:keepNext/>
      <w:keepLines/>
      <w:spacing w:before="200" w:after="0" w:line="480" w:lineRule="auto"/>
      <w:jc w:val="both"/>
      <w:outlineLvl w:val="1"/>
    </w:pPr>
    <w:rPr>
      <w:rFonts w:ascii="Times New Roman" w:eastAsia="黑体" w:hAnsi="Times New Roman" w:cs="Times New Roman"/>
      <w:b/>
      <w:bCs/>
      <w:color w:val="4F81BD"/>
      <w:sz w:val="26"/>
      <w:szCs w:val="26"/>
    </w:rPr>
  </w:style>
  <w:style w:type="paragraph" w:customStyle="1" w:styleId="Heading31">
    <w:name w:val="Heading 31"/>
    <w:basedOn w:val="Normal"/>
    <w:next w:val="Normal"/>
    <w:uiPriority w:val="9"/>
    <w:semiHidden/>
    <w:unhideWhenUsed/>
    <w:qFormat/>
    <w:rsid w:val="0015218F"/>
    <w:pPr>
      <w:keepNext/>
      <w:keepLines/>
      <w:spacing w:before="200" w:after="0" w:line="480" w:lineRule="auto"/>
      <w:jc w:val="both"/>
      <w:outlineLvl w:val="2"/>
    </w:pPr>
    <w:rPr>
      <w:rFonts w:ascii="Times New Roman" w:eastAsia="黑体" w:hAnsi="Times New Roman" w:cs="Times New Roman"/>
      <w:b/>
      <w:bCs/>
      <w:color w:val="4F81BD"/>
    </w:rPr>
  </w:style>
  <w:style w:type="paragraph" w:customStyle="1" w:styleId="Heading41">
    <w:name w:val="Heading 41"/>
    <w:basedOn w:val="Normal"/>
    <w:next w:val="Normal"/>
    <w:uiPriority w:val="9"/>
    <w:semiHidden/>
    <w:unhideWhenUsed/>
    <w:qFormat/>
    <w:rsid w:val="0015218F"/>
    <w:pPr>
      <w:keepNext/>
      <w:keepLines/>
      <w:spacing w:before="200" w:after="0" w:line="480" w:lineRule="auto"/>
      <w:jc w:val="both"/>
      <w:outlineLvl w:val="3"/>
    </w:pPr>
    <w:rPr>
      <w:rFonts w:ascii="Times New Roman" w:eastAsia="黑体" w:hAnsi="Times New Roman" w:cs="Times New Roman"/>
      <w:b/>
      <w:bCs/>
      <w:i/>
      <w:iCs/>
      <w:color w:val="4F81BD"/>
    </w:rPr>
  </w:style>
  <w:style w:type="paragraph" w:customStyle="1" w:styleId="Heading51">
    <w:name w:val="Heading 51"/>
    <w:basedOn w:val="Normal"/>
    <w:next w:val="Normal"/>
    <w:uiPriority w:val="9"/>
    <w:semiHidden/>
    <w:unhideWhenUsed/>
    <w:qFormat/>
    <w:rsid w:val="0015218F"/>
    <w:pPr>
      <w:keepNext/>
      <w:keepLines/>
      <w:spacing w:before="200" w:after="0" w:line="480" w:lineRule="auto"/>
      <w:jc w:val="both"/>
      <w:outlineLvl w:val="4"/>
    </w:pPr>
    <w:rPr>
      <w:rFonts w:ascii="Times New Roman" w:eastAsia="黑体" w:hAnsi="Times New Roman" w:cs="Times New Roman"/>
      <w:color w:val="243F60"/>
    </w:rPr>
  </w:style>
  <w:style w:type="paragraph" w:customStyle="1" w:styleId="Heading61">
    <w:name w:val="Heading 61"/>
    <w:basedOn w:val="Normal"/>
    <w:next w:val="Normal"/>
    <w:uiPriority w:val="9"/>
    <w:semiHidden/>
    <w:unhideWhenUsed/>
    <w:qFormat/>
    <w:rsid w:val="0015218F"/>
    <w:pPr>
      <w:keepNext/>
      <w:keepLines/>
      <w:spacing w:before="200" w:after="0" w:line="480" w:lineRule="auto"/>
      <w:jc w:val="both"/>
      <w:outlineLvl w:val="5"/>
    </w:pPr>
    <w:rPr>
      <w:rFonts w:ascii="Times New Roman" w:eastAsia="黑体" w:hAnsi="Times New Roman" w:cs="Times New Roman"/>
      <w:i/>
      <w:iCs/>
      <w:color w:val="243F60"/>
    </w:rPr>
  </w:style>
  <w:style w:type="paragraph" w:customStyle="1" w:styleId="Heading71">
    <w:name w:val="Heading 71"/>
    <w:basedOn w:val="Normal"/>
    <w:next w:val="Normal"/>
    <w:uiPriority w:val="9"/>
    <w:semiHidden/>
    <w:unhideWhenUsed/>
    <w:qFormat/>
    <w:rsid w:val="0015218F"/>
    <w:pPr>
      <w:keepNext/>
      <w:keepLines/>
      <w:spacing w:before="200" w:after="0" w:line="480" w:lineRule="auto"/>
      <w:jc w:val="both"/>
      <w:outlineLvl w:val="6"/>
    </w:pPr>
    <w:rPr>
      <w:rFonts w:ascii="Times New Roman" w:eastAsia="黑体" w:hAnsi="Times New Roman" w:cs="Times New Roman"/>
      <w:i/>
      <w:iCs/>
      <w:color w:val="404040"/>
    </w:rPr>
  </w:style>
  <w:style w:type="paragraph" w:customStyle="1" w:styleId="Heading81">
    <w:name w:val="Heading 81"/>
    <w:basedOn w:val="Normal"/>
    <w:next w:val="Normal"/>
    <w:uiPriority w:val="9"/>
    <w:semiHidden/>
    <w:unhideWhenUsed/>
    <w:qFormat/>
    <w:rsid w:val="0015218F"/>
    <w:pPr>
      <w:keepNext/>
      <w:keepLines/>
      <w:spacing w:before="200" w:after="0" w:line="480" w:lineRule="auto"/>
      <w:jc w:val="both"/>
      <w:outlineLvl w:val="7"/>
    </w:pPr>
    <w:rPr>
      <w:rFonts w:ascii="Times New Roman" w:eastAsia="黑体" w:hAnsi="Times New Roman" w:cs="Times New Roman"/>
      <w:color w:val="404040"/>
      <w:sz w:val="20"/>
      <w:szCs w:val="20"/>
    </w:rPr>
  </w:style>
  <w:style w:type="paragraph" w:customStyle="1" w:styleId="Heading91">
    <w:name w:val="Heading 91"/>
    <w:basedOn w:val="Normal"/>
    <w:next w:val="Normal"/>
    <w:uiPriority w:val="9"/>
    <w:semiHidden/>
    <w:unhideWhenUsed/>
    <w:qFormat/>
    <w:rsid w:val="0015218F"/>
    <w:pPr>
      <w:keepNext/>
      <w:keepLines/>
      <w:spacing w:before="200" w:after="0" w:line="480" w:lineRule="auto"/>
      <w:jc w:val="both"/>
      <w:outlineLvl w:val="8"/>
    </w:pPr>
    <w:rPr>
      <w:rFonts w:ascii="Times New Roman" w:eastAsia="黑体" w:hAnsi="Times New Roman" w:cs="Times New Roman"/>
      <w:i/>
      <w:iCs/>
      <w:color w:val="404040"/>
      <w:sz w:val="20"/>
      <w:szCs w:val="20"/>
    </w:rPr>
  </w:style>
  <w:style w:type="numbering" w:customStyle="1" w:styleId="NoList3">
    <w:name w:val="No List3"/>
    <w:next w:val="NoList"/>
    <w:uiPriority w:val="99"/>
    <w:semiHidden/>
    <w:unhideWhenUsed/>
    <w:rsid w:val="0015218F"/>
  </w:style>
  <w:style w:type="character" w:customStyle="1" w:styleId="Heading1Char">
    <w:name w:val="Heading 1 Char"/>
    <w:basedOn w:val="DefaultParagraphFont"/>
    <w:link w:val="Heading1"/>
    <w:uiPriority w:val="9"/>
    <w:rsid w:val="0015218F"/>
    <w:rPr>
      <w:rFonts w:ascii="Times New Roman" w:eastAsia="黑体" w:hAnsi="Times New Roman" w:cs="Times New Roman"/>
      <w:b/>
      <w:bCs/>
      <w:color w:val="365F91"/>
      <w:sz w:val="28"/>
      <w:szCs w:val="28"/>
    </w:rPr>
  </w:style>
  <w:style w:type="character" w:customStyle="1" w:styleId="Heading2Char">
    <w:name w:val="Heading 2 Char"/>
    <w:basedOn w:val="DefaultParagraphFont"/>
    <w:link w:val="Heading2"/>
    <w:uiPriority w:val="9"/>
    <w:rsid w:val="0015218F"/>
    <w:rPr>
      <w:rFonts w:ascii="Times New Roman" w:eastAsia="黑体" w:hAnsi="Times New Roman" w:cs="Times New Roman"/>
      <w:b/>
      <w:bCs/>
      <w:color w:val="4F81BD"/>
      <w:sz w:val="26"/>
      <w:szCs w:val="26"/>
    </w:rPr>
  </w:style>
  <w:style w:type="character" w:customStyle="1" w:styleId="Heading3Char">
    <w:name w:val="Heading 3 Char"/>
    <w:basedOn w:val="DefaultParagraphFont"/>
    <w:link w:val="Heading3"/>
    <w:uiPriority w:val="9"/>
    <w:semiHidden/>
    <w:rsid w:val="0015218F"/>
    <w:rPr>
      <w:rFonts w:ascii="Times New Roman" w:eastAsia="黑体" w:hAnsi="Times New Roman" w:cs="Times New Roman"/>
      <w:b/>
      <w:bCs/>
      <w:color w:val="4F81BD"/>
    </w:rPr>
  </w:style>
  <w:style w:type="character" w:customStyle="1" w:styleId="Heading4Char">
    <w:name w:val="Heading 4 Char"/>
    <w:basedOn w:val="DefaultParagraphFont"/>
    <w:link w:val="Heading4"/>
    <w:uiPriority w:val="9"/>
    <w:semiHidden/>
    <w:rsid w:val="0015218F"/>
    <w:rPr>
      <w:rFonts w:ascii="Times New Roman" w:eastAsia="黑体" w:hAnsi="Times New Roman" w:cs="Times New Roman"/>
      <w:b/>
      <w:bCs/>
      <w:i/>
      <w:iCs/>
      <w:color w:val="4F81BD"/>
    </w:rPr>
  </w:style>
  <w:style w:type="character" w:customStyle="1" w:styleId="Heading5Char">
    <w:name w:val="Heading 5 Char"/>
    <w:basedOn w:val="DefaultParagraphFont"/>
    <w:link w:val="Heading5"/>
    <w:uiPriority w:val="9"/>
    <w:semiHidden/>
    <w:rsid w:val="0015218F"/>
    <w:rPr>
      <w:rFonts w:ascii="Times New Roman" w:eastAsia="黑体" w:hAnsi="Times New Roman" w:cs="Times New Roman"/>
      <w:color w:val="243F60"/>
    </w:rPr>
  </w:style>
  <w:style w:type="character" w:customStyle="1" w:styleId="Heading6Char">
    <w:name w:val="Heading 6 Char"/>
    <w:basedOn w:val="DefaultParagraphFont"/>
    <w:link w:val="Heading6"/>
    <w:uiPriority w:val="9"/>
    <w:semiHidden/>
    <w:rsid w:val="0015218F"/>
    <w:rPr>
      <w:rFonts w:ascii="Times New Roman" w:eastAsia="黑体" w:hAnsi="Times New Roman" w:cs="Times New Roman"/>
      <w:i/>
      <w:iCs/>
      <w:color w:val="243F60"/>
    </w:rPr>
  </w:style>
  <w:style w:type="character" w:customStyle="1" w:styleId="Heading7Char">
    <w:name w:val="Heading 7 Char"/>
    <w:basedOn w:val="DefaultParagraphFont"/>
    <w:link w:val="Heading7"/>
    <w:uiPriority w:val="9"/>
    <w:semiHidden/>
    <w:rsid w:val="0015218F"/>
    <w:rPr>
      <w:rFonts w:ascii="Times New Roman" w:eastAsia="黑体" w:hAnsi="Times New Roman" w:cs="Times New Roman"/>
      <w:i/>
      <w:iCs/>
      <w:color w:val="404040"/>
    </w:rPr>
  </w:style>
  <w:style w:type="character" w:customStyle="1" w:styleId="Heading8Char">
    <w:name w:val="Heading 8 Char"/>
    <w:basedOn w:val="DefaultParagraphFont"/>
    <w:link w:val="Heading8"/>
    <w:uiPriority w:val="9"/>
    <w:semiHidden/>
    <w:rsid w:val="0015218F"/>
    <w:rPr>
      <w:rFonts w:ascii="Times New Roman" w:eastAsia="黑体" w:hAnsi="Times New Roman" w:cs="Times New Roman"/>
      <w:color w:val="404040"/>
      <w:sz w:val="20"/>
      <w:szCs w:val="20"/>
    </w:rPr>
  </w:style>
  <w:style w:type="character" w:customStyle="1" w:styleId="Heading9Char">
    <w:name w:val="Heading 9 Char"/>
    <w:basedOn w:val="DefaultParagraphFont"/>
    <w:link w:val="Heading9"/>
    <w:uiPriority w:val="9"/>
    <w:semiHidden/>
    <w:rsid w:val="0015218F"/>
    <w:rPr>
      <w:rFonts w:ascii="Times New Roman" w:eastAsia="黑体" w:hAnsi="Times New Roman" w:cs="Times New Roman"/>
      <w:i/>
      <w:iCs/>
      <w:color w:val="404040"/>
      <w:sz w:val="20"/>
      <w:szCs w:val="20"/>
    </w:rPr>
  </w:style>
  <w:style w:type="numbering" w:customStyle="1" w:styleId="NoList11">
    <w:name w:val="No List11"/>
    <w:next w:val="NoList"/>
    <w:uiPriority w:val="99"/>
    <w:semiHidden/>
    <w:unhideWhenUsed/>
    <w:rsid w:val="0015218F"/>
  </w:style>
  <w:style w:type="paragraph" w:customStyle="1" w:styleId="Paragraph">
    <w:name w:val="Paragraph"/>
    <w:basedOn w:val="BodyText"/>
    <w:rsid w:val="0015218F"/>
    <w:pPr>
      <w:spacing w:line="240" w:lineRule="auto"/>
      <w:jc w:val="left"/>
    </w:pPr>
    <w:rPr>
      <w:rFonts w:eastAsia="Times New Roman" w:cs="Times New Roman"/>
      <w:sz w:val="24"/>
      <w:szCs w:val="24"/>
      <w:lang w:eastAsia="en-US"/>
    </w:rPr>
  </w:style>
  <w:style w:type="paragraph" w:styleId="BodyText">
    <w:name w:val="Body Text"/>
    <w:basedOn w:val="Normal"/>
    <w:link w:val="BodyTextChar"/>
    <w:uiPriority w:val="99"/>
    <w:semiHidden/>
    <w:unhideWhenUsed/>
    <w:rsid w:val="0015218F"/>
    <w:pPr>
      <w:spacing w:after="120" w:line="480" w:lineRule="auto"/>
      <w:jc w:val="both"/>
    </w:pPr>
    <w:rPr>
      <w:rFonts w:ascii="Times New Roman" w:hAnsi="Times New Roman"/>
    </w:rPr>
  </w:style>
  <w:style w:type="character" w:customStyle="1" w:styleId="BodyTextChar">
    <w:name w:val="Body Text Char"/>
    <w:basedOn w:val="DefaultParagraphFont"/>
    <w:link w:val="BodyText"/>
    <w:uiPriority w:val="99"/>
    <w:semiHidden/>
    <w:rsid w:val="0015218F"/>
    <w:rPr>
      <w:rFonts w:ascii="Times New Roman" w:hAnsi="Times New Roman"/>
    </w:rPr>
  </w:style>
  <w:style w:type="paragraph" w:customStyle="1" w:styleId="TableText">
    <w:name w:val="TableText"/>
    <w:basedOn w:val="BodyText"/>
    <w:rsid w:val="0015218F"/>
    <w:pPr>
      <w:spacing w:after="0" w:line="240" w:lineRule="auto"/>
      <w:jc w:val="left"/>
    </w:pPr>
    <w:rPr>
      <w:rFonts w:eastAsia="Times New Roman" w:cs="Times New Roman"/>
      <w:sz w:val="20"/>
      <w:szCs w:val="24"/>
      <w:lang w:eastAsia="en-US"/>
    </w:rPr>
  </w:style>
  <w:style w:type="character" w:customStyle="1" w:styleId="Heading1Char1">
    <w:name w:val="Heading 1 Char1"/>
    <w:basedOn w:val="DefaultParagraphFont"/>
    <w:uiPriority w:val="9"/>
    <w:rsid w:val="0015218F"/>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15218F"/>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15218F"/>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15218F"/>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15218F"/>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15218F"/>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15218F"/>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15218F"/>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15218F"/>
    <w:rPr>
      <w:rFonts w:asciiTheme="majorHAnsi" w:eastAsiaTheme="majorEastAsia" w:hAnsiTheme="majorHAnsi" w:cstheme="majorBidi"/>
      <w:i/>
      <w:iCs/>
      <w:color w:val="404040" w:themeColor="text1" w:themeTint="BF"/>
      <w:sz w:val="20"/>
      <w:szCs w:val="20"/>
    </w:rPr>
  </w:style>
  <w:style w:type="numbering" w:customStyle="1" w:styleId="NoList4">
    <w:name w:val="No List4"/>
    <w:next w:val="NoList"/>
    <w:uiPriority w:val="99"/>
    <w:semiHidden/>
    <w:unhideWhenUsed/>
    <w:rsid w:val="00263266"/>
  </w:style>
  <w:style w:type="table" w:customStyle="1" w:styleId="TableGrid2">
    <w:name w:val="Table Grid2"/>
    <w:basedOn w:val="TableNormal"/>
    <w:next w:val="TableGrid"/>
    <w:uiPriority w:val="59"/>
    <w:rsid w:val="002632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92D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F89"/>
  </w:style>
  <w:style w:type="paragraph" w:styleId="Heading1">
    <w:name w:val="heading 1"/>
    <w:basedOn w:val="Normal"/>
    <w:next w:val="Normal"/>
    <w:link w:val="Heading1Char"/>
    <w:uiPriority w:val="9"/>
    <w:qFormat/>
    <w:rsid w:val="0015218F"/>
    <w:pPr>
      <w:keepNext/>
      <w:keepLines/>
      <w:spacing w:before="480" w:after="0"/>
      <w:outlineLvl w:val="0"/>
    </w:pPr>
    <w:rPr>
      <w:rFonts w:ascii="Times New Roman" w:eastAsia="黑体" w:hAnsi="Times New Roman" w:cs="Times New Roman"/>
      <w:b/>
      <w:bCs/>
      <w:color w:val="365F91"/>
      <w:sz w:val="28"/>
      <w:szCs w:val="28"/>
    </w:rPr>
  </w:style>
  <w:style w:type="paragraph" w:styleId="Heading2">
    <w:name w:val="heading 2"/>
    <w:basedOn w:val="Normal"/>
    <w:next w:val="Normal"/>
    <w:link w:val="Heading2Char"/>
    <w:uiPriority w:val="9"/>
    <w:semiHidden/>
    <w:unhideWhenUsed/>
    <w:qFormat/>
    <w:rsid w:val="0015218F"/>
    <w:pPr>
      <w:keepNext/>
      <w:keepLines/>
      <w:spacing w:before="200" w:after="0"/>
      <w:outlineLvl w:val="1"/>
    </w:pPr>
    <w:rPr>
      <w:rFonts w:ascii="Times New Roman" w:eastAsia="黑体" w:hAnsi="Times New Roman" w:cs="Times New Roman"/>
      <w:b/>
      <w:bCs/>
      <w:color w:val="4F81BD"/>
      <w:sz w:val="26"/>
      <w:szCs w:val="26"/>
    </w:rPr>
  </w:style>
  <w:style w:type="paragraph" w:styleId="Heading3">
    <w:name w:val="heading 3"/>
    <w:basedOn w:val="Normal"/>
    <w:next w:val="Normal"/>
    <w:link w:val="Heading3Char"/>
    <w:uiPriority w:val="9"/>
    <w:semiHidden/>
    <w:unhideWhenUsed/>
    <w:qFormat/>
    <w:rsid w:val="0015218F"/>
    <w:pPr>
      <w:keepNext/>
      <w:keepLines/>
      <w:spacing w:before="200" w:after="0"/>
      <w:outlineLvl w:val="2"/>
    </w:pPr>
    <w:rPr>
      <w:rFonts w:ascii="Times New Roman" w:eastAsia="黑体" w:hAnsi="Times New Roman" w:cs="Times New Roman"/>
      <w:b/>
      <w:bCs/>
      <w:color w:val="4F81BD"/>
    </w:rPr>
  </w:style>
  <w:style w:type="paragraph" w:styleId="Heading4">
    <w:name w:val="heading 4"/>
    <w:basedOn w:val="Normal"/>
    <w:next w:val="Normal"/>
    <w:link w:val="Heading4Char"/>
    <w:uiPriority w:val="9"/>
    <w:semiHidden/>
    <w:unhideWhenUsed/>
    <w:qFormat/>
    <w:rsid w:val="0015218F"/>
    <w:pPr>
      <w:keepNext/>
      <w:keepLines/>
      <w:spacing w:before="200" w:after="0"/>
      <w:outlineLvl w:val="3"/>
    </w:pPr>
    <w:rPr>
      <w:rFonts w:ascii="Times New Roman" w:eastAsia="黑体" w:hAnsi="Times New Roman" w:cs="Times New Roman"/>
      <w:b/>
      <w:bCs/>
      <w:i/>
      <w:iCs/>
      <w:color w:val="4F81BD"/>
    </w:rPr>
  </w:style>
  <w:style w:type="paragraph" w:styleId="Heading5">
    <w:name w:val="heading 5"/>
    <w:basedOn w:val="Normal"/>
    <w:next w:val="Normal"/>
    <w:link w:val="Heading5Char"/>
    <w:uiPriority w:val="9"/>
    <w:semiHidden/>
    <w:unhideWhenUsed/>
    <w:qFormat/>
    <w:rsid w:val="0015218F"/>
    <w:pPr>
      <w:keepNext/>
      <w:keepLines/>
      <w:spacing w:before="200" w:after="0"/>
      <w:outlineLvl w:val="4"/>
    </w:pPr>
    <w:rPr>
      <w:rFonts w:ascii="Times New Roman" w:eastAsia="黑体" w:hAnsi="Times New Roman" w:cs="Times New Roman"/>
      <w:color w:val="243F60"/>
    </w:rPr>
  </w:style>
  <w:style w:type="paragraph" w:styleId="Heading6">
    <w:name w:val="heading 6"/>
    <w:basedOn w:val="Normal"/>
    <w:next w:val="Normal"/>
    <w:link w:val="Heading6Char"/>
    <w:uiPriority w:val="9"/>
    <w:semiHidden/>
    <w:unhideWhenUsed/>
    <w:qFormat/>
    <w:rsid w:val="0015218F"/>
    <w:pPr>
      <w:keepNext/>
      <w:keepLines/>
      <w:spacing w:before="200" w:after="0"/>
      <w:outlineLvl w:val="5"/>
    </w:pPr>
    <w:rPr>
      <w:rFonts w:ascii="Times New Roman" w:eastAsia="黑体" w:hAnsi="Times New Roman" w:cs="Times New Roman"/>
      <w:i/>
      <w:iCs/>
      <w:color w:val="243F60"/>
    </w:rPr>
  </w:style>
  <w:style w:type="paragraph" w:styleId="Heading7">
    <w:name w:val="heading 7"/>
    <w:basedOn w:val="Normal"/>
    <w:next w:val="Normal"/>
    <w:link w:val="Heading7Char"/>
    <w:uiPriority w:val="9"/>
    <w:semiHidden/>
    <w:unhideWhenUsed/>
    <w:qFormat/>
    <w:rsid w:val="0015218F"/>
    <w:pPr>
      <w:keepNext/>
      <w:keepLines/>
      <w:spacing w:before="200" w:after="0"/>
      <w:outlineLvl w:val="6"/>
    </w:pPr>
    <w:rPr>
      <w:rFonts w:ascii="Times New Roman" w:eastAsia="黑体" w:hAnsi="Times New Roman" w:cs="Times New Roman"/>
      <w:i/>
      <w:iCs/>
      <w:color w:val="404040"/>
    </w:rPr>
  </w:style>
  <w:style w:type="paragraph" w:styleId="Heading8">
    <w:name w:val="heading 8"/>
    <w:basedOn w:val="Normal"/>
    <w:next w:val="Normal"/>
    <w:link w:val="Heading8Char"/>
    <w:uiPriority w:val="9"/>
    <w:semiHidden/>
    <w:unhideWhenUsed/>
    <w:qFormat/>
    <w:rsid w:val="0015218F"/>
    <w:pPr>
      <w:keepNext/>
      <w:keepLines/>
      <w:spacing w:before="200" w:after="0"/>
      <w:outlineLvl w:val="7"/>
    </w:pPr>
    <w:rPr>
      <w:rFonts w:ascii="Times New Roman" w:eastAsia="黑体" w:hAnsi="Times New Roman" w:cs="Times New Roman"/>
      <w:color w:val="404040"/>
      <w:sz w:val="20"/>
      <w:szCs w:val="20"/>
    </w:rPr>
  </w:style>
  <w:style w:type="paragraph" w:styleId="Heading9">
    <w:name w:val="heading 9"/>
    <w:basedOn w:val="Normal"/>
    <w:next w:val="Normal"/>
    <w:link w:val="Heading9Char"/>
    <w:uiPriority w:val="9"/>
    <w:semiHidden/>
    <w:unhideWhenUsed/>
    <w:qFormat/>
    <w:rsid w:val="0015218F"/>
    <w:pPr>
      <w:keepNext/>
      <w:keepLines/>
      <w:spacing w:before="200" w:after="0"/>
      <w:outlineLvl w:val="8"/>
    </w:pPr>
    <w:rPr>
      <w:rFonts w:ascii="Times New Roman" w:eastAsia="黑体" w:hAnsi="Times New Roman"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4626AD"/>
    <w:pPr>
      <w:spacing w:after="0" w:line="240" w:lineRule="auto"/>
    </w:pPr>
    <w:rPr>
      <w:rFonts w:eastAsia="Times New Roman" w:cs="Times New Roman"/>
      <w:sz w:val="24"/>
      <w:szCs w:val="32"/>
      <w:lang w:eastAsia="en-US" w:bidi="en-US"/>
    </w:rPr>
  </w:style>
  <w:style w:type="character" w:customStyle="1" w:styleId="NoSpacingChar">
    <w:name w:val="No Spacing Char"/>
    <w:basedOn w:val="DefaultParagraphFont"/>
    <w:link w:val="NoSpacing"/>
    <w:uiPriority w:val="1"/>
    <w:rsid w:val="004626AD"/>
    <w:rPr>
      <w:rFonts w:eastAsia="Times New Roman" w:cs="Times New Roman"/>
      <w:sz w:val="24"/>
      <w:szCs w:val="32"/>
      <w:lang w:eastAsia="en-US" w:bidi="en-US"/>
    </w:rPr>
  </w:style>
  <w:style w:type="paragraph" w:styleId="BalloonText">
    <w:name w:val="Balloon Text"/>
    <w:basedOn w:val="Normal"/>
    <w:link w:val="BalloonTextChar"/>
    <w:uiPriority w:val="99"/>
    <w:semiHidden/>
    <w:unhideWhenUsed/>
    <w:rsid w:val="00462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6AD"/>
    <w:rPr>
      <w:rFonts w:ascii="Tahoma" w:hAnsi="Tahoma" w:cs="Tahoma"/>
      <w:sz w:val="16"/>
      <w:szCs w:val="16"/>
    </w:rPr>
  </w:style>
  <w:style w:type="paragraph" w:styleId="ListParagraph">
    <w:name w:val="List Paragraph"/>
    <w:basedOn w:val="Normal"/>
    <w:uiPriority w:val="34"/>
    <w:qFormat/>
    <w:rsid w:val="00C47B03"/>
    <w:pPr>
      <w:ind w:left="720"/>
      <w:contextualSpacing/>
    </w:pPr>
  </w:style>
  <w:style w:type="paragraph" w:styleId="Header">
    <w:name w:val="header"/>
    <w:basedOn w:val="Normal"/>
    <w:link w:val="HeaderChar"/>
    <w:uiPriority w:val="99"/>
    <w:unhideWhenUsed/>
    <w:rsid w:val="00C47B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7B03"/>
  </w:style>
  <w:style w:type="paragraph" w:styleId="Footer">
    <w:name w:val="footer"/>
    <w:basedOn w:val="Normal"/>
    <w:link w:val="FooterChar"/>
    <w:uiPriority w:val="99"/>
    <w:unhideWhenUsed/>
    <w:rsid w:val="00C47B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7B03"/>
  </w:style>
  <w:style w:type="character" w:customStyle="1" w:styleId="MathematicaFormatStandardForm">
    <w:name w:val="MathematicaFormatStandardForm"/>
    <w:uiPriority w:val="99"/>
    <w:rsid w:val="00C47B03"/>
    <w:rPr>
      <w:rFonts w:ascii="Courier" w:hAnsi="Courier" w:cs="Courier"/>
    </w:rPr>
  </w:style>
  <w:style w:type="table" w:styleId="TableGrid">
    <w:name w:val="Table Grid"/>
    <w:basedOn w:val="TableNormal"/>
    <w:uiPriority w:val="59"/>
    <w:rsid w:val="00C47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semiHidden/>
    <w:unhideWhenUsed/>
    <w:rsid w:val="00C47B03"/>
    <w:pPr>
      <w:spacing w:after="0"/>
    </w:pPr>
  </w:style>
  <w:style w:type="paragraph" w:styleId="NormalWeb">
    <w:name w:val="Normal (Web)"/>
    <w:basedOn w:val="Normal"/>
    <w:uiPriority w:val="99"/>
    <w:unhideWhenUsed/>
    <w:rsid w:val="001F7557"/>
    <w:rPr>
      <w:rFonts w:ascii="Times New Roman" w:hAnsi="Times New Roman" w:cs="Times New Roman"/>
      <w:sz w:val="24"/>
      <w:szCs w:val="24"/>
    </w:rPr>
  </w:style>
  <w:style w:type="numbering" w:customStyle="1" w:styleId="NoList1">
    <w:name w:val="No List1"/>
    <w:next w:val="NoList"/>
    <w:uiPriority w:val="99"/>
    <w:semiHidden/>
    <w:unhideWhenUsed/>
    <w:rsid w:val="001F7557"/>
  </w:style>
  <w:style w:type="character" w:styleId="PlaceholderText">
    <w:name w:val="Placeholder Text"/>
    <w:basedOn w:val="DefaultParagraphFont"/>
    <w:uiPriority w:val="99"/>
    <w:semiHidden/>
    <w:rsid w:val="001F7557"/>
    <w:rPr>
      <w:color w:val="808080"/>
    </w:rPr>
  </w:style>
  <w:style w:type="character" w:styleId="CommentReference">
    <w:name w:val="annotation reference"/>
    <w:basedOn w:val="DefaultParagraphFont"/>
    <w:uiPriority w:val="99"/>
    <w:semiHidden/>
    <w:unhideWhenUsed/>
    <w:rsid w:val="001F7557"/>
    <w:rPr>
      <w:sz w:val="16"/>
      <w:szCs w:val="16"/>
    </w:rPr>
  </w:style>
  <w:style w:type="paragraph" w:styleId="CommentText">
    <w:name w:val="annotation text"/>
    <w:basedOn w:val="Normal"/>
    <w:link w:val="CommentTextChar"/>
    <w:uiPriority w:val="99"/>
    <w:semiHidden/>
    <w:unhideWhenUsed/>
    <w:rsid w:val="001F7557"/>
    <w:pPr>
      <w:spacing w:line="240" w:lineRule="auto"/>
      <w:jc w:val="both"/>
    </w:pPr>
    <w:rPr>
      <w:sz w:val="20"/>
      <w:szCs w:val="20"/>
    </w:rPr>
  </w:style>
  <w:style w:type="character" w:customStyle="1" w:styleId="CommentTextChar">
    <w:name w:val="Comment Text Char"/>
    <w:basedOn w:val="DefaultParagraphFont"/>
    <w:link w:val="CommentText"/>
    <w:uiPriority w:val="99"/>
    <w:semiHidden/>
    <w:rsid w:val="001F7557"/>
    <w:rPr>
      <w:sz w:val="20"/>
      <w:szCs w:val="20"/>
    </w:rPr>
  </w:style>
  <w:style w:type="paragraph" w:styleId="CommentSubject">
    <w:name w:val="annotation subject"/>
    <w:basedOn w:val="CommentText"/>
    <w:next w:val="CommentText"/>
    <w:link w:val="CommentSubjectChar"/>
    <w:uiPriority w:val="99"/>
    <w:semiHidden/>
    <w:unhideWhenUsed/>
    <w:rsid w:val="001F7557"/>
    <w:rPr>
      <w:b/>
      <w:bCs/>
    </w:rPr>
  </w:style>
  <w:style w:type="character" w:customStyle="1" w:styleId="CommentSubjectChar">
    <w:name w:val="Comment Subject Char"/>
    <w:basedOn w:val="CommentTextChar"/>
    <w:link w:val="CommentSubject"/>
    <w:uiPriority w:val="99"/>
    <w:semiHidden/>
    <w:rsid w:val="001F7557"/>
    <w:rPr>
      <w:b/>
      <w:bCs/>
      <w:sz w:val="20"/>
      <w:szCs w:val="20"/>
    </w:rPr>
  </w:style>
  <w:style w:type="numbering" w:customStyle="1" w:styleId="NoList2">
    <w:name w:val="No List2"/>
    <w:next w:val="NoList"/>
    <w:uiPriority w:val="99"/>
    <w:semiHidden/>
    <w:unhideWhenUsed/>
    <w:rsid w:val="004D4AF3"/>
  </w:style>
  <w:style w:type="table" w:customStyle="1" w:styleId="TableGrid1">
    <w:name w:val="Table Grid1"/>
    <w:basedOn w:val="TableNormal"/>
    <w:next w:val="TableGrid"/>
    <w:uiPriority w:val="59"/>
    <w:rsid w:val="004D4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15218F"/>
    <w:pPr>
      <w:keepNext/>
      <w:keepLines/>
      <w:spacing w:before="480" w:after="0" w:line="480" w:lineRule="auto"/>
      <w:jc w:val="both"/>
      <w:outlineLvl w:val="0"/>
    </w:pPr>
    <w:rPr>
      <w:rFonts w:ascii="Times New Roman" w:eastAsia="黑体" w:hAnsi="Times New Roman" w:cs="Times New Roman"/>
      <w:b/>
      <w:bCs/>
      <w:color w:val="365F91"/>
      <w:sz w:val="28"/>
      <w:szCs w:val="28"/>
    </w:rPr>
  </w:style>
  <w:style w:type="paragraph" w:customStyle="1" w:styleId="Heading21">
    <w:name w:val="Heading 21"/>
    <w:basedOn w:val="Normal"/>
    <w:next w:val="Normal"/>
    <w:uiPriority w:val="9"/>
    <w:unhideWhenUsed/>
    <w:qFormat/>
    <w:rsid w:val="0015218F"/>
    <w:pPr>
      <w:keepNext/>
      <w:keepLines/>
      <w:spacing w:before="200" w:after="0" w:line="480" w:lineRule="auto"/>
      <w:jc w:val="both"/>
      <w:outlineLvl w:val="1"/>
    </w:pPr>
    <w:rPr>
      <w:rFonts w:ascii="Times New Roman" w:eastAsia="黑体" w:hAnsi="Times New Roman" w:cs="Times New Roman"/>
      <w:b/>
      <w:bCs/>
      <w:color w:val="4F81BD"/>
      <w:sz w:val="26"/>
      <w:szCs w:val="26"/>
    </w:rPr>
  </w:style>
  <w:style w:type="paragraph" w:customStyle="1" w:styleId="Heading31">
    <w:name w:val="Heading 31"/>
    <w:basedOn w:val="Normal"/>
    <w:next w:val="Normal"/>
    <w:uiPriority w:val="9"/>
    <w:semiHidden/>
    <w:unhideWhenUsed/>
    <w:qFormat/>
    <w:rsid w:val="0015218F"/>
    <w:pPr>
      <w:keepNext/>
      <w:keepLines/>
      <w:spacing w:before="200" w:after="0" w:line="480" w:lineRule="auto"/>
      <w:jc w:val="both"/>
      <w:outlineLvl w:val="2"/>
    </w:pPr>
    <w:rPr>
      <w:rFonts w:ascii="Times New Roman" w:eastAsia="黑体" w:hAnsi="Times New Roman" w:cs="Times New Roman"/>
      <w:b/>
      <w:bCs/>
      <w:color w:val="4F81BD"/>
    </w:rPr>
  </w:style>
  <w:style w:type="paragraph" w:customStyle="1" w:styleId="Heading41">
    <w:name w:val="Heading 41"/>
    <w:basedOn w:val="Normal"/>
    <w:next w:val="Normal"/>
    <w:uiPriority w:val="9"/>
    <w:semiHidden/>
    <w:unhideWhenUsed/>
    <w:qFormat/>
    <w:rsid w:val="0015218F"/>
    <w:pPr>
      <w:keepNext/>
      <w:keepLines/>
      <w:spacing w:before="200" w:after="0" w:line="480" w:lineRule="auto"/>
      <w:jc w:val="both"/>
      <w:outlineLvl w:val="3"/>
    </w:pPr>
    <w:rPr>
      <w:rFonts w:ascii="Times New Roman" w:eastAsia="黑体" w:hAnsi="Times New Roman" w:cs="Times New Roman"/>
      <w:b/>
      <w:bCs/>
      <w:i/>
      <w:iCs/>
      <w:color w:val="4F81BD"/>
    </w:rPr>
  </w:style>
  <w:style w:type="paragraph" w:customStyle="1" w:styleId="Heading51">
    <w:name w:val="Heading 51"/>
    <w:basedOn w:val="Normal"/>
    <w:next w:val="Normal"/>
    <w:uiPriority w:val="9"/>
    <w:semiHidden/>
    <w:unhideWhenUsed/>
    <w:qFormat/>
    <w:rsid w:val="0015218F"/>
    <w:pPr>
      <w:keepNext/>
      <w:keepLines/>
      <w:spacing w:before="200" w:after="0" w:line="480" w:lineRule="auto"/>
      <w:jc w:val="both"/>
      <w:outlineLvl w:val="4"/>
    </w:pPr>
    <w:rPr>
      <w:rFonts w:ascii="Times New Roman" w:eastAsia="黑体" w:hAnsi="Times New Roman" w:cs="Times New Roman"/>
      <w:color w:val="243F60"/>
    </w:rPr>
  </w:style>
  <w:style w:type="paragraph" w:customStyle="1" w:styleId="Heading61">
    <w:name w:val="Heading 61"/>
    <w:basedOn w:val="Normal"/>
    <w:next w:val="Normal"/>
    <w:uiPriority w:val="9"/>
    <w:semiHidden/>
    <w:unhideWhenUsed/>
    <w:qFormat/>
    <w:rsid w:val="0015218F"/>
    <w:pPr>
      <w:keepNext/>
      <w:keepLines/>
      <w:spacing w:before="200" w:after="0" w:line="480" w:lineRule="auto"/>
      <w:jc w:val="both"/>
      <w:outlineLvl w:val="5"/>
    </w:pPr>
    <w:rPr>
      <w:rFonts w:ascii="Times New Roman" w:eastAsia="黑体" w:hAnsi="Times New Roman" w:cs="Times New Roman"/>
      <w:i/>
      <w:iCs/>
      <w:color w:val="243F60"/>
    </w:rPr>
  </w:style>
  <w:style w:type="paragraph" w:customStyle="1" w:styleId="Heading71">
    <w:name w:val="Heading 71"/>
    <w:basedOn w:val="Normal"/>
    <w:next w:val="Normal"/>
    <w:uiPriority w:val="9"/>
    <w:semiHidden/>
    <w:unhideWhenUsed/>
    <w:qFormat/>
    <w:rsid w:val="0015218F"/>
    <w:pPr>
      <w:keepNext/>
      <w:keepLines/>
      <w:spacing w:before="200" w:after="0" w:line="480" w:lineRule="auto"/>
      <w:jc w:val="both"/>
      <w:outlineLvl w:val="6"/>
    </w:pPr>
    <w:rPr>
      <w:rFonts w:ascii="Times New Roman" w:eastAsia="黑体" w:hAnsi="Times New Roman" w:cs="Times New Roman"/>
      <w:i/>
      <w:iCs/>
      <w:color w:val="404040"/>
    </w:rPr>
  </w:style>
  <w:style w:type="paragraph" w:customStyle="1" w:styleId="Heading81">
    <w:name w:val="Heading 81"/>
    <w:basedOn w:val="Normal"/>
    <w:next w:val="Normal"/>
    <w:uiPriority w:val="9"/>
    <w:semiHidden/>
    <w:unhideWhenUsed/>
    <w:qFormat/>
    <w:rsid w:val="0015218F"/>
    <w:pPr>
      <w:keepNext/>
      <w:keepLines/>
      <w:spacing w:before="200" w:after="0" w:line="480" w:lineRule="auto"/>
      <w:jc w:val="both"/>
      <w:outlineLvl w:val="7"/>
    </w:pPr>
    <w:rPr>
      <w:rFonts w:ascii="Times New Roman" w:eastAsia="黑体" w:hAnsi="Times New Roman" w:cs="Times New Roman"/>
      <w:color w:val="404040"/>
      <w:sz w:val="20"/>
      <w:szCs w:val="20"/>
    </w:rPr>
  </w:style>
  <w:style w:type="paragraph" w:customStyle="1" w:styleId="Heading91">
    <w:name w:val="Heading 91"/>
    <w:basedOn w:val="Normal"/>
    <w:next w:val="Normal"/>
    <w:uiPriority w:val="9"/>
    <w:semiHidden/>
    <w:unhideWhenUsed/>
    <w:qFormat/>
    <w:rsid w:val="0015218F"/>
    <w:pPr>
      <w:keepNext/>
      <w:keepLines/>
      <w:spacing w:before="200" w:after="0" w:line="480" w:lineRule="auto"/>
      <w:jc w:val="both"/>
      <w:outlineLvl w:val="8"/>
    </w:pPr>
    <w:rPr>
      <w:rFonts w:ascii="Times New Roman" w:eastAsia="黑体" w:hAnsi="Times New Roman" w:cs="Times New Roman"/>
      <w:i/>
      <w:iCs/>
      <w:color w:val="404040"/>
      <w:sz w:val="20"/>
      <w:szCs w:val="20"/>
    </w:rPr>
  </w:style>
  <w:style w:type="numbering" w:customStyle="1" w:styleId="NoList3">
    <w:name w:val="No List3"/>
    <w:next w:val="NoList"/>
    <w:uiPriority w:val="99"/>
    <w:semiHidden/>
    <w:unhideWhenUsed/>
    <w:rsid w:val="0015218F"/>
  </w:style>
  <w:style w:type="character" w:customStyle="1" w:styleId="Heading1Char">
    <w:name w:val="Heading 1 Char"/>
    <w:basedOn w:val="DefaultParagraphFont"/>
    <w:link w:val="Heading1"/>
    <w:uiPriority w:val="9"/>
    <w:rsid w:val="0015218F"/>
    <w:rPr>
      <w:rFonts w:ascii="Times New Roman" w:eastAsia="黑体" w:hAnsi="Times New Roman" w:cs="Times New Roman"/>
      <w:b/>
      <w:bCs/>
      <w:color w:val="365F91"/>
      <w:sz w:val="28"/>
      <w:szCs w:val="28"/>
    </w:rPr>
  </w:style>
  <w:style w:type="character" w:customStyle="1" w:styleId="Heading2Char">
    <w:name w:val="Heading 2 Char"/>
    <w:basedOn w:val="DefaultParagraphFont"/>
    <w:link w:val="Heading2"/>
    <w:uiPriority w:val="9"/>
    <w:rsid w:val="0015218F"/>
    <w:rPr>
      <w:rFonts w:ascii="Times New Roman" w:eastAsia="黑体" w:hAnsi="Times New Roman" w:cs="Times New Roman"/>
      <w:b/>
      <w:bCs/>
      <w:color w:val="4F81BD"/>
      <w:sz w:val="26"/>
      <w:szCs w:val="26"/>
    </w:rPr>
  </w:style>
  <w:style w:type="character" w:customStyle="1" w:styleId="Heading3Char">
    <w:name w:val="Heading 3 Char"/>
    <w:basedOn w:val="DefaultParagraphFont"/>
    <w:link w:val="Heading3"/>
    <w:uiPriority w:val="9"/>
    <w:semiHidden/>
    <w:rsid w:val="0015218F"/>
    <w:rPr>
      <w:rFonts w:ascii="Times New Roman" w:eastAsia="黑体" w:hAnsi="Times New Roman" w:cs="Times New Roman"/>
      <w:b/>
      <w:bCs/>
      <w:color w:val="4F81BD"/>
    </w:rPr>
  </w:style>
  <w:style w:type="character" w:customStyle="1" w:styleId="Heading4Char">
    <w:name w:val="Heading 4 Char"/>
    <w:basedOn w:val="DefaultParagraphFont"/>
    <w:link w:val="Heading4"/>
    <w:uiPriority w:val="9"/>
    <w:semiHidden/>
    <w:rsid w:val="0015218F"/>
    <w:rPr>
      <w:rFonts w:ascii="Times New Roman" w:eastAsia="黑体" w:hAnsi="Times New Roman" w:cs="Times New Roman"/>
      <w:b/>
      <w:bCs/>
      <w:i/>
      <w:iCs/>
      <w:color w:val="4F81BD"/>
    </w:rPr>
  </w:style>
  <w:style w:type="character" w:customStyle="1" w:styleId="Heading5Char">
    <w:name w:val="Heading 5 Char"/>
    <w:basedOn w:val="DefaultParagraphFont"/>
    <w:link w:val="Heading5"/>
    <w:uiPriority w:val="9"/>
    <w:semiHidden/>
    <w:rsid w:val="0015218F"/>
    <w:rPr>
      <w:rFonts w:ascii="Times New Roman" w:eastAsia="黑体" w:hAnsi="Times New Roman" w:cs="Times New Roman"/>
      <w:color w:val="243F60"/>
    </w:rPr>
  </w:style>
  <w:style w:type="character" w:customStyle="1" w:styleId="Heading6Char">
    <w:name w:val="Heading 6 Char"/>
    <w:basedOn w:val="DefaultParagraphFont"/>
    <w:link w:val="Heading6"/>
    <w:uiPriority w:val="9"/>
    <w:semiHidden/>
    <w:rsid w:val="0015218F"/>
    <w:rPr>
      <w:rFonts w:ascii="Times New Roman" w:eastAsia="黑体" w:hAnsi="Times New Roman" w:cs="Times New Roman"/>
      <w:i/>
      <w:iCs/>
      <w:color w:val="243F60"/>
    </w:rPr>
  </w:style>
  <w:style w:type="character" w:customStyle="1" w:styleId="Heading7Char">
    <w:name w:val="Heading 7 Char"/>
    <w:basedOn w:val="DefaultParagraphFont"/>
    <w:link w:val="Heading7"/>
    <w:uiPriority w:val="9"/>
    <w:semiHidden/>
    <w:rsid w:val="0015218F"/>
    <w:rPr>
      <w:rFonts w:ascii="Times New Roman" w:eastAsia="黑体" w:hAnsi="Times New Roman" w:cs="Times New Roman"/>
      <w:i/>
      <w:iCs/>
      <w:color w:val="404040"/>
    </w:rPr>
  </w:style>
  <w:style w:type="character" w:customStyle="1" w:styleId="Heading8Char">
    <w:name w:val="Heading 8 Char"/>
    <w:basedOn w:val="DefaultParagraphFont"/>
    <w:link w:val="Heading8"/>
    <w:uiPriority w:val="9"/>
    <w:semiHidden/>
    <w:rsid w:val="0015218F"/>
    <w:rPr>
      <w:rFonts w:ascii="Times New Roman" w:eastAsia="黑体" w:hAnsi="Times New Roman" w:cs="Times New Roman"/>
      <w:color w:val="404040"/>
      <w:sz w:val="20"/>
      <w:szCs w:val="20"/>
    </w:rPr>
  </w:style>
  <w:style w:type="character" w:customStyle="1" w:styleId="Heading9Char">
    <w:name w:val="Heading 9 Char"/>
    <w:basedOn w:val="DefaultParagraphFont"/>
    <w:link w:val="Heading9"/>
    <w:uiPriority w:val="9"/>
    <w:semiHidden/>
    <w:rsid w:val="0015218F"/>
    <w:rPr>
      <w:rFonts w:ascii="Times New Roman" w:eastAsia="黑体" w:hAnsi="Times New Roman" w:cs="Times New Roman"/>
      <w:i/>
      <w:iCs/>
      <w:color w:val="404040"/>
      <w:sz w:val="20"/>
      <w:szCs w:val="20"/>
    </w:rPr>
  </w:style>
  <w:style w:type="numbering" w:customStyle="1" w:styleId="NoList11">
    <w:name w:val="No List11"/>
    <w:next w:val="NoList"/>
    <w:uiPriority w:val="99"/>
    <w:semiHidden/>
    <w:unhideWhenUsed/>
    <w:rsid w:val="0015218F"/>
  </w:style>
  <w:style w:type="paragraph" w:customStyle="1" w:styleId="Paragraph">
    <w:name w:val="Paragraph"/>
    <w:basedOn w:val="BodyText"/>
    <w:rsid w:val="0015218F"/>
    <w:pPr>
      <w:spacing w:line="240" w:lineRule="auto"/>
      <w:jc w:val="left"/>
    </w:pPr>
    <w:rPr>
      <w:rFonts w:eastAsia="Times New Roman" w:cs="Times New Roman"/>
      <w:sz w:val="24"/>
      <w:szCs w:val="24"/>
      <w:lang w:eastAsia="en-US"/>
    </w:rPr>
  </w:style>
  <w:style w:type="paragraph" w:styleId="BodyText">
    <w:name w:val="Body Text"/>
    <w:basedOn w:val="Normal"/>
    <w:link w:val="BodyTextChar"/>
    <w:uiPriority w:val="99"/>
    <w:semiHidden/>
    <w:unhideWhenUsed/>
    <w:rsid w:val="0015218F"/>
    <w:pPr>
      <w:spacing w:after="120" w:line="480" w:lineRule="auto"/>
      <w:jc w:val="both"/>
    </w:pPr>
    <w:rPr>
      <w:rFonts w:ascii="Times New Roman" w:hAnsi="Times New Roman"/>
    </w:rPr>
  </w:style>
  <w:style w:type="character" w:customStyle="1" w:styleId="BodyTextChar">
    <w:name w:val="Body Text Char"/>
    <w:basedOn w:val="DefaultParagraphFont"/>
    <w:link w:val="BodyText"/>
    <w:uiPriority w:val="99"/>
    <w:semiHidden/>
    <w:rsid w:val="0015218F"/>
    <w:rPr>
      <w:rFonts w:ascii="Times New Roman" w:hAnsi="Times New Roman"/>
    </w:rPr>
  </w:style>
  <w:style w:type="paragraph" w:customStyle="1" w:styleId="TableText">
    <w:name w:val="TableText"/>
    <w:basedOn w:val="BodyText"/>
    <w:rsid w:val="0015218F"/>
    <w:pPr>
      <w:spacing w:after="0" w:line="240" w:lineRule="auto"/>
      <w:jc w:val="left"/>
    </w:pPr>
    <w:rPr>
      <w:rFonts w:eastAsia="Times New Roman" w:cs="Times New Roman"/>
      <w:sz w:val="20"/>
      <w:szCs w:val="24"/>
      <w:lang w:eastAsia="en-US"/>
    </w:rPr>
  </w:style>
  <w:style w:type="character" w:customStyle="1" w:styleId="Heading1Char1">
    <w:name w:val="Heading 1 Char1"/>
    <w:basedOn w:val="DefaultParagraphFont"/>
    <w:uiPriority w:val="9"/>
    <w:rsid w:val="0015218F"/>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15218F"/>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15218F"/>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15218F"/>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15218F"/>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15218F"/>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15218F"/>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15218F"/>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15218F"/>
    <w:rPr>
      <w:rFonts w:asciiTheme="majorHAnsi" w:eastAsiaTheme="majorEastAsia" w:hAnsiTheme="majorHAnsi" w:cstheme="majorBidi"/>
      <w:i/>
      <w:iCs/>
      <w:color w:val="404040" w:themeColor="text1" w:themeTint="BF"/>
      <w:sz w:val="20"/>
      <w:szCs w:val="20"/>
    </w:rPr>
  </w:style>
  <w:style w:type="numbering" w:customStyle="1" w:styleId="NoList4">
    <w:name w:val="No List4"/>
    <w:next w:val="NoList"/>
    <w:uiPriority w:val="99"/>
    <w:semiHidden/>
    <w:unhideWhenUsed/>
    <w:rsid w:val="00263266"/>
  </w:style>
  <w:style w:type="table" w:customStyle="1" w:styleId="TableGrid2">
    <w:name w:val="Table Grid2"/>
    <w:basedOn w:val="TableNormal"/>
    <w:next w:val="TableGrid"/>
    <w:uiPriority w:val="59"/>
    <w:rsid w:val="002632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92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0.png"/><Relationship Id="rId170" Type="http://schemas.openxmlformats.org/officeDocument/2006/relationships/oleObject" Target="embeddings/oleObject47.bin"/><Relationship Id="rId268" Type="http://schemas.openxmlformats.org/officeDocument/2006/relationships/image" Target="media/image155.wmf"/><Relationship Id="rId475" Type="http://schemas.openxmlformats.org/officeDocument/2006/relationships/image" Target="media/image252.wmf"/><Relationship Id="rId682" Type="http://schemas.openxmlformats.org/officeDocument/2006/relationships/image" Target="media/image368.emf"/><Relationship Id="rId128" Type="http://schemas.openxmlformats.org/officeDocument/2006/relationships/oleObject" Target="embeddings/oleObject26.bin"/><Relationship Id="rId335" Type="http://schemas.openxmlformats.org/officeDocument/2006/relationships/oleObject" Target="embeddings/oleObject126.bin"/><Relationship Id="rId542" Type="http://schemas.openxmlformats.org/officeDocument/2006/relationships/oleObject" Target="embeddings/oleObject236.bin"/><Relationship Id="rId987" Type="http://schemas.openxmlformats.org/officeDocument/2006/relationships/oleObject" Target="embeddings/oleObject380.bin"/><Relationship Id="rId1172" Type="http://schemas.openxmlformats.org/officeDocument/2006/relationships/oleObject" Target="embeddings/oleObject474.bin"/><Relationship Id="rId402" Type="http://schemas.openxmlformats.org/officeDocument/2006/relationships/image" Target="media/image218.wmf"/><Relationship Id="rId847" Type="http://schemas.openxmlformats.org/officeDocument/2006/relationships/oleObject" Target="embeddings/oleObject330.bin"/><Relationship Id="rId1032" Type="http://schemas.openxmlformats.org/officeDocument/2006/relationships/oleObject" Target="embeddings/oleObject404.bin"/><Relationship Id="rId707" Type="http://schemas.openxmlformats.org/officeDocument/2006/relationships/image" Target="media/image388.wmf"/><Relationship Id="rId914" Type="http://schemas.openxmlformats.org/officeDocument/2006/relationships/image" Target="media/image524.png"/><Relationship Id="rId43" Type="http://schemas.openxmlformats.org/officeDocument/2006/relationships/oleObject" Target="embeddings/oleObject8.bin"/><Relationship Id="rId192" Type="http://schemas.openxmlformats.org/officeDocument/2006/relationships/image" Target="media/image119.wmf"/><Relationship Id="rId497" Type="http://schemas.openxmlformats.org/officeDocument/2006/relationships/oleObject" Target="embeddings/oleObject212.bin"/><Relationship Id="rId357" Type="http://schemas.openxmlformats.org/officeDocument/2006/relationships/oleObject" Target="embeddings/oleObject137.bin"/><Relationship Id="rId1194" Type="http://schemas.openxmlformats.org/officeDocument/2006/relationships/glossaryDocument" Target="glossary/document.xml"/><Relationship Id="rId217" Type="http://schemas.openxmlformats.org/officeDocument/2006/relationships/image" Target="media/image130.wmf"/><Relationship Id="rId564" Type="http://schemas.openxmlformats.org/officeDocument/2006/relationships/oleObject" Target="embeddings/oleObject246.bin"/><Relationship Id="rId771" Type="http://schemas.openxmlformats.org/officeDocument/2006/relationships/oleObject" Target="embeddings/oleObject311.bin"/><Relationship Id="rId869" Type="http://schemas.openxmlformats.org/officeDocument/2006/relationships/oleObject" Target="embeddings/oleObject341.bin"/><Relationship Id="rId424" Type="http://schemas.openxmlformats.org/officeDocument/2006/relationships/image" Target="media/image227.wmf"/><Relationship Id="rId631" Type="http://schemas.openxmlformats.org/officeDocument/2006/relationships/image" Target="media/image327.emf"/><Relationship Id="rId729" Type="http://schemas.openxmlformats.org/officeDocument/2006/relationships/oleObject" Target="embeddings/oleObject290.bin"/><Relationship Id="rId1054" Type="http://schemas.openxmlformats.org/officeDocument/2006/relationships/oleObject" Target="embeddings/oleObject415.bin"/><Relationship Id="rId936" Type="http://schemas.openxmlformats.org/officeDocument/2006/relationships/image" Target="media/image544.wmf"/><Relationship Id="rId1121" Type="http://schemas.openxmlformats.org/officeDocument/2006/relationships/image" Target="media/image632.wmf"/><Relationship Id="rId65" Type="http://schemas.openxmlformats.org/officeDocument/2006/relationships/image" Target="media/image46.png"/><Relationship Id="rId281" Type="http://schemas.openxmlformats.org/officeDocument/2006/relationships/oleObject" Target="embeddings/oleObject98.bin"/><Relationship Id="rId141" Type="http://schemas.openxmlformats.org/officeDocument/2006/relationships/image" Target="media/image94.wmf"/><Relationship Id="rId379" Type="http://schemas.openxmlformats.org/officeDocument/2006/relationships/image" Target="media/image207.wmf"/><Relationship Id="rId586" Type="http://schemas.openxmlformats.org/officeDocument/2006/relationships/image" Target="media/image305.wmf"/><Relationship Id="rId793" Type="http://schemas.openxmlformats.org/officeDocument/2006/relationships/oleObject" Target="embeddings/oleObject322.bin"/><Relationship Id="rId7" Type="http://schemas.openxmlformats.org/officeDocument/2006/relationships/footnotes" Target="footnotes.xml"/><Relationship Id="rId239" Type="http://schemas.openxmlformats.org/officeDocument/2006/relationships/image" Target="media/image141.wmf"/><Relationship Id="rId446" Type="http://schemas.openxmlformats.org/officeDocument/2006/relationships/oleObject" Target="embeddings/oleObject187.bin"/><Relationship Id="rId653" Type="http://schemas.openxmlformats.org/officeDocument/2006/relationships/image" Target="media/image344.tif"/><Relationship Id="rId1076" Type="http://schemas.openxmlformats.org/officeDocument/2006/relationships/oleObject" Target="embeddings/oleObject426.bin"/><Relationship Id="rId306" Type="http://schemas.openxmlformats.org/officeDocument/2006/relationships/image" Target="media/image174.wmf"/><Relationship Id="rId860" Type="http://schemas.openxmlformats.org/officeDocument/2006/relationships/image" Target="media/image484.wmf"/><Relationship Id="rId958" Type="http://schemas.openxmlformats.org/officeDocument/2006/relationships/image" Target="media/image555.wmf"/><Relationship Id="rId1143" Type="http://schemas.openxmlformats.org/officeDocument/2006/relationships/image" Target="media/image643.wmf"/><Relationship Id="rId87" Type="http://schemas.openxmlformats.org/officeDocument/2006/relationships/image" Target="media/image63.tiff"/><Relationship Id="rId513" Type="http://schemas.openxmlformats.org/officeDocument/2006/relationships/oleObject" Target="embeddings/oleObject220.bin"/><Relationship Id="rId720" Type="http://schemas.openxmlformats.org/officeDocument/2006/relationships/image" Target="media/image400.png"/><Relationship Id="rId818" Type="http://schemas.openxmlformats.org/officeDocument/2006/relationships/image" Target="media/image456.tiff"/><Relationship Id="rId1003" Type="http://schemas.openxmlformats.org/officeDocument/2006/relationships/image" Target="media/image573.tif"/><Relationship Id="rId14" Type="http://schemas.openxmlformats.org/officeDocument/2006/relationships/oleObject" Target="embeddings/oleObject2.bin"/><Relationship Id="rId163" Type="http://schemas.openxmlformats.org/officeDocument/2006/relationships/image" Target="media/image105.wmf"/><Relationship Id="rId370" Type="http://schemas.openxmlformats.org/officeDocument/2006/relationships/oleObject" Target="embeddings/oleObject144.bin"/><Relationship Id="rId230" Type="http://schemas.openxmlformats.org/officeDocument/2006/relationships/oleObject" Target="embeddings/oleObject72.bin"/><Relationship Id="rId468" Type="http://schemas.openxmlformats.org/officeDocument/2006/relationships/oleObject" Target="embeddings/oleObject198.bin"/><Relationship Id="rId675" Type="http://schemas.openxmlformats.org/officeDocument/2006/relationships/image" Target="media/image363.tif"/><Relationship Id="rId882" Type="http://schemas.openxmlformats.org/officeDocument/2006/relationships/image" Target="media/image495.wmf"/><Relationship Id="rId1098" Type="http://schemas.openxmlformats.org/officeDocument/2006/relationships/oleObject" Target="embeddings/oleObject437.bin"/><Relationship Id="rId328" Type="http://schemas.openxmlformats.org/officeDocument/2006/relationships/image" Target="media/image185.wmf"/><Relationship Id="rId535" Type="http://schemas.openxmlformats.org/officeDocument/2006/relationships/image" Target="media/image281.wmf"/><Relationship Id="rId742" Type="http://schemas.openxmlformats.org/officeDocument/2006/relationships/image" Target="media/image415.wmf"/><Relationship Id="rId1165" Type="http://schemas.openxmlformats.org/officeDocument/2006/relationships/image" Target="media/image654.wmf"/><Relationship Id="rId602" Type="http://schemas.openxmlformats.org/officeDocument/2006/relationships/image" Target="media/image313.wmf"/><Relationship Id="rId1025" Type="http://schemas.openxmlformats.org/officeDocument/2006/relationships/image" Target="media/image584.emf"/><Relationship Id="rId907" Type="http://schemas.openxmlformats.org/officeDocument/2006/relationships/image" Target="media/image517.tiff"/><Relationship Id="rId36" Type="http://schemas.openxmlformats.org/officeDocument/2006/relationships/image" Target="media/image19.wmf"/><Relationship Id="rId185" Type="http://schemas.openxmlformats.org/officeDocument/2006/relationships/oleObject" Target="embeddings/oleObject51.bin"/><Relationship Id="rId392" Type="http://schemas.openxmlformats.org/officeDocument/2006/relationships/oleObject" Target="embeddings/oleObject157.bin"/><Relationship Id="rId697" Type="http://schemas.openxmlformats.org/officeDocument/2006/relationships/image" Target="media/image378.tif"/><Relationship Id="rId252" Type="http://schemas.openxmlformats.org/officeDocument/2006/relationships/image" Target="media/image147.wmf"/><Relationship Id="rId1187" Type="http://schemas.openxmlformats.org/officeDocument/2006/relationships/image" Target="media/image665.wmf"/><Relationship Id="rId112" Type="http://schemas.openxmlformats.org/officeDocument/2006/relationships/image" Target="media/image80.wmf"/><Relationship Id="rId557" Type="http://schemas.openxmlformats.org/officeDocument/2006/relationships/image" Target="media/image291.wmf"/><Relationship Id="rId764" Type="http://schemas.openxmlformats.org/officeDocument/2006/relationships/image" Target="media/image426.wmf"/><Relationship Id="rId971" Type="http://schemas.openxmlformats.org/officeDocument/2006/relationships/oleObject" Target="embeddings/oleObject369.bin"/><Relationship Id="rId417" Type="http://schemas.openxmlformats.org/officeDocument/2006/relationships/image" Target="media/image224.wmf"/><Relationship Id="rId624" Type="http://schemas.openxmlformats.org/officeDocument/2006/relationships/image" Target="media/image325.png"/><Relationship Id="rId831" Type="http://schemas.openxmlformats.org/officeDocument/2006/relationships/image" Target="media/image469.tiff"/><Relationship Id="rId1047" Type="http://schemas.openxmlformats.org/officeDocument/2006/relationships/image" Target="media/image595.wmf"/><Relationship Id="rId929" Type="http://schemas.openxmlformats.org/officeDocument/2006/relationships/image" Target="media/image537.tif"/><Relationship Id="rId1114" Type="http://schemas.openxmlformats.org/officeDocument/2006/relationships/oleObject" Target="embeddings/oleObject445.bin"/><Relationship Id="rId58" Type="http://schemas.openxmlformats.org/officeDocument/2006/relationships/image" Target="media/image35.png"/><Relationship Id="rId274" Type="http://schemas.openxmlformats.org/officeDocument/2006/relationships/image" Target="media/image158.wmf"/><Relationship Id="rId481" Type="http://schemas.openxmlformats.org/officeDocument/2006/relationships/image" Target="media/image255.wmf"/><Relationship Id="rId134" Type="http://schemas.openxmlformats.org/officeDocument/2006/relationships/oleObject" Target="embeddings/oleObject29.bin"/><Relationship Id="rId579" Type="http://schemas.openxmlformats.org/officeDocument/2006/relationships/chart" Target="charts/chart12.xml"/><Relationship Id="rId786" Type="http://schemas.openxmlformats.org/officeDocument/2006/relationships/image" Target="media/image437.wmf"/><Relationship Id="rId993" Type="http://schemas.openxmlformats.org/officeDocument/2006/relationships/oleObject" Target="embeddings/oleObject385.bin"/><Relationship Id="rId341" Type="http://schemas.openxmlformats.org/officeDocument/2006/relationships/oleObject" Target="embeddings/oleObject129.bin"/><Relationship Id="rId439" Type="http://schemas.openxmlformats.org/officeDocument/2006/relationships/image" Target="media/image234.wmf"/><Relationship Id="rId646" Type="http://schemas.openxmlformats.org/officeDocument/2006/relationships/image" Target="media/image339.emf"/><Relationship Id="rId1069" Type="http://schemas.openxmlformats.org/officeDocument/2006/relationships/image" Target="media/image606.wmf"/><Relationship Id="rId201" Type="http://schemas.openxmlformats.org/officeDocument/2006/relationships/oleObject" Target="embeddings/oleObject59.bin"/><Relationship Id="rId506" Type="http://schemas.openxmlformats.org/officeDocument/2006/relationships/image" Target="media/image268.wmf"/><Relationship Id="rId853" Type="http://schemas.openxmlformats.org/officeDocument/2006/relationships/oleObject" Target="embeddings/oleObject333.bin"/><Relationship Id="rId1136" Type="http://schemas.openxmlformats.org/officeDocument/2006/relationships/oleObject" Target="embeddings/oleObject456.bin"/><Relationship Id="rId713" Type="http://schemas.openxmlformats.org/officeDocument/2006/relationships/image" Target="media/image393.png"/><Relationship Id="rId920" Type="http://schemas.openxmlformats.org/officeDocument/2006/relationships/image" Target="media/image529.png"/><Relationship Id="rId145" Type="http://schemas.openxmlformats.org/officeDocument/2006/relationships/image" Target="media/image96.wmf"/><Relationship Id="rId352" Type="http://schemas.openxmlformats.org/officeDocument/2006/relationships/image" Target="media/image196.wmf"/><Relationship Id="rId212" Type="http://schemas.openxmlformats.org/officeDocument/2006/relationships/image" Target="media/image129.wmf"/><Relationship Id="rId657" Type="http://schemas.openxmlformats.org/officeDocument/2006/relationships/image" Target="media/image348.emf"/><Relationship Id="rId864" Type="http://schemas.openxmlformats.org/officeDocument/2006/relationships/image" Target="media/image486.wmf"/><Relationship Id="rId296" Type="http://schemas.openxmlformats.org/officeDocument/2006/relationships/image" Target="media/image169.wmf"/><Relationship Id="rId517" Type="http://schemas.openxmlformats.org/officeDocument/2006/relationships/oleObject" Target="embeddings/oleObject223.bin"/><Relationship Id="rId724" Type="http://schemas.openxmlformats.org/officeDocument/2006/relationships/image" Target="media/image404.png"/><Relationship Id="rId931" Type="http://schemas.openxmlformats.org/officeDocument/2006/relationships/image" Target="media/image539.tif"/><Relationship Id="rId1147" Type="http://schemas.openxmlformats.org/officeDocument/2006/relationships/image" Target="media/image645.wmf"/><Relationship Id="rId60" Type="http://schemas.openxmlformats.org/officeDocument/2006/relationships/image" Target="media/image41.png"/><Relationship Id="rId156" Type="http://schemas.openxmlformats.org/officeDocument/2006/relationships/oleObject" Target="embeddings/oleObject40.bin"/><Relationship Id="rId363" Type="http://schemas.openxmlformats.org/officeDocument/2006/relationships/oleObject" Target="embeddings/oleObject140.bin"/><Relationship Id="rId570" Type="http://schemas.openxmlformats.org/officeDocument/2006/relationships/image" Target="media/image298.wmf"/><Relationship Id="rId1007" Type="http://schemas.openxmlformats.org/officeDocument/2006/relationships/oleObject" Target="embeddings/oleObject391.bin"/><Relationship Id="rId223" Type="http://schemas.openxmlformats.org/officeDocument/2006/relationships/image" Target="media/image133.wmf"/><Relationship Id="rId430" Type="http://schemas.openxmlformats.org/officeDocument/2006/relationships/oleObject" Target="embeddings/oleObject179.bin"/><Relationship Id="rId668" Type="http://schemas.openxmlformats.org/officeDocument/2006/relationships/image" Target="media/image356.tif"/><Relationship Id="rId875" Type="http://schemas.openxmlformats.org/officeDocument/2006/relationships/oleObject" Target="embeddings/oleObject344.bin"/><Relationship Id="rId1060" Type="http://schemas.openxmlformats.org/officeDocument/2006/relationships/oleObject" Target="embeddings/oleObject418.bin"/><Relationship Id="rId18" Type="http://schemas.openxmlformats.org/officeDocument/2006/relationships/image" Target="media/image7.tif"/><Relationship Id="rId528" Type="http://schemas.openxmlformats.org/officeDocument/2006/relationships/oleObject" Target="embeddings/oleObject229.bin"/><Relationship Id="rId735" Type="http://schemas.openxmlformats.org/officeDocument/2006/relationships/oleObject" Target="embeddings/oleObject293.bin"/><Relationship Id="rId942" Type="http://schemas.openxmlformats.org/officeDocument/2006/relationships/image" Target="media/image547.wmf"/><Relationship Id="rId1158" Type="http://schemas.openxmlformats.org/officeDocument/2006/relationships/oleObject" Target="embeddings/oleObject467.bin"/><Relationship Id="rId167" Type="http://schemas.openxmlformats.org/officeDocument/2006/relationships/image" Target="media/image107.wmf"/><Relationship Id="rId374" Type="http://schemas.openxmlformats.org/officeDocument/2006/relationships/oleObject" Target="embeddings/oleObject148.bin"/><Relationship Id="rId581" Type="http://schemas.openxmlformats.org/officeDocument/2006/relationships/oleObject" Target="embeddings/oleObject253.bin"/><Relationship Id="rId1018" Type="http://schemas.openxmlformats.org/officeDocument/2006/relationships/oleObject" Target="embeddings/oleObject397.bin"/><Relationship Id="rId71" Type="http://schemas.openxmlformats.org/officeDocument/2006/relationships/image" Target="media/image39.tiff"/><Relationship Id="rId234" Type="http://schemas.openxmlformats.org/officeDocument/2006/relationships/oleObject" Target="embeddings/oleObject74.bin"/><Relationship Id="rId679" Type="http://schemas.openxmlformats.org/officeDocument/2006/relationships/oleObject" Target="embeddings/oleObject282.bin"/><Relationship Id="rId802" Type="http://schemas.openxmlformats.org/officeDocument/2006/relationships/image" Target="media/image446.tiff"/><Relationship Id="rId886" Type="http://schemas.openxmlformats.org/officeDocument/2006/relationships/image" Target="media/image497.wmf"/><Relationship Id="rId2" Type="http://schemas.openxmlformats.org/officeDocument/2006/relationships/numbering" Target="numbering.xml"/><Relationship Id="rId29" Type="http://schemas.openxmlformats.org/officeDocument/2006/relationships/image" Target="media/image13.emf"/><Relationship Id="rId441" Type="http://schemas.openxmlformats.org/officeDocument/2006/relationships/image" Target="media/image235.wmf"/><Relationship Id="rId539" Type="http://schemas.openxmlformats.org/officeDocument/2006/relationships/image" Target="media/image283.wmf"/><Relationship Id="rId746" Type="http://schemas.openxmlformats.org/officeDocument/2006/relationships/image" Target="media/image417.wmf"/><Relationship Id="rId1071" Type="http://schemas.openxmlformats.org/officeDocument/2006/relationships/image" Target="media/image607.wmf"/><Relationship Id="rId1169" Type="http://schemas.openxmlformats.org/officeDocument/2006/relationships/image" Target="media/image656.wmf"/><Relationship Id="rId178" Type="http://schemas.openxmlformats.org/officeDocument/2006/relationships/image" Target="media/image114.wmf"/><Relationship Id="rId301" Type="http://schemas.openxmlformats.org/officeDocument/2006/relationships/oleObject" Target="embeddings/oleObject108.bin"/><Relationship Id="rId953" Type="http://schemas.openxmlformats.org/officeDocument/2006/relationships/oleObject" Target="embeddings/oleObject360.bin"/><Relationship Id="rId1029" Type="http://schemas.openxmlformats.org/officeDocument/2006/relationships/image" Target="media/image586.wmf"/><Relationship Id="rId82" Type="http://schemas.openxmlformats.org/officeDocument/2006/relationships/image" Target="media/image59.png"/><Relationship Id="rId385" Type="http://schemas.openxmlformats.org/officeDocument/2006/relationships/image" Target="media/image210.wmf"/><Relationship Id="rId592" Type="http://schemas.openxmlformats.org/officeDocument/2006/relationships/image" Target="media/image308.emf"/><Relationship Id="rId606" Type="http://schemas.openxmlformats.org/officeDocument/2006/relationships/image" Target="media/image315.wmf"/><Relationship Id="rId813" Type="http://schemas.openxmlformats.org/officeDocument/2006/relationships/chart" Target="charts/chart22.xml"/><Relationship Id="rId245" Type="http://schemas.openxmlformats.org/officeDocument/2006/relationships/oleObject" Target="embeddings/oleObject80.bin"/><Relationship Id="rId452" Type="http://schemas.openxmlformats.org/officeDocument/2006/relationships/oleObject" Target="embeddings/oleObject190.bin"/><Relationship Id="rId897" Type="http://schemas.openxmlformats.org/officeDocument/2006/relationships/image" Target="media/image507.tiff"/><Relationship Id="rId1082" Type="http://schemas.openxmlformats.org/officeDocument/2006/relationships/oleObject" Target="embeddings/oleObject429.bin"/><Relationship Id="rId105" Type="http://schemas.openxmlformats.org/officeDocument/2006/relationships/oleObject" Target="embeddings/oleObject15.bin"/><Relationship Id="rId312" Type="http://schemas.openxmlformats.org/officeDocument/2006/relationships/image" Target="media/image177.wmf"/><Relationship Id="rId757" Type="http://schemas.openxmlformats.org/officeDocument/2006/relationships/oleObject" Target="embeddings/oleObject304.bin"/><Relationship Id="rId964" Type="http://schemas.openxmlformats.org/officeDocument/2006/relationships/image" Target="media/image558.wmf"/><Relationship Id="rId93" Type="http://schemas.openxmlformats.org/officeDocument/2006/relationships/image" Target="media/image69.tiff"/><Relationship Id="rId189" Type="http://schemas.openxmlformats.org/officeDocument/2006/relationships/oleObject" Target="embeddings/oleObject53.bin"/><Relationship Id="rId396" Type="http://schemas.openxmlformats.org/officeDocument/2006/relationships/image" Target="media/image215.wmf"/><Relationship Id="rId617" Type="http://schemas.openxmlformats.org/officeDocument/2006/relationships/oleObject" Target="embeddings/oleObject271.bin"/><Relationship Id="rId824" Type="http://schemas.openxmlformats.org/officeDocument/2006/relationships/image" Target="media/image462.tiff"/><Relationship Id="rId256" Type="http://schemas.openxmlformats.org/officeDocument/2006/relationships/image" Target="media/image149.wmf"/><Relationship Id="rId463" Type="http://schemas.openxmlformats.org/officeDocument/2006/relationships/image" Target="media/image246.wmf"/><Relationship Id="rId670" Type="http://schemas.openxmlformats.org/officeDocument/2006/relationships/image" Target="media/image358.tif"/><Relationship Id="rId1093" Type="http://schemas.openxmlformats.org/officeDocument/2006/relationships/image" Target="media/image618.wmf"/><Relationship Id="rId1107" Type="http://schemas.openxmlformats.org/officeDocument/2006/relationships/image" Target="media/image625.wmf"/><Relationship Id="rId116" Type="http://schemas.openxmlformats.org/officeDocument/2006/relationships/chart" Target="charts/chart1.xml"/><Relationship Id="rId323" Type="http://schemas.openxmlformats.org/officeDocument/2006/relationships/oleObject" Target="embeddings/oleObject119.bin"/><Relationship Id="rId530" Type="http://schemas.openxmlformats.org/officeDocument/2006/relationships/oleObject" Target="embeddings/oleObject230.bin"/><Relationship Id="rId768" Type="http://schemas.openxmlformats.org/officeDocument/2006/relationships/image" Target="media/image428.wmf"/><Relationship Id="rId975" Type="http://schemas.openxmlformats.org/officeDocument/2006/relationships/image" Target="media/image562.wmf"/><Relationship Id="rId1160" Type="http://schemas.openxmlformats.org/officeDocument/2006/relationships/oleObject" Target="embeddings/oleObject468.bin"/><Relationship Id="rId20" Type="http://schemas.openxmlformats.org/officeDocument/2006/relationships/image" Target="media/image9.png"/><Relationship Id="rId628" Type="http://schemas.openxmlformats.org/officeDocument/2006/relationships/image" Target="media/image326.emf"/><Relationship Id="rId835" Type="http://schemas.openxmlformats.org/officeDocument/2006/relationships/oleObject" Target="embeddings/oleObject324.bin"/><Relationship Id="rId267" Type="http://schemas.openxmlformats.org/officeDocument/2006/relationships/oleObject" Target="embeddings/oleObject91.bin"/><Relationship Id="rId474" Type="http://schemas.openxmlformats.org/officeDocument/2006/relationships/oleObject" Target="embeddings/oleObject201.bin"/><Relationship Id="rId1020" Type="http://schemas.openxmlformats.org/officeDocument/2006/relationships/oleObject" Target="embeddings/oleObject398.bin"/><Relationship Id="rId1118" Type="http://schemas.openxmlformats.org/officeDocument/2006/relationships/oleObject" Target="embeddings/oleObject447.bin"/><Relationship Id="rId127" Type="http://schemas.openxmlformats.org/officeDocument/2006/relationships/image" Target="media/image87.wmf"/><Relationship Id="rId681" Type="http://schemas.openxmlformats.org/officeDocument/2006/relationships/oleObject" Target="embeddings/oleObject283.bin"/><Relationship Id="rId779" Type="http://schemas.openxmlformats.org/officeDocument/2006/relationships/oleObject" Target="embeddings/oleObject315.bin"/><Relationship Id="rId902" Type="http://schemas.openxmlformats.org/officeDocument/2006/relationships/image" Target="media/image512.tiff"/><Relationship Id="rId986" Type="http://schemas.openxmlformats.org/officeDocument/2006/relationships/image" Target="media/image566.wmf"/><Relationship Id="rId31" Type="http://schemas.openxmlformats.org/officeDocument/2006/relationships/image" Target="media/image15.tif"/><Relationship Id="rId334" Type="http://schemas.openxmlformats.org/officeDocument/2006/relationships/image" Target="media/image187.wmf"/><Relationship Id="rId541" Type="http://schemas.openxmlformats.org/officeDocument/2006/relationships/image" Target="media/image284.wmf"/><Relationship Id="rId639" Type="http://schemas.openxmlformats.org/officeDocument/2006/relationships/image" Target="media/image332.tif"/><Relationship Id="rId1171" Type="http://schemas.openxmlformats.org/officeDocument/2006/relationships/image" Target="media/image657.wmf"/><Relationship Id="rId180" Type="http://schemas.openxmlformats.org/officeDocument/2006/relationships/chart" Target="charts/chart2.xml"/><Relationship Id="rId278" Type="http://schemas.openxmlformats.org/officeDocument/2006/relationships/image" Target="media/image160.wmf"/><Relationship Id="rId401" Type="http://schemas.openxmlformats.org/officeDocument/2006/relationships/oleObject" Target="embeddings/oleObject162.bin"/><Relationship Id="rId846" Type="http://schemas.openxmlformats.org/officeDocument/2006/relationships/image" Target="media/image477.wmf"/><Relationship Id="rId1031" Type="http://schemas.openxmlformats.org/officeDocument/2006/relationships/image" Target="media/image587.wmf"/><Relationship Id="rId1129" Type="http://schemas.openxmlformats.org/officeDocument/2006/relationships/image" Target="media/image636.wmf"/><Relationship Id="rId485" Type="http://schemas.openxmlformats.org/officeDocument/2006/relationships/image" Target="media/image257.wmf"/><Relationship Id="rId692" Type="http://schemas.openxmlformats.org/officeDocument/2006/relationships/image" Target="media/image374.png"/><Relationship Id="rId706" Type="http://schemas.openxmlformats.org/officeDocument/2006/relationships/image" Target="media/image387.tif"/><Relationship Id="rId913" Type="http://schemas.openxmlformats.org/officeDocument/2006/relationships/image" Target="media/image523.png"/><Relationship Id="rId42" Type="http://schemas.openxmlformats.org/officeDocument/2006/relationships/image" Target="media/image22.wmf"/><Relationship Id="rId138" Type="http://schemas.openxmlformats.org/officeDocument/2006/relationships/oleObject" Target="embeddings/oleObject31.bin"/><Relationship Id="rId345" Type="http://schemas.openxmlformats.org/officeDocument/2006/relationships/oleObject" Target="embeddings/oleObject131.bin"/><Relationship Id="rId552" Type="http://schemas.openxmlformats.org/officeDocument/2006/relationships/oleObject" Target="embeddings/oleObject241.bin"/><Relationship Id="rId997" Type="http://schemas.openxmlformats.org/officeDocument/2006/relationships/oleObject" Target="embeddings/oleObject387.bin"/><Relationship Id="rId1182" Type="http://schemas.openxmlformats.org/officeDocument/2006/relationships/oleObject" Target="embeddings/oleObject479.bin"/><Relationship Id="rId191" Type="http://schemas.openxmlformats.org/officeDocument/2006/relationships/oleObject" Target="embeddings/oleObject54.bin"/><Relationship Id="rId205" Type="http://schemas.openxmlformats.org/officeDocument/2006/relationships/oleObject" Target="embeddings/oleObject61.bin"/><Relationship Id="rId412" Type="http://schemas.openxmlformats.org/officeDocument/2006/relationships/oleObject" Target="embeddings/oleObject169.bin"/><Relationship Id="rId857" Type="http://schemas.openxmlformats.org/officeDocument/2006/relationships/oleObject" Target="embeddings/oleObject335.bin"/><Relationship Id="rId1042" Type="http://schemas.openxmlformats.org/officeDocument/2006/relationships/oleObject" Target="embeddings/oleObject409.bin"/><Relationship Id="rId289" Type="http://schemas.openxmlformats.org/officeDocument/2006/relationships/oleObject" Target="embeddings/oleObject102.bin"/><Relationship Id="rId496" Type="http://schemas.openxmlformats.org/officeDocument/2006/relationships/image" Target="media/image263.wmf"/><Relationship Id="rId717" Type="http://schemas.openxmlformats.org/officeDocument/2006/relationships/image" Target="media/image397.tiff"/><Relationship Id="rId924" Type="http://schemas.openxmlformats.org/officeDocument/2006/relationships/oleObject" Target="embeddings/oleObject351.bin"/><Relationship Id="rId53" Type="http://schemas.openxmlformats.org/officeDocument/2006/relationships/image" Target="media/image30.png"/><Relationship Id="rId149" Type="http://schemas.openxmlformats.org/officeDocument/2006/relationships/image" Target="media/image98.wmf"/><Relationship Id="rId356" Type="http://schemas.openxmlformats.org/officeDocument/2006/relationships/image" Target="media/image198.wmf"/><Relationship Id="rId563" Type="http://schemas.openxmlformats.org/officeDocument/2006/relationships/image" Target="media/image294.wmf"/><Relationship Id="rId770" Type="http://schemas.openxmlformats.org/officeDocument/2006/relationships/image" Target="media/image429.wmf"/><Relationship Id="rId1193" Type="http://schemas.openxmlformats.org/officeDocument/2006/relationships/fontTable" Target="fontTable.xml"/><Relationship Id="rId216" Type="http://schemas.openxmlformats.org/officeDocument/2006/relationships/chart" Target="charts/chart8.xml"/><Relationship Id="rId423" Type="http://schemas.openxmlformats.org/officeDocument/2006/relationships/oleObject" Target="embeddings/oleObject175.bin"/><Relationship Id="rId868" Type="http://schemas.openxmlformats.org/officeDocument/2006/relationships/image" Target="media/image488.wmf"/><Relationship Id="rId1053" Type="http://schemas.openxmlformats.org/officeDocument/2006/relationships/image" Target="media/image598.emf"/><Relationship Id="rId630" Type="http://schemas.openxmlformats.org/officeDocument/2006/relationships/chart" Target="charts/chart13.xml"/><Relationship Id="rId728" Type="http://schemas.openxmlformats.org/officeDocument/2006/relationships/image" Target="media/image408.wmf"/><Relationship Id="rId935" Type="http://schemas.openxmlformats.org/officeDocument/2006/relationships/image" Target="media/image543.tif"/><Relationship Id="rId64" Type="http://schemas.openxmlformats.org/officeDocument/2006/relationships/image" Target="media/image45.png"/><Relationship Id="rId367" Type="http://schemas.openxmlformats.org/officeDocument/2006/relationships/oleObject" Target="embeddings/oleObject142.bin"/><Relationship Id="rId574" Type="http://schemas.openxmlformats.org/officeDocument/2006/relationships/image" Target="media/image300.wmf"/><Relationship Id="rId1120" Type="http://schemas.openxmlformats.org/officeDocument/2006/relationships/oleObject" Target="embeddings/oleObject448.bin"/><Relationship Id="rId227" Type="http://schemas.openxmlformats.org/officeDocument/2006/relationships/image" Target="media/image135.wmf"/><Relationship Id="rId781" Type="http://schemas.openxmlformats.org/officeDocument/2006/relationships/oleObject" Target="embeddings/oleObject316.bin"/><Relationship Id="rId879" Type="http://schemas.openxmlformats.org/officeDocument/2006/relationships/oleObject" Target="embeddings/oleObject346.bin"/><Relationship Id="rId434" Type="http://schemas.openxmlformats.org/officeDocument/2006/relationships/oleObject" Target="embeddings/oleObject181.bin"/><Relationship Id="rId641" Type="http://schemas.openxmlformats.org/officeDocument/2006/relationships/image" Target="media/image334.tif"/><Relationship Id="rId739" Type="http://schemas.openxmlformats.org/officeDocument/2006/relationships/oleObject" Target="embeddings/oleObject295.bin"/><Relationship Id="rId1064" Type="http://schemas.openxmlformats.org/officeDocument/2006/relationships/oleObject" Target="embeddings/oleObject420.bin"/><Relationship Id="rId280" Type="http://schemas.openxmlformats.org/officeDocument/2006/relationships/image" Target="media/image161.wmf"/><Relationship Id="rId501" Type="http://schemas.openxmlformats.org/officeDocument/2006/relationships/oleObject" Target="embeddings/oleObject214.bin"/><Relationship Id="rId946" Type="http://schemas.openxmlformats.org/officeDocument/2006/relationships/image" Target="media/image549.wmf"/><Relationship Id="rId1131" Type="http://schemas.openxmlformats.org/officeDocument/2006/relationships/image" Target="media/image637.wmf"/><Relationship Id="rId75" Type="http://schemas.openxmlformats.org/officeDocument/2006/relationships/image" Target="media/image52.png"/><Relationship Id="rId140" Type="http://schemas.openxmlformats.org/officeDocument/2006/relationships/oleObject" Target="embeddings/oleObject32.bin"/><Relationship Id="rId378" Type="http://schemas.openxmlformats.org/officeDocument/2006/relationships/oleObject" Target="embeddings/oleObject150.bin"/><Relationship Id="rId585" Type="http://schemas.openxmlformats.org/officeDocument/2006/relationships/oleObject" Target="embeddings/oleObject255.bin"/><Relationship Id="rId792" Type="http://schemas.openxmlformats.org/officeDocument/2006/relationships/image" Target="media/image440.wmf"/><Relationship Id="rId806" Type="http://schemas.openxmlformats.org/officeDocument/2006/relationships/image" Target="media/image450.tiff"/><Relationship Id="rId6" Type="http://schemas.openxmlformats.org/officeDocument/2006/relationships/webSettings" Target="webSettings.xml"/><Relationship Id="rId238" Type="http://schemas.openxmlformats.org/officeDocument/2006/relationships/oleObject" Target="embeddings/oleObject76.bin"/><Relationship Id="rId445" Type="http://schemas.openxmlformats.org/officeDocument/2006/relationships/image" Target="media/image237.wmf"/><Relationship Id="rId652" Type="http://schemas.openxmlformats.org/officeDocument/2006/relationships/image" Target="media/image343.tif"/><Relationship Id="rId1075" Type="http://schemas.openxmlformats.org/officeDocument/2006/relationships/image" Target="media/image609.emf"/><Relationship Id="rId291" Type="http://schemas.openxmlformats.org/officeDocument/2006/relationships/oleObject" Target="embeddings/oleObject103.bin"/><Relationship Id="rId305" Type="http://schemas.openxmlformats.org/officeDocument/2006/relationships/oleObject" Target="embeddings/oleObject110.bin"/><Relationship Id="rId512" Type="http://schemas.openxmlformats.org/officeDocument/2006/relationships/image" Target="media/image271.wmf"/><Relationship Id="rId957" Type="http://schemas.openxmlformats.org/officeDocument/2006/relationships/oleObject" Target="embeddings/oleObject362.bin"/><Relationship Id="rId1142" Type="http://schemas.openxmlformats.org/officeDocument/2006/relationships/oleObject" Target="embeddings/oleObject459.bin"/><Relationship Id="rId86" Type="http://schemas.openxmlformats.org/officeDocument/2006/relationships/image" Target="media/image62.tiff"/><Relationship Id="rId151" Type="http://schemas.openxmlformats.org/officeDocument/2006/relationships/image" Target="media/image99.wmf"/><Relationship Id="rId389" Type="http://schemas.openxmlformats.org/officeDocument/2006/relationships/image" Target="media/image212.wmf"/><Relationship Id="rId596" Type="http://schemas.openxmlformats.org/officeDocument/2006/relationships/image" Target="media/image310.wmf"/><Relationship Id="rId817" Type="http://schemas.openxmlformats.org/officeDocument/2006/relationships/image" Target="media/image455.tiff"/><Relationship Id="rId1002" Type="http://schemas.openxmlformats.org/officeDocument/2006/relationships/image" Target="media/image572.tif"/><Relationship Id="rId249" Type="http://schemas.openxmlformats.org/officeDocument/2006/relationships/oleObject" Target="embeddings/oleObject82.bin"/><Relationship Id="rId456" Type="http://schemas.openxmlformats.org/officeDocument/2006/relationships/oleObject" Target="embeddings/oleObject192.bin"/><Relationship Id="rId663" Type="http://schemas.openxmlformats.org/officeDocument/2006/relationships/image" Target="media/image351.tif"/><Relationship Id="rId870" Type="http://schemas.openxmlformats.org/officeDocument/2006/relationships/image" Target="media/image489.wmf"/><Relationship Id="rId1086" Type="http://schemas.openxmlformats.org/officeDocument/2006/relationships/oleObject" Target="embeddings/oleObject431.bin"/><Relationship Id="rId13" Type="http://schemas.openxmlformats.org/officeDocument/2006/relationships/image" Target="media/image3.wmf"/><Relationship Id="rId109" Type="http://schemas.openxmlformats.org/officeDocument/2006/relationships/oleObject" Target="embeddings/oleObject17.bin"/><Relationship Id="rId316" Type="http://schemas.openxmlformats.org/officeDocument/2006/relationships/image" Target="media/image179.wmf"/><Relationship Id="rId523" Type="http://schemas.openxmlformats.org/officeDocument/2006/relationships/image" Target="media/image275.wmf"/><Relationship Id="rId968" Type="http://schemas.openxmlformats.org/officeDocument/2006/relationships/image" Target="media/image560.wmf"/><Relationship Id="rId1153" Type="http://schemas.openxmlformats.org/officeDocument/2006/relationships/image" Target="media/image648.wmf"/><Relationship Id="rId97" Type="http://schemas.openxmlformats.org/officeDocument/2006/relationships/image" Target="media/image72.tiff"/><Relationship Id="rId730" Type="http://schemas.openxmlformats.org/officeDocument/2006/relationships/image" Target="media/image409.wmf"/><Relationship Id="rId828" Type="http://schemas.openxmlformats.org/officeDocument/2006/relationships/image" Target="media/image466.tiff"/><Relationship Id="rId1013" Type="http://schemas.openxmlformats.org/officeDocument/2006/relationships/oleObject" Target="embeddings/oleObject394.bin"/><Relationship Id="rId162" Type="http://schemas.openxmlformats.org/officeDocument/2006/relationships/oleObject" Target="embeddings/oleObject43.bin"/><Relationship Id="rId467" Type="http://schemas.openxmlformats.org/officeDocument/2006/relationships/image" Target="media/image248.wmf"/><Relationship Id="rId1097" Type="http://schemas.openxmlformats.org/officeDocument/2006/relationships/image" Target="media/image620.wmf"/><Relationship Id="rId674" Type="http://schemas.openxmlformats.org/officeDocument/2006/relationships/image" Target="media/image362.tif"/><Relationship Id="rId881" Type="http://schemas.openxmlformats.org/officeDocument/2006/relationships/oleObject" Target="embeddings/oleObject347.bin"/><Relationship Id="rId979" Type="http://schemas.openxmlformats.org/officeDocument/2006/relationships/oleObject" Target="embeddings/oleObject375.bin"/><Relationship Id="rId24" Type="http://schemas.openxmlformats.org/officeDocument/2006/relationships/image" Target="media/image9.tif"/><Relationship Id="rId327" Type="http://schemas.openxmlformats.org/officeDocument/2006/relationships/oleObject" Target="embeddings/oleObject121.bin"/><Relationship Id="rId534" Type="http://schemas.openxmlformats.org/officeDocument/2006/relationships/oleObject" Target="embeddings/oleObject232.bin"/><Relationship Id="rId741" Type="http://schemas.openxmlformats.org/officeDocument/2006/relationships/oleObject" Target="embeddings/oleObject296.bin"/><Relationship Id="rId839" Type="http://schemas.openxmlformats.org/officeDocument/2006/relationships/oleObject" Target="embeddings/oleObject326.bin"/><Relationship Id="rId1164" Type="http://schemas.openxmlformats.org/officeDocument/2006/relationships/oleObject" Target="embeddings/oleObject470.bin"/><Relationship Id="rId173" Type="http://schemas.openxmlformats.org/officeDocument/2006/relationships/image" Target="media/image110.tiff"/><Relationship Id="rId380" Type="http://schemas.openxmlformats.org/officeDocument/2006/relationships/oleObject" Target="embeddings/oleObject151.bin"/><Relationship Id="rId601" Type="http://schemas.openxmlformats.org/officeDocument/2006/relationships/oleObject" Target="embeddings/oleObject263.bin"/><Relationship Id="rId1024" Type="http://schemas.openxmlformats.org/officeDocument/2006/relationships/oleObject" Target="embeddings/oleObject400.bin"/><Relationship Id="rId240" Type="http://schemas.openxmlformats.org/officeDocument/2006/relationships/oleObject" Target="embeddings/oleObject77.bin"/><Relationship Id="rId478" Type="http://schemas.openxmlformats.org/officeDocument/2006/relationships/oleObject" Target="embeddings/oleObject203.bin"/><Relationship Id="rId685" Type="http://schemas.openxmlformats.org/officeDocument/2006/relationships/oleObject" Target="embeddings/oleObject285.bin"/><Relationship Id="rId892" Type="http://schemas.openxmlformats.org/officeDocument/2006/relationships/image" Target="media/image502.tiff"/><Relationship Id="rId906" Type="http://schemas.openxmlformats.org/officeDocument/2006/relationships/image" Target="media/image516.tiff"/><Relationship Id="rId35" Type="http://schemas.openxmlformats.org/officeDocument/2006/relationships/oleObject" Target="embeddings/oleObject4.bin"/><Relationship Id="rId100" Type="http://schemas.openxmlformats.org/officeDocument/2006/relationships/image" Target="media/image74.wmf"/><Relationship Id="rId338" Type="http://schemas.openxmlformats.org/officeDocument/2006/relationships/image" Target="media/image189.wmf"/><Relationship Id="rId545" Type="http://schemas.openxmlformats.org/officeDocument/2006/relationships/image" Target="media/image286.wmf"/><Relationship Id="rId752" Type="http://schemas.openxmlformats.org/officeDocument/2006/relationships/image" Target="media/image420.wmf"/><Relationship Id="rId1175" Type="http://schemas.openxmlformats.org/officeDocument/2006/relationships/image" Target="media/image659.wmf"/><Relationship Id="rId184" Type="http://schemas.openxmlformats.org/officeDocument/2006/relationships/image" Target="media/image115.wmf"/><Relationship Id="rId391" Type="http://schemas.openxmlformats.org/officeDocument/2006/relationships/image" Target="media/image213.wmf"/><Relationship Id="rId405" Type="http://schemas.openxmlformats.org/officeDocument/2006/relationships/oleObject" Target="embeddings/oleObject165.bin"/><Relationship Id="rId612" Type="http://schemas.openxmlformats.org/officeDocument/2006/relationships/image" Target="media/image318.wmf"/><Relationship Id="rId1035" Type="http://schemas.openxmlformats.org/officeDocument/2006/relationships/image" Target="media/image589.emf"/><Relationship Id="rId251" Type="http://schemas.openxmlformats.org/officeDocument/2006/relationships/oleObject" Target="embeddings/oleObject83.bin"/><Relationship Id="rId489" Type="http://schemas.openxmlformats.org/officeDocument/2006/relationships/image" Target="media/image259.wmf"/><Relationship Id="rId696" Type="http://schemas.openxmlformats.org/officeDocument/2006/relationships/image" Target="media/image377.tif"/><Relationship Id="rId917" Type="http://schemas.openxmlformats.org/officeDocument/2006/relationships/image" Target="media/image526.png"/><Relationship Id="rId1102" Type="http://schemas.openxmlformats.org/officeDocument/2006/relationships/oleObject" Target="embeddings/oleObject439.bin"/><Relationship Id="rId46" Type="http://schemas.openxmlformats.org/officeDocument/2006/relationships/image" Target="media/image24.emf"/><Relationship Id="rId349" Type="http://schemas.openxmlformats.org/officeDocument/2006/relationships/oleObject" Target="embeddings/oleObject133.bin"/><Relationship Id="rId556" Type="http://schemas.openxmlformats.org/officeDocument/2006/relationships/oleObject" Target="embeddings/oleObject242.bin"/><Relationship Id="rId763" Type="http://schemas.openxmlformats.org/officeDocument/2006/relationships/oleObject" Target="embeddings/oleObject307.bin"/><Relationship Id="rId1186" Type="http://schemas.openxmlformats.org/officeDocument/2006/relationships/oleObject" Target="embeddings/oleObject481.bin"/><Relationship Id="rId111" Type="http://schemas.openxmlformats.org/officeDocument/2006/relationships/oleObject" Target="embeddings/oleObject18.bin"/><Relationship Id="rId195" Type="http://schemas.openxmlformats.org/officeDocument/2006/relationships/oleObject" Target="embeddings/oleObject56.bin"/><Relationship Id="rId209" Type="http://schemas.openxmlformats.org/officeDocument/2006/relationships/oleObject" Target="embeddings/oleObject63.bin"/><Relationship Id="rId416" Type="http://schemas.openxmlformats.org/officeDocument/2006/relationships/oleObject" Target="embeddings/oleObject171.bin"/><Relationship Id="rId970" Type="http://schemas.openxmlformats.org/officeDocument/2006/relationships/image" Target="media/image561.wmf"/><Relationship Id="rId1046" Type="http://schemas.openxmlformats.org/officeDocument/2006/relationships/oleObject" Target="embeddings/oleObject411.bin"/><Relationship Id="rId623" Type="http://schemas.openxmlformats.org/officeDocument/2006/relationships/image" Target="media/image324.png"/><Relationship Id="rId830" Type="http://schemas.openxmlformats.org/officeDocument/2006/relationships/image" Target="media/image468.tiff"/><Relationship Id="rId928" Type="http://schemas.openxmlformats.org/officeDocument/2006/relationships/image" Target="media/image536.tif"/><Relationship Id="rId57" Type="http://schemas.openxmlformats.org/officeDocument/2006/relationships/image" Target="media/image34.png"/><Relationship Id="rId262" Type="http://schemas.openxmlformats.org/officeDocument/2006/relationships/image" Target="media/image152.wmf"/><Relationship Id="rId567" Type="http://schemas.openxmlformats.org/officeDocument/2006/relationships/image" Target="media/image296.wmf"/><Relationship Id="rId1113" Type="http://schemas.openxmlformats.org/officeDocument/2006/relationships/image" Target="media/image628.wmf"/><Relationship Id="rId122" Type="http://schemas.openxmlformats.org/officeDocument/2006/relationships/oleObject" Target="embeddings/oleObject23.bin"/><Relationship Id="rId774" Type="http://schemas.openxmlformats.org/officeDocument/2006/relationships/image" Target="media/image431.wmf"/><Relationship Id="rId981" Type="http://schemas.openxmlformats.org/officeDocument/2006/relationships/oleObject" Target="embeddings/oleObject377.bin"/><Relationship Id="rId1057" Type="http://schemas.openxmlformats.org/officeDocument/2006/relationships/image" Target="media/image600.wmf"/><Relationship Id="rId427" Type="http://schemas.openxmlformats.org/officeDocument/2006/relationships/image" Target="media/image228.wmf"/><Relationship Id="rId634" Type="http://schemas.openxmlformats.org/officeDocument/2006/relationships/image" Target="media/image328.tiff"/><Relationship Id="rId841" Type="http://schemas.openxmlformats.org/officeDocument/2006/relationships/oleObject" Target="embeddings/oleObject327.bin"/><Relationship Id="rId273" Type="http://schemas.openxmlformats.org/officeDocument/2006/relationships/oleObject" Target="embeddings/oleObject94.bin"/><Relationship Id="rId480" Type="http://schemas.openxmlformats.org/officeDocument/2006/relationships/oleObject" Target="embeddings/oleObject204.bin"/><Relationship Id="rId701" Type="http://schemas.openxmlformats.org/officeDocument/2006/relationships/image" Target="media/image382.tif"/><Relationship Id="rId939" Type="http://schemas.openxmlformats.org/officeDocument/2006/relationships/oleObject" Target="embeddings/oleObject353.bin"/><Relationship Id="rId1124" Type="http://schemas.openxmlformats.org/officeDocument/2006/relationships/oleObject" Target="embeddings/oleObject450.bin"/><Relationship Id="rId68" Type="http://schemas.openxmlformats.org/officeDocument/2006/relationships/image" Target="media/image36.png"/><Relationship Id="rId133" Type="http://schemas.openxmlformats.org/officeDocument/2006/relationships/image" Target="media/image90.wmf"/><Relationship Id="rId340" Type="http://schemas.openxmlformats.org/officeDocument/2006/relationships/image" Target="media/image190.wmf"/><Relationship Id="rId578" Type="http://schemas.openxmlformats.org/officeDocument/2006/relationships/chart" Target="charts/chart11.xml"/><Relationship Id="rId785" Type="http://schemas.openxmlformats.org/officeDocument/2006/relationships/oleObject" Target="embeddings/oleObject318.bin"/><Relationship Id="rId992" Type="http://schemas.openxmlformats.org/officeDocument/2006/relationships/image" Target="media/image567.emf"/><Relationship Id="rId200" Type="http://schemas.openxmlformats.org/officeDocument/2006/relationships/image" Target="media/image123.wmf"/><Relationship Id="rId438" Type="http://schemas.openxmlformats.org/officeDocument/2006/relationships/oleObject" Target="embeddings/oleObject183.bin"/><Relationship Id="rId645" Type="http://schemas.openxmlformats.org/officeDocument/2006/relationships/image" Target="media/image338.tif"/><Relationship Id="rId852" Type="http://schemas.openxmlformats.org/officeDocument/2006/relationships/image" Target="media/image480.wmf"/><Relationship Id="rId1068" Type="http://schemas.openxmlformats.org/officeDocument/2006/relationships/oleObject" Target="embeddings/oleObject422.bin"/><Relationship Id="rId284" Type="http://schemas.openxmlformats.org/officeDocument/2006/relationships/image" Target="media/image163.wmf"/><Relationship Id="rId491" Type="http://schemas.openxmlformats.org/officeDocument/2006/relationships/image" Target="media/image260.wmf"/><Relationship Id="rId505" Type="http://schemas.openxmlformats.org/officeDocument/2006/relationships/oleObject" Target="embeddings/oleObject216.bin"/><Relationship Id="rId712" Type="http://schemas.openxmlformats.org/officeDocument/2006/relationships/image" Target="media/image392.tiff"/><Relationship Id="rId1135" Type="http://schemas.openxmlformats.org/officeDocument/2006/relationships/image" Target="media/image639.wmf"/><Relationship Id="rId79" Type="http://schemas.openxmlformats.org/officeDocument/2006/relationships/image" Target="media/image56.png"/><Relationship Id="rId144" Type="http://schemas.openxmlformats.org/officeDocument/2006/relationships/oleObject" Target="embeddings/oleObject34.bin"/><Relationship Id="rId589" Type="http://schemas.openxmlformats.org/officeDocument/2006/relationships/oleObject" Target="embeddings/oleObject257.bin"/><Relationship Id="rId796" Type="http://schemas.openxmlformats.org/officeDocument/2006/relationships/chart" Target="charts/chart16.xml"/><Relationship Id="rId351" Type="http://schemas.openxmlformats.org/officeDocument/2006/relationships/oleObject" Target="embeddings/oleObject134.bin"/><Relationship Id="rId449" Type="http://schemas.openxmlformats.org/officeDocument/2006/relationships/image" Target="media/image239.wmf"/><Relationship Id="rId656" Type="http://schemas.openxmlformats.org/officeDocument/2006/relationships/image" Target="media/image347.tif"/><Relationship Id="rId863" Type="http://schemas.openxmlformats.org/officeDocument/2006/relationships/oleObject" Target="embeddings/oleObject338.bin"/><Relationship Id="rId1079" Type="http://schemas.openxmlformats.org/officeDocument/2006/relationships/image" Target="media/image611.wmf"/><Relationship Id="rId211" Type="http://schemas.openxmlformats.org/officeDocument/2006/relationships/oleObject" Target="embeddings/oleObject64.bin"/><Relationship Id="rId295" Type="http://schemas.openxmlformats.org/officeDocument/2006/relationships/oleObject" Target="embeddings/oleObject105.bin"/><Relationship Id="rId309" Type="http://schemas.openxmlformats.org/officeDocument/2006/relationships/oleObject" Target="embeddings/oleObject112.bin"/><Relationship Id="rId516" Type="http://schemas.openxmlformats.org/officeDocument/2006/relationships/oleObject" Target="embeddings/oleObject222.bin"/><Relationship Id="rId1146" Type="http://schemas.openxmlformats.org/officeDocument/2006/relationships/oleObject" Target="embeddings/oleObject461.bin"/><Relationship Id="rId723" Type="http://schemas.openxmlformats.org/officeDocument/2006/relationships/image" Target="media/image403.png"/><Relationship Id="rId930" Type="http://schemas.openxmlformats.org/officeDocument/2006/relationships/image" Target="media/image538.tif"/><Relationship Id="rId1006" Type="http://schemas.openxmlformats.org/officeDocument/2006/relationships/image" Target="media/image575.wmf"/><Relationship Id="rId155" Type="http://schemas.openxmlformats.org/officeDocument/2006/relationships/image" Target="media/image101.wmf"/><Relationship Id="rId362" Type="http://schemas.openxmlformats.org/officeDocument/2006/relationships/image" Target="media/image201.wmf"/><Relationship Id="rId222" Type="http://schemas.openxmlformats.org/officeDocument/2006/relationships/oleObject" Target="embeddings/oleObject68.bin"/><Relationship Id="rId667" Type="http://schemas.openxmlformats.org/officeDocument/2006/relationships/image" Target="media/image355.tif"/><Relationship Id="rId874" Type="http://schemas.openxmlformats.org/officeDocument/2006/relationships/image" Target="media/image491.wmf"/><Relationship Id="rId17" Type="http://schemas.openxmlformats.org/officeDocument/2006/relationships/image" Target="media/image6.tiff"/><Relationship Id="rId527" Type="http://schemas.openxmlformats.org/officeDocument/2006/relationships/image" Target="media/image277.wmf"/><Relationship Id="rId734" Type="http://schemas.openxmlformats.org/officeDocument/2006/relationships/image" Target="media/image411.wmf"/><Relationship Id="rId941" Type="http://schemas.openxmlformats.org/officeDocument/2006/relationships/oleObject" Target="embeddings/oleObject354.bin"/><Relationship Id="rId1157" Type="http://schemas.openxmlformats.org/officeDocument/2006/relationships/image" Target="media/image650.wmf"/><Relationship Id="rId70" Type="http://schemas.openxmlformats.org/officeDocument/2006/relationships/image" Target="media/image38.tiff"/><Relationship Id="rId166" Type="http://schemas.openxmlformats.org/officeDocument/2006/relationships/oleObject" Target="embeddings/oleObject45.bin"/><Relationship Id="rId373" Type="http://schemas.openxmlformats.org/officeDocument/2006/relationships/oleObject" Target="embeddings/oleObject147.bin"/><Relationship Id="rId580" Type="http://schemas.openxmlformats.org/officeDocument/2006/relationships/image" Target="media/image302.emf"/><Relationship Id="rId801" Type="http://schemas.openxmlformats.org/officeDocument/2006/relationships/image" Target="media/image445.tiff"/><Relationship Id="rId1017" Type="http://schemas.openxmlformats.org/officeDocument/2006/relationships/image" Target="media/image580.wmf"/><Relationship Id="rId1" Type="http://schemas.openxmlformats.org/officeDocument/2006/relationships/customXml" Target="../customXml/item1.xml"/><Relationship Id="rId233" Type="http://schemas.openxmlformats.org/officeDocument/2006/relationships/image" Target="media/image138.wmf"/><Relationship Id="rId440" Type="http://schemas.openxmlformats.org/officeDocument/2006/relationships/oleObject" Target="embeddings/oleObject184.bin"/><Relationship Id="rId678" Type="http://schemas.openxmlformats.org/officeDocument/2006/relationships/image" Target="media/image366.emf"/><Relationship Id="rId885" Type="http://schemas.openxmlformats.org/officeDocument/2006/relationships/oleObject" Target="embeddings/oleObject349.bin"/><Relationship Id="rId1070" Type="http://schemas.openxmlformats.org/officeDocument/2006/relationships/oleObject" Target="embeddings/oleObject423.bin"/><Relationship Id="rId28" Type="http://schemas.openxmlformats.org/officeDocument/2006/relationships/oleObject" Target="embeddings/oleObject3.bin"/><Relationship Id="rId300" Type="http://schemas.openxmlformats.org/officeDocument/2006/relationships/image" Target="media/image171.wmf"/><Relationship Id="rId538" Type="http://schemas.openxmlformats.org/officeDocument/2006/relationships/oleObject" Target="embeddings/oleObject234.bin"/><Relationship Id="rId745" Type="http://schemas.openxmlformats.org/officeDocument/2006/relationships/oleObject" Target="embeddings/oleObject298.bin"/><Relationship Id="rId952" Type="http://schemas.openxmlformats.org/officeDocument/2006/relationships/image" Target="media/image552.wmf"/><Relationship Id="rId1168" Type="http://schemas.openxmlformats.org/officeDocument/2006/relationships/oleObject" Target="embeddings/oleObject472.bin"/><Relationship Id="rId81" Type="http://schemas.openxmlformats.org/officeDocument/2006/relationships/image" Target="media/image58.png"/><Relationship Id="rId177" Type="http://schemas.openxmlformats.org/officeDocument/2006/relationships/oleObject" Target="embeddings/oleObject49.bin"/><Relationship Id="rId384" Type="http://schemas.openxmlformats.org/officeDocument/2006/relationships/oleObject" Target="embeddings/oleObject153.bin"/><Relationship Id="rId591" Type="http://schemas.openxmlformats.org/officeDocument/2006/relationships/oleObject" Target="embeddings/oleObject258.bin"/><Relationship Id="rId605" Type="http://schemas.openxmlformats.org/officeDocument/2006/relationships/oleObject" Target="embeddings/oleObject265.bin"/><Relationship Id="rId812" Type="http://schemas.openxmlformats.org/officeDocument/2006/relationships/chart" Target="charts/chart21.xml"/><Relationship Id="rId1028" Type="http://schemas.openxmlformats.org/officeDocument/2006/relationships/oleObject" Target="embeddings/oleObject402.bin"/><Relationship Id="rId244" Type="http://schemas.openxmlformats.org/officeDocument/2006/relationships/oleObject" Target="embeddings/oleObject79.bin"/><Relationship Id="rId689" Type="http://schemas.openxmlformats.org/officeDocument/2006/relationships/oleObject" Target="embeddings/oleObject287.bin"/><Relationship Id="rId896" Type="http://schemas.openxmlformats.org/officeDocument/2006/relationships/image" Target="media/image506.tiff"/><Relationship Id="rId1081" Type="http://schemas.openxmlformats.org/officeDocument/2006/relationships/image" Target="media/image612.wmf"/><Relationship Id="rId39" Type="http://schemas.openxmlformats.org/officeDocument/2006/relationships/oleObject" Target="embeddings/oleObject6.bin"/><Relationship Id="rId451" Type="http://schemas.openxmlformats.org/officeDocument/2006/relationships/image" Target="media/image240.wmf"/><Relationship Id="rId549" Type="http://schemas.openxmlformats.org/officeDocument/2006/relationships/image" Target="media/image288.wmf"/><Relationship Id="rId756" Type="http://schemas.openxmlformats.org/officeDocument/2006/relationships/image" Target="media/image422.wmf"/><Relationship Id="rId1179" Type="http://schemas.openxmlformats.org/officeDocument/2006/relationships/image" Target="media/image661.wmf"/><Relationship Id="rId104" Type="http://schemas.openxmlformats.org/officeDocument/2006/relationships/image" Target="media/image76.wmf"/><Relationship Id="rId188" Type="http://schemas.openxmlformats.org/officeDocument/2006/relationships/image" Target="media/image117.wmf"/><Relationship Id="rId311" Type="http://schemas.openxmlformats.org/officeDocument/2006/relationships/oleObject" Target="embeddings/oleObject113.bin"/><Relationship Id="rId395" Type="http://schemas.openxmlformats.org/officeDocument/2006/relationships/oleObject" Target="embeddings/oleObject159.bin"/><Relationship Id="rId409" Type="http://schemas.openxmlformats.org/officeDocument/2006/relationships/image" Target="media/image220.wmf"/><Relationship Id="rId963" Type="http://schemas.openxmlformats.org/officeDocument/2006/relationships/oleObject" Target="embeddings/oleObject365.bin"/><Relationship Id="rId1039" Type="http://schemas.openxmlformats.org/officeDocument/2006/relationships/image" Target="media/image591.wmf"/><Relationship Id="rId92" Type="http://schemas.openxmlformats.org/officeDocument/2006/relationships/image" Target="media/image68.tiff"/><Relationship Id="rId616" Type="http://schemas.openxmlformats.org/officeDocument/2006/relationships/image" Target="media/image320.wmf"/><Relationship Id="rId823" Type="http://schemas.openxmlformats.org/officeDocument/2006/relationships/image" Target="media/image461.tiff"/><Relationship Id="rId255" Type="http://schemas.openxmlformats.org/officeDocument/2006/relationships/oleObject" Target="embeddings/oleObject85.bin"/><Relationship Id="rId462" Type="http://schemas.openxmlformats.org/officeDocument/2006/relationships/oleObject" Target="embeddings/oleObject195.bin"/><Relationship Id="rId1092" Type="http://schemas.openxmlformats.org/officeDocument/2006/relationships/oleObject" Target="embeddings/oleObject434.bin"/><Relationship Id="rId1106" Type="http://schemas.openxmlformats.org/officeDocument/2006/relationships/oleObject" Target="embeddings/oleObject441.bin"/><Relationship Id="rId115" Type="http://schemas.openxmlformats.org/officeDocument/2006/relationships/oleObject" Target="embeddings/oleObject20.bin"/><Relationship Id="rId322" Type="http://schemas.openxmlformats.org/officeDocument/2006/relationships/image" Target="media/image182.wmf"/><Relationship Id="rId767" Type="http://schemas.openxmlformats.org/officeDocument/2006/relationships/oleObject" Target="embeddings/oleObject309.bin"/><Relationship Id="rId974" Type="http://schemas.openxmlformats.org/officeDocument/2006/relationships/oleObject" Target="embeddings/oleObject372.bin"/><Relationship Id="rId199" Type="http://schemas.openxmlformats.org/officeDocument/2006/relationships/oleObject" Target="embeddings/oleObject58.bin"/><Relationship Id="rId627" Type="http://schemas.openxmlformats.org/officeDocument/2006/relationships/image" Target="media/image3240.png"/><Relationship Id="rId834" Type="http://schemas.openxmlformats.org/officeDocument/2006/relationships/image" Target="media/image471.wmf"/><Relationship Id="rId266" Type="http://schemas.openxmlformats.org/officeDocument/2006/relationships/image" Target="media/image154.wmf"/><Relationship Id="rId473" Type="http://schemas.openxmlformats.org/officeDocument/2006/relationships/image" Target="media/image251.wmf"/><Relationship Id="rId680" Type="http://schemas.openxmlformats.org/officeDocument/2006/relationships/image" Target="media/image367.emf"/><Relationship Id="rId901" Type="http://schemas.openxmlformats.org/officeDocument/2006/relationships/image" Target="media/image511.tiff"/><Relationship Id="rId1117" Type="http://schemas.openxmlformats.org/officeDocument/2006/relationships/image" Target="media/image630.wmf"/><Relationship Id="rId30" Type="http://schemas.openxmlformats.org/officeDocument/2006/relationships/image" Target="media/image14.tif"/><Relationship Id="rId126" Type="http://schemas.openxmlformats.org/officeDocument/2006/relationships/oleObject" Target="embeddings/oleObject25.bin"/><Relationship Id="rId333" Type="http://schemas.openxmlformats.org/officeDocument/2006/relationships/oleObject" Target="embeddings/oleObject125.bin"/><Relationship Id="rId540" Type="http://schemas.openxmlformats.org/officeDocument/2006/relationships/oleObject" Target="embeddings/oleObject235.bin"/><Relationship Id="rId778" Type="http://schemas.openxmlformats.org/officeDocument/2006/relationships/image" Target="media/image433.wmf"/><Relationship Id="rId985" Type="http://schemas.openxmlformats.org/officeDocument/2006/relationships/oleObject" Target="embeddings/oleObject379.bin"/><Relationship Id="rId1170" Type="http://schemas.openxmlformats.org/officeDocument/2006/relationships/oleObject" Target="embeddings/oleObject473.bin"/><Relationship Id="rId638" Type="http://schemas.openxmlformats.org/officeDocument/2006/relationships/image" Target="media/image331.tif"/><Relationship Id="rId845" Type="http://schemas.openxmlformats.org/officeDocument/2006/relationships/oleObject" Target="embeddings/oleObject329.bin"/><Relationship Id="rId1030" Type="http://schemas.openxmlformats.org/officeDocument/2006/relationships/oleObject" Target="embeddings/oleObject403.bin"/><Relationship Id="rId277" Type="http://schemas.openxmlformats.org/officeDocument/2006/relationships/oleObject" Target="embeddings/oleObject96.bin"/><Relationship Id="rId400" Type="http://schemas.openxmlformats.org/officeDocument/2006/relationships/image" Target="media/image217.wmf"/><Relationship Id="rId484" Type="http://schemas.openxmlformats.org/officeDocument/2006/relationships/oleObject" Target="embeddings/oleObject206.bin"/><Relationship Id="rId705" Type="http://schemas.openxmlformats.org/officeDocument/2006/relationships/image" Target="media/image386.tif"/><Relationship Id="rId1128" Type="http://schemas.openxmlformats.org/officeDocument/2006/relationships/oleObject" Target="embeddings/oleObject452.bin"/><Relationship Id="rId137" Type="http://schemas.openxmlformats.org/officeDocument/2006/relationships/image" Target="media/image92.wmf"/><Relationship Id="rId344" Type="http://schemas.openxmlformats.org/officeDocument/2006/relationships/image" Target="media/image192.wmf"/><Relationship Id="rId691" Type="http://schemas.openxmlformats.org/officeDocument/2006/relationships/image" Target="media/image373.tiff"/><Relationship Id="rId789" Type="http://schemas.openxmlformats.org/officeDocument/2006/relationships/oleObject" Target="embeddings/oleObject320.bin"/><Relationship Id="rId912" Type="http://schemas.openxmlformats.org/officeDocument/2006/relationships/image" Target="media/image522.png"/><Relationship Id="rId996" Type="http://schemas.openxmlformats.org/officeDocument/2006/relationships/image" Target="media/image569.wmf"/><Relationship Id="rId41" Type="http://schemas.openxmlformats.org/officeDocument/2006/relationships/oleObject" Target="embeddings/oleObject7.bin"/><Relationship Id="rId551" Type="http://schemas.openxmlformats.org/officeDocument/2006/relationships/image" Target="media/image289.emf"/><Relationship Id="rId649" Type="http://schemas.openxmlformats.org/officeDocument/2006/relationships/oleObject" Target="embeddings/oleObject278.bin"/><Relationship Id="rId856" Type="http://schemas.openxmlformats.org/officeDocument/2006/relationships/image" Target="media/image482.wmf"/><Relationship Id="rId1181" Type="http://schemas.openxmlformats.org/officeDocument/2006/relationships/image" Target="media/image662.wmf"/><Relationship Id="rId190" Type="http://schemas.openxmlformats.org/officeDocument/2006/relationships/image" Target="media/image118.wmf"/><Relationship Id="rId204" Type="http://schemas.openxmlformats.org/officeDocument/2006/relationships/image" Target="media/image125.wmf"/><Relationship Id="rId288" Type="http://schemas.openxmlformats.org/officeDocument/2006/relationships/image" Target="media/image165.wmf"/><Relationship Id="rId411" Type="http://schemas.openxmlformats.org/officeDocument/2006/relationships/image" Target="media/image221.wmf"/><Relationship Id="rId509" Type="http://schemas.openxmlformats.org/officeDocument/2006/relationships/oleObject" Target="embeddings/oleObject218.bin"/><Relationship Id="rId1041" Type="http://schemas.openxmlformats.org/officeDocument/2006/relationships/image" Target="media/image592.wmf"/><Relationship Id="rId1139" Type="http://schemas.openxmlformats.org/officeDocument/2006/relationships/image" Target="media/image641.wmf"/><Relationship Id="rId495" Type="http://schemas.openxmlformats.org/officeDocument/2006/relationships/image" Target="media/image262.jpeg"/><Relationship Id="rId716" Type="http://schemas.openxmlformats.org/officeDocument/2006/relationships/image" Target="media/image396.png"/><Relationship Id="rId923" Type="http://schemas.openxmlformats.org/officeDocument/2006/relationships/image" Target="media/image532.wmf"/><Relationship Id="rId52" Type="http://schemas.openxmlformats.org/officeDocument/2006/relationships/image" Target="media/image29.png"/><Relationship Id="rId148" Type="http://schemas.openxmlformats.org/officeDocument/2006/relationships/oleObject" Target="embeddings/oleObject36.bin"/><Relationship Id="rId355" Type="http://schemas.openxmlformats.org/officeDocument/2006/relationships/oleObject" Target="embeddings/oleObject136.bin"/><Relationship Id="rId562" Type="http://schemas.openxmlformats.org/officeDocument/2006/relationships/oleObject" Target="embeddings/oleObject245.bin"/><Relationship Id="rId1192" Type="http://schemas.openxmlformats.org/officeDocument/2006/relationships/oleObject" Target="embeddings/oleObject484.bin"/><Relationship Id="rId215" Type="http://schemas.openxmlformats.org/officeDocument/2006/relationships/chart" Target="charts/chart7.xml"/><Relationship Id="rId422" Type="http://schemas.openxmlformats.org/officeDocument/2006/relationships/oleObject" Target="embeddings/oleObject174.bin"/><Relationship Id="rId867" Type="http://schemas.openxmlformats.org/officeDocument/2006/relationships/oleObject" Target="embeddings/oleObject340.bin"/><Relationship Id="rId1052" Type="http://schemas.openxmlformats.org/officeDocument/2006/relationships/oleObject" Target="embeddings/oleObject414.bin"/><Relationship Id="rId299" Type="http://schemas.openxmlformats.org/officeDocument/2006/relationships/oleObject" Target="embeddings/oleObject107.bin"/><Relationship Id="rId727" Type="http://schemas.openxmlformats.org/officeDocument/2006/relationships/image" Target="media/image407.tif"/><Relationship Id="rId934" Type="http://schemas.openxmlformats.org/officeDocument/2006/relationships/image" Target="media/image542.tif"/><Relationship Id="rId63" Type="http://schemas.openxmlformats.org/officeDocument/2006/relationships/image" Target="media/image44.png"/><Relationship Id="rId159" Type="http://schemas.openxmlformats.org/officeDocument/2006/relationships/image" Target="media/image103.wmf"/><Relationship Id="rId366" Type="http://schemas.openxmlformats.org/officeDocument/2006/relationships/image" Target="media/image203.wmf"/><Relationship Id="rId573" Type="http://schemas.openxmlformats.org/officeDocument/2006/relationships/oleObject" Target="embeddings/oleObject250.bin"/><Relationship Id="rId780" Type="http://schemas.openxmlformats.org/officeDocument/2006/relationships/image" Target="media/image434.wmf"/><Relationship Id="rId226" Type="http://schemas.openxmlformats.org/officeDocument/2006/relationships/oleObject" Target="embeddings/oleObject70.bin"/><Relationship Id="rId433" Type="http://schemas.openxmlformats.org/officeDocument/2006/relationships/image" Target="media/image231.wmf"/><Relationship Id="rId878" Type="http://schemas.openxmlformats.org/officeDocument/2006/relationships/image" Target="media/image493.wmf"/><Relationship Id="rId1063" Type="http://schemas.openxmlformats.org/officeDocument/2006/relationships/image" Target="media/image603.wmf"/><Relationship Id="rId640" Type="http://schemas.openxmlformats.org/officeDocument/2006/relationships/image" Target="media/image333.tif"/><Relationship Id="rId738" Type="http://schemas.openxmlformats.org/officeDocument/2006/relationships/image" Target="media/image413.wmf"/><Relationship Id="rId945" Type="http://schemas.openxmlformats.org/officeDocument/2006/relationships/oleObject" Target="embeddings/oleObject356.bin"/><Relationship Id="rId74" Type="http://schemas.openxmlformats.org/officeDocument/2006/relationships/image" Target="media/image51.png"/><Relationship Id="rId377" Type="http://schemas.openxmlformats.org/officeDocument/2006/relationships/image" Target="media/image206.wmf"/><Relationship Id="rId500" Type="http://schemas.openxmlformats.org/officeDocument/2006/relationships/image" Target="media/image265.wmf"/><Relationship Id="rId584" Type="http://schemas.openxmlformats.org/officeDocument/2006/relationships/image" Target="media/image304.wmf"/><Relationship Id="rId805" Type="http://schemas.openxmlformats.org/officeDocument/2006/relationships/image" Target="media/image449.tiff"/><Relationship Id="rId1130" Type="http://schemas.openxmlformats.org/officeDocument/2006/relationships/oleObject" Target="embeddings/oleObject453.bin"/><Relationship Id="rId5" Type="http://schemas.openxmlformats.org/officeDocument/2006/relationships/settings" Target="settings.xml"/><Relationship Id="rId237" Type="http://schemas.openxmlformats.org/officeDocument/2006/relationships/image" Target="media/image140.wmf"/><Relationship Id="rId791" Type="http://schemas.openxmlformats.org/officeDocument/2006/relationships/oleObject" Target="embeddings/oleObject321.bin"/><Relationship Id="rId889" Type="http://schemas.openxmlformats.org/officeDocument/2006/relationships/image" Target="media/image499.png"/><Relationship Id="rId1074" Type="http://schemas.openxmlformats.org/officeDocument/2006/relationships/oleObject" Target="embeddings/oleObject425.bin"/><Relationship Id="rId444" Type="http://schemas.openxmlformats.org/officeDocument/2006/relationships/oleObject" Target="embeddings/oleObject186.bin"/><Relationship Id="rId651" Type="http://schemas.openxmlformats.org/officeDocument/2006/relationships/image" Target="media/image342.tif"/><Relationship Id="rId749" Type="http://schemas.openxmlformats.org/officeDocument/2006/relationships/oleObject" Target="embeddings/oleObject300.bin"/><Relationship Id="rId290" Type="http://schemas.openxmlformats.org/officeDocument/2006/relationships/image" Target="media/image166.wmf"/><Relationship Id="rId304" Type="http://schemas.openxmlformats.org/officeDocument/2006/relationships/image" Target="media/image173.wmf"/><Relationship Id="rId388" Type="http://schemas.openxmlformats.org/officeDocument/2006/relationships/oleObject" Target="embeddings/oleObject155.bin"/><Relationship Id="rId511" Type="http://schemas.openxmlformats.org/officeDocument/2006/relationships/oleObject" Target="embeddings/oleObject219.bin"/><Relationship Id="rId609" Type="http://schemas.openxmlformats.org/officeDocument/2006/relationships/oleObject" Target="embeddings/oleObject267.bin"/><Relationship Id="rId956" Type="http://schemas.openxmlformats.org/officeDocument/2006/relationships/image" Target="media/image554.wmf"/><Relationship Id="rId1141" Type="http://schemas.openxmlformats.org/officeDocument/2006/relationships/image" Target="media/image642.wmf"/><Relationship Id="rId85" Type="http://schemas.openxmlformats.org/officeDocument/2006/relationships/image" Target="media/image61.tiff"/><Relationship Id="rId150" Type="http://schemas.openxmlformats.org/officeDocument/2006/relationships/oleObject" Target="embeddings/oleObject37.bin"/><Relationship Id="rId595" Type="http://schemas.openxmlformats.org/officeDocument/2006/relationships/oleObject" Target="embeddings/oleObject260.bin"/><Relationship Id="rId816" Type="http://schemas.openxmlformats.org/officeDocument/2006/relationships/image" Target="media/image454.tiff"/><Relationship Id="rId1001" Type="http://schemas.openxmlformats.org/officeDocument/2006/relationships/oleObject" Target="embeddings/oleObject389.bin"/><Relationship Id="rId248" Type="http://schemas.openxmlformats.org/officeDocument/2006/relationships/image" Target="media/image145.wmf"/><Relationship Id="rId455" Type="http://schemas.openxmlformats.org/officeDocument/2006/relationships/image" Target="media/image242.wmf"/><Relationship Id="rId662" Type="http://schemas.openxmlformats.org/officeDocument/2006/relationships/oleObject" Target="embeddings/oleObject281.bin"/><Relationship Id="rId1085" Type="http://schemas.openxmlformats.org/officeDocument/2006/relationships/image" Target="media/image614.wmf"/><Relationship Id="rId12" Type="http://schemas.openxmlformats.org/officeDocument/2006/relationships/image" Target="media/image2.png"/><Relationship Id="rId108" Type="http://schemas.openxmlformats.org/officeDocument/2006/relationships/image" Target="media/image78.wmf"/><Relationship Id="rId315" Type="http://schemas.openxmlformats.org/officeDocument/2006/relationships/oleObject" Target="embeddings/oleObject115.bin"/><Relationship Id="rId522" Type="http://schemas.openxmlformats.org/officeDocument/2006/relationships/oleObject" Target="embeddings/oleObject226.bin"/><Relationship Id="rId967" Type="http://schemas.openxmlformats.org/officeDocument/2006/relationships/oleObject" Target="embeddings/oleObject367.bin"/><Relationship Id="rId1152" Type="http://schemas.openxmlformats.org/officeDocument/2006/relationships/oleObject" Target="embeddings/oleObject464.bin"/><Relationship Id="rId96" Type="http://schemas.openxmlformats.org/officeDocument/2006/relationships/oleObject" Target="embeddings/oleObject11.bin"/><Relationship Id="rId161" Type="http://schemas.openxmlformats.org/officeDocument/2006/relationships/image" Target="media/image104.wmf"/><Relationship Id="rId399" Type="http://schemas.openxmlformats.org/officeDocument/2006/relationships/oleObject" Target="embeddings/oleObject161.bin"/><Relationship Id="rId827" Type="http://schemas.openxmlformats.org/officeDocument/2006/relationships/image" Target="media/image465.tiff"/><Relationship Id="rId1012" Type="http://schemas.openxmlformats.org/officeDocument/2006/relationships/image" Target="media/image578.wmf"/><Relationship Id="rId259" Type="http://schemas.openxmlformats.org/officeDocument/2006/relationships/oleObject" Target="embeddings/oleObject87.bin"/><Relationship Id="rId466" Type="http://schemas.openxmlformats.org/officeDocument/2006/relationships/oleObject" Target="embeddings/oleObject197.bin"/><Relationship Id="rId673" Type="http://schemas.openxmlformats.org/officeDocument/2006/relationships/image" Target="media/image361.tif"/><Relationship Id="rId880" Type="http://schemas.openxmlformats.org/officeDocument/2006/relationships/image" Target="media/image494.wmf"/><Relationship Id="rId1096" Type="http://schemas.openxmlformats.org/officeDocument/2006/relationships/oleObject" Target="embeddings/oleObject436.bin"/><Relationship Id="rId23" Type="http://schemas.openxmlformats.org/officeDocument/2006/relationships/image" Target="media/image8.tif"/><Relationship Id="rId119" Type="http://schemas.openxmlformats.org/officeDocument/2006/relationships/image" Target="media/image83.wmf"/><Relationship Id="rId326" Type="http://schemas.openxmlformats.org/officeDocument/2006/relationships/image" Target="media/image184.wmf"/><Relationship Id="rId533" Type="http://schemas.openxmlformats.org/officeDocument/2006/relationships/image" Target="media/image280.wmf"/><Relationship Id="rId978" Type="http://schemas.openxmlformats.org/officeDocument/2006/relationships/oleObject" Target="embeddings/oleObject374.bin"/><Relationship Id="rId1163" Type="http://schemas.openxmlformats.org/officeDocument/2006/relationships/image" Target="media/image653.wmf"/><Relationship Id="rId740" Type="http://schemas.openxmlformats.org/officeDocument/2006/relationships/image" Target="media/image414.wmf"/><Relationship Id="rId838" Type="http://schemas.openxmlformats.org/officeDocument/2006/relationships/image" Target="media/image473.wmf"/><Relationship Id="rId1023" Type="http://schemas.openxmlformats.org/officeDocument/2006/relationships/image" Target="media/image583.emf"/><Relationship Id="rId172" Type="http://schemas.openxmlformats.org/officeDocument/2006/relationships/oleObject" Target="embeddings/oleObject48.bin"/><Relationship Id="rId477" Type="http://schemas.openxmlformats.org/officeDocument/2006/relationships/image" Target="media/image253.wmf"/><Relationship Id="rId600" Type="http://schemas.openxmlformats.org/officeDocument/2006/relationships/image" Target="media/image312.wmf"/><Relationship Id="rId684" Type="http://schemas.openxmlformats.org/officeDocument/2006/relationships/image" Target="media/image369.emf"/><Relationship Id="rId337" Type="http://schemas.openxmlformats.org/officeDocument/2006/relationships/oleObject" Target="embeddings/oleObject127.bin"/><Relationship Id="rId891" Type="http://schemas.openxmlformats.org/officeDocument/2006/relationships/image" Target="media/image501.png"/><Relationship Id="rId905" Type="http://schemas.openxmlformats.org/officeDocument/2006/relationships/image" Target="media/image515.tiff"/><Relationship Id="rId989" Type="http://schemas.openxmlformats.org/officeDocument/2006/relationships/oleObject" Target="embeddings/oleObject382.bin"/><Relationship Id="rId34" Type="http://schemas.openxmlformats.org/officeDocument/2006/relationships/image" Target="media/image18.wmf"/><Relationship Id="rId544" Type="http://schemas.openxmlformats.org/officeDocument/2006/relationships/oleObject" Target="embeddings/oleObject237.bin"/><Relationship Id="rId751" Type="http://schemas.openxmlformats.org/officeDocument/2006/relationships/oleObject" Target="embeddings/oleObject301.bin"/><Relationship Id="rId849" Type="http://schemas.openxmlformats.org/officeDocument/2006/relationships/oleObject" Target="embeddings/oleObject331.bin"/><Relationship Id="rId1174" Type="http://schemas.openxmlformats.org/officeDocument/2006/relationships/oleObject" Target="embeddings/oleObject475.bin"/><Relationship Id="rId183" Type="http://schemas.openxmlformats.org/officeDocument/2006/relationships/chart" Target="charts/chart5.xml"/><Relationship Id="rId390" Type="http://schemas.openxmlformats.org/officeDocument/2006/relationships/oleObject" Target="embeddings/oleObject156.bin"/><Relationship Id="rId404" Type="http://schemas.openxmlformats.org/officeDocument/2006/relationships/oleObject" Target="embeddings/oleObject164.bin"/><Relationship Id="rId611" Type="http://schemas.openxmlformats.org/officeDocument/2006/relationships/oleObject" Target="embeddings/oleObject268.bin"/><Relationship Id="rId1034" Type="http://schemas.openxmlformats.org/officeDocument/2006/relationships/oleObject" Target="embeddings/oleObject405.bin"/><Relationship Id="rId250" Type="http://schemas.openxmlformats.org/officeDocument/2006/relationships/image" Target="media/image146.wmf"/><Relationship Id="rId488" Type="http://schemas.openxmlformats.org/officeDocument/2006/relationships/oleObject" Target="embeddings/oleObject208.bin"/><Relationship Id="rId695" Type="http://schemas.openxmlformats.org/officeDocument/2006/relationships/image" Target="media/image376.tiff"/><Relationship Id="rId709" Type="http://schemas.openxmlformats.org/officeDocument/2006/relationships/image" Target="media/image389.tiff"/><Relationship Id="rId916" Type="http://schemas.openxmlformats.org/officeDocument/2006/relationships/chart" Target="charts/chart24.xml"/><Relationship Id="rId1101" Type="http://schemas.openxmlformats.org/officeDocument/2006/relationships/image" Target="media/image622.wmf"/><Relationship Id="rId45" Type="http://schemas.openxmlformats.org/officeDocument/2006/relationships/oleObject" Target="embeddings/oleObject9.bin"/><Relationship Id="rId110" Type="http://schemas.openxmlformats.org/officeDocument/2006/relationships/image" Target="media/image79.emf"/><Relationship Id="rId348" Type="http://schemas.openxmlformats.org/officeDocument/2006/relationships/image" Target="media/image194.wmf"/><Relationship Id="rId555" Type="http://schemas.openxmlformats.org/officeDocument/2006/relationships/image" Target="media/image290.wmf"/><Relationship Id="rId762" Type="http://schemas.openxmlformats.org/officeDocument/2006/relationships/image" Target="media/image425.wmf"/><Relationship Id="rId1185" Type="http://schemas.openxmlformats.org/officeDocument/2006/relationships/image" Target="media/image664.wmf"/><Relationship Id="rId194" Type="http://schemas.openxmlformats.org/officeDocument/2006/relationships/image" Target="media/image120.wmf"/><Relationship Id="rId208" Type="http://schemas.openxmlformats.org/officeDocument/2006/relationships/image" Target="media/image127.wmf"/><Relationship Id="rId415" Type="http://schemas.openxmlformats.org/officeDocument/2006/relationships/image" Target="media/image223.wmf"/><Relationship Id="rId622" Type="http://schemas.openxmlformats.org/officeDocument/2006/relationships/image" Target="media/image323.png"/><Relationship Id="rId1045" Type="http://schemas.openxmlformats.org/officeDocument/2006/relationships/image" Target="media/image594.wmf"/><Relationship Id="rId261" Type="http://schemas.openxmlformats.org/officeDocument/2006/relationships/oleObject" Target="embeddings/oleObject88.bin"/><Relationship Id="rId499" Type="http://schemas.openxmlformats.org/officeDocument/2006/relationships/oleObject" Target="embeddings/oleObject213.bin"/><Relationship Id="rId927" Type="http://schemas.openxmlformats.org/officeDocument/2006/relationships/image" Target="media/image535.tif"/><Relationship Id="rId1112" Type="http://schemas.openxmlformats.org/officeDocument/2006/relationships/oleObject" Target="embeddings/oleObject444.bin"/><Relationship Id="rId56" Type="http://schemas.openxmlformats.org/officeDocument/2006/relationships/image" Target="media/image33.png"/><Relationship Id="rId359" Type="http://schemas.openxmlformats.org/officeDocument/2006/relationships/oleObject" Target="embeddings/oleObject138.bin"/><Relationship Id="rId566" Type="http://schemas.openxmlformats.org/officeDocument/2006/relationships/oleObject" Target="embeddings/oleObject247.bin"/><Relationship Id="rId773" Type="http://schemas.openxmlformats.org/officeDocument/2006/relationships/oleObject" Target="embeddings/oleObject312.bin"/><Relationship Id="rId121" Type="http://schemas.openxmlformats.org/officeDocument/2006/relationships/image" Target="media/image84.wmf"/><Relationship Id="rId219" Type="http://schemas.openxmlformats.org/officeDocument/2006/relationships/image" Target="media/image131.wmf"/><Relationship Id="rId426" Type="http://schemas.openxmlformats.org/officeDocument/2006/relationships/oleObject" Target="embeddings/oleObject177.bin"/><Relationship Id="rId633" Type="http://schemas.openxmlformats.org/officeDocument/2006/relationships/chart" Target="charts/chart14.xml"/><Relationship Id="rId980" Type="http://schemas.openxmlformats.org/officeDocument/2006/relationships/oleObject" Target="embeddings/oleObject376.bin"/><Relationship Id="rId1056" Type="http://schemas.openxmlformats.org/officeDocument/2006/relationships/oleObject" Target="embeddings/oleObject416.bin"/><Relationship Id="rId840" Type="http://schemas.openxmlformats.org/officeDocument/2006/relationships/image" Target="media/image474.wmf"/><Relationship Id="rId938" Type="http://schemas.openxmlformats.org/officeDocument/2006/relationships/image" Target="media/image545.emf"/><Relationship Id="rId67" Type="http://schemas.openxmlformats.org/officeDocument/2006/relationships/image" Target="media/image48.png"/><Relationship Id="rId272" Type="http://schemas.openxmlformats.org/officeDocument/2006/relationships/image" Target="media/image157.wmf"/><Relationship Id="rId577" Type="http://schemas.openxmlformats.org/officeDocument/2006/relationships/oleObject" Target="embeddings/oleObject252.bin"/><Relationship Id="rId700" Type="http://schemas.openxmlformats.org/officeDocument/2006/relationships/image" Target="media/image381.tif"/><Relationship Id="rId1123" Type="http://schemas.openxmlformats.org/officeDocument/2006/relationships/image" Target="media/image633.wmf"/><Relationship Id="rId132" Type="http://schemas.openxmlformats.org/officeDocument/2006/relationships/oleObject" Target="embeddings/oleObject28.bin"/><Relationship Id="rId784" Type="http://schemas.openxmlformats.org/officeDocument/2006/relationships/image" Target="media/image436.wmf"/><Relationship Id="rId991" Type="http://schemas.openxmlformats.org/officeDocument/2006/relationships/oleObject" Target="embeddings/oleObject384.bin"/><Relationship Id="rId1067" Type="http://schemas.openxmlformats.org/officeDocument/2006/relationships/image" Target="media/image605.wmf"/><Relationship Id="rId437" Type="http://schemas.openxmlformats.org/officeDocument/2006/relationships/image" Target="media/image233.wmf"/><Relationship Id="rId644" Type="http://schemas.openxmlformats.org/officeDocument/2006/relationships/image" Target="media/image337.tif"/><Relationship Id="rId851" Type="http://schemas.openxmlformats.org/officeDocument/2006/relationships/oleObject" Target="embeddings/oleObject332.bin"/><Relationship Id="rId283" Type="http://schemas.openxmlformats.org/officeDocument/2006/relationships/oleObject" Target="embeddings/oleObject99.bin"/><Relationship Id="rId490" Type="http://schemas.openxmlformats.org/officeDocument/2006/relationships/oleObject" Target="embeddings/oleObject209.bin"/><Relationship Id="rId504" Type="http://schemas.openxmlformats.org/officeDocument/2006/relationships/image" Target="media/image267.wmf"/><Relationship Id="rId711" Type="http://schemas.openxmlformats.org/officeDocument/2006/relationships/image" Target="media/image391.tiff"/><Relationship Id="rId949" Type="http://schemas.openxmlformats.org/officeDocument/2006/relationships/oleObject" Target="embeddings/oleObject358.bin"/><Relationship Id="rId1134" Type="http://schemas.openxmlformats.org/officeDocument/2006/relationships/oleObject" Target="embeddings/oleObject455.bin"/><Relationship Id="rId78" Type="http://schemas.openxmlformats.org/officeDocument/2006/relationships/image" Target="media/image55.png"/><Relationship Id="rId143" Type="http://schemas.openxmlformats.org/officeDocument/2006/relationships/image" Target="media/image95.wmf"/><Relationship Id="rId350" Type="http://schemas.openxmlformats.org/officeDocument/2006/relationships/image" Target="media/image195.wmf"/><Relationship Id="rId588" Type="http://schemas.openxmlformats.org/officeDocument/2006/relationships/image" Target="media/image306.wmf"/><Relationship Id="rId795" Type="http://schemas.openxmlformats.org/officeDocument/2006/relationships/image" Target="media/image441.tiff"/><Relationship Id="rId809" Type="http://schemas.openxmlformats.org/officeDocument/2006/relationships/chart" Target="charts/chart18.xml"/><Relationship Id="rId9" Type="http://schemas.openxmlformats.org/officeDocument/2006/relationships/footer" Target="footer1.xml"/><Relationship Id="rId210" Type="http://schemas.openxmlformats.org/officeDocument/2006/relationships/image" Target="media/image128.wmf"/><Relationship Id="rId448" Type="http://schemas.openxmlformats.org/officeDocument/2006/relationships/oleObject" Target="embeddings/oleObject188.bin"/><Relationship Id="rId655" Type="http://schemas.openxmlformats.org/officeDocument/2006/relationships/image" Target="media/image346.tif"/><Relationship Id="rId862" Type="http://schemas.openxmlformats.org/officeDocument/2006/relationships/image" Target="media/image485.wmf"/><Relationship Id="rId1078" Type="http://schemas.openxmlformats.org/officeDocument/2006/relationships/oleObject" Target="embeddings/oleObject427.bin"/><Relationship Id="rId294" Type="http://schemas.openxmlformats.org/officeDocument/2006/relationships/image" Target="media/image168.wmf"/><Relationship Id="rId308" Type="http://schemas.openxmlformats.org/officeDocument/2006/relationships/image" Target="media/image175.wmf"/><Relationship Id="rId515" Type="http://schemas.openxmlformats.org/officeDocument/2006/relationships/oleObject" Target="embeddings/oleObject221.bin"/><Relationship Id="rId722" Type="http://schemas.openxmlformats.org/officeDocument/2006/relationships/image" Target="media/image402.png"/><Relationship Id="rId1145" Type="http://schemas.openxmlformats.org/officeDocument/2006/relationships/image" Target="media/image644.wmf"/><Relationship Id="rId89" Type="http://schemas.openxmlformats.org/officeDocument/2006/relationships/image" Target="media/image65.tiff"/><Relationship Id="rId154" Type="http://schemas.openxmlformats.org/officeDocument/2006/relationships/oleObject" Target="embeddings/oleObject39.bin"/><Relationship Id="rId361" Type="http://schemas.openxmlformats.org/officeDocument/2006/relationships/oleObject" Target="embeddings/oleObject139.bin"/><Relationship Id="rId599" Type="http://schemas.openxmlformats.org/officeDocument/2006/relationships/oleObject" Target="embeddings/oleObject262.bin"/><Relationship Id="rId1005" Type="http://schemas.openxmlformats.org/officeDocument/2006/relationships/oleObject" Target="embeddings/oleObject390.bin"/><Relationship Id="rId459" Type="http://schemas.openxmlformats.org/officeDocument/2006/relationships/image" Target="media/image244.wmf"/><Relationship Id="rId666" Type="http://schemas.openxmlformats.org/officeDocument/2006/relationships/image" Target="media/image354.tif"/><Relationship Id="rId873" Type="http://schemas.openxmlformats.org/officeDocument/2006/relationships/oleObject" Target="embeddings/oleObject343.bin"/><Relationship Id="rId1089" Type="http://schemas.openxmlformats.org/officeDocument/2006/relationships/image" Target="media/image616.wmf"/><Relationship Id="rId16" Type="http://schemas.openxmlformats.org/officeDocument/2006/relationships/image" Target="media/image5.tiff"/><Relationship Id="rId221" Type="http://schemas.openxmlformats.org/officeDocument/2006/relationships/image" Target="media/image132.wmf"/><Relationship Id="rId319" Type="http://schemas.openxmlformats.org/officeDocument/2006/relationships/oleObject" Target="embeddings/oleObject117.bin"/><Relationship Id="rId526" Type="http://schemas.openxmlformats.org/officeDocument/2006/relationships/oleObject" Target="embeddings/oleObject228.bin"/><Relationship Id="rId1156" Type="http://schemas.openxmlformats.org/officeDocument/2006/relationships/oleObject" Target="embeddings/oleObject466.bin"/><Relationship Id="rId733" Type="http://schemas.openxmlformats.org/officeDocument/2006/relationships/oleObject" Target="embeddings/oleObject292.bin"/><Relationship Id="rId940" Type="http://schemas.openxmlformats.org/officeDocument/2006/relationships/image" Target="media/image546.emf"/><Relationship Id="rId1016" Type="http://schemas.openxmlformats.org/officeDocument/2006/relationships/oleObject" Target="embeddings/oleObject396.bin"/><Relationship Id="rId165" Type="http://schemas.openxmlformats.org/officeDocument/2006/relationships/image" Target="media/image106.wmf"/><Relationship Id="rId372" Type="http://schemas.openxmlformats.org/officeDocument/2006/relationships/oleObject" Target="embeddings/oleObject146.bin"/><Relationship Id="rId677" Type="http://schemas.openxmlformats.org/officeDocument/2006/relationships/image" Target="media/image365.tif"/><Relationship Id="rId800" Type="http://schemas.openxmlformats.org/officeDocument/2006/relationships/image" Target="media/image444.tiff"/><Relationship Id="rId232" Type="http://schemas.openxmlformats.org/officeDocument/2006/relationships/oleObject" Target="embeddings/oleObject73.bin"/><Relationship Id="rId884" Type="http://schemas.openxmlformats.org/officeDocument/2006/relationships/image" Target="media/image496.wmf"/><Relationship Id="rId27" Type="http://schemas.openxmlformats.org/officeDocument/2006/relationships/image" Target="media/image12.wmf"/><Relationship Id="rId537" Type="http://schemas.openxmlformats.org/officeDocument/2006/relationships/image" Target="media/image282.wmf"/><Relationship Id="rId744" Type="http://schemas.openxmlformats.org/officeDocument/2006/relationships/image" Target="media/image416.wmf"/><Relationship Id="rId951" Type="http://schemas.openxmlformats.org/officeDocument/2006/relationships/oleObject" Target="embeddings/oleObject359.bin"/><Relationship Id="rId1167" Type="http://schemas.openxmlformats.org/officeDocument/2006/relationships/image" Target="media/image655.wmf"/><Relationship Id="rId80" Type="http://schemas.openxmlformats.org/officeDocument/2006/relationships/image" Target="media/image57.png"/><Relationship Id="rId176" Type="http://schemas.openxmlformats.org/officeDocument/2006/relationships/image" Target="media/image113.wmf"/><Relationship Id="rId383" Type="http://schemas.openxmlformats.org/officeDocument/2006/relationships/image" Target="media/image209.wmf"/><Relationship Id="rId590" Type="http://schemas.openxmlformats.org/officeDocument/2006/relationships/image" Target="media/image307.wmf"/><Relationship Id="rId604" Type="http://schemas.openxmlformats.org/officeDocument/2006/relationships/image" Target="media/image314.wmf"/><Relationship Id="rId811" Type="http://schemas.openxmlformats.org/officeDocument/2006/relationships/chart" Target="charts/chart20.xml"/><Relationship Id="rId1027" Type="http://schemas.openxmlformats.org/officeDocument/2006/relationships/image" Target="media/image585.wmf"/><Relationship Id="rId243" Type="http://schemas.openxmlformats.org/officeDocument/2006/relationships/image" Target="media/image143.wmf"/><Relationship Id="rId450" Type="http://schemas.openxmlformats.org/officeDocument/2006/relationships/oleObject" Target="embeddings/oleObject189.bin"/><Relationship Id="rId688" Type="http://schemas.openxmlformats.org/officeDocument/2006/relationships/image" Target="media/image371.emf"/><Relationship Id="rId895" Type="http://schemas.openxmlformats.org/officeDocument/2006/relationships/image" Target="media/image505.tiff"/><Relationship Id="rId909" Type="http://schemas.openxmlformats.org/officeDocument/2006/relationships/image" Target="media/image519.png"/><Relationship Id="rId1080" Type="http://schemas.openxmlformats.org/officeDocument/2006/relationships/oleObject" Target="embeddings/oleObject428.bin"/><Relationship Id="rId38" Type="http://schemas.openxmlformats.org/officeDocument/2006/relationships/image" Target="media/image20.wmf"/><Relationship Id="rId103" Type="http://schemas.openxmlformats.org/officeDocument/2006/relationships/oleObject" Target="embeddings/oleObject14.bin"/><Relationship Id="rId310" Type="http://schemas.openxmlformats.org/officeDocument/2006/relationships/image" Target="media/image176.wmf"/><Relationship Id="rId548" Type="http://schemas.openxmlformats.org/officeDocument/2006/relationships/oleObject" Target="embeddings/oleObject239.bin"/><Relationship Id="rId755" Type="http://schemas.openxmlformats.org/officeDocument/2006/relationships/oleObject" Target="embeddings/oleObject303.bin"/><Relationship Id="rId962" Type="http://schemas.openxmlformats.org/officeDocument/2006/relationships/image" Target="media/image557.wmf"/><Relationship Id="rId1178" Type="http://schemas.openxmlformats.org/officeDocument/2006/relationships/oleObject" Target="embeddings/oleObject477.bin"/><Relationship Id="rId91" Type="http://schemas.openxmlformats.org/officeDocument/2006/relationships/image" Target="media/image67.tiff"/><Relationship Id="rId187" Type="http://schemas.openxmlformats.org/officeDocument/2006/relationships/oleObject" Target="embeddings/oleObject52.bin"/><Relationship Id="rId394" Type="http://schemas.openxmlformats.org/officeDocument/2006/relationships/oleObject" Target="embeddings/oleObject158.bin"/><Relationship Id="rId408" Type="http://schemas.openxmlformats.org/officeDocument/2006/relationships/oleObject" Target="embeddings/oleObject167.bin"/><Relationship Id="rId615" Type="http://schemas.openxmlformats.org/officeDocument/2006/relationships/oleObject" Target="embeddings/oleObject270.bin"/><Relationship Id="rId822" Type="http://schemas.openxmlformats.org/officeDocument/2006/relationships/image" Target="media/image460.tiff"/><Relationship Id="rId1038" Type="http://schemas.openxmlformats.org/officeDocument/2006/relationships/oleObject" Target="embeddings/oleObject407.bin"/><Relationship Id="rId254" Type="http://schemas.openxmlformats.org/officeDocument/2006/relationships/image" Target="media/image148.wmf"/><Relationship Id="rId699" Type="http://schemas.openxmlformats.org/officeDocument/2006/relationships/image" Target="media/image380.tif"/><Relationship Id="rId1091" Type="http://schemas.openxmlformats.org/officeDocument/2006/relationships/image" Target="media/image617.wmf"/><Relationship Id="rId1105" Type="http://schemas.openxmlformats.org/officeDocument/2006/relationships/image" Target="media/image624.wmf"/><Relationship Id="rId49" Type="http://schemas.openxmlformats.org/officeDocument/2006/relationships/oleObject" Target="embeddings/oleObject10.bin"/><Relationship Id="rId114" Type="http://schemas.openxmlformats.org/officeDocument/2006/relationships/image" Target="media/image81.wmf"/><Relationship Id="rId461" Type="http://schemas.openxmlformats.org/officeDocument/2006/relationships/image" Target="media/image245.wmf"/><Relationship Id="rId559" Type="http://schemas.openxmlformats.org/officeDocument/2006/relationships/image" Target="media/image292.wmf"/><Relationship Id="rId766" Type="http://schemas.openxmlformats.org/officeDocument/2006/relationships/image" Target="media/image427.wmf"/><Relationship Id="rId1189" Type="http://schemas.openxmlformats.org/officeDocument/2006/relationships/image" Target="media/image666.wmf"/><Relationship Id="rId198" Type="http://schemas.openxmlformats.org/officeDocument/2006/relationships/image" Target="media/image122.wmf"/><Relationship Id="rId321" Type="http://schemas.openxmlformats.org/officeDocument/2006/relationships/oleObject" Target="embeddings/oleObject118.bin"/><Relationship Id="rId419" Type="http://schemas.openxmlformats.org/officeDocument/2006/relationships/image" Target="media/image225.wmf"/><Relationship Id="rId626" Type="http://schemas.openxmlformats.org/officeDocument/2006/relationships/image" Target="media/image3230.png"/><Relationship Id="rId973" Type="http://schemas.openxmlformats.org/officeDocument/2006/relationships/oleObject" Target="embeddings/oleObject371.bin"/><Relationship Id="rId1049" Type="http://schemas.openxmlformats.org/officeDocument/2006/relationships/image" Target="media/image596.wmf"/><Relationship Id="rId833" Type="http://schemas.openxmlformats.org/officeDocument/2006/relationships/oleObject" Target="embeddings/oleObject323.bin"/><Relationship Id="rId1116" Type="http://schemas.openxmlformats.org/officeDocument/2006/relationships/oleObject" Target="embeddings/oleObject446.bin"/><Relationship Id="rId265" Type="http://schemas.openxmlformats.org/officeDocument/2006/relationships/oleObject" Target="embeddings/oleObject90.bin"/><Relationship Id="rId472" Type="http://schemas.openxmlformats.org/officeDocument/2006/relationships/oleObject" Target="embeddings/oleObject200.bin"/><Relationship Id="rId900" Type="http://schemas.openxmlformats.org/officeDocument/2006/relationships/image" Target="media/image510.tiff"/><Relationship Id="rId125" Type="http://schemas.openxmlformats.org/officeDocument/2006/relationships/image" Target="media/image86.wmf"/><Relationship Id="rId332" Type="http://schemas.openxmlformats.org/officeDocument/2006/relationships/oleObject" Target="embeddings/oleObject124.bin"/><Relationship Id="rId777" Type="http://schemas.openxmlformats.org/officeDocument/2006/relationships/oleObject" Target="embeddings/oleObject314.bin"/><Relationship Id="rId984" Type="http://schemas.openxmlformats.org/officeDocument/2006/relationships/image" Target="media/image565.wmf"/><Relationship Id="rId637" Type="http://schemas.openxmlformats.org/officeDocument/2006/relationships/oleObject" Target="embeddings/oleObject276.bin"/><Relationship Id="rId844" Type="http://schemas.openxmlformats.org/officeDocument/2006/relationships/image" Target="media/image476.wmf"/><Relationship Id="rId276" Type="http://schemas.openxmlformats.org/officeDocument/2006/relationships/image" Target="media/image159.wmf"/><Relationship Id="rId483" Type="http://schemas.openxmlformats.org/officeDocument/2006/relationships/image" Target="media/image256.wmf"/><Relationship Id="rId690" Type="http://schemas.openxmlformats.org/officeDocument/2006/relationships/image" Target="media/image372.png"/><Relationship Id="rId704" Type="http://schemas.openxmlformats.org/officeDocument/2006/relationships/image" Target="media/image385.tif"/><Relationship Id="rId911" Type="http://schemas.openxmlformats.org/officeDocument/2006/relationships/image" Target="media/image521.png"/><Relationship Id="rId1127" Type="http://schemas.openxmlformats.org/officeDocument/2006/relationships/image" Target="media/image635.wmf"/><Relationship Id="rId40" Type="http://schemas.openxmlformats.org/officeDocument/2006/relationships/image" Target="media/image21.wmf"/><Relationship Id="rId136" Type="http://schemas.openxmlformats.org/officeDocument/2006/relationships/oleObject" Target="embeddings/oleObject30.bin"/><Relationship Id="rId343" Type="http://schemas.openxmlformats.org/officeDocument/2006/relationships/oleObject" Target="embeddings/oleObject130.bin"/><Relationship Id="rId550" Type="http://schemas.openxmlformats.org/officeDocument/2006/relationships/oleObject" Target="embeddings/oleObject240.bin"/><Relationship Id="rId788" Type="http://schemas.openxmlformats.org/officeDocument/2006/relationships/image" Target="media/image438.wmf"/><Relationship Id="rId995" Type="http://schemas.openxmlformats.org/officeDocument/2006/relationships/oleObject" Target="embeddings/oleObject386.bin"/><Relationship Id="rId1180" Type="http://schemas.openxmlformats.org/officeDocument/2006/relationships/oleObject" Target="embeddings/oleObject478.bin"/><Relationship Id="rId203" Type="http://schemas.openxmlformats.org/officeDocument/2006/relationships/oleObject" Target="embeddings/oleObject60.bin"/><Relationship Id="rId648" Type="http://schemas.openxmlformats.org/officeDocument/2006/relationships/image" Target="media/image340.emf"/><Relationship Id="rId855" Type="http://schemas.openxmlformats.org/officeDocument/2006/relationships/oleObject" Target="embeddings/oleObject334.bin"/><Relationship Id="rId1040" Type="http://schemas.openxmlformats.org/officeDocument/2006/relationships/oleObject" Target="embeddings/oleObject408.bin"/><Relationship Id="rId287" Type="http://schemas.openxmlformats.org/officeDocument/2006/relationships/oleObject" Target="embeddings/oleObject101.bin"/><Relationship Id="rId410" Type="http://schemas.openxmlformats.org/officeDocument/2006/relationships/oleObject" Target="embeddings/oleObject168.bin"/><Relationship Id="rId494" Type="http://schemas.openxmlformats.org/officeDocument/2006/relationships/oleObject" Target="embeddings/oleObject211.bin"/><Relationship Id="rId508" Type="http://schemas.openxmlformats.org/officeDocument/2006/relationships/image" Target="media/image269.wmf"/><Relationship Id="rId715" Type="http://schemas.openxmlformats.org/officeDocument/2006/relationships/image" Target="media/image395.tiff"/><Relationship Id="rId922" Type="http://schemas.openxmlformats.org/officeDocument/2006/relationships/image" Target="media/image531.tif"/><Relationship Id="rId1138" Type="http://schemas.openxmlformats.org/officeDocument/2006/relationships/oleObject" Target="embeddings/oleObject457.bin"/><Relationship Id="rId147" Type="http://schemas.openxmlformats.org/officeDocument/2006/relationships/image" Target="media/image97.wmf"/><Relationship Id="rId354" Type="http://schemas.openxmlformats.org/officeDocument/2006/relationships/image" Target="media/image197.wmf"/><Relationship Id="rId799" Type="http://schemas.openxmlformats.org/officeDocument/2006/relationships/chart" Target="charts/chart17.xml"/><Relationship Id="rId1191" Type="http://schemas.openxmlformats.org/officeDocument/2006/relationships/image" Target="media/image667.wmf"/><Relationship Id="rId51" Type="http://schemas.openxmlformats.org/officeDocument/2006/relationships/image" Target="media/image28.png"/><Relationship Id="rId561" Type="http://schemas.openxmlformats.org/officeDocument/2006/relationships/image" Target="media/image293.wmf"/><Relationship Id="rId659" Type="http://schemas.openxmlformats.org/officeDocument/2006/relationships/image" Target="media/image349.wmf"/><Relationship Id="rId866" Type="http://schemas.openxmlformats.org/officeDocument/2006/relationships/image" Target="media/image487.wmf"/><Relationship Id="rId214" Type="http://schemas.openxmlformats.org/officeDocument/2006/relationships/chart" Target="charts/chart6.xml"/><Relationship Id="rId298" Type="http://schemas.openxmlformats.org/officeDocument/2006/relationships/image" Target="media/image170.wmf"/><Relationship Id="rId421" Type="http://schemas.openxmlformats.org/officeDocument/2006/relationships/image" Target="media/image226.wmf"/><Relationship Id="rId519" Type="http://schemas.openxmlformats.org/officeDocument/2006/relationships/image" Target="media/image273.wmf"/><Relationship Id="rId1051" Type="http://schemas.openxmlformats.org/officeDocument/2006/relationships/image" Target="media/image597.emf"/><Relationship Id="rId1149" Type="http://schemas.openxmlformats.org/officeDocument/2006/relationships/image" Target="media/image646.wmf"/><Relationship Id="rId158" Type="http://schemas.openxmlformats.org/officeDocument/2006/relationships/oleObject" Target="embeddings/oleObject41.bin"/><Relationship Id="rId726" Type="http://schemas.openxmlformats.org/officeDocument/2006/relationships/image" Target="media/image406.tif"/><Relationship Id="rId933" Type="http://schemas.openxmlformats.org/officeDocument/2006/relationships/image" Target="media/image541.tiff"/><Relationship Id="rId1009" Type="http://schemas.openxmlformats.org/officeDocument/2006/relationships/oleObject" Target="embeddings/oleObject392.bin"/><Relationship Id="rId62" Type="http://schemas.openxmlformats.org/officeDocument/2006/relationships/image" Target="media/image43.png"/><Relationship Id="rId365" Type="http://schemas.openxmlformats.org/officeDocument/2006/relationships/oleObject" Target="embeddings/oleObject141.bin"/><Relationship Id="rId572" Type="http://schemas.openxmlformats.org/officeDocument/2006/relationships/image" Target="media/image299.wmf"/><Relationship Id="rId225" Type="http://schemas.openxmlformats.org/officeDocument/2006/relationships/image" Target="media/image134.wmf"/><Relationship Id="rId432" Type="http://schemas.openxmlformats.org/officeDocument/2006/relationships/oleObject" Target="embeddings/oleObject180.bin"/><Relationship Id="rId877" Type="http://schemas.openxmlformats.org/officeDocument/2006/relationships/oleObject" Target="embeddings/oleObject345.bin"/><Relationship Id="rId1062" Type="http://schemas.openxmlformats.org/officeDocument/2006/relationships/oleObject" Target="embeddings/oleObject419.bin"/><Relationship Id="rId737" Type="http://schemas.openxmlformats.org/officeDocument/2006/relationships/oleObject" Target="embeddings/oleObject294.bin"/><Relationship Id="rId944" Type="http://schemas.openxmlformats.org/officeDocument/2006/relationships/image" Target="media/image548.wmf"/><Relationship Id="rId73" Type="http://schemas.openxmlformats.org/officeDocument/2006/relationships/image" Target="media/image50.png"/><Relationship Id="rId169" Type="http://schemas.openxmlformats.org/officeDocument/2006/relationships/image" Target="media/image108.wmf"/><Relationship Id="rId376" Type="http://schemas.openxmlformats.org/officeDocument/2006/relationships/oleObject" Target="embeddings/oleObject149.bin"/><Relationship Id="rId583" Type="http://schemas.openxmlformats.org/officeDocument/2006/relationships/oleObject" Target="embeddings/oleObject254.bin"/><Relationship Id="rId790" Type="http://schemas.openxmlformats.org/officeDocument/2006/relationships/image" Target="media/image439.wmf"/><Relationship Id="rId804" Type="http://schemas.openxmlformats.org/officeDocument/2006/relationships/image" Target="media/image448.tiff"/><Relationship Id="rId4" Type="http://schemas.microsoft.com/office/2007/relationships/stylesWithEffects" Target="stylesWithEffects.xml"/><Relationship Id="rId236" Type="http://schemas.openxmlformats.org/officeDocument/2006/relationships/oleObject" Target="embeddings/oleObject75.bin"/><Relationship Id="rId443" Type="http://schemas.openxmlformats.org/officeDocument/2006/relationships/image" Target="media/image236.wmf"/><Relationship Id="rId650" Type="http://schemas.openxmlformats.org/officeDocument/2006/relationships/image" Target="media/image341.tif"/><Relationship Id="rId888" Type="http://schemas.openxmlformats.org/officeDocument/2006/relationships/image" Target="media/image498.wmf"/><Relationship Id="rId1073" Type="http://schemas.openxmlformats.org/officeDocument/2006/relationships/image" Target="media/image608.wmf"/><Relationship Id="rId303" Type="http://schemas.openxmlformats.org/officeDocument/2006/relationships/oleObject" Target="embeddings/oleObject109.bin"/><Relationship Id="rId748" Type="http://schemas.openxmlformats.org/officeDocument/2006/relationships/image" Target="media/image418.wmf"/><Relationship Id="rId955" Type="http://schemas.openxmlformats.org/officeDocument/2006/relationships/oleObject" Target="embeddings/oleObject361.bin"/><Relationship Id="rId1140" Type="http://schemas.openxmlformats.org/officeDocument/2006/relationships/oleObject" Target="embeddings/oleObject458.bin"/><Relationship Id="rId84" Type="http://schemas.openxmlformats.org/officeDocument/2006/relationships/image" Target="media/image560.png"/><Relationship Id="rId387" Type="http://schemas.openxmlformats.org/officeDocument/2006/relationships/image" Target="media/image211.wmf"/><Relationship Id="rId510" Type="http://schemas.openxmlformats.org/officeDocument/2006/relationships/image" Target="media/image270.wmf"/><Relationship Id="rId594" Type="http://schemas.openxmlformats.org/officeDocument/2006/relationships/image" Target="media/image309.wmf"/><Relationship Id="rId608" Type="http://schemas.openxmlformats.org/officeDocument/2006/relationships/image" Target="media/image316.wmf"/><Relationship Id="rId815" Type="http://schemas.openxmlformats.org/officeDocument/2006/relationships/image" Target="media/image453.tiff"/><Relationship Id="rId247" Type="http://schemas.openxmlformats.org/officeDocument/2006/relationships/oleObject" Target="embeddings/oleObject81.bin"/><Relationship Id="rId899" Type="http://schemas.openxmlformats.org/officeDocument/2006/relationships/image" Target="media/image509.tiff"/><Relationship Id="rId1000" Type="http://schemas.openxmlformats.org/officeDocument/2006/relationships/image" Target="media/image571.wmf"/><Relationship Id="rId1084" Type="http://schemas.openxmlformats.org/officeDocument/2006/relationships/oleObject" Target="embeddings/oleObject430.bin"/><Relationship Id="rId107" Type="http://schemas.openxmlformats.org/officeDocument/2006/relationships/oleObject" Target="embeddings/oleObject16.bin"/><Relationship Id="rId454" Type="http://schemas.openxmlformats.org/officeDocument/2006/relationships/oleObject" Target="embeddings/oleObject191.bin"/><Relationship Id="rId661" Type="http://schemas.openxmlformats.org/officeDocument/2006/relationships/image" Target="media/image350.wmf"/><Relationship Id="rId759" Type="http://schemas.openxmlformats.org/officeDocument/2006/relationships/oleObject" Target="embeddings/oleObject305.bin"/><Relationship Id="rId966" Type="http://schemas.openxmlformats.org/officeDocument/2006/relationships/image" Target="media/image559.wmf"/><Relationship Id="rId11" Type="http://schemas.openxmlformats.org/officeDocument/2006/relationships/oleObject" Target="embeddings/oleObject1.bin"/><Relationship Id="rId314" Type="http://schemas.openxmlformats.org/officeDocument/2006/relationships/image" Target="media/image178.wmf"/><Relationship Id="rId398" Type="http://schemas.openxmlformats.org/officeDocument/2006/relationships/image" Target="media/image216.wmf"/><Relationship Id="rId521" Type="http://schemas.openxmlformats.org/officeDocument/2006/relationships/image" Target="media/image274.wmf"/><Relationship Id="rId619" Type="http://schemas.openxmlformats.org/officeDocument/2006/relationships/oleObject" Target="embeddings/oleObject272.bin"/><Relationship Id="rId1151" Type="http://schemas.openxmlformats.org/officeDocument/2006/relationships/image" Target="media/image647.wmf"/><Relationship Id="rId95" Type="http://schemas.openxmlformats.org/officeDocument/2006/relationships/image" Target="media/image71.wmf"/><Relationship Id="rId160" Type="http://schemas.openxmlformats.org/officeDocument/2006/relationships/oleObject" Target="embeddings/oleObject42.bin"/><Relationship Id="rId826" Type="http://schemas.openxmlformats.org/officeDocument/2006/relationships/image" Target="media/image464.tiff"/><Relationship Id="rId1011" Type="http://schemas.openxmlformats.org/officeDocument/2006/relationships/oleObject" Target="embeddings/oleObject393.bin"/><Relationship Id="rId1109" Type="http://schemas.openxmlformats.org/officeDocument/2006/relationships/image" Target="media/image626.wmf"/><Relationship Id="rId258" Type="http://schemas.openxmlformats.org/officeDocument/2006/relationships/image" Target="media/image150.wmf"/><Relationship Id="rId465" Type="http://schemas.openxmlformats.org/officeDocument/2006/relationships/image" Target="media/image247.wmf"/><Relationship Id="rId672" Type="http://schemas.openxmlformats.org/officeDocument/2006/relationships/image" Target="media/image360.tif"/><Relationship Id="rId1095" Type="http://schemas.openxmlformats.org/officeDocument/2006/relationships/image" Target="media/image619.wmf"/><Relationship Id="rId22" Type="http://schemas.openxmlformats.org/officeDocument/2006/relationships/image" Target="media/image11.png"/><Relationship Id="rId118" Type="http://schemas.openxmlformats.org/officeDocument/2006/relationships/oleObject" Target="embeddings/oleObject21.bin"/><Relationship Id="rId325" Type="http://schemas.openxmlformats.org/officeDocument/2006/relationships/oleObject" Target="embeddings/oleObject120.bin"/><Relationship Id="rId532" Type="http://schemas.openxmlformats.org/officeDocument/2006/relationships/oleObject" Target="embeddings/oleObject231.bin"/><Relationship Id="rId977" Type="http://schemas.openxmlformats.org/officeDocument/2006/relationships/image" Target="media/image563.wmf"/><Relationship Id="rId1162" Type="http://schemas.openxmlformats.org/officeDocument/2006/relationships/oleObject" Target="embeddings/oleObject469.bin"/><Relationship Id="rId171" Type="http://schemas.openxmlformats.org/officeDocument/2006/relationships/image" Target="media/image109.wmf"/><Relationship Id="rId837" Type="http://schemas.openxmlformats.org/officeDocument/2006/relationships/oleObject" Target="embeddings/oleObject325.bin"/><Relationship Id="rId1022" Type="http://schemas.openxmlformats.org/officeDocument/2006/relationships/oleObject" Target="embeddings/oleObject399.bin"/><Relationship Id="rId269" Type="http://schemas.openxmlformats.org/officeDocument/2006/relationships/oleObject" Target="embeddings/oleObject92.bin"/><Relationship Id="rId476" Type="http://schemas.openxmlformats.org/officeDocument/2006/relationships/oleObject" Target="embeddings/oleObject202.bin"/><Relationship Id="rId683" Type="http://schemas.openxmlformats.org/officeDocument/2006/relationships/oleObject" Target="embeddings/oleObject284.bin"/><Relationship Id="rId890" Type="http://schemas.openxmlformats.org/officeDocument/2006/relationships/image" Target="media/image500.png"/><Relationship Id="rId904" Type="http://schemas.openxmlformats.org/officeDocument/2006/relationships/image" Target="media/image514.png"/><Relationship Id="rId33" Type="http://schemas.openxmlformats.org/officeDocument/2006/relationships/image" Target="media/image17.tif"/><Relationship Id="rId129" Type="http://schemas.openxmlformats.org/officeDocument/2006/relationships/image" Target="media/image88.wmf"/><Relationship Id="rId336" Type="http://schemas.openxmlformats.org/officeDocument/2006/relationships/image" Target="media/image188.wmf"/><Relationship Id="rId543" Type="http://schemas.openxmlformats.org/officeDocument/2006/relationships/image" Target="media/image285.wmf"/><Relationship Id="rId988" Type="http://schemas.openxmlformats.org/officeDocument/2006/relationships/oleObject" Target="embeddings/oleObject381.bin"/><Relationship Id="rId1173" Type="http://schemas.openxmlformats.org/officeDocument/2006/relationships/image" Target="media/image658.wmf"/><Relationship Id="rId182" Type="http://schemas.openxmlformats.org/officeDocument/2006/relationships/chart" Target="charts/chart4.xml"/><Relationship Id="rId403" Type="http://schemas.openxmlformats.org/officeDocument/2006/relationships/oleObject" Target="embeddings/oleObject163.bin"/><Relationship Id="rId750" Type="http://schemas.openxmlformats.org/officeDocument/2006/relationships/image" Target="media/image419.wmf"/><Relationship Id="rId848" Type="http://schemas.openxmlformats.org/officeDocument/2006/relationships/image" Target="media/image478.wmf"/><Relationship Id="rId1033" Type="http://schemas.openxmlformats.org/officeDocument/2006/relationships/image" Target="media/image588.wmf"/><Relationship Id="rId487" Type="http://schemas.openxmlformats.org/officeDocument/2006/relationships/image" Target="media/image258.wmf"/><Relationship Id="rId610" Type="http://schemas.openxmlformats.org/officeDocument/2006/relationships/image" Target="media/image317.wmf"/><Relationship Id="rId694" Type="http://schemas.openxmlformats.org/officeDocument/2006/relationships/image" Target="media/image375.tiff"/><Relationship Id="rId708" Type="http://schemas.openxmlformats.org/officeDocument/2006/relationships/oleObject" Target="embeddings/oleObject289.bin"/><Relationship Id="rId915" Type="http://schemas.openxmlformats.org/officeDocument/2006/relationships/image" Target="media/image525.png"/><Relationship Id="rId347" Type="http://schemas.openxmlformats.org/officeDocument/2006/relationships/oleObject" Target="embeddings/oleObject132.bin"/><Relationship Id="rId999" Type="http://schemas.openxmlformats.org/officeDocument/2006/relationships/oleObject" Target="embeddings/oleObject388.bin"/><Relationship Id="rId1100" Type="http://schemas.openxmlformats.org/officeDocument/2006/relationships/oleObject" Target="embeddings/oleObject438.bin"/><Relationship Id="rId1184" Type="http://schemas.openxmlformats.org/officeDocument/2006/relationships/oleObject" Target="embeddings/oleObject480.bin"/><Relationship Id="rId44" Type="http://schemas.openxmlformats.org/officeDocument/2006/relationships/image" Target="media/image23.wmf"/><Relationship Id="rId554" Type="http://schemas.openxmlformats.org/officeDocument/2006/relationships/chart" Target="charts/chart10.xml"/><Relationship Id="rId761" Type="http://schemas.openxmlformats.org/officeDocument/2006/relationships/oleObject" Target="embeddings/oleObject306.bin"/><Relationship Id="rId859" Type="http://schemas.openxmlformats.org/officeDocument/2006/relationships/oleObject" Target="embeddings/oleObject336.bin"/><Relationship Id="rId193" Type="http://schemas.openxmlformats.org/officeDocument/2006/relationships/oleObject" Target="embeddings/oleObject55.bin"/><Relationship Id="rId207" Type="http://schemas.openxmlformats.org/officeDocument/2006/relationships/oleObject" Target="embeddings/oleObject62.bin"/><Relationship Id="rId414" Type="http://schemas.openxmlformats.org/officeDocument/2006/relationships/oleObject" Target="embeddings/oleObject170.bin"/><Relationship Id="rId498" Type="http://schemas.openxmlformats.org/officeDocument/2006/relationships/image" Target="media/image264.wmf"/><Relationship Id="rId621" Type="http://schemas.openxmlformats.org/officeDocument/2006/relationships/oleObject" Target="embeddings/oleObject273.bin"/><Relationship Id="rId1044" Type="http://schemas.openxmlformats.org/officeDocument/2006/relationships/oleObject" Target="embeddings/oleObject410.bin"/><Relationship Id="rId260" Type="http://schemas.openxmlformats.org/officeDocument/2006/relationships/image" Target="media/image151.wmf"/><Relationship Id="rId719" Type="http://schemas.openxmlformats.org/officeDocument/2006/relationships/image" Target="media/image399.png"/><Relationship Id="rId926" Type="http://schemas.openxmlformats.org/officeDocument/2006/relationships/image" Target="media/image534.tif"/><Relationship Id="rId1111" Type="http://schemas.openxmlformats.org/officeDocument/2006/relationships/image" Target="media/image627.wmf"/><Relationship Id="rId55" Type="http://schemas.openxmlformats.org/officeDocument/2006/relationships/image" Target="media/image32.png"/><Relationship Id="rId120" Type="http://schemas.openxmlformats.org/officeDocument/2006/relationships/oleObject" Target="embeddings/oleObject22.bin"/><Relationship Id="rId358" Type="http://schemas.openxmlformats.org/officeDocument/2006/relationships/image" Target="media/image199.wmf"/><Relationship Id="rId565" Type="http://schemas.openxmlformats.org/officeDocument/2006/relationships/image" Target="media/image295.wmf"/><Relationship Id="rId772" Type="http://schemas.openxmlformats.org/officeDocument/2006/relationships/image" Target="media/image430.wmf"/><Relationship Id="rId1195" Type="http://schemas.openxmlformats.org/officeDocument/2006/relationships/theme" Target="theme/theme1.xml"/><Relationship Id="rId218" Type="http://schemas.openxmlformats.org/officeDocument/2006/relationships/oleObject" Target="embeddings/oleObject66.bin"/><Relationship Id="rId425" Type="http://schemas.openxmlformats.org/officeDocument/2006/relationships/oleObject" Target="embeddings/oleObject176.bin"/><Relationship Id="rId632" Type="http://schemas.openxmlformats.org/officeDocument/2006/relationships/oleObject" Target="embeddings/oleObject275.bin"/><Relationship Id="rId1055" Type="http://schemas.openxmlformats.org/officeDocument/2006/relationships/image" Target="media/image599.wmf"/><Relationship Id="rId271" Type="http://schemas.openxmlformats.org/officeDocument/2006/relationships/oleObject" Target="embeddings/oleObject93.bin"/><Relationship Id="rId937" Type="http://schemas.openxmlformats.org/officeDocument/2006/relationships/oleObject" Target="embeddings/oleObject352.bin"/><Relationship Id="rId1122" Type="http://schemas.openxmlformats.org/officeDocument/2006/relationships/oleObject" Target="embeddings/oleObject449.bin"/><Relationship Id="rId66" Type="http://schemas.openxmlformats.org/officeDocument/2006/relationships/image" Target="media/image47.png"/><Relationship Id="rId131" Type="http://schemas.openxmlformats.org/officeDocument/2006/relationships/image" Target="media/image89.wmf"/><Relationship Id="rId369" Type="http://schemas.openxmlformats.org/officeDocument/2006/relationships/oleObject" Target="embeddings/oleObject143.bin"/><Relationship Id="rId576" Type="http://schemas.openxmlformats.org/officeDocument/2006/relationships/image" Target="media/image301.emf"/><Relationship Id="rId783" Type="http://schemas.openxmlformats.org/officeDocument/2006/relationships/oleObject" Target="embeddings/oleObject317.bin"/><Relationship Id="rId990" Type="http://schemas.openxmlformats.org/officeDocument/2006/relationships/oleObject" Target="embeddings/oleObject383.bin"/><Relationship Id="rId229" Type="http://schemas.openxmlformats.org/officeDocument/2006/relationships/image" Target="media/image136.wmf"/><Relationship Id="rId436" Type="http://schemas.openxmlformats.org/officeDocument/2006/relationships/oleObject" Target="embeddings/oleObject182.bin"/><Relationship Id="rId643" Type="http://schemas.openxmlformats.org/officeDocument/2006/relationships/image" Target="media/image336.tif"/><Relationship Id="rId1066" Type="http://schemas.openxmlformats.org/officeDocument/2006/relationships/oleObject" Target="embeddings/oleObject421.bin"/><Relationship Id="rId850" Type="http://schemas.openxmlformats.org/officeDocument/2006/relationships/image" Target="media/image479.wmf"/><Relationship Id="rId948" Type="http://schemas.openxmlformats.org/officeDocument/2006/relationships/image" Target="media/image550.wmf"/><Relationship Id="rId1133" Type="http://schemas.openxmlformats.org/officeDocument/2006/relationships/image" Target="media/image638.wmf"/><Relationship Id="rId77" Type="http://schemas.openxmlformats.org/officeDocument/2006/relationships/image" Target="media/image54.png"/><Relationship Id="rId282" Type="http://schemas.openxmlformats.org/officeDocument/2006/relationships/image" Target="media/image162.wmf"/><Relationship Id="rId503" Type="http://schemas.openxmlformats.org/officeDocument/2006/relationships/oleObject" Target="embeddings/oleObject215.bin"/><Relationship Id="rId587" Type="http://schemas.openxmlformats.org/officeDocument/2006/relationships/oleObject" Target="embeddings/oleObject256.bin"/><Relationship Id="rId710" Type="http://schemas.openxmlformats.org/officeDocument/2006/relationships/image" Target="media/image390.tiff"/><Relationship Id="rId808" Type="http://schemas.openxmlformats.org/officeDocument/2006/relationships/image" Target="media/image452.tiff"/><Relationship Id="rId8" Type="http://schemas.openxmlformats.org/officeDocument/2006/relationships/endnotes" Target="endnotes.xml"/><Relationship Id="rId142" Type="http://schemas.openxmlformats.org/officeDocument/2006/relationships/oleObject" Target="embeddings/oleObject33.bin"/><Relationship Id="rId447" Type="http://schemas.openxmlformats.org/officeDocument/2006/relationships/image" Target="media/image238.wmf"/><Relationship Id="rId794" Type="http://schemas.openxmlformats.org/officeDocument/2006/relationships/chart" Target="charts/chart15.xml"/><Relationship Id="rId1077" Type="http://schemas.openxmlformats.org/officeDocument/2006/relationships/image" Target="media/image610.wmf"/><Relationship Id="rId654" Type="http://schemas.openxmlformats.org/officeDocument/2006/relationships/image" Target="media/image345.tif"/><Relationship Id="rId861" Type="http://schemas.openxmlformats.org/officeDocument/2006/relationships/oleObject" Target="embeddings/oleObject337.bin"/><Relationship Id="rId959" Type="http://schemas.openxmlformats.org/officeDocument/2006/relationships/oleObject" Target="embeddings/oleObject363.bin"/><Relationship Id="rId293" Type="http://schemas.openxmlformats.org/officeDocument/2006/relationships/oleObject" Target="embeddings/oleObject104.bin"/><Relationship Id="rId307" Type="http://schemas.openxmlformats.org/officeDocument/2006/relationships/oleObject" Target="embeddings/oleObject111.bin"/><Relationship Id="rId514" Type="http://schemas.openxmlformats.org/officeDocument/2006/relationships/image" Target="media/image272.wmf"/><Relationship Id="rId721" Type="http://schemas.openxmlformats.org/officeDocument/2006/relationships/image" Target="media/image401.png"/><Relationship Id="rId1144" Type="http://schemas.openxmlformats.org/officeDocument/2006/relationships/oleObject" Target="embeddings/oleObject460.bin"/><Relationship Id="rId88" Type="http://schemas.openxmlformats.org/officeDocument/2006/relationships/image" Target="media/image64.tiff"/><Relationship Id="rId153" Type="http://schemas.openxmlformats.org/officeDocument/2006/relationships/image" Target="media/image100.wmf"/><Relationship Id="rId360" Type="http://schemas.openxmlformats.org/officeDocument/2006/relationships/image" Target="media/image200.wmf"/><Relationship Id="rId598" Type="http://schemas.openxmlformats.org/officeDocument/2006/relationships/image" Target="media/image311.wmf"/><Relationship Id="rId819" Type="http://schemas.openxmlformats.org/officeDocument/2006/relationships/image" Target="media/image457.tiff"/><Relationship Id="rId1004" Type="http://schemas.openxmlformats.org/officeDocument/2006/relationships/image" Target="media/image574.emf"/><Relationship Id="rId220" Type="http://schemas.openxmlformats.org/officeDocument/2006/relationships/oleObject" Target="embeddings/oleObject67.bin"/><Relationship Id="rId458" Type="http://schemas.openxmlformats.org/officeDocument/2006/relationships/oleObject" Target="embeddings/oleObject193.bin"/><Relationship Id="rId665" Type="http://schemas.openxmlformats.org/officeDocument/2006/relationships/image" Target="media/image353.tif"/><Relationship Id="rId872" Type="http://schemas.openxmlformats.org/officeDocument/2006/relationships/image" Target="media/image490.wmf"/><Relationship Id="rId1088" Type="http://schemas.openxmlformats.org/officeDocument/2006/relationships/oleObject" Target="embeddings/oleObject432.bin"/><Relationship Id="rId15" Type="http://schemas.openxmlformats.org/officeDocument/2006/relationships/image" Target="media/image4.tiff"/><Relationship Id="rId318" Type="http://schemas.openxmlformats.org/officeDocument/2006/relationships/image" Target="media/image180.wmf"/><Relationship Id="rId525" Type="http://schemas.openxmlformats.org/officeDocument/2006/relationships/image" Target="media/image276.wmf"/><Relationship Id="rId732" Type="http://schemas.openxmlformats.org/officeDocument/2006/relationships/image" Target="media/image410.wmf"/><Relationship Id="rId1155" Type="http://schemas.openxmlformats.org/officeDocument/2006/relationships/image" Target="media/image649.wmf"/><Relationship Id="rId99" Type="http://schemas.openxmlformats.org/officeDocument/2006/relationships/oleObject" Target="embeddings/oleObject12.bin"/><Relationship Id="rId164" Type="http://schemas.openxmlformats.org/officeDocument/2006/relationships/oleObject" Target="embeddings/oleObject44.bin"/><Relationship Id="rId371" Type="http://schemas.openxmlformats.org/officeDocument/2006/relationships/oleObject" Target="embeddings/oleObject145.bin"/><Relationship Id="rId1015" Type="http://schemas.openxmlformats.org/officeDocument/2006/relationships/oleObject" Target="embeddings/oleObject395.bin"/><Relationship Id="rId469" Type="http://schemas.openxmlformats.org/officeDocument/2006/relationships/image" Target="media/image249.wmf"/><Relationship Id="rId676" Type="http://schemas.openxmlformats.org/officeDocument/2006/relationships/image" Target="media/image364.tif"/><Relationship Id="rId883" Type="http://schemas.openxmlformats.org/officeDocument/2006/relationships/oleObject" Target="embeddings/oleObject348.bin"/><Relationship Id="rId1099" Type="http://schemas.openxmlformats.org/officeDocument/2006/relationships/image" Target="media/image621.wmf"/><Relationship Id="rId26" Type="http://schemas.openxmlformats.org/officeDocument/2006/relationships/image" Target="media/image11.tif"/><Relationship Id="rId231" Type="http://schemas.openxmlformats.org/officeDocument/2006/relationships/image" Target="media/image137.wmf"/><Relationship Id="rId329" Type="http://schemas.openxmlformats.org/officeDocument/2006/relationships/oleObject" Target="embeddings/oleObject122.bin"/><Relationship Id="rId536" Type="http://schemas.openxmlformats.org/officeDocument/2006/relationships/oleObject" Target="embeddings/oleObject233.bin"/><Relationship Id="rId1166" Type="http://schemas.openxmlformats.org/officeDocument/2006/relationships/oleObject" Target="embeddings/oleObject471.bin"/><Relationship Id="rId175" Type="http://schemas.openxmlformats.org/officeDocument/2006/relationships/image" Target="media/image112.tiff"/><Relationship Id="rId743" Type="http://schemas.openxmlformats.org/officeDocument/2006/relationships/oleObject" Target="embeddings/oleObject297.bin"/><Relationship Id="rId950" Type="http://schemas.openxmlformats.org/officeDocument/2006/relationships/image" Target="media/image551.wmf"/><Relationship Id="rId1026" Type="http://schemas.openxmlformats.org/officeDocument/2006/relationships/oleObject" Target="embeddings/oleObject401.bin"/><Relationship Id="rId382" Type="http://schemas.openxmlformats.org/officeDocument/2006/relationships/oleObject" Target="embeddings/oleObject152.bin"/><Relationship Id="rId603" Type="http://schemas.openxmlformats.org/officeDocument/2006/relationships/oleObject" Target="embeddings/oleObject264.bin"/><Relationship Id="rId687" Type="http://schemas.openxmlformats.org/officeDocument/2006/relationships/oleObject" Target="embeddings/oleObject286.bin"/><Relationship Id="rId810" Type="http://schemas.openxmlformats.org/officeDocument/2006/relationships/chart" Target="charts/chart19.xml"/><Relationship Id="rId908" Type="http://schemas.openxmlformats.org/officeDocument/2006/relationships/image" Target="media/image518.tiff"/><Relationship Id="rId242" Type="http://schemas.openxmlformats.org/officeDocument/2006/relationships/oleObject" Target="embeddings/oleObject78.bin"/><Relationship Id="rId894" Type="http://schemas.openxmlformats.org/officeDocument/2006/relationships/image" Target="media/image504.tiff"/><Relationship Id="rId1177" Type="http://schemas.openxmlformats.org/officeDocument/2006/relationships/image" Target="media/image660.wmf"/><Relationship Id="rId37" Type="http://schemas.openxmlformats.org/officeDocument/2006/relationships/oleObject" Target="embeddings/oleObject5.bin"/><Relationship Id="rId102" Type="http://schemas.openxmlformats.org/officeDocument/2006/relationships/image" Target="media/image75.wmf"/><Relationship Id="rId547" Type="http://schemas.openxmlformats.org/officeDocument/2006/relationships/image" Target="media/image287.wmf"/><Relationship Id="rId754" Type="http://schemas.openxmlformats.org/officeDocument/2006/relationships/image" Target="media/image421.wmf"/><Relationship Id="rId961" Type="http://schemas.openxmlformats.org/officeDocument/2006/relationships/oleObject" Target="embeddings/oleObject364.bin"/><Relationship Id="rId90" Type="http://schemas.openxmlformats.org/officeDocument/2006/relationships/image" Target="media/image66.png"/><Relationship Id="rId186" Type="http://schemas.openxmlformats.org/officeDocument/2006/relationships/image" Target="media/image116.wmf"/><Relationship Id="rId393" Type="http://schemas.openxmlformats.org/officeDocument/2006/relationships/image" Target="media/image214.wmf"/><Relationship Id="rId407" Type="http://schemas.openxmlformats.org/officeDocument/2006/relationships/image" Target="media/image219.wmf"/><Relationship Id="rId614" Type="http://schemas.openxmlformats.org/officeDocument/2006/relationships/image" Target="media/image319.wmf"/><Relationship Id="rId821" Type="http://schemas.openxmlformats.org/officeDocument/2006/relationships/image" Target="media/image459.tiff"/><Relationship Id="rId1037" Type="http://schemas.openxmlformats.org/officeDocument/2006/relationships/image" Target="media/image590.wmf"/><Relationship Id="rId253" Type="http://schemas.openxmlformats.org/officeDocument/2006/relationships/oleObject" Target="embeddings/oleObject84.bin"/><Relationship Id="rId460" Type="http://schemas.openxmlformats.org/officeDocument/2006/relationships/oleObject" Target="embeddings/oleObject194.bin"/><Relationship Id="rId698" Type="http://schemas.openxmlformats.org/officeDocument/2006/relationships/image" Target="media/image379.tif"/><Relationship Id="rId919" Type="http://schemas.openxmlformats.org/officeDocument/2006/relationships/image" Target="media/image528.png"/><Relationship Id="rId1090" Type="http://schemas.openxmlformats.org/officeDocument/2006/relationships/oleObject" Target="embeddings/oleObject433.bin"/><Relationship Id="rId1104" Type="http://schemas.openxmlformats.org/officeDocument/2006/relationships/oleObject" Target="embeddings/oleObject440.bin"/><Relationship Id="rId48" Type="http://schemas.openxmlformats.org/officeDocument/2006/relationships/image" Target="media/image26.emf"/><Relationship Id="rId113" Type="http://schemas.openxmlformats.org/officeDocument/2006/relationships/oleObject" Target="embeddings/oleObject19.bin"/><Relationship Id="rId320" Type="http://schemas.openxmlformats.org/officeDocument/2006/relationships/image" Target="media/image181.wmf"/><Relationship Id="rId558" Type="http://schemas.openxmlformats.org/officeDocument/2006/relationships/oleObject" Target="embeddings/oleObject243.bin"/><Relationship Id="rId765" Type="http://schemas.openxmlformats.org/officeDocument/2006/relationships/oleObject" Target="embeddings/oleObject308.bin"/><Relationship Id="rId972" Type="http://schemas.openxmlformats.org/officeDocument/2006/relationships/oleObject" Target="embeddings/oleObject370.bin"/><Relationship Id="rId1188" Type="http://schemas.openxmlformats.org/officeDocument/2006/relationships/oleObject" Target="embeddings/oleObject482.bin"/><Relationship Id="rId197" Type="http://schemas.openxmlformats.org/officeDocument/2006/relationships/oleObject" Target="embeddings/oleObject57.bin"/><Relationship Id="rId418" Type="http://schemas.openxmlformats.org/officeDocument/2006/relationships/oleObject" Target="embeddings/oleObject172.bin"/><Relationship Id="rId625" Type="http://schemas.openxmlformats.org/officeDocument/2006/relationships/image" Target="media/image322.png"/><Relationship Id="rId832" Type="http://schemas.openxmlformats.org/officeDocument/2006/relationships/image" Target="media/image470.wmf"/><Relationship Id="rId1048" Type="http://schemas.openxmlformats.org/officeDocument/2006/relationships/oleObject" Target="embeddings/oleObject412.bin"/><Relationship Id="rId264" Type="http://schemas.openxmlformats.org/officeDocument/2006/relationships/image" Target="media/image153.wmf"/><Relationship Id="rId471" Type="http://schemas.openxmlformats.org/officeDocument/2006/relationships/image" Target="media/image250.wmf"/><Relationship Id="rId1115" Type="http://schemas.openxmlformats.org/officeDocument/2006/relationships/image" Target="media/image629.wmf"/><Relationship Id="rId59" Type="http://schemas.openxmlformats.org/officeDocument/2006/relationships/image" Target="media/image40.png"/><Relationship Id="rId124" Type="http://schemas.openxmlformats.org/officeDocument/2006/relationships/oleObject" Target="embeddings/oleObject24.bin"/><Relationship Id="rId569" Type="http://schemas.openxmlformats.org/officeDocument/2006/relationships/image" Target="media/image297.png"/><Relationship Id="rId776" Type="http://schemas.openxmlformats.org/officeDocument/2006/relationships/image" Target="media/image432.wmf"/><Relationship Id="rId983" Type="http://schemas.openxmlformats.org/officeDocument/2006/relationships/oleObject" Target="embeddings/oleObject378.bin"/><Relationship Id="rId331" Type="http://schemas.openxmlformats.org/officeDocument/2006/relationships/image" Target="media/image186.wmf"/><Relationship Id="rId429" Type="http://schemas.openxmlformats.org/officeDocument/2006/relationships/image" Target="media/image229.wmf"/><Relationship Id="rId636" Type="http://schemas.openxmlformats.org/officeDocument/2006/relationships/image" Target="media/image330.wmf"/><Relationship Id="rId1059" Type="http://schemas.openxmlformats.org/officeDocument/2006/relationships/image" Target="media/image601.wmf"/><Relationship Id="rId843" Type="http://schemas.openxmlformats.org/officeDocument/2006/relationships/oleObject" Target="embeddings/oleObject328.bin"/><Relationship Id="rId1126" Type="http://schemas.openxmlformats.org/officeDocument/2006/relationships/oleObject" Target="embeddings/oleObject451.bin"/><Relationship Id="rId275" Type="http://schemas.openxmlformats.org/officeDocument/2006/relationships/oleObject" Target="embeddings/oleObject95.bin"/><Relationship Id="rId482" Type="http://schemas.openxmlformats.org/officeDocument/2006/relationships/oleObject" Target="embeddings/oleObject205.bin"/><Relationship Id="rId703" Type="http://schemas.openxmlformats.org/officeDocument/2006/relationships/image" Target="media/image384.tif"/><Relationship Id="rId910" Type="http://schemas.openxmlformats.org/officeDocument/2006/relationships/image" Target="media/image520.tif"/><Relationship Id="rId135" Type="http://schemas.openxmlformats.org/officeDocument/2006/relationships/image" Target="media/image91.wmf"/><Relationship Id="rId342" Type="http://schemas.openxmlformats.org/officeDocument/2006/relationships/image" Target="media/image191.wmf"/><Relationship Id="rId787" Type="http://schemas.openxmlformats.org/officeDocument/2006/relationships/oleObject" Target="embeddings/oleObject319.bin"/><Relationship Id="rId994" Type="http://schemas.openxmlformats.org/officeDocument/2006/relationships/image" Target="media/image568.wmf"/><Relationship Id="rId202" Type="http://schemas.openxmlformats.org/officeDocument/2006/relationships/image" Target="media/image124.wmf"/><Relationship Id="rId647" Type="http://schemas.openxmlformats.org/officeDocument/2006/relationships/oleObject" Target="embeddings/oleObject277.bin"/><Relationship Id="rId854" Type="http://schemas.openxmlformats.org/officeDocument/2006/relationships/image" Target="media/image481.wmf"/><Relationship Id="rId286" Type="http://schemas.openxmlformats.org/officeDocument/2006/relationships/image" Target="media/image164.wmf"/><Relationship Id="rId493" Type="http://schemas.openxmlformats.org/officeDocument/2006/relationships/image" Target="media/image261.wmf"/><Relationship Id="rId507" Type="http://schemas.openxmlformats.org/officeDocument/2006/relationships/oleObject" Target="embeddings/oleObject217.bin"/><Relationship Id="rId714" Type="http://schemas.openxmlformats.org/officeDocument/2006/relationships/image" Target="media/image394.tiff"/><Relationship Id="rId921" Type="http://schemas.openxmlformats.org/officeDocument/2006/relationships/image" Target="media/image530.tiff"/><Relationship Id="rId1137" Type="http://schemas.openxmlformats.org/officeDocument/2006/relationships/image" Target="media/image640.wmf"/><Relationship Id="rId50" Type="http://schemas.openxmlformats.org/officeDocument/2006/relationships/image" Target="media/image27.png"/><Relationship Id="rId146" Type="http://schemas.openxmlformats.org/officeDocument/2006/relationships/oleObject" Target="embeddings/oleObject35.bin"/><Relationship Id="rId353" Type="http://schemas.openxmlformats.org/officeDocument/2006/relationships/oleObject" Target="embeddings/oleObject135.bin"/><Relationship Id="rId560" Type="http://schemas.openxmlformats.org/officeDocument/2006/relationships/oleObject" Target="embeddings/oleObject244.bin"/><Relationship Id="rId798" Type="http://schemas.openxmlformats.org/officeDocument/2006/relationships/image" Target="media/image443.tiff"/><Relationship Id="rId1190" Type="http://schemas.openxmlformats.org/officeDocument/2006/relationships/oleObject" Target="embeddings/oleObject483.bin"/><Relationship Id="rId213" Type="http://schemas.openxmlformats.org/officeDocument/2006/relationships/oleObject" Target="embeddings/oleObject65.bin"/><Relationship Id="rId420" Type="http://schemas.openxmlformats.org/officeDocument/2006/relationships/oleObject" Target="embeddings/oleObject173.bin"/><Relationship Id="rId658" Type="http://schemas.openxmlformats.org/officeDocument/2006/relationships/oleObject" Target="embeddings/oleObject279.bin"/><Relationship Id="rId865" Type="http://schemas.openxmlformats.org/officeDocument/2006/relationships/oleObject" Target="embeddings/oleObject339.bin"/><Relationship Id="rId1050" Type="http://schemas.openxmlformats.org/officeDocument/2006/relationships/oleObject" Target="embeddings/oleObject413.bin"/><Relationship Id="rId297" Type="http://schemas.openxmlformats.org/officeDocument/2006/relationships/oleObject" Target="embeddings/oleObject106.bin"/><Relationship Id="rId518" Type="http://schemas.openxmlformats.org/officeDocument/2006/relationships/oleObject" Target="embeddings/oleObject224.bin"/><Relationship Id="rId725" Type="http://schemas.openxmlformats.org/officeDocument/2006/relationships/image" Target="media/image405.png"/><Relationship Id="rId932" Type="http://schemas.openxmlformats.org/officeDocument/2006/relationships/image" Target="media/image540.tiff"/><Relationship Id="rId1148" Type="http://schemas.openxmlformats.org/officeDocument/2006/relationships/oleObject" Target="embeddings/oleObject462.bin"/><Relationship Id="rId157" Type="http://schemas.openxmlformats.org/officeDocument/2006/relationships/image" Target="media/image102.wmf"/><Relationship Id="rId364" Type="http://schemas.openxmlformats.org/officeDocument/2006/relationships/image" Target="media/image202.wmf"/><Relationship Id="rId1008" Type="http://schemas.openxmlformats.org/officeDocument/2006/relationships/image" Target="media/image576.emf"/><Relationship Id="rId61" Type="http://schemas.openxmlformats.org/officeDocument/2006/relationships/image" Target="media/image42.png"/><Relationship Id="rId571" Type="http://schemas.openxmlformats.org/officeDocument/2006/relationships/oleObject" Target="embeddings/oleObject249.bin"/><Relationship Id="rId669" Type="http://schemas.openxmlformats.org/officeDocument/2006/relationships/image" Target="media/image357.tif"/><Relationship Id="rId876" Type="http://schemas.openxmlformats.org/officeDocument/2006/relationships/image" Target="media/image492.wmf"/><Relationship Id="rId19" Type="http://schemas.openxmlformats.org/officeDocument/2006/relationships/image" Target="media/image8.png"/><Relationship Id="rId224" Type="http://schemas.openxmlformats.org/officeDocument/2006/relationships/oleObject" Target="embeddings/oleObject69.bin"/><Relationship Id="rId431" Type="http://schemas.openxmlformats.org/officeDocument/2006/relationships/image" Target="media/image230.wmf"/><Relationship Id="rId529" Type="http://schemas.openxmlformats.org/officeDocument/2006/relationships/image" Target="media/image278.wmf"/><Relationship Id="rId736" Type="http://schemas.openxmlformats.org/officeDocument/2006/relationships/image" Target="media/image412.wmf"/><Relationship Id="rId1061" Type="http://schemas.openxmlformats.org/officeDocument/2006/relationships/image" Target="media/image602.emf"/><Relationship Id="rId1159" Type="http://schemas.openxmlformats.org/officeDocument/2006/relationships/image" Target="media/image651.wmf"/><Relationship Id="rId168" Type="http://schemas.openxmlformats.org/officeDocument/2006/relationships/oleObject" Target="embeddings/oleObject46.bin"/><Relationship Id="rId943" Type="http://schemas.openxmlformats.org/officeDocument/2006/relationships/oleObject" Target="embeddings/oleObject355.bin"/><Relationship Id="rId1019" Type="http://schemas.openxmlformats.org/officeDocument/2006/relationships/image" Target="media/image581.wmf"/><Relationship Id="rId72" Type="http://schemas.openxmlformats.org/officeDocument/2006/relationships/image" Target="media/image49.png"/><Relationship Id="rId375" Type="http://schemas.openxmlformats.org/officeDocument/2006/relationships/image" Target="media/image205.wmf"/><Relationship Id="rId582" Type="http://schemas.openxmlformats.org/officeDocument/2006/relationships/image" Target="media/image303.wmf"/><Relationship Id="rId803" Type="http://schemas.openxmlformats.org/officeDocument/2006/relationships/image" Target="media/image447.tiff"/><Relationship Id="rId3" Type="http://schemas.openxmlformats.org/officeDocument/2006/relationships/styles" Target="styles.xml"/><Relationship Id="rId235" Type="http://schemas.openxmlformats.org/officeDocument/2006/relationships/image" Target="media/image139.wmf"/><Relationship Id="rId442" Type="http://schemas.openxmlformats.org/officeDocument/2006/relationships/oleObject" Target="embeddings/oleObject185.bin"/><Relationship Id="rId887" Type="http://schemas.openxmlformats.org/officeDocument/2006/relationships/oleObject" Target="embeddings/oleObject350.bin"/><Relationship Id="rId1072" Type="http://schemas.openxmlformats.org/officeDocument/2006/relationships/oleObject" Target="embeddings/oleObject424.bin"/><Relationship Id="rId302" Type="http://schemas.openxmlformats.org/officeDocument/2006/relationships/image" Target="media/image172.wmf"/><Relationship Id="rId747" Type="http://schemas.openxmlformats.org/officeDocument/2006/relationships/oleObject" Target="embeddings/oleObject299.bin"/><Relationship Id="rId954" Type="http://schemas.openxmlformats.org/officeDocument/2006/relationships/image" Target="media/image553.wmf"/><Relationship Id="rId83" Type="http://schemas.openxmlformats.org/officeDocument/2006/relationships/image" Target="media/image60.png"/><Relationship Id="rId179" Type="http://schemas.openxmlformats.org/officeDocument/2006/relationships/oleObject" Target="embeddings/oleObject50.bin"/><Relationship Id="rId386" Type="http://schemas.openxmlformats.org/officeDocument/2006/relationships/oleObject" Target="embeddings/oleObject154.bin"/><Relationship Id="rId593" Type="http://schemas.openxmlformats.org/officeDocument/2006/relationships/oleObject" Target="embeddings/oleObject259.bin"/><Relationship Id="rId607" Type="http://schemas.openxmlformats.org/officeDocument/2006/relationships/oleObject" Target="embeddings/oleObject266.bin"/><Relationship Id="rId814" Type="http://schemas.openxmlformats.org/officeDocument/2006/relationships/chart" Target="charts/chart23.xml"/><Relationship Id="rId246" Type="http://schemas.openxmlformats.org/officeDocument/2006/relationships/image" Target="media/image144.wmf"/><Relationship Id="rId453" Type="http://schemas.openxmlformats.org/officeDocument/2006/relationships/image" Target="media/image241.wmf"/><Relationship Id="rId660" Type="http://schemas.openxmlformats.org/officeDocument/2006/relationships/oleObject" Target="embeddings/oleObject280.bin"/><Relationship Id="rId898" Type="http://schemas.openxmlformats.org/officeDocument/2006/relationships/image" Target="media/image508.tiff"/><Relationship Id="rId1083" Type="http://schemas.openxmlformats.org/officeDocument/2006/relationships/image" Target="media/image613.wmf"/><Relationship Id="rId106" Type="http://schemas.openxmlformats.org/officeDocument/2006/relationships/image" Target="media/image77.wmf"/><Relationship Id="rId313" Type="http://schemas.openxmlformats.org/officeDocument/2006/relationships/oleObject" Target="embeddings/oleObject114.bin"/><Relationship Id="rId758" Type="http://schemas.openxmlformats.org/officeDocument/2006/relationships/image" Target="media/image423.wmf"/><Relationship Id="rId965" Type="http://schemas.openxmlformats.org/officeDocument/2006/relationships/oleObject" Target="embeddings/oleObject366.bin"/><Relationship Id="rId1150" Type="http://schemas.openxmlformats.org/officeDocument/2006/relationships/oleObject" Target="embeddings/oleObject463.bin"/><Relationship Id="rId10" Type="http://schemas.openxmlformats.org/officeDocument/2006/relationships/image" Target="media/image1.wmf"/><Relationship Id="rId94" Type="http://schemas.openxmlformats.org/officeDocument/2006/relationships/image" Target="media/image70.tiff"/><Relationship Id="rId397" Type="http://schemas.openxmlformats.org/officeDocument/2006/relationships/oleObject" Target="embeddings/oleObject160.bin"/><Relationship Id="rId520" Type="http://schemas.openxmlformats.org/officeDocument/2006/relationships/oleObject" Target="embeddings/oleObject225.bin"/><Relationship Id="rId618" Type="http://schemas.openxmlformats.org/officeDocument/2006/relationships/image" Target="media/image321.wmf"/><Relationship Id="rId825" Type="http://schemas.openxmlformats.org/officeDocument/2006/relationships/image" Target="media/image463.tiff"/><Relationship Id="rId257" Type="http://schemas.openxmlformats.org/officeDocument/2006/relationships/oleObject" Target="embeddings/oleObject86.bin"/><Relationship Id="rId464" Type="http://schemas.openxmlformats.org/officeDocument/2006/relationships/oleObject" Target="embeddings/oleObject196.bin"/><Relationship Id="rId1010" Type="http://schemas.openxmlformats.org/officeDocument/2006/relationships/image" Target="media/image577.wmf"/><Relationship Id="rId1094" Type="http://schemas.openxmlformats.org/officeDocument/2006/relationships/oleObject" Target="embeddings/oleObject435.bin"/><Relationship Id="rId1108" Type="http://schemas.openxmlformats.org/officeDocument/2006/relationships/oleObject" Target="embeddings/oleObject442.bin"/><Relationship Id="rId117" Type="http://schemas.openxmlformats.org/officeDocument/2006/relationships/image" Target="media/image82.wmf"/><Relationship Id="rId671" Type="http://schemas.openxmlformats.org/officeDocument/2006/relationships/image" Target="media/image359.tif"/><Relationship Id="rId769" Type="http://schemas.openxmlformats.org/officeDocument/2006/relationships/oleObject" Target="embeddings/oleObject310.bin"/><Relationship Id="rId976" Type="http://schemas.openxmlformats.org/officeDocument/2006/relationships/oleObject" Target="embeddings/oleObject373.bin"/><Relationship Id="rId324" Type="http://schemas.openxmlformats.org/officeDocument/2006/relationships/image" Target="media/image183.wmf"/><Relationship Id="rId531" Type="http://schemas.openxmlformats.org/officeDocument/2006/relationships/image" Target="media/image279.wmf"/><Relationship Id="rId629" Type="http://schemas.openxmlformats.org/officeDocument/2006/relationships/oleObject" Target="embeddings/oleObject274.bin"/><Relationship Id="rId1161" Type="http://schemas.openxmlformats.org/officeDocument/2006/relationships/image" Target="media/image652.wmf"/><Relationship Id="rId836" Type="http://schemas.openxmlformats.org/officeDocument/2006/relationships/image" Target="media/image472.wmf"/><Relationship Id="rId1021" Type="http://schemas.openxmlformats.org/officeDocument/2006/relationships/image" Target="media/image582.wmf"/><Relationship Id="rId1119" Type="http://schemas.openxmlformats.org/officeDocument/2006/relationships/image" Target="media/image631.wmf"/><Relationship Id="rId903" Type="http://schemas.openxmlformats.org/officeDocument/2006/relationships/image" Target="media/image513.tiff"/><Relationship Id="rId32" Type="http://schemas.openxmlformats.org/officeDocument/2006/relationships/image" Target="media/image16.tif"/><Relationship Id="rId181" Type="http://schemas.openxmlformats.org/officeDocument/2006/relationships/chart" Target="charts/chart3.xml"/><Relationship Id="rId279" Type="http://schemas.openxmlformats.org/officeDocument/2006/relationships/oleObject" Target="embeddings/oleObject97.bin"/><Relationship Id="rId486" Type="http://schemas.openxmlformats.org/officeDocument/2006/relationships/oleObject" Target="embeddings/oleObject207.bin"/><Relationship Id="rId693" Type="http://schemas.openxmlformats.org/officeDocument/2006/relationships/oleObject" Target="embeddings/oleObject288.bin"/><Relationship Id="rId139" Type="http://schemas.openxmlformats.org/officeDocument/2006/relationships/image" Target="media/image93.wmf"/><Relationship Id="rId346" Type="http://schemas.openxmlformats.org/officeDocument/2006/relationships/image" Target="media/image193.wmf"/><Relationship Id="rId553" Type="http://schemas.openxmlformats.org/officeDocument/2006/relationships/chart" Target="charts/chart9.xml"/><Relationship Id="rId760" Type="http://schemas.openxmlformats.org/officeDocument/2006/relationships/image" Target="media/image424.wmf"/><Relationship Id="rId998" Type="http://schemas.openxmlformats.org/officeDocument/2006/relationships/image" Target="media/image570.wmf"/><Relationship Id="rId1183" Type="http://schemas.openxmlformats.org/officeDocument/2006/relationships/image" Target="media/image663.wmf"/><Relationship Id="rId206" Type="http://schemas.openxmlformats.org/officeDocument/2006/relationships/image" Target="media/image126.wmf"/><Relationship Id="rId413" Type="http://schemas.openxmlformats.org/officeDocument/2006/relationships/image" Target="media/image222.wmf"/><Relationship Id="rId858" Type="http://schemas.openxmlformats.org/officeDocument/2006/relationships/image" Target="media/image483.wmf"/><Relationship Id="rId1043" Type="http://schemas.openxmlformats.org/officeDocument/2006/relationships/image" Target="media/image593.wmf"/><Relationship Id="rId620" Type="http://schemas.openxmlformats.org/officeDocument/2006/relationships/image" Target="media/image322.emf"/><Relationship Id="rId718" Type="http://schemas.openxmlformats.org/officeDocument/2006/relationships/image" Target="media/image398.png"/><Relationship Id="rId925" Type="http://schemas.openxmlformats.org/officeDocument/2006/relationships/image" Target="media/image533.tif"/><Relationship Id="rId1110" Type="http://schemas.openxmlformats.org/officeDocument/2006/relationships/oleObject" Target="embeddings/oleObject443.bin"/><Relationship Id="rId54" Type="http://schemas.openxmlformats.org/officeDocument/2006/relationships/image" Target="media/image31.png"/><Relationship Id="rId270" Type="http://schemas.openxmlformats.org/officeDocument/2006/relationships/image" Target="media/image156.wmf"/><Relationship Id="rId130" Type="http://schemas.openxmlformats.org/officeDocument/2006/relationships/oleObject" Target="embeddings/oleObject27.bin"/><Relationship Id="rId368" Type="http://schemas.openxmlformats.org/officeDocument/2006/relationships/image" Target="media/image204.wmf"/><Relationship Id="rId575" Type="http://schemas.openxmlformats.org/officeDocument/2006/relationships/oleObject" Target="embeddings/oleObject251.bin"/><Relationship Id="rId782" Type="http://schemas.openxmlformats.org/officeDocument/2006/relationships/image" Target="media/image435.wmf"/><Relationship Id="rId228" Type="http://schemas.openxmlformats.org/officeDocument/2006/relationships/oleObject" Target="embeddings/oleObject71.bin"/><Relationship Id="rId435" Type="http://schemas.openxmlformats.org/officeDocument/2006/relationships/image" Target="media/image232.wmf"/><Relationship Id="rId642" Type="http://schemas.openxmlformats.org/officeDocument/2006/relationships/image" Target="media/image335.tif"/><Relationship Id="rId1065" Type="http://schemas.openxmlformats.org/officeDocument/2006/relationships/image" Target="media/image604.emf"/><Relationship Id="rId502" Type="http://schemas.openxmlformats.org/officeDocument/2006/relationships/image" Target="media/image266.wmf"/><Relationship Id="rId947" Type="http://schemas.openxmlformats.org/officeDocument/2006/relationships/oleObject" Target="embeddings/oleObject357.bin"/><Relationship Id="rId1132" Type="http://schemas.openxmlformats.org/officeDocument/2006/relationships/oleObject" Target="embeddings/oleObject454.bin"/><Relationship Id="rId76" Type="http://schemas.openxmlformats.org/officeDocument/2006/relationships/image" Target="media/image53.png"/><Relationship Id="rId807" Type="http://schemas.openxmlformats.org/officeDocument/2006/relationships/image" Target="media/image451.tiff"/><Relationship Id="rId292" Type="http://schemas.openxmlformats.org/officeDocument/2006/relationships/image" Target="media/image167.wmf"/><Relationship Id="rId597" Type="http://schemas.openxmlformats.org/officeDocument/2006/relationships/oleObject" Target="embeddings/oleObject261.bin"/><Relationship Id="rId152" Type="http://schemas.openxmlformats.org/officeDocument/2006/relationships/oleObject" Target="embeddings/oleObject38.bin"/><Relationship Id="rId457" Type="http://schemas.openxmlformats.org/officeDocument/2006/relationships/image" Target="media/image243.wmf"/><Relationship Id="rId1087" Type="http://schemas.openxmlformats.org/officeDocument/2006/relationships/image" Target="media/image615.wmf"/><Relationship Id="rId664" Type="http://schemas.openxmlformats.org/officeDocument/2006/relationships/image" Target="media/image352.tif"/><Relationship Id="rId871" Type="http://schemas.openxmlformats.org/officeDocument/2006/relationships/oleObject" Target="embeddings/oleObject342.bin"/><Relationship Id="rId969" Type="http://schemas.openxmlformats.org/officeDocument/2006/relationships/oleObject" Target="embeddings/oleObject368.bin"/><Relationship Id="rId317" Type="http://schemas.openxmlformats.org/officeDocument/2006/relationships/oleObject" Target="embeddings/oleObject116.bin"/><Relationship Id="rId524" Type="http://schemas.openxmlformats.org/officeDocument/2006/relationships/oleObject" Target="embeddings/oleObject227.bin"/><Relationship Id="rId731" Type="http://schemas.openxmlformats.org/officeDocument/2006/relationships/oleObject" Target="embeddings/oleObject291.bin"/><Relationship Id="rId1154" Type="http://schemas.openxmlformats.org/officeDocument/2006/relationships/oleObject" Target="embeddings/oleObject465.bin"/><Relationship Id="rId98" Type="http://schemas.openxmlformats.org/officeDocument/2006/relationships/image" Target="media/image73.wmf"/><Relationship Id="rId829" Type="http://schemas.openxmlformats.org/officeDocument/2006/relationships/image" Target="media/image467.tiff"/><Relationship Id="rId1014" Type="http://schemas.openxmlformats.org/officeDocument/2006/relationships/image" Target="media/image579.emf"/><Relationship Id="rId25" Type="http://schemas.openxmlformats.org/officeDocument/2006/relationships/image" Target="media/image10.tif"/><Relationship Id="rId174" Type="http://schemas.openxmlformats.org/officeDocument/2006/relationships/image" Target="media/image111.tif"/><Relationship Id="rId381" Type="http://schemas.openxmlformats.org/officeDocument/2006/relationships/image" Target="media/image208.wmf"/><Relationship Id="rId241" Type="http://schemas.openxmlformats.org/officeDocument/2006/relationships/image" Target="media/image142.wmf"/><Relationship Id="rId479" Type="http://schemas.openxmlformats.org/officeDocument/2006/relationships/image" Target="media/image254.wmf"/><Relationship Id="rId686" Type="http://schemas.openxmlformats.org/officeDocument/2006/relationships/image" Target="media/image370.emf"/><Relationship Id="rId893" Type="http://schemas.openxmlformats.org/officeDocument/2006/relationships/image" Target="media/image503.tiff"/><Relationship Id="rId339" Type="http://schemas.openxmlformats.org/officeDocument/2006/relationships/oleObject" Target="embeddings/oleObject128.bin"/><Relationship Id="rId546" Type="http://schemas.openxmlformats.org/officeDocument/2006/relationships/oleObject" Target="embeddings/oleObject238.bin"/><Relationship Id="rId753" Type="http://schemas.openxmlformats.org/officeDocument/2006/relationships/oleObject" Target="embeddings/oleObject302.bin"/><Relationship Id="rId1176" Type="http://schemas.openxmlformats.org/officeDocument/2006/relationships/oleObject" Target="embeddings/oleObject476.bin"/><Relationship Id="rId101" Type="http://schemas.openxmlformats.org/officeDocument/2006/relationships/oleObject" Target="embeddings/oleObject13.bin"/><Relationship Id="rId406" Type="http://schemas.openxmlformats.org/officeDocument/2006/relationships/oleObject" Target="embeddings/oleObject166.bin"/><Relationship Id="rId960" Type="http://schemas.openxmlformats.org/officeDocument/2006/relationships/image" Target="media/image556.wmf"/><Relationship Id="rId1036" Type="http://schemas.openxmlformats.org/officeDocument/2006/relationships/oleObject" Target="embeddings/oleObject406.bin"/><Relationship Id="rId613" Type="http://schemas.openxmlformats.org/officeDocument/2006/relationships/oleObject" Target="embeddings/oleObject269.bin"/><Relationship Id="rId820" Type="http://schemas.openxmlformats.org/officeDocument/2006/relationships/image" Target="media/image458.tiff"/><Relationship Id="rId918" Type="http://schemas.openxmlformats.org/officeDocument/2006/relationships/image" Target="media/image527.png"/><Relationship Id="rId1103" Type="http://schemas.openxmlformats.org/officeDocument/2006/relationships/image" Target="media/image623.wmf"/><Relationship Id="rId47" Type="http://schemas.openxmlformats.org/officeDocument/2006/relationships/image" Target="media/image25.emf"/><Relationship Id="rId196" Type="http://schemas.openxmlformats.org/officeDocument/2006/relationships/image" Target="media/image121.wmf"/><Relationship Id="rId263" Type="http://schemas.openxmlformats.org/officeDocument/2006/relationships/oleObject" Target="embeddings/oleObject89.bin"/><Relationship Id="rId470" Type="http://schemas.openxmlformats.org/officeDocument/2006/relationships/oleObject" Target="embeddings/oleObject199.bin"/><Relationship Id="rId123" Type="http://schemas.openxmlformats.org/officeDocument/2006/relationships/image" Target="media/image85.wmf"/><Relationship Id="rId330" Type="http://schemas.openxmlformats.org/officeDocument/2006/relationships/oleObject" Target="embeddings/oleObject123.bin"/><Relationship Id="rId568" Type="http://schemas.openxmlformats.org/officeDocument/2006/relationships/oleObject" Target="embeddings/oleObject248.bin"/><Relationship Id="rId775" Type="http://schemas.openxmlformats.org/officeDocument/2006/relationships/oleObject" Target="embeddings/oleObject313.bin"/><Relationship Id="rId982" Type="http://schemas.openxmlformats.org/officeDocument/2006/relationships/image" Target="media/image564.emf"/><Relationship Id="rId428" Type="http://schemas.openxmlformats.org/officeDocument/2006/relationships/oleObject" Target="embeddings/oleObject178.bin"/><Relationship Id="rId635" Type="http://schemas.openxmlformats.org/officeDocument/2006/relationships/image" Target="media/image329.tiff"/><Relationship Id="rId842" Type="http://schemas.openxmlformats.org/officeDocument/2006/relationships/image" Target="media/image475.wmf"/><Relationship Id="rId1058" Type="http://schemas.openxmlformats.org/officeDocument/2006/relationships/oleObject" Target="embeddings/oleObject417.bin"/><Relationship Id="rId702" Type="http://schemas.openxmlformats.org/officeDocument/2006/relationships/image" Target="media/image383.tif"/><Relationship Id="rId1125" Type="http://schemas.openxmlformats.org/officeDocument/2006/relationships/image" Target="media/image634.wmf"/><Relationship Id="rId69" Type="http://schemas.openxmlformats.org/officeDocument/2006/relationships/image" Target="media/image37.png"/><Relationship Id="rId285" Type="http://schemas.openxmlformats.org/officeDocument/2006/relationships/oleObject" Target="embeddings/oleObject100.bin"/><Relationship Id="rId492" Type="http://schemas.openxmlformats.org/officeDocument/2006/relationships/oleObject" Target="embeddings/oleObject210.bin"/><Relationship Id="rId797" Type="http://schemas.openxmlformats.org/officeDocument/2006/relationships/image" Target="media/image442.tif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wang0081\Documents\2013%20summer\EquivalentE.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Users\wang0081\Documents\2013%20fall\mandel\Project%20Report%20PE%206273%20Qian%20Gao%20(ID%20112909973)_01132014.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wang0081\Documents\2013%20fall\mandel\Project%20Report%20PE%206273%20Qian%20Gao%20(ID%20112909973)_01132014.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wang0081\AppData\Local\Microsoft\Windows\Temporary%20Internet%20Files\Content.Outlook\ZXDBIGWV\Project%20Report%20PE%206273%20Qian%20Gao%20(ID%20112909973)_01232014.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wang0081\Documents\Visual%20Studio%202010\Projects\FracInteract\Analytical%20solution%20for%20penny%20shape%20crack.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wang0081\Documents\Visual%20Studio%202010\Projects\FracInteract\Analytical%20solution%20for%20penny%20shape%20crack.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wang0081\Documents\Visual%20Studio%202010\Projects\Weibull\Frac1CQ\weibull_num_simulation.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Users\wang0081\Documents\2013%20fall\PointSourceHetDMG\bcprob\bcprob\No3disp48injhomo2\wellpressure.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wang0081\Documents\2013%20fall\PointSourceHetDMG\bcprob\bcprob\No3Disp48injHetNoStop\wellpressure.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wang0081\Documents\2013%20fall\PointSourceHetDMG\bcprob\bcprob\No3Disp48injhomo\wellpressure.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wang0081\Documents\2013%20fall\PointSourceHetDMG\bcprob\bcprob\No3disp40injHet\well_Pressure.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wang0081\Documents\2013%20summer\weibull\weibull_num_simulation.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wang0081\Documents\2013%20fall\PointSourceHetDMG\bcprob\bcprob\No3disp48injhomo2\wellpressure.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wang0081\Documents\2013%20fall\PointSourceHetDMG\bcprob\bcprob\No3disp48injhomo2\wellpressure.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C:\Users\wang0081\Documents\2013%20fall\PointSourceHetDMG\bcprob\bcprob\No3disp48injhomo2\wellpressure.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wang0081\Documents\2013%20fall\PointSourceHetDMG\bcprob\bcprob\No3disp48ijnHet2stage\wellpressure.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AWORK\ARMA12\ppatinj.xlsx" TargetMode="External"/><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wang0081\Documents\2013%20summer\weibull\weibull_num_simulation.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wang0081\Documents\2013%20summer\weibull\weibull_num_simulation.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wang0081\Documents\2013%20summer\weibull\weibull_num_simulation.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Projects\Weibull\Frac1CQ\weibull_num_simulation.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Projects\Weibull\Frac1CQ\weibull_num_simulation.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E:\Projects\Weibull\Frac1CQ\weibull_num_simulation.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wang0081\Documents\2013%20fall\mandel\Project%20Report%20PE%206273%20Qian%20Gao%20(ID%20112909973)_01132014.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64774595483256"/>
          <c:y val="0.15911560437661343"/>
          <c:w val="0.72280751888262473"/>
          <c:h val="0.70357214607433327"/>
        </c:manualLayout>
      </c:layout>
      <c:scatterChart>
        <c:scatterStyle val="smoothMarker"/>
        <c:varyColors val="0"/>
        <c:ser>
          <c:idx val="3"/>
          <c:order val="1"/>
          <c:tx>
            <c:v>calculated Pc=1500 psi</c:v>
          </c:tx>
          <c:spPr>
            <a:ln w="12700">
              <a:solidFill>
                <a:srgbClr val="C00000"/>
              </a:solidFill>
            </a:ln>
          </c:spPr>
          <c:marker>
            <c:symbol val="square"/>
            <c:size val="4"/>
            <c:spPr>
              <a:noFill/>
              <a:ln w="3175">
                <a:solidFill>
                  <a:srgbClr val="C00000"/>
                </a:solidFill>
              </a:ln>
            </c:spPr>
          </c:marker>
          <c:trendline>
            <c:spPr>
              <a:ln w="6350">
                <a:solidFill>
                  <a:schemeClr val="tx2"/>
                </a:solidFill>
              </a:ln>
            </c:spPr>
            <c:trendlineType val="linear"/>
            <c:forward val="5.0000000000000012E-4"/>
            <c:dispRSqr val="0"/>
            <c:dispEq val="1"/>
            <c:trendlineLbl>
              <c:layout>
                <c:manualLayout>
                  <c:x val="0.1937436204895942"/>
                  <c:y val="-3.1482367931601411E-2"/>
                </c:manualLayout>
              </c:layout>
              <c:numFmt formatCode="#,##0" sourceLinked="0"/>
              <c:spPr>
                <a:solidFill>
                  <a:schemeClr val="bg1"/>
                </a:solidFill>
                <a:ln>
                  <a:solidFill>
                    <a:schemeClr val="accent3">
                      <a:lumMod val="50000"/>
                    </a:schemeClr>
                  </a:solidFill>
                </a:ln>
              </c:spPr>
            </c:trendlineLbl>
          </c:trendline>
          <c:xVal>
            <c:numRef>
              <c:f>'1500'!$Q$4:$Q$813</c:f>
              <c:numCache>
                <c:formatCode>General</c:formatCode>
                <c:ptCount val="810"/>
                <c:pt idx="0">
                  <c:v>3.0172376394867716E-6</c:v>
                </c:pt>
                <c:pt idx="1">
                  <c:v>1.17509547957604E-5</c:v>
                </c:pt>
                <c:pt idx="2">
                  <c:v>1.7749190323037884E-5</c:v>
                </c:pt>
                <c:pt idx="3">
                  <c:v>2.4668312116840011E-5</c:v>
                </c:pt>
                <c:pt idx="4">
                  <c:v>3.0448662342150504E-5</c:v>
                </c:pt>
                <c:pt idx="5">
                  <c:v>3.6670292991513795E-5</c:v>
                </c:pt>
                <c:pt idx="6">
                  <c:v>4.3154433719054704E-5</c:v>
                </c:pt>
                <c:pt idx="7">
                  <c:v>5.1034595544082297E-5</c:v>
                </c:pt>
                <c:pt idx="8">
                  <c:v>5.7669647074278917E-5</c:v>
                </c:pt>
                <c:pt idx="9">
                  <c:v>6.3963757754557666E-5</c:v>
                </c:pt>
                <c:pt idx="10">
                  <c:v>7.1830132763244783E-5</c:v>
                </c:pt>
                <c:pt idx="11">
                  <c:v>7.716571536894065E-5</c:v>
                </c:pt>
                <c:pt idx="12">
                  <c:v>8.4741104476550831E-5</c:v>
                </c:pt>
                <c:pt idx="13">
                  <c:v>9.192234327296087E-5</c:v>
                </c:pt>
                <c:pt idx="14">
                  <c:v>9.8375513710755947E-5</c:v>
                </c:pt>
                <c:pt idx="15">
                  <c:v>1.0663940157137702E-4</c:v>
                </c:pt>
                <c:pt idx="16">
                  <c:v>1.1479758842791211E-4</c:v>
                </c:pt>
                <c:pt idx="17">
                  <c:v>1.2187681593536391E-4</c:v>
                </c:pt>
                <c:pt idx="18">
                  <c:v>1.289171361967855E-4</c:v>
                </c:pt>
                <c:pt idx="19">
                  <c:v>1.3644453512844101E-4</c:v>
                </c:pt>
                <c:pt idx="20">
                  <c:v>1.4446043746698474E-4</c:v>
                </c:pt>
                <c:pt idx="21">
                  <c:v>1.5104058318375527E-4</c:v>
                </c:pt>
                <c:pt idx="22">
                  <c:v>1.5769869983225872E-4</c:v>
                </c:pt>
                <c:pt idx="23">
                  <c:v>1.6553448814775936E-4</c:v>
                </c:pt>
                <c:pt idx="24">
                  <c:v>1.7312355923816453E-4</c:v>
                </c:pt>
                <c:pt idx="25">
                  <c:v>1.8008683220064508E-4</c:v>
                </c:pt>
                <c:pt idx="26">
                  <c:v>1.8784055163540499E-4</c:v>
                </c:pt>
                <c:pt idx="27">
                  <c:v>1.956486829272526E-4</c:v>
                </c:pt>
                <c:pt idx="28">
                  <c:v>2.0219001193648944E-4</c:v>
                </c:pt>
                <c:pt idx="29">
                  <c:v>2.1015932186692668E-4</c:v>
                </c:pt>
                <c:pt idx="30">
                  <c:v>2.1840691810208891E-4</c:v>
                </c:pt>
                <c:pt idx="31">
                  <c:v>2.2593260638655173E-4</c:v>
                </c:pt>
                <c:pt idx="32">
                  <c:v>2.3491983408205114E-4</c:v>
                </c:pt>
                <c:pt idx="33">
                  <c:v>2.4157795073055438E-4</c:v>
                </c:pt>
                <c:pt idx="34">
                  <c:v>2.5236246084425393E-4</c:v>
                </c:pt>
                <c:pt idx="35">
                  <c:v>2.5854014284450513E-4</c:v>
                </c:pt>
                <c:pt idx="36">
                  <c:v>2.6759203593797751E-4</c:v>
                </c:pt>
                <c:pt idx="37">
                  <c:v>2.7648793074581805E-4</c:v>
                </c:pt>
                <c:pt idx="38">
                  <c:v>2.8742727568171274E-4</c:v>
                </c:pt>
                <c:pt idx="39">
                  <c:v>2.9752652725979355E-4</c:v>
                </c:pt>
                <c:pt idx="40">
                  <c:v>3.0751170567481687E-4</c:v>
                </c:pt>
                <c:pt idx="41">
                  <c:v>3.1715052858255336E-4</c:v>
                </c:pt>
                <c:pt idx="42">
                  <c:v>3.2842259864906726E-4</c:v>
                </c:pt>
                <c:pt idx="43">
                  <c:v>3.4206330009353973E-4</c:v>
                </c:pt>
                <c:pt idx="44">
                  <c:v>3.5139131934680892E-4</c:v>
                </c:pt>
                <c:pt idx="45">
                  <c:v>3.6124236306196386E-4</c:v>
                </c:pt>
                <c:pt idx="46">
                  <c:v>3.7099390744480313E-4</c:v>
                </c:pt>
                <c:pt idx="47">
                  <c:v>3.7881248050205358E-4</c:v>
                </c:pt>
                <c:pt idx="48">
                  <c:v>3.8752619168041982E-4</c:v>
                </c:pt>
                <c:pt idx="49">
                  <c:v>3.9504593956632959E-4</c:v>
                </c:pt>
                <c:pt idx="50">
                  <c:v>4.0188441488455914E-4</c:v>
                </c:pt>
                <c:pt idx="51">
                  <c:v>4.0992103397196407E-4</c:v>
                </c:pt>
                <c:pt idx="52">
                  <c:v>4.1885675251110226E-4</c:v>
                </c:pt>
                <c:pt idx="53">
                  <c:v>4.2614457701202089E-4</c:v>
                </c:pt>
                <c:pt idx="54">
                  <c:v>4.3295002672912139E-4</c:v>
                </c:pt>
                <c:pt idx="55">
                  <c:v>4.4145708819711077E-4</c:v>
                </c:pt>
                <c:pt idx="56">
                  <c:v>4.4549587742214575E-4</c:v>
                </c:pt>
                <c:pt idx="57">
                  <c:v>4.5568067792900479E-4</c:v>
                </c:pt>
                <c:pt idx="58">
                  <c:v>4.6250447458294768E-4</c:v>
                </c:pt>
                <c:pt idx="59">
                  <c:v>4.7180456839182139E-4</c:v>
                </c:pt>
                <c:pt idx="60">
                  <c:v>4.7708199462442673E-4</c:v>
                </c:pt>
                <c:pt idx="61">
                  <c:v>4.8717297172955741E-4</c:v>
                </c:pt>
                <c:pt idx="62">
                  <c:v>4.937865671498429E-4</c:v>
                </c:pt>
                <c:pt idx="63">
                  <c:v>5.0287033667605605E-4</c:v>
                </c:pt>
                <c:pt idx="64">
                  <c:v>5.0881099908735902E-4</c:v>
                </c:pt>
                <c:pt idx="65">
                  <c:v>5.1624143132788592E-4</c:v>
                </c:pt>
                <c:pt idx="66">
                  <c:v>5.2332928192525452E-4</c:v>
                </c:pt>
                <c:pt idx="67">
                  <c:v>5.303408365004618E-4</c:v>
                </c:pt>
                <c:pt idx="68">
                  <c:v>5.3746062867371857E-4</c:v>
                </c:pt>
                <c:pt idx="69">
                  <c:v>5.4597178489596801E-4</c:v>
                </c:pt>
                <c:pt idx="70">
                  <c:v>5.5392248661634562E-4</c:v>
                </c:pt>
                <c:pt idx="71">
                  <c:v>5.5983238283092572E-4</c:v>
                </c:pt>
                <c:pt idx="72">
                  <c:v>5.6979098748950827E-4</c:v>
                </c:pt>
                <c:pt idx="73">
                  <c:v>5.7787973201295405E-4</c:v>
                </c:pt>
                <c:pt idx="74">
                  <c:v>5.8324446942765768E-4</c:v>
                </c:pt>
                <c:pt idx="75">
                  <c:v>5.908958718416383E-4</c:v>
                </c:pt>
                <c:pt idx="76">
                  <c:v>5.9823069378979574E-4</c:v>
                </c:pt>
                <c:pt idx="77">
                  <c:v>6.0662806914902234E-4</c:v>
                </c:pt>
                <c:pt idx="78">
                  <c:v>6.1278897109371018E-4</c:v>
                </c:pt>
                <c:pt idx="79">
                  <c:v>6.2034011732452839E-4</c:v>
                </c:pt>
                <c:pt idx="80">
                  <c:v>6.2839836569328453E-4</c:v>
                </c:pt>
                <c:pt idx="81">
                  <c:v>6.3600233226259145E-4</c:v>
                </c:pt>
                <c:pt idx="82">
                  <c:v>6.4194520247217324E-4</c:v>
                </c:pt>
                <c:pt idx="83">
                  <c:v>6.4918241285942513E-4</c:v>
                </c:pt>
                <c:pt idx="84">
                  <c:v>6.5582558318092788E-4</c:v>
                </c:pt>
                <c:pt idx="85">
                  <c:v>6.6255023550901748E-4</c:v>
                </c:pt>
                <c:pt idx="86">
                  <c:v>6.7070369703656338E-4</c:v>
                </c:pt>
                <c:pt idx="87">
                  <c:v>6.7870565454563703E-4</c:v>
                </c:pt>
                <c:pt idx="88">
                  <c:v>6.8687563485552881E-4</c:v>
                </c:pt>
                <c:pt idx="89">
                  <c:v>6.9068356647298819E-4</c:v>
                </c:pt>
                <c:pt idx="90">
                  <c:v>6.9893887250754762E-4</c:v>
                </c:pt>
                <c:pt idx="91">
                  <c:v>7.0429296011104885E-4</c:v>
                </c:pt>
                <c:pt idx="92">
                  <c:v>7.1377652333617556E-4</c:v>
                </c:pt>
                <c:pt idx="93">
                  <c:v>7.2111773837536916E-4</c:v>
                </c:pt>
                <c:pt idx="94">
                  <c:v>7.2809132363238645E-4</c:v>
                </c:pt>
                <c:pt idx="95">
                  <c:v>7.3447811964630631E-4</c:v>
                </c:pt>
                <c:pt idx="96">
                  <c:v>7.3989091238011177E-4</c:v>
                </c:pt>
                <c:pt idx="97">
                  <c:v>7.4778190032513008E-4</c:v>
                </c:pt>
                <c:pt idx="98">
                  <c:v>7.5623341430466396E-4</c:v>
                </c:pt>
                <c:pt idx="99">
                  <c:v>7.621207957794415E-4</c:v>
                </c:pt>
                <c:pt idx="100">
                  <c:v>7.6812924863029256E-4</c:v>
                </c:pt>
                <c:pt idx="101">
                  <c:v>7.7606401925790682E-4</c:v>
                </c:pt>
                <c:pt idx="102">
                  <c:v>7.8373148776175023E-4</c:v>
                </c:pt>
                <c:pt idx="103">
                  <c:v>7.9099936108563635E-4</c:v>
                </c:pt>
                <c:pt idx="104">
                  <c:v>7.9586532725751816E-4</c:v>
                </c:pt>
                <c:pt idx="105">
                  <c:v>8.0583252484246293E-4</c:v>
                </c:pt>
                <c:pt idx="106">
                  <c:v>8.1097237683298872E-4</c:v>
                </c:pt>
                <c:pt idx="107">
                  <c:v>8.1855712443878949E-4</c:v>
                </c:pt>
                <c:pt idx="108">
                  <c:v>8.2299531823994457E-4</c:v>
                </c:pt>
                <c:pt idx="109">
                  <c:v>8.311660768432563E-4</c:v>
                </c:pt>
                <c:pt idx="110">
                  <c:v>8.3616051607946786E-4</c:v>
                </c:pt>
                <c:pt idx="111">
                  <c:v>8.4486789611519747E-4</c:v>
                </c:pt>
                <c:pt idx="112">
                  <c:v>8.5257417575250699E-4</c:v>
                </c:pt>
                <c:pt idx="113">
                  <c:v>8.5892409838920721E-4</c:v>
                </c:pt>
                <c:pt idx="114">
                  <c:v>8.6439371405597448E-4</c:v>
                </c:pt>
                <c:pt idx="115">
                  <c:v>8.7254525369577962E-4</c:v>
                </c:pt>
                <c:pt idx="116">
                  <c:v>8.7921786397880002E-4</c:v>
                </c:pt>
                <c:pt idx="117">
                  <c:v>8.8580282951583318E-4</c:v>
                </c:pt>
                <c:pt idx="118">
                  <c:v>8.9271739991011513E-4</c:v>
                </c:pt>
                <c:pt idx="119">
                  <c:v>8.988966075277893E-4</c:v>
                </c:pt>
                <c:pt idx="120">
                  <c:v>9.0716701870834104E-4</c:v>
                </c:pt>
                <c:pt idx="121">
                  <c:v>9.1413155834651279E-4</c:v>
                </c:pt>
                <c:pt idx="122">
                  <c:v>9.2069064979775667E-4</c:v>
                </c:pt>
                <c:pt idx="123">
                  <c:v>9.242206612172536E-4</c:v>
                </c:pt>
                <c:pt idx="124">
                  <c:v>9.3343629493862837E-4</c:v>
                </c:pt>
                <c:pt idx="125">
                  <c:v>9.4069174742917672E-4</c:v>
                </c:pt>
                <c:pt idx="126">
                  <c:v>9.4729216754459709E-4</c:v>
                </c:pt>
                <c:pt idx="127">
                  <c:v>9.5315965502253673E-4</c:v>
                </c:pt>
                <c:pt idx="128">
                  <c:v>9.5922963231344621E-4</c:v>
                </c:pt>
                <c:pt idx="129">
                  <c:v>9.6820286909958162E-4</c:v>
                </c:pt>
                <c:pt idx="130">
                  <c:v>9.7293821793071082E-4</c:v>
                </c:pt>
                <c:pt idx="131">
                  <c:v>9.800305079465299E-4</c:v>
                </c:pt>
                <c:pt idx="132">
                  <c:v>9.8635587482709289E-4</c:v>
                </c:pt>
                <c:pt idx="133">
                  <c:v>9.5761532854990818E-4</c:v>
                </c:pt>
                <c:pt idx="134">
                  <c:v>9.9645820856160308E-4</c:v>
                </c:pt>
                <c:pt idx="135">
                  <c:v>1.0104204286627259E-3</c:v>
                </c:pt>
                <c:pt idx="136">
                  <c:v>1.0175356146355874E-3</c:v>
                </c:pt>
                <c:pt idx="137">
                  <c:v>9.8105463934692575E-4</c:v>
                </c:pt>
                <c:pt idx="138">
                  <c:v>1.030101300571798E-3</c:v>
                </c:pt>
                <c:pt idx="139">
                  <c:v>1.0411880571512243E-3</c:v>
                </c:pt>
                <c:pt idx="140">
                  <c:v>1.0455067917220498E-3</c:v>
                </c:pt>
                <c:pt idx="141">
                  <c:v>1.0512453852280215E-3</c:v>
                </c:pt>
                <c:pt idx="142">
                  <c:v>1.0592317293397159E-3</c:v>
                </c:pt>
                <c:pt idx="143">
                  <c:v>1.0200756837670879E-3</c:v>
                </c:pt>
                <c:pt idx="144">
                  <c:v>1.0726223685081548E-3</c:v>
                </c:pt>
                <c:pt idx="145">
                  <c:v>1.0802665836691738E-3</c:v>
                </c:pt>
                <c:pt idx="146">
                  <c:v>1.0881426968198347E-3</c:v>
                </c:pt>
                <c:pt idx="147">
                  <c:v>1.0939263992436072E-3</c:v>
                </c:pt>
                <c:pt idx="148">
                  <c:v>1.100421329595489E-3</c:v>
                </c:pt>
                <c:pt idx="149">
                  <c:v>1.105521226810394E-3</c:v>
                </c:pt>
                <c:pt idx="150">
                  <c:v>1.1124093195607986E-3</c:v>
                </c:pt>
                <c:pt idx="151">
                  <c:v>1.1204444495838304E-3</c:v>
                </c:pt>
                <c:pt idx="152">
                  <c:v>1.1260523780956984E-3</c:v>
                </c:pt>
                <c:pt idx="153">
                  <c:v>1.1326657590806886E-3</c:v>
                </c:pt>
                <c:pt idx="154">
                  <c:v>1.1393109148596225E-3</c:v>
                </c:pt>
                <c:pt idx="155">
                  <c:v>1.1465764136032845E-3</c:v>
                </c:pt>
                <c:pt idx="156">
                  <c:v>1.1517892022699851E-3</c:v>
                </c:pt>
                <c:pt idx="157">
                  <c:v>1.1604605666601109E-3</c:v>
                </c:pt>
                <c:pt idx="158">
                  <c:v>1.121047376392033E-3</c:v>
                </c:pt>
                <c:pt idx="159">
                  <c:v>1.1758458461181402E-3</c:v>
                </c:pt>
                <c:pt idx="160">
                  <c:v>1.182721232124669E-3</c:v>
                </c:pt>
                <c:pt idx="161">
                  <c:v>1.188980921057262E-3</c:v>
                </c:pt>
                <c:pt idx="162">
                  <c:v>1.1907187978686428E-3</c:v>
                </c:pt>
                <c:pt idx="163">
                  <c:v>1.1482760987556273E-3</c:v>
                </c:pt>
                <c:pt idx="164">
                  <c:v>1.2124398558090845E-3</c:v>
                </c:pt>
                <c:pt idx="165">
                  <c:v>1.2174320475566186E-3</c:v>
                </c:pt>
                <c:pt idx="166">
                  <c:v>1.2250428281246003E-3</c:v>
                </c:pt>
                <c:pt idx="167">
                  <c:v>1.2304879753789794E-3</c:v>
                </c:pt>
                <c:pt idx="168">
                  <c:v>1.2026829071111478E-3</c:v>
                </c:pt>
                <c:pt idx="169">
                  <c:v>1.2317840785679979E-3</c:v>
                </c:pt>
                <c:pt idx="170">
                  <c:v>1.2511776273223146E-3</c:v>
                </c:pt>
                <c:pt idx="171">
                  <c:v>1.2580793559756203E-3</c:v>
                </c:pt>
                <c:pt idx="172">
                  <c:v>1.2648044689017462E-3</c:v>
                </c:pt>
                <c:pt idx="173">
                  <c:v>1.2709259323329871E-3</c:v>
                </c:pt>
                <c:pt idx="174">
                  <c:v>1.2790617394468188E-3</c:v>
                </c:pt>
                <c:pt idx="175">
                  <c:v>1.2851926376196978E-3</c:v>
                </c:pt>
                <c:pt idx="176">
                  <c:v>1.2898608075227545E-3</c:v>
                </c:pt>
                <c:pt idx="177">
                  <c:v>1.244384136267058E-3</c:v>
                </c:pt>
                <c:pt idx="178">
                  <c:v>1.3083847388087385E-3</c:v>
                </c:pt>
                <c:pt idx="179">
                  <c:v>1.3133575765956675E-3</c:v>
                </c:pt>
                <c:pt idx="180">
                  <c:v>1.2710078431527651E-3</c:v>
                </c:pt>
                <c:pt idx="181">
                  <c:v>1.3247405669515949E-3</c:v>
                </c:pt>
                <c:pt idx="182">
                  <c:v>1.3366044200109372E-3</c:v>
                </c:pt>
                <c:pt idx="183">
                  <c:v>1.2919305049430509E-3</c:v>
                </c:pt>
                <c:pt idx="184">
                  <c:v>1.3480988563974617E-3</c:v>
                </c:pt>
                <c:pt idx="185">
                  <c:v>1.3581718058345916E-3</c:v>
                </c:pt>
                <c:pt idx="186">
                  <c:v>1.3146196813813573E-3</c:v>
                </c:pt>
                <c:pt idx="187">
                  <c:v>1.3631921350250977E-3</c:v>
                </c:pt>
                <c:pt idx="188">
                  <c:v>1.3790563791780941E-3</c:v>
                </c:pt>
                <c:pt idx="189">
                  <c:v>1.3286958173426031E-3</c:v>
                </c:pt>
                <c:pt idx="190">
                  <c:v>1.3934654634740701E-3</c:v>
                </c:pt>
                <c:pt idx="191">
                  <c:v>1.4006543644165261E-3</c:v>
                </c:pt>
                <c:pt idx="192">
                  <c:v>1.3850111619696265E-3</c:v>
                </c:pt>
                <c:pt idx="193">
                  <c:v>1.388180818203658E-3</c:v>
                </c:pt>
                <c:pt idx="194">
                  <c:v>1.4207938225463985E-3</c:v>
                </c:pt>
                <c:pt idx="195">
                  <c:v>1.3925723862384042E-3</c:v>
                </c:pt>
                <c:pt idx="196">
                  <c:v>1.4046125373295426E-3</c:v>
                </c:pt>
                <c:pt idx="197">
                  <c:v>1.4409520151624485E-3</c:v>
                </c:pt>
                <c:pt idx="198">
                  <c:v>1.4434694186407076E-3</c:v>
                </c:pt>
                <c:pt idx="199">
                  <c:v>1.3994393857909122E-3</c:v>
                </c:pt>
                <c:pt idx="200">
                  <c:v>1.4600029107983633E-3</c:v>
                </c:pt>
                <c:pt idx="201">
                  <c:v>1.4645095859887379E-3</c:v>
                </c:pt>
                <c:pt idx="202">
                  <c:v>1.4739825152711675E-3</c:v>
                </c:pt>
                <c:pt idx="203">
                  <c:v>1.4790727712720912E-3</c:v>
                </c:pt>
                <c:pt idx="204">
                  <c:v>1.4834192144726973E-3</c:v>
                </c:pt>
                <c:pt idx="205">
                  <c:v>1.4914400017746511E-3</c:v>
                </c:pt>
                <c:pt idx="206">
                  <c:v>1.4416129720676238E-3</c:v>
                </c:pt>
                <c:pt idx="207">
                  <c:v>1.5067374935840395E-3</c:v>
                </c:pt>
                <c:pt idx="208">
                  <c:v>1.5141822208922945E-3</c:v>
                </c:pt>
                <c:pt idx="209">
                  <c:v>1.4629087831310014E-3</c:v>
                </c:pt>
                <c:pt idx="210">
                  <c:v>1.5287898956190206E-3</c:v>
                </c:pt>
                <c:pt idx="211">
                  <c:v>1.5111533235588313E-3</c:v>
                </c:pt>
                <c:pt idx="212">
                  <c:v>1.5190945110515411E-3</c:v>
                </c:pt>
                <c:pt idx="213">
                  <c:v>1.5495280079205903E-3</c:v>
                </c:pt>
                <c:pt idx="214">
                  <c:v>1.5551172734215234E-3</c:v>
                </c:pt>
                <c:pt idx="215">
                  <c:v>1.5607662049966318E-3</c:v>
                </c:pt>
                <c:pt idx="216">
                  <c:v>1.5086343476252274E-3</c:v>
                </c:pt>
                <c:pt idx="217">
                  <c:v>1.5774613824708066E-3</c:v>
                </c:pt>
                <c:pt idx="218">
                  <c:v>1.5833141221885366E-3</c:v>
                </c:pt>
                <c:pt idx="219">
                  <c:v>1.533385954792673E-3</c:v>
                </c:pt>
                <c:pt idx="220">
                  <c:v>1.5940148401005444E-3</c:v>
                </c:pt>
                <c:pt idx="221">
                  <c:v>1.6044421248863916E-3</c:v>
                </c:pt>
                <c:pt idx="222">
                  <c:v>1.6089041279351084E-3</c:v>
                </c:pt>
                <c:pt idx="223">
                  <c:v>1.6073127280341658E-3</c:v>
                </c:pt>
                <c:pt idx="224">
                  <c:v>1.5637117540999049E-3</c:v>
                </c:pt>
                <c:pt idx="225">
                  <c:v>1.632281803126426E-3</c:v>
                </c:pt>
                <c:pt idx="226">
                  <c:v>1.628218497835653E-3</c:v>
                </c:pt>
                <c:pt idx="227">
                  <c:v>1.6012232300007063E-3</c:v>
                </c:pt>
                <c:pt idx="228">
                  <c:v>1.6504537498124585E-3</c:v>
                </c:pt>
                <c:pt idx="229">
                  <c:v>1.6567418224081633E-3</c:v>
                </c:pt>
                <c:pt idx="230">
                  <c:v>1.6623247345658586E-3</c:v>
                </c:pt>
                <c:pt idx="231">
                  <c:v>1.6704873290559993E-3</c:v>
                </c:pt>
                <c:pt idx="232">
                  <c:v>1.6738604996165594E-3</c:v>
                </c:pt>
                <c:pt idx="233">
                  <c:v>1.6818672459764791E-3</c:v>
                </c:pt>
                <c:pt idx="234">
                  <c:v>1.6294529495504658E-3</c:v>
                </c:pt>
                <c:pt idx="235">
                  <c:v>1.6969665841312616E-3</c:v>
                </c:pt>
                <c:pt idx="236">
                  <c:v>1.6856955957585019E-3</c:v>
                </c:pt>
                <c:pt idx="237">
                  <c:v>1.6885700665036504E-3</c:v>
                </c:pt>
                <c:pt idx="238">
                  <c:v>1.7195333152475397E-3</c:v>
                </c:pt>
                <c:pt idx="239">
                  <c:v>1.7023170264782374E-3</c:v>
                </c:pt>
                <c:pt idx="240">
                  <c:v>1.6956311217617575E-3</c:v>
                </c:pt>
                <c:pt idx="241">
                  <c:v>1.7418273597462318E-3</c:v>
                </c:pt>
                <c:pt idx="242">
                  <c:v>1.6866391346209389E-3</c:v>
                </c:pt>
                <c:pt idx="243">
                  <c:v>1.7551155270276767E-3</c:v>
                </c:pt>
                <c:pt idx="244">
                  <c:v>1.7589711327469974E-3</c:v>
                </c:pt>
                <c:pt idx="245">
                  <c:v>1.7585000701339558E-3</c:v>
                </c:pt>
                <c:pt idx="246">
                  <c:v>1.7244397046986312E-3</c:v>
                </c:pt>
                <c:pt idx="247">
                  <c:v>1.7819605773411239E-3</c:v>
                </c:pt>
                <c:pt idx="248">
                  <c:v>1.7414135727586357E-3</c:v>
                </c:pt>
                <c:pt idx="249">
                  <c:v>1.7925813539744451E-3</c:v>
                </c:pt>
                <c:pt idx="250">
                  <c:v>1.8031080689966848E-3</c:v>
                </c:pt>
                <c:pt idx="251">
                  <c:v>1.808274350977737E-3</c:v>
                </c:pt>
                <c:pt idx="252">
                  <c:v>1.8114358034560321E-3</c:v>
                </c:pt>
                <c:pt idx="253">
                  <c:v>1.7613804495406461E-3</c:v>
                </c:pt>
                <c:pt idx="254">
                  <c:v>1.8305096665242329E-3</c:v>
                </c:pt>
                <c:pt idx="255">
                  <c:v>1.7870172160985595E-3</c:v>
                </c:pt>
                <c:pt idx="256">
                  <c:v>1.8371284478715434E-3</c:v>
                </c:pt>
                <c:pt idx="257">
                  <c:v>1.8509054434027842E-3</c:v>
                </c:pt>
                <c:pt idx="258">
                  <c:v>1.7968462358355028E-3</c:v>
                </c:pt>
                <c:pt idx="259">
                  <c:v>1.8678282382671425E-3</c:v>
                </c:pt>
                <c:pt idx="260">
                  <c:v>1.8725941468226515E-3</c:v>
                </c:pt>
                <c:pt idx="261">
                  <c:v>1.8780202260269632E-3</c:v>
                </c:pt>
                <c:pt idx="262">
                  <c:v>1.8824475714501264E-3</c:v>
                </c:pt>
                <c:pt idx="263">
                  <c:v>1.8904909211452331E-3</c:v>
                </c:pt>
                <c:pt idx="264">
                  <c:v>1.8968621037617737E-3</c:v>
                </c:pt>
                <c:pt idx="265">
                  <c:v>1.8474044589427195E-3</c:v>
                </c:pt>
                <c:pt idx="266">
                  <c:v>1.9100030713982629E-3</c:v>
                </c:pt>
                <c:pt idx="267">
                  <c:v>1.8632157874505252E-3</c:v>
                </c:pt>
                <c:pt idx="268">
                  <c:v>1.9222458950006553E-3</c:v>
                </c:pt>
                <c:pt idx="269">
                  <c:v>1.9344514561030351E-3</c:v>
                </c:pt>
                <c:pt idx="270">
                  <c:v>1.8835895101873103E-3</c:v>
                </c:pt>
                <c:pt idx="271">
                  <c:v>1.945779537450788E-3</c:v>
                </c:pt>
                <c:pt idx="272">
                  <c:v>1.9545134904849302E-3</c:v>
                </c:pt>
                <c:pt idx="273">
                  <c:v>1.9595028549597576E-3</c:v>
                </c:pt>
                <c:pt idx="274">
                  <c:v>1.9664873203796129E-3</c:v>
                </c:pt>
                <c:pt idx="275">
                  <c:v>1.9711621454049514E-3</c:v>
                </c:pt>
                <c:pt idx="276">
                  <c:v>1.9725741579223102E-3</c:v>
                </c:pt>
                <c:pt idx="277">
                  <c:v>1.9406629864564377E-3</c:v>
                </c:pt>
                <c:pt idx="278">
                  <c:v>1.9954637990257573E-3</c:v>
                </c:pt>
                <c:pt idx="279">
                  <c:v>1.9509538088575151E-3</c:v>
                </c:pt>
                <c:pt idx="280">
                  <c:v>2.0016326665168267E-3</c:v>
                </c:pt>
                <c:pt idx="281">
                  <c:v>2.017529146061803E-3</c:v>
                </c:pt>
                <c:pt idx="282">
                  <c:v>2.0224722818559674E-3</c:v>
                </c:pt>
                <c:pt idx="283">
                  <c:v>2.0280055741447676E-3</c:v>
                </c:pt>
                <c:pt idx="284">
                  <c:v>2.0366567904123618E-3</c:v>
                </c:pt>
                <c:pt idx="285">
                  <c:v>2.043471120539821E-3</c:v>
                </c:pt>
                <c:pt idx="286">
                  <c:v>1.9911123605019631E-3</c:v>
                </c:pt>
                <c:pt idx="287">
                  <c:v>2.0523024547832343E-3</c:v>
                </c:pt>
                <c:pt idx="288">
                  <c:v>2.0628194491532957E-3</c:v>
                </c:pt>
                <c:pt idx="289">
                  <c:v>2.0695065530708335E-3</c:v>
                </c:pt>
                <c:pt idx="290">
                  <c:v>2.0754235412316739E-3</c:v>
                </c:pt>
                <c:pt idx="291">
                  <c:v>2.0224873710856196E-3</c:v>
                </c:pt>
                <c:pt idx="292">
                  <c:v>2.0944753183732628E-3</c:v>
                </c:pt>
                <c:pt idx="293">
                  <c:v>2.0984770595335808E-3</c:v>
                </c:pt>
                <c:pt idx="294">
                  <c:v>2.1022516916029349E-3</c:v>
                </c:pt>
                <c:pt idx="295">
                  <c:v>2.0503324179509648E-3</c:v>
                </c:pt>
                <c:pt idx="296">
                  <c:v>2.1225077102151862E-3</c:v>
                </c:pt>
                <c:pt idx="297">
                  <c:v>2.1282177691446065E-3</c:v>
                </c:pt>
                <c:pt idx="298">
                  <c:v>2.1339529238663963E-3</c:v>
                </c:pt>
                <c:pt idx="299">
                  <c:v>2.0789919746618439E-3</c:v>
                </c:pt>
                <c:pt idx="300">
                  <c:v>2.1491503739279189E-3</c:v>
                </c:pt>
                <c:pt idx="301">
                  <c:v>2.1557372931375373E-3</c:v>
                </c:pt>
                <c:pt idx="302">
                  <c:v>2.1175459749797777E-3</c:v>
                </c:pt>
                <c:pt idx="303">
                  <c:v>2.1493360749643428E-3</c:v>
                </c:pt>
                <c:pt idx="304">
                  <c:v>2.1780920996992076E-3</c:v>
                </c:pt>
                <c:pt idx="305">
                  <c:v>2.1246448089522378E-3</c:v>
                </c:pt>
                <c:pt idx="306">
                  <c:v>2.1864729244912432E-3</c:v>
                </c:pt>
                <c:pt idx="307">
                  <c:v>2.1973803969471736E-3</c:v>
                </c:pt>
                <c:pt idx="308">
                  <c:v>2.1743592331180065E-3</c:v>
                </c:pt>
                <c:pt idx="309">
                  <c:v>2.192433194988846E-3</c:v>
                </c:pt>
                <c:pt idx="310">
                  <c:v>2.1910709770278794E-3</c:v>
                </c:pt>
                <c:pt idx="311">
                  <c:v>2.1994049615703766E-3</c:v>
                </c:pt>
                <c:pt idx="312">
                  <c:v>2.2349686215626203E-3</c:v>
                </c:pt>
                <c:pt idx="313">
                  <c:v>2.210083363309372E-3</c:v>
                </c:pt>
                <c:pt idx="314">
                  <c:v>2.2200104155148592E-3</c:v>
                </c:pt>
                <c:pt idx="315">
                  <c:v>2.255519079155179E-3</c:v>
                </c:pt>
                <c:pt idx="316">
                  <c:v>2.2091198431063493E-3</c:v>
                </c:pt>
                <c:pt idx="317">
                  <c:v>2.2697567098291073E-3</c:v>
                </c:pt>
                <c:pt idx="318">
                  <c:v>2.2165703122463661E-3</c:v>
                </c:pt>
                <c:pt idx="319">
                  <c:v>2.2870793301772241E-3</c:v>
                </c:pt>
                <c:pt idx="320">
                  <c:v>2.2334435032155707E-3</c:v>
                </c:pt>
                <c:pt idx="321">
                  <c:v>2.2968140023447124E-3</c:v>
                </c:pt>
                <c:pt idx="322">
                  <c:v>2.3063743302008232E-3</c:v>
                </c:pt>
                <c:pt idx="323">
                  <c:v>2.2589607787583095E-3</c:v>
                </c:pt>
                <c:pt idx="324">
                  <c:v>2.3165819472265297E-3</c:v>
                </c:pt>
                <c:pt idx="325">
                  <c:v>2.2723686990861755E-3</c:v>
                </c:pt>
                <c:pt idx="326">
                  <c:v>2.324181680849728E-3</c:v>
                </c:pt>
                <c:pt idx="327">
                  <c:v>2.3075112021395758E-3</c:v>
                </c:pt>
                <c:pt idx="328">
                  <c:v>2.3320781962486142E-3</c:v>
                </c:pt>
                <c:pt idx="329">
                  <c:v>2.335474739280593E-3</c:v>
                </c:pt>
                <c:pt idx="330">
                  <c:v>2.332024565879694E-3</c:v>
                </c:pt>
                <c:pt idx="331">
                  <c:v>2.3708883961866328E-3</c:v>
                </c:pt>
                <c:pt idx="332">
                  <c:v>2.3109450076715683E-3</c:v>
                </c:pt>
                <c:pt idx="333">
                  <c:v>2.3837635785479592E-3</c:v>
                </c:pt>
                <c:pt idx="334">
                  <c:v>2.3302033407902895E-3</c:v>
                </c:pt>
                <c:pt idx="335">
                  <c:v>2.39770230704907E-3</c:v>
                </c:pt>
                <c:pt idx="336">
                  <c:v>2.3482024917505628E-3</c:v>
                </c:pt>
                <c:pt idx="337">
                  <c:v>2.3910295299841046E-3</c:v>
                </c:pt>
                <c:pt idx="338">
                  <c:v>2.4193690992298242E-3</c:v>
                </c:pt>
                <c:pt idx="339">
                  <c:v>2.3611488001233655E-3</c:v>
                </c:pt>
                <c:pt idx="340">
                  <c:v>2.4361012930891055E-3</c:v>
                </c:pt>
                <c:pt idx="341">
                  <c:v>2.3799740161731774E-3</c:v>
                </c:pt>
                <c:pt idx="342">
                  <c:v>2.4487675052026776E-3</c:v>
                </c:pt>
                <c:pt idx="343">
                  <c:v>2.4016292055618112E-3</c:v>
                </c:pt>
                <c:pt idx="344">
                  <c:v>2.4583668347482584E-3</c:v>
                </c:pt>
                <c:pt idx="345">
                  <c:v>2.4170466171995657E-3</c:v>
                </c:pt>
                <c:pt idx="346">
                  <c:v>2.4684948520125542E-3</c:v>
                </c:pt>
                <c:pt idx="347">
                  <c:v>2.4372650318423622E-3</c:v>
                </c:pt>
                <c:pt idx="348">
                  <c:v>2.471104776479229E-3</c:v>
                </c:pt>
                <c:pt idx="349">
                  <c:v>2.4942507918902582E-3</c:v>
                </c:pt>
                <c:pt idx="350">
                  <c:v>2.4413493508928363E-3</c:v>
                </c:pt>
                <c:pt idx="351">
                  <c:v>2.5131255562763216E-3</c:v>
                </c:pt>
                <c:pt idx="352">
                  <c:v>2.5017714260978817E-3</c:v>
                </c:pt>
                <c:pt idx="353">
                  <c:v>2.4760639385676244E-3</c:v>
                </c:pt>
                <c:pt idx="354">
                  <c:v>2.5318201788072725E-3</c:v>
                </c:pt>
                <c:pt idx="355">
                  <c:v>2.4766508231652568E-3</c:v>
                </c:pt>
                <c:pt idx="356">
                  <c:v>2.5482483082355364E-3</c:v>
                </c:pt>
                <c:pt idx="357">
                  <c:v>2.4948772261669796E-3</c:v>
                </c:pt>
                <c:pt idx="358">
                  <c:v>2.557759731003883E-3</c:v>
                </c:pt>
                <c:pt idx="359">
                  <c:v>2.5147078629050674E-3</c:v>
                </c:pt>
                <c:pt idx="360">
                  <c:v>2.5738657526176902E-3</c:v>
                </c:pt>
                <c:pt idx="361">
                  <c:v>2.5736149136695282E-3</c:v>
                </c:pt>
                <c:pt idx="362">
                  <c:v>2.529807280498046E-3</c:v>
                </c:pt>
                <c:pt idx="363">
                  <c:v>2.6001527309150417E-3</c:v>
                </c:pt>
                <c:pt idx="364">
                  <c:v>2.5462822343073422E-3</c:v>
                </c:pt>
                <c:pt idx="365">
                  <c:v>2.6064121815904473E-3</c:v>
                </c:pt>
                <c:pt idx="366">
                  <c:v>2.6152772284318837E-3</c:v>
                </c:pt>
                <c:pt idx="367">
                  <c:v>2.5601785064184616E-3</c:v>
                </c:pt>
                <c:pt idx="368">
                  <c:v>2.631962566125288E-3</c:v>
                </c:pt>
                <c:pt idx="369">
                  <c:v>2.6307829916338036E-3</c:v>
                </c:pt>
                <c:pt idx="370">
                  <c:v>2.5857192258600288E-3</c:v>
                </c:pt>
                <c:pt idx="371">
                  <c:v>2.6558344699287228E-3</c:v>
                </c:pt>
                <c:pt idx="372">
                  <c:v>2.600322715293998E-3</c:v>
                </c:pt>
                <c:pt idx="373">
                  <c:v>2.6635074260908014E-3</c:v>
                </c:pt>
                <c:pt idx="374">
                  <c:v>2.6748763199457917E-3</c:v>
                </c:pt>
                <c:pt idx="375">
                  <c:v>2.6782327335146527E-3</c:v>
                </c:pt>
                <c:pt idx="376">
                  <c:v>2.6249750034959265E-3</c:v>
                </c:pt>
                <c:pt idx="377">
                  <c:v>2.6964452782247917E-3</c:v>
                </c:pt>
                <c:pt idx="378">
                  <c:v>2.6436475162783749E-3</c:v>
                </c:pt>
                <c:pt idx="379">
                  <c:v>2.7069957389249024E-3</c:v>
                </c:pt>
                <c:pt idx="380">
                  <c:v>2.7063673668919356E-3</c:v>
                </c:pt>
                <c:pt idx="381">
                  <c:v>2.6918638873731542E-3</c:v>
                </c:pt>
                <c:pt idx="382">
                  <c:v>2.7350465952588046E-3</c:v>
                </c:pt>
                <c:pt idx="383">
                  <c:v>2.711692371977101E-3</c:v>
                </c:pt>
                <c:pt idx="384">
                  <c:v>2.7213017636443012E-3</c:v>
                </c:pt>
                <c:pt idx="385">
                  <c:v>2.7570174279434503E-3</c:v>
                </c:pt>
                <c:pt idx="386">
                  <c:v>2.6985109809561682E-3</c:v>
                </c:pt>
                <c:pt idx="387">
                  <c:v>2.7680755863766348E-3</c:v>
                </c:pt>
                <c:pt idx="388">
                  <c:v>2.7750245444501057E-3</c:v>
                </c:pt>
                <c:pt idx="389">
                  <c:v>2.7812719316301204E-3</c:v>
                </c:pt>
                <c:pt idx="390">
                  <c:v>2.7865313461110644E-3</c:v>
                </c:pt>
                <c:pt idx="391">
                  <c:v>2.7290048348490633E-3</c:v>
                </c:pt>
                <c:pt idx="392">
                  <c:v>2.8053298382490236E-3</c:v>
                </c:pt>
                <c:pt idx="393">
                  <c:v>2.8080823322809666E-3</c:v>
                </c:pt>
                <c:pt idx="394">
                  <c:v>2.8161359585808215E-3</c:v>
                </c:pt>
                <c:pt idx="395">
                  <c:v>2.7840389352129192E-3</c:v>
                </c:pt>
                <c:pt idx="396">
                  <c:v>2.8159187765665452E-3</c:v>
                </c:pt>
                <c:pt idx="397">
                  <c:v>2.8152311037603047E-3</c:v>
                </c:pt>
                <c:pt idx="398">
                  <c:v>2.8082405628969643E-3</c:v>
                </c:pt>
                <c:pt idx="399">
                  <c:v>2.8507306503065362E-3</c:v>
                </c:pt>
                <c:pt idx="400">
                  <c:v>2.7965082166470021E-3</c:v>
                </c:pt>
                <c:pt idx="401">
                  <c:v>2.8728900509907111E-3</c:v>
                </c:pt>
                <c:pt idx="402">
                  <c:v>2.8389967236382751E-3</c:v>
                </c:pt>
                <c:pt idx="403">
                  <c:v>2.8674270984091798E-3</c:v>
                </c:pt>
                <c:pt idx="404">
                  <c:v>2.8921582874120609E-3</c:v>
                </c:pt>
                <c:pt idx="405">
                  <c:v>2.8973808603006291E-3</c:v>
                </c:pt>
                <c:pt idx="406">
                  <c:v>2.9012024119524837E-3</c:v>
                </c:pt>
                <c:pt idx="407">
                  <c:v>2.9089442307688555E-3</c:v>
                </c:pt>
                <c:pt idx="408">
                  <c:v>2.8563620862869232E-3</c:v>
                </c:pt>
                <c:pt idx="409">
                  <c:v>2.9225022573951803E-3</c:v>
                </c:pt>
                <c:pt idx="410">
                  <c:v>2.9330927761309989E-3</c:v>
                </c:pt>
                <c:pt idx="411">
                  <c:v>2.9336813601702908E-3</c:v>
                </c:pt>
                <c:pt idx="412">
                  <c:v>2.9457081136157149E-3</c:v>
                </c:pt>
                <c:pt idx="413">
                  <c:v>2.9493818303370813E-3</c:v>
                </c:pt>
                <c:pt idx="414">
                  <c:v>2.958686959159542E-3</c:v>
                </c:pt>
                <c:pt idx="415">
                  <c:v>2.9638913058133197E-3</c:v>
                </c:pt>
                <c:pt idx="416">
                  <c:v>2.9116895534163417E-3</c:v>
                </c:pt>
                <c:pt idx="417">
                  <c:v>2.977921300437651E-3</c:v>
                </c:pt>
                <c:pt idx="418">
                  <c:v>2.9877571897800057E-3</c:v>
                </c:pt>
                <c:pt idx="419">
                  <c:v>2.9959089279866001E-3</c:v>
                </c:pt>
                <c:pt idx="420">
                  <c:v>3.0007992116574313E-3</c:v>
                </c:pt>
                <c:pt idx="421">
                  <c:v>3.0063201625510905E-3</c:v>
                </c:pt>
                <c:pt idx="422">
                  <c:v>3.0141717278511677E-3</c:v>
                </c:pt>
                <c:pt idx="423">
                  <c:v>3.013830067461482E-3</c:v>
                </c:pt>
                <c:pt idx="424">
                  <c:v>2.9697327365550202E-3</c:v>
                </c:pt>
                <c:pt idx="425">
                  <c:v>3.0406227024755723E-3</c:v>
                </c:pt>
                <c:pt idx="426">
                  <c:v>2.977427850118953E-3</c:v>
                </c:pt>
                <c:pt idx="427">
                  <c:v>3.0568625975160302E-3</c:v>
                </c:pt>
                <c:pt idx="428">
                  <c:v>3.012071804270381E-3</c:v>
                </c:pt>
                <c:pt idx="429">
                  <c:v>3.0631476840200364E-3</c:v>
                </c:pt>
                <c:pt idx="430">
                  <c:v>3.0756094765273462E-3</c:v>
                </c:pt>
                <c:pt idx="431">
                  <c:v>3.069309816950627E-3</c:v>
                </c:pt>
                <c:pt idx="432">
                  <c:v>3.0429267677628694E-3</c:v>
                </c:pt>
                <c:pt idx="433">
                  <c:v>3.0990983515291207E-3</c:v>
                </c:pt>
                <c:pt idx="434">
                  <c:v>3.0626342444551998E-3</c:v>
                </c:pt>
                <c:pt idx="435">
                  <c:v>3.0936460011054406E-3</c:v>
                </c:pt>
                <c:pt idx="436">
                  <c:v>3.1179580981129402E-3</c:v>
                </c:pt>
                <c:pt idx="437">
                  <c:v>3.0598481013949241E-3</c:v>
                </c:pt>
                <c:pt idx="438">
                  <c:v>3.133937115857674E-3</c:v>
                </c:pt>
                <c:pt idx="439">
                  <c:v>3.1379393017475221E-3</c:v>
                </c:pt>
                <c:pt idx="440">
                  <c:v>3.093653402841531E-3</c:v>
                </c:pt>
                <c:pt idx="441">
                  <c:v>3.1490870824211715E-3</c:v>
                </c:pt>
                <c:pt idx="442">
                  <c:v>3.1586898507509351E-3</c:v>
                </c:pt>
                <c:pt idx="443">
                  <c:v>3.1656901678253566E-3</c:v>
                </c:pt>
                <c:pt idx="444">
                  <c:v>3.1735737541395172E-3</c:v>
                </c:pt>
                <c:pt idx="445">
                  <c:v>3.1157291296467458E-3</c:v>
                </c:pt>
                <c:pt idx="446">
                  <c:v>3.1888907031217681E-3</c:v>
                </c:pt>
                <c:pt idx="447">
                  <c:v>3.1961904068463342E-3</c:v>
                </c:pt>
                <c:pt idx="448">
                  <c:v>3.1997798699047106E-3</c:v>
                </c:pt>
                <c:pt idx="449">
                  <c:v>3.2078958148065492E-3</c:v>
                </c:pt>
                <c:pt idx="450">
                  <c:v>3.1562187316174764E-3</c:v>
                </c:pt>
                <c:pt idx="451">
                  <c:v>3.2158333253057229E-3</c:v>
                </c:pt>
                <c:pt idx="452">
                  <c:v>3.230282086372333E-3</c:v>
                </c:pt>
                <c:pt idx="453">
                  <c:v>3.1779816264734806E-3</c:v>
                </c:pt>
                <c:pt idx="454">
                  <c:v>3.2459759251909012E-3</c:v>
                </c:pt>
                <c:pt idx="455">
                  <c:v>3.2543082976354883E-3</c:v>
                </c:pt>
                <c:pt idx="456">
                  <c:v>3.1961005781335266E-3</c:v>
                </c:pt>
                <c:pt idx="457">
                  <c:v>3.2694414912909477E-3</c:v>
                </c:pt>
                <c:pt idx="458">
                  <c:v>3.2204611274884729E-3</c:v>
                </c:pt>
                <c:pt idx="459">
                  <c:v>3.2750817664178372E-3</c:v>
                </c:pt>
                <c:pt idx="460">
                  <c:v>3.2888997570493638E-3</c:v>
                </c:pt>
                <c:pt idx="461">
                  <c:v>3.233842061921074E-3</c:v>
                </c:pt>
                <c:pt idx="462">
                  <c:v>3.3068487164249006E-3</c:v>
                </c:pt>
                <c:pt idx="463">
                  <c:v>3.3123995439988214E-3</c:v>
                </c:pt>
                <c:pt idx="464">
                  <c:v>3.264373027448377E-3</c:v>
                </c:pt>
                <c:pt idx="465">
                  <c:v>3.321068208207786E-3</c:v>
                </c:pt>
                <c:pt idx="466">
                  <c:v>3.332063825698138E-3</c:v>
                </c:pt>
                <c:pt idx="467">
                  <c:v>3.296037013080331E-3</c:v>
                </c:pt>
                <c:pt idx="468">
                  <c:v>3.3285382695655971E-3</c:v>
                </c:pt>
                <c:pt idx="469">
                  <c:v>3.3489573871307221E-3</c:v>
                </c:pt>
                <c:pt idx="470">
                  <c:v>3.3164044777231798E-3</c:v>
                </c:pt>
                <c:pt idx="471">
                  <c:v>3.3698500610177063E-3</c:v>
                </c:pt>
                <c:pt idx="472">
                  <c:v>3.3454316960010817E-3</c:v>
                </c:pt>
                <c:pt idx="473">
                  <c:v>3.3610879387557463E-3</c:v>
                </c:pt>
                <c:pt idx="474">
                  <c:v>3.3898288185968206E-3</c:v>
                </c:pt>
                <c:pt idx="475">
                  <c:v>3.3960193511068633E-3</c:v>
                </c:pt>
                <c:pt idx="476">
                  <c:v>3.3421812963634863E-3</c:v>
                </c:pt>
                <c:pt idx="477">
                  <c:v>3.4054613553161769E-3</c:v>
                </c:pt>
                <c:pt idx="478">
                  <c:v>3.4174911742914987E-3</c:v>
                </c:pt>
                <c:pt idx="479">
                  <c:v>3.3839989907524732E-3</c:v>
                </c:pt>
                <c:pt idx="480">
                  <c:v>3.4071295515851162E-3</c:v>
                </c:pt>
                <c:pt idx="481">
                  <c:v>3.4397613698522308E-3</c:v>
                </c:pt>
                <c:pt idx="482">
                  <c:v>3.381916268892917E-3</c:v>
                </c:pt>
                <c:pt idx="483">
                  <c:v>3.4579944677240338E-3</c:v>
                </c:pt>
                <c:pt idx="484">
                  <c:v>3.3973920283230279E-3</c:v>
                </c:pt>
                <c:pt idx="485">
                  <c:v>3.4685856138398337E-3</c:v>
                </c:pt>
                <c:pt idx="486">
                  <c:v>3.4744457949362198E-3</c:v>
                </c:pt>
                <c:pt idx="487">
                  <c:v>3.4227715310568988E-3</c:v>
                </c:pt>
                <c:pt idx="488">
                  <c:v>3.4892187605455914E-3</c:v>
                </c:pt>
                <c:pt idx="489">
                  <c:v>3.4946651228695341E-3</c:v>
                </c:pt>
                <c:pt idx="490">
                  <c:v>3.4407942450445936E-3</c:v>
                </c:pt>
                <c:pt idx="491">
                  <c:v>3.5104994346781314E-3</c:v>
                </c:pt>
                <c:pt idx="492">
                  <c:v>3.5160260241912994E-3</c:v>
                </c:pt>
                <c:pt idx="493">
                  <c:v>3.5213424124708103E-3</c:v>
                </c:pt>
                <c:pt idx="494">
                  <c:v>3.5302181726931383E-3</c:v>
                </c:pt>
                <c:pt idx="495">
                  <c:v>3.5369648870685472E-3</c:v>
                </c:pt>
                <c:pt idx="496">
                  <c:v>3.5413685026823441E-3</c:v>
                </c:pt>
                <c:pt idx="497">
                  <c:v>3.4872100475291214E-3</c:v>
                </c:pt>
                <c:pt idx="498">
                  <c:v>3.5579758606752009E-3</c:v>
                </c:pt>
                <c:pt idx="499">
                  <c:v>3.5633208153161072E-3</c:v>
                </c:pt>
                <c:pt idx="500">
                  <c:v>3.5071530991472302E-3</c:v>
                </c:pt>
                <c:pt idx="501">
                  <c:v>3.5809981601357356E-3</c:v>
                </c:pt>
                <c:pt idx="502">
                  <c:v>3.5319735530526296E-3</c:v>
                </c:pt>
                <c:pt idx="503">
                  <c:v>3.5905612913852613E-3</c:v>
                </c:pt>
                <c:pt idx="504">
                  <c:v>3.6015417163858705E-3</c:v>
                </c:pt>
                <c:pt idx="505">
                  <c:v>3.6040892427645329E-3</c:v>
                </c:pt>
                <c:pt idx="506">
                  <c:v>3.5615987663374015E-3</c:v>
                </c:pt>
                <c:pt idx="507">
                  <c:v>3.6130522347307637E-3</c:v>
                </c:pt>
                <c:pt idx="508">
                  <c:v>3.6296433043407428E-3</c:v>
                </c:pt>
                <c:pt idx="509">
                  <c:v>3.635892748453432E-3</c:v>
                </c:pt>
                <c:pt idx="510">
                  <c:v>3.5815482983902937E-3</c:v>
                </c:pt>
                <c:pt idx="511">
                  <c:v>3.6489035911320506E-3</c:v>
                </c:pt>
                <c:pt idx="512">
                  <c:v>3.6311810897412715E-3</c:v>
                </c:pt>
                <c:pt idx="513">
                  <c:v>3.6226024845489157E-3</c:v>
                </c:pt>
                <c:pt idx="514">
                  <c:v>3.6763871153957161E-3</c:v>
                </c:pt>
                <c:pt idx="515">
                  <c:v>3.6184287815151641E-3</c:v>
                </c:pt>
                <c:pt idx="516">
                  <c:v>3.6898506038965809E-3</c:v>
                </c:pt>
                <c:pt idx="517">
                  <c:v>3.6955685092437901E-3</c:v>
                </c:pt>
                <c:pt idx="518">
                  <c:v>3.6582358806903394E-3</c:v>
                </c:pt>
                <c:pt idx="519">
                  <c:v>3.6831763417200193E-3</c:v>
                </c:pt>
                <c:pt idx="520">
                  <c:v>3.714287631971974E-3</c:v>
                </c:pt>
                <c:pt idx="521">
                  <c:v>3.6687878423705524E-3</c:v>
                </c:pt>
                <c:pt idx="522">
                  <c:v>3.7320315283396925E-3</c:v>
                </c:pt>
                <c:pt idx="523">
                  <c:v>3.7356925780075816E-3</c:v>
                </c:pt>
                <c:pt idx="524">
                  <c:v>3.6937768988033999E-3</c:v>
                </c:pt>
                <c:pt idx="525">
                  <c:v>3.7394299236497971E-3</c:v>
                </c:pt>
                <c:pt idx="526">
                  <c:v>3.7576247107339684E-3</c:v>
                </c:pt>
                <c:pt idx="527">
                  <c:v>3.6996977943094126E-3</c:v>
                </c:pt>
                <c:pt idx="528">
                  <c:v>3.7716281959295772E-3</c:v>
                </c:pt>
                <c:pt idx="529">
                  <c:v>3.7661448570161593E-3</c:v>
                </c:pt>
                <c:pt idx="530">
                  <c:v>3.7483863637538346E-3</c:v>
                </c:pt>
                <c:pt idx="531">
                  <c:v>3.7884026873024569E-3</c:v>
                </c:pt>
                <c:pt idx="532">
                  <c:v>3.7979442647560514E-3</c:v>
                </c:pt>
                <c:pt idx="533">
                  <c:v>3.7389315892309523E-3</c:v>
                </c:pt>
                <c:pt idx="534">
                  <c:v>3.8117539562773075E-3</c:v>
                </c:pt>
                <c:pt idx="535">
                  <c:v>3.7824105864520076E-3</c:v>
                </c:pt>
                <c:pt idx="536">
                  <c:v>3.8156046301952963E-3</c:v>
                </c:pt>
                <c:pt idx="537">
                  <c:v>3.833031739672684E-3</c:v>
                </c:pt>
                <c:pt idx="538">
                  <c:v>3.7777461650177306E-3</c:v>
                </c:pt>
                <c:pt idx="539">
                  <c:v>3.8437132068363401E-3</c:v>
                </c:pt>
                <c:pt idx="540">
                  <c:v>3.8528959936542598E-3</c:v>
                </c:pt>
                <c:pt idx="541">
                  <c:v>3.8597620004780534E-3</c:v>
                </c:pt>
                <c:pt idx="542">
                  <c:v>3.8664730248087944E-3</c:v>
                </c:pt>
                <c:pt idx="543">
                  <c:v>3.8650102647541278E-3</c:v>
                </c:pt>
                <c:pt idx="544">
                  <c:v>3.8145500344250556E-3</c:v>
                </c:pt>
                <c:pt idx="545">
                  <c:v>3.888031817706087E-3</c:v>
                </c:pt>
                <c:pt idx="546">
                  <c:v>3.8917179949511885E-3</c:v>
                </c:pt>
                <c:pt idx="547">
                  <c:v>3.8976766929934448E-3</c:v>
                </c:pt>
                <c:pt idx="548">
                  <c:v>3.9049604338404044E-3</c:v>
                </c:pt>
                <c:pt idx="549">
                  <c:v>3.8495333220392976E-3</c:v>
                </c:pt>
                <c:pt idx="550">
                  <c:v>3.9160405432031005E-3</c:v>
                </c:pt>
                <c:pt idx="551">
                  <c:v>3.8994094791749362E-3</c:v>
                </c:pt>
                <c:pt idx="552">
                  <c:v>3.900259575852885E-3</c:v>
                </c:pt>
                <c:pt idx="553">
                  <c:v>3.9455534368571538E-3</c:v>
                </c:pt>
                <c:pt idx="554">
                  <c:v>3.8844563638048991E-3</c:v>
                </c:pt>
                <c:pt idx="555">
                  <c:v>3.958341419259423E-3</c:v>
                </c:pt>
                <c:pt idx="556">
                  <c:v>3.9645450158512898E-3</c:v>
                </c:pt>
                <c:pt idx="557">
                  <c:v>3.96813736178911E-3</c:v>
                </c:pt>
                <c:pt idx="558">
                  <c:v>3.9085414866707018E-3</c:v>
                </c:pt>
                <c:pt idx="559">
                  <c:v>3.9832899094051745E-3</c:v>
                </c:pt>
                <c:pt idx="560">
                  <c:v>3.9321262102220344E-3</c:v>
                </c:pt>
                <c:pt idx="561">
                  <c:v>3.9926180533132712E-3</c:v>
                </c:pt>
                <c:pt idx="562">
                  <c:v>3.9744097892025912E-3</c:v>
                </c:pt>
                <c:pt idx="563">
                  <c:v>3.9870445839080013E-3</c:v>
                </c:pt>
                <c:pt idx="564">
                  <c:v>4.0213666763598789E-3</c:v>
                </c:pt>
                <c:pt idx="565">
                  <c:v>4.0179271845550276E-3</c:v>
                </c:pt>
                <c:pt idx="566">
                  <c:v>3.9715809435321827E-3</c:v>
                </c:pt>
                <c:pt idx="567">
                  <c:v>4.0422341353258994E-3</c:v>
                </c:pt>
                <c:pt idx="568">
                  <c:v>3.9826911202363782E-3</c:v>
                </c:pt>
                <c:pt idx="569">
                  <c:v>4.0497047843732941E-3</c:v>
                </c:pt>
                <c:pt idx="570">
                  <c:v>4.0543767345299743E-3</c:v>
                </c:pt>
                <c:pt idx="571">
                  <c:v>3.9964811957657826E-3</c:v>
                </c:pt>
                <c:pt idx="572">
                  <c:v>4.0738708650205563E-3</c:v>
                </c:pt>
                <c:pt idx="573">
                  <c:v>4.0785373353767205E-3</c:v>
                </c:pt>
                <c:pt idx="574">
                  <c:v>4.0807103942004722E-3</c:v>
                </c:pt>
                <c:pt idx="575">
                  <c:v>4.0878163519040374E-3</c:v>
                </c:pt>
                <c:pt idx="576">
                  <c:v>4.0368699379474274E-3</c:v>
                </c:pt>
                <c:pt idx="577">
                  <c:v>4.08759680327249E-3</c:v>
                </c:pt>
                <c:pt idx="578">
                  <c:v>4.111913808259429E-3</c:v>
                </c:pt>
                <c:pt idx="579">
                  <c:v>4.0920093056861411E-3</c:v>
                </c:pt>
                <c:pt idx="580">
                  <c:v>4.075481285318215E-3</c:v>
                </c:pt>
                <c:pt idx="581">
                  <c:v>4.1306808829892272E-3</c:v>
                </c:pt>
                <c:pt idx="582">
                  <c:v>4.1327487061751335E-3</c:v>
                </c:pt>
                <c:pt idx="583">
                  <c:v>4.1413708001765944E-3</c:v>
                </c:pt>
                <c:pt idx="584">
                  <c:v>4.1377528660635236E-3</c:v>
                </c:pt>
                <c:pt idx="585">
                  <c:v>4.1065733803807214E-3</c:v>
                </c:pt>
                <c:pt idx="586">
                  <c:v>4.1608224028019418E-3</c:v>
                </c:pt>
                <c:pt idx="587">
                  <c:v>4.1060171270401119E-3</c:v>
                </c:pt>
                <c:pt idx="588">
                  <c:v>4.1729395726497571E-3</c:v>
                </c:pt>
                <c:pt idx="589">
                  <c:v>4.1819295108686894E-3</c:v>
                </c:pt>
                <c:pt idx="590">
                  <c:v>4.1867367004350241E-3</c:v>
                </c:pt>
                <c:pt idx="591">
                  <c:v>4.1926612094127158E-3</c:v>
                </c:pt>
                <c:pt idx="592">
                  <c:v>4.1969010351239682E-3</c:v>
                </c:pt>
                <c:pt idx="593">
                  <c:v>4.2032395852149495E-3</c:v>
                </c:pt>
                <c:pt idx="594">
                  <c:v>4.2092430030522144E-3</c:v>
                </c:pt>
                <c:pt idx="595">
                  <c:v>4.2160011534951988E-3</c:v>
                </c:pt>
                <c:pt idx="596">
                  <c:v>4.1978066841064114E-3</c:v>
                </c:pt>
                <c:pt idx="597">
                  <c:v>4.1770520371539896E-3</c:v>
                </c:pt>
                <c:pt idx="598">
                  <c:v>4.2414285685881178E-3</c:v>
                </c:pt>
                <c:pt idx="599">
                  <c:v>4.1774615038517298E-3</c:v>
                </c:pt>
                <c:pt idx="600">
                  <c:v>4.2562476754865707E-3</c:v>
                </c:pt>
                <c:pt idx="601">
                  <c:v>4.1354795193195969E-3</c:v>
                </c:pt>
                <c:pt idx="602">
                  <c:v>4.2155714274518851E-3</c:v>
                </c:pt>
                <c:pt idx="603">
                  <c:v>4.2300663537347032E-3</c:v>
                </c:pt>
                <c:pt idx="604">
                  <c:v>4.1718918623534348E-3</c:v>
                </c:pt>
                <c:pt idx="605">
                  <c:v>4.249147944092097E-3</c:v>
                </c:pt>
                <c:pt idx="606">
                  <c:v>4.2133972489131052E-3</c:v>
                </c:pt>
                <c:pt idx="607">
                  <c:v>4.254119622368365E-3</c:v>
                </c:pt>
                <c:pt idx="608">
                  <c:v>4.2756154216303417E-3</c:v>
                </c:pt>
                <c:pt idx="609">
                  <c:v>4.2793235894475192E-3</c:v>
                </c:pt>
                <c:pt idx="610">
                  <c:v>4.2191948413654728E-3</c:v>
                </c:pt>
                <c:pt idx="611">
                  <c:v>4.2991872160491147E-3</c:v>
                </c:pt>
                <c:pt idx="612">
                  <c:v>4.3023501536390068E-3</c:v>
                </c:pt>
                <c:pt idx="613">
                  <c:v>4.308158626254212E-3</c:v>
                </c:pt>
                <c:pt idx="614">
                  <c:v>4.3138389037526712E-3</c:v>
                </c:pt>
                <c:pt idx="615">
                  <c:v>4.3237452122404929E-3</c:v>
                </c:pt>
                <c:pt idx="616">
                  <c:v>4.3250224459462335E-3</c:v>
                </c:pt>
                <c:pt idx="617">
                  <c:v>4.2854476975010165E-3</c:v>
                </c:pt>
                <c:pt idx="618">
                  <c:v>4.3303767479850302E-3</c:v>
                </c:pt>
                <c:pt idx="619">
                  <c:v>4.3492411881129933E-3</c:v>
                </c:pt>
                <c:pt idx="620">
                  <c:v>4.356425459080996E-3</c:v>
                </c:pt>
                <c:pt idx="621">
                  <c:v>4.3256934729838147E-3</c:v>
                </c:pt>
                <c:pt idx="622">
                  <c:v>4.3597225083068921E-3</c:v>
                </c:pt>
                <c:pt idx="623">
                  <c:v>4.3754336124163812E-3</c:v>
                </c:pt>
                <c:pt idx="624">
                  <c:v>4.314321878947665E-3</c:v>
                </c:pt>
                <c:pt idx="625">
                  <c:v>4.3915286823921077E-3</c:v>
                </c:pt>
                <c:pt idx="626">
                  <c:v>4.3896994599714771E-3</c:v>
                </c:pt>
                <c:pt idx="627">
                  <c:v>4.3187217778296932E-3</c:v>
                </c:pt>
                <c:pt idx="628">
                  <c:v>4.4008500043959779E-3</c:v>
                </c:pt>
                <c:pt idx="629">
                  <c:v>4.3453779028056628E-3</c:v>
                </c:pt>
                <c:pt idx="630">
                  <c:v>4.406877946204534E-3</c:v>
                </c:pt>
                <c:pt idx="631">
                  <c:v>4.4212120528079992E-3</c:v>
                </c:pt>
                <c:pt idx="632">
                  <c:v>4.3638937812015173E-3</c:v>
                </c:pt>
                <c:pt idx="633">
                  <c:v>4.4341165083488987E-3</c:v>
                </c:pt>
                <c:pt idx="634">
                  <c:v>4.4403354245220539E-3</c:v>
                </c:pt>
                <c:pt idx="635">
                  <c:v>4.4446873872135738E-3</c:v>
                </c:pt>
                <c:pt idx="636">
                  <c:v>4.3940106976047442E-3</c:v>
                </c:pt>
                <c:pt idx="637">
                  <c:v>4.4424873265782186E-3</c:v>
                </c:pt>
                <c:pt idx="638">
                  <c:v>4.4633425553147381E-3</c:v>
                </c:pt>
                <c:pt idx="639">
                  <c:v>4.4693944254994514E-3</c:v>
                </c:pt>
                <c:pt idx="640">
                  <c:v>4.4748523112825506E-3</c:v>
                </c:pt>
                <c:pt idx="641">
                  <c:v>4.4775102194878512E-3</c:v>
                </c:pt>
                <c:pt idx="642">
                  <c:v>4.487347975159043E-3</c:v>
                </c:pt>
                <c:pt idx="643">
                  <c:v>4.4236183914729008E-3</c:v>
                </c:pt>
                <c:pt idx="644">
                  <c:v>4.5011934758535611E-3</c:v>
                </c:pt>
                <c:pt idx="645">
                  <c:v>4.4469392039834599E-3</c:v>
                </c:pt>
                <c:pt idx="646">
                  <c:v>4.5104020573190724E-3</c:v>
                </c:pt>
                <c:pt idx="647">
                  <c:v>4.5185498802749443E-3</c:v>
                </c:pt>
                <c:pt idx="648">
                  <c:v>4.4839565624951857E-3</c:v>
                </c:pt>
                <c:pt idx="649">
                  <c:v>4.51127380314749E-3</c:v>
                </c:pt>
                <c:pt idx="650">
                  <c:v>4.5367805797446323E-3</c:v>
                </c:pt>
                <c:pt idx="651">
                  <c:v>4.5381336488744982E-3</c:v>
                </c:pt>
                <c:pt idx="652">
                  <c:v>4.545260532994015E-3</c:v>
                </c:pt>
                <c:pt idx="653">
                  <c:v>4.5492292842908262E-3</c:v>
                </c:pt>
                <c:pt idx="654">
                  <c:v>4.5533053678007175E-3</c:v>
                </c:pt>
                <c:pt idx="655">
                  <c:v>4.5598355672896293E-3</c:v>
                </c:pt>
                <c:pt idx="656">
                  <c:v>4.5649642373382726E-3</c:v>
                </c:pt>
                <c:pt idx="657">
                  <c:v>4.5122568600094023E-3</c:v>
                </c:pt>
                <c:pt idx="658">
                  <c:v>4.5766029349314048E-3</c:v>
                </c:pt>
                <c:pt idx="659">
                  <c:v>4.583210613775029E-3</c:v>
                </c:pt>
                <c:pt idx="660">
                  <c:v>4.5857605147339138E-3</c:v>
                </c:pt>
                <c:pt idx="661">
                  <c:v>4.5401947216314213E-3</c:v>
                </c:pt>
                <c:pt idx="662">
                  <c:v>4.5779319247716763E-3</c:v>
                </c:pt>
                <c:pt idx="663">
                  <c:v>4.6085372961704113E-3</c:v>
                </c:pt>
                <c:pt idx="664">
                  <c:v>4.6094328909367871E-3</c:v>
                </c:pt>
                <c:pt idx="665">
                  <c:v>4.6164177137424231E-3</c:v>
                </c:pt>
                <c:pt idx="666">
                  <c:v>4.6118315737877381E-3</c:v>
                </c:pt>
                <c:pt idx="667">
                  <c:v>4.5725485243460389E-3</c:v>
                </c:pt>
                <c:pt idx="668">
                  <c:v>4.6326016673555936E-3</c:v>
                </c:pt>
                <c:pt idx="669">
                  <c:v>4.5851399732023965E-3</c:v>
                </c:pt>
                <c:pt idx="670">
                  <c:v>4.6475290118520958E-3</c:v>
                </c:pt>
                <c:pt idx="671">
                  <c:v>4.594033371969934E-3</c:v>
                </c:pt>
                <c:pt idx="672">
                  <c:v>4.6566467798486062E-3</c:v>
                </c:pt>
                <c:pt idx="673">
                  <c:v>4.625994735020544E-3</c:v>
                </c:pt>
                <c:pt idx="674">
                  <c:v>4.6474802576777713E-3</c:v>
                </c:pt>
                <c:pt idx="675">
                  <c:v>4.6733697215497324E-3</c:v>
                </c:pt>
                <c:pt idx="676">
                  <c:v>4.6675697306952481E-3</c:v>
                </c:pt>
                <c:pt idx="677">
                  <c:v>4.647514232307041E-3</c:v>
                </c:pt>
                <c:pt idx="678">
                  <c:v>4.6874006612589942E-3</c:v>
                </c:pt>
                <c:pt idx="679">
                  <c:v>4.6894569292487316E-3</c:v>
                </c:pt>
                <c:pt idx="680">
                  <c:v>4.692755916269142E-3</c:v>
                </c:pt>
                <c:pt idx="681">
                  <c:v>4.6327453090877733E-3</c:v>
                </c:pt>
                <c:pt idx="682">
                  <c:v>4.7053017558618656E-3</c:v>
                </c:pt>
                <c:pt idx="683">
                  <c:v>4.6122417155188096E-3</c:v>
                </c:pt>
                <c:pt idx="684">
                  <c:v>4.6931476808998165E-3</c:v>
                </c:pt>
                <c:pt idx="685">
                  <c:v>4.699982873883104E-3</c:v>
                </c:pt>
                <c:pt idx="686">
                  <c:v>4.7070787932965092E-3</c:v>
                </c:pt>
                <c:pt idx="687">
                  <c:v>4.6448957070562855E-3</c:v>
                </c:pt>
                <c:pt idx="688">
                  <c:v>4.7208132688585014E-3</c:v>
                </c:pt>
                <c:pt idx="689">
                  <c:v>4.6746411102114556E-3</c:v>
                </c:pt>
                <c:pt idx="690">
                  <c:v>4.7176372195430012E-3</c:v>
                </c:pt>
                <c:pt idx="691">
                  <c:v>4.7345896766905924E-3</c:v>
                </c:pt>
                <c:pt idx="692">
                  <c:v>4.6738249404615932E-3</c:v>
                </c:pt>
                <c:pt idx="693">
                  <c:v>4.7479368350128804E-3</c:v>
                </c:pt>
                <c:pt idx="694">
                  <c:v>4.6974454970176447E-3</c:v>
                </c:pt>
                <c:pt idx="695">
                  <c:v>4.7429732651952114E-3</c:v>
                </c:pt>
                <c:pt idx="696">
                  <c:v>4.7625123378790503E-3</c:v>
                </c:pt>
                <c:pt idx="697">
                  <c:v>4.7191907772077338E-3</c:v>
                </c:pt>
                <c:pt idx="698">
                  <c:v>4.7660489409372397E-3</c:v>
                </c:pt>
                <c:pt idx="699">
                  <c:v>4.7189369600829914E-3</c:v>
                </c:pt>
                <c:pt idx="700">
                  <c:v>4.7756402255078089E-3</c:v>
                </c:pt>
                <c:pt idx="701">
                  <c:v>4.723392260336942E-3</c:v>
                </c:pt>
                <c:pt idx="702">
                  <c:v>4.7917595177236179E-3</c:v>
                </c:pt>
                <c:pt idx="703">
                  <c:v>4.7297559538832107E-3</c:v>
                </c:pt>
                <c:pt idx="704">
                  <c:v>4.7969826226854648E-3</c:v>
                </c:pt>
                <c:pt idx="705">
                  <c:v>4.7957722263905203E-3</c:v>
                </c:pt>
                <c:pt idx="706">
                  <c:v>4.7356116161803479E-3</c:v>
                </c:pt>
                <c:pt idx="707">
                  <c:v>4.8084180521722067E-3</c:v>
                </c:pt>
                <c:pt idx="708">
                  <c:v>4.8054390366910511E-3</c:v>
                </c:pt>
                <c:pt idx="709">
                  <c:v>4.7559853627390262E-3</c:v>
                </c:pt>
                <c:pt idx="710">
                  <c:v>4.81810249306456E-3</c:v>
                </c:pt>
                <c:pt idx="711">
                  <c:v>4.7596625340939466E-3</c:v>
                </c:pt>
                <c:pt idx="712">
                  <c:v>4.823898513061582E-3</c:v>
                </c:pt>
                <c:pt idx="713">
                  <c:v>4.796971821960822E-3</c:v>
                </c:pt>
                <c:pt idx="714">
                  <c:v>4.8032410885568404E-3</c:v>
                </c:pt>
                <c:pt idx="715">
                  <c:v>4.8331191580129164E-3</c:v>
                </c:pt>
                <c:pt idx="716">
                  <c:v>4.7903925109213713E-3</c:v>
                </c:pt>
                <c:pt idx="717">
                  <c:v>4.8159853914887677E-3</c:v>
                </c:pt>
                <c:pt idx="718">
                  <c:v>4.8427318058138491E-3</c:v>
                </c:pt>
                <c:pt idx="719">
                  <c:v>4.7821241566256599E-3</c:v>
                </c:pt>
                <c:pt idx="720">
                  <c:v>4.8512773258455617E-3</c:v>
                </c:pt>
                <c:pt idx="721">
                  <c:v>4.7971488427271365E-3</c:v>
                </c:pt>
                <c:pt idx="722">
                  <c:v>4.8472473835864819E-3</c:v>
                </c:pt>
                <c:pt idx="723">
                  <c:v>4.8277937638240929E-3</c:v>
                </c:pt>
                <c:pt idx="724">
                  <c:v>4.8231511186126964E-3</c:v>
                </c:pt>
                <c:pt idx="725">
                  <c:v>4.8661256264949581E-3</c:v>
                </c:pt>
                <c:pt idx="726">
                  <c:v>4.8146708794623407E-3</c:v>
                </c:pt>
                <c:pt idx="727">
                  <c:v>4.8534636790645057E-3</c:v>
                </c:pt>
                <c:pt idx="728">
                  <c:v>4.851492387367041E-3</c:v>
                </c:pt>
                <c:pt idx="729">
                  <c:v>4.8008550807127539E-3</c:v>
                </c:pt>
                <c:pt idx="730">
                  <c:v>4.8622410970188936E-3</c:v>
                </c:pt>
                <c:pt idx="731">
                  <c:v>4.8286274052893848E-3</c:v>
                </c:pt>
                <c:pt idx="732">
                  <c:v>4.8792063403676903E-3</c:v>
                </c:pt>
                <c:pt idx="733">
                  <c:v>4.8299325461916964E-3</c:v>
                </c:pt>
                <c:pt idx="734">
                  <c:v>4.8634529228186972E-3</c:v>
                </c:pt>
                <c:pt idx="735">
                  <c:v>4.8829447423083113E-3</c:v>
                </c:pt>
                <c:pt idx="736">
                  <c:v>4.8193491829526935E-3</c:v>
                </c:pt>
                <c:pt idx="737">
                  <c:v>4.8913764576359762E-3</c:v>
                </c:pt>
                <c:pt idx="738">
                  <c:v>4.8748696893040717E-3</c:v>
                </c:pt>
                <c:pt idx="739">
                  <c:v>4.8314614845210357E-3</c:v>
                </c:pt>
                <c:pt idx="740">
                  <c:v>4.8955337054570726E-3</c:v>
                </c:pt>
                <c:pt idx="741">
                  <c:v>4.8442615383338132E-3</c:v>
                </c:pt>
                <c:pt idx="742">
                  <c:v>4.871341742713235E-3</c:v>
                </c:pt>
                <c:pt idx="743">
                  <c:v>4.9028849508426084E-3</c:v>
                </c:pt>
                <c:pt idx="744">
                  <c:v>4.8969524921870407E-3</c:v>
                </c:pt>
                <c:pt idx="745">
                  <c:v>4.8985575915605735E-3</c:v>
                </c:pt>
                <c:pt idx="746">
                  <c:v>4.8968852259247851E-3</c:v>
                </c:pt>
                <c:pt idx="747">
                  <c:v>4.8641518728830884E-3</c:v>
                </c:pt>
                <c:pt idx="748">
                  <c:v>4.8499751233911648E-3</c:v>
                </c:pt>
                <c:pt idx="749">
                  <c:v>4.9070147997567872E-3</c:v>
                </c:pt>
                <c:pt idx="750">
                  <c:v>4.8903076620473102E-3</c:v>
                </c:pt>
                <c:pt idx="751">
                  <c:v>4.8517883749808017E-3</c:v>
                </c:pt>
                <c:pt idx="752">
                  <c:v>4.9134353559359819E-3</c:v>
                </c:pt>
                <c:pt idx="753">
                  <c:v>4.8451085218763493E-3</c:v>
                </c:pt>
                <c:pt idx="754">
                  <c:v>4.9214035135415482E-3</c:v>
                </c:pt>
                <c:pt idx="755">
                  <c:v>4.9205752724385777E-3</c:v>
                </c:pt>
                <c:pt idx="756">
                  <c:v>4.8514867487858002E-3</c:v>
                </c:pt>
                <c:pt idx="757">
                  <c:v>4.9246276102418987E-3</c:v>
                </c:pt>
                <c:pt idx="758">
                  <c:v>4.8798051454623931E-3</c:v>
                </c:pt>
                <c:pt idx="759">
                  <c:v>4.8966562663543579E-3</c:v>
                </c:pt>
                <c:pt idx="760">
                  <c:v>4.9279186555473862E-3</c:v>
                </c:pt>
                <c:pt idx="761">
                  <c:v>4.9277644275162952E-3</c:v>
                </c:pt>
                <c:pt idx="762">
                  <c:v>4.9269145849640391E-3</c:v>
                </c:pt>
                <c:pt idx="763">
                  <c:v>4.8855443028264891E-3</c:v>
                </c:pt>
                <c:pt idx="764">
                  <c:v>4.9006988358425837E-3</c:v>
                </c:pt>
                <c:pt idx="765">
                  <c:v>4.9267347051880081E-3</c:v>
                </c:pt>
                <c:pt idx="766">
                  <c:v>4.864103269622202E-3</c:v>
                </c:pt>
                <c:pt idx="767">
                  <c:v>4.938078566734218E-3</c:v>
                </c:pt>
                <c:pt idx="768">
                  <c:v>4.8763625722591407E-3</c:v>
                </c:pt>
                <c:pt idx="769">
                  <c:v>4.9313960928389685E-3</c:v>
                </c:pt>
                <c:pt idx="770">
                  <c:v>4.9408426794746206E-3</c:v>
                </c:pt>
                <c:pt idx="771">
                  <c:v>4.9056250002193196E-3</c:v>
                </c:pt>
                <c:pt idx="772">
                  <c:v>4.9047980297448153E-3</c:v>
                </c:pt>
                <c:pt idx="773">
                  <c:v>4.9475088728447129E-3</c:v>
                </c:pt>
                <c:pt idx="774">
                  <c:v>4.8783766697598589E-3</c:v>
                </c:pt>
                <c:pt idx="775">
                  <c:v>4.9365621762914973E-3</c:v>
                </c:pt>
                <c:pt idx="776">
                  <c:v>4.9476155300244634E-3</c:v>
                </c:pt>
                <c:pt idx="777">
                  <c:v>4.8816017988697552E-3</c:v>
                </c:pt>
                <c:pt idx="778">
                  <c:v>4.9540803216074373E-3</c:v>
                </c:pt>
                <c:pt idx="779">
                  <c:v>4.9506662591588457E-3</c:v>
                </c:pt>
                <c:pt idx="780">
                  <c:v>4.951407697369372E-3</c:v>
                </c:pt>
                <c:pt idx="781">
                  <c:v>4.9392864216765602E-3</c:v>
                </c:pt>
                <c:pt idx="782">
                  <c:v>4.876831530343558E-3</c:v>
                </c:pt>
                <c:pt idx="783">
                  <c:v>4.9537044404066076E-3</c:v>
                </c:pt>
                <c:pt idx="784">
                  <c:v>4.9532166604444308E-3</c:v>
                </c:pt>
                <c:pt idx="785">
                  <c:v>4.9506338569849208E-3</c:v>
                </c:pt>
                <c:pt idx="786">
                  <c:v>4.8905242325118442E-3</c:v>
                </c:pt>
                <c:pt idx="787">
                  <c:v>4.9607316639572316E-3</c:v>
                </c:pt>
                <c:pt idx="788">
                  <c:v>4.9560647170675577E-3</c:v>
                </c:pt>
                <c:pt idx="789">
                  <c:v>4.9569943738643528E-3</c:v>
                </c:pt>
                <c:pt idx="790">
                  <c:v>4.9570891184717207E-3</c:v>
                </c:pt>
                <c:pt idx="791">
                  <c:v>4.954746392964394E-3</c:v>
                </c:pt>
                <c:pt idx="792">
                  <c:v>4.9561095083473757E-3</c:v>
                </c:pt>
                <c:pt idx="793">
                  <c:v>4.9550988461157701E-3</c:v>
                </c:pt>
                <c:pt idx="794">
                  <c:v>4.9552502151371429E-3</c:v>
                </c:pt>
                <c:pt idx="795">
                  <c:v>4.8886612658135785E-3</c:v>
                </c:pt>
                <c:pt idx="796">
                  <c:v>4.9599304246658637E-3</c:v>
                </c:pt>
                <c:pt idx="797">
                  <c:v>4.9311027260160048E-3</c:v>
                </c:pt>
                <c:pt idx="798">
                  <c:v>4.9393551968818705E-3</c:v>
                </c:pt>
                <c:pt idx="799">
                  <c:v>4.9670222143454136E-3</c:v>
                </c:pt>
                <c:pt idx="800">
                  <c:v>4.9071946000946226E-3</c:v>
                </c:pt>
                <c:pt idx="801">
                  <c:v>4.960488409338209E-3</c:v>
                </c:pt>
                <c:pt idx="802">
                  <c:v>4.9432125656699412E-3</c:v>
                </c:pt>
                <c:pt idx="803">
                  <c:v>4.9556917743146427E-3</c:v>
                </c:pt>
                <c:pt idx="804">
                  <c:v>4.9289334475128444E-3</c:v>
                </c:pt>
                <c:pt idx="805">
                  <c:v>4.9445796519103826E-3</c:v>
                </c:pt>
                <c:pt idx="806">
                  <c:v>4.9559985626530453E-3</c:v>
                </c:pt>
                <c:pt idx="807">
                  <c:v>4.93355258523659E-3</c:v>
                </c:pt>
                <c:pt idx="808">
                  <c:v>4.9797313355318942E-3</c:v>
                </c:pt>
                <c:pt idx="809">
                  <c:v>4.9105112971450501E-3</c:v>
                </c:pt>
              </c:numCache>
            </c:numRef>
          </c:xVal>
          <c:yVal>
            <c:numRef>
              <c:f>'1500'!$A$4:$A$814</c:f>
              <c:numCache>
                <c:formatCode>General</c:formatCode>
                <c:ptCount val="811"/>
                <c:pt idx="0">
                  <c:v>74.140039999999999</c:v>
                </c:pt>
                <c:pt idx="1">
                  <c:v>92.874340000000004</c:v>
                </c:pt>
                <c:pt idx="2">
                  <c:v>105.62739999999999</c:v>
                </c:pt>
                <c:pt idx="3">
                  <c:v>120.38849999999999</c:v>
                </c:pt>
                <c:pt idx="4">
                  <c:v>132.71440000000001</c:v>
                </c:pt>
                <c:pt idx="5">
                  <c:v>146.04419999999999</c:v>
                </c:pt>
                <c:pt idx="6">
                  <c:v>159.7586</c:v>
                </c:pt>
                <c:pt idx="7">
                  <c:v>176.57040000000001</c:v>
                </c:pt>
                <c:pt idx="8">
                  <c:v>190.71209999999999</c:v>
                </c:pt>
                <c:pt idx="9">
                  <c:v>204.19139999999999</c:v>
                </c:pt>
                <c:pt idx="10">
                  <c:v>220.9392</c:v>
                </c:pt>
                <c:pt idx="11">
                  <c:v>232.32509999999999</c:v>
                </c:pt>
                <c:pt idx="12">
                  <c:v>248.47470000000001</c:v>
                </c:pt>
                <c:pt idx="13">
                  <c:v>263.89789999999999</c:v>
                </c:pt>
                <c:pt idx="14">
                  <c:v>277.56959999999998</c:v>
                </c:pt>
                <c:pt idx="15">
                  <c:v>295.19319999999999</c:v>
                </c:pt>
                <c:pt idx="16">
                  <c:v>312.60320000000002</c:v>
                </c:pt>
                <c:pt idx="17">
                  <c:v>327.79140000000001</c:v>
                </c:pt>
                <c:pt idx="18">
                  <c:v>342.85149999999999</c:v>
                </c:pt>
                <c:pt idx="19">
                  <c:v>358.89429999999999</c:v>
                </c:pt>
                <c:pt idx="20">
                  <c:v>375.87720000000002</c:v>
                </c:pt>
                <c:pt idx="21">
                  <c:v>389.93329999999997</c:v>
                </c:pt>
                <c:pt idx="22">
                  <c:v>404.16030000000001</c:v>
                </c:pt>
                <c:pt idx="23">
                  <c:v>420.95069999999998</c:v>
                </c:pt>
                <c:pt idx="24">
                  <c:v>437.1431</c:v>
                </c:pt>
                <c:pt idx="25">
                  <c:v>452.11759999999998</c:v>
                </c:pt>
                <c:pt idx="26">
                  <c:v>468.54509999999999</c:v>
                </c:pt>
                <c:pt idx="27">
                  <c:v>485.18599999999998</c:v>
                </c:pt>
                <c:pt idx="28">
                  <c:v>499.1354</c:v>
                </c:pt>
                <c:pt idx="29">
                  <c:v>516.20349999999996</c:v>
                </c:pt>
                <c:pt idx="30">
                  <c:v>533.8057</c:v>
                </c:pt>
                <c:pt idx="31">
                  <c:v>549.82709999999997</c:v>
                </c:pt>
                <c:pt idx="32">
                  <c:v>568.98879999999997</c:v>
                </c:pt>
                <c:pt idx="33">
                  <c:v>583.21579999999994</c:v>
                </c:pt>
                <c:pt idx="34">
                  <c:v>606.22270000000003</c:v>
                </c:pt>
                <c:pt idx="35">
                  <c:v>619.38160000000005</c:v>
                </c:pt>
                <c:pt idx="36">
                  <c:v>638.7568</c:v>
                </c:pt>
                <c:pt idx="37">
                  <c:v>657.53409999999997</c:v>
                </c:pt>
                <c:pt idx="38">
                  <c:v>681.11739999999998</c:v>
                </c:pt>
                <c:pt idx="39">
                  <c:v>702.65030000000002</c:v>
                </c:pt>
                <c:pt idx="40">
                  <c:v>723.90539999999999</c:v>
                </c:pt>
                <c:pt idx="41">
                  <c:v>744.49829999999997</c:v>
                </c:pt>
                <c:pt idx="42">
                  <c:v>768.59450000000004</c:v>
                </c:pt>
                <c:pt idx="43">
                  <c:v>797.64670000000001</c:v>
                </c:pt>
                <c:pt idx="44">
                  <c:v>817.55600000000004</c:v>
                </c:pt>
                <c:pt idx="45">
                  <c:v>838.64020000000005</c:v>
                </c:pt>
                <c:pt idx="46">
                  <c:v>859.44669999999996</c:v>
                </c:pt>
                <c:pt idx="47">
                  <c:v>876.13040000000001</c:v>
                </c:pt>
                <c:pt idx="48">
                  <c:v>894.73659999999995</c:v>
                </c:pt>
                <c:pt idx="49">
                  <c:v>910.75800000000004</c:v>
                </c:pt>
                <c:pt idx="50">
                  <c:v>925.47630000000004</c:v>
                </c:pt>
                <c:pt idx="51">
                  <c:v>942.5018</c:v>
                </c:pt>
                <c:pt idx="52">
                  <c:v>961.49260000000004</c:v>
                </c:pt>
                <c:pt idx="53">
                  <c:v>977.08680000000004</c:v>
                </c:pt>
                <c:pt idx="54">
                  <c:v>991.78359999999998</c:v>
                </c:pt>
                <c:pt idx="55">
                  <c:v>1009.813</c:v>
                </c:pt>
                <c:pt idx="56">
                  <c:v>1018.3150000000001</c:v>
                </c:pt>
                <c:pt idx="57">
                  <c:v>1040.1469999999999</c:v>
                </c:pt>
                <c:pt idx="58">
                  <c:v>1054.8440000000001</c:v>
                </c:pt>
                <c:pt idx="59">
                  <c:v>1074.6679999999999</c:v>
                </c:pt>
                <c:pt idx="60">
                  <c:v>1085.8399999999999</c:v>
                </c:pt>
                <c:pt idx="61">
                  <c:v>1107.33</c:v>
                </c:pt>
                <c:pt idx="62">
                  <c:v>1121.5150000000001</c:v>
                </c:pt>
                <c:pt idx="63">
                  <c:v>1140.8900000000001</c:v>
                </c:pt>
                <c:pt idx="64">
                  <c:v>1153.557</c:v>
                </c:pt>
                <c:pt idx="65">
                  <c:v>1169.5360000000001</c:v>
                </c:pt>
                <c:pt idx="66">
                  <c:v>1184.596</c:v>
                </c:pt>
                <c:pt idx="67">
                  <c:v>1199.5070000000001</c:v>
                </c:pt>
                <c:pt idx="68">
                  <c:v>1214.7170000000001</c:v>
                </c:pt>
                <c:pt idx="69">
                  <c:v>1232.81</c:v>
                </c:pt>
                <c:pt idx="70">
                  <c:v>1249.942</c:v>
                </c:pt>
                <c:pt idx="71">
                  <c:v>1262.5029999999999</c:v>
                </c:pt>
                <c:pt idx="72">
                  <c:v>1283.7370000000001</c:v>
                </c:pt>
                <c:pt idx="73">
                  <c:v>1300.9549999999999</c:v>
                </c:pt>
                <c:pt idx="74">
                  <c:v>1312.3409999999999</c:v>
                </c:pt>
                <c:pt idx="75">
                  <c:v>1328.704</c:v>
                </c:pt>
                <c:pt idx="76">
                  <c:v>1344.298</c:v>
                </c:pt>
                <c:pt idx="77">
                  <c:v>1362.434</c:v>
                </c:pt>
                <c:pt idx="78">
                  <c:v>1375.4649999999999</c:v>
                </c:pt>
                <c:pt idx="79">
                  <c:v>1391.508</c:v>
                </c:pt>
                <c:pt idx="80">
                  <c:v>1408.79</c:v>
                </c:pt>
                <c:pt idx="81">
                  <c:v>1425.046</c:v>
                </c:pt>
                <c:pt idx="82">
                  <c:v>1437.7349999999999</c:v>
                </c:pt>
                <c:pt idx="83">
                  <c:v>1453.2439999999999</c:v>
                </c:pt>
                <c:pt idx="84">
                  <c:v>1467.2570000000001</c:v>
                </c:pt>
                <c:pt idx="85">
                  <c:v>1481.7619999999999</c:v>
                </c:pt>
                <c:pt idx="86">
                  <c:v>1499.087</c:v>
                </c:pt>
                <c:pt idx="87">
                  <c:v>1516.1969999999999</c:v>
                </c:pt>
                <c:pt idx="88">
                  <c:v>1533.7139999999999</c:v>
                </c:pt>
                <c:pt idx="89">
                  <c:v>1541.789</c:v>
                </c:pt>
                <c:pt idx="90">
                  <c:v>1559.306</c:v>
                </c:pt>
                <c:pt idx="91">
                  <c:v>1570.8409999999999</c:v>
                </c:pt>
                <c:pt idx="92">
                  <c:v>1591.0070000000001</c:v>
                </c:pt>
                <c:pt idx="93">
                  <c:v>1606.7080000000001</c:v>
                </c:pt>
                <c:pt idx="94">
                  <c:v>1621.576</c:v>
                </c:pt>
                <c:pt idx="95">
                  <c:v>1635.2470000000001</c:v>
                </c:pt>
                <c:pt idx="96">
                  <c:v>1646.89</c:v>
                </c:pt>
                <c:pt idx="97">
                  <c:v>1663.5730000000001</c:v>
                </c:pt>
                <c:pt idx="98">
                  <c:v>1681.624</c:v>
                </c:pt>
                <c:pt idx="99">
                  <c:v>1694.2280000000001</c:v>
                </c:pt>
                <c:pt idx="100">
                  <c:v>1706.9590000000001</c:v>
                </c:pt>
                <c:pt idx="101">
                  <c:v>1723.921</c:v>
                </c:pt>
                <c:pt idx="102">
                  <c:v>1740.3689999999999</c:v>
                </c:pt>
                <c:pt idx="103">
                  <c:v>1755.857</c:v>
                </c:pt>
                <c:pt idx="104">
                  <c:v>1766.3030000000001</c:v>
                </c:pt>
                <c:pt idx="105">
                  <c:v>1787.5150000000001</c:v>
                </c:pt>
                <c:pt idx="106">
                  <c:v>1798.6020000000001</c:v>
                </c:pt>
                <c:pt idx="107">
                  <c:v>1814.6659999999999</c:v>
                </c:pt>
                <c:pt idx="108">
                  <c:v>1824.1079999999999</c:v>
                </c:pt>
                <c:pt idx="109">
                  <c:v>1841.6669999999999</c:v>
                </c:pt>
                <c:pt idx="110">
                  <c:v>1852.348</c:v>
                </c:pt>
                <c:pt idx="111">
                  <c:v>1870.8689999999999</c:v>
                </c:pt>
                <c:pt idx="112">
                  <c:v>1887.318</c:v>
                </c:pt>
                <c:pt idx="113">
                  <c:v>1900.84</c:v>
                </c:pt>
                <c:pt idx="114">
                  <c:v>1912.5039999999999</c:v>
                </c:pt>
                <c:pt idx="115">
                  <c:v>1929.8710000000001</c:v>
                </c:pt>
                <c:pt idx="116">
                  <c:v>1944.2049999999999</c:v>
                </c:pt>
                <c:pt idx="117">
                  <c:v>1958.239</c:v>
                </c:pt>
                <c:pt idx="118">
                  <c:v>1972.9580000000001</c:v>
                </c:pt>
                <c:pt idx="119">
                  <c:v>1986.2239999999999</c:v>
                </c:pt>
                <c:pt idx="120">
                  <c:v>2003.847</c:v>
                </c:pt>
                <c:pt idx="121">
                  <c:v>2018.63</c:v>
                </c:pt>
                <c:pt idx="122">
                  <c:v>2032.6859999999999</c:v>
                </c:pt>
                <c:pt idx="123">
                  <c:v>2040.184</c:v>
                </c:pt>
                <c:pt idx="124">
                  <c:v>2059.9430000000002</c:v>
                </c:pt>
                <c:pt idx="125">
                  <c:v>2075.431</c:v>
                </c:pt>
                <c:pt idx="126">
                  <c:v>2089.5509999999999</c:v>
                </c:pt>
                <c:pt idx="127">
                  <c:v>2102.0479999999998</c:v>
                </c:pt>
                <c:pt idx="128">
                  <c:v>2114.9079999999999</c:v>
                </c:pt>
                <c:pt idx="129">
                  <c:v>2134.069</c:v>
                </c:pt>
                <c:pt idx="130">
                  <c:v>2144.174</c:v>
                </c:pt>
                <c:pt idx="131">
                  <c:v>2159.2550000000001</c:v>
                </c:pt>
                <c:pt idx="132">
                  <c:v>2172.8409999999999</c:v>
                </c:pt>
                <c:pt idx="133">
                  <c:v>2111.6610000000001</c:v>
                </c:pt>
                <c:pt idx="134">
                  <c:v>2194.2249999999999</c:v>
                </c:pt>
                <c:pt idx="135">
                  <c:v>2224.3020000000001</c:v>
                </c:pt>
                <c:pt idx="136">
                  <c:v>2239.4479999999999</c:v>
                </c:pt>
                <c:pt idx="137">
                  <c:v>2161.6469999999999</c:v>
                </c:pt>
                <c:pt idx="138">
                  <c:v>2266.1930000000002</c:v>
                </c:pt>
                <c:pt idx="139">
                  <c:v>2289.9050000000002</c:v>
                </c:pt>
                <c:pt idx="140">
                  <c:v>2299.069</c:v>
                </c:pt>
                <c:pt idx="141">
                  <c:v>2311.3519999999999</c:v>
                </c:pt>
                <c:pt idx="142">
                  <c:v>2328.4839999999999</c:v>
                </c:pt>
                <c:pt idx="143">
                  <c:v>2244.9369999999999</c:v>
                </c:pt>
                <c:pt idx="144">
                  <c:v>2356.9169999999999</c:v>
                </c:pt>
                <c:pt idx="145">
                  <c:v>2373.2370000000001</c:v>
                </c:pt>
                <c:pt idx="146">
                  <c:v>2390.1129999999998</c:v>
                </c:pt>
                <c:pt idx="147">
                  <c:v>2402.46</c:v>
                </c:pt>
                <c:pt idx="148">
                  <c:v>2416.3029999999999</c:v>
                </c:pt>
                <c:pt idx="149">
                  <c:v>2427.1329999999998</c:v>
                </c:pt>
                <c:pt idx="150">
                  <c:v>2441.9580000000001</c:v>
                </c:pt>
                <c:pt idx="151">
                  <c:v>2459.027</c:v>
                </c:pt>
                <c:pt idx="152">
                  <c:v>2470.9470000000001</c:v>
                </c:pt>
                <c:pt idx="153">
                  <c:v>2485.067</c:v>
                </c:pt>
                <c:pt idx="154">
                  <c:v>2499.2939999999999</c:v>
                </c:pt>
                <c:pt idx="155">
                  <c:v>2514.7170000000001</c:v>
                </c:pt>
                <c:pt idx="156">
                  <c:v>2525.9319999999998</c:v>
                </c:pt>
                <c:pt idx="157">
                  <c:v>2544.4960000000001</c:v>
                </c:pt>
                <c:pt idx="158">
                  <c:v>2460.308</c:v>
                </c:pt>
                <c:pt idx="159">
                  <c:v>2577.0729999999999</c:v>
                </c:pt>
                <c:pt idx="160">
                  <c:v>2591.8339999999998</c:v>
                </c:pt>
                <c:pt idx="161">
                  <c:v>2605.3339999999998</c:v>
                </c:pt>
                <c:pt idx="162">
                  <c:v>2608.9450000000002</c:v>
                </c:pt>
                <c:pt idx="163">
                  <c:v>2518.4769999999999</c:v>
                </c:pt>
                <c:pt idx="164">
                  <c:v>2655.2570000000001</c:v>
                </c:pt>
                <c:pt idx="165">
                  <c:v>2666.0450000000001</c:v>
                </c:pt>
                <c:pt idx="166">
                  <c:v>2682.3870000000002</c:v>
                </c:pt>
                <c:pt idx="167">
                  <c:v>2694.0079999999998</c:v>
                </c:pt>
                <c:pt idx="168">
                  <c:v>2634.5790000000002</c:v>
                </c:pt>
                <c:pt idx="169">
                  <c:v>2696.4859999999999</c:v>
                </c:pt>
                <c:pt idx="170">
                  <c:v>2737.9920000000002</c:v>
                </c:pt>
                <c:pt idx="171">
                  <c:v>2752.732</c:v>
                </c:pt>
                <c:pt idx="172">
                  <c:v>2767.087</c:v>
                </c:pt>
                <c:pt idx="173">
                  <c:v>2780.2240000000002</c:v>
                </c:pt>
                <c:pt idx="174">
                  <c:v>2797.5920000000001</c:v>
                </c:pt>
                <c:pt idx="175">
                  <c:v>2810.665</c:v>
                </c:pt>
                <c:pt idx="176">
                  <c:v>2820.7049999999999</c:v>
                </c:pt>
                <c:pt idx="177">
                  <c:v>2723.5509999999999</c:v>
                </c:pt>
                <c:pt idx="178">
                  <c:v>2860.0749999999998</c:v>
                </c:pt>
                <c:pt idx="179">
                  <c:v>2870.7559999999999</c:v>
                </c:pt>
                <c:pt idx="180">
                  <c:v>2780.4380000000001</c:v>
                </c:pt>
                <c:pt idx="181">
                  <c:v>2895.0230000000001</c:v>
                </c:pt>
                <c:pt idx="182">
                  <c:v>2920.337</c:v>
                </c:pt>
                <c:pt idx="183">
                  <c:v>2825.1060000000002</c:v>
                </c:pt>
                <c:pt idx="184">
                  <c:v>2944.7750000000001</c:v>
                </c:pt>
                <c:pt idx="185">
                  <c:v>2966.3510000000001</c:v>
                </c:pt>
                <c:pt idx="186">
                  <c:v>2873.6190000000001</c:v>
                </c:pt>
                <c:pt idx="187">
                  <c:v>2976.904</c:v>
                </c:pt>
                <c:pt idx="188">
                  <c:v>3010.9549999999999</c:v>
                </c:pt>
                <c:pt idx="189">
                  <c:v>2903.5680000000002</c:v>
                </c:pt>
                <c:pt idx="190">
                  <c:v>3041.7159999999999</c:v>
                </c:pt>
                <c:pt idx="191">
                  <c:v>3057.0320000000002</c:v>
                </c:pt>
                <c:pt idx="192">
                  <c:v>3023.7719999999999</c:v>
                </c:pt>
                <c:pt idx="193">
                  <c:v>3030.373</c:v>
                </c:pt>
                <c:pt idx="194">
                  <c:v>3100.0549999999998</c:v>
                </c:pt>
                <c:pt idx="195">
                  <c:v>3039.8780000000002</c:v>
                </c:pt>
                <c:pt idx="196">
                  <c:v>3065.3850000000002</c:v>
                </c:pt>
                <c:pt idx="197">
                  <c:v>3143.0349999999999</c:v>
                </c:pt>
                <c:pt idx="198">
                  <c:v>3148.4180000000001</c:v>
                </c:pt>
                <c:pt idx="199">
                  <c:v>3054.5749999999998</c:v>
                </c:pt>
                <c:pt idx="200">
                  <c:v>3183.623</c:v>
                </c:pt>
                <c:pt idx="201">
                  <c:v>3193.2779999999998</c:v>
                </c:pt>
                <c:pt idx="202">
                  <c:v>3213.4870000000001</c:v>
                </c:pt>
                <c:pt idx="203">
                  <c:v>3224.4670000000001</c:v>
                </c:pt>
                <c:pt idx="204">
                  <c:v>3233.674</c:v>
                </c:pt>
                <c:pt idx="205">
                  <c:v>3250.7849999999999</c:v>
                </c:pt>
                <c:pt idx="206">
                  <c:v>3144.509</c:v>
                </c:pt>
                <c:pt idx="207">
                  <c:v>3283.404</c:v>
                </c:pt>
                <c:pt idx="208">
                  <c:v>3299.319</c:v>
                </c:pt>
                <c:pt idx="209">
                  <c:v>3190.0309999999999</c:v>
                </c:pt>
                <c:pt idx="210">
                  <c:v>3330.422</c:v>
                </c:pt>
                <c:pt idx="211">
                  <c:v>3293.038</c:v>
                </c:pt>
                <c:pt idx="212">
                  <c:v>3309.7440000000001</c:v>
                </c:pt>
                <c:pt idx="213">
                  <c:v>3374.748</c:v>
                </c:pt>
                <c:pt idx="214">
                  <c:v>3386.71</c:v>
                </c:pt>
                <c:pt idx="215">
                  <c:v>3398.759</c:v>
                </c:pt>
                <c:pt idx="216">
                  <c:v>3287.6770000000001</c:v>
                </c:pt>
                <c:pt idx="217">
                  <c:v>3434.3690000000001</c:v>
                </c:pt>
                <c:pt idx="218">
                  <c:v>3446.8229999999999</c:v>
                </c:pt>
                <c:pt idx="219">
                  <c:v>3340.3980000000001</c:v>
                </c:pt>
                <c:pt idx="220">
                  <c:v>3469.68</c:v>
                </c:pt>
                <c:pt idx="221">
                  <c:v>3492.0030000000002</c:v>
                </c:pt>
                <c:pt idx="222">
                  <c:v>3501.4670000000001</c:v>
                </c:pt>
                <c:pt idx="223">
                  <c:v>3498.0279999999998</c:v>
                </c:pt>
                <c:pt idx="224">
                  <c:v>3405.1030000000001</c:v>
                </c:pt>
                <c:pt idx="225">
                  <c:v>3551.4540000000002</c:v>
                </c:pt>
                <c:pt idx="226">
                  <c:v>3542.8870000000002</c:v>
                </c:pt>
                <c:pt idx="227">
                  <c:v>3485.018</c:v>
                </c:pt>
                <c:pt idx="228">
                  <c:v>3590.0970000000002</c:v>
                </c:pt>
                <c:pt idx="229">
                  <c:v>3603.5549999999998</c:v>
                </c:pt>
                <c:pt idx="230">
                  <c:v>3615.6889999999999</c:v>
                </c:pt>
                <c:pt idx="231">
                  <c:v>3632.9920000000002</c:v>
                </c:pt>
                <c:pt idx="232">
                  <c:v>3640.1909999999998</c:v>
                </c:pt>
                <c:pt idx="233">
                  <c:v>3657.3020000000001</c:v>
                </c:pt>
                <c:pt idx="234">
                  <c:v>3545.4720000000002</c:v>
                </c:pt>
                <c:pt idx="235">
                  <c:v>3689.4520000000002</c:v>
                </c:pt>
                <c:pt idx="236">
                  <c:v>3665.59</c:v>
                </c:pt>
                <c:pt idx="237">
                  <c:v>3671.5079999999998</c:v>
                </c:pt>
                <c:pt idx="238">
                  <c:v>3737.623</c:v>
                </c:pt>
                <c:pt idx="239">
                  <c:v>3700.902</c:v>
                </c:pt>
                <c:pt idx="240">
                  <c:v>3686.482</c:v>
                </c:pt>
                <c:pt idx="241">
                  <c:v>3785.174</c:v>
                </c:pt>
                <c:pt idx="242">
                  <c:v>3667.47</c:v>
                </c:pt>
                <c:pt idx="243">
                  <c:v>3813.5219999999999</c:v>
                </c:pt>
                <c:pt idx="244">
                  <c:v>3821.7460000000001</c:v>
                </c:pt>
                <c:pt idx="245">
                  <c:v>3820.8490000000002</c:v>
                </c:pt>
                <c:pt idx="246">
                  <c:v>3747.9189999999999</c:v>
                </c:pt>
                <c:pt idx="247">
                  <c:v>3870.75</c:v>
                </c:pt>
                <c:pt idx="248">
                  <c:v>3784.4050000000002</c:v>
                </c:pt>
                <c:pt idx="249">
                  <c:v>3893.373</c:v>
                </c:pt>
                <c:pt idx="250">
                  <c:v>3915.9520000000002</c:v>
                </c:pt>
                <c:pt idx="251">
                  <c:v>3926.9110000000001</c:v>
                </c:pt>
                <c:pt idx="252">
                  <c:v>3933.7249999999999</c:v>
                </c:pt>
                <c:pt idx="253">
                  <c:v>3826.9789999999998</c:v>
                </c:pt>
                <c:pt idx="254">
                  <c:v>3974.377</c:v>
                </c:pt>
                <c:pt idx="255">
                  <c:v>3881.8150000000001</c:v>
                </c:pt>
                <c:pt idx="256">
                  <c:v>3988.4969999999998</c:v>
                </c:pt>
                <c:pt idx="257">
                  <c:v>4017.9769999999999</c:v>
                </c:pt>
                <c:pt idx="258">
                  <c:v>3902.6860000000001</c:v>
                </c:pt>
                <c:pt idx="259">
                  <c:v>4054.0140000000001</c:v>
                </c:pt>
                <c:pt idx="260">
                  <c:v>4064.3110000000001</c:v>
                </c:pt>
                <c:pt idx="261">
                  <c:v>4075.8890000000001</c:v>
                </c:pt>
                <c:pt idx="262">
                  <c:v>4085.3090000000002</c:v>
                </c:pt>
                <c:pt idx="263">
                  <c:v>4102.3990000000003</c:v>
                </c:pt>
                <c:pt idx="264">
                  <c:v>4116.0919999999996</c:v>
                </c:pt>
                <c:pt idx="265">
                  <c:v>4010.5639999999999</c:v>
                </c:pt>
                <c:pt idx="266">
                  <c:v>4143.991</c:v>
                </c:pt>
                <c:pt idx="267">
                  <c:v>4044.3580000000002</c:v>
                </c:pt>
                <c:pt idx="268">
                  <c:v>4170.1379999999999</c:v>
                </c:pt>
                <c:pt idx="269">
                  <c:v>4196.2849999999999</c:v>
                </c:pt>
                <c:pt idx="270">
                  <c:v>4087.8510000000001</c:v>
                </c:pt>
                <c:pt idx="271">
                  <c:v>4220.3379999999997</c:v>
                </c:pt>
                <c:pt idx="272">
                  <c:v>4239.1369999999997</c:v>
                </c:pt>
                <c:pt idx="273">
                  <c:v>4249.7529999999997</c:v>
                </c:pt>
                <c:pt idx="274">
                  <c:v>4264.7709999999997</c:v>
                </c:pt>
                <c:pt idx="275">
                  <c:v>4274.5969999999998</c:v>
                </c:pt>
                <c:pt idx="276">
                  <c:v>4277.652</c:v>
                </c:pt>
                <c:pt idx="277">
                  <c:v>4209.4009999999998</c:v>
                </c:pt>
                <c:pt idx="278">
                  <c:v>4326.4430000000002</c:v>
                </c:pt>
                <c:pt idx="279">
                  <c:v>4231.7669999999998</c:v>
                </c:pt>
                <c:pt idx="280">
                  <c:v>4339.5590000000002</c:v>
                </c:pt>
                <c:pt idx="281">
                  <c:v>4373.567</c:v>
                </c:pt>
                <c:pt idx="282">
                  <c:v>4384.2479999999996</c:v>
                </c:pt>
                <c:pt idx="283">
                  <c:v>4395.8900000000003</c:v>
                </c:pt>
                <c:pt idx="284">
                  <c:v>4414.4110000000001</c:v>
                </c:pt>
                <c:pt idx="285">
                  <c:v>4429.0439999999999</c:v>
                </c:pt>
                <c:pt idx="286">
                  <c:v>4317.3209999999999</c:v>
                </c:pt>
                <c:pt idx="287">
                  <c:v>4447.6289999999999</c:v>
                </c:pt>
                <c:pt idx="288">
                  <c:v>4470.2079999999996</c:v>
                </c:pt>
                <c:pt idx="289">
                  <c:v>4484.6490000000003</c:v>
                </c:pt>
                <c:pt idx="290">
                  <c:v>4497.2089999999998</c:v>
                </c:pt>
                <c:pt idx="291">
                  <c:v>4384.12</c:v>
                </c:pt>
                <c:pt idx="292">
                  <c:v>4537.6260000000002</c:v>
                </c:pt>
                <c:pt idx="293">
                  <c:v>4546.1930000000002</c:v>
                </c:pt>
                <c:pt idx="294">
                  <c:v>4554.5450000000001</c:v>
                </c:pt>
                <c:pt idx="295">
                  <c:v>4443.7830000000004</c:v>
                </c:pt>
                <c:pt idx="296">
                  <c:v>4597.6750000000002</c:v>
                </c:pt>
                <c:pt idx="297">
                  <c:v>4609.8509999999997</c:v>
                </c:pt>
                <c:pt idx="298">
                  <c:v>4621.9629999999997</c:v>
                </c:pt>
                <c:pt idx="299">
                  <c:v>4504.857</c:v>
                </c:pt>
                <c:pt idx="300">
                  <c:v>4654.3270000000002</c:v>
                </c:pt>
                <c:pt idx="301">
                  <c:v>4668.4470000000001</c:v>
                </c:pt>
                <c:pt idx="302">
                  <c:v>4587.2920000000004</c:v>
                </c:pt>
                <c:pt idx="303">
                  <c:v>4654.6679999999997</c:v>
                </c:pt>
                <c:pt idx="304">
                  <c:v>4716.3190000000004</c:v>
                </c:pt>
                <c:pt idx="305">
                  <c:v>4602.2889999999998</c:v>
                </c:pt>
                <c:pt idx="306">
                  <c:v>4734.1350000000002</c:v>
                </c:pt>
                <c:pt idx="307">
                  <c:v>4757.59</c:v>
                </c:pt>
                <c:pt idx="308">
                  <c:v>4708.2439999999997</c:v>
                </c:pt>
                <c:pt idx="309">
                  <c:v>4746.8450000000003</c:v>
                </c:pt>
                <c:pt idx="310">
                  <c:v>4744.0680000000002</c:v>
                </c:pt>
                <c:pt idx="311">
                  <c:v>4761.5420000000004</c:v>
                </c:pt>
                <c:pt idx="312">
                  <c:v>4837.7610000000004</c:v>
                </c:pt>
                <c:pt idx="313">
                  <c:v>4784.6130000000003</c:v>
                </c:pt>
                <c:pt idx="314">
                  <c:v>4805.5479999999998</c:v>
                </c:pt>
                <c:pt idx="315">
                  <c:v>4881.66</c:v>
                </c:pt>
                <c:pt idx="316">
                  <c:v>4782.7330000000002</c:v>
                </c:pt>
                <c:pt idx="317">
                  <c:v>4911.9939999999997</c:v>
                </c:pt>
                <c:pt idx="318">
                  <c:v>4798.4769999999999</c:v>
                </c:pt>
                <c:pt idx="319">
                  <c:v>4948.95</c:v>
                </c:pt>
                <c:pt idx="320">
                  <c:v>4834.6639999999998</c:v>
                </c:pt>
                <c:pt idx="321">
                  <c:v>4969.3729999999996</c:v>
                </c:pt>
                <c:pt idx="322">
                  <c:v>4990.0290000000005</c:v>
                </c:pt>
                <c:pt idx="323">
                  <c:v>4889.0940000000001</c:v>
                </c:pt>
                <c:pt idx="324">
                  <c:v>5011.7759999999998</c:v>
                </c:pt>
                <c:pt idx="325">
                  <c:v>4917.527</c:v>
                </c:pt>
                <c:pt idx="326">
                  <c:v>5027.9250000000002</c:v>
                </c:pt>
                <c:pt idx="327">
                  <c:v>4992.6570000000002</c:v>
                </c:pt>
                <c:pt idx="328">
                  <c:v>5044.78</c:v>
                </c:pt>
                <c:pt idx="329">
                  <c:v>5052.1279999999997</c:v>
                </c:pt>
                <c:pt idx="330">
                  <c:v>5044.7370000000001</c:v>
                </c:pt>
                <c:pt idx="331">
                  <c:v>5127.7709999999997</c:v>
                </c:pt>
                <c:pt idx="332">
                  <c:v>5000.0050000000001</c:v>
                </c:pt>
                <c:pt idx="333">
                  <c:v>5155.0290000000005</c:v>
                </c:pt>
                <c:pt idx="334">
                  <c:v>5040.8490000000002</c:v>
                </c:pt>
                <c:pt idx="335">
                  <c:v>5184.9359999999997</c:v>
                </c:pt>
                <c:pt idx="336">
                  <c:v>5079.3860000000004</c:v>
                </c:pt>
                <c:pt idx="337">
                  <c:v>5170.5590000000002</c:v>
                </c:pt>
                <c:pt idx="338">
                  <c:v>5230.8209999999999</c:v>
                </c:pt>
                <c:pt idx="339">
                  <c:v>5107.0919999999996</c:v>
                </c:pt>
                <c:pt idx="340">
                  <c:v>5266.9859999999999</c:v>
                </c:pt>
                <c:pt idx="341">
                  <c:v>5147.4449999999997</c:v>
                </c:pt>
                <c:pt idx="342">
                  <c:v>5293.8810000000003</c:v>
                </c:pt>
                <c:pt idx="343">
                  <c:v>5193.6509999999998</c:v>
                </c:pt>
                <c:pt idx="344">
                  <c:v>5314.2179999999998</c:v>
                </c:pt>
                <c:pt idx="345">
                  <c:v>5226.3980000000001</c:v>
                </c:pt>
                <c:pt idx="346">
                  <c:v>5335.9</c:v>
                </c:pt>
                <c:pt idx="347">
                  <c:v>5269.6989999999996</c:v>
                </c:pt>
                <c:pt idx="348">
                  <c:v>5341.817</c:v>
                </c:pt>
                <c:pt idx="349">
                  <c:v>5390.95</c:v>
                </c:pt>
                <c:pt idx="350">
                  <c:v>5278.2439999999997</c:v>
                </c:pt>
                <c:pt idx="351">
                  <c:v>5431.3879999999999</c:v>
                </c:pt>
                <c:pt idx="352">
                  <c:v>5407.1629999999996</c:v>
                </c:pt>
                <c:pt idx="353">
                  <c:v>5351.9639999999999</c:v>
                </c:pt>
                <c:pt idx="354">
                  <c:v>5471.3770000000004</c:v>
                </c:pt>
                <c:pt idx="355">
                  <c:v>5353.5450000000001</c:v>
                </c:pt>
                <c:pt idx="356">
                  <c:v>5506.0690000000004</c:v>
                </c:pt>
                <c:pt idx="357">
                  <c:v>5392.2950000000001</c:v>
                </c:pt>
                <c:pt idx="358">
                  <c:v>5526.4269999999997</c:v>
                </c:pt>
                <c:pt idx="359">
                  <c:v>5434.72</c:v>
                </c:pt>
                <c:pt idx="360">
                  <c:v>5560.9260000000004</c:v>
                </c:pt>
                <c:pt idx="361">
                  <c:v>5560.4989999999998</c:v>
                </c:pt>
                <c:pt idx="362">
                  <c:v>5467.02</c:v>
                </c:pt>
                <c:pt idx="363">
                  <c:v>5617.0010000000002</c:v>
                </c:pt>
                <c:pt idx="364">
                  <c:v>5502.16</c:v>
                </c:pt>
                <c:pt idx="365">
                  <c:v>5630.4589999999998</c:v>
                </c:pt>
                <c:pt idx="366">
                  <c:v>5649.3429999999998</c:v>
                </c:pt>
                <c:pt idx="367">
                  <c:v>5531.9809999999998</c:v>
                </c:pt>
                <c:pt idx="368">
                  <c:v>5684.9319999999998</c:v>
                </c:pt>
                <c:pt idx="369">
                  <c:v>5682.433</c:v>
                </c:pt>
                <c:pt idx="370">
                  <c:v>5586.2190000000001</c:v>
                </c:pt>
                <c:pt idx="371">
                  <c:v>5736.0510000000004</c:v>
                </c:pt>
                <c:pt idx="372">
                  <c:v>5617.2370000000001</c:v>
                </c:pt>
                <c:pt idx="373">
                  <c:v>5752.0519999999997</c:v>
                </c:pt>
                <c:pt idx="374">
                  <c:v>5776.5540000000001</c:v>
                </c:pt>
                <c:pt idx="375">
                  <c:v>5783.8590000000004</c:v>
                </c:pt>
                <c:pt idx="376">
                  <c:v>5670.32</c:v>
                </c:pt>
                <c:pt idx="377">
                  <c:v>5822.5460000000003</c:v>
                </c:pt>
                <c:pt idx="378">
                  <c:v>5710.0969999999998</c:v>
                </c:pt>
                <c:pt idx="379">
                  <c:v>5844.8909999999996</c:v>
                </c:pt>
                <c:pt idx="380">
                  <c:v>5843.6940000000004</c:v>
                </c:pt>
                <c:pt idx="381">
                  <c:v>5812.4629999999997</c:v>
                </c:pt>
                <c:pt idx="382">
                  <c:v>5905.067</c:v>
                </c:pt>
                <c:pt idx="383">
                  <c:v>5855.3789999999999</c:v>
                </c:pt>
                <c:pt idx="384">
                  <c:v>5875.5450000000001</c:v>
                </c:pt>
                <c:pt idx="385">
                  <c:v>5951.7</c:v>
                </c:pt>
                <c:pt idx="386">
                  <c:v>5826.8819999999996</c:v>
                </c:pt>
                <c:pt idx="387">
                  <c:v>5975.049</c:v>
                </c:pt>
                <c:pt idx="388">
                  <c:v>5990.3220000000001</c:v>
                </c:pt>
                <c:pt idx="389">
                  <c:v>6003.5029999999997</c:v>
                </c:pt>
                <c:pt idx="390">
                  <c:v>6014.9949999999999</c:v>
                </c:pt>
                <c:pt idx="391">
                  <c:v>5892.1220000000003</c:v>
                </c:pt>
                <c:pt idx="392">
                  <c:v>6054.9210000000003</c:v>
                </c:pt>
                <c:pt idx="393">
                  <c:v>6060.8379999999997</c:v>
                </c:pt>
                <c:pt idx="394">
                  <c:v>6078.1620000000003</c:v>
                </c:pt>
                <c:pt idx="395">
                  <c:v>6009.7610000000004</c:v>
                </c:pt>
                <c:pt idx="396">
                  <c:v>6077.5209999999997</c:v>
                </c:pt>
                <c:pt idx="397">
                  <c:v>6076.1109999999999</c:v>
                </c:pt>
                <c:pt idx="398">
                  <c:v>6060.8379999999997</c:v>
                </c:pt>
                <c:pt idx="399">
                  <c:v>6152.1390000000001</c:v>
                </c:pt>
                <c:pt idx="400">
                  <c:v>6035.8450000000003</c:v>
                </c:pt>
                <c:pt idx="401">
                  <c:v>6199.1559999999999</c:v>
                </c:pt>
                <c:pt idx="402">
                  <c:v>6127.0169999999998</c:v>
                </c:pt>
                <c:pt idx="403">
                  <c:v>6187.4290000000001</c:v>
                </c:pt>
                <c:pt idx="404">
                  <c:v>6239.9369999999999</c:v>
                </c:pt>
                <c:pt idx="405">
                  <c:v>6251.4080000000004</c:v>
                </c:pt>
                <c:pt idx="406">
                  <c:v>6259.5039999999999</c:v>
                </c:pt>
                <c:pt idx="407">
                  <c:v>6276.1660000000002</c:v>
                </c:pt>
                <c:pt idx="408">
                  <c:v>6164.1229999999996</c:v>
                </c:pt>
                <c:pt idx="409">
                  <c:v>6304.9620000000004</c:v>
                </c:pt>
                <c:pt idx="410">
                  <c:v>6327.6909999999998</c:v>
                </c:pt>
                <c:pt idx="411">
                  <c:v>6328.674</c:v>
                </c:pt>
                <c:pt idx="412">
                  <c:v>6354.308</c:v>
                </c:pt>
                <c:pt idx="413">
                  <c:v>6362.3190000000004</c:v>
                </c:pt>
                <c:pt idx="414">
                  <c:v>6381.9290000000001</c:v>
                </c:pt>
                <c:pt idx="415">
                  <c:v>6393.3149999999996</c:v>
                </c:pt>
                <c:pt idx="416">
                  <c:v>6281.9340000000002</c:v>
                </c:pt>
                <c:pt idx="417">
                  <c:v>6423.2219999999998</c:v>
                </c:pt>
                <c:pt idx="418">
                  <c:v>6444.2839999999997</c:v>
                </c:pt>
                <c:pt idx="419">
                  <c:v>6461.8220000000001</c:v>
                </c:pt>
                <c:pt idx="420">
                  <c:v>6472.1620000000003</c:v>
                </c:pt>
                <c:pt idx="421">
                  <c:v>6483.9539999999997</c:v>
                </c:pt>
                <c:pt idx="422">
                  <c:v>6500.6369999999997</c:v>
                </c:pt>
                <c:pt idx="423">
                  <c:v>6499.826</c:v>
                </c:pt>
                <c:pt idx="424">
                  <c:v>6405.8969999999999</c:v>
                </c:pt>
                <c:pt idx="425">
                  <c:v>6556.9260000000004</c:v>
                </c:pt>
                <c:pt idx="426">
                  <c:v>6422.1319999999996</c:v>
                </c:pt>
                <c:pt idx="427">
                  <c:v>6591.66</c:v>
                </c:pt>
                <c:pt idx="428">
                  <c:v>6496.13</c:v>
                </c:pt>
                <c:pt idx="429">
                  <c:v>6605.0540000000001</c:v>
                </c:pt>
                <c:pt idx="430">
                  <c:v>6631.8850000000002</c:v>
                </c:pt>
                <c:pt idx="431">
                  <c:v>6618.2340000000004</c:v>
                </c:pt>
                <c:pt idx="432">
                  <c:v>6561.924</c:v>
                </c:pt>
                <c:pt idx="433">
                  <c:v>6681.85</c:v>
                </c:pt>
                <c:pt idx="434">
                  <c:v>6604.2209999999995</c:v>
                </c:pt>
                <c:pt idx="435">
                  <c:v>6669.9520000000002</c:v>
                </c:pt>
                <c:pt idx="436">
                  <c:v>6722.0749999999998</c:v>
                </c:pt>
                <c:pt idx="437">
                  <c:v>6598.2610000000004</c:v>
                </c:pt>
                <c:pt idx="438">
                  <c:v>6756.19</c:v>
                </c:pt>
                <c:pt idx="439">
                  <c:v>6764.7129999999997</c:v>
                </c:pt>
                <c:pt idx="440">
                  <c:v>6670.4</c:v>
                </c:pt>
                <c:pt idx="441">
                  <c:v>6788.4250000000002</c:v>
                </c:pt>
                <c:pt idx="442">
                  <c:v>6808.933</c:v>
                </c:pt>
                <c:pt idx="443">
                  <c:v>6823.9709999999995</c:v>
                </c:pt>
                <c:pt idx="444">
                  <c:v>6840.9539999999997</c:v>
                </c:pt>
                <c:pt idx="445">
                  <c:v>6717.2049999999999</c:v>
                </c:pt>
                <c:pt idx="446">
                  <c:v>6873.4669999999996</c:v>
                </c:pt>
                <c:pt idx="447">
                  <c:v>6889.1670000000004</c:v>
                </c:pt>
                <c:pt idx="448">
                  <c:v>6896.6869999999999</c:v>
                </c:pt>
                <c:pt idx="449">
                  <c:v>6914.076</c:v>
                </c:pt>
                <c:pt idx="450">
                  <c:v>6803.9979999999996</c:v>
                </c:pt>
                <c:pt idx="451">
                  <c:v>6930.9089999999997</c:v>
                </c:pt>
                <c:pt idx="452">
                  <c:v>6961.6059999999998</c:v>
                </c:pt>
                <c:pt idx="453">
                  <c:v>6850.2460000000001</c:v>
                </c:pt>
                <c:pt idx="454">
                  <c:v>6995.1019999999999</c:v>
                </c:pt>
                <c:pt idx="455">
                  <c:v>7013.067</c:v>
                </c:pt>
                <c:pt idx="456">
                  <c:v>6888.89</c:v>
                </c:pt>
                <c:pt idx="457">
                  <c:v>7045.174</c:v>
                </c:pt>
                <c:pt idx="458">
                  <c:v>6940.8639999999996</c:v>
                </c:pt>
                <c:pt idx="459">
                  <c:v>7057.3289999999997</c:v>
                </c:pt>
                <c:pt idx="460">
                  <c:v>7086.7870000000003</c:v>
                </c:pt>
                <c:pt idx="461">
                  <c:v>6969.5309999999999</c:v>
                </c:pt>
                <c:pt idx="462">
                  <c:v>7125.4520000000002</c:v>
                </c:pt>
                <c:pt idx="463">
                  <c:v>7137.03</c:v>
                </c:pt>
                <c:pt idx="464">
                  <c:v>7034.9620000000004</c:v>
                </c:pt>
                <c:pt idx="465">
                  <c:v>7155.5940000000001</c:v>
                </c:pt>
                <c:pt idx="466">
                  <c:v>7179.07</c:v>
                </c:pt>
                <c:pt idx="467">
                  <c:v>7102.2740000000003</c:v>
                </c:pt>
                <c:pt idx="468">
                  <c:v>7171.4870000000001</c:v>
                </c:pt>
                <c:pt idx="469">
                  <c:v>7215.1080000000002</c:v>
                </c:pt>
                <c:pt idx="470">
                  <c:v>7145.5749999999998</c:v>
                </c:pt>
                <c:pt idx="471">
                  <c:v>7259.7120000000004</c:v>
                </c:pt>
                <c:pt idx="472">
                  <c:v>7207.61</c:v>
                </c:pt>
                <c:pt idx="473">
                  <c:v>7241.02</c:v>
                </c:pt>
                <c:pt idx="474">
                  <c:v>7302.2860000000001</c:v>
                </c:pt>
                <c:pt idx="475">
                  <c:v>7315.6580000000004</c:v>
                </c:pt>
                <c:pt idx="476">
                  <c:v>7200.6880000000001</c:v>
                </c:pt>
                <c:pt idx="477">
                  <c:v>7335.4610000000002</c:v>
                </c:pt>
                <c:pt idx="478">
                  <c:v>7361.3090000000002</c:v>
                </c:pt>
                <c:pt idx="479">
                  <c:v>7290.1310000000003</c:v>
                </c:pt>
                <c:pt idx="480">
                  <c:v>7339.1779999999999</c:v>
                </c:pt>
                <c:pt idx="481">
                  <c:v>7408.9669999999996</c:v>
                </c:pt>
                <c:pt idx="482">
                  <c:v>7285.4740000000002</c:v>
                </c:pt>
                <c:pt idx="483">
                  <c:v>7447.7820000000002</c:v>
                </c:pt>
                <c:pt idx="484">
                  <c:v>7318.6059999999998</c:v>
                </c:pt>
                <c:pt idx="485">
                  <c:v>7470.4040000000005</c:v>
                </c:pt>
                <c:pt idx="486">
                  <c:v>7482.8370000000004</c:v>
                </c:pt>
                <c:pt idx="487">
                  <c:v>7372.78</c:v>
                </c:pt>
                <c:pt idx="488">
                  <c:v>7514.5590000000002</c:v>
                </c:pt>
                <c:pt idx="489">
                  <c:v>7526.0950000000003</c:v>
                </c:pt>
                <c:pt idx="490">
                  <c:v>7411.1459999999997</c:v>
                </c:pt>
                <c:pt idx="491">
                  <c:v>7559.8469999999998</c:v>
                </c:pt>
                <c:pt idx="492">
                  <c:v>7571.6809999999996</c:v>
                </c:pt>
                <c:pt idx="493">
                  <c:v>7583.0029999999997</c:v>
                </c:pt>
                <c:pt idx="494">
                  <c:v>7601.9939999999997</c:v>
                </c:pt>
                <c:pt idx="495">
                  <c:v>7616.3490000000002</c:v>
                </c:pt>
                <c:pt idx="496">
                  <c:v>7625.8969999999999</c:v>
                </c:pt>
                <c:pt idx="497">
                  <c:v>7510.2870000000003</c:v>
                </c:pt>
                <c:pt idx="498">
                  <c:v>7661.0810000000001</c:v>
                </c:pt>
                <c:pt idx="499">
                  <c:v>7672.6379999999999</c:v>
                </c:pt>
                <c:pt idx="500">
                  <c:v>7552.6049999999996</c:v>
                </c:pt>
                <c:pt idx="501">
                  <c:v>7710.192</c:v>
                </c:pt>
                <c:pt idx="502">
                  <c:v>7605.7529999999997</c:v>
                </c:pt>
                <c:pt idx="503">
                  <c:v>7730.6350000000002</c:v>
                </c:pt>
                <c:pt idx="504">
                  <c:v>7754.1120000000001</c:v>
                </c:pt>
                <c:pt idx="505">
                  <c:v>7759.4740000000002</c:v>
                </c:pt>
                <c:pt idx="506">
                  <c:v>7669.07</c:v>
                </c:pt>
                <c:pt idx="507">
                  <c:v>7778.5290000000005</c:v>
                </c:pt>
                <c:pt idx="508">
                  <c:v>7814.16</c:v>
                </c:pt>
                <c:pt idx="509">
                  <c:v>7827.5540000000001</c:v>
                </c:pt>
                <c:pt idx="510">
                  <c:v>7711.3879999999999</c:v>
                </c:pt>
                <c:pt idx="511">
                  <c:v>7855.09</c:v>
                </c:pt>
                <c:pt idx="512">
                  <c:v>7817.45</c:v>
                </c:pt>
                <c:pt idx="513">
                  <c:v>7799.1220000000003</c:v>
                </c:pt>
                <c:pt idx="514">
                  <c:v>7913.9629999999997</c:v>
                </c:pt>
                <c:pt idx="515">
                  <c:v>7790.2560000000003</c:v>
                </c:pt>
                <c:pt idx="516">
                  <c:v>7942.6310000000003</c:v>
                </c:pt>
                <c:pt idx="517">
                  <c:v>7954.8710000000001</c:v>
                </c:pt>
                <c:pt idx="518">
                  <c:v>7875.34</c:v>
                </c:pt>
                <c:pt idx="519">
                  <c:v>7928.1689999999999</c:v>
                </c:pt>
                <c:pt idx="520">
                  <c:v>7995.0309999999999</c:v>
                </c:pt>
                <c:pt idx="521">
                  <c:v>7897.6639999999998</c:v>
                </c:pt>
                <c:pt idx="522">
                  <c:v>8032.7569999999996</c:v>
                </c:pt>
                <c:pt idx="523">
                  <c:v>8040.5749999999998</c:v>
                </c:pt>
                <c:pt idx="524">
                  <c:v>7951.09</c:v>
                </c:pt>
                <c:pt idx="525">
                  <c:v>8048.2020000000002</c:v>
                </c:pt>
                <c:pt idx="526">
                  <c:v>8087.1450000000004</c:v>
                </c:pt>
                <c:pt idx="527">
                  <c:v>7963.8220000000001</c:v>
                </c:pt>
                <c:pt idx="528">
                  <c:v>8117.03</c:v>
                </c:pt>
                <c:pt idx="529">
                  <c:v>8105.558</c:v>
                </c:pt>
                <c:pt idx="530">
                  <c:v>8067.598</c:v>
                </c:pt>
                <c:pt idx="531">
                  <c:v>8152.9809999999998</c:v>
                </c:pt>
                <c:pt idx="532">
                  <c:v>8173.4459999999999</c:v>
                </c:pt>
                <c:pt idx="533">
                  <c:v>8047.4750000000004</c:v>
                </c:pt>
                <c:pt idx="534">
                  <c:v>8202.7330000000002</c:v>
                </c:pt>
                <c:pt idx="535">
                  <c:v>8140.3990000000003</c:v>
                </c:pt>
                <c:pt idx="536">
                  <c:v>8210.9580000000005</c:v>
                </c:pt>
                <c:pt idx="537">
                  <c:v>8248.3410000000003</c:v>
                </c:pt>
                <c:pt idx="538">
                  <c:v>8130.2309999999998</c:v>
                </c:pt>
                <c:pt idx="539">
                  <c:v>8270.8780000000006</c:v>
                </c:pt>
                <c:pt idx="540">
                  <c:v>8290.6810000000005</c:v>
                </c:pt>
                <c:pt idx="541">
                  <c:v>8305.2710000000006</c:v>
                </c:pt>
                <c:pt idx="542">
                  <c:v>8319.6039999999994</c:v>
                </c:pt>
                <c:pt idx="543">
                  <c:v>8316.4429999999993</c:v>
                </c:pt>
                <c:pt idx="544">
                  <c:v>8208.7579999999998</c:v>
                </c:pt>
                <c:pt idx="545">
                  <c:v>8365.64</c:v>
                </c:pt>
                <c:pt idx="546">
                  <c:v>8373.5220000000008</c:v>
                </c:pt>
                <c:pt idx="547">
                  <c:v>8386.2540000000008</c:v>
                </c:pt>
                <c:pt idx="548">
                  <c:v>8401.6560000000009</c:v>
                </c:pt>
                <c:pt idx="549">
                  <c:v>8283.5239999999994</c:v>
                </c:pt>
                <c:pt idx="550">
                  <c:v>8425.3250000000007</c:v>
                </c:pt>
                <c:pt idx="551">
                  <c:v>8389.9060000000009</c:v>
                </c:pt>
                <c:pt idx="552">
                  <c:v>8391.5519999999997</c:v>
                </c:pt>
                <c:pt idx="553">
                  <c:v>8488.3850000000002</c:v>
                </c:pt>
                <c:pt idx="554">
                  <c:v>8357.9920000000002</c:v>
                </c:pt>
                <c:pt idx="555">
                  <c:v>8515.7070000000003</c:v>
                </c:pt>
                <c:pt idx="556">
                  <c:v>8528.866</c:v>
                </c:pt>
                <c:pt idx="557">
                  <c:v>8536.6630000000005</c:v>
                </c:pt>
                <c:pt idx="558">
                  <c:v>8409.4750000000004</c:v>
                </c:pt>
                <c:pt idx="559">
                  <c:v>8568.8770000000004</c:v>
                </c:pt>
                <c:pt idx="560">
                  <c:v>8459.8670000000002</c:v>
                </c:pt>
                <c:pt idx="561">
                  <c:v>8588.5730000000003</c:v>
                </c:pt>
                <c:pt idx="562">
                  <c:v>8550.0149999999994</c:v>
                </c:pt>
                <c:pt idx="563">
                  <c:v>8576.866</c:v>
                </c:pt>
                <c:pt idx="564">
                  <c:v>8650.116</c:v>
                </c:pt>
                <c:pt idx="565">
                  <c:v>8642.7039999999997</c:v>
                </c:pt>
                <c:pt idx="566">
                  <c:v>8543.7759999999998</c:v>
                </c:pt>
                <c:pt idx="567">
                  <c:v>8694.7630000000008</c:v>
                </c:pt>
                <c:pt idx="568">
                  <c:v>8567.6589999999997</c:v>
                </c:pt>
                <c:pt idx="569">
                  <c:v>8710.6779999999999</c:v>
                </c:pt>
                <c:pt idx="570">
                  <c:v>8720.7180000000008</c:v>
                </c:pt>
                <c:pt idx="571">
                  <c:v>8597.16</c:v>
                </c:pt>
                <c:pt idx="572">
                  <c:v>8762.1389999999992</c:v>
                </c:pt>
                <c:pt idx="573">
                  <c:v>8772.0290000000005</c:v>
                </c:pt>
                <c:pt idx="574">
                  <c:v>8776.8349999999991</c:v>
                </c:pt>
                <c:pt idx="575">
                  <c:v>8791.9590000000007</c:v>
                </c:pt>
                <c:pt idx="576">
                  <c:v>8683.3770000000004</c:v>
                </c:pt>
                <c:pt idx="577">
                  <c:v>8791.4040000000005</c:v>
                </c:pt>
                <c:pt idx="578">
                  <c:v>8843.5490000000009</c:v>
                </c:pt>
                <c:pt idx="579">
                  <c:v>8801.1450000000004</c:v>
                </c:pt>
                <c:pt idx="580">
                  <c:v>8765.5990000000002</c:v>
                </c:pt>
                <c:pt idx="581">
                  <c:v>8883.4310000000005</c:v>
                </c:pt>
                <c:pt idx="582">
                  <c:v>8887.8960000000006</c:v>
                </c:pt>
                <c:pt idx="583">
                  <c:v>8906.2880000000005</c:v>
                </c:pt>
                <c:pt idx="584">
                  <c:v>8898.5769999999993</c:v>
                </c:pt>
                <c:pt idx="585">
                  <c:v>8831.9060000000009</c:v>
                </c:pt>
                <c:pt idx="586">
                  <c:v>8947.6239999999998</c:v>
                </c:pt>
                <c:pt idx="587">
                  <c:v>8830.9240000000009</c:v>
                </c:pt>
                <c:pt idx="588">
                  <c:v>8973.5570000000007</c:v>
                </c:pt>
                <c:pt idx="589">
                  <c:v>8992.8469999999998</c:v>
                </c:pt>
                <c:pt idx="590">
                  <c:v>9003.1859999999997</c:v>
                </c:pt>
                <c:pt idx="591">
                  <c:v>9015.875</c:v>
                </c:pt>
                <c:pt idx="592">
                  <c:v>9024.7829999999994</c:v>
                </c:pt>
                <c:pt idx="593">
                  <c:v>9038.1769999999997</c:v>
                </c:pt>
                <c:pt idx="594">
                  <c:v>9051.1219999999994</c:v>
                </c:pt>
                <c:pt idx="595">
                  <c:v>9065.5210000000006</c:v>
                </c:pt>
                <c:pt idx="596">
                  <c:v>9026.77</c:v>
                </c:pt>
                <c:pt idx="597">
                  <c:v>8982.3580000000002</c:v>
                </c:pt>
                <c:pt idx="598">
                  <c:v>9119.8860000000004</c:v>
                </c:pt>
                <c:pt idx="599">
                  <c:v>8983.1270000000004</c:v>
                </c:pt>
                <c:pt idx="600">
                  <c:v>9151.31</c:v>
                </c:pt>
                <c:pt idx="601">
                  <c:v>8893.6630000000005</c:v>
                </c:pt>
                <c:pt idx="602">
                  <c:v>9064.4310000000005</c:v>
                </c:pt>
                <c:pt idx="603">
                  <c:v>9095.5550000000003</c:v>
                </c:pt>
                <c:pt idx="604">
                  <c:v>8971.4419999999991</c:v>
                </c:pt>
                <c:pt idx="605">
                  <c:v>9136.25</c:v>
                </c:pt>
                <c:pt idx="606">
                  <c:v>9060.0939999999991</c:v>
                </c:pt>
                <c:pt idx="607">
                  <c:v>9146.7810000000009</c:v>
                </c:pt>
                <c:pt idx="608">
                  <c:v>9192.8369999999995</c:v>
                </c:pt>
                <c:pt idx="609">
                  <c:v>9200.57</c:v>
                </c:pt>
                <c:pt idx="610">
                  <c:v>9072.2919999999995</c:v>
                </c:pt>
                <c:pt idx="611">
                  <c:v>9243.0169999999998</c:v>
                </c:pt>
                <c:pt idx="612">
                  <c:v>9249.9159999999993</c:v>
                </c:pt>
                <c:pt idx="613">
                  <c:v>9262.2639999999992</c:v>
                </c:pt>
                <c:pt idx="614">
                  <c:v>9274.2900000000009</c:v>
                </c:pt>
                <c:pt idx="615">
                  <c:v>9295.4169999999995</c:v>
                </c:pt>
                <c:pt idx="616">
                  <c:v>9298.0229999999992</c:v>
                </c:pt>
                <c:pt idx="617">
                  <c:v>9213.9419999999991</c:v>
                </c:pt>
                <c:pt idx="618">
                  <c:v>9309.6229999999996</c:v>
                </c:pt>
                <c:pt idx="619">
                  <c:v>9349.8050000000003</c:v>
                </c:pt>
                <c:pt idx="620">
                  <c:v>9365.42</c:v>
                </c:pt>
                <c:pt idx="621">
                  <c:v>9299.8169999999991</c:v>
                </c:pt>
                <c:pt idx="622">
                  <c:v>9372.2559999999994</c:v>
                </c:pt>
                <c:pt idx="623">
                  <c:v>9405.8580000000002</c:v>
                </c:pt>
                <c:pt idx="624">
                  <c:v>9275.3150000000005</c:v>
                </c:pt>
                <c:pt idx="625">
                  <c:v>9440.2080000000005</c:v>
                </c:pt>
                <c:pt idx="626">
                  <c:v>9436.107</c:v>
                </c:pt>
                <c:pt idx="627">
                  <c:v>9284.7790000000005</c:v>
                </c:pt>
                <c:pt idx="628">
                  <c:v>9460.0750000000007</c:v>
                </c:pt>
                <c:pt idx="629">
                  <c:v>9341.9</c:v>
                </c:pt>
                <c:pt idx="630">
                  <c:v>9472.8279999999995</c:v>
                </c:pt>
                <c:pt idx="631">
                  <c:v>9503.482</c:v>
                </c:pt>
                <c:pt idx="632">
                  <c:v>9381.2919999999995</c:v>
                </c:pt>
                <c:pt idx="633">
                  <c:v>9531.018</c:v>
                </c:pt>
                <c:pt idx="634">
                  <c:v>9544.348</c:v>
                </c:pt>
                <c:pt idx="635">
                  <c:v>9553.5759999999991</c:v>
                </c:pt>
                <c:pt idx="636">
                  <c:v>9445.527</c:v>
                </c:pt>
                <c:pt idx="637">
                  <c:v>9548.77</c:v>
                </c:pt>
                <c:pt idx="638">
                  <c:v>9593.4369999999999</c:v>
                </c:pt>
                <c:pt idx="639">
                  <c:v>9606.2330000000002</c:v>
                </c:pt>
                <c:pt idx="640">
                  <c:v>9618.0460000000003</c:v>
                </c:pt>
                <c:pt idx="641">
                  <c:v>9623.473</c:v>
                </c:pt>
                <c:pt idx="642">
                  <c:v>9644.7279999999992</c:v>
                </c:pt>
                <c:pt idx="643">
                  <c:v>9508.8019999999997</c:v>
                </c:pt>
                <c:pt idx="644">
                  <c:v>9674.0580000000009</c:v>
                </c:pt>
                <c:pt idx="645">
                  <c:v>9558.4889999999996</c:v>
                </c:pt>
                <c:pt idx="646">
                  <c:v>9693.6890000000003</c:v>
                </c:pt>
                <c:pt idx="647">
                  <c:v>9711.3119999999999</c:v>
                </c:pt>
                <c:pt idx="648">
                  <c:v>9637.5499999999993</c:v>
                </c:pt>
                <c:pt idx="649">
                  <c:v>9695.6970000000001</c:v>
                </c:pt>
                <c:pt idx="650">
                  <c:v>9750.0849999999991</c:v>
                </c:pt>
                <c:pt idx="651">
                  <c:v>9752.99</c:v>
                </c:pt>
                <c:pt idx="652">
                  <c:v>9768.1990000000005</c:v>
                </c:pt>
                <c:pt idx="653">
                  <c:v>9776.7440000000006</c:v>
                </c:pt>
                <c:pt idx="654">
                  <c:v>9785.3739999999998</c:v>
                </c:pt>
                <c:pt idx="655">
                  <c:v>9799.26</c:v>
                </c:pt>
                <c:pt idx="656">
                  <c:v>9810.2389999999996</c:v>
                </c:pt>
                <c:pt idx="657">
                  <c:v>9697.9609999999993</c:v>
                </c:pt>
                <c:pt idx="658">
                  <c:v>9835.0840000000007</c:v>
                </c:pt>
                <c:pt idx="659">
                  <c:v>9849.2459999999992</c:v>
                </c:pt>
                <c:pt idx="660">
                  <c:v>9854.6730000000007</c:v>
                </c:pt>
                <c:pt idx="661">
                  <c:v>9757.625</c:v>
                </c:pt>
                <c:pt idx="662">
                  <c:v>9837.7970000000005</c:v>
                </c:pt>
                <c:pt idx="663">
                  <c:v>9903.2070000000003</c:v>
                </c:pt>
                <c:pt idx="664">
                  <c:v>9905.1080000000002</c:v>
                </c:pt>
                <c:pt idx="665">
                  <c:v>9920.1890000000003</c:v>
                </c:pt>
                <c:pt idx="666">
                  <c:v>9910.384</c:v>
                </c:pt>
                <c:pt idx="667">
                  <c:v>9826.4529999999995</c:v>
                </c:pt>
                <c:pt idx="668">
                  <c:v>9954.7309999999998</c:v>
                </c:pt>
                <c:pt idx="669">
                  <c:v>9853.3060000000005</c:v>
                </c:pt>
                <c:pt idx="670">
                  <c:v>9986.4539999999997</c:v>
                </c:pt>
                <c:pt idx="671">
                  <c:v>9872.36</c:v>
                </c:pt>
                <c:pt idx="672">
                  <c:v>10005.92</c:v>
                </c:pt>
                <c:pt idx="673">
                  <c:v>9940.4830000000002</c:v>
                </c:pt>
                <c:pt idx="674">
                  <c:v>9986.3050000000003</c:v>
                </c:pt>
                <c:pt idx="675">
                  <c:v>10041.61</c:v>
                </c:pt>
                <c:pt idx="676">
                  <c:v>10029.370000000001</c:v>
                </c:pt>
                <c:pt idx="677">
                  <c:v>9986.2829999999994</c:v>
                </c:pt>
                <c:pt idx="678">
                  <c:v>10071.67</c:v>
                </c:pt>
                <c:pt idx="679">
                  <c:v>10076.07</c:v>
                </c:pt>
                <c:pt idx="680">
                  <c:v>10083.030000000001</c:v>
                </c:pt>
                <c:pt idx="681">
                  <c:v>9954.9879999999994</c:v>
                </c:pt>
                <c:pt idx="682">
                  <c:v>10109.69</c:v>
                </c:pt>
                <c:pt idx="683">
                  <c:v>9911.0679999999993</c:v>
                </c:pt>
                <c:pt idx="684">
                  <c:v>10083.82</c:v>
                </c:pt>
                <c:pt idx="685">
                  <c:v>10098.35</c:v>
                </c:pt>
                <c:pt idx="686">
                  <c:v>10113.69</c:v>
                </c:pt>
                <c:pt idx="687">
                  <c:v>9980.9850000000006</c:v>
                </c:pt>
                <c:pt idx="688">
                  <c:v>10142.76</c:v>
                </c:pt>
                <c:pt idx="689">
                  <c:v>10044.6</c:v>
                </c:pt>
                <c:pt idx="690">
                  <c:v>10136.120000000001</c:v>
                </c:pt>
                <c:pt idx="691">
                  <c:v>10172.15</c:v>
                </c:pt>
                <c:pt idx="692">
                  <c:v>10042.57</c:v>
                </c:pt>
                <c:pt idx="693">
                  <c:v>10200.67</c:v>
                </c:pt>
                <c:pt idx="694">
                  <c:v>10093.049999999999</c:v>
                </c:pt>
                <c:pt idx="695">
                  <c:v>10189.950000000001</c:v>
                </c:pt>
                <c:pt idx="696">
                  <c:v>10231.799999999999</c:v>
                </c:pt>
                <c:pt idx="697">
                  <c:v>10139.620000000001</c:v>
                </c:pt>
                <c:pt idx="698">
                  <c:v>10239.44</c:v>
                </c:pt>
                <c:pt idx="699">
                  <c:v>10138.94</c:v>
                </c:pt>
                <c:pt idx="700">
                  <c:v>10259.61</c:v>
                </c:pt>
                <c:pt idx="701">
                  <c:v>10148.459999999999</c:v>
                </c:pt>
                <c:pt idx="702">
                  <c:v>10294.15</c:v>
                </c:pt>
                <c:pt idx="703">
                  <c:v>10161.879999999999</c:v>
                </c:pt>
                <c:pt idx="704">
                  <c:v>10305.469999999999</c:v>
                </c:pt>
                <c:pt idx="705">
                  <c:v>10302.76</c:v>
                </c:pt>
                <c:pt idx="706">
                  <c:v>10174.549999999999</c:v>
                </c:pt>
                <c:pt idx="707">
                  <c:v>10329.91</c:v>
                </c:pt>
                <c:pt idx="708">
                  <c:v>10323.459999999999</c:v>
                </c:pt>
                <c:pt idx="709">
                  <c:v>10218.02</c:v>
                </c:pt>
                <c:pt idx="710">
                  <c:v>10350.59</c:v>
                </c:pt>
                <c:pt idx="711">
                  <c:v>10225.959999999999</c:v>
                </c:pt>
                <c:pt idx="712">
                  <c:v>10362.81</c:v>
                </c:pt>
                <c:pt idx="713">
                  <c:v>10305.469999999999</c:v>
                </c:pt>
                <c:pt idx="714">
                  <c:v>10318.700000000001</c:v>
                </c:pt>
                <c:pt idx="715">
                  <c:v>10382.65</c:v>
                </c:pt>
                <c:pt idx="716">
                  <c:v>10291.44</c:v>
                </c:pt>
                <c:pt idx="717">
                  <c:v>10345.530000000001</c:v>
                </c:pt>
                <c:pt idx="718">
                  <c:v>10403.049999999999</c:v>
                </c:pt>
                <c:pt idx="719">
                  <c:v>10273.69</c:v>
                </c:pt>
                <c:pt idx="720">
                  <c:v>10421.379999999999</c:v>
                </c:pt>
                <c:pt idx="721">
                  <c:v>10305.94</c:v>
                </c:pt>
                <c:pt idx="722">
                  <c:v>10412.18</c:v>
                </c:pt>
                <c:pt idx="723">
                  <c:v>10371.25</c:v>
                </c:pt>
                <c:pt idx="724">
                  <c:v>10361.48</c:v>
                </c:pt>
                <c:pt idx="725">
                  <c:v>10453</c:v>
                </c:pt>
                <c:pt idx="726">
                  <c:v>10343.370000000001</c:v>
                </c:pt>
                <c:pt idx="727">
                  <c:v>10426</c:v>
                </c:pt>
                <c:pt idx="728">
                  <c:v>10421.620000000001</c:v>
                </c:pt>
                <c:pt idx="729">
                  <c:v>10313.700000000001</c:v>
                </c:pt>
                <c:pt idx="730">
                  <c:v>10444.41</c:v>
                </c:pt>
                <c:pt idx="731">
                  <c:v>10372.959999999999</c:v>
                </c:pt>
                <c:pt idx="732">
                  <c:v>10480.790000000001</c:v>
                </c:pt>
                <c:pt idx="733">
                  <c:v>10375.780000000001</c:v>
                </c:pt>
                <c:pt idx="734">
                  <c:v>10447.1</c:v>
                </c:pt>
                <c:pt idx="735">
                  <c:v>10488.78</c:v>
                </c:pt>
                <c:pt idx="736">
                  <c:v>10353.17</c:v>
                </c:pt>
                <c:pt idx="737">
                  <c:v>10507.04</c:v>
                </c:pt>
                <c:pt idx="738">
                  <c:v>10471.65</c:v>
                </c:pt>
                <c:pt idx="739">
                  <c:v>10379.02</c:v>
                </c:pt>
                <c:pt idx="740">
                  <c:v>10515.97</c:v>
                </c:pt>
                <c:pt idx="741">
                  <c:v>10406.43</c:v>
                </c:pt>
                <c:pt idx="742">
                  <c:v>10464.040000000001</c:v>
                </c:pt>
                <c:pt idx="743">
                  <c:v>10531.44</c:v>
                </c:pt>
                <c:pt idx="744">
                  <c:v>10518.56</c:v>
                </c:pt>
                <c:pt idx="745">
                  <c:v>10522.17</c:v>
                </c:pt>
                <c:pt idx="746">
                  <c:v>10518.67</c:v>
                </c:pt>
                <c:pt idx="747">
                  <c:v>10448.73</c:v>
                </c:pt>
                <c:pt idx="748">
                  <c:v>10418.67</c:v>
                </c:pt>
                <c:pt idx="749">
                  <c:v>10540.3</c:v>
                </c:pt>
                <c:pt idx="750">
                  <c:v>10504.54</c:v>
                </c:pt>
                <c:pt idx="751">
                  <c:v>10422.39</c:v>
                </c:pt>
                <c:pt idx="752">
                  <c:v>10553.68</c:v>
                </c:pt>
                <c:pt idx="753">
                  <c:v>10408.18</c:v>
                </c:pt>
                <c:pt idx="754">
                  <c:v>10570.87</c:v>
                </c:pt>
                <c:pt idx="755">
                  <c:v>10569.16</c:v>
                </c:pt>
                <c:pt idx="756">
                  <c:v>10421.85</c:v>
                </c:pt>
                <c:pt idx="757">
                  <c:v>10577.82</c:v>
                </c:pt>
                <c:pt idx="758">
                  <c:v>10482.31</c:v>
                </c:pt>
                <c:pt idx="759">
                  <c:v>10518.02</c:v>
                </c:pt>
                <c:pt idx="760">
                  <c:v>10584.74</c:v>
                </c:pt>
                <c:pt idx="761">
                  <c:v>10584.48</c:v>
                </c:pt>
                <c:pt idx="762">
                  <c:v>10582.77</c:v>
                </c:pt>
                <c:pt idx="763">
                  <c:v>10494.57</c:v>
                </c:pt>
                <c:pt idx="764">
                  <c:v>10526.59</c:v>
                </c:pt>
                <c:pt idx="765">
                  <c:v>10582.34</c:v>
                </c:pt>
                <c:pt idx="766">
                  <c:v>10448.73</c:v>
                </c:pt>
                <c:pt idx="767">
                  <c:v>10606.55</c:v>
                </c:pt>
                <c:pt idx="768">
                  <c:v>10474.790000000001</c:v>
                </c:pt>
                <c:pt idx="769">
                  <c:v>10592.15</c:v>
                </c:pt>
                <c:pt idx="770">
                  <c:v>10612.38</c:v>
                </c:pt>
                <c:pt idx="771">
                  <c:v>10537.38</c:v>
                </c:pt>
                <c:pt idx="772">
                  <c:v>10535.35</c:v>
                </c:pt>
                <c:pt idx="773">
                  <c:v>10626.63</c:v>
                </c:pt>
                <c:pt idx="774">
                  <c:v>10479.1</c:v>
                </c:pt>
                <c:pt idx="775">
                  <c:v>10603.21</c:v>
                </c:pt>
                <c:pt idx="776">
                  <c:v>10626.8</c:v>
                </c:pt>
                <c:pt idx="777">
                  <c:v>10485.96</c:v>
                </c:pt>
                <c:pt idx="778">
                  <c:v>10640.77</c:v>
                </c:pt>
                <c:pt idx="779">
                  <c:v>10633.38</c:v>
                </c:pt>
                <c:pt idx="780">
                  <c:v>10635.02</c:v>
                </c:pt>
                <c:pt idx="781">
                  <c:v>10609.22</c:v>
                </c:pt>
                <c:pt idx="782">
                  <c:v>10475.86</c:v>
                </c:pt>
                <c:pt idx="783">
                  <c:v>10640.06</c:v>
                </c:pt>
                <c:pt idx="784">
                  <c:v>10638.8</c:v>
                </c:pt>
                <c:pt idx="785">
                  <c:v>10633.38</c:v>
                </c:pt>
                <c:pt idx="786">
                  <c:v>10504.91</c:v>
                </c:pt>
                <c:pt idx="787">
                  <c:v>10654.85</c:v>
                </c:pt>
                <c:pt idx="788">
                  <c:v>10644.74</c:v>
                </c:pt>
                <c:pt idx="789">
                  <c:v>10646.92</c:v>
                </c:pt>
                <c:pt idx="790">
                  <c:v>10647.03</c:v>
                </c:pt>
                <c:pt idx="791">
                  <c:v>10642.18</c:v>
                </c:pt>
                <c:pt idx="792">
                  <c:v>10645.02</c:v>
                </c:pt>
                <c:pt idx="793">
                  <c:v>10642.84</c:v>
                </c:pt>
                <c:pt idx="794">
                  <c:v>10643.14</c:v>
                </c:pt>
                <c:pt idx="795">
                  <c:v>10501.13</c:v>
                </c:pt>
                <c:pt idx="796">
                  <c:v>10653.14</c:v>
                </c:pt>
                <c:pt idx="797">
                  <c:v>10591.57</c:v>
                </c:pt>
                <c:pt idx="798">
                  <c:v>10609.24</c:v>
                </c:pt>
                <c:pt idx="799">
                  <c:v>10668.16</c:v>
                </c:pt>
                <c:pt idx="800">
                  <c:v>10540.58</c:v>
                </c:pt>
                <c:pt idx="801">
                  <c:v>10654.4</c:v>
                </c:pt>
                <c:pt idx="802">
                  <c:v>10617.53</c:v>
                </c:pt>
                <c:pt idx="803">
                  <c:v>10644.14</c:v>
                </c:pt>
                <c:pt idx="804">
                  <c:v>10587.24</c:v>
                </c:pt>
                <c:pt idx="805">
                  <c:v>10620.39</c:v>
                </c:pt>
                <c:pt idx="806">
                  <c:v>10644.91</c:v>
                </c:pt>
                <c:pt idx="807">
                  <c:v>10596.81</c:v>
                </c:pt>
                <c:pt idx="808">
                  <c:v>10695.18</c:v>
                </c:pt>
                <c:pt idx="809">
                  <c:v>10547.67</c:v>
                </c:pt>
                <c:pt idx="810">
                  <c:v>10720.32</c:v>
                </c:pt>
              </c:numCache>
            </c:numRef>
          </c:yVal>
          <c:smooth val="1"/>
        </c:ser>
        <c:ser>
          <c:idx val="4"/>
          <c:order val="2"/>
          <c:tx>
            <c:v>Lab test Pc=1500 psi</c:v>
          </c:tx>
          <c:spPr>
            <a:ln w="12700">
              <a:solidFill>
                <a:srgbClr val="9BBB59"/>
              </a:solidFill>
            </a:ln>
          </c:spPr>
          <c:marker>
            <c:symbol val="none"/>
          </c:marker>
          <c:xVal>
            <c:numRef>
              <c:f>'1500'!$D$3:$D$814</c:f>
              <c:numCache>
                <c:formatCode>General</c:formatCode>
                <c:ptCount val="812"/>
                <c:pt idx="0">
                  <c:v>2.59478E-6</c:v>
                </c:pt>
                <c:pt idx="1">
                  <c:v>3.8221859999999996E-6</c:v>
                </c:pt>
                <c:pt idx="2">
                  <c:v>1.116601E-5</c:v>
                </c:pt>
                <c:pt idx="3">
                  <c:v>1.75701E-5</c:v>
                </c:pt>
                <c:pt idx="4">
                  <c:v>2.5512180000000001E-5</c:v>
                </c:pt>
                <c:pt idx="5">
                  <c:v>3.4301080000000001E-5</c:v>
                </c:pt>
                <c:pt idx="6">
                  <c:v>3.9643639999999997E-5</c:v>
                </c:pt>
                <c:pt idx="7">
                  <c:v>4.740039E-5</c:v>
                </c:pt>
                <c:pt idx="8">
                  <c:v>5.4967270000000003E-5</c:v>
                </c:pt>
                <c:pt idx="9">
                  <c:v>6.0584290000000001E-5</c:v>
                </c:pt>
                <c:pt idx="10">
                  <c:v>6.7386500000000003E-5</c:v>
                </c:pt>
                <c:pt idx="11">
                  <c:v>7.5994099999999998E-5</c:v>
                </c:pt>
                <c:pt idx="12">
                  <c:v>8.3396509999999994E-5</c:v>
                </c:pt>
                <c:pt idx="13">
                  <c:v>9.122468E-5</c:v>
                </c:pt>
                <c:pt idx="14">
                  <c:v>9.673789E-5</c:v>
                </c:pt>
                <c:pt idx="15">
                  <c:v>1.018974E-4</c:v>
                </c:pt>
                <c:pt idx="16">
                  <c:v>1.107544E-4</c:v>
                </c:pt>
                <c:pt idx="17">
                  <c:v>1.1812919999999999E-4</c:v>
                </c:pt>
                <c:pt idx="18">
                  <c:v>1.2434459999999999E-4</c:v>
                </c:pt>
                <c:pt idx="19">
                  <c:v>1.3207639999999999E-4</c:v>
                </c:pt>
                <c:pt idx="20">
                  <c:v>1.400014E-4</c:v>
                </c:pt>
                <c:pt idx="21">
                  <c:v>1.4537029999999999E-4</c:v>
                </c:pt>
                <c:pt idx="22">
                  <c:v>1.5306170000000001E-4</c:v>
                </c:pt>
                <c:pt idx="23">
                  <c:v>1.596965E-4</c:v>
                </c:pt>
                <c:pt idx="24">
                  <c:v>1.6659469999999999E-4</c:v>
                </c:pt>
                <c:pt idx="25">
                  <c:v>1.7610069999999999E-4</c:v>
                </c:pt>
                <c:pt idx="26">
                  <c:v>1.8168390000000001E-4</c:v>
                </c:pt>
                <c:pt idx="27">
                  <c:v>1.866592E-4</c:v>
                </c:pt>
                <c:pt idx="28">
                  <c:v>1.9593400000000001E-4</c:v>
                </c:pt>
                <c:pt idx="29">
                  <c:v>2.0333880000000001E-4</c:v>
                </c:pt>
                <c:pt idx="30">
                  <c:v>2.1053050000000001E-4</c:v>
                </c:pt>
                <c:pt idx="31">
                  <c:v>2.156018E-4</c:v>
                </c:pt>
                <c:pt idx="32">
                  <c:v>2.232883E-4</c:v>
                </c:pt>
                <c:pt idx="33">
                  <c:v>2.304161E-4</c:v>
                </c:pt>
                <c:pt idx="34">
                  <c:v>2.378475E-4</c:v>
                </c:pt>
                <c:pt idx="35">
                  <c:v>2.436769E-4</c:v>
                </c:pt>
                <c:pt idx="36">
                  <c:v>2.5075420000000002E-4</c:v>
                </c:pt>
                <c:pt idx="37">
                  <c:v>2.5849290000000001E-4</c:v>
                </c:pt>
                <c:pt idx="38">
                  <c:v>2.661985E-4</c:v>
                </c:pt>
                <c:pt idx="39">
                  <c:v>2.7212699999999999E-4</c:v>
                </c:pt>
                <c:pt idx="40">
                  <c:v>2.7877400000000002E-4</c:v>
                </c:pt>
                <c:pt idx="41">
                  <c:v>2.861141E-4</c:v>
                </c:pt>
                <c:pt idx="42">
                  <c:v>2.9281910000000002E-4</c:v>
                </c:pt>
                <c:pt idx="43">
                  <c:v>2.9967140000000003E-4</c:v>
                </c:pt>
                <c:pt idx="44">
                  <c:v>3.0666999999999999E-4</c:v>
                </c:pt>
                <c:pt idx="45">
                  <c:v>3.138309E-4</c:v>
                </c:pt>
                <c:pt idx="46">
                  <c:v>3.220637E-4</c:v>
                </c:pt>
                <c:pt idx="47">
                  <c:v>3.2870659999999999E-4</c:v>
                </c:pt>
                <c:pt idx="48">
                  <c:v>3.3621109999999998E-4</c:v>
                </c:pt>
                <c:pt idx="49">
                  <c:v>3.4340580000000002E-4</c:v>
                </c:pt>
                <c:pt idx="50">
                  <c:v>3.4975479999999997E-4</c:v>
                </c:pt>
                <c:pt idx="51">
                  <c:v>3.5693379999999998E-4</c:v>
                </c:pt>
                <c:pt idx="52">
                  <c:v>3.6453800000000003E-4</c:v>
                </c:pt>
                <c:pt idx="53">
                  <c:v>3.7191109999999998E-4</c:v>
                </c:pt>
                <c:pt idx="54">
                  <c:v>3.7747090000000001E-4</c:v>
                </c:pt>
                <c:pt idx="55">
                  <c:v>3.8618149999999999E-4</c:v>
                </c:pt>
                <c:pt idx="56">
                  <c:v>3.9239990000000002E-4</c:v>
                </c:pt>
                <c:pt idx="57">
                  <c:v>4.0014530000000002E-4</c:v>
                </c:pt>
                <c:pt idx="58">
                  <c:v>4.056415E-4</c:v>
                </c:pt>
                <c:pt idx="59">
                  <c:v>4.1355979999999998E-4</c:v>
                </c:pt>
                <c:pt idx="60">
                  <c:v>4.1923809999999998E-4</c:v>
                </c:pt>
                <c:pt idx="61">
                  <c:v>4.2885859999999999E-4</c:v>
                </c:pt>
                <c:pt idx="62">
                  <c:v>4.361907E-4</c:v>
                </c:pt>
                <c:pt idx="63">
                  <c:v>4.4136700000000002E-4</c:v>
                </c:pt>
                <c:pt idx="64">
                  <c:v>4.4836909999999998E-4</c:v>
                </c:pt>
                <c:pt idx="65">
                  <c:v>4.548399E-4</c:v>
                </c:pt>
                <c:pt idx="66">
                  <c:v>4.6506329999999998E-4</c:v>
                </c:pt>
                <c:pt idx="67">
                  <c:v>4.6964810000000001E-4</c:v>
                </c:pt>
                <c:pt idx="68">
                  <c:v>4.7596029999999998E-4</c:v>
                </c:pt>
                <c:pt idx="69">
                  <c:v>4.8415870000000002E-4</c:v>
                </c:pt>
                <c:pt idx="70">
                  <c:v>4.917624E-4</c:v>
                </c:pt>
                <c:pt idx="71">
                  <c:v>4.9764989999999995E-4</c:v>
                </c:pt>
                <c:pt idx="72">
                  <c:v>5.0507779999999999E-4</c:v>
                </c:pt>
                <c:pt idx="73">
                  <c:v>5.1224490000000001E-4</c:v>
                </c:pt>
                <c:pt idx="74">
                  <c:v>5.1926619999999996E-4</c:v>
                </c:pt>
                <c:pt idx="75">
                  <c:v>5.256277E-4</c:v>
                </c:pt>
                <c:pt idx="76">
                  <c:v>5.3443649999999996E-4</c:v>
                </c:pt>
                <c:pt idx="77">
                  <c:v>5.4063720000000002E-4</c:v>
                </c:pt>
                <c:pt idx="78">
                  <c:v>5.4769550000000001E-4</c:v>
                </c:pt>
                <c:pt idx="79">
                  <c:v>5.5479270000000005E-4</c:v>
                </c:pt>
                <c:pt idx="80">
                  <c:v>5.622798E-4</c:v>
                </c:pt>
                <c:pt idx="81">
                  <c:v>5.669831E-4</c:v>
                </c:pt>
                <c:pt idx="82">
                  <c:v>5.7623609999999997E-4</c:v>
                </c:pt>
                <c:pt idx="83">
                  <c:v>5.8209790000000004E-4</c:v>
                </c:pt>
                <c:pt idx="84">
                  <c:v>5.8878179999999997E-4</c:v>
                </c:pt>
                <c:pt idx="85">
                  <c:v>5.9698019999999995E-4</c:v>
                </c:pt>
                <c:pt idx="86">
                  <c:v>6.0272139999999999E-4</c:v>
                </c:pt>
                <c:pt idx="87">
                  <c:v>6.1117579999999999E-4</c:v>
                </c:pt>
                <c:pt idx="88">
                  <c:v>6.1869340000000005E-4</c:v>
                </c:pt>
                <c:pt idx="89">
                  <c:v>6.2462450000000001E-4</c:v>
                </c:pt>
                <c:pt idx="90">
                  <c:v>6.3032590000000003E-4</c:v>
                </c:pt>
                <c:pt idx="91">
                  <c:v>6.3870219999999996E-4</c:v>
                </c:pt>
                <c:pt idx="92">
                  <c:v>6.4551829999999998E-4</c:v>
                </c:pt>
                <c:pt idx="93">
                  <c:v>6.5375399999999999E-4</c:v>
                </c:pt>
                <c:pt idx="94">
                  <c:v>6.6119010000000001E-4</c:v>
                </c:pt>
                <c:pt idx="95">
                  <c:v>6.6760150000000004E-4</c:v>
                </c:pt>
                <c:pt idx="96">
                  <c:v>6.7431960000000003E-4</c:v>
                </c:pt>
                <c:pt idx="97">
                  <c:v>6.7974789999999995E-4</c:v>
                </c:pt>
                <c:pt idx="98">
                  <c:v>6.8852289999999999E-4</c:v>
                </c:pt>
                <c:pt idx="99">
                  <c:v>6.9664599999999998E-4</c:v>
                </c:pt>
                <c:pt idx="100">
                  <c:v>7.0136259999999996E-4</c:v>
                </c:pt>
                <c:pt idx="101">
                  <c:v>7.0781329999999995E-4</c:v>
                </c:pt>
                <c:pt idx="102">
                  <c:v>7.1648830000000004E-4</c:v>
                </c:pt>
                <c:pt idx="103">
                  <c:v>7.2367269999999999E-4</c:v>
                </c:pt>
                <c:pt idx="104">
                  <c:v>7.3034759999999999E-4</c:v>
                </c:pt>
                <c:pt idx="105">
                  <c:v>7.3604759999999997E-4</c:v>
                </c:pt>
                <c:pt idx="106">
                  <c:v>7.4414290000000003E-4</c:v>
                </c:pt>
                <c:pt idx="107">
                  <c:v>7.5057900000000002E-4</c:v>
                </c:pt>
                <c:pt idx="108">
                  <c:v>7.5847480000000003E-4</c:v>
                </c:pt>
                <c:pt idx="109">
                  <c:v>7.6601610000000004E-4</c:v>
                </c:pt>
                <c:pt idx="110">
                  <c:v>7.7200100000000002E-4</c:v>
                </c:pt>
                <c:pt idx="111">
                  <c:v>7.8009409999999998E-4</c:v>
                </c:pt>
                <c:pt idx="112">
                  <c:v>7.8477549999999999E-4</c:v>
                </c:pt>
                <c:pt idx="113">
                  <c:v>7.9271300000000001E-4</c:v>
                </c:pt>
                <c:pt idx="114">
                  <c:v>7.9940329999999996E-4</c:v>
                </c:pt>
                <c:pt idx="115">
                  <c:v>8.0857369999999995E-4</c:v>
                </c:pt>
                <c:pt idx="116">
                  <c:v>8.1430290000000002E-4</c:v>
                </c:pt>
                <c:pt idx="117">
                  <c:v>8.2013729999999996E-4</c:v>
                </c:pt>
                <c:pt idx="118">
                  <c:v>8.3024119999999997E-4</c:v>
                </c:pt>
                <c:pt idx="119">
                  <c:v>8.3443549999999997E-4</c:v>
                </c:pt>
                <c:pt idx="120">
                  <c:v>8.3987669999999995E-4</c:v>
                </c:pt>
                <c:pt idx="121">
                  <c:v>8.4928290000000001E-4</c:v>
                </c:pt>
                <c:pt idx="122">
                  <c:v>8.5571550000000001E-4</c:v>
                </c:pt>
                <c:pt idx="123">
                  <c:v>8.6259019999999995E-4</c:v>
                </c:pt>
                <c:pt idx="124">
                  <c:v>8.6802739999999998E-4</c:v>
                </c:pt>
                <c:pt idx="125">
                  <c:v>8.7717049999999999E-4</c:v>
                </c:pt>
                <c:pt idx="126">
                  <c:v>8.8414519999999999E-4</c:v>
                </c:pt>
                <c:pt idx="127">
                  <c:v>8.9096379999999999E-4</c:v>
                </c:pt>
                <c:pt idx="128">
                  <c:v>8.9851579999999996E-4</c:v>
                </c:pt>
                <c:pt idx="129">
                  <c:v>9.0444419999999998E-4</c:v>
                </c:pt>
                <c:pt idx="130">
                  <c:v>9.1266030000000003E-4</c:v>
                </c:pt>
                <c:pt idx="131">
                  <c:v>9.1931510000000001E-4</c:v>
                </c:pt>
                <c:pt idx="132">
                  <c:v>9.2791729999999999E-4</c:v>
                </c:pt>
                <c:pt idx="133">
                  <c:v>9.3380480000000005E-4</c:v>
                </c:pt>
                <c:pt idx="134">
                  <c:v>9.4915750000000001E-4</c:v>
                </c:pt>
                <c:pt idx="135">
                  <c:v>9.4007520000000003E-4</c:v>
                </c:pt>
                <c:pt idx="136">
                  <c:v>9.5485280000000001E-4</c:v>
                </c:pt>
                <c:pt idx="137">
                  <c:v>9.610644E-4</c:v>
                </c:pt>
                <c:pt idx="138">
                  <c:v>9.7338990000000005E-4</c:v>
                </c:pt>
                <c:pt idx="139">
                  <c:v>9.7160729999999998E-4</c:v>
                </c:pt>
                <c:pt idx="140">
                  <c:v>9.8210260000000009E-4</c:v>
                </c:pt>
                <c:pt idx="141">
                  <c:v>9.8897419999999995E-4</c:v>
                </c:pt>
                <c:pt idx="142">
                  <c:v>9.9825320000000001E-4</c:v>
                </c:pt>
                <c:pt idx="143">
                  <c:v>1.0039960000000001E-3</c:v>
                </c:pt>
                <c:pt idx="144">
                  <c:v>1.015869E-3</c:v>
                </c:pt>
                <c:pt idx="145">
                  <c:v>1.0150339999999999E-3</c:v>
                </c:pt>
                <c:pt idx="146">
                  <c:v>1.0252309999999999E-3</c:v>
                </c:pt>
                <c:pt idx="147">
                  <c:v>1.0295250000000001E-3</c:v>
                </c:pt>
                <c:pt idx="148">
                  <c:v>1.0386359999999999E-3</c:v>
                </c:pt>
                <c:pt idx="149">
                  <c:v>1.04396E-3</c:v>
                </c:pt>
                <c:pt idx="150">
                  <c:v>1.0526909999999999E-3</c:v>
                </c:pt>
                <c:pt idx="151">
                  <c:v>1.059578E-3</c:v>
                </c:pt>
                <c:pt idx="152">
                  <c:v>1.066703E-3</c:v>
                </c:pt>
                <c:pt idx="153">
                  <c:v>1.073088E-3</c:v>
                </c:pt>
                <c:pt idx="154">
                  <c:v>1.079429E-3</c:v>
                </c:pt>
                <c:pt idx="155">
                  <c:v>1.0867190000000001E-3</c:v>
                </c:pt>
                <c:pt idx="156">
                  <c:v>1.0946689999999999E-3</c:v>
                </c:pt>
                <c:pt idx="157">
                  <c:v>1.101622E-3</c:v>
                </c:pt>
                <c:pt idx="158">
                  <c:v>1.1066800000000001E-3</c:v>
                </c:pt>
                <c:pt idx="159">
                  <c:v>1.121227E-3</c:v>
                </c:pt>
                <c:pt idx="160">
                  <c:v>1.1199280000000001E-3</c:v>
                </c:pt>
                <c:pt idx="161">
                  <c:v>1.1284229999999999E-3</c:v>
                </c:pt>
                <c:pt idx="162">
                  <c:v>1.1361419999999999E-3</c:v>
                </c:pt>
                <c:pt idx="163">
                  <c:v>1.1485E-3</c:v>
                </c:pt>
                <c:pt idx="164">
                  <c:v>1.149665E-3</c:v>
                </c:pt>
                <c:pt idx="165">
                  <c:v>1.157017E-3</c:v>
                </c:pt>
                <c:pt idx="166">
                  <c:v>1.164144E-3</c:v>
                </c:pt>
                <c:pt idx="167">
                  <c:v>1.1717839999999999E-3</c:v>
                </c:pt>
                <c:pt idx="168">
                  <c:v>1.1777789999999999E-3</c:v>
                </c:pt>
                <c:pt idx="169">
                  <c:v>1.1981889999999999E-3</c:v>
                </c:pt>
                <c:pt idx="170">
                  <c:v>1.181905E-3</c:v>
                </c:pt>
                <c:pt idx="171">
                  <c:v>1.200116E-3</c:v>
                </c:pt>
                <c:pt idx="172">
                  <c:v>1.205781E-3</c:v>
                </c:pt>
                <c:pt idx="173">
                  <c:v>1.2142819999999999E-3</c:v>
                </c:pt>
                <c:pt idx="174">
                  <c:v>1.2207609999999999E-3</c:v>
                </c:pt>
                <c:pt idx="175">
                  <c:v>1.227435E-3</c:v>
                </c:pt>
                <c:pt idx="176">
                  <c:v>1.233823E-3</c:v>
                </c:pt>
                <c:pt idx="177">
                  <c:v>1.2447090000000001E-3</c:v>
                </c:pt>
                <c:pt idx="178">
                  <c:v>1.2395730000000001E-3</c:v>
                </c:pt>
                <c:pt idx="179">
                  <c:v>1.2549449999999999E-3</c:v>
                </c:pt>
                <c:pt idx="180">
                  <c:v>1.2606869999999999E-3</c:v>
                </c:pt>
                <c:pt idx="181">
                  <c:v>1.273688E-3</c:v>
                </c:pt>
                <c:pt idx="182">
                  <c:v>1.2719999999999999E-3</c:v>
                </c:pt>
                <c:pt idx="183">
                  <c:v>1.2816469999999999E-3</c:v>
                </c:pt>
                <c:pt idx="184">
                  <c:v>1.294613E-3</c:v>
                </c:pt>
                <c:pt idx="185">
                  <c:v>1.2968190000000001E-3</c:v>
                </c:pt>
                <c:pt idx="186">
                  <c:v>1.3021199999999999E-3</c:v>
                </c:pt>
                <c:pt idx="187">
                  <c:v>1.316366E-3</c:v>
                </c:pt>
                <c:pt idx="188">
                  <c:v>1.3140269999999999E-3</c:v>
                </c:pt>
                <c:pt idx="189">
                  <c:v>1.3287609999999999E-3</c:v>
                </c:pt>
                <c:pt idx="190">
                  <c:v>1.331996E-3</c:v>
                </c:pt>
                <c:pt idx="191">
                  <c:v>1.3392619999999999E-3</c:v>
                </c:pt>
                <c:pt idx="192">
                  <c:v>1.3469510000000001E-3</c:v>
                </c:pt>
                <c:pt idx="193">
                  <c:v>1.37645E-3</c:v>
                </c:pt>
                <c:pt idx="194">
                  <c:v>1.345476E-3</c:v>
                </c:pt>
                <c:pt idx="195">
                  <c:v>1.3667480000000001E-3</c:v>
                </c:pt>
                <c:pt idx="196">
                  <c:v>1.3906509999999999E-3</c:v>
                </c:pt>
                <c:pt idx="197">
                  <c:v>1.361882E-3</c:v>
                </c:pt>
                <c:pt idx="198">
                  <c:v>1.3897479999999999E-3</c:v>
                </c:pt>
                <c:pt idx="199">
                  <c:v>1.397772E-3</c:v>
                </c:pt>
                <c:pt idx="200">
                  <c:v>1.388762E-3</c:v>
                </c:pt>
                <c:pt idx="201">
                  <c:v>1.407667E-3</c:v>
                </c:pt>
                <c:pt idx="202">
                  <c:v>1.4167419999999999E-3</c:v>
                </c:pt>
                <c:pt idx="203">
                  <c:v>1.424102E-3</c:v>
                </c:pt>
                <c:pt idx="204">
                  <c:v>1.4297030000000001E-3</c:v>
                </c:pt>
                <c:pt idx="205">
                  <c:v>1.4369859999999999E-3</c:v>
                </c:pt>
                <c:pt idx="206">
                  <c:v>1.4434649999999999E-3</c:v>
                </c:pt>
                <c:pt idx="207">
                  <c:v>1.451459E-3</c:v>
                </c:pt>
                <c:pt idx="208">
                  <c:v>1.4560510000000001E-3</c:v>
                </c:pt>
                <c:pt idx="209">
                  <c:v>1.4672660000000001E-3</c:v>
                </c:pt>
                <c:pt idx="210">
                  <c:v>1.473731E-3</c:v>
                </c:pt>
                <c:pt idx="211">
                  <c:v>1.479464E-3</c:v>
                </c:pt>
                <c:pt idx="212">
                  <c:v>1.5063909999999999E-3</c:v>
                </c:pt>
                <c:pt idx="213">
                  <c:v>1.477758E-3</c:v>
                </c:pt>
                <c:pt idx="214">
                  <c:v>1.5013069999999999E-3</c:v>
                </c:pt>
                <c:pt idx="215">
                  <c:v>1.5069879999999999E-3</c:v>
                </c:pt>
                <c:pt idx="216">
                  <c:v>1.5152709999999999E-3</c:v>
                </c:pt>
                <c:pt idx="217">
                  <c:v>1.5221480000000001E-3</c:v>
                </c:pt>
                <c:pt idx="218">
                  <c:v>1.526379E-3</c:v>
                </c:pt>
                <c:pt idx="219">
                  <c:v>1.5359219999999999E-3</c:v>
                </c:pt>
                <c:pt idx="220">
                  <c:v>1.545404E-3</c:v>
                </c:pt>
                <c:pt idx="221">
                  <c:v>1.5470060000000001E-3</c:v>
                </c:pt>
                <c:pt idx="222">
                  <c:v>1.55682E-3</c:v>
                </c:pt>
                <c:pt idx="223">
                  <c:v>1.5644330000000001E-3</c:v>
                </c:pt>
                <c:pt idx="224">
                  <c:v>1.5913380000000001E-3</c:v>
                </c:pt>
                <c:pt idx="225">
                  <c:v>1.563863E-3</c:v>
                </c:pt>
                <c:pt idx="226">
                  <c:v>1.5848329999999999E-3</c:v>
                </c:pt>
                <c:pt idx="227">
                  <c:v>1.6124780000000001E-3</c:v>
                </c:pt>
                <c:pt idx="228">
                  <c:v>1.573692E-3</c:v>
                </c:pt>
                <c:pt idx="229">
                  <c:v>1.604963E-3</c:v>
                </c:pt>
                <c:pt idx="230">
                  <c:v>1.6127400000000001E-3</c:v>
                </c:pt>
                <c:pt idx="231">
                  <c:v>1.6168759999999999E-3</c:v>
                </c:pt>
                <c:pt idx="232">
                  <c:v>1.624183E-3</c:v>
                </c:pt>
                <c:pt idx="233">
                  <c:v>1.6324239999999999E-3</c:v>
                </c:pt>
                <c:pt idx="234">
                  <c:v>1.642024E-3</c:v>
                </c:pt>
                <c:pt idx="235">
                  <c:v>1.6472189999999999E-3</c:v>
                </c:pt>
                <c:pt idx="236">
                  <c:v>1.6510889999999999E-3</c:v>
                </c:pt>
                <c:pt idx="237">
                  <c:v>1.6858719999999999E-3</c:v>
                </c:pt>
                <c:pt idx="238">
                  <c:v>1.6514349999999999E-3</c:v>
                </c:pt>
                <c:pt idx="239">
                  <c:v>1.6744559999999999E-3</c:v>
                </c:pt>
                <c:pt idx="240">
                  <c:v>1.7052790000000001E-3</c:v>
                </c:pt>
                <c:pt idx="241">
                  <c:v>1.66668E-3</c:v>
                </c:pt>
                <c:pt idx="242">
                  <c:v>1.6957910000000001E-3</c:v>
                </c:pt>
                <c:pt idx="243">
                  <c:v>1.705682E-3</c:v>
                </c:pt>
                <c:pt idx="244">
                  <c:v>1.7089570000000001E-3</c:v>
                </c:pt>
                <c:pt idx="245">
                  <c:v>1.7153279999999999E-3</c:v>
                </c:pt>
                <c:pt idx="246">
                  <c:v>1.745323E-3</c:v>
                </c:pt>
                <c:pt idx="247">
                  <c:v>1.703862E-3</c:v>
                </c:pt>
                <c:pt idx="248">
                  <c:v>1.737206E-3</c:v>
                </c:pt>
                <c:pt idx="249">
                  <c:v>1.7541029999999999E-3</c:v>
                </c:pt>
                <c:pt idx="250">
                  <c:v>1.747385E-3</c:v>
                </c:pt>
                <c:pt idx="251">
                  <c:v>1.7605920000000001E-3</c:v>
                </c:pt>
                <c:pt idx="252">
                  <c:v>1.765604E-3</c:v>
                </c:pt>
                <c:pt idx="253">
                  <c:v>1.7841549999999999E-3</c:v>
                </c:pt>
                <c:pt idx="254">
                  <c:v>1.7648309999999999E-3</c:v>
                </c:pt>
                <c:pt idx="255">
                  <c:v>1.786871E-3</c:v>
                </c:pt>
                <c:pt idx="256">
                  <c:v>1.80226E-3</c:v>
                </c:pt>
                <c:pt idx="257">
                  <c:v>1.794796E-3</c:v>
                </c:pt>
                <c:pt idx="258">
                  <c:v>1.8095299999999999E-3</c:v>
                </c:pt>
                <c:pt idx="259">
                  <c:v>1.8162790000000001E-3</c:v>
                </c:pt>
                <c:pt idx="260">
                  <c:v>1.8228859999999999E-3</c:v>
                </c:pt>
                <c:pt idx="261">
                  <c:v>1.829235E-3</c:v>
                </c:pt>
                <c:pt idx="262">
                  <c:v>1.8351890000000001E-3</c:v>
                </c:pt>
                <c:pt idx="263">
                  <c:v>1.8434860000000001E-3</c:v>
                </c:pt>
                <c:pt idx="264">
                  <c:v>1.84889E-3</c:v>
                </c:pt>
                <c:pt idx="265">
                  <c:v>1.855808E-3</c:v>
                </c:pt>
                <c:pt idx="266">
                  <c:v>1.868717E-3</c:v>
                </c:pt>
                <c:pt idx="267">
                  <c:v>1.868764E-3</c:v>
                </c:pt>
                <c:pt idx="268">
                  <c:v>1.8836059999999999E-3</c:v>
                </c:pt>
                <c:pt idx="269">
                  <c:v>1.87973E-3</c:v>
                </c:pt>
                <c:pt idx="270">
                  <c:v>1.8918240000000001E-3</c:v>
                </c:pt>
                <c:pt idx="271">
                  <c:v>1.905042E-3</c:v>
                </c:pt>
                <c:pt idx="272">
                  <c:v>1.9014220000000001E-3</c:v>
                </c:pt>
                <c:pt idx="273">
                  <c:v>1.9114830000000001E-3</c:v>
                </c:pt>
                <c:pt idx="274">
                  <c:v>1.9193179999999999E-3</c:v>
                </c:pt>
                <c:pt idx="275">
                  <c:v>1.928382E-3</c:v>
                </c:pt>
                <c:pt idx="276">
                  <c:v>1.9351240000000001E-3</c:v>
                </c:pt>
                <c:pt idx="277">
                  <c:v>1.9536890000000002E-3</c:v>
                </c:pt>
                <c:pt idx="278">
                  <c:v>1.922389E-3</c:v>
                </c:pt>
                <c:pt idx="279">
                  <c:v>1.9558039999999998E-3</c:v>
                </c:pt>
                <c:pt idx="280">
                  <c:v>1.9709329999999998E-3</c:v>
                </c:pt>
                <c:pt idx="281">
                  <c:v>1.960982E-3</c:v>
                </c:pt>
                <c:pt idx="282">
                  <c:v>1.9748579999999999E-3</c:v>
                </c:pt>
                <c:pt idx="283">
                  <c:v>1.9813370000000001E-3</c:v>
                </c:pt>
                <c:pt idx="284">
                  <c:v>1.9918620000000001E-3</c:v>
                </c:pt>
                <c:pt idx="285">
                  <c:v>1.9969979999999998E-3</c:v>
                </c:pt>
                <c:pt idx="286">
                  <c:v>2.0026760000000001E-3</c:v>
                </c:pt>
                <c:pt idx="287">
                  <c:v>2.0135090000000001E-3</c:v>
                </c:pt>
                <c:pt idx="288">
                  <c:v>2.012926E-3</c:v>
                </c:pt>
                <c:pt idx="289">
                  <c:v>2.0234739999999999E-3</c:v>
                </c:pt>
                <c:pt idx="290">
                  <c:v>2.0323469999999999E-3</c:v>
                </c:pt>
                <c:pt idx="291">
                  <c:v>2.0482809999999999E-3</c:v>
                </c:pt>
                <c:pt idx="292">
                  <c:v>2.0368550000000002E-3</c:v>
                </c:pt>
                <c:pt idx="293">
                  <c:v>2.0537300000000001E-3</c:v>
                </c:pt>
                <c:pt idx="294">
                  <c:v>2.0598370000000001E-3</c:v>
                </c:pt>
                <c:pt idx="295">
                  <c:v>2.0685500000000002E-3</c:v>
                </c:pt>
                <c:pt idx="296">
                  <c:v>2.0725100000000001E-3</c:v>
                </c:pt>
                <c:pt idx="297">
                  <c:v>2.0803100000000001E-3</c:v>
                </c:pt>
                <c:pt idx="298">
                  <c:v>2.085511E-3</c:v>
                </c:pt>
                <c:pt idx="299">
                  <c:v>2.0970239999999998E-3</c:v>
                </c:pt>
                <c:pt idx="300">
                  <c:v>2.1010400000000002E-3</c:v>
                </c:pt>
                <c:pt idx="301">
                  <c:v>2.1098599999999999E-3</c:v>
                </c:pt>
                <c:pt idx="302">
                  <c:v>2.1147750000000002E-3</c:v>
                </c:pt>
                <c:pt idx="303">
                  <c:v>2.1343400000000002E-3</c:v>
                </c:pt>
                <c:pt idx="304">
                  <c:v>2.1164759999999999E-3</c:v>
                </c:pt>
                <c:pt idx="305">
                  <c:v>2.133748E-3</c:v>
                </c:pt>
                <c:pt idx="306">
                  <c:v>2.1457550000000001E-3</c:v>
                </c:pt>
                <c:pt idx="307">
                  <c:v>2.1454379999999999E-3</c:v>
                </c:pt>
                <c:pt idx="308">
                  <c:v>2.1572710000000001E-3</c:v>
                </c:pt>
                <c:pt idx="309">
                  <c:v>2.1864240000000002E-3</c:v>
                </c:pt>
                <c:pt idx="310">
                  <c:v>2.1588480000000001E-3</c:v>
                </c:pt>
                <c:pt idx="311">
                  <c:v>2.2000269999999998E-3</c:v>
                </c:pt>
                <c:pt idx="312">
                  <c:v>2.1701020000000001E-3</c:v>
                </c:pt>
                <c:pt idx="313">
                  <c:v>2.1912519999999999E-3</c:v>
                </c:pt>
                <c:pt idx="314">
                  <c:v>2.2195119999999999E-3</c:v>
                </c:pt>
                <c:pt idx="315">
                  <c:v>2.1883340000000001E-3</c:v>
                </c:pt>
                <c:pt idx="316">
                  <c:v>2.2098790000000001E-3</c:v>
                </c:pt>
                <c:pt idx="317">
                  <c:v>2.2286799999999998E-3</c:v>
                </c:pt>
                <c:pt idx="318">
                  <c:v>2.2242189999999999E-3</c:v>
                </c:pt>
                <c:pt idx="319">
                  <c:v>2.2325919999999998E-3</c:v>
                </c:pt>
                <c:pt idx="320">
                  <c:v>2.2381580000000001E-3</c:v>
                </c:pt>
                <c:pt idx="321">
                  <c:v>2.2537429999999999E-3</c:v>
                </c:pt>
                <c:pt idx="322">
                  <c:v>2.2530879999999999E-3</c:v>
                </c:pt>
                <c:pt idx="323">
                  <c:v>2.2630969999999999E-3</c:v>
                </c:pt>
                <c:pt idx="324">
                  <c:v>2.2771110000000001E-3</c:v>
                </c:pt>
                <c:pt idx="325">
                  <c:v>2.2731320000000002E-3</c:v>
                </c:pt>
                <c:pt idx="326">
                  <c:v>2.2903310000000001E-3</c:v>
                </c:pt>
                <c:pt idx="327">
                  <c:v>2.2842079999999998E-3</c:v>
                </c:pt>
                <c:pt idx="328">
                  <c:v>2.3102890000000001E-3</c:v>
                </c:pt>
                <c:pt idx="329">
                  <c:v>2.2946300000000002E-3</c:v>
                </c:pt>
                <c:pt idx="330">
                  <c:v>2.3352989999999999E-3</c:v>
                </c:pt>
                <c:pt idx="331">
                  <c:v>2.3019450000000001E-3</c:v>
                </c:pt>
                <c:pt idx="332">
                  <c:v>2.3295439999999998E-3</c:v>
                </c:pt>
                <c:pt idx="333">
                  <c:v>2.3268310000000001E-3</c:v>
                </c:pt>
                <c:pt idx="334">
                  <c:v>2.3448980000000002E-3</c:v>
                </c:pt>
                <c:pt idx="335">
                  <c:v>2.3403460000000001E-3</c:v>
                </c:pt>
                <c:pt idx="336">
                  <c:v>2.3541009999999999E-3</c:v>
                </c:pt>
                <c:pt idx="337">
                  <c:v>2.366731E-3</c:v>
                </c:pt>
                <c:pt idx="338">
                  <c:v>2.3545340000000001E-3</c:v>
                </c:pt>
                <c:pt idx="339">
                  <c:v>2.3866650000000001E-3</c:v>
                </c:pt>
                <c:pt idx="340">
                  <c:v>2.3731099999999999E-3</c:v>
                </c:pt>
                <c:pt idx="341">
                  <c:v>2.3861030000000001E-3</c:v>
                </c:pt>
                <c:pt idx="342">
                  <c:v>2.3958629999999998E-3</c:v>
                </c:pt>
                <c:pt idx="343">
                  <c:v>2.4012769999999998E-3</c:v>
                </c:pt>
                <c:pt idx="344">
                  <c:v>2.4135070000000001E-3</c:v>
                </c:pt>
                <c:pt idx="345">
                  <c:v>2.4128019999999999E-3</c:v>
                </c:pt>
                <c:pt idx="346">
                  <c:v>2.430378E-3</c:v>
                </c:pt>
                <c:pt idx="347">
                  <c:v>2.4255470000000001E-3</c:v>
                </c:pt>
                <c:pt idx="348">
                  <c:v>2.4460660000000002E-3</c:v>
                </c:pt>
                <c:pt idx="349">
                  <c:v>2.4350890000000001E-3</c:v>
                </c:pt>
                <c:pt idx="350">
                  <c:v>2.4614540000000001E-3</c:v>
                </c:pt>
                <c:pt idx="351">
                  <c:v>2.4421170000000002E-3</c:v>
                </c:pt>
                <c:pt idx="352">
                  <c:v>2.466635E-3</c:v>
                </c:pt>
                <c:pt idx="353">
                  <c:v>2.4945710000000001E-3</c:v>
                </c:pt>
                <c:pt idx="354">
                  <c:v>2.4551569999999999E-3</c:v>
                </c:pt>
                <c:pt idx="355">
                  <c:v>2.4904850000000002E-3</c:v>
                </c:pt>
                <c:pt idx="356">
                  <c:v>2.4833030000000001E-3</c:v>
                </c:pt>
                <c:pt idx="357">
                  <c:v>2.5023419999999998E-3</c:v>
                </c:pt>
                <c:pt idx="358">
                  <c:v>2.5133680000000002E-3</c:v>
                </c:pt>
                <c:pt idx="359">
                  <c:v>2.5126789999999999E-3</c:v>
                </c:pt>
                <c:pt idx="360">
                  <c:v>2.5283979999999998E-3</c:v>
                </c:pt>
                <c:pt idx="361">
                  <c:v>2.5247949999999998E-3</c:v>
                </c:pt>
                <c:pt idx="362">
                  <c:v>2.5436199999999999E-3</c:v>
                </c:pt>
                <c:pt idx="363">
                  <c:v>2.5217540000000002E-3</c:v>
                </c:pt>
                <c:pt idx="364">
                  <c:v>2.5499569999999998E-3</c:v>
                </c:pt>
                <c:pt idx="365">
                  <c:v>2.5619549999999999E-3</c:v>
                </c:pt>
                <c:pt idx="366">
                  <c:v>2.561392E-3</c:v>
                </c:pt>
                <c:pt idx="367">
                  <c:v>2.5753590000000002E-3</c:v>
                </c:pt>
                <c:pt idx="368">
                  <c:v>2.5685090000000001E-3</c:v>
                </c:pt>
                <c:pt idx="369">
                  <c:v>2.5840860000000002E-3</c:v>
                </c:pt>
                <c:pt idx="370">
                  <c:v>2.6099119999999998E-3</c:v>
                </c:pt>
                <c:pt idx="371">
                  <c:v>2.5762390000000001E-3</c:v>
                </c:pt>
                <c:pt idx="372">
                  <c:v>2.6064180000000001E-3</c:v>
                </c:pt>
                <c:pt idx="373">
                  <c:v>2.6170059999999998E-3</c:v>
                </c:pt>
                <c:pt idx="374">
                  <c:v>2.614711E-3</c:v>
                </c:pt>
                <c:pt idx="375">
                  <c:v>2.6255530000000001E-3</c:v>
                </c:pt>
                <c:pt idx="376">
                  <c:v>2.636485E-3</c:v>
                </c:pt>
                <c:pt idx="377">
                  <c:v>2.6398400000000001E-3</c:v>
                </c:pt>
                <c:pt idx="378">
                  <c:v>2.6472100000000001E-3</c:v>
                </c:pt>
                <c:pt idx="379">
                  <c:v>2.6582559999999999E-3</c:v>
                </c:pt>
                <c:pt idx="380">
                  <c:v>2.6574440000000001E-3</c:v>
                </c:pt>
                <c:pt idx="381">
                  <c:v>2.6897679999999999E-3</c:v>
                </c:pt>
                <c:pt idx="382">
                  <c:v>2.6549339999999999E-3</c:v>
                </c:pt>
                <c:pt idx="383">
                  <c:v>2.681775E-3</c:v>
                </c:pt>
                <c:pt idx="384">
                  <c:v>2.7094409999999999E-3</c:v>
                </c:pt>
                <c:pt idx="385">
                  <c:v>2.6800460000000002E-3</c:v>
                </c:pt>
                <c:pt idx="386">
                  <c:v>2.7032380000000002E-3</c:v>
                </c:pt>
                <c:pt idx="387">
                  <c:v>2.713872E-3</c:v>
                </c:pt>
                <c:pt idx="388">
                  <c:v>2.7170010000000001E-3</c:v>
                </c:pt>
                <c:pt idx="389">
                  <c:v>2.7241019999999999E-3</c:v>
                </c:pt>
                <c:pt idx="390">
                  <c:v>2.7319179999999998E-3</c:v>
                </c:pt>
                <c:pt idx="391">
                  <c:v>2.7386939999999999E-3</c:v>
                </c:pt>
                <c:pt idx="392">
                  <c:v>2.7452969999999998E-3</c:v>
                </c:pt>
                <c:pt idx="393">
                  <c:v>2.751159E-3</c:v>
                </c:pt>
                <c:pt idx="394">
                  <c:v>2.7566240000000001E-3</c:v>
                </c:pt>
                <c:pt idx="395">
                  <c:v>2.7660599999999999E-3</c:v>
                </c:pt>
                <c:pt idx="396">
                  <c:v>2.788174E-3</c:v>
                </c:pt>
                <c:pt idx="397">
                  <c:v>2.7705049999999999E-3</c:v>
                </c:pt>
                <c:pt idx="398">
                  <c:v>2.810674E-3</c:v>
                </c:pt>
                <c:pt idx="399">
                  <c:v>2.773415E-3</c:v>
                </c:pt>
                <c:pt idx="400">
                  <c:v>2.806233E-3</c:v>
                </c:pt>
                <c:pt idx="401">
                  <c:v>2.8021220000000002E-3</c:v>
                </c:pt>
                <c:pt idx="402">
                  <c:v>2.8157130000000001E-3</c:v>
                </c:pt>
                <c:pt idx="403">
                  <c:v>2.83921E-3</c:v>
                </c:pt>
                <c:pt idx="404">
                  <c:v>2.817951E-3</c:v>
                </c:pt>
                <c:pt idx="405">
                  <c:v>2.838213E-3</c:v>
                </c:pt>
                <c:pt idx="406">
                  <c:v>2.8436490000000002E-3</c:v>
                </c:pt>
                <c:pt idx="407">
                  <c:v>2.8485950000000002E-3</c:v>
                </c:pt>
                <c:pt idx="408">
                  <c:v>2.8573449999999999E-3</c:v>
                </c:pt>
                <c:pt idx="409">
                  <c:v>2.8689449999999999E-3</c:v>
                </c:pt>
                <c:pt idx="410">
                  <c:v>2.8673689999999998E-3</c:v>
                </c:pt>
                <c:pt idx="411">
                  <c:v>2.8789449999999999E-3</c:v>
                </c:pt>
                <c:pt idx="412">
                  <c:v>2.8861469999999999E-3</c:v>
                </c:pt>
                <c:pt idx="413">
                  <c:v>2.892576E-3</c:v>
                </c:pt>
                <c:pt idx="414">
                  <c:v>2.8985679999999998E-3</c:v>
                </c:pt>
                <c:pt idx="415">
                  <c:v>2.908042E-3</c:v>
                </c:pt>
                <c:pt idx="416">
                  <c:v>2.9129350000000002E-3</c:v>
                </c:pt>
                <c:pt idx="417">
                  <c:v>2.9243310000000001E-3</c:v>
                </c:pt>
                <c:pt idx="418">
                  <c:v>2.9210220000000001E-3</c:v>
                </c:pt>
                <c:pt idx="419">
                  <c:v>2.933841E-3</c:v>
                </c:pt>
                <c:pt idx="420">
                  <c:v>2.9390750000000002E-3</c:v>
                </c:pt>
                <c:pt idx="421">
                  <c:v>2.9469980000000002E-3</c:v>
                </c:pt>
                <c:pt idx="422">
                  <c:v>2.9550050000000001E-3</c:v>
                </c:pt>
                <c:pt idx="423">
                  <c:v>2.9614839999999999E-3</c:v>
                </c:pt>
                <c:pt idx="424">
                  <c:v>2.9840980000000001E-3</c:v>
                </c:pt>
                <c:pt idx="425">
                  <c:v>2.951515E-3</c:v>
                </c:pt>
                <c:pt idx="426">
                  <c:v>2.9857400000000002E-3</c:v>
                </c:pt>
                <c:pt idx="427">
                  <c:v>2.99409E-3</c:v>
                </c:pt>
                <c:pt idx="428">
                  <c:v>2.9957149999999999E-3</c:v>
                </c:pt>
                <c:pt idx="429">
                  <c:v>3.0146259999999999E-3</c:v>
                </c:pt>
                <c:pt idx="430">
                  <c:v>3.0055289999999998E-3</c:v>
                </c:pt>
                <c:pt idx="431">
                  <c:v>3.0153419999999998E-3</c:v>
                </c:pt>
                <c:pt idx="432">
                  <c:v>3.0496020000000002E-3</c:v>
                </c:pt>
                <c:pt idx="433">
                  <c:v>3.0070069999999999E-3</c:v>
                </c:pt>
                <c:pt idx="434">
                  <c:v>3.039103E-3</c:v>
                </c:pt>
                <c:pt idx="435">
                  <c:v>3.0602160000000002E-3</c:v>
                </c:pt>
                <c:pt idx="436">
                  <c:v>3.0436299999999999E-3</c:v>
                </c:pt>
                <c:pt idx="437">
                  <c:v>3.0602020000000001E-3</c:v>
                </c:pt>
                <c:pt idx="438">
                  <c:v>3.069867E-3</c:v>
                </c:pt>
                <c:pt idx="439">
                  <c:v>3.075057E-3</c:v>
                </c:pt>
                <c:pt idx="440">
                  <c:v>3.0802870000000001E-3</c:v>
                </c:pt>
                <c:pt idx="441">
                  <c:v>3.0964320000000001E-3</c:v>
                </c:pt>
                <c:pt idx="442">
                  <c:v>3.0883870000000002E-3</c:v>
                </c:pt>
                <c:pt idx="443">
                  <c:v>3.1027709999999998E-3</c:v>
                </c:pt>
                <c:pt idx="444">
                  <c:v>3.107893E-3</c:v>
                </c:pt>
                <c:pt idx="445">
                  <c:v>3.1183869999999998E-3</c:v>
                </c:pt>
                <c:pt idx="446">
                  <c:v>3.1163050000000002E-3</c:v>
                </c:pt>
                <c:pt idx="447">
                  <c:v>3.1290189999999998E-3</c:v>
                </c:pt>
                <c:pt idx="448">
                  <c:v>3.1368640000000001E-3</c:v>
                </c:pt>
                <c:pt idx="449">
                  <c:v>3.145059E-3</c:v>
                </c:pt>
                <c:pt idx="450">
                  <c:v>3.1497309999999998E-3</c:v>
                </c:pt>
                <c:pt idx="451">
                  <c:v>3.162429E-3</c:v>
                </c:pt>
                <c:pt idx="452">
                  <c:v>3.159743E-3</c:v>
                </c:pt>
                <c:pt idx="453">
                  <c:v>3.1721269999999998E-3</c:v>
                </c:pt>
                <c:pt idx="454">
                  <c:v>3.1806170000000002E-3</c:v>
                </c:pt>
                <c:pt idx="455">
                  <c:v>3.1861229999999999E-3</c:v>
                </c:pt>
                <c:pt idx="456">
                  <c:v>3.1980229999999999E-3</c:v>
                </c:pt>
                <c:pt idx="457">
                  <c:v>3.195608E-3</c:v>
                </c:pt>
                <c:pt idx="458">
                  <c:v>3.2062200000000001E-3</c:v>
                </c:pt>
                <c:pt idx="459">
                  <c:v>3.217419E-3</c:v>
                </c:pt>
                <c:pt idx="460">
                  <c:v>3.216666E-3</c:v>
                </c:pt>
                <c:pt idx="461">
                  <c:v>3.232296E-3</c:v>
                </c:pt>
                <c:pt idx="462">
                  <c:v>3.2308160000000001E-3</c:v>
                </c:pt>
                <c:pt idx="463">
                  <c:v>3.2407960000000002E-3</c:v>
                </c:pt>
                <c:pt idx="464">
                  <c:v>3.2485330000000001E-3</c:v>
                </c:pt>
                <c:pt idx="465">
                  <c:v>3.2646950000000002E-3</c:v>
                </c:pt>
                <c:pt idx="466">
                  <c:v>3.2598800000000002E-3</c:v>
                </c:pt>
                <c:pt idx="467">
                  <c:v>3.2704639999999998E-3</c:v>
                </c:pt>
                <c:pt idx="468">
                  <c:v>3.2909580000000001E-3</c:v>
                </c:pt>
                <c:pt idx="469">
                  <c:v>3.277248E-3</c:v>
                </c:pt>
                <c:pt idx="470">
                  <c:v>3.3006480000000002E-3</c:v>
                </c:pt>
                <c:pt idx="471">
                  <c:v>3.2766959999999999E-3</c:v>
                </c:pt>
                <c:pt idx="472">
                  <c:v>3.3047459999999999E-3</c:v>
                </c:pt>
                <c:pt idx="473">
                  <c:v>3.3310900000000001E-3</c:v>
                </c:pt>
                <c:pt idx="474">
                  <c:v>3.3072169999999999E-3</c:v>
                </c:pt>
                <c:pt idx="475">
                  <c:v>3.3248779999999999E-3</c:v>
                </c:pt>
                <c:pt idx="476">
                  <c:v>3.3319780000000002E-3</c:v>
                </c:pt>
                <c:pt idx="477">
                  <c:v>3.3454579999999999E-3</c:v>
                </c:pt>
                <c:pt idx="478">
                  <c:v>3.3419669999999999E-3</c:v>
                </c:pt>
                <c:pt idx="479">
                  <c:v>3.3539199999999998E-3</c:v>
                </c:pt>
                <c:pt idx="480">
                  <c:v>3.3753239999999999E-3</c:v>
                </c:pt>
                <c:pt idx="481">
                  <c:v>3.3572400000000001E-3</c:v>
                </c:pt>
                <c:pt idx="482">
                  <c:v>3.3784380000000001E-3</c:v>
                </c:pt>
                <c:pt idx="483">
                  <c:v>3.3777920000000001E-3</c:v>
                </c:pt>
                <c:pt idx="484">
                  <c:v>3.3890159999999999E-3</c:v>
                </c:pt>
                <c:pt idx="485">
                  <c:v>3.3959070000000001E-3</c:v>
                </c:pt>
                <c:pt idx="486">
                  <c:v>3.4018120000000002E-3</c:v>
                </c:pt>
                <c:pt idx="487">
                  <c:v>3.411047E-3</c:v>
                </c:pt>
                <c:pt idx="488">
                  <c:v>3.4205009999999998E-3</c:v>
                </c:pt>
                <c:pt idx="489">
                  <c:v>3.422947E-3</c:v>
                </c:pt>
                <c:pt idx="490">
                  <c:v>3.4331299999999999E-3</c:v>
                </c:pt>
                <c:pt idx="491">
                  <c:v>3.4374940000000001E-3</c:v>
                </c:pt>
                <c:pt idx="492">
                  <c:v>3.4455950000000001E-3</c:v>
                </c:pt>
                <c:pt idx="493">
                  <c:v>3.4514929999999999E-3</c:v>
                </c:pt>
                <c:pt idx="494">
                  <c:v>3.4598609999999998E-3</c:v>
                </c:pt>
                <c:pt idx="495">
                  <c:v>3.46708E-3</c:v>
                </c:pt>
                <c:pt idx="496">
                  <c:v>3.4705669999999999E-3</c:v>
                </c:pt>
                <c:pt idx="497">
                  <c:v>3.4788710000000001E-3</c:v>
                </c:pt>
                <c:pt idx="498">
                  <c:v>3.4899150000000001E-3</c:v>
                </c:pt>
                <c:pt idx="499">
                  <c:v>3.4937890000000002E-3</c:v>
                </c:pt>
                <c:pt idx="500">
                  <c:v>3.503829E-3</c:v>
                </c:pt>
                <c:pt idx="501">
                  <c:v>3.5109849999999999E-3</c:v>
                </c:pt>
                <c:pt idx="502">
                  <c:v>3.5135309999999999E-3</c:v>
                </c:pt>
                <c:pt idx="503">
                  <c:v>3.5299849999999998E-3</c:v>
                </c:pt>
                <c:pt idx="504">
                  <c:v>3.5258360000000001E-3</c:v>
                </c:pt>
                <c:pt idx="505">
                  <c:v>3.5360769999999999E-3</c:v>
                </c:pt>
                <c:pt idx="506">
                  <c:v>3.544447E-3</c:v>
                </c:pt>
                <c:pt idx="507">
                  <c:v>3.5563489999999999E-3</c:v>
                </c:pt>
                <c:pt idx="508">
                  <c:v>3.5521580000000001E-3</c:v>
                </c:pt>
                <c:pt idx="509">
                  <c:v>3.5629199999999998E-3</c:v>
                </c:pt>
                <c:pt idx="510">
                  <c:v>3.5709130000000002E-3</c:v>
                </c:pt>
                <c:pt idx="511">
                  <c:v>3.583545E-3</c:v>
                </c:pt>
                <c:pt idx="512">
                  <c:v>3.5818730000000002E-3</c:v>
                </c:pt>
                <c:pt idx="513">
                  <c:v>3.6126489999999999E-3</c:v>
                </c:pt>
                <c:pt idx="514">
                  <c:v>3.5780949999999999E-3</c:v>
                </c:pt>
                <c:pt idx="515">
                  <c:v>3.6062690000000001E-3</c:v>
                </c:pt>
                <c:pt idx="516">
                  <c:v>3.6128449999999999E-3</c:v>
                </c:pt>
                <c:pt idx="517">
                  <c:v>3.6191629999999999E-3</c:v>
                </c:pt>
                <c:pt idx="518">
                  <c:v>3.628638E-3</c:v>
                </c:pt>
                <c:pt idx="519">
                  <c:v>3.6463530000000002E-3</c:v>
                </c:pt>
                <c:pt idx="520">
                  <c:v>3.6275050000000001E-3</c:v>
                </c:pt>
                <c:pt idx="521">
                  <c:v>3.6540380000000001E-3</c:v>
                </c:pt>
                <c:pt idx="522">
                  <c:v>3.6288319999999998E-3</c:v>
                </c:pt>
                <c:pt idx="523">
                  <c:v>3.660983E-3</c:v>
                </c:pt>
                <c:pt idx="524">
                  <c:v>3.6634810000000001E-3</c:v>
                </c:pt>
                <c:pt idx="525">
                  <c:v>3.689955E-3</c:v>
                </c:pt>
                <c:pt idx="526">
                  <c:v>3.6764530000000001E-3</c:v>
                </c:pt>
                <c:pt idx="527">
                  <c:v>3.6903970000000002E-3</c:v>
                </c:pt>
                <c:pt idx="528">
                  <c:v>3.7012149999999999E-3</c:v>
                </c:pt>
                <c:pt idx="529">
                  <c:v>3.7027430000000001E-3</c:v>
                </c:pt>
                <c:pt idx="530">
                  <c:v>3.7338599999999999E-3</c:v>
                </c:pt>
                <c:pt idx="531">
                  <c:v>3.6995460000000002E-3</c:v>
                </c:pt>
                <c:pt idx="532">
                  <c:v>3.725637E-3</c:v>
                </c:pt>
                <c:pt idx="533">
                  <c:v>3.7329400000000001E-3</c:v>
                </c:pt>
                <c:pt idx="534">
                  <c:v>3.7415679999999998E-3</c:v>
                </c:pt>
                <c:pt idx="535">
                  <c:v>3.7471359999999999E-3</c:v>
                </c:pt>
                <c:pt idx="536">
                  <c:v>3.7678189999999999E-3</c:v>
                </c:pt>
                <c:pt idx="537">
                  <c:v>3.751973E-3</c:v>
                </c:pt>
                <c:pt idx="538">
                  <c:v>3.7663850000000001E-3</c:v>
                </c:pt>
                <c:pt idx="539">
                  <c:v>3.7788610000000001E-3</c:v>
                </c:pt>
                <c:pt idx="540">
                  <c:v>3.777E-3</c:v>
                </c:pt>
                <c:pt idx="541">
                  <c:v>3.7887469999999999E-3</c:v>
                </c:pt>
                <c:pt idx="542">
                  <c:v>3.794291E-3</c:v>
                </c:pt>
                <c:pt idx="543">
                  <c:v>3.8028530000000001E-3</c:v>
                </c:pt>
                <c:pt idx="544">
                  <c:v>3.8235280000000001E-3</c:v>
                </c:pt>
                <c:pt idx="545">
                  <c:v>3.7975280000000001E-3</c:v>
                </c:pt>
                <c:pt idx="546">
                  <c:v>3.823286E-3</c:v>
                </c:pt>
                <c:pt idx="547">
                  <c:v>3.8286050000000001E-3</c:v>
                </c:pt>
                <c:pt idx="548">
                  <c:v>3.8363809999999998E-3</c:v>
                </c:pt>
                <c:pt idx="549">
                  <c:v>3.8431390000000002E-3</c:v>
                </c:pt>
                <c:pt idx="550">
                  <c:v>3.8567829999999999E-3</c:v>
                </c:pt>
                <c:pt idx="551">
                  <c:v>3.8557679999999999E-3</c:v>
                </c:pt>
                <c:pt idx="552">
                  <c:v>3.8821070000000001E-3</c:v>
                </c:pt>
                <c:pt idx="553">
                  <c:v>3.8552040000000001E-3</c:v>
                </c:pt>
                <c:pt idx="554">
                  <c:v>3.8823759999999999E-3</c:v>
                </c:pt>
                <c:pt idx="555">
                  <c:v>3.8852359999999998E-3</c:v>
                </c:pt>
                <c:pt idx="556">
                  <c:v>3.8937310000000001E-3</c:v>
                </c:pt>
                <c:pt idx="557">
                  <c:v>3.9023529999999999E-3</c:v>
                </c:pt>
                <c:pt idx="558">
                  <c:v>3.9112130000000002E-3</c:v>
                </c:pt>
                <c:pt idx="559">
                  <c:v>3.9111110000000001E-3</c:v>
                </c:pt>
                <c:pt idx="560">
                  <c:v>3.9208460000000004E-3</c:v>
                </c:pt>
                <c:pt idx="561">
                  <c:v>3.9327030000000001E-3</c:v>
                </c:pt>
                <c:pt idx="562">
                  <c:v>3.9316339999999998E-3</c:v>
                </c:pt>
                <c:pt idx="563">
                  <c:v>3.960865E-3</c:v>
                </c:pt>
                <c:pt idx="564">
                  <c:v>3.9357910000000001E-3</c:v>
                </c:pt>
                <c:pt idx="565">
                  <c:v>3.9557459999999996E-3</c:v>
                </c:pt>
                <c:pt idx="566">
                  <c:v>3.9690890000000003E-3</c:v>
                </c:pt>
                <c:pt idx="567">
                  <c:v>3.9483360000000002E-3</c:v>
                </c:pt>
                <c:pt idx="568">
                  <c:v>3.9750219999999999E-3</c:v>
                </c:pt>
                <c:pt idx="569">
                  <c:v>3.9882440000000002E-3</c:v>
                </c:pt>
                <c:pt idx="570">
                  <c:v>3.9896890000000003E-3</c:v>
                </c:pt>
                <c:pt idx="571">
                  <c:v>4.0090899999999999E-3</c:v>
                </c:pt>
                <c:pt idx="572">
                  <c:v>3.9985450000000001E-3</c:v>
                </c:pt>
                <c:pt idx="573">
                  <c:v>4.0123040000000004E-3</c:v>
                </c:pt>
                <c:pt idx="574">
                  <c:v>4.0208750000000001E-3</c:v>
                </c:pt>
                <c:pt idx="575">
                  <c:v>4.0241000000000001E-3</c:v>
                </c:pt>
                <c:pt idx="576">
                  <c:v>4.0322780000000003E-3</c:v>
                </c:pt>
                <c:pt idx="577">
                  <c:v>4.0470469999999998E-3</c:v>
                </c:pt>
                <c:pt idx="578">
                  <c:v>4.038799E-3</c:v>
                </c:pt>
                <c:pt idx="579">
                  <c:v>4.0551340000000002E-3</c:v>
                </c:pt>
                <c:pt idx="580">
                  <c:v>4.0834770000000003E-3</c:v>
                </c:pt>
                <c:pt idx="581">
                  <c:v>4.045987E-3</c:v>
                </c:pt>
                <c:pt idx="582">
                  <c:v>4.0760600000000003E-3</c:v>
                </c:pt>
                <c:pt idx="583">
                  <c:v>4.081538E-3</c:v>
                </c:pt>
                <c:pt idx="584">
                  <c:v>4.0870960000000001E-3</c:v>
                </c:pt>
                <c:pt idx="585">
                  <c:v>4.1117139999999998E-3</c:v>
                </c:pt>
                <c:pt idx="586">
                  <c:v>4.0801020000000004E-3</c:v>
                </c:pt>
                <c:pt idx="587">
                  <c:v>4.1089660000000004E-3</c:v>
                </c:pt>
                <c:pt idx="588">
                  <c:v>4.121965E-3</c:v>
                </c:pt>
                <c:pt idx="589">
                  <c:v>4.1228519999999998E-3</c:v>
                </c:pt>
                <c:pt idx="590">
                  <c:v>4.1312509999999998E-3</c:v>
                </c:pt>
                <c:pt idx="591">
                  <c:v>4.1365760000000003E-3</c:v>
                </c:pt>
                <c:pt idx="592">
                  <c:v>4.1451639999999998E-3</c:v>
                </c:pt>
                <c:pt idx="593">
                  <c:v>4.1516110000000004E-3</c:v>
                </c:pt>
                <c:pt idx="594">
                  <c:v>4.1579629999999998E-3</c:v>
                </c:pt>
                <c:pt idx="595">
                  <c:v>4.1685589999999996E-3</c:v>
                </c:pt>
                <c:pt idx="596">
                  <c:v>4.1711309999999998E-3</c:v>
                </c:pt>
                <c:pt idx="597">
                  <c:v>4.2006400000000003E-3</c:v>
                </c:pt>
                <c:pt idx="598">
                  <c:v>4.162135E-3</c:v>
                </c:pt>
                <c:pt idx="599">
                  <c:v>4.1971259999999998E-3</c:v>
                </c:pt>
                <c:pt idx="600">
                  <c:v>4.2016939999999997E-3</c:v>
                </c:pt>
                <c:pt idx="601">
                  <c:v>4.2077290000000003E-3</c:v>
                </c:pt>
                <c:pt idx="602">
                  <c:v>4.1877470000000003E-3</c:v>
                </c:pt>
                <c:pt idx="603">
                  <c:v>4.1914489999999999E-3</c:v>
                </c:pt>
                <c:pt idx="604">
                  <c:v>4.201761E-3</c:v>
                </c:pt>
                <c:pt idx="605">
                  <c:v>4.2109010000000004E-3</c:v>
                </c:pt>
                <c:pt idx="606">
                  <c:v>4.2150030000000002E-3</c:v>
                </c:pt>
                <c:pt idx="607">
                  <c:v>4.234987E-3</c:v>
                </c:pt>
                <c:pt idx="608">
                  <c:v>4.2233100000000001E-3</c:v>
                </c:pt>
                <c:pt idx="609">
                  <c:v>4.2391590000000002E-3</c:v>
                </c:pt>
                <c:pt idx="610">
                  <c:v>4.248918E-3</c:v>
                </c:pt>
                <c:pt idx="611">
                  <c:v>4.2492700000000003E-3</c:v>
                </c:pt>
                <c:pt idx="612">
                  <c:v>4.2586960000000002E-3</c:v>
                </c:pt>
                <c:pt idx="613">
                  <c:v>4.2664230000000001E-3</c:v>
                </c:pt>
                <c:pt idx="614">
                  <c:v>4.273682E-3</c:v>
                </c:pt>
                <c:pt idx="615">
                  <c:v>4.2827179999999996E-3</c:v>
                </c:pt>
                <c:pt idx="616">
                  <c:v>4.2894659999999996E-3</c:v>
                </c:pt>
                <c:pt idx="617">
                  <c:v>4.2989370000000001E-3</c:v>
                </c:pt>
                <c:pt idx="618">
                  <c:v>4.3139900000000002E-3</c:v>
                </c:pt>
                <c:pt idx="619">
                  <c:v>4.2992589999999997E-3</c:v>
                </c:pt>
                <c:pt idx="620">
                  <c:v>4.3178019999999999E-3</c:v>
                </c:pt>
                <c:pt idx="621">
                  <c:v>4.3229219999999999E-3</c:v>
                </c:pt>
                <c:pt idx="622">
                  <c:v>4.3460859999999999E-3</c:v>
                </c:pt>
                <c:pt idx="623">
                  <c:v>4.3284090000000001E-3</c:v>
                </c:pt>
                <c:pt idx="624">
                  <c:v>4.3497140000000002E-3</c:v>
                </c:pt>
                <c:pt idx="625">
                  <c:v>4.3511169999999998E-3</c:v>
                </c:pt>
                <c:pt idx="626">
                  <c:v>4.3624739999999999E-3</c:v>
                </c:pt>
                <c:pt idx="627">
                  <c:v>4.370184E-3</c:v>
                </c:pt>
                <c:pt idx="628">
                  <c:v>4.3547539999999997E-3</c:v>
                </c:pt>
                <c:pt idx="629">
                  <c:v>4.374836E-3</c:v>
                </c:pt>
                <c:pt idx="630">
                  <c:v>4.3893700000000001E-3</c:v>
                </c:pt>
                <c:pt idx="631">
                  <c:v>4.385885E-3</c:v>
                </c:pt>
                <c:pt idx="632">
                  <c:v>4.3987849999999997E-3</c:v>
                </c:pt>
                <c:pt idx="633">
                  <c:v>4.4094989999999999E-3</c:v>
                </c:pt>
                <c:pt idx="634">
                  <c:v>4.4094080000000001E-3</c:v>
                </c:pt>
                <c:pt idx="635">
                  <c:v>4.4206480000000001E-3</c:v>
                </c:pt>
                <c:pt idx="636">
                  <c:v>4.4260000000000002E-3</c:v>
                </c:pt>
                <c:pt idx="637">
                  <c:v>4.4407429999999996E-3</c:v>
                </c:pt>
                <c:pt idx="638">
                  <c:v>4.432765E-3</c:v>
                </c:pt>
                <c:pt idx="639">
                  <c:v>4.4475629999999999E-3</c:v>
                </c:pt>
                <c:pt idx="640">
                  <c:v>4.454525E-3</c:v>
                </c:pt>
                <c:pt idx="641">
                  <c:v>4.4625400000000001E-3</c:v>
                </c:pt>
                <c:pt idx="642">
                  <c:v>4.4706249999999998E-3</c:v>
                </c:pt>
                <c:pt idx="643">
                  <c:v>4.4812300000000001E-3</c:v>
                </c:pt>
                <c:pt idx="644">
                  <c:v>4.4855060000000002E-3</c:v>
                </c:pt>
                <c:pt idx="645">
                  <c:v>4.4927170000000002E-3</c:v>
                </c:pt>
                <c:pt idx="646">
                  <c:v>4.5069730000000001E-3</c:v>
                </c:pt>
                <c:pt idx="647">
                  <c:v>4.505411E-3</c:v>
                </c:pt>
                <c:pt idx="648">
                  <c:v>4.5146520000000001E-3</c:v>
                </c:pt>
                <c:pt idx="649">
                  <c:v>4.5364669999999998E-3</c:v>
                </c:pt>
                <c:pt idx="650">
                  <c:v>4.5188670000000002E-3</c:v>
                </c:pt>
                <c:pt idx="651">
                  <c:v>4.5378700000000003E-3</c:v>
                </c:pt>
                <c:pt idx="652">
                  <c:v>4.5441500000000003E-3</c:v>
                </c:pt>
                <c:pt idx="653">
                  <c:v>4.5488300000000002E-3</c:v>
                </c:pt>
                <c:pt idx="654">
                  <c:v>4.5584780000000004E-3</c:v>
                </c:pt>
                <c:pt idx="655">
                  <c:v>4.5648499999999996E-3</c:v>
                </c:pt>
                <c:pt idx="656">
                  <c:v>4.5700330000000003E-3</c:v>
                </c:pt>
                <c:pt idx="657">
                  <c:v>4.5778859999999998E-3</c:v>
                </c:pt>
                <c:pt idx="658">
                  <c:v>4.5920409999999998E-3</c:v>
                </c:pt>
                <c:pt idx="659">
                  <c:v>4.5940620000000003E-3</c:v>
                </c:pt>
                <c:pt idx="660">
                  <c:v>4.6015860000000004E-3</c:v>
                </c:pt>
                <c:pt idx="661">
                  <c:v>4.6082479999999997E-3</c:v>
                </c:pt>
                <c:pt idx="662">
                  <c:v>4.623556E-3</c:v>
                </c:pt>
                <c:pt idx="663">
                  <c:v>4.6093669999999996E-3</c:v>
                </c:pt>
                <c:pt idx="664">
                  <c:v>4.6314820000000001E-3</c:v>
                </c:pt>
                <c:pt idx="665">
                  <c:v>4.6363899999999998E-3</c:v>
                </c:pt>
                <c:pt idx="666">
                  <c:v>4.6440259999999999E-3</c:v>
                </c:pt>
                <c:pt idx="667">
                  <c:v>4.6666110000000002E-3</c:v>
                </c:pt>
                <c:pt idx="668">
                  <c:v>4.634656E-3</c:v>
                </c:pt>
                <c:pt idx="669">
                  <c:v>4.6757450000000002E-3</c:v>
                </c:pt>
                <c:pt idx="670">
                  <c:v>4.6505899999999996E-3</c:v>
                </c:pt>
                <c:pt idx="671">
                  <c:v>4.6804719999999998E-3</c:v>
                </c:pt>
                <c:pt idx="672">
                  <c:v>4.693071E-3</c:v>
                </c:pt>
                <c:pt idx="673">
                  <c:v>4.6950220000000001E-3</c:v>
                </c:pt>
                <c:pt idx="674">
                  <c:v>4.719984E-3</c:v>
                </c:pt>
                <c:pt idx="675">
                  <c:v>4.6965059999999996E-3</c:v>
                </c:pt>
                <c:pt idx="676">
                  <c:v>4.7181369999999999E-3</c:v>
                </c:pt>
                <c:pt idx="677">
                  <c:v>4.7429860000000003E-3</c:v>
                </c:pt>
                <c:pt idx="678">
                  <c:v>4.7141470000000001E-3</c:v>
                </c:pt>
                <c:pt idx="679">
                  <c:v>4.7386080000000001E-3</c:v>
                </c:pt>
                <c:pt idx="680">
                  <c:v>4.7450929999999997E-3</c:v>
                </c:pt>
                <c:pt idx="681">
                  <c:v>4.7619689999999996E-3</c:v>
                </c:pt>
                <c:pt idx="682">
                  <c:v>4.7543790000000004E-3</c:v>
                </c:pt>
                <c:pt idx="683">
                  <c:v>4.7685119999999999E-3</c:v>
                </c:pt>
                <c:pt idx="684">
                  <c:v>4.7532640000000001E-3</c:v>
                </c:pt>
                <c:pt idx="685">
                  <c:v>4.7667220000000001E-3</c:v>
                </c:pt>
                <c:pt idx="686">
                  <c:v>4.7717690000000004E-3</c:v>
                </c:pt>
                <c:pt idx="687">
                  <c:v>4.7797880000000001E-3</c:v>
                </c:pt>
                <c:pt idx="688">
                  <c:v>4.7878640000000002E-3</c:v>
                </c:pt>
                <c:pt idx="689">
                  <c:v>4.7938329999999999E-3</c:v>
                </c:pt>
                <c:pt idx="690">
                  <c:v>4.8133059999999998E-3</c:v>
                </c:pt>
                <c:pt idx="691">
                  <c:v>4.8058390000000001E-3</c:v>
                </c:pt>
                <c:pt idx="692">
                  <c:v>4.82096E-3</c:v>
                </c:pt>
                <c:pt idx="693">
                  <c:v>4.8264090000000003E-3</c:v>
                </c:pt>
                <c:pt idx="694">
                  <c:v>4.832149E-3</c:v>
                </c:pt>
                <c:pt idx="695">
                  <c:v>4.8479739999999997E-3</c:v>
                </c:pt>
                <c:pt idx="696">
                  <c:v>4.8397229999999998E-3</c:v>
                </c:pt>
                <c:pt idx="697">
                  <c:v>4.8554150000000001E-3</c:v>
                </c:pt>
                <c:pt idx="698">
                  <c:v>4.8744779999999998E-3</c:v>
                </c:pt>
                <c:pt idx="699">
                  <c:v>4.8612270000000001E-3</c:v>
                </c:pt>
                <c:pt idx="700">
                  <c:v>4.8770380000000002E-3</c:v>
                </c:pt>
                <c:pt idx="701">
                  <c:v>4.8944440000000004E-3</c:v>
                </c:pt>
                <c:pt idx="702">
                  <c:v>4.8721770000000001E-3</c:v>
                </c:pt>
                <c:pt idx="703">
                  <c:v>4.8977550000000002E-3</c:v>
                </c:pt>
                <c:pt idx="704">
                  <c:v>4.9084640000000004E-3</c:v>
                </c:pt>
                <c:pt idx="705">
                  <c:v>4.9115019999999999E-3</c:v>
                </c:pt>
                <c:pt idx="706">
                  <c:v>4.9286490000000002E-3</c:v>
                </c:pt>
                <c:pt idx="707">
                  <c:v>4.9250650000000002E-3</c:v>
                </c:pt>
                <c:pt idx="708">
                  <c:v>4.9353399999999999E-3</c:v>
                </c:pt>
                <c:pt idx="709">
                  <c:v>4.9480929999999998E-3</c:v>
                </c:pt>
                <c:pt idx="710">
                  <c:v>4.9287289999999997E-3</c:v>
                </c:pt>
                <c:pt idx="711">
                  <c:v>4.9572849999999996E-3</c:v>
                </c:pt>
                <c:pt idx="712">
                  <c:v>4.9671890000000003E-3</c:v>
                </c:pt>
                <c:pt idx="713">
                  <c:v>4.9684849999999999E-3</c:v>
                </c:pt>
                <c:pt idx="714">
                  <c:v>4.9940439999999996E-3</c:v>
                </c:pt>
                <c:pt idx="715">
                  <c:v>4.9741550000000001E-3</c:v>
                </c:pt>
                <c:pt idx="716">
                  <c:v>4.9941760000000003E-3</c:v>
                </c:pt>
                <c:pt idx="717">
                  <c:v>5.0136240000000004E-3</c:v>
                </c:pt>
                <c:pt idx="718">
                  <c:v>4.9965260000000003E-3</c:v>
                </c:pt>
                <c:pt idx="719">
                  <c:v>5.0151689999999999E-3</c:v>
                </c:pt>
                <c:pt idx="720">
                  <c:v>5.024232E-3</c:v>
                </c:pt>
                <c:pt idx="721">
                  <c:v>5.0297639999999999E-3</c:v>
                </c:pt>
                <c:pt idx="722">
                  <c:v>5.0460679999999999E-3</c:v>
                </c:pt>
                <c:pt idx="723">
                  <c:v>5.039572E-3</c:v>
                </c:pt>
                <c:pt idx="724">
                  <c:v>5.0702150000000003E-3</c:v>
                </c:pt>
                <c:pt idx="725">
                  <c:v>5.0394539999999996E-3</c:v>
                </c:pt>
                <c:pt idx="726">
                  <c:v>5.0655860000000004E-3</c:v>
                </c:pt>
                <c:pt idx="727">
                  <c:v>5.0817709999999997E-3</c:v>
                </c:pt>
                <c:pt idx="728">
                  <c:v>5.0715459999999997E-3</c:v>
                </c:pt>
                <c:pt idx="729">
                  <c:v>5.1097859999999998E-3</c:v>
                </c:pt>
                <c:pt idx="730">
                  <c:v>5.0770399999999997E-3</c:v>
                </c:pt>
                <c:pt idx="731">
                  <c:v>5.1187250000000002E-3</c:v>
                </c:pt>
                <c:pt idx="732">
                  <c:v>5.0852090000000003E-3</c:v>
                </c:pt>
                <c:pt idx="733">
                  <c:v>5.1158940000000002E-3</c:v>
                </c:pt>
                <c:pt idx="734">
                  <c:v>5.1320690000000004E-3</c:v>
                </c:pt>
                <c:pt idx="735">
                  <c:v>5.1203719999999998E-3</c:v>
                </c:pt>
                <c:pt idx="736">
                  <c:v>5.1445880000000003E-3</c:v>
                </c:pt>
                <c:pt idx="737">
                  <c:v>5.1348740000000002E-3</c:v>
                </c:pt>
                <c:pt idx="738">
                  <c:v>5.1518270000000003E-3</c:v>
                </c:pt>
                <c:pt idx="739">
                  <c:v>5.181298E-3</c:v>
                </c:pt>
                <c:pt idx="740">
                  <c:v>5.1433499999999997E-3</c:v>
                </c:pt>
                <c:pt idx="741">
                  <c:v>5.1733619999999999E-3</c:v>
                </c:pt>
                <c:pt idx="742">
                  <c:v>5.1908240000000001E-3</c:v>
                </c:pt>
                <c:pt idx="743">
                  <c:v>5.1718429999999998E-3</c:v>
                </c:pt>
                <c:pt idx="744">
                  <c:v>5.1963959999999998E-3</c:v>
                </c:pt>
                <c:pt idx="745">
                  <c:v>5.2021189999999998E-3</c:v>
                </c:pt>
                <c:pt idx="746">
                  <c:v>5.2076700000000002E-3</c:v>
                </c:pt>
                <c:pt idx="747">
                  <c:v>5.2174639999999998E-3</c:v>
                </c:pt>
                <c:pt idx="748">
                  <c:v>5.2428800000000001E-3</c:v>
                </c:pt>
                <c:pt idx="749">
                  <c:v>5.2083600000000004E-3</c:v>
                </c:pt>
                <c:pt idx="750">
                  <c:v>5.2384420000000003E-3</c:v>
                </c:pt>
                <c:pt idx="751">
                  <c:v>5.2696210000000004E-3</c:v>
                </c:pt>
                <c:pt idx="752">
                  <c:v>5.2273349999999996E-3</c:v>
                </c:pt>
                <c:pt idx="753">
                  <c:v>5.26262E-3</c:v>
                </c:pt>
                <c:pt idx="754">
                  <c:v>5.2673920000000001E-3</c:v>
                </c:pt>
                <c:pt idx="755">
                  <c:v>5.2751689999999997E-3</c:v>
                </c:pt>
                <c:pt idx="756">
                  <c:v>5.279377E-3</c:v>
                </c:pt>
                <c:pt idx="757">
                  <c:v>5.2892299999999998E-3</c:v>
                </c:pt>
                <c:pt idx="758">
                  <c:v>5.2959089999999997E-3</c:v>
                </c:pt>
                <c:pt idx="759">
                  <c:v>5.3177700000000003E-3</c:v>
                </c:pt>
                <c:pt idx="760">
                  <c:v>5.2935279999999996E-3</c:v>
                </c:pt>
                <c:pt idx="761">
                  <c:v>5.3167839999999997E-3</c:v>
                </c:pt>
                <c:pt idx="762">
                  <c:v>5.3242089999999999E-3</c:v>
                </c:pt>
                <c:pt idx="763">
                  <c:v>5.3311670000000004E-3</c:v>
                </c:pt>
                <c:pt idx="764">
                  <c:v>5.356436E-3</c:v>
                </c:pt>
                <c:pt idx="765">
                  <c:v>5.331522E-3</c:v>
                </c:pt>
                <c:pt idx="766">
                  <c:v>5.3618470000000003E-3</c:v>
                </c:pt>
                <c:pt idx="767">
                  <c:v>5.353437E-3</c:v>
                </c:pt>
                <c:pt idx="768">
                  <c:v>5.3642910000000002E-3</c:v>
                </c:pt>
                <c:pt idx="769">
                  <c:v>5.3809590000000003E-3</c:v>
                </c:pt>
                <c:pt idx="770">
                  <c:v>5.3786820000000001E-3</c:v>
                </c:pt>
                <c:pt idx="771">
                  <c:v>5.3880079999999997E-3</c:v>
                </c:pt>
                <c:pt idx="772">
                  <c:v>5.4137969999999997E-3</c:v>
                </c:pt>
                <c:pt idx="773">
                  <c:v>5.3838710000000001E-3</c:v>
                </c:pt>
                <c:pt idx="774">
                  <c:v>5.4084559999999999E-3</c:v>
                </c:pt>
                <c:pt idx="775">
                  <c:v>5.4222439999999997E-3</c:v>
                </c:pt>
                <c:pt idx="776">
                  <c:v>5.4178890000000004E-3</c:v>
                </c:pt>
                <c:pt idx="777">
                  <c:v>5.4351870000000002E-3</c:v>
                </c:pt>
                <c:pt idx="778">
                  <c:v>5.4348590000000002E-3</c:v>
                </c:pt>
                <c:pt idx="779">
                  <c:v>5.4440699999999996E-3</c:v>
                </c:pt>
                <c:pt idx="780">
                  <c:v>5.4530009999999999E-3</c:v>
                </c:pt>
                <c:pt idx="781">
                  <c:v>5.4601240000000002E-3</c:v>
                </c:pt>
                <c:pt idx="782">
                  <c:v>5.4801779999999996E-3</c:v>
                </c:pt>
                <c:pt idx="783">
                  <c:v>5.4667889999999997E-3</c:v>
                </c:pt>
                <c:pt idx="784">
                  <c:v>5.4835470000000001E-3</c:v>
                </c:pt>
                <c:pt idx="785">
                  <c:v>5.4891719999999996E-3</c:v>
                </c:pt>
                <c:pt idx="786">
                  <c:v>5.5035409999999998E-3</c:v>
                </c:pt>
                <c:pt idx="787">
                  <c:v>5.4792139999999996E-3</c:v>
                </c:pt>
                <c:pt idx="788">
                  <c:v>5.5078540000000004E-3</c:v>
                </c:pt>
                <c:pt idx="789">
                  <c:v>5.5186560000000003E-3</c:v>
                </c:pt>
                <c:pt idx="790">
                  <c:v>5.5233069999999999E-3</c:v>
                </c:pt>
                <c:pt idx="791">
                  <c:v>5.5285960000000002E-3</c:v>
                </c:pt>
                <c:pt idx="792">
                  <c:v>5.535824E-3</c:v>
                </c:pt>
                <c:pt idx="793">
                  <c:v>5.543971E-3</c:v>
                </c:pt>
                <c:pt idx="794">
                  <c:v>5.5502199999999998E-3</c:v>
                </c:pt>
                <c:pt idx="795">
                  <c:v>5.5582649999999997E-3</c:v>
                </c:pt>
                <c:pt idx="796">
                  <c:v>5.5681569999999998E-3</c:v>
                </c:pt>
                <c:pt idx="797">
                  <c:v>5.5713059999999998E-3</c:v>
                </c:pt>
                <c:pt idx="798">
                  <c:v>5.6007699999999997E-3</c:v>
                </c:pt>
                <c:pt idx="799">
                  <c:v>5.5692279999999999E-3</c:v>
                </c:pt>
                <c:pt idx="800">
                  <c:v>5.593878E-3</c:v>
                </c:pt>
                <c:pt idx="801">
                  <c:v>5.6069880000000002E-3</c:v>
                </c:pt>
                <c:pt idx="802">
                  <c:v>5.6020280000000002E-3</c:v>
                </c:pt>
                <c:pt idx="803">
                  <c:v>5.6359469999999997E-3</c:v>
                </c:pt>
                <c:pt idx="804">
                  <c:v>5.6105970000000002E-3</c:v>
                </c:pt>
                <c:pt idx="805">
                  <c:v>5.6426710000000001E-3</c:v>
                </c:pt>
                <c:pt idx="806">
                  <c:v>5.6192220000000001E-3</c:v>
                </c:pt>
                <c:pt idx="807">
                  <c:v>5.6668150000000004E-3</c:v>
                </c:pt>
                <c:pt idx="808">
                  <c:v>5.6295670000000003E-3</c:v>
                </c:pt>
                <c:pt idx="809">
                  <c:v>5.6662090000000002E-3</c:v>
                </c:pt>
                <c:pt idx="810">
                  <c:v>5.6656149999999997E-3</c:v>
                </c:pt>
                <c:pt idx="811">
                  <c:v>5.6727390000000004E-3</c:v>
                </c:pt>
              </c:numCache>
            </c:numRef>
          </c:xVal>
          <c:yVal>
            <c:numRef>
              <c:f>'1500'!$A$3:$A$814</c:f>
              <c:numCache>
                <c:formatCode>General</c:formatCode>
                <c:ptCount val="812"/>
                <c:pt idx="0">
                  <c:v>67.816800000000001</c:v>
                </c:pt>
                <c:pt idx="1">
                  <c:v>74.140039999999999</c:v>
                </c:pt>
                <c:pt idx="2">
                  <c:v>92.874340000000004</c:v>
                </c:pt>
                <c:pt idx="3">
                  <c:v>105.62739999999999</c:v>
                </c:pt>
                <c:pt idx="4">
                  <c:v>120.38849999999999</c:v>
                </c:pt>
                <c:pt idx="5">
                  <c:v>132.71440000000001</c:v>
                </c:pt>
                <c:pt idx="6">
                  <c:v>146.04419999999999</c:v>
                </c:pt>
                <c:pt idx="7">
                  <c:v>159.7586</c:v>
                </c:pt>
                <c:pt idx="8">
                  <c:v>176.57040000000001</c:v>
                </c:pt>
                <c:pt idx="9">
                  <c:v>190.71209999999999</c:v>
                </c:pt>
                <c:pt idx="10">
                  <c:v>204.19139999999999</c:v>
                </c:pt>
                <c:pt idx="11">
                  <c:v>220.9392</c:v>
                </c:pt>
                <c:pt idx="12">
                  <c:v>232.32509999999999</c:v>
                </c:pt>
                <c:pt idx="13">
                  <c:v>248.47470000000001</c:v>
                </c:pt>
                <c:pt idx="14">
                  <c:v>263.89789999999999</c:v>
                </c:pt>
                <c:pt idx="15">
                  <c:v>277.56959999999998</c:v>
                </c:pt>
                <c:pt idx="16">
                  <c:v>295.19319999999999</c:v>
                </c:pt>
                <c:pt idx="17">
                  <c:v>312.60320000000002</c:v>
                </c:pt>
                <c:pt idx="18">
                  <c:v>327.79140000000001</c:v>
                </c:pt>
                <c:pt idx="19">
                  <c:v>342.85149999999999</c:v>
                </c:pt>
                <c:pt idx="20">
                  <c:v>358.89429999999999</c:v>
                </c:pt>
                <c:pt idx="21">
                  <c:v>375.87720000000002</c:v>
                </c:pt>
                <c:pt idx="22">
                  <c:v>389.93329999999997</c:v>
                </c:pt>
                <c:pt idx="23">
                  <c:v>404.16030000000001</c:v>
                </c:pt>
                <c:pt idx="24">
                  <c:v>420.95069999999998</c:v>
                </c:pt>
                <c:pt idx="25">
                  <c:v>437.1431</c:v>
                </c:pt>
                <c:pt idx="26">
                  <c:v>452.11759999999998</c:v>
                </c:pt>
                <c:pt idx="27">
                  <c:v>468.54509999999999</c:v>
                </c:pt>
                <c:pt idx="28">
                  <c:v>485.18599999999998</c:v>
                </c:pt>
                <c:pt idx="29">
                  <c:v>499.1354</c:v>
                </c:pt>
                <c:pt idx="30">
                  <c:v>516.20349999999996</c:v>
                </c:pt>
                <c:pt idx="31">
                  <c:v>533.8057</c:v>
                </c:pt>
                <c:pt idx="32">
                  <c:v>549.82709999999997</c:v>
                </c:pt>
                <c:pt idx="33">
                  <c:v>568.98879999999997</c:v>
                </c:pt>
                <c:pt idx="34">
                  <c:v>583.21579999999994</c:v>
                </c:pt>
                <c:pt idx="35">
                  <c:v>606.22270000000003</c:v>
                </c:pt>
                <c:pt idx="36">
                  <c:v>619.38160000000005</c:v>
                </c:pt>
                <c:pt idx="37">
                  <c:v>638.7568</c:v>
                </c:pt>
                <c:pt idx="38">
                  <c:v>657.53409999999997</c:v>
                </c:pt>
                <c:pt idx="39">
                  <c:v>681.11739999999998</c:v>
                </c:pt>
                <c:pt idx="40">
                  <c:v>702.65030000000002</c:v>
                </c:pt>
                <c:pt idx="41">
                  <c:v>723.90539999999999</c:v>
                </c:pt>
                <c:pt idx="42">
                  <c:v>744.49829999999997</c:v>
                </c:pt>
                <c:pt idx="43">
                  <c:v>768.59450000000004</c:v>
                </c:pt>
                <c:pt idx="44">
                  <c:v>797.64670000000001</c:v>
                </c:pt>
                <c:pt idx="45">
                  <c:v>817.55600000000004</c:v>
                </c:pt>
                <c:pt idx="46">
                  <c:v>838.64020000000005</c:v>
                </c:pt>
                <c:pt idx="47">
                  <c:v>859.44669999999996</c:v>
                </c:pt>
                <c:pt idx="48">
                  <c:v>876.13040000000001</c:v>
                </c:pt>
                <c:pt idx="49">
                  <c:v>894.73659999999995</c:v>
                </c:pt>
                <c:pt idx="50">
                  <c:v>910.75800000000004</c:v>
                </c:pt>
                <c:pt idx="51">
                  <c:v>925.47630000000004</c:v>
                </c:pt>
                <c:pt idx="52">
                  <c:v>942.5018</c:v>
                </c:pt>
                <c:pt idx="53">
                  <c:v>961.49260000000004</c:v>
                </c:pt>
                <c:pt idx="54">
                  <c:v>977.08680000000004</c:v>
                </c:pt>
                <c:pt idx="55">
                  <c:v>991.78359999999998</c:v>
                </c:pt>
                <c:pt idx="56">
                  <c:v>1009.813</c:v>
                </c:pt>
                <c:pt idx="57">
                  <c:v>1018.3150000000001</c:v>
                </c:pt>
                <c:pt idx="58">
                  <c:v>1040.1469999999999</c:v>
                </c:pt>
                <c:pt idx="59">
                  <c:v>1054.8440000000001</c:v>
                </c:pt>
                <c:pt idx="60">
                  <c:v>1074.6679999999999</c:v>
                </c:pt>
                <c:pt idx="61">
                  <c:v>1085.8399999999999</c:v>
                </c:pt>
                <c:pt idx="62">
                  <c:v>1107.33</c:v>
                </c:pt>
                <c:pt idx="63">
                  <c:v>1121.5150000000001</c:v>
                </c:pt>
                <c:pt idx="64">
                  <c:v>1140.8900000000001</c:v>
                </c:pt>
                <c:pt idx="65">
                  <c:v>1153.557</c:v>
                </c:pt>
                <c:pt idx="66">
                  <c:v>1169.5360000000001</c:v>
                </c:pt>
                <c:pt idx="67">
                  <c:v>1184.596</c:v>
                </c:pt>
                <c:pt idx="68">
                  <c:v>1199.5070000000001</c:v>
                </c:pt>
                <c:pt idx="69">
                  <c:v>1214.7170000000001</c:v>
                </c:pt>
                <c:pt idx="70">
                  <c:v>1232.81</c:v>
                </c:pt>
                <c:pt idx="71">
                  <c:v>1249.942</c:v>
                </c:pt>
                <c:pt idx="72">
                  <c:v>1262.5029999999999</c:v>
                </c:pt>
                <c:pt idx="73">
                  <c:v>1283.7370000000001</c:v>
                </c:pt>
                <c:pt idx="74">
                  <c:v>1300.9549999999999</c:v>
                </c:pt>
                <c:pt idx="75">
                  <c:v>1312.3409999999999</c:v>
                </c:pt>
                <c:pt idx="76">
                  <c:v>1328.704</c:v>
                </c:pt>
                <c:pt idx="77">
                  <c:v>1344.298</c:v>
                </c:pt>
                <c:pt idx="78">
                  <c:v>1362.434</c:v>
                </c:pt>
                <c:pt idx="79">
                  <c:v>1375.4649999999999</c:v>
                </c:pt>
                <c:pt idx="80">
                  <c:v>1391.508</c:v>
                </c:pt>
                <c:pt idx="81">
                  <c:v>1408.79</c:v>
                </c:pt>
                <c:pt idx="82">
                  <c:v>1425.046</c:v>
                </c:pt>
                <c:pt idx="83">
                  <c:v>1437.7349999999999</c:v>
                </c:pt>
                <c:pt idx="84">
                  <c:v>1453.2439999999999</c:v>
                </c:pt>
                <c:pt idx="85">
                  <c:v>1467.2570000000001</c:v>
                </c:pt>
                <c:pt idx="86">
                  <c:v>1481.7619999999999</c:v>
                </c:pt>
                <c:pt idx="87">
                  <c:v>1499.087</c:v>
                </c:pt>
                <c:pt idx="88">
                  <c:v>1516.1969999999999</c:v>
                </c:pt>
                <c:pt idx="89">
                  <c:v>1533.7139999999999</c:v>
                </c:pt>
                <c:pt idx="90">
                  <c:v>1541.789</c:v>
                </c:pt>
                <c:pt idx="91">
                  <c:v>1559.306</c:v>
                </c:pt>
                <c:pt idx="92">
                  <c:v>1570.8409999999999</c:v>
                </c:pt>
                <c:pt idx="93">
                  <c:v>1591.0070000000001</c:v>
                </c:pt>
                <c:pt idx="94">
                  <c:v>1606.7080000000001</c:v>
                </c:pt>
                <c:pt idx="95">
                  <c:v>1621.576</c:v>
                </c:pt>
                <c:pt idx="96">
                  <c:v>1635.2470000000001</c:v>
                </c:pt>
                <c:pt idx="97">
                  <c:v>1646.89</c:v>
                </c:pt>
                <c:pt idx="98">
                  <c:v>1663.5730000000001</c:v>
                </c:pt>
                <c:pt idx="99">
                  <c:v>1681.624</c:v>
                </c:pt>
                <c:pt idx="100">
                  <c:v>1694.2280000000001</c:v>
                </c:pt>
                <c:pt idx="101">
                  <c:v>1706.9590000000001</c:v>
                </c:pt>
                <c:pt idx="102">
                  <c:v>1723.921</c:v>
                </c:pt>
                <c:pt idx="103">
                  <c:v>1740.3689999999999</c:v>
                </c:pt>
                <c:pt idx="104">
                  <c:v>1755.857</c:v>
                </c:pt>
                <c:pt idx="105">
                  <c:v>1766.3030000000001</c:v>
                </c:pt>
                <c:pt idx="106">
                  <c:v>1787.5150000000001</c:v>
                </c:pt>
                <c:pt idx="107">
                  <c:v>1798.6020000000001</c:v>
                </c:pt>
                <c:pt idx="108">
                  <c:v>1814.6659999999999</c:v>
                </c:pt>
                <c:pt idx="109">
                  <c:v>1824.1079999999999</c:v>
                </c:pt>
                <c:pt idx="110">
                  <c:v>1841.6669999999999</c:v>
                </c:pt>
                <c:pt idx="111">
                  <c:v>1852.348</c:v>
                </c:pt>
                <c:pt idx="112">
                  <c:v>1870.8689999999999</c:v>
                </c:pt>
                <c:pt idx="113">
                  <c:v>1887.318</c:v>
                </c:pt>
                <c:pt idx="114">
                  <c:v>1900.84</c:v>
                </c:pt>
                <c:pt idx="115">
                  <c:v>1912.5039999999999</c:v>
                </c:pt>
                <c:pt idx="116">
                  <c:v>1929.8710000000001</c:v>
                </c:pt>
                <c:pt idx="117">
                  <c:v>1944.2049999999999</c:v>
                </c:pt>
                <c:pt idx="118">
                  <c:v>1958.239</c:v>
                </c:pt>
                <c:pt idx="119">
                  <c:v>1972.9580000000001</c:v>
                </c:pt>
                <c:pt idx="120">
                  <c:v>1986.2239999999999</c:v>
                </c:pt>
                <c:pt idx="121">
                  <c:v>2003.847</c:v>
                </c:pt>
                <c:pt idx="122">
                  <c:v>2018.63</c:v>
                </c:pt>
                <c:pt idx="123">
                  <c:v>2032.6859999999999</c:v>
                </c:pt>
                <c:pt idx="124">
                  <c:v>2040.184</c:v>
                </c:pt>
                <c:pt idx="125">
                  <c:v>2059.9430000000002</c:v>
                </c:pt>
                <c:pt idx="126">
                  <c:v>2075.431</c:v>
                </c:pt>
                <c:pt idx="127">
                  <c:v>2089.5509999999999</c:v>
                </c:pt>
                <c:pt idx="128">
                  <c:v>2102.0479999999998</c:v>
                </c:pt>
                <c:pt idx="129">
                  <c:v>2114.9079999999999</c:v>
                </c:pt>
                <c:pt idx="130">
                  <c:v>2134.069</c:v>
                </c:pt>
                <c:pt idx="131">
                  <c:v>2144.174</c:v>
                </c:pt>
                <c:pt idx="132">
                  <c:v>2159.2550000000001</c:v>
                </c:pt>
                <c:pt idx="133">
                  <c:v>2172.8409999999999</c:v>
                </c:pt>
                <c:pt idx="134">
                  <c:v>2111.6610000000001</c:v>
                </c:pt>
                <c:pt idx="135">
                  <c:v>2194.2249999999999</c:v>
                </c:pt>
                <c:pt idx="136">
                  <c:v>2224.3020000000001</c:v>
                </c:pt>
                <c:pt idx="137">
                  <c:v>2239.4479999999999</c:v>
                </c:pt>
                <c:pt idx="138">
                  <c:v>2161.6469999999999</c:v>
                </c:pt>
                <c:pt idx="139">
                  <c:v>2266.1930000000002</c:v>
                </c:pt>
                <c:pt idx="140">
                  <c:v>2289.9050000000002</c:v>
                </c:pt>
                <c:pt idx="141">
                  <c:v>2299.069</c:v>
                </c:pt>
                <c:pt idx="142">
                  <c:v>2311.3519999999999</c:v>
                </c:pt>
                <c:pt idx="143">
                  <c:v>2328.4839999999999</c:v>
                </c:pt>
                <c:pt idx="144">
                  <c:v>2244.9369999999999</c:v>
                </c:pt>
                <c:pt idx="145">
                  <c:v>2356.9169999999999</c:v>
                </c:pt>
                <c:pt idx="146">
                  <c:v>2373.2370000000001</c:v>
                </c:pt>
                <c:pt idx="147">
                  <c:v>2390.1129999999998</c:v>
                </c:pt>
                <c:pt idx="148">
                  <c:v>2402.46</c:v>
                </c:pt>
                <c:pt idx="149">
                  <c:v>2416.3029999999999</c:v>
                </c:pt>
                <c:pt idx="150">
                  <c:v>2427.1329999999998</c:v>
                </c:pt>
                <c:pt idx="151">
                  <c:v>2441.9580000000001</c:v>
                </c:pt>
                <c:pt idx="152">
                  <c:v>2459.027</c:v>
                </c:pt>
                <c:pt idx="153">
                  <c:v>2470.9470000000001</c:v>
                </c:pt>
                <c:pt idx="154">
                  <c:v>2485.067</c:v>
                </c:pt>
                <c:pt idx="155">
                  <c:v>2499.2939999999999</c:v>
                </c:pt>
                <c:pt idx="156">
                  <c:v>2514.7170000000001</c:v>
                </c:pt>
                <c:pt idx="157">
                  <c:v>2525.9319999999998</c:v>
                </c:pt>
                <c:pt idx="158">
                  <c:v>2544.4960000000001</c:v>
                </c:pt>
                <c:pt idx="159">
                  <c:v>2460.308</c:v>
                </c:pt>
                <c:pt idx="160">
                  <c:v>2577.0729999999999</c:v>
                </c:pt>
                <c:pt idx="161">
                  <c:v>2591.8339999999998</c:v>
                </c:pt>
                <c:pt idx="162">
                  <c:v>2605.3339999999998</c:v>
                </c:pt>
                <c:pt idx="163">
                  <c:v>2608.9450000000002</c:v>
                </c:pt>
                <c:pt idx="164">
                  <c:v>2518.4769999999999</c:v>
                </c:pt>
                <c:pt idx="165">
                  <c:v>2655.2570000000001</c:v>
                </c:pt>
                <c:pt idx="166">
                  <c:v>2666.0450000000001</c:v>
                </c:pt>
                <c:pt idx="167">
                  <c:v>2682.3870000000002</c:v>
                </c:pt>
                <c:pt idx="168">
                  <c:v>2694.0079999999998</c:v>
                </c:pt>
                <c:pt idx="169">
                  <c:v>2634.5790000000002</c:v>
                </c:pt>
                <c:pt idx="170">
                  <c:v>2696.4859999999999</c:v>
                </c:pt>
                <c:pt idx="171">
                  <c:v>2737.9920000000002</c:v>
                </c:pt>
                <c:pt idx="172">
                  <c:v>2752.732</c:v>
                </c:pt>
                <c:pt idx="173">
                  <c:v>2767.087</c:v>
                </c:pt>
                <c:pt idx="174">
                  <c:v>2780.2240000000002</c:v>
                </c:pt>
                <c:pt idx="175">
                  <c:v>2797.5920000000001</c:v>
                </c:pt>
                <c:pt idx="176">
                  <c:v>2810.665</c:v>
                </c:pt>
                <c:pt idx="177">
                  <c:v>2820.7049999999999</c:v>
                </c:pt>
                <c:pt idx="178">
                  <c:v>2723.5509999999999</c:v>
                </c:pt>
                <c:pt idx="179">
                  <c:v>2860.0749999999998</c:v>
                </c:pt>
                <c:pt idx="180">
                  <c:v>2870.7559999999999</c:v>
                </c:pt>
                <c:pt idx="181">
                  <c:v>2780.4380000000001</c:v>
                </c:pt>
                <c:pt idx="182">
                  <c:v>2895.0230000000001</c:v>
                </c:pt>
                <c:pt idx="183">
                  <c:v>2920.337</c:v>
                </c:pt>
                <c:pt idx="184">
                  <c:v>2825.1060000000002</c:v>
                </c:pt>
                <c:pt idx="185">
                  <c:v>2944.7750000000001</c:v>
                </c:pt>
                <c:pt idx="186">
                  <c:v>2966.3510000000001</c:v>
                </c:pt>
                <c:pt idx="187">
                  <c:v>2873.6190000000001</c:v>
                </c:pt>
                <c:pt idx="188">
                  <c:v>2976.904</c:v>
                </c:pt>
                <c:pt idx="189">
                  <c:v>3010.9549999999999</c:v>
                </c:pt>
                <c:pt idx="190">
                  <c:v>2903.5680000000002</c:v>
                </c:pt>
                <c:pt idx="191">
                  <c:v>3041.7159999999999</c:v>
                </c:pt>
                <c:pt idx="192">
                  <c:v>3057.0320000000002</c:v>
                </c:pt>
                <c:pt idx="193">
                  <c:v>3023.7719999999999</c:v>
                </c:pt>
                <c:pt idx="194">
                  <c:v>3030.373</c:v>
                </c:pt>
                <c:pt idx="195">
                  <c:v>3100.0549999999998</c:v>
                </c:pt>
                <c:pt idx="196">
                  <c:v>3039.8780000000002</c:v>
                </c:pt>
                <c:pt idx="197">
                  <c:v>3065.3850000000002</c:v>
                </c:pt>
                <c:pt idx="198">
                  <c:v>3143.0349999999999</c:v>
                </c:pt>
                <c:pt idx="199">
                  <c:v>3148.4180000000001</c:v>
                </c:pt>
                <c:pt idx="200">
                  <c:v>3054.5749999999998</c:v>
                </c:pt>
                <c:pt idx="201">
                  <c:v>3183.623</c:v>
                </c:pt>
                <c:pt idx="202">
                  <c:v>3193.2779999999998</c:v>
                </c:pt>
                <c:pt idx="203">
                  <c:v>3213.4870000000001</c:v>
                </c:pt>
                <c:pt idx="204">
                  <c:v>3224.4670000000001</c:v>
                </c:pt>
                <c:pt idx="205">
                  <c:v>3233.674</c:v>
                </c:pt>
                <c:pt idx="206">
                  <c:v>3250.7849999999999</c:v>
                </c:pt>
                <c:pt idx="207">
                  <c:v>3144.509</c:v>
                </c:pt>
                <c:pt idx="208">
                  <c:v>3283.404</c:v>
                </c:pt>
                <c:pt idx="209">
                  <c:v>3299.319</c:v>
                </c:pt>
                <c:pt idx="210">
                  <c:v>3190.0309999999999</c:v>
                </c:pt>
                <c:pt idx="211">
                  <c:v>3330.422</c:v>
                </c:pt>
                <c:pt idx="212">
                  <c:v>3293.038</c:v>
                </c:pt>
                <c:pt idx="213">
                  <c:v>3309.7440000000001</c:v>
                </c:pt>
                <c:pt idx="214">
                  <c:v>3374.748</c:v>
                </c:pt>
                <c:pt idx="215">
                  <c:v>3386.71</c:v>
                </c:pt>
                <c:pt idx="216">
                  <c:v>3398.759</c:v>
                </c:pt>
                <c:pt idx="217">
                  <c:v>3287.6770000000001</c:v>
                </c:pt>
                <c:pt idx="218">
                  <c:v>3434.3690000000001</c:v>
                </c:pt>
                <c:pt idx="219">
                  <c:v>3446.8229999999999</c:v>
                </c:pt>
                <c:pt idx="220">
                  <c:v>3340.3980000000001</c:v>
                </c:pt>
                <c:pt idx="221">
                  <c:v>3469.68</c:v>
                </c:pt>
                <c:pt idx="222">
                  <c:v>3492.0030000000002</c:v>
                </c:pt>
                <c:pt idx="223">
                  <c:v>3501.4670000000001</c:v>
                </c:pt>
                <c:pt idx="224">
                  <c:v>3498.0279999999998</c:v>
                </c:pt>
                <c:pt idx="225">
                  <c:v>3405.1030000000001</c:v>
                </c:pt>
                <c:pt idx="226">
                  <c:v>3551.4540000000002</c:v>
                </c:pt>
                <c:pt idx="227">
                  <c:v>3542.8870000000002</c:v>
                </c:pt>
                <c:pt idx="228">
                  <c:v>3485.018</c:v>
                </c:pt>
                <c:pt idx="229">
                  <c:v>3590.0970000000002</c:v>
                </c:pt>
                <c:pt idx="230">
                  <c:v>3603.5549999999998</c:v>
                </c:pt>
                <c:pt idx="231">
                  <c:v>3615.6889999999999</c:v>
                </c:pt>
                <c:pt idx="232">
                  <c:v>3632.9920000000002</c:v>
                </c:pt>
                <c:pt idx="233">
                  <c:v>3640.1909999999998</c:v>
                </c:pt>
                <c:pt idx="234">
                  <c:v>3657.3020000000001</c:v>
                </c:pt>
                <c:pt idx="235">
                  <c:v>3545.4720000000002</c:v>
                </c:pt>
                <c:pt idx="236">
                  <c:v>3689.4520000000002</c:v>
                </c:pt>
                <c:pt idx="237">
                  <c:v>3665.59</c:v>
                </c:pt>
                <c:pt idx="238">
                  <c:v>3671.5079999999998</c:v>
                </c:pt>
                <c:pt idx="239">
                  <c:v>3737.623</c:v>
                </c:pt>
                <c:pt idx="240">
                  <c:v>3700.902</c:v>
                </c:pt>
                <c:pt idx="241">
                  <c:v>3686.482</c:v>
                </c:pt>
                <c:pt idx="242">
                  <c:v>3785.174</c:v>
                </c:pt>
                <c:pt idx="243">
                  <c:v>3667.47</c:v>
                </c:pt>
                <c:pt idx="244">
                  <c:v>3813.5219999999999</c:v>
                </c:pt>
                <c:pt idx="245">
                  <c:v>3821.7460000000001</c:v>
                </c:pt>
                <c:pt idx="246">
                  <c:v>3820.8490000000002</c:v>
                </c:pt>
                <c:pt idx="247">
                  <c:v>3747.9189999999999</c:v>
                </c:pt>
                <c:pt idx="248">
                  <c:v>3870.75</c:v>
                </c:pt>
                <c:pt idx="249">
                  <c:v>3784.4050000000002</c:v>
                </c:pt>
                <c:pt idx="250">
                  <c:v>3893.373</c:v>
                </c:pt>
                <c:pt idx="251">
                  <c:v>3915.9520000000002</c:v>
                </c:pt>
                <c:pt idx="252">
                  <c:v>3926.9110000000001</c:v>
                </c:pt>
                <c:pt idx="253">
                  <c:v>3933.7249999999999</c:v>
                </c:pt>
                <c:pt idx="254">
                  <c:v>3826.9789999999998</c:v>
                </c:pt>
                <c:pt idx="255">
                  <c:v>3974.377</c:v>
                </c:pt>
                <c:pt idx="256">
                  <c:v>3881.8150000000001</c:v>
                </c:pt>
                <c:pt idx="257">
                  <c:v>3988.4969999999998</c:v>
                </c:pt>
                <c:pt idx="258">
                  <c:v>4017.9769999999999</c:v>
                </c:pt>
                <c:pt idx="259">
                  <c:v>3902.6860000000001</c:v>
                </c:pt>
                <c:pt idx="260">
                  <c:v>4054.0140000000001</c:v>
                </c:pt>
                <c:pt idx="261">
                  <c:v>4064.3110000000001</c:v>
                </c:pt>
                <c:pt idx="262">
                  <c:v>4075.8890000000001</c:v>
                </c:pt>
                <c:pt idx="263">
                  <c:v>4085.3090000000002</c:v>
                </c:pt>
                <c:pt idx="264">
                  <c:v>4102.3990000000003</c:v>
                </c:pt>
                <c:pt idx="265">
                  <c:v>4116.0919999999996</c:v>
                </c:pt>
                <c:pt idx="266">
                  <c:v>4010.5639999999999</c:v>
                </c:pt>
                <c:pt idx="267">
                  <c:v>4143.991</c:v>
                </c:pt>
                <c:pt idx="268">
                  <c:v>4044.3580000000002</c:v>
                </c:pt>
                <c:pt idx="269">
                  <c:v>4170.1379999999999</c:v>
                </c:pt>
                <c:pt idx="270">
                  <c:v>4196.2849999999999</c:v>
                </c:pt>
                <c:pt idx="271">
                  <c:v>4087.8510000000001</c:v>
                </c:pt>
                <c:pt idx="272">
                  <c:v>4220.3379999999997</c:v>
                </c:pt>
                <c:pt idx="273">
                  <c:v>4239.1369999999997</c:v>
                </c:pt>
                <c:pt idx="274">
                  <c:v>4249.7529999999997</c:v>
                </c:pt>
                <c:pt idx="275">
                  <c:v>4264.7709999999997</c:v>
                </c:pt>
                <c:pt idx="276">
                  <c:v>4274.5969999999998</c:v>
                </c:pt>
                <c:pt idx="277">
                  <c:v>4277.652</c:v>
                </c:pt>
                <c:pt idx="278">
                  <c:v>4209.4009999999998</c:v>
                </c:pt>
                <c:pt idx="279">
                  <c:v>4326.4430000000002</c:v>
                </c:pt>
                <c:pt idx="280">
                  <c:v>4231.7669999999998</c:v>
                </c:pt>
                <c:pt idx="281">
                  <c:v>4339.5590000000002</c:v>
                </c:pt>
                <c:pt idx="282">
                  <c:v>4373.567</c:v>
                </c:pt>
                <c:pt idx="283">
                  <c:v>4384.2479999999996</c:v>
                </c:pt>
                <c:pt idx="284">
                  <c:v>4395.8900000000003</c:v>
                </c:pt>
                <c:pt idx="285">
                  <c:v>4414.4110000000001</c:v>
                </c:pt>
                <c:pt idx="286">
                  <c:v>4429.0439999999999</c:v>
                </c:pt>
                <c:pt idx="287">
                  <c:v>4317.3209999999999</c:v>
                </c:pt>
                <c:pt idx="288">
                  <c:v>4447.6289999999999</c:v>
                </c:pt>
                <c:pt idx="289">
                  <c:v>4470.2079999999996</c:v>
                </c:pt>
                <c:pt idx="290">
                  <c:v>4484.6490000000003</c:v>
                </c:pt>
                <c:pt idx="291">
                  <c:v>4497.2089999999998</c:v>
                </c:pt>
                <c:pt idx="292">
                  <c:v>4384.12</c:v>
                </c:pt>
                <c:pt idx="293">
                  <c:v>4537.6260000000002</c:v>
                </c:pt>
                <c:pt idx="294">
                  <c:v>4546.1930000000002</c:v>
                </c:pt>
                <c:pt idx="295">
                  <c:v>4554.5450000000001</c:v>
                </c:pt>
                <c:pt idx="296">
                  <c:v>4443.7830000000004</c:v>
                </c:pt>
                <c:pt idx="297">
                  <c:v>4597.6750000000002</c:v>
                </c:pt>
                <c:pt idx="298">
                  <c:v>4609.8509999999997</c:v>
                </c:pt>
                <c:pt idx="299">
                  <c:v>4621.9629999999997</c:v>
                </c:pt>
                <c:pt idx="300">
                  <c:v>4504.857</c:v>
                </c:pt>
                <c:pt idx="301">
                  <c:v>4654.3270000000002</c:v>
                </c:pt>
                <c:pt idx="302">
                  <c:v>4668.4470000000001</c:v>
                </c:pt>
                <c:pt idx="303">
                  <c:v>4587.2920000000004</c:v>
                </c:pt>
                <c:pt idx="304">
                  <c:v>4654.6679999999997</c:v>
                </c:pt>
                <c:pt idx="305">
                  <c:v>4716.3190000000004</c:v>
                </c:pt>
                <c:pt idx="306">
                  <c:v>4602.2889999999998</c:v>
                </c:pt>
                <c:pt idx="307">
                  <c:v>4734.1350000000002</c:v>
                </c:pt>
                <c:pt idx="308">
                  <c:v>4757.59</c:v>
                </c:pt>
                <c:pt idx="309">
                  <c:v>4708.2439999999997</c:v>
                </c:pt>
                <c:pt idx="310">
                  <c:v>4746.8450000000003</c:v>
                </c:pt>
                <c:pt idx="311">
                  <c:v>4744.0680000000002</c:v>
                </c:pt>
                <c:pt idx="312">
                  <c:v>4761.5420000000004</c:v>
                </c:pt>
                <c:pt idx="313">
                  <c:v>4837.7610000000004</c:v>
                </c:pt>
                <c:pt idx="314">
                  <c:v>4784.6130000000003</c:v>
                </c:pt>
                <c:pt idx="315">
                  <c:v>4805.5479999999998</c:v>
                </c:pt>
                <c:pt idx="316">
                  <c:v>4881.66</c:v>
                </c:pt>
                <c:pt idx="317">
                  <c:v>4782.7330000000002</c:v>
                </c:pt>
                <c:pt idx="318">
                  <c:v>4911.9939999999997</c:v>
                </c:pt>
                <c:pt idx="319">
                  <c:v>4798.4769999999999</c:v>
                </c:pt>
                <c:pt idx="320">
                  <c:v>4948.95</c:v>
                </c:pt>
                <c:pt idx="321">
                  <c:v>4834.6639999999998</c:v>
                </c:pt>
                <c:pt idx="322">
                  <c:v>4969.3729999999996</c:v>
                </c:pt>
                <c:pt idx="323">
                  <c:v>4990.0290000000005</c:v>
                </c:pt>
                <c:pt idx="324">
                  <c:v>4889.0940000000001</c:v>
                </c:pt>
                <c:pt idx="325">
                  <c:v>5011.7759999999998</c:v>
                </c:pt>
                <c:pt idx="326">
                  <c:v>4917.527</c:v>
                </c:pt>
                <c:pt idx="327">
                  <c:v>5027.9250000000002</c:v>
                </c:pt>
                <c:pt idx="328">
                  <c:v>4992.6570000000002</c:v>
                </c:pt>
                <c:pt idx="329">
                  <c:v>5044.78</c:v>
                </c:pt>
                <c:pt idx="330">
                  <c:v>5052.1279999999997</c:v>
                </c:pt>
                <c:pt idx="331">
                  <c:v>5044.7370000000001</c:v>
                </c:pt>
                <c:pt idx="332">
                  <c:v>5127.7709999999997</c:v>
                </c:pt>
                <c:pt idx="333">
                  <c:v>5000.0050000000001</c:v>
                </c:pt>
                <c:pt idx="334">
                  <c:v>5155.0290000000005</c:v>
                </c:pt>
                <c:pt idx="335">
                  <c:v>5040.8490000000002</c:v>
                </c:pt>
                <c:pt idx="336">
                  <c:v>5184.9359999999997</c:v>
                </c:pt>
                <c:pt idx="337">
                  <c:v>5079.3860000000004</c:v>
                </c:pt>
                <c:pt idx="338">
                  <c:v>5170.5590000000002</c:v>
                </c:pt>
                <c:pt idx="339">
                  <c:v>5230.8209999999999</c:v>
                </c:pt>
                <c:pt idx="340">
                  <c:v>5107.0919999999996</c:v>
                </c:pt>
                <c:pt idx="341">
                  <c:v>5266.9859999999999</c:v>
                </c:pt>
                <c:pt idx="342">
                  <c:v>5147.4449999999997</c:v>
                </c:pt>
                <c:pt idx="343">
                  <c:v>5293.8810000000003</c:v>
                </c:pt>
                <c:pt idx="344">
                  <c:v>5193.6509999999998</c:v>
                </c:pt>
                <c:pt idx="345">
                  <c:v>5314.2179999999998</c:v>
                </c:pt>
                <c:pt idx="346">
                  <c:v>5226.3980000000001</c:v>
                </c:pt>
                <c:pt idx="347">
                  <c:v>5335.9</c:v>
                </c:pt>
                <c:pt idx="348">
                  <c:v>5269.6989999999996</c:v>
                </c:pt>
                <c:pt idx="349">
                  <c:v>5341.817</c:v>
                </c:pt>
                <c:pt idx="350">
                  <c:v>5390.95</c:v>
                </c:pt>
                <c:pt idx="351">
                  <c:v>5278.2439999999997</c:v>
                </c:pt>
                <c:pt idx="352">
                  <c:v>5431.3879999999999</c:v>
                </c:pt>
                <c:pt idx="353">
                  <c:v>5407.1629999999996</c:v>
                </c:pt>
                <c:pt idx="354">
                  <c:v>5351.9639999999999</c:v>
                </c:pt>
                <c:pt idx="355">
                  <c:v>5471.3770000000004</c:v>
                </c:pt>
                <c:pt idx="356">
                  <c:v>5353.5450000000001</c:v>
                </c:pt>
                <c:pt idx="357">
                  <c:v>5506.0690000000004</c:v>
                </c:pt>
                <c:pt idx="358">
                  <c:v>5392.2950000000001</c:v>
                </c:pt>
                <c:pt idx="359">
                  <c:v>5526.4269999999997</c:v>
                </c:pt>
                <c:pt idx="360">
                  <c:v>5434.72</c:v>
                </c:pt>
                <c:pt idx="361">
                  <c:v>5560.9260000000004</c:v>
                </c:pt>
                <c:pt idx="362">
                  <c:v>5560.4989999999998</c:v>
                </c:pt>
                <c:pt idx="363">
                  <c:v>5467.02</c:v>
                </c:pt>
                <c:pt idx="364">
                  <c:v>5617.0010000000002</c:v>
                </c:pt>
                <c:pt idx="365">
                  <c:v>5502.16</c:v>
                </c:pt>
                <c:pt idx="366">
                  <c:v>5630.4589999999998</c:v>
                </c:pt>
                <c:pt idx="367">
                  <c:v>5649.3429999999998</c:v>
                </c:pt>
                <c:pt idx="368">
                  <c:v>5531.9809999999998</c:v>
                </c:pt>
                <c:pt idx="369">
                  <c:v>5684.9319999999998</c:v>
                </c:pt>
                <c:pt idx="370">
                  <c:v>5682.433</c:v>
                </c:pt>
                <c:pt idx="371">
                  <c:v>5586.2190000000001</c:v>
                </c:pt>
                <c:pt idx="372">
                  <c:v>5736.0510000000004</c:v>
                </c:pt>
                <c:pt idx="373">
                  <c:v>5617.2370000000001</c:v>
                </c:pt>
                <c:pt idx="374">
                  <c:v>5752.0519999999997</c:v>
                </c:pt>
                <c:pt idx="375">
                  <c:v>5776.5540000000001</c:v>
                </c:pt>
                <c:pt idx="376">
                  <c:v>5783.8590000000004</c:v>
                </c:pt>
                <c:pt idx="377">
                  <c:v>5670.32</c:v>
                </c:pt>
                <c:pt idx="378">
                  <c:v>5822.5460000000003</c:v>
                </c:pt>
                <c:pt idx="379">
                  <c:v>5710.0969999999998</c:v>
                </c:pt>
                <c:pt idx="380">
                  <c:v>5844.8909999999996</c:v>
                </c:pt>
                <c:pt idx="381">
                  <c:v>5843.6940000000004</c:v>
                </c:pt>
                <c:pt idx="382">
                  <c:v>5812.4629999999997</c:v>
                </c:pt>
                <c:pt idx="383">
                  <c:v>5905.067</c:v>
                </c:pt>
                <c:pt idx="384">
                  <c:v>5855.3789999999999</c:v>
                </c:pt>
                <c:pt idx="385">
                  <c:v>5875.5450000000001</c:v>
                </c:pt>
                <c:pt idx="386">
                  <c:v>5951.7</c:v>
                </c:pt>
                <c:pt idx="387">
                  <c:v>5826.8819999999996</c:v>
                </c:pt>
                <c:pt idx="388">
                  <c:v>5975.049</c:v>
                </c:pt>
                <c:pt idx="389">
                  <c:v>5990.3220000000001</c:v>
                </c:pt>
                <c:pt idx="390">
                  <c:v>6003.5029999999997</c:v>
                </c:pt>
                <c:pt idx="391">
                  <c:v>6014.9949999999999</c:v>
                </c:pt>
                <c:pt idx="392">
                  <c:v>5892.1220000000003</c:v>
                </c:pt>
                <c:pt idx="393">
                  <c:v>6054.9210000000003</c:v>
                </c:pt>
                <c:pt idx="394">
                  <c:v>6060.8379999999997</c:v>
                </c:pt>
                <c:pt idx="395">
                  <c:v>6078.1620000000003</c:v>
                </c:pt>
                <c:pt idx="396">
                  <c:v>6009.7610000000004</c:v>
                </c:pt>
                <c:pt idx="397">
                  <c:v>6077.5209999999997</c:v>
                </c:pt>
                <c:pt idx="398">
                  <c:v>6076.1109999999999</c:v>
                </c:pt>
                <c:pt idx="399">
                  <c:v>6060.8379999999997</c:v>
                </c:pt>
                <c:pt idx="400">
                  <c:v>6152.1390000000001</c:v>
                </c:pt>
                <c:pt idx="401">
                  <c:v>6035.8450000000003</c:v>
                </c:pt>
                <c:pt idx="402">
                  <c:v>6199.1559999999999</c:v>
                </c:pt>
                <c:pt idx="403">
                  <c:v>6127.0169999999998</c:v>
                </c:pt>
                <c:pt idx="404">
                  <c:v>6187.4290000000001</c:v>
                </c:pt>
                <c:pt idx="405">
                  <c:v>6239.9369999999999</c:v>
                </c:pt>
                <c:pt idx="406">
                  <c:v>6251.4080000000004</c:v>
                </c:pt>
                <c:pt idx="407">
                  <c:v>6259.5039999999999</c:v>
                </c:pt>
                <c:pt idx="408">
                  <c:v>6276.1660000000002</c:v>
                </c:pt>
                <c:pt idx="409">
                  <c:v>6164.1229999999996</c:v>
                </c:pt>
                <c:pt idx="410">
                  <c:v>6304.9620000000004</c:v>
                </c:pt>
                <c:pt idx="411">
                  <c:v>6327.6909999999998</c:v>
                </c:pt>
                <c:pt idx="412">
                  <c:v>6328.674</c:v>
                </c:pt>
                <c:pt idx="413">
                  <c:v>6354.308</c:v>
                </c:pt>
                <c:pt idx="414">
                  <c:v>6362.3190000000004</c:v>
                </c:pt>
                <c:pt idx="415">
                  <c:v>6381.9290000000001</c:v>
                </c:pt>
                <c:pt idx="416">
                  <c:v>6393.3149999999996</c:v>
                </c:pt>
                <c:pt idx="417">
                  <c:v>6281.9340000000002</c:v>
                </c:pt>
                <c:pt idx="418">
                  <c:v>6423.2219999999998</c:v>
                </c:pt>
                <c:pt idx="419">
                  <c:v>6444.2839999999997</c:v>
                </c:pt>
                <c:pt idx="420">
                  <c:v>6461.8220000000001</c:v>
                </c:pt>
                <c:pt idx="421">
                  <c:v>6472.1620000000003</c:v>
                </c:pt>
                <c:pt idx="422">
                  <c:v>6483.9539999999997</c:v>
                </c:pt>
                <c:pt idx="423">
                  <c:v>6500.6369999999997</c:v>
                </c:pt>
                <c:pt idx="424">
                  <c:v>6499.826</c:v>
                </c:pt>
                <c:pt idx="425">
                  <c:v>6405.8969999999999</c:v>
                </c:pt>
                <c:pt idx="426">
                  <c:v>6556.9260000000004</c:v>
                </c:pt>
                <c:pt idx="427">
                  <c:v>6422.1319999999996</c:v>
                </c:pt>
                <c:pt idx="428">
                  <c:v>6591.66</c:v>
                </c:pt>
                <c:pt idx="429">
                  <c:v>6496.13</c:v>
                </c:pt>
                <c:pt idx="430">
                  <c:v>6605.0540000000001</c:v>
                </c:pt>
                <c:pt idx="431">
                  <c:v>6631.8850000000002</c:v>
                </c:pt>
                <c:pt idx="432">
                  <c:v>6618.2340000000004</c:v>
                </c:pt>
                <c:pt idx="433">
                  <c:v>6561.924</c:v>
                </c:pt>
                <c:pt idx="434">
                  <c:v>6681.85</c:v>
                </c:pt>
                <c:pt idx="435">
                  <c:v>6604.2209999999995</c:v>
                </c:pt>
                <c:pt idx="436">
                  <c:v>6669.9520000000002</c:v>
                </c:pt>
                <c:pt idx="437">
                  <c:v>6722.0749999999998</c:v>
                </c:pt>
                <c:pt idx="438">
                  <c:v>6598.2610000000004</c:v>
                </c:pt>
                <c:pt idx="439">
                  <c:v>6756.19</c:v>
                </c:pt>
                <c:pt idx="440">
                  <c:v>6764.7129999999997</c:v>
                </c:pt>
                <c:pt idx="441">
                  <c:v>6670.4</c:v>
                </c:pt>
                <c:pt idx="442">
                  <c:v>6788.4250000000002</c:v>
                </c:pt>
                <c:pt idx="443">
                  <c:v>6808.933</c:v>
                </c:pt>
                <c:pt idx="444">
                  <c:v>6823.9709999999995</c:v>
                </c:pt>
                <c:pt idx="445">
                  <c:v>6840.9539999999997</c:v>
                </c:pt>
                <c:pt idx="446">
                  <c:v>6717.2049999999999</c:v>
                </c:pt>
                <c:pt idx="447">
                  <c:v>6873.4669999999996</c:v>
                </c:pt>
                <c:pt idx="448">
                  <c:v>6889.1670000000004</c:v>
                </c:pt>
                <c:pt idx="449">
                  <c:v>6896.6869999999999</c:v>
                </c:pt>
                <c:pt idx="450">
                  <c:v>6914.076</c:v>
                </c:pt>
                <c:pt idx="451">
                  <c:v>6803.9979999999996</c:v>
                </c:pt>
                <c:pt idx="452">
                  <c:v>6930.9089999999997</c:v>
                </c:pt>
                <c:pt idx="453">
                  <c:v>6961.6059999999998</c:v>
                </c:pt>
                <c:pt idx="454">
                  <c:v>6850.2460000000001</c:v>
                </c:pt>
                <c:pt idx="455">
                  <c:v>6995.1019999999999</c:v>
                </c:pt>
                <c:pt idx="456">
                  <c:v>7013.067</c:v>
                </c:pt>
                <c:pt idx="457">
                  <c:v>6888.89</c:v>
                </c:pt>
                <c:pt idx="458">
                  <c:v>7045.174</c:v>
                </c:pt>
                <c:pt idx="459">
                  <c:v>6940.8639999999996</c:v>
                </c:pt>
                <c:pt idx="460">
                  <c:v>7057.3289999999997</c:v>
                </c:pt>
                <c:pt idx="461">
                  <c:v>7086.7870000000003</c:v>
                </c:pt>
                <c:pt idx="462">
                  <c:v>6969.5309999999999</c:v>
                </c:pt>
                <c:pt idx="463">
                  <c:v>7125.4520000000002</c:v>
                </c:pt>
                <c:pt idx="464">
                  <c:v>7137.03</c:v>
                </c:pt>
                <c:pt idx="465">
                  <c:v>7034.9620000000004</c:v>
                </c:pt>
                <c:pt idx="466">
                  <c:v>7155.5940000000001</c:v>
                </c:pt>
                <c:pt idx="467">
                  <c:v>7179.07</c:v>
                </c:pt>
                <c:pt idx="468">
                  <c:v>7102.2740000000003</c:v>
                </c:pt>
                <c:pt idx="469">
                  <c:v>7171.4870000000001</c:v>
                </c:pt>
                <c:pt idx="470">
                  <c:v>7215.1080000000002</c:v>
                </c:pt>
                <c:pt idx="471">
                  <c:v>7145.5749999999998</c:v>
                </c:pt>
                <c:pt idx="472">
                  <c:v>7259.7120000000004</c:v>
                </c:pt>
                <c:pt idx="473">
                  <c:v>7207.61</c:v>
                </c:pt>
                <c:pt idx="474">
                  <c:v>7241.02</c:v>
                </c:pt>
                <c:pt idx="475">
                  <c:v>7302.2860000000001</c:v>
                </c:pt>
                <c:pt idx="476">
                  <c:v>7315.6580000000004</c:v>
                </c:pt>
                <c:pt idx="477">
                  <c:v>7200.6880000000001</c:v>
                </c:pt>
                <c:pt idx="478">
                  <c:v>7335.4610000000002</c:v>
                </c:pt>
                <c:pt idx="479">
                  <c:v>7361.3090000000002</c:v>
                </c:pt>
                <c:pt idx="480">
                  <c:v>7290.1310000000003</c:v>
                </c:pt>
                <c:pt idx="481">
                  <c:v>7339.1779999999999</c:v>
                </c:pt>
                <c:pt idx="482">
                  <c:v>7408.9669999999996</c:v>
                </c:pt>
                <c:pt idx="483">
                  <c:v>7285.4740000000002</c:v>
                </c:pt>
                <c:pt idx="484">
                  <c:v>7447.7820000000002</c:v>
                </c:pt>
                <c:pt idx="485">
                  <c:v>7318.6059999999998</c:v>
                </c:pt>
                <c:pt idx="486">
                  <c:v>7470.4040000000005</c:v>
                </c:pt>
                <c:pt idx="487">
                  <c:v>7482.8370000000004</c:v>
                </c:pt>
                <c:pt idx="488">
                  <c:v>7372.78</c:v>
                </c:pt>
                <c:pt idx="489">
                  <c:v>7514.5590000000002</c:v>
                </c:pt>
                <c:pt idx="490">
                  <c:v>7526.0950000000003</c:v>
                </c:pt>
                <c:pt idx="491">
                  <c:v>7411.1459999999997</c:v>
                </c:pt>
                <c:pt idx="492">
                  <c:v>7559.8469999999998</c:v>
                </c:pt>
                <c:pt idx="493">
                  <c:v>7571.6809999999996</c:v>
                </c:pt>
                <c:pt idx="494">
                  <c:v>7583.0029999999997</c:v>
                </c:pt>
                <c:pt idx="495">
                  <c:v>7601.9939999999997</c:v>
                </c:pt>
                <c:pt idx="496">
                  <c:v>7616.3490000000002</c:v>
                </c:pt>
                <c:pt idx="497">
                  <c:v>7625.8969999999999</c:v>
                </c:pt>
                <c:pt idx="498">
                  <c:v>7510.2870000000003</c:v>
                </c:pt>
                <c:pt idx="499">
                  <c:v>7661.0810000000001</c:v>
                </c:pt>
                <c:pt idx="500">
                  <c:v>7672.6379999999999</c:v>
                </c:pt>
                <c:pt idx="501">
                  <c:v>7552.6049999999996</c:v>
                </c:pt>
                <c:pt idx="502">
                  <c:v>7710.192</c:v>
                </c:pt>
                <c:pt idx="503">
                  <c:v>7605.7529999999997</c:v>
                </c:pt>
                <c:pt idx="504">
                  <c:v>7730.6350000000002</c:v>
                </c:pt>
                <c:pt idx="505">
                  <c:v>7754.1120000000001</c:v>
                </c:pt>
                <c:pt idx="506">
                  <c:v>7759.4740000000002</c:v>
                </c:pt>
                <c:pt idx="507">
                  <c:v>7669.07</c:v>
                </c:pt>
                <c:pt idx="508">
                  <c:v>7778.5290000000005</c:v>
                </c:pt>
                <c:pt idx="509">
                  <c:v>7814.16</c:v>
                </c:pt>
                <c:pt idx="510">
                  <c:v>7827.5540000000001</c:v>
                </c:pt>
                <c:pt idx="511">
                  <c:v>7711.3879999999999</c:v>
                </c:pt>
                <c:pt idx="512">
                  <c:v>7855.09</c:v>
                </c:pt>
                <c:pt idx="513">
                  <c:v>7817.45</c:v>
                </c:pt>
                <c:pt idx="514">
                  <c:v>7799.1220000000003</c:v>
                </c:pt>
                <c:pt idx="515">
                  <c:v>7913.9629999999997</c:v>
                </c:pt>
                <c:pt idx="516">
                  <c:v>7790.2560000000003</c:v>
                </c:pt>
                <c:pt idx="517">
                  <c:v>7942.6310000000003</c:v>
                </c:pt>
                <c:pt idx="518">
                  <c:v>7954.8710000000001</c:v>
                </c:pt>
                <c:pt idx="519">
                  <c:v>7875.34</c:v>
                </c:pt>
                <c:pt idx="520">
                  <c:v>7928.1689999999999</c:v>
                </c:pt>
                <c:pt idx="521">
                  <c:v>7995.0309999999999</c:v>
                </c:pt>
                <c:pt idx="522">
                  <c:v>7897.6639999999998</c:v>
                </c:pt>
                <c:pt idx="523">
                  <c:v>8032.7569999999996</c:v>
                </c:pt>
                <c:pt idx="524">
                  <c:v>8040.5749999999998</c:v>
                </c:pt>
                <c:pt idx="525">
                  <c:v>7951.09</c:v>
                </c:pt>
                <c:pt idx="526">
                  <c:v>8048.2020000000002</c:v>
                </c:pt>
                <c:pt idx="527">
                  <c:v>8087.1450000000004</c:v>
                </c:pt>
                <c:pt idx="528">
                  <c:v>7963.8220000000001</c:v>
                </c:pt>
                <c:pt idx="529">
                  <c:v>8117.03</c:v>
                </c:pt>
                <c:pt idx="530">
                  <c:v>8105.558</c:v>
                </c:pt>
                <c:pt idx="531">
                  <c:v>8067.598</c:v>
                </c:pt>
                <c:pt idx="532">
                  <c:v>8152.9809999999998</c:v>
                </c:pt>
                <c:pt idx="533">
                  <c:v>8173.4459999999999</c:v>
                </c:pt>
                <c:pt idx="534">
                  <c:v>8047.4750000000004</c:v>
                </c:pt>
                <c:pt idx="535">
                  <c:v>8202.7330000000002</c:v>
                </c:pt>
                <c:pt idx="536">
                  <c:v>8140.3990000000003</c:v>
                </c:pt>
                <c:pt idx="537">
                  <c:v>8210.9580000000005</c:v>
                </c:pt>
                <c:pt idx="538">
                  <c:v>8248.3410000000003</c:v>
                </c:pt>
                <c:pt idx="539">
                  <c:v>8130.2309999999998</c:v>
                </c:pt>
                <c:pt idx="540">
                  <c:v>8270.8780000000006</c:v>
                </c:pt>
                <c:pt idx="541">
                  <c:v>8290.6810000000005</c:v>
                </c:pt>
                <c:pt idx="542">
                  <c:v>8305.2710000000006</c:v>
                </c:pt>
                <c:pt idx="543">
                  <c:v>8319.6039999999994</c:v>
                </c:pt>
                <c:pt idx="544">
                  <c:v>8316.4429999999993</c:v>
                </c:pt>
                <c:pt idx="545">
                  <c:v>8208.7579999999998</c:v>
                </c:pt>
                <c:pt idx="546">
                  <c:v>8365.64</c:v>
                </c:pt>
                <c:pt idx="547">
                  <c:v>8373.5220000000008</c:v>
                </c:pt>
                <c:pt idx="548">
                  <c:v>8386.2540000000008</c:v>
                </c:pt>
                <c:pt idx="549">
                  <c:v>8401.6560000000009</c:v>
                </c:pt>
                <c:pt idx="550">
                  <c:v>8283.5239999999994</c:v>
                </c:pt>
                <c:pt idx="551">
                  <c:v>8425.3250000000007</c:v>
                </c:pt>
                <c:pt idx="552">
                  <c:v>8389.9060000000009</c:v>
                </c:pt>
                <c:pt idx="553">
                  <c:v>8391.5519999999997</c:v>
                </c:pt>
                <c:pt idx="554">
                  <c:v>8488.3850000000002</c:v>
                </c:pt>
                <c:pt idx="555">
                  <c:v>8357.9920000000002</c:v>
                </c:pt>
                <c:pt idx="556">
                  <c:v>8515.7070000000003</c:v>
                </c:pt>
                <c:pt idx="557">
                  <c:v>8528.866</c:v>
                </c:pt>
                <c:pt idx="558">
                  <c:v>8536.6630000000005</c:v>
                </c:pt>
                <c:pt idx="559">
                  <c:v>8409.4750000000004</c:v>
                </c:pt>
                <c:pt idx="560">
                  <c:v>8568.8770000000004</c:v>
                </c:pt>
                <c:pt idx="561">
                  <c:v>8459.8670000000002</c:v>
                </c:pt>
                <c:pt idx="562">
                  <c:v>8588.5730000000003</c:v>
                </c:pt>
                <c:pt idx="563">
                  <c:v>8550.0149999999994</c:v>
                </c:pt>
                <c:pt idx="564">
                  <c:v>8576.866</c:v>
                </c:pt>
                <c:pt idx="565">
                  <c:v>8650.116</c:v>
                </c:pt>
                <c:pt idx="566">
                  <c:v>8642.7039999999997</c:v>
                </c:pt>
                <c:pt idx="567">
                  <c:v>8543.7759999999998</c:v>
                </c:pt>
                <c:pt idx="568">
                  <c:v>8694.7630000000008</c:v>
                </c:pt>
                <c:pt idx="569">
                  <c:v>8567.6589999999997</c:v>
                </c:pt>
                <c:pt idx="570">
                  <c:v>8710.6779999999999</c:v>
                </c:pt>
                <c:pt idx="571">
                  <c:v>8720.7180000000008</c:v>
                </c:pt>
                <c:pt idx="572">
                  <c:v>8597.16</c:v>
                </c:pt>
                <c:pt idx="573">
                  <c:v>8762.1389999999992</c:v>
                </c:pt>
                <c:pt idx="574">
                  <c:v>8772.0290000000005</c:v>
                </c:pt>
                <c:pt idx="575">
                  <c:v>8776.8349999999991</c:v>
                </c:pt>
                <c:pt idx="576">
                  <c:v>8791.9590000000007</c:v>
                </c:pt>
                <c:pt idx="577">
                  <c:v>8683.3770000000004</c:v>
                </c:pt>
                <c:pt idx="578">
                  <c:v>8791.4040000000005</c:v>
                </c:pt>
                <c:pt idx="579">
                  <c:v>8843.5490000000009</c:v>
                </c:pt>
                <c:pt idx="580">
                  <c:v>8801.1450000000004</c:v>
                </c:pt>
                <c:pt idx="581">
                  <c:v>8765.5990000000002</c:v>
                </c:pt>
                <c:pt idx="582">
                  <c:v>8883.4310000000005</c:v>
                </c:pt>
                <c:pt idx="583">
                  <c:v>8887.8960000000006</c:v>
                </c:pt>
                <c:pt idx="584">
                  <c:v>8906.2880000000005</c:v>
                </c:pt>
                <c:pt idx="585">
                  <c:v>8898.5769999999993</c:v>
                </c:pt>
                <c:pt idx="586">
                  <c:v>8831.9060000000009</c:v>
                </c:pt>
                <c:pt idx="587">
                  <c:v>8947.6239999999998</c:v>
                </c:pt>
                <c:pt idx="588">
                  <c:v>8830.9240000000009</c:v>
                </c:pt>
                <c:pt idx="589">
                  <c:v>8973.5570000000007</c:v>
                </c:pt>
                <c:pt idx="590">
                  <c:v>8992.8469999999998</c:v>
                </c:pt>
                <c:pt idx="591">
                  <c:v>9003.1859999999997</c:v>
                </c:pt>
                <c:pt idx="592">
                  <c:v>9015.875</c:v>
                </c:pt>
                <c:pt idx="593">
                  <c:v>9024.7829999999994</c:v>
                </c:pt>
                <c:pt idx="594">
                  <c:v>9038.1769999999997</c:v>
                </c:pt>
                <c:pt idx="595">
                  <c:v>9051.1219999999994</c:v>
                </c:pt>
                <c:pt idx="596">
                  <c:v>9065.5210000000006</c:v>
                </c:pt>
                <c:pt idx="597">
                  <c:v>9026.77</c:v>
                </c:pt>
                <c:pt idx="598">
                  <c:v>8982.3580000000002</c:v>
                </c:pt>
                <c:pt idx="599">
                  <c:v>9119.8860000000004</c:v>
                </c:pt>
                <c:pt idx="600">
                  <c:v>8983.1270000000004</c:v>
                </c:pt>
                <c:pt idx="601">
                  <c:v>9151.31</c:v>
                </c:pt>
                <c:pt idx="602">
                  <c:v>8893.6630000000005</c:v>
                </c:pt>
                <c:pt idx="603">
                  <c:v>9064.4310000000005</c:v>
                </c:pt>
                <c:pt idx="604">
                  <c:v>9095.5550000000003</c:v>
                </c:pt>
                <c:pt idx="605">
                  <c:v>8971.4419999999991</c:v>
                </c:pt>
                <c:pt idx="606">
                  <c:v>9136.25</c:v>
                </c:pt>
                <c:pt idx="607">
                  <c:v>9060.0939999999991</c:v>
                </c:pt>
                <c:pt idx="608">
                  <c:v>9146.7810000000009</c:v>
                </c:pt>
                <c:pt idx="609">
                  <c:v>9192.8369999999995</c:v>
                </c:pt>
                <c:pt idx="610">
                  <c:v>9200.57</c:v>
                </c:pt>
                <c:pt idx="611">
                  <c:v>9072.2919999999995</c:v>
                </c:pt>
                <c:pt idx="612">
                  <c:v>9243.0169999999998</c:v>
                </c:pt>
                <c:pt idx="613">
                  <c:v>9249.9159999999993</c:v>
                </c:pt>
                <c:pt idx="614">
                  <c:v>9262.2639999999992</c:v>
                </c:pt>
                <c:pt idx="615">
                  <c:v>9274.2900000000009</c:v>
                </c:pt>
                <c:pt idx="616">
                  <c:v>9295.4169999999995</c:v>
                </c:pt>
                <c:pt idx="617">
                  <c:v>9298.0229999999992</c:v>
                </c:pt>
                <c:pt idx="618">
                  <c:v>9213.9419999999991</c:v>
                </c:pt>
                <c:pt idx="619">
                  <c:v>9309.6229999999996</c:v>
                </c:pt>
                <c:pt idx="620">
                  <c:v>9349.8050000000003</c:v>
                </c:pt>
                <c:pt idx="621">
                  <c:v>9365.42</c:v>
                </c:pt>
                <c:pt idx="622">
                  <c:v>9299.8169999999991</c:v>
                </c:pt>
                <c:pt idx="623">
                  <c:v>9372.2559999999994</c:v>
                </c:pt>
                <c:pt idx="624">
                  <c:v>9405.8580000000002</c:v>
                </c:pt>
                <c:pt idx="625">
                  <c:v>9275.3150000000005</c:v>
                </c:pt>
                <c:pt idx="626">
                  <c:v>9440.2080000000005</c:v>
                </c:pt>
                <c:pt idx="627">
                  <c:v>9436.107</c:v>
                </c:pt>
                <c:pt idx="628">
                  <c:v>9284.7790000000005</c:v>
                </c:pt>
                <c:pt idx="629">
                  <c:v>9460.0750000000007</c:v>
                </c:pt>
                <c:pt idx="630">
                  <c:v>9341.9</c:v>
                </c:pt>
                <c:pt idx="631">
                  <c:v>9472.8279999999995</c:v>
                </c:pt>
                <c:pt idx="632">
                  <c:v>9503.482</c:v>
                </c:pt>
                <c:pt idx="633">
                  <c:v>9381.2919999999995</c:v>
                </c:pt>
                <c:pt idx="634">
                  <c:v>9531.018</c:v>
                </c:pt>
                <c:pt idx="635">
                  <c:v>9544.348</c:v>
                </c:pt>
                <c:pt idx="636">
                  <c:v>9553.5759999999991</c:v>
                </c:pt>
                <c:pt idx="637">
                  <c:v>9445.527</c:v>
                </c:pt>
                <c:pt idx="638">
                  <c:v>9548.77</c:v>
                </c:pt>
                <c:pt idx="639">
                  <c:v>9593.4369999999999</c:v>
                </c:pt>
                <c:pt idx="640">
                  <c:v>9606.2330000000002</c:v>
                </c:pt>
                <c:pt idx="641">
                  <c:v>9618.0460000000003</c:v>
                </c:pt>
                <c:pt idx="642">
                  <c:v>9623.473</c:v>
                </c:pt>
                <c:pt idx="643">
                  <c:v>9644.7279999999992</c:v>
                </c:pt>
                <c:pt idx="644">
                  <c:v>9508.8019999999997</c:v>
                </c:pt>
                <c:pt idx="645">
                  <c:v>9674.0580000000009</c:v>
                </c:pt>
                <c:pt idx="646">
                  <c:v>9558.4889999999996</c:v>
                </c:pt>
                <c:pt idx="647">
                  <c:v>9693.6890000000003</c:v>
                </c:pt>
                <c:pt idx="648">
                  <c:v>9711.3119999999999</c:v>
                </c:pt>
                <c:pt idx="649">
                  <c:v>9637.5499999999993</c:v>
                </c:pt>
                <c:pt idx="650">
                  <c:v>9695.6970000000001</c:v>
                </c:pt>
                <c:pt idx="651">
                  <c:v>9750.0849999999991</c:v>
                </c:pt>
                <c:pt idx="652">
                  <c:v>9752.99</c:v>
                </c:pt>
                <c:pt idx="653">
                  <c:v>9768.1990000000005</c:v>
                </c:pt>
                <c:pt idx="654">
                  <c:v>9776.7440000000006</c:v>
                </c:pt>
                <c:pt idx="655">
                  <c:v>9785.3739999999998</c:v>
                </c:pt>
                <c:pt idx="656">
                  <c:v>9799.26</c:v>
                </c:pt>
                <c:pt idx="657">
                  <c:v>9810.2389999999996</c:v>
                </c:pt>
                <c:pt idx="658">
                  <c:v>9697.9609999999993</c:v>
                </c:pt>
                <c:pt idx="659">
                  <c:v>9835.0840000000007</c:v>
                </c:pt>
                <c:pt idx="660">
                  <c:v>9849.2459999999992</c:v>
                </c:pt>
                <c:pt idx="661">
                  <c:v>9854.6730000000007</c:v>
                </c:pt>
                <c:pt idx="662">
                  <c:v>9757.625</c:v>
                </c:pt>
                <c:pt idx="663">
                  <c:v>9837.7970000000005</c:v>
                </c:pt>
                <c:pt idx="664">
                  <c:v>9903.2070000000003</c:v>
                </c:pt>
                <c:pt idx="665">
                  <c:v>9905.1080000000002</c:v>
                </c:pt>
                <c:pt idx="666">
                  <c:v>9920.1890000000003</c:v>
                </c:pt>
                <c:pt idx="667">
                  <c:v>9910.384</c:v>
                </c:pt>
                <c:pt idx="668">
                  <c:v>9826.4529999999995</c:v>
                </c:pt>
                <c:pt idx="669">
                  <c:v>9954.7309999999998</c:v>
                </c:pt>
                <c:pt idx="670">
                  <c:v>9853.3060000000005</c:v>
                </c:pt>
                <c:pt idx="671">
                  <c:v>9986.4539999999997</c:v>
                </c:pt>
                <c:pt idx="672">
                  <c:v>9872.36</c:v>
                </c:pt>
                <c:pt idx="673">
                  <c:v>10005.92</c:v>
                </c:pt>
                <c:pt idx="674">
                  <c:v>9940.4830000000002</c:v>
                </c:pt>
                <c:pt idx="675">
                  <c:v>9986.3050000000003</c:v>
                </c:pt>
                <c:pt idx="676">
                  <c:v>10041.61</c:v>
                </c:pt>
                <c:pt idx="677">
                  <c:v>10029.370000000001</c:v>
                </c:pt>
                <c:pt idx="678">
                  <c:v>9986.2829999999994</c:v>
                </c:pt>
                <c:pt idx="679">
                  <c:v>10071.67</c:v>
                </c:pt>
                <c:pt idx="680">
                  <c:v>10076.07</c:v>
                </c:pt>
                <c:pt idx="681">
                  <c:v>10083.030000000001</c:v>
                </c:pt>
                <c:pt idx="682">
                  <c:v>9954.9879999999994</c:v>
                </c:pt>
                <c:pt idx="683">
                  <c:v>10109.69</c:v>
                </c:pt>
                <c:pt idx="684">
                  <c:v>9911.0679999999993</c:v>
                </c:pt>
                <c:pt idx="685">
                  <c:v>10083.82</c:v>
                </c:pt>
                <c:pt idx="686">
                  <c:v>10098.35</c:v>
                </c:pt>
                <c:pt idx="687">
                  <c:v>10113.69</c:v>
                </c:pt>
                <c:pt idx="688">
                  <c:v>9980.9850000000006</c:v>
                </c:pt>
                <c:pt idx="689">
                  <c:v>10142.76</c:v>
                </c:pt>
                <c:pt idx="690">
                  <c:v>10044.6</c:v>
                </c:pt>
                <c:pt idx="691">
                  <c:v>10136.120000000001</c:v>
                </c:pt>
                <c:pt idx="692">
                  <c:v>10172.15</c:v>
                </c:pt>
                <c:pt idx="693">
                  <c:v>10042.57</c:v>
                </c:pt>
                <c:pt idx="694">
                  <c:v>10200.67</c:v>
                </c:pt>
                <c:pt idx="695">
                  <c:v>10093.049999999999</c:v>
                </c:pt>
                <c:pt idx="696">
                  <c:v>10189.950000000001</c:v>
                </c:pt>
                <c:pt idx="697">
                  <c:v>10231.799999999999</c:v>
                </c:pt>
                <c:pt idx="698">
                  <c:v>10139.620000000001</c:v>
                </c:pt>
                <c:pt idx="699">
                  <c:v>10239.44</c:v>
                </c:pt>
                <c:pt idx="700">
                  <c:v>10138.94</c:v>
                </c:pt>
                <c:pt idx="701">
                  <c:v>10259.61</c:v>
                </c:pt>
                <c:pt idx="702">
                  <c:v>10148.459999999999</c:v>
                </c:pt>
                <c:pt idx="703">
                  <c:v>10294.15</c:v>
                </c:pt>
                <c:pt idx="704">
                  <c:v>10161.879999999999</c:v>
                </c:pt>
                <c:pt idx="705">
                  <c:v>10305.469999999999</c:v>
                </c:pt>
                <c:pt idx="706">
                  <c:v>10302.76</c:v>
                </c:pt>
                <c:pt idx="707">
                  <c:v>10174.549999999999</c:v>
                </c:pt>
                <c:pt idx="708">
                  <c:v>10329.91</c:v>
                </c:pt>
                <c:pt idx="709">
                  <c:v>10323.459999999999</c:v>
                </c:pt>
                <c:pt idx="710">
                  <c:v>10218.02</c:v>
                </c:pt>
                <c:pt idx="711">
                  <c:v>10350.59</c:v>
                </c:pt>
                <c:pt idx="712">
                  <c:v>10225.959999999999</c:v>
                </c:pt>
                <c:pt idx="713">
                  <c:v>10362.81</c:v>
                </c:pt>
                <c:pt idx="714">
                  <c:v>10305.469999999999</c:v>
                </c:pt>
                <c:pt idx="715">
                  <c:v>10318.700000000001</c:v>
                </c:pt>
                <c:pt idx="716">
                  <c:v>10382.65</c:v>
                </c:pt>
                <c:pt idx="717">
                  <c:v>10291.44</c:v>
                </c:pt>
                <c:pt idx="718">
                  <c:v>10345.530000000001</c:v>
                </c:pt>
                <c:pt idx="719">
                  <c:v>10403.049999999999</c:v>
                </c:pt>
                <c:pt idx="720">
                  <c:v>10273.69</c:v>
                </c:pt>
                <c:pt idx="721">
                  <c:v>10421.379999999999</c:v>
                </c:pt>
                <c:pt idx="722">
                  <c:v>10305.94</c:v>
                </c:pt>
                <c:pt idx="723">
                  <c:v>10412.18</c:v>
                </c:pt>
                <c:pt idx="724">
                  <c:v>10371.25</c:v>
                </c:pt>
                <c:pt idx="725">
                  <c:v>10361.48</c:v>
                </c:pt>
                <c:pt idx="726">
                  <c:v>10453</c:v>
                </c:pt>
                <c:pt idx="727">
                  <c:v>10343.370000000001</c:v>
                </c:pt>
                <c:pt idx="728">
                  <c:v>10426</c:v>
                </c:pt>
                <c:pt idx="729">
                  <c:v>10421.620000000001</c:v>
                </c:pt>
                <c:pt idx="730">
                  <c:v>10313.700000000001</c:v>
                </c:pt>
                <c:pt idx="731">
                  <c:v>10444.41</c:v>
                </c:pt>
                <c:pt idx="732">
                  <c:v>10372.959999999999</c:v>
                </c:pt>
                <c:pt idx="733">
                  <c:v>10480.790000000001</c:v>
                </c:pt>
                <c:pt idx="734">
                  <c:v>10375.780000000001</c:v>
                </c:pt>
                <c:pt idx="735">
                  <c:v>10447.1</c:v>
                </c:pt>
                <c:pt idx="736">
                  <c:v>10488.78</c:v>
                </c:pt>
                <c:pt idx="737">
                  <c:v>10353.17</c:v>
                </c:pt>
                <c:pt idx="738">
                  <c:v>10507.04</c:v>
                </c:pt>
                <c:pt idx="739">
                  <c:v>10471.65</c:v>
                </c:pt>
                <c:pt idx="740">
                  <c:v>10379.02</c:v>
                </c:pt>
                <c:pt idx="741">
                  <c:v>10515.97</c:v>
                </c:pt>
                <c:pt idx="742">
                  <c:v>10406.43</c:v>
                </c:pt>
                <c:pt idx="743">
                  <c:v>10464.040000000001</c:v>
                </c:pt>
                <c:pt idx="744">
                  <c:v>10531.44</c:v>
                </c:pt>
                <c:pt idx="745">
                  <c:v>10518.56</c:v>
                </c:pt>
                <c:pt idx="746">
                  <c:v>10522.17</c:v>
                </c:pt>
                <c:pt idx="747">
                  <c:v>10518.67</c:v>
                </c:pt>
                <c:pt idx="748">
                  <c:v>10448.73</c:v>
                </c:pt>
                <c:pt idx="749">
                  <c:v>10418.67</c:v>
                </c:pt>
                <c:pt idx="750">
                  <c:v>10540.3</c:v>
                </c:pt>
                <c:pt idx="751">
                  <c:v>10504.54</c:v>
                </c:pt>
                <c:pt idx="752">
                  <c:v>10422.39</c:v>
                </c:pt>
                <c:pt idx="753">
                  <c:v>10553.68</c:v>
                </c:pt>
                <c:pt idx="754">
                  <c:v>10408.18</c:v>
                </c:pt>
                <c:pt idx="755">
                  <c:v>10570.87</c:v>
                </c:pt>
                <c:pt idx="756">
                  <c:v>10569.16</c:v>
                </c:pt>
                <c:pt idx="757">
                  <c:v>10421.85</c:v>
                </c:pt>
                <c:pt idx="758">
                  <c:v>10577.82</c:v>
                </c:pt>
                <c:pt idx="759">
                  <c:v>10482.31</c:v>
                </c:pt>
                <c:pt idx="760">
                  <c:v>10518.02</c:v>
                </c:pt>
                <c:pt idx="761">
                  <c:v>10584.74</c:v>
                </c:pt>
                <c:pt idx="762">
                  <c:v>10584.48</c:v>
                </c:pt>
                <c:pt idx="763">
                  <c:v>10582.77</c:v>
                </c:pt>
                <c:pt idx="764">
                  <c:v>10494.57</c:v>
                </c:pt>
                <c:pt idx="765">
                  <c:v>10526.59</c:v>
                </c:pt>
                <c:pt idx="766">
                  <c:v>10582.34</c:v>
                </c:pt>
                <c:pt idx="767">
                  <c:v>10448.73</c:v>
                </c:pt>
                <c:pt idx="768">
                  <c:v>10606.55</c:v>
                </c:pt>
                <c:pt idx="769">
                  <c:v>10474.790000000001</c:v>
                </c:pt>
                <c:pt idx="770">
                  <c:v>10592.15</c:v>
                </c:pt>
                <c:pt idx="771">
                  <c:v>10612.38</c:v>
                </c:pt>
                <c:pt idx="772">
                  <c:v>10537.38</c:v>
                </c:pt>
                <c:pt idx="773">
                  <c:v>10535.35</c:v>
                </c:pt>
                <c:pt idx="774">
                  <c:v>10626.63</c:v>
                </c:pt>
                <c:pt idx="775">
                  <c:v>10479.1</c:v>
                </c:pt>
                <c:pt idx="776">
                  <c:v>10603.21</c:v>
                </c:pt>
                <c:pt idx="777">
                  <c:v>10626.8</c:v>
                </c:pt>
                <c:pt idx="778">
                  <c:v>10485.96</c:v>
                </c:pt>
                <c:pt idx="779">
                  <c:v>10640.77</c:v>
                </c:pt>
                <c:pt idx="780">
                  <c:v>10633.38</c:v>
                </c:pt>
                <c:pt idx="781">
                  <c:v>10635.02</c:v>
                </c:pt>
                <c:pt idx="782">
                  <c:v>10609.22</c:v>
                </c:pt>
                <c:pt idx="783">
                  <c:v>10475.86</c:v>
                </c:pt>
                <c:pt idx="784">
                  <c:v>10640.06</c:v>
                </c:pt>
                <c:pt idx="785">
                  <c:v>10638.8</c:v>
                </c:pt>
                <c:pt idx="786">
                  <c:v>10633.38</c:v>
                </c:pt>
                <c:pt idx="787">
                  <c:v>10504.91</c:v>
                </c:pt>
                <c:pt idx="788">
                  <c:v>10654.85</c:v>
                </c:pt>
                <c:pt idx="789">
                  <c:v>10644.74</c:v>
                </c:pt>
                <c:pt idx="790">
                  <c:v>10646.92</c:v>
                </c:pt>
                <c:pt idx="791">
                  <c:v>10647.03</c:v>
                </c:pt>
                <c:pt idx="792">
                  <c:v>10642.18</c:v>
                </c:pt>
                <c:pt idx="793">
                  <c:v>10645.02</c:v>
                </c:pt>
                <c:pt idx="794">
                  <c:v>10642.84</c:v>
                </c:pt>
                <c:pt idx="795">
                  <c:v>10643.14</c:v>
                </c:pt>
                <c:pt idx="796">
                  <c:v>10501.13</c:v>
                </c:pt>
                <c:pt idx="797">
                  <c:v>10653.14</c:v>
                </c:pt>
                <c:pt idx="798">
                  <c:v>10591.57</c:v>
                </c:pt>
                <c:pt idx="799">
                  <c:v>10609.24</c:v>
                </c:pt>
                <c:pt idx="800">
                  <c:v>10668.16</c:v>
                </c:pt>
                <c:pt idx="801">
                  <c:v>10540.58</c:v>
                </c:pt>
                <c:pt idx="802">
                  <c:v>10654.4</c:v>
                </c:pt>
                <c:pt idx="803">
                  <c:v>10617.53</c:v>
                </c:pt>
                <c:pt idx="804">
                  <c:v>10644.14</c:v>
                </c:pt>
                <c:pt idx="805">
                  <c:v>10587.24</c:v>
                </c:pt>
                <c:pt idx="806">
                  <c:v>10620.39</c:v>
                </c:pt>
                <c:pt idx="807">
                  <c:v>10644.91</c:v>
                </c:pt>
                <c:pt idx="808">
                  <c:v>10596.81</c:v>
                </c:pt>
                <c:pt idx="809">
                  <c:v>10695.18</c:v>
                </c:pt>
                <c:pt idx="810">
                  <c:v>10547.67</c:v>
                </c:pt>
                <c:pt idx="811">
                  <c:v>10720.32</c:v>
                </c:pt>
              </c:numCache>
            </c:numRef>
          </c:yVal>
          <c:smooth val="1"/>
        </c:ser>
        <c:ser>
          <c:idx val="5"/>
          <c:order val="3"/>
          <c:tx>
            <c:v>calculated Pc=500psi</c:v>
          </c:tx>
          <c:spPr>
            <a:ln w="12700">
              <a:solidFill>
                <a:srgbClr val="0070C0"/>
              </a:solidFill>
            </a:ln>
          </c:spPr>
          <c:marker>
            <c:symbol val="square"/>
            <c:size val="4"/>
            <c:spPr>
              <a:noFill/>
              <a:ln>
                <a:solidFill>
                  <a:srgbClr val="0070C0"/>
                </a:solidFill>
              </a:ln>
            </c:spPr>
          </c:marker>
          <c:trendline>
            <c:spPr>
              <a:ln>
                <a:solidFill>
                  <a:schemeClr val="accent2"/>
                </a:solidFill>
              </a:ln>
            </c:spPr>
            <c:trendlineType val="linear"/>
            <c:forward val="5.0000000000000012E-4"/>
            <c:dispRSqr val="0"/>
            <c:dispEq val="1"/>
            <c:trendlineLbl>
              <c:layout>
                <c:manualLayout>
                  <c:x val="0.27847615598748449"/>
                  <c:y val="-3.1637972300264203E-2"/>
                </c:manualLayout>
              </c:layout>
              <c:numFmt formatCode="#,##0" sourceLinked="0"/>
              <c:spPr>
                <a:solidFill>
                  <a:schemeClr val="bg1"/>
                </a:solidFill>
                <a:ln>
                  <a:solidFill>
                    <a:schemeClr val="accent3">
                      <a:lumMod val="50000"/>
                    </a:schemeClr>
                  </a:solidFill>
                </a:ln>
              </c:spPr>
            </c:trendlineLbl>
          </c:trendline>
          <c:xVal>
            <c:numRef>
              <c:f>'500'!$P$3:$P$701</c:f>
              <c:numCache>
                <c:formatCode>General</c:formatCode>
                <c:ptCount val="699"/>
                <c:pt idx="0">
                  <c:v>4.7016007862736001E-4</c:v>
                </c:pt>
                <c:pt idx="1">
                  <c:v>4.4192188019926738E-4</c:v>
                </c:pt>
                <c:pt idx="2">
                  <c:v>4.8807842058883543E-4</c:v>
                </c:pt>
                <c:pt idx="3">
                  <c:v>4.4438382438040098E-4</c:v>
                </c:pt>
                <c:pt idx="4">
                  <c:v>4.9841036840644318E-4</c:v>
                </c:pt>
                <c:pt idx="5">
                  <c:v>4.4980645051286635E-4</c:v>
                </c:pt>
                <c:pt idx="6">
                  <c:v>5.1147419596124521E-4</c:v>
                </c:pt>
                <c:pt idx="7">
                  <c:v>5.030378858729244E-4</c:v>
                </c:pt>
                <c:pt idx="8">
                  <c:v>5.1589349395776208E-4</c:v>
                </c:pt>
                <c:pt idx="9">
                  <c:v>4.7463484178898762E-4</c:v>
                </c:pt>
                <c:pt idx="10">
                  <c:v>5.3556189593939217E-4</c:v>
                </c:pt>
                <c:pt idx="11">
                  <c:v>4.8399476549011841E-4</c:v>
                </c:pt>
                <c:pt idx="12">
                  <c:v>5.4917902448621797E-4</c:v>
                </c:pt>
                <c:pt idx="13">
                  <c:v>4.9630753744795092E-4</c:v>
                </c:pt>
                <c:pt idx="14">
                  <c:v>5.6267736685220707E-4</c:v>
                </c:pt>
                <c:pt idx="15">
                  <c:v>5.0515034580955341E-4</c:v>
                </c:pt>
                <c:pt idx="16">
                  <c:v>5.706312421021564E-4</c:v>
                </c:pt>
                <c:pt idx="17">
                  <c:v>5.3668674120485734E-4</c:v>
                </c:pt>
                <c:pt idx="18">
                  <c:v>5.8022070412601585E-4</c:v>
                </c:pt>
                <c:pt idx="19">
                  <c:v>5.8690502679787108E-4</c:v>
                </c:pt>
                <c:pt idx="20">
                  <c:v>5.9642930646609533E-4</c:v>
                </c:pt>
                <c:pt idx="21">
                  <c:v>5.3754967417503645E-4</c:v>
                </c:pt>
                <c:pt idx="22">
                  <c:v>6.0878506153985593E-4</c:v>
                </c:pt>
                <c:pt idx="23">
                  <c:v>6.0970237815615531E-4</c:v>
                </c:pt>
                <c:pt idx="24">
                  <c:v>5.6223052662382467E-4</c:v>
                </c:pt>
                <c:pt idx="25">
                  <c:v>6.1153664442201302E-4</c:v>
                </c:pt>
                <c:pt idx="26">
                  <c:v>6.025418507983048E-4</c:v>
                </c:pt>
                <c:pt idx="27">
                  <c:v>6.4013852384215331E-4</c:v>
                </c:pt>
                <c:pt idx="28">
                  <c:v>5.9395000017821908E-4</c:v>
                </c:pt>
                <c:pt idx="29">
                  <c:v>6.4668539341940559E-4</c:v>
                </c:pt>
                <c:pt idx="30">
                  <c:v>5.9739252671314736E-4</c:v>
                </c:pt>
                <c:pt idx="31">
                  <c:v>6.6075714061101262E-4</c:v>
                </c:pt>
                <c:pt idx="32">
                  <c:v>6.1236646809877603E-4</c:v>
                </c:pt>
                <c:pt idx="33">
                  <c:v>6.7450570460992731E-4</c:v>
                </c:pt>
                <c:pt idx="34">
                  <c:v>6.247915181184484E-4</c:v>
                </c:pt>
                <c:pt idx="35">
                  <c:v>6.8822028970665463E-4</c:v>
                </c:pt>
                <c:pt idx="36">
                  <c:v>6.3775061196160441E-4</c:v>
                </c:pt>
                <c:pt idx="37">
                  <c:v>6.9724221948132563E-4</c:v>
                </c:pt>
                <c:pt idx="38">
                  <c:v>6.4660333864577921E-4</c:v>
                </c:pt>
                <c:pt idx="39">
                  <c:v>7.1344999671269416E-4</c:v>
                </c:pt>
                <c:pt idx="40">
                  <c:v>6.5498057380883096E-4</c:v>
                </c:pt>
                <c:pt idx="41">
                  <c:v>7.2494507006664384E-4</c:v>
                </c:pt>
                <c:pt idx="42">
                  <c:v>6.6994928815103589E-4</c:v>
                </c:pt>
                <c:pt idx="43">
                  <c:v>7.3950344152147191E-4</c:v>
                </c:pt>
                <c:pt idx="44">
                  <c:v>6.9671264443668961E-4</c:v>
                </c:pt>
                <c:pt idx="45">
                  <c:v>7.4248350276370984E-4</c:v>
                </c:pt>
                <c:pt idx="46">
                  <c:v>6.9797649244815625E-4</c:v>
                </c:pt>
                <c:pt idx="47">
                  <c:v>7.6108426386252784E-4</c:v>
                </c:pt>
                <c:pt idx="48">
                  <c:v>7.7009433575276883E-4</c:v>
                </c:pt>
                <c:pt idx="49">
                  <c:v>7.1674397053316603E-4</c:v>
                </c:pt>
                <c:pt idx="50">
                  <c:v>7.6530473730101274E-4</c:v>
                </c:pt>
                <c:pt idx="51">
                  <c:v>7.6729232518278048E-4</c:v>
                </c:pt>
                <c:pt idx="52">
                  <c:v>7.5025562839304259E-4</c:v>
                </c:pt>
                <c:pt idx="53">
                  <c:v>7.9633583212853438E-4</c:v>
                </c:pt>
                <c:pt idx="54">
                  <c:v>7.4969890641927246E-4</c:v>
                </c:pt>
                <c:pt idx="55">
                  <c:v>8.1737976636621216E-4</c:v>
                </c:pt>
                <c:pt idx="56">
                  <c:v>7.6055372081820468E-4</c:v>
                </c:pt>
                <c:pt idx="57">
                  <c:v>8.2517147301814254E-4</c:v>
                </c:pt>
                <c:pt idx="58">
                  <c:v>7.6736486449757431E-4</c:v>
                </c:pt>
                <c:pt idx="59">
                  <c:v>8.3901623543510375E-4</c:v>
                </c:pt>
                <c:pt idx="60">
                  <c:v>7.8135180441053201E-4</c:v>
                </c:pt>
                <c:pt idx="61">
                  <c:v>8.5357817293776233E-4</c:v>
                </c:pt>
                <c:pt idx="62">
                  <c:v>8.0000817495281217E-4</c:v>
                </c:pt>
                <c:pt idx="63">
                  <c:v>8.5916745000001727E-4</c:v>
                </c:pt>
                <c:pt idx="64">
                  <c:v>8.2824065586099783E-4</c:v>
                </c:pt>
                <c:pt idx="65">
                  <c:v>8.6379294889495854E-4</c:v>
                </c:pt>
                <c:pt idx="66">
                  <c:v>8.7794933813016443E-4</c:v>
                </c:pt>
                <c:pt idx="67">
                  <c:v>8.888085071889969E-4</c:v>
                </c:pt>
                <c:pt idx="68">
                  <c:v>8.407467804890631E-4</c:v>
                </c:pt>
                <c:pt idx="69">
                  <c:v>9.0403878041266973E-4</c:v>
                </c:pt>
                <c:pt idx="70">
                  <c:v>8.4586980292276394E-4</c:v>
                </c:pt>
                <c:pt idx="71">
                  <c:v>9.1700178571405531E-4</c:v>
                </c:pt>
                <c:pt idx="72">
                  <c:v>8.8586944638814494E-4</c:v>
                </c:pt>
                <c:pt idx="73">
                  <c:v>9.2369754125061628E-4</c:v>
                </c:pt>
                <c:pt idx="74">
                  <c:v>8.7765084967227948E-4</c:v>
                </c:pt>
                <c:pt idx="75">
                  <c:v>9.4295354004802145E-4</c:v>
                </c:pt>
                <c:pt idx="76">
                  <c:v>9.1129843609418632E-4</c:v>
                </c:pt>
                <c:pt idx="77">
                  <c:v>9.5277349761612492E-4</c:v>
                </c:pt>
                <c:pt idx="78">
                  <c:v>9.4972420609700143E-4</c:v>
                </c:pt>
                <c:pt idx="79">
                  <c:v>9.4249315799589727E-4</c:v>
                </c:pt>
                <c:pt idx="80">
                  <c:v>9.7464686839485832E-4</c:v>
                </c:pt>
                <c:pt idx="81">
                  <c:v>9.13564486222551E-4</c:v>
                </c:pt>
                <c:pt idx="82">
                  <c:v>9.900197170284058E-4</c:v>
                </c:pt>
                <c:pt idx="83">
                  <c:v>9.2838436710892668E-4</c:v>
                </c:pt>
                <c:pt idx="84">
                  <c:v>1.0022100254133762E-3</c:v>
                </c:pt>
                <c:pt idx="85">
                  <c:v>9.6130144774388105E-4</c:v>
                </c:pt>
                <c:pt idx="86">
                  <c:v>1.0097601211731771E-3</c:v>
                </c:pt>
                <c:pt idx="87">
                  <c:v>9.6385449402506586E-4</c:v>
                </c:pt>
                <c:pt idx="88">
                  <c:v>1.02851374930842E-3</c:v>
                </c:pt>
                <c:pt idx="89">
                  <c:v>1.0326765825663556E-3</c:v>
                </c:pt>
                <c:pt idx="90">
                  <c:v>9.8749844229945689E-4</c:v>
                </c:pt>
                <c:pt idx="91">
                  <c:v>1.0468623147028323E-3</c:v>
                </c:pt>
                <c:pt idx="92">
                  <c:v>1.0029203599229565E-3</c:v>
                </c:pt>
                <c:pt idx="93">
                  <c:v>1.0572127277025151E-3</c:v>
                </c:pt>
                <c:pt idx="94">
                  <c:v>1.034560844884277E-3</c:v>
                </c:pt>
                <c:pt idx="95">
                  <c:v>1.0724046618145952E-3</c:v>
                </c:pt>
                <c:pt idx="96">
                  <c:v>1.0708964669217409E-3</c:v>
                </c:pt>
                <c:pt idx="97">
                  <c:v>1.0635504960354843E-3</c:v>
                </c:pt>
                <c:pt idx="98">
                  <c:v>1.0821177148177428E-3</c:v>
                </c:pt>
                <c:pt idx="99">
                  <c:v>1.0823989732816901E-3</c:v>
                </c:pt>
                <c:pt idx="100">
                  <c:v>1.1033289598588714E-3</c:v>
                </c:pt>
                <c:pt idx="101">
                  <c:v>1.0995733781889333E-3</c:v>
                </c:pt>
                <c:pt idx="102">
                  <c:v>1.0790965755118139E-3</c:v>
                </c:pt>
                <c:pt idx="103">
                  <c:v>1.12253524195821E-3</c:v>
                </c:pt>
                <c:pt idx="104">
                  <c:v>1.134264055225286E-3</c:v>
                </c:pt>
                <c:pt idx="105">
                  <c:v>1.0916431979392347E-3</c:v>
                </c:pt>
                <c:pt idx="106">
                  <c:v>1.151735535402037E-3</c:v>
                </c:pt>
                <c:pt idx="107">
                  <c:v>1.0853788794674053E-3</c:v>
                </c:pt>
                <c:pt idx="108">
                  <c:v>1.1665380210594246E-3</c:v>
                </c:pt>
                <c:pt idx="109">
                  <c:v>1.1320348937357621E-3</c:v>
                </c:pt>
                <c:pt idx="110">
                  <c:v>1.1559541906132971E-3</c:v>
                </c:pt>
                <c:pt idx="111">
                  <c:v>1.1820016442857643E-3</c:v>
                </c:pt>
                <c:pt idx="112">
                  <c:v>1.1577389993661191E-3</c:v>
                </c:pt>
                <c:pt idx="113">
                  <c:v>1.1987224573886289E-3</c:v>
                </c:pt>
                <c:pt idx="114">
                  <c:v>1.1379432184567139E-3</c:v>
                </c:pt>
                <c:pt idx="115">
                  <c:v>1.2112178723073003E-3</c:v>
                </c:pt>
                <c:pt idx="116">
                  <c:v>1.1649728336941348E-3</c:v>
                </c:pt>
                <c:pt idx="117">
                  <c:v>1.2240966807537772E-3</c:v>
                </c:pt>
                <c:pt idx="118">
                  <c:v>1.1596599679724244E-3</c:v>
                </c:pt>
                <c:pt idx="119">
                  <c:v>1.2423014529443924E-3</c:v>
                </c:pt>
                <c:pt idx="120">
                  <c:v>1.1726446928152045E-3</c:v>
                </c:pt>
                <c:pt idx="121">
                  <c:v>1.25492663232912E-3</c:v>
                </c:pt>
                <c:pt idx="122">
                  <c:v>1.2156927474127662E-3</c:v>
                </c:pt>
                <c:pt idx="123">
                  <c:v>1.2542609850437459E-3</c:v>
                </c:pt>
                <c:pt idx="124">
                  <c:v>1.2640202633565942E-3</c:v>
                </c:pt>
                <c:pt idx="125">
                  <c:v>1.2186595928604283E-3</c:v>
                </c:pt>
                <c:pt idx="126">
                  <c:v>1.2849495820566955E-3</c:v>
                </c:pt>
                <c:pt idx="127">
                  <c:v>1.2837878718838396E-3</c:v>
                </c:pt>
                <c:pt idx="128">
                  <c:v>1.2778265214269135E-3</c:v>
                </c:pt>
                <c:pt idx="129">
                  <c:v>1.2517369039189196E-3</c:v>
                </c:pt>
                <c:pt idx="130">
                  <c:v>1.3152332986792726E-3</c:v>
                </c:pt>
                <c:pt idx="131">
                  <c:v>1.3231985191811835E-3</c:v>
                </c:pt>
                <c:pt idx="132">
                  <c:v>1.2604544948152619E-3</c:v>
                </c:pt>
                <c:pt idx="133">
                  <c:v>1.3375579102337248E-3</c:v>
                </c:pt>
                <c:pt idx="134">
                  <c:v>1.2705130070853809E-3</c:v>
                </c:pt>
                <c:pt idx="135">
                  <c:v>1.3569383538911579E-3</c:v>
                </c:pt>
                <c:pt idx="136">
                  <c:v>1.28877617494637E-3</c:v>
                </c:pt>
                <c:pt idx="137">
                  <c:v>1.3651069810611629E-3</c:v>
                </c:pt>
                <c:pt idx="138">
                  <c:v>1.3136691569359759E-3</c:v>
                </c:pt>
                <c:pt idx="139">
                  <c:v>1.3702610295477139E-3</c:v>
                </c:pt>
                <c:pt idx="140">
                  <c:v>1.3782621132354391E-3</c:v>
                </c:pt>
                <c:pt idx="141">
                  <c:v>1.3731941099904259E-3</c:v>
                </c:pt>
                <c:pt idx="142">
                  <c:v>1.3971734756994757E-3</c:v>
                </c:pt>
                <c:pt idx="143">
                  <c:v>1.3836234002389883E-3</c:v>
                </c:pt>
                <c:pt idx="144">
                  <c:v>1.3706175461095879E-3</c:v>
                </c:pt>
                <c:pt idx="145">
                  <c:v>1.4100939524644184E-3</c:v>
                </c:pt>
                <c:pt idx="146">
                  <c:v>1.3790041215059842E-3</c:v>
                </c:pt>
                <c:pt idx="147">
                  <c:v>1.4340920762624626E-3</c:v>
                </c:pt>
                <c:pt idx="148">
                  <c:v>1.3989585745844656E-3</c:v>
                </c:pt>
                <c:pt idx="149">
                  <c:v>1.4432946326015409E-3</c:v>
                </c:pt>
                <c:pt idx="150">
                  <c:v>1.4556944056350512E-3</c:v>
                </c:pt>
                <c:pt idx="151">
                  <c:v>1.4014825106432077E-3</c:v>
                </c:pt>
                <c:pt idx="152">
                  <c:v>1.4700548019716524E-3</c:v>
                </c:pt>
                <c:pt idx="153">
                  <c:v>1.4074080351986927E-3</c:v>
                </c:pt>
                <c:pt idx="154">
                  <c:v>1.4851459367740353E-3</c:v>
                </c:pt>
                <c:pt idx="155">
                  <c:v>1.4493244205611546E-3</c:v>
                </c:pt>
                <c:pt idx="156">
                  <c:v>1.4967961054710593E-3</c:v>
                </c:pt>
                <c:pt idx="157">
                  <c:v>1.4561645293968825E-3</c:v>
                </c:pt>
                <c:pt idx="158">
                  <c:v>1.5107334535830685E-3</c:v>
                </c:pt>
                <c:pt idx="159">
                  <c:v>1.5131189362130081E-3</c:v>
                </c:pt>
                <c:pt idx="160">
                  <c:v>1.477827605468504E-3</c:v>
                </c:pt>
                <c:pt idx="161">
                  <c:v>1.5152508975629086E-3</c:v>
                </c:pt>
                <c:pt idx="162">
                  <c:v>1.5203383367644358E-3</c:v>
                </c:pt>
                <c:pt idx="163">
                  <c:v>1.5470510226929918E-3</c:v>
                </c:pt>
                <c:pt idx="164">
                  <c:v>1.4854610176962711E-3</c:v>
                </c:pt>
                <c:pt idx="165">
                  <c:v>1.5634538437495908E-3</c:v>
                </c:pt>
                <c:pt idx="166">
                  <c:v>1.5177470762687767E-3</c:v>
                </c:pt>
                <c:pt idx="167">
                  <c:v>1.5710231126276728E-3</c:v>
                </c:pt>
                <c:pt idx="168">
                  <c:v>1.5824673885522981E-3</c:v>
                </c:pt>
                <c:pt idx="169">
                  <c:v>1.5284340570532622E-3</c:v>
                </c:pt>
                <c:pt idx="170">
                  <c:v>1.6021146841910254E-3</c:v>
                </c:pt>
                <c:pt idx="171">
                  <c:v>1.5307452970478625E-3</c:v>
                </c:pt>
                <c:pt idx="172">
                  <c:v>1.6152708418183288E-3</c:v>
                </c:pt>
                <c:pt idx="173">
                  <c:v>1.5430132820031983E-3</c:v>
                </c:pt>
                <c:pt idx="174">
                  <c:v>1.6288769246361563E-3</c:v>
                </c:pt>
                <c:pt idx="175">
                  <c:v>1.562086210644931E-3</c:v>
                </c:pt>
                <c:pt idx="176">
                  <c:v>1.6437790763685054E-3</c:v>
                </c:pt>
                <c:pt idx="177">
                  <c:v>1.5768020204680747E-3</c:v>
                </c:pt>
                <c:pt idx="178">
                  <c:v>1.6585528870017023E-3</c:v>
                </c:pt>
                <c:pt idx="179">
                  <c:v>1.5898324579880873E-3</c:v>
                </c:pt>
                <c:pt idx="180">
                  <c:v>1.6683193534761751E-3</c:v>
                </c:pt>
                <c:pt idx="181">
                  <c:v>1.620154911636135E-3</c:v>
                </c:pt>
                <c:pt idx="182">
                  <c:v>1.686468516223328E-3</c:v>
                </c:pt>
                <c:pt idx="183">
                  <c:v>1.6454381650140367E-3</c:v>
                </c:pt>
                <c:pt idx="184">
                  <c:v>1.6725240374030345E-3</c:v>
                </c:pt>
                <c:pt idx="185">
                  <c:v>1.7018446537258175E-3</c:v>
                </c:pt>
                <c:pt idx="186">
                  <c:v>1.7174808529618548E-3</c:v>
                </c:pt>
                <c:pt idx="187">
                  <c:v>1.6519307838457056E-3</c:v>
                </c:pt>
                <c:pt idx="188">
                  <c:v>1.7303621947874492E-3</c:v>
                </c:pt>
                <c:pt idx="189">
                  <c:v>1.6515664012546893E-3</c:v>
                </c:pt>
                <c:pt idx="190">
                  <c:v>1.7551725080172031E-3</c:v>
                </c:pt>
                <c:pt idx="191">
                  <c:v>1.6795254021153261E-3</c:v>
                </c:pt>
                <c:pt idx="192">
                  <c:v>1.7650101982212749E-3</c:v>
                </c:pt>
                <c:pt idx="193">
                  <c:v>1.6927148693803608E-3</c:v>
                </c:pt>
                <c:pt idx="194">
                  <c:v>1.774688713614241E-3</c:v>
                </c:pt>
                <c:pt idx="195">
                  <c:v>1.7037645092663513E-3</c:v>
                </c:pt>
                <c:pt idx="196">
                  <c:v>1.7895653542942232E-3</c:v>
                </c:pt>
                <c:pt idx="197">
                  <c:v>1.7219511710760858E-3</c:v>
                </c:pt>
                <c:pt idx="198">
                  <c:v>1.8048437113927537E-3</c:v>
                </c:pt>
                <c:pt idx="199">
                  <c:v>1.759073198476133E-3</c:v>
                </c:pt>
                <c:pt idx="200">
                  <c:v>1.8083234719769225E-3</c:v>
                </c:pt>
                <c:pt idx="201">
                  <c:v>1.7475833176559853E-3</c:v>
                </c:pt>
                <c:pt idx="202">
                  <c:v>1.8366309006819011E-3</c:v>
                </c:pt>
                <c:pt idx="203">
                  <c:v>1.7820831057823354E-3</c:v>
                </c:pt>
                <c:pt idx="204">
                  <c:v>1.8464615105060591E-3</c:v>
                </c:pt>
                <c:pt idx="205">
                  <c:v>1.7803882990170728E-3</c:v>
                </c:pt>
                <c:pt idx="206">
                  <c:v>1.8660830624135914E-3</c:v>
                </c:pt>
                <c:pt idx="207">
                  <c:v>1.790100144216736E-3</c:v>
                </c:pt>
                <c:pt idx="208">
                  <c:v>1.8799020034770521E-3</c:v>
                </c:pt>
                <c:pt idx="209">
                  <c:v>1.8033256871774479E-3</c:v>
                </c:pt>
                <c:pt idx="210">
                  <c:v>1.8950155831512494E-3</c:v>
                </c:pt>
                <c:pt idx="211">
                  <c:v>1.8196329610865995E-3</c:v>
                </c:pt>
                <c:pt idx="212">
                  <c:v>1.9097809474909679E-3</c:v>
                </c:pt>
                <c:pt idx="213">
                  <c:v>1.8310500699131251E-3</c:v>
                </c:pt>
                <c:pt idx="214">
                  <c:v>1.9255472889379744E-3</c:v>
                </c:pt>
                <c:pt idx="215">
                  <c:v>1.8464543999667407E-3</c:v>
                </c:pt>
                <c:pt idx="216">
                  <c:v>1.9417040266703949E-3</c:v>
                </c:pt>
                <c:pt idx="217">
                  <c:v>1.8578807276919775E-3</c:v>
                </c:pt>
                <c:pt idx="218">
                  <c:v>1.9560678196576492E-3</c:v>
                </c:pt>
                <c:pt idx="219">
                  <c:v>1.8808614573319589E-3</c:v>
                </c:pt>
                <c:pt idx="220">
                  <c:v>1.9725392031140539E-3</c:v>
                </c:pt>
                <c:pt idx="221">
                  <c:v>1.9149667473607889E-3</c:v>
                </c:pt>
                <c:pt idx="222">
                  <c:v>1.9794741812297107E-3</c:v>
                </c:pt>
                <c:pt idx="223">
                  <c:v>1.9037547385324636E-3</c:v>
                </c:pt>
                <c:pt idx="224">
                  <c:v>1.9991053599402713E-3</c:v>
                </c:pt>
                <c:pt idx="225">
                  <c:v>1.9318314111207908E-3</c:v>
                </c:pt>
                <c:pt idx="226">
                  <c:v>2.010963037117495E-3</c:v>
                </c:pt>
                <c:pt idx="227">
                  <c:v>1.9523071380165135E-3</c:v>
                </c:pt>
                <c:pt idx="228">
                  <c:v>2.0272594189667949E-3</c:v>
                </c:pt>
                <c:pt idx="229">
                  <c:v>1.9739072039731869E-3</c:v>
                </c:pt>
                <c:pt idx="230">
                  <c:v>2.0399945591065929E-3</c:v>
                </c:pt>
                <c:pt idx="231">
                  <c:v>1.9695622182308954E-3</c:v>
                </c:pt>
                <c:pt idx="232">
                  <c:v>2.0585074365676824E-3</c:v>
                </c:pt>
                <c:pt idx="233">
                  <c:v>2.0480526554357194E-3</c:v>
                </c:pt>
                <c:pt idx="234">
                  <c:v>2.038601317158295E-3</c:v>
                </c:pt>
                <c:pt idx="235">
                  <c:v>2.080186562123693E-3</c:v>
                </c:pt>
                <c:pt idx="236">
                  <c:v>2.0002890496272855E-3</c:v>
                </c:pt>
                <c:pt idx="237">
                  <c:v>2.0956939347339561E-3</c:v>
                </c:pt>
                <c:pt idx="238">
                  <c:v>2.0317246672692337E-3</c:v>
                </c:pt>
                <c:pt idx="239">
                  <c:v>2.1038658134885286E-3</c:v>
                </c:pt>
                <c:pt idx="240">
                  <c:v>2.118428543765385E-3</c:v>
                </c:pt>
                <c:pt idx="241">
                  <c:v>2.0569788678780317E-3</c:v>
                </c:pt>
                <c:pt idx="242">
                  <c:v>2.1315464095559085E-3</c:v>
                </c:pt>
                <c:pt idx="243">
                  <c:v>2.0484340151728795E-3</c:v>
                </c:pt>
                <c:pt idx="244">
                  <c:v>2.147424597428988E-3</c:v>
                </c:pt>
                <c:pt idx="245">
                  <c:v>2.0786216748810101E-3</c:v>
                </c:pt>
                <c:pt idx="246">
                  <c:v>2.1637982781037403E-3</c:v>
                </c:pt>
                <c:pt idx="247">
                  <c:v>2.1670838609089645E-3</c:v>
                </c:pt>
                <c:pt idx="248">
                  <c:v>2.1459710943082795E-3</c:v>
                </c:pt>
                <c:pt idx="249">
                  <c:v>2.178200285305468E-3</c:v>
                </c:pt>
                <c:pt idx="250">
                  <c:v>2.1531895641443938E-3</c:v>
                </c:pt>
                <c:pt idx="251">
                  <c:v>2.1746147332221142E-3</c:v>
                </c:pt>
                <c:pt idx="252">
                  <c:v>2.1343187870924581E-3</c:v>
                </c:pt>
                <c:pt idx="253">
                  <c:v>2.2139111054424203E-3</c:v>
                </c:pt>
                <c:pt idx="254">
                  <c:v>2.1385555426941603E-3</c:v>
                </c:pt>
                <c:pt idx="255">
                  <c:v>2.2299817979333034E-3</c:v>
                </c:pt>
                <c:pt idx="256">
                  <c:v>2.1629123890166539E-3</c:v>
                </c:pt>
                <c:pt idx="257">
                  <c:v>2.2408256699440136E-3</c:v>
                </c:pt>
                <c:pt idx="258">
                  <c:v>2.1656024553692978E-3</c:v>
                </c:pt>
                <c:pt idx="259">
                  <c:v>2.2645450615322586E-3</c:v>
                </c:pt>
                <c:pt idx="260">
                  <c:v>2.1760732487012759E-3</c:v>
                </c:pt>
                <c:pt idx="261">
                  <c:v>2.2786779030084061E-3</c:v>
                </c:pt>
                <c:pt idx="262">
                  <c:v>2.1922264850548928E-3</c:v>
                </c:pt>
                <c:pt idx="263">
                  <c:v>2.2905905620899444E-3</c:v>
                </c:pt>
                <c:pt idx="264">
                  <c:v>2.2119896916474252E-3</c:v>
                </c:pt>
                <c:pt idx="265">
                  <c:v>2.2980310345016553E-3</c:v>
                </c:pt>
                <c:pt idx="266">
                  <c:v>2.2664786456879265E-3</c:v>
                </c:pt>
                <c:pt idx="267">
                  <c:v>2.3208547076803625E-3</c:v>
                </c:pt>
                <c:pt idx="268">
                  <c:v>2.2440613235413086E-3</c:v>
                </c:pt>
                <c:pt idx="269">
                  <c:v>2.3387593856957307E-3</c:v>
                </c:pt>
                <c:pt idx="270">
                  <c:v>2.3266895150963951E-3</c:v>
                </c:pt>
                <c:pt idx="271">
                  <c:v>2.3127791486784698E-3</c:v>
                </c:pt>
                <c:pt idx="272">
                  <c:v>2.31446334352561E-3</c:v>
                </c:pt>
                <c:pt idx="273">
                  <c:v>2.3504023662311306E-3</c:v>
                </c:pt>
                <c:pt idx="274">
                  <c:v>2.3727541247147163E-3</c:v>
                </c:pt>
                <c:pt idx="275">
                  <c:v>2.285283568944663E-3</c:v>
                </c:pt>
                <c:pt idx="276">
                  <c:v>2.3902641968508538E-3</c:v>
                </c:pt>
                <c:pt idx="277">
                  <c:v>2.2970253553370478E-3</c:v>
                </c:pt>
                <c:pt idx="278">
                  <c:v>2.4069663767618422E-3</c:v>
                </c:pt>
                <c:pt idx="279">
                  <c:v>2.3178966862710923E-3</c:v>
                </c:pt>
                <c:pt idx="280">
                  <c:v>2.4224541481805422E-3</c:v>
                </c:pt>
                <c:pt idx="281">
                  <c:v>2.3326897476448755E-3</c:v>
                </c:pt>
                <c:pt idx="282">
                  <c:v>2.4398000331471207E-3</c:v>
                </c:pt>
                <c:pt idx="283">
                  <c:v>2.350175023880539E-3</c:v>
                </c:pt>
                <c:pt idx="284">
                  <c:v>2.4496576146749234E-3</c:v>
                </c:pt>
                <c:pt idx="285">
                  <c:v>2.3864421882463494E-3</c:v>
                </c:pt>
                <c:pt idx="286">
                  <c:v>2.4576427939443442E-3</c:v>
                </c:pt>
                <c:pt idx="287">
                  <c:v>2.4009173451866113E-3</c:v>
                </c:pt>
                <c:pt idx="288">
                  <c:v>2.4771008940031765E-3</c:v>
                </c:pt>
                <c:pt idx="289">
                  <c:v>2.4330290296911603E-3</c:v>
                </c:pt>
                <c:pt idx="290">
                  <c:v>2.4985818175904425E-3</c:v>
                </c:pt>
                <c:pt idx="291">
                  <c:v>2.4398816966229113E-3</c:v>
                </c:pt>
                <c:pt idx="292">
                  <c:v>2.5073533820534799E-3</c:v>
                </c:pt>
                <c:pt idx="293">
                  <c:v>2.4303845983934431E-3</c:v>
                </c:pt>
                <c:pt idx="294">
                  <c:v>2.5235038523491508E-3</c:v>
                </c:pt>
                <c:pt idx="295">
                  <c:v>2.4406782314305531E-3</c:v>
                </c:pt>
                <c:pt idx="296">
                  <c:v>2.5428679060616566E-3</c:v>
                </c:pt>
                <c:pt idx="297">
                  <c:v>2.4710002600588756E-3</c:v>
                </c:pt>
                <c:pt idx="298">
                  <c:v>2.5549116350159187E-3</c:v>
                </c:pt>
                <c:pt idx="299">
                  <c:v>2.4772989710748028E-3</c:v>
                </c:pt>
                <c:pt idx="300">
                  <c:v>2.5594645644366619E-3</c:v>
                </c:pt>
                <c:pt idx="301">
                  <c:v>2.5144312729859916E-3</c:v>
                </c:pt>
                <c:pt idx="302">
                  <c:v>2.5804046804589011E-3</c:v>
                </c:pt>
                <c:pt idx="303">
                  <c:v>2.5689346909624857E-3</c:v>
                </c:pt>
                <c:pt idx="304">
                  <c:v>2.5413476184304356E-3</c:v>
                </c:pt>
                <c:pt idx="305">
                  <c:v>2.5921737790154703E-3</c:v>
                </c:pt>
                <c:pt idx="306">
                  <c:v>2.5709626315775246E-3</c:v>
                </c:pt>
                <c:pt idx="307">
                  <c:v>2.6243875884053502E-3</c:v>
                </c:pt>
                <c:pt idx="308">
                  <c:v>2.5625054298312731E-3</c:v>
                </c:pt>
                <c:pt idx="309">
                  <c:v>2.5839610548760343E-3</c:v>
                </c:pt>
                <c:pt idx="310">
                  <c:v>2.6339508405526257E-3</c:v>
                </c:pt>
                <c:pt idx="311">
                  <c:v>2.5634802280091141E-3</c:v>
                </c:pt>
                <c:pt idx="312">
                  <c:v>2.6600894394378277E-3</c:v>
                </c:pt>
                <c:pt idx="313">
                  <c:v>2.5758946473290745E-3</c:v>
                </c:pt>
                <c:pt idx="314">
                  <c:v>2.6828151569870877E-3</c:v>
                </c:pt>
                <c:pt idx="315">
                  <c:v>2.5911600111333303E-3</c:v>
                </c:pt>
                <c:pt idx="316">
                  <c:v>2.6942419702389469E-3</c:v>
                </c:pt>
                <c:pt idx="317">
                  <c:v>2.6240138116901336E-3</c:v>
                </c:pt>
                <c:pt idx="318">
                  <c:v>2.7029467330760633E-3</c:v>
                </c:pt>
                <c:pt idx="319">
                  <c:v>2.6337609096518714E-3</c:v>
                </c:pt>
                <c:pt idx="320">
                  <c:v>2.7158713589279242E-3</c:v>
                </c:pt>
                <c:pt idx="321">
                  <c:v>2.7293449485061238E-3</c:v>
                </c:pt>
                <c:pt idx="322">
                  <c:v>2.6420576281267921E-3</c:v>
                </c:pt>
                <c:pt idx="323">
                  <c:v>2.7410144857158833E-3</c:v>
                </c:pt>
                <c:pt idx="324">
                  <c:v>2.7324725270193519E-3</c:v>
                </c:pt>
                <c:pt idx="325">
                  <c:v>2.7160023613568697E-3</c:v>
                </c:pt>
                <c:pt idx="326">
                  <c:v>2.764386134452275E-3</c:v>
                </c:pt>
                <c:pt idx="327">
                  <c:v>2.6758697794631706E-3</c:v>
                </c:pt>
                <c:pt idx="328">
                  <c:v>2.7780748658609881E-3</c:v>
                </c:pt>
                <c:pt idx="329">
                  <c:v>2.6908181092304083E-3</c:v>
                </c:pt>
                <c:pt idx="330">
                  <c:v>2.7968015222925849E-3</c:v>
                </c:pt>
                <c:pt idx="331">
                  <c:v>2.751104836982017E-3</c:v>
                </c:pt>
                <c:pt idx="332">
                  <c:v>2.7969816813242271E-3</c:v>
                </c:pt>
                <c:pt idx="333">
                  <c:v>2.7538729374809718E-3</c:v>
                </c:pt>
                <c:pt idx="334">
                  <c:v>2.8125470044161735E-3</c:v>
                </c:pt>
                <c:pt idx="335">
                  <c:v>2.8333585264914665E-3</c:v>
                </c:pt>
                <c:pt idx="336">
                  <c:v>2.8322140664815147E-3</c:v>
                </c:pt>
                <c:pt idx="337">
                  <c:v>2.7480365345261049E-3</c:v>
                </c:pt>
                <c:pt idx="338">
                  <c:v>2.8534668347750254E-3</c:v>
                </c:pt>
                <c:pt idx="339">
                  <c:v>2.7665934887876587E-3</c:v>
                </c:pt>
                <c:pt idx="340">
                  <c:v>2.8709675127869638E-3</c:v>
                </c:pt>
                <c:pt idx="341">
                  <c:v>2.7848769931610702E-3</c:v>
                </c:pt>
                <c:pt idx="342">
                  <c:v>2.8866721293567227E-3</c:v>
                </c:pt>
                <c:pt idx="343">
                  <c:v>2.8926588559784589E-3</c:v>
                </c:pt>
                <c:pt idx="344">
                  <c:v>2.8974722923214408E-3</c:v>
                </c:pt>
                <c:pt idx="345">
                  <c:v>2.8043102398660879E-3</c:v>
                </c:pt>
                <c:pt idx="346">
                  <c:v>2.9117679479286136E-3</c:v>
                </c:pt>
                <c:pt idx="347">
                  <c:v>2.821482543538908E-3</c:v>
                </c:pt>
                <c:pt idx="348">
                  <c:v>2.9301576789994613E-3</c:v>
                </c:pt>
                <c:pt idx="349">
                  <c:v>2.9312909841113289E-3</c:v>
                </c:pt>
                <c:pt idx="350">
                  <c:v>2.932602687480954E-3</c:v>
                </c:pt>
                <c:pt idx="351">
                  <c:v>2.9356553958196953E-3</c:v>
                </c:pt>
                <c:pt idx="352">
                  <c:v>2.9155392314974327E-3</c:v>
                </c:pt>
                <c:pt idx="353">
                  <c:v>2.9621102259772777E-3</c:v>
                </c:pt>
                <c:pt idx="354">
                  <c:v>2.8937141943877931E-3</c:v>
                </c:pt>
                <c:pt idx="355">
                  <c:v>2.928090711226784E-3</c:v>
                </c:pt>
                <c:pt idx="356">
                  <c:v>2.973446426817837E-3</c:v>
                </c:pt>
                <c:pt idx="357">
                  <c:v>2.9887894299080839E-3</c:v>
                </c:pt>
                <c:pt idx="358">
                  <c:v>2.9095181799634654E-3</c:v>
                </c:pt>
                <c:pt idx="359">
                  <c:v>3.0032801809655165E-3</c:v>
                </c:pt>
                <c:pt idx="360">
                  <c:v>2.9263265089495864E-3</c:v>
                </c:pt>
                <c:pt idx="361">
                  <c:v>3.0233131910013052E-3</c:v>
                </c:pt>
                <c:pt idx="362">
                  <c:v>2.9316247656692202E-3</c:v>
                </c:pt>
                <c:pt idx="363">
                  <c:v>3.0388308582916762E-3</c:v>
                </c:pt>
                <c:pt idx="364">
                  <c:v>2.947959476639673E-3</c:v>
                </c:pt>
                <c:pt idx="365">
                  <c:v>3.0517812278747329E-3</c:v>
                </c:pt>
                <c:pt idx="366">
                  <c:v>2.9776283959096796E-3</c:v>
                </c:pt>
                <c:pt idx="367">
                  <c:v>3.0639392147906244E-3</c:v>
                </c:pt>
                <c:pt idx="368">
                  <c:v>2.9982981555182627E-3</c:v>
                </c:pt>
                <c:pt idx="369">
                  <c:v>3.0709197403484636E-3</c:v>
                </c:pt>
                <c:pt idx="370">
                  <c:v>3.0815772906189337E-3</c:v>
                </c:pt>
                <c:pt idx="371">
                  <c:v>3.0147428574031905E-3</c:v>
                </c:pt>
                <c:pt idx="372">
                  <c:v>3.100093041919679E-3</c:v>
                </c:pt>
                <c:pt idx="373">
                  <c:v>3.0072363358018242E-3</c:v>
                </c:pt>
                <c:pt idx="374">
                  <c:v>3.1171771245477897E-3</c:v>
                </c:pt>
                <c:pt idx="375">
                  <c:v>3.0223448658331944E-3</c:v>
                </c:pt>
                <c:pt idx="376">
                  <c:v>3.13063807840766E-3</c:v>
                </c:pt>
                <c:pt idx="377">
                  <c:v>3.0500656897367285E-3</c:v>
                </c:pt>
                <c:pt idx="378">
                  <c:v>3.1457320568902942E-3</c:v>
                </c:pt>
                <c:pt idx="379">
                  <c:v>3.0574015411683644E-3</c:v>
                </c:pt>
                <c:pt idx="380">
                  <c:v>3.161197548672228E-3</c:v>
                </c:pt>
                <c:pt idx="381">
                  <c:v>3.1580955013803323E-3</c:v>
                </c:pt>
                <c:pt idx="382">
                  <c:v>3.0715873810865514E-3</c:v>
                </c:pt>
                <c:pt idx="383">
                  <c:v>3.1800892726603267E-3</c:v>
                </c:pt>
                <c:pt idx="384">
                  <c:v>3.0899791227255212E-3</c:v>
                </c:pt>
                <c:pt idx="385">
                  <c:v>3.1842946344547056E-3</c:v>
                </c:pt>
                <c:pt idx="386">
                  <c:v>3.1403922970872438E-3</c:v>
                </c:pt>
                <c:pt idx="387">
                  <c:v>3.1919363277409019E-3</c:v>
                </c:pt>
                <c:pt idx="388">
                  <c:v>3.2141966135952097E-3</c:v>
                </c:pt>
                <c:pt idx="389">
                  <c:v>3.1813134026933577E-3</c:v>
                </c:pt>
                <c:pt idx="390">
                  <c:v>3.1984334361200269E-3</c:v>
                </c:pt>
                <c:pt idx="391">
                  <c:v>3.1498769046644664E-3</c:v>
                </c:pt>
                <c:pt idx="392">
                  <c:v>3.2413364020975632E-3</c:v>
                </c:pt>
                <c:pt idx="393">
                  <c:v>3.1835765115382879E-3</c:v>
                </c:pt>
                <c:pt idx="394">
                  <c:v>3.2423007030758732E-3</c:v>
                </c:pt>
                <c:pt idx="395">
                  <c:v>3.1734704583732728E-3</c:v>
                </c:pt>
                <c:pt idx="396">
                  <c:v>3.272408662601521E-3</c:v>
                </c:pt>
                <c:pt idx="397">
                  <c:v>3.1934333002918923E-3</c:v>
                </c:pt>
                <c:pt idx="398">
                  <c:v>3.2810039673255987E-3</c:v>
                </c:pt>
                <c:pt idx="399">
                  <c:v>3.1962061804704724E-3</c:v>
                </c:pt>
                <c:pt idx="400">
                  <c:v>3.3026039255005615E-3</c:v>
                </c:pt>
                <c:pt idx="401">
                  <c:v>3.283686022583015E-3</c:v>
                </c:pt>
                <c:pt idx="402">
                  <c:v>3.2722083221139791E-3</c:v>
                </c:pt>
                <c:pt idx="403">
                  <c:v>3.3176253848373667E-3</c:v>
                </c:pt>
                <c:pt idx="404">
                  <c:v>3.2471796356381092E-3</c:v>
                </c:pt>
                <c:pt idx="405">
                  <c:v>3.3219534981616676E-3</c:v>
                </c:pt>
                <c:pt idx="406">
                  <c:v>3.2658508276923273E-3</c:v>
                </c:pt>
                <c:pt idx="407">
                  <c:v>3.3404120615955235E-3</c:v>
                </c:pt>
                <c:pt idx="408">
                  <c:v>3.348702512633694E-3</c:v>
                </c:pt>
                <c:pt idx="409">
                  <c:v>3.3536717473060958E-3</c:v>
                </c:pt>
                <c:pt idx="410">
                  <c:v>3.2632710998396659E-3</c:v>
                </c:pt>
                <c:pt idx="411">
                  <c:v>3.3703807376337957E-3</c:v>
                </c:pt>
                <c:pt idx="412">
                  <c:v>3.2813976928178857E-3</c:v>
                </c:pt>
                <c:pt idx="413">
                  <c:v>3.3858272386479084E-3</c:v>
                </c:pt>
                <c:pt idx="414">
                  <c:v>3.2955484421554907E-3</c:v>
                </c:pt>
                <c:pt idx="415">
                  <c:v>3.3966514520137147E-3</c:v>
                </c:pt>
                <c:pt idx="416">
                  <c:v>3.3308858058687988E-3</c:v>
                </c:pt>
                <c:pt idx="417">
                  <c:v>3.410996399299229E-3</c:v>
                </c:pt>
                <c:pt idx="418">
                  <c:v>3.4139485581225087E-3</c:v>
                </c:pt>
                <c:pt idx="419">
                  <c:v>3.3365178814306986E-3</c:v>
                </c:pt>
                <c:pt idx="420">
                  <c:v>3.4248776151567799E-3</c:v>
                </c:pt>
                <c:pt idx="421">
                  <c:v>3.4360913173152115E-3</c:v>
                </c:pt>
                <c:pt idx="422">
                  <c:v>3.3431925278496048E-3</c:v>
                </c:pt>
                <c:pt idx="423">
                  <c:v>3.4497918714990901E-3</c:v>
                </c:pt>
                <c:pt idx="424">
                  <c:v>3.4528983207256984E-3</c:v>
                </c:pt>
                <c:pt idx="425">
                  <c:v>3.3724332414704818E-3</c:v>
                </c:pt>
                <c:pt idx="426">
                  <c:v>3.4709292214903866E-3</c:v>
                </c:pt>
                <c:pt idx="427">
                  <c:v>3.3799086494062532E-3</c:v>
                </c:pt>
                <c:pt idx="428">
                  <c:v>3.484287345303472E-3</c:v>
                </c:pt>
                <c:pt idx="429">
                  <c:v>3.3944189140425051E-3</c:v>
                </c:pt>
                <c:pt idx="430">
                  <c:v>3.5011026499413536E-3</c:v>
                </c:pt>
                <c:pt idx="431">
                  <c:v>3.409546397557325E-3</c:v>
                </c:pt>
                <c:pt idx="432">
                  <c:v>3.5120464408748184E-3</c:v>
                </c:pt>
                <c:pt idx="433">
                  <c:v>3.4250278612013422E-3</c:v>
                </c:pt>
                <c:pt idx="434">
                  <c:v>3.5229028035377737E-3</c:v>
                </c:pt>
                <c:pt idx="435">
                  <c:v>3.5298284549730098E-3</c:v>
                </c:pt>
                <c:pt idx="436">
                  <c:v>3.4435988643696041E-3</c:v>
                </c:pt>
                <c:pt idx="437">
                  <c:v>3.5391996880291036E-3</c:v>
                </c:pt>
                <c:pt idx="438">
                  <c:v>3.5381477059324893E-3</c:v>
                </c:pt>
                <c:pt idx="439">
                  <c:v>3.5453131500326296E-3</c:v>
                </c:pt>
                <c:pt idx="440">
                  <c:v>3.4697654604114773E-3</c:v>
                </c:pt>
                <c:pt idx="441">
                  <c:v>3.5580998955950546E-3</c:v>
                </c:pt>
                <c:pt idx="442">
                  <c:v>3.5633161312629519E-3</c:v>
                </c:pt>
                <c:pt idx="443">
                  <c:v>3.570401277800866E-3</c:v>
                </c:pt>
                <c:pt idx="444">
                  <c:v>3.5672344596201365E-3</c:v>
                </c:pt>
                <c:pt idx="445">
                  <c:v>3.505631498613515E-3</c:v>
                </c:pt>
                <c:pt idx="446">
                  <c:v>3.5911941666842829E-3</c:v>
                </c:pt>
                <c:pt idx="447">
                  <c:v>3.5055558055054246E-3</c:v>
                </c:pt>
                <c:pt idx="448">
                  <c:v>3.605798690176723E-3</c:v>
                </c:pt>
                <c:pt idx="449">
                  <c:v>3.517541749213053E-3</c:v>
                </c:pt>
                <c:pt idx="450">
                  <c:v>3.6222849525984068E-3</c:v>
                </c:pt>
                <c:pt idx="451">
                  <c:v>3.5496805806467355E-3</c:v>
                </c:pt>
                <c:pt idx="452">
                  <c:v>3.6281960837152359E-3</c:v>
                </c:pt>
                <c:pt idx="453">
                  <c:v>3.5818096402113063E-3</c:v>
                </c:pt>
                <c:pt idx="454">
                  <c:v>3.6342024789723141E-3</c:v>
                </c:pt>
                <c:pt idx="455">
                  <c:v>3.6456571241457948E-3</c:v>
                </c:pt>
                <c:pt idx="456">
                  <c:v>3.5816460634654876E-3</c:v>
                </c:pt>
                <c:pt idx="457">
                  <c:v>3.6586785251175535E-3</c:v>
                </c:pt>
                <c:pt idx="458">
                  <c:v>3.5852363076157227E-3</c:v>
                </c:pt>
                <c:pt idx="459">
                  <c:v>3.67242699794124E-3</c:v>
                </c:pt>
                <c:pt idx="460">
                  <c:v>3.5863273843137534E-3</c:v>
                </c:pt>
                <c:pt idx="461">
                  <c:v>3.6866860923261131E-3</c:v>
                </c:pt>
                <c:pt idx="462">
                  <c:v>3.6866016627923755E-3</c:v>
                </c:pt>
                <c:pt idx="463">
                  <c:v>3.6892770526991653E-3</c:v>
                </c:pt>
                <c:pt idx="464">
                  <c:v>3.6156233398117071E-3</c:v>
                </c:pt>
                <c:pt idx="465">
                  <c:v>3.6979941207845118E-3</c:v>
                </c:pt>
                <c:pt idx="466">
                  <c:v>3.7070600146280777E-3</c:v>
                </c:pt>
                <c:pt idx="467">
                  <c:v>3.6352283768771947E-3</c:v>
                </c:pt>
                <c:pt idx="468">
                  <c:v>3.7142284978029226E-3</c:v>
                </c:pt>
                <c:pt idx="469">
                  <c:v>3.6595776774621179E-3</c:v>
                </c:pt>
                <c:pt idx="470">
                  <c:v>3.7272341192534958E-3</c:v>
                </c:pt>
                <c:pt idx="471">
                  <c:v>3.6636639844998329E-3</c:v>
                </c:pt>
                <c:pt idx="472">
                  <c:v>3.7378346770515314E-3</c:v>
                </c:pt>
                <c:pt idx="473">
                  <c:v>3.7528429678685723E-3</c:v>
                </c:pt>
                <c:pt idx="474">
                  <c:v>3.6661970518445416E-3</c:v>
                </c:pt>
                <c:pt idx="475">
                  <c:v>3.7632034227005691E-3</c:v>
                </c:pt>
                <c:pt idx="476">
                  <c:v>3.7273125885980587E-3</c:v>
                </c:pt>
                <c:pt idx="477">
                  <c:v>3.7654353704170041E-3</c:v>
                </c:pt>
                <c:pt idx="478">
                  <c:v>3.7712756928335203E-3</c:v>
                </c:pt>
                <c:pt idx="479">
                  <c:v>3.6916879587687271E-3</c:v>
                </c:pt>
                <c:pt idx="480">
                  <c:v>3.788900775367554E-3</c:v>
                </c:pt>
                <c:pt idx="481">
                  <c:v>3.7246539462121426E-3</c:v>
                </c:pt>
                <c:pt idx="482">
                  <c:v>3.7930190664673675E-3</c:v>
                </c:pt>
                <c:pt idx="483">
                  <c:v>3.7961783389105267E-3</c:v>
                </c:pt>
                <c:pt idx="484">
                  <c:v>3.7412282473280778E-3</c:v>
                </c:pt>
                <c:pt idx="485">
                  <c:v>3.8157159064730133E-3</c:v>
                </c:pt>
                <c:pt idx="486">
                  <c:v>3.7187470719639419E-3</c:v>
                </c:pt>
                <c:pt idx="487">
                  <c:v>3.8257559306173407E-3</c:v>
                </c:pt>
                <c:pt idx="488">
                  <c:v>3.7287383846942627E-3</c:v>
                </c:pt>
                <c:pt idx="489">
                  <c:v>3.8349041154758456E-3</c:v>
                </c:pt>
                <c:pt idx="490">
                  <c:v>3.7230703956181786E-3</c:v>
                </c:pt>
                <c:pt idx="491">
                  <c:v>3.7746326646033936E-3</c:v>
                </c:pt>
                <c:pt idx="492">
                  <c:v>3.8027792453361252E-3</c:v>
                </c:pt>
                <c:pt idx="493">
                  <c:v>3.7133585131341415E-3</c:v>
                </c:pt>
                <c:pt idx="494">
                  <c:v>3.827398582043133E-3</c:v>
                </c:pt>
                <c:pt idx="495">
                  <c:v>3.7395971185548433E-3</c:v>
                </c:pt>
                <c:pt idx="496">
                  <c:v>3.8401979702607672E-3</c:v>
                </c:pt>
                <c:pt idx="497">
                  <c:v>3.7488438191381657E-3</c:v>
                </c:pt>
                <c:pt idx="498">
                  <c:v>3.8619313222312671E-3</c:v>
                </c:pt>
                <c:pt idx="499">
                  <c:v>3.7765587704652686E-3</c:v>
                </c:pt>
                <c:pt idx="500">
                  <c:v>3.8691484966511531E-3</c:v>
                </c:pt>
                <c:pt idx="501">
                  <c:v>3.87435551342034E-3</c:v>
                </c:pt>
                <c:pt idx="502">
                  <c:v>3.7749171444925035E-3</c:v>
                </c:pt>
                <c:pt idx="503">
                  <c:v>3.8909805768563327E-3</c:v>
                </c:pt>
                <c:pt idx="504">
                  <c:v>3.7887197157800028E-3</c:v>
                </c:pt>
                <c:pt idx="505">
                  <c:v>3.896478883931341E-3</c:v>
                </c:pt>
                <c:pt idx="506">
                  <c:v>3.804439717010629E-3</c:v>
                </c:pt>
                <c:pt idx="507">
                  <c:v>3.9090621623187743E-3</c:v>
                </c:pt>
                <c:pt idx="508">
                  <c:v>3.8084736158610802E-3</c:v>
                </c:pt>
                <c:pt idx="509">
                  <c:v>3.9194779566310315E-3</c:v>
                </c:pt>
                <c:pt idx="510">
                  <c:v>3.8226215789717737E-3</c:v>
                </c:pt>
                <c:pt idx="511">
                  <c:v>3.9272601240926781E-3</c:v>
                </c:pt>
                <c:pt idx="512">
                  <c:v>3.8650456073276141E-3</c:v>
                </c:pt>
                <c:pt idx="513">
                  <c:v>3.900532238907272E-3</c:v>
                </c:pt>
                <c:pt idx="514">
                  <c:v>3.8920258432739497E-3</c:v>
                </c:pt>
                <c:pt idx="515">
                  <c:v>3.9109392868034425E-3</c:v>
                </c:pt>
                <c:pt idx="516">
                  <c:v>3.9430827226912615E-3</c:v>
                </c:pt>
                <c:pt idx="517">
                  <c:v>3.8523711061051393E-3</c:v>
                </c:pt>
                <c:pt idx="518">
                  <c:v>3.9525508355954054E-3</c:v>
                </c:pt>
                <c:pt idx="519">
                  <c:v>3.8584571341009218E-3</c:v>
                </c:pt>
                <c:pt idx="520">
                  <c:v>3.9624283758907192E-3</c:v>
                </c:pt>
                <c:pt idx="521">
                  <c:v>3.8651486125998876E-3</c:v>
                </c:pt>
                <c:pt idx="522">
                  <c:v>3.9683845518076995E-3</c:v>
                </c:pt>
                <c:pt idx="523">
                  <c:v>3.8719103095443924E-3</c:v>
                </c:pt>
                <c:pt idx="524">
                  <c:v>3.9760687937993042E-3</c:v>
                </c:pt>
                <c:pt idx="525">
                  <c:v>3.8811241658476404E-3</c:v>
                </c:pt>
                <c:pt idx="526">
                  <c:v>3.9817989700567345E-3</c:v>
                </c:pt>
                <c:pt idx="527">
                  <c:v>3.8887929386191918E-3</c:v>
                </c:pt>
                <c:pt idx="528">
                  <c:v>3.9879215089464459E-3</c:v>
                </c:pt>
                <c:pt idx="529">
                  <c:v>3.9886792191158723E-3</c:v>
                </c:pt>
                <c:pt idx="530">
                  <c:v>3.894338698976351E-3</c:v>
                </c:pt>
                <c:pt idx="531">
                  <c:v>3.9995375752315404E-3</c:v>
                </c:pt>
                <c:pt idx="532">
                  <c:v>3.9983382410989851E-3</c:v>
                </c:pt>
                <c:pt idx="533">
                  <c:v>3.907500729180083E-3</c:v>
                </c:pt>
                <c:pt idx="534">
                  <c:v>4.0019671346619452E-3</c:v>
                </c:pt>
                <c:pt idx="535">
                  <c:v>3.995462983187279E-3</c:v>
                </c:pt>
                <c:pt idx="536">
                  <c:v>3.9328984903138518E-3</c:v>
                </c:pt>
                <c:pt idx="537">
                  <c:v>4.0185656414235792E-3</c:v>
                </c:pt>
                <c:pt idx="538">
                  <c:v>3.9129825617509779E-3</c:v>
                </c:pt>
                <c:pt idx="539">
                  <c:v>4.0245402852973873E-3</c:v>
                </c:pt>
                <c:pt idx="540">
                  <c:v>3.9246065313495891E-3</c:v>
                </c:pt>
                <c:pt idx="541">
                  <c:v>4.0342411004960837E-3</c:v>
                </c:pt>
                <c:pt idx="542">
                  <c:v>3.9929067931032368E-3</c:v>
                </c:pt>
                <c:pt idx="543">
                  <c:v>4.0174745948849521E-3</c:v>
                </c:pt>
                <c:pt idx="544">
                  <c:v>3.965889958650228E-3</c:v>
                </c:pt>
                <c:pt idx="545">
                  <c:v>4.0381495119180726E-3</c:v>
                </c:pt>
                <c:pt idx="546">
                  <c:v>4.0401726426940818E-3</c:v>
                </c:pt>
                <c:pt idx="547">
                  <c:v>3.938118605105464E-3</c:v>
                </c:pt>
                <c:pt idx="548">
                  <c:v>4.0525653726320521E-3</c:v>
                </c:pt>
                <c:pt idx="549">
                  <c:v>3.9578772848661665E-3</c:v>
                </c:pt>
                <c:pt idx="550">
                  <c:v>4.0589307029234422E-3</c:v>
                </c:pt>
                <c:pt idx="551">
                  <c:v>4.0574772370871072E-3</c:v>
                </c:pt>
                <c:pt idx="552">
                  <c:v>4.0465532498646277E-3</c:v>
                </c:pt>
                <c:pt idx="553">
                  <c:v>3.9955256357262813E-3</c:v>
                </c:pt>
                <c:pt idx="554">
                  <c:v>4.0649111217704965E-3</c:v>
                </c:pt>
                <c:pt idx="555">
                  <c:v>3.9665463668679263E-3</c:v>
                </c:pt>
                <c:pt idx="556">
                  <c:v>4.0730003317652171E-3</c:v>
                </c:pt>
                <c:pt idx="557">
                  <c:v>4.007607386554121E-3</c:v>
                </c:pt>
                <c:pt idx="558">
                  <c:v>4.0169173501001859E-3</c:v>
                </c:pt>
                <c:pt idx="559">
                  <c:v>4.0569651448842036E-3</c:v>
                </c:pt>
                <c:pt idx="560">
                  <c:v>4.0534971194624543E-3</c:v>
                </c:pt>
                <c:pt idx="561">
                  <c:v>3.9742819039810242E-3</c:v>
                </c:pt>
                <c:pt idx="562">
                  <c:v>4.0755190802400174E-3</c:v>
                </c:pt>
                <c:pt idx="563">
                  <c:v>3.9716300720118204E-3</c:v>
                </c:pt>
                <c:pt idx="564">
                  <c:v>4.0866515842803144E-3</c:v>
                </c:pt>
                <c:pt idx="565">
                  <c:v>3.9877135925619287E-3</c:v>
                </c:pt>
                <c:pt idx="566">
                  <c:v>4.0952886449356031E-3</c:v>
                </c:pt>
                <c:pt idx="567">
                  <c:v>4.0933432280143315E-3</c:v>
                </c:pt>
                <c:pt idx="568">
                  <c:v>4.0923078282035404E-3</c:v>
                </c:pt>
                <c:pt idx="569">
                  <c:v>4.0019708012757988E-3</c:v>
                </c:pt>
                <c:pt idx="570">
                  <c:v>4.0964458453920357E-3</c:v>
                </c:pt>
                <c:pt idx="571">
                  <c:v>4.0313523668170387E-3</c:v>
                </c:pt>
                <c:pt idx="572">
                  <c:v>4.0936757514403671E-3</c:v>
                </c:pt>
                <c:pt idx="573">
                  <c:v>4.1082269792336321E-3</c:v>
                </c:pt>
                <c:pt idx="574">
                  <c:v>4.0226093323121083E-3</c:v>
                </c:pt>
                <c:pt idx="575">
                  <c:v>4.1099368100302571E-3</c:v>
                </c:pt>
                <c:pt idx="576">
                  <c:v>4.1150890977429229E-3</c:v>
                </c:pt>
                <c:pt idx="577">
                  <c:v>4.01727079030298E-3</c:v>
                </c:pt>
                <c:pt idx="578">
                  <c:v>4.1191535401731592E-3</c:v>
                </c:pt>
                <c:pt idx="579">
                  <c:v>4.1211148615127365E-3</c:v>
                </c:pt>
                <c:pt idx="580">
                  <c:v>4.0129067563395258E-3</c:v>
                </c:pt>
                <c:pt idx="581">
                  <c:v>4.1274936001276874E-3</c:v>
                </c:pt>
                <c:pt idx="582">
                  <c:v>4.029476608245936E-3</c:v>
                </c:pt>
                <c:pt idx="583">
                  <c:v>4.1335025790922532E-3</c:v>
                </c:pt>
                <c:pt idx="584">
                  <c:v>4.0502957133431734E-3</c:v>
                </c:pt>
                <c:pt idx="585">
                  <c:v>4.1358138190868534E-3</c:v>
                </c:pt>
                <c:pt idx="586">
                  <c:v>4.141580256443976E-3</c:v>
                </c:pt>
                <c:pt idx="587">
                  <c:v>4.0470876922016332E-3</c:v>
                </c:pt>
                <c:pt idx="588">
                  <c:v>4.1447808194606901E-3</c:v>
                </c:pt>
                <c:pt idx="589">
                  <c:v>4.0431351163664362E-3</c:v>
                </c:pt>
                <c:pt idx="590">
                  <c:v>4.1496700265340677E-3</c:v>
                </c:pt>
                <c:pt idx="591">
                  <c:v>4.1462666471040353E-3</c:v>
                </c:pt>
                <c:pt idx="592">
                  <c:v>4.1435144510233854E-3</c:v>
                </c:pt>
                <c:pt idx="593">
                  <c:v>4.0427650938778172E-3</c:v>
                </c:pt>
                <c:pt idx="594">
                  <c:v>4.1511419130524163E-3</c:v>
                </c:pt>
                <c:pt idx="595">
                  <c:v>4.147074384272662E-3</c:v>
                </c:pt>
                <c:pt idx="596">
                  <c:v>4.042256250205923E-3</c:v>
                </c:pt>
                <c:pt idx="597">
                  <c:v>4.1551734034208686E-3</c:v>
                </c:pt>
                <c:pt idx="598">
                  <c:v>4.0617392539469398E-3</c:v>
                </c:pt>
                <c:pt idx="599">
                  <c:v>4.1559855152302734E-3</c:v>
                </c:pt>
                <c:pt idx="600">
                  <c:v>4.1536169624716646E-3</c:v>
                </c:pt>
                <c:pt idx="601">
                  <c:v>4.1262245905295545E-3</c:v>
                </c:pt>
                <c:pt idx="602">
                  <c:v>4.1197742302711265E-3</c:v>
                </c:pt>
                <c:pt idx="603">
                  <c:v>4.1625770073627048E-3</c:v>
                </c:pt>
                <c:pt idx="604">
                  <c:v>4.0822620765488676E-3</c:v>
                </c:pt>
                <c:pt idx="605">
                  <c:v>4.1569541305305508E-3</c:v>
                </c:pt>
                <c:pt idx="606">
                  <c:v>4.1645168791240878E-3</c:v>
                </c:pt>
                <c:pt idx="607">
                  <c:v>4.0708771068409628E-3</c:v>
                </c:pt>
                <c:pt idx="608">
                  <c:v>4.1688717818015751E-3</c:v>
                </c:pt>
                <c:pt idx="609">
                  <c:v>4.1065943596497153E-3</c:v>
                </c:pt>
                <c:pt idx="610">
                  <c:v>4.1603307407763615E-3</c:v>
                </c:pt>
                <c:pt idx="611">
                  <c:v>4.1638923975151499E-3</c:v>
                </c:pt>
                <c:pt idx="612">
                  <c:v>4.0949611509834274E-3</c:v>
                </c:pt>
                <c:pt idx="613">
                  <c:v>4.1794429090855961E-3</c:v>
                </c:pt>
                <c:pt idx="614">
                  <c:v>4.1598794325568645E-3</c:v>
                </c:pt>
                <c:pt idx="615">
                  <c:v>4.0997718585528368E-3</c:v>
                </c:pt>
                <c:pt idx="616">
                  <c:v>4.1794187608932363E-3</c:v>
                </c:pt>
                <c:pt idx="617">
                  <c:v>4.0908978216189617E-3</c:v>
                </c:pt>
                <c:pt idx="618">
                  <c:v>4.1844540447552921E-3</c:v>
                </c:pt>
                <c:pt idx="619">
                  <c:v>4.1810160099429294E-3</c:v>
                </c:pt>
                <c:pt idx="620">
                  <c:v>4.0859747820968561E-3</c:v>
                </c:pt>
                <c:pt idx="621">
                  <c:v>4.1873205360819466E-3</c:v>
                </c:pt>
                <c:pt idx="622">
                  <c:v>4.1844089999551401E-3</c:v>
                </c:pt>
                <c:pt idx="623">
                  <c:v>4.1727418712273799E-3</c:v>
                </c:pt>
                <c:pt idx="624">
                  <c:v>4.0939256262755184E-3</c:v>
                </c:pt>
                <c:pt idx="625">
                  <c:v>4.1929612906161521E-3</c:v>
                </c:pt>
                <c:pt idx="626">
                  <c:v>4.1845681949352126E-3</c:v>
                </c:pt>
                <c:pt idx="627">
                  <c:v>4.1853032477229615E-3</c:v>
                </c:pt>
                <c:pt idx="628">
                  <c:v>4.1651606043486443E-3</c:v>
                </c:pt>
                <c:pt idx="629">
                  <c:v>4.1672349727928095E-3</c:v>
                </c:pt>
                <c:pt idx="630">
                  <c:v>4.1908826078500203E-3</c:v>
                </c:pt>
                <c:pt idx="631">
                  <c:v>4.0997847067810291E-3</c:v>
                </c:pt>
                <c:pt idx="632">
                  <c:v>4.2018310132280598E-3</c:v>
                </c:pt>
                <c:pt idx="633">
                  <c:v>4.136396274801381E-3</c:v>
                </c:pt>
                <c:pt idx="634">
                  <c:v>4.1905718714091572E-3</c:v>
                </c:pt>
                <c:pt idx="635">
                  <c:v>4.2055545061077471E-3</c:v>
                </c:pt>
                <c:pt idx="636">
                  <c:v>4.2002105367108808E-3</c:v>
                </c:pt>
                <c:pt idx="637">
                  <c:v>4.1979890287406384E-3</c:v>
                </c:pt>
                <c:pt idx="638">
                  <c:v>4.1863042922740271E-3</c:v>
                </c:pt>
                <c:pt idx="639">
                  <c:v>4.1736188113789575E-3</c:v>
                </c:pt>
                <c:pt idx="640">
                  <c:v>4.2056751765722116E-3</c:v>
                </c:pt>
                <c:pt idx="641">
                  <c:v>4.1046788386001143E-3</c:v>
                </c:pt>
                <c:pt idx="642">
                  <c:v>4.2091983087953911E-3</c:v>
                </c:pt>
                <c:pt idx="643">
                  <c:v>4.2072960308343031E-3</c:v>
                </c:pt>
                <c:pt idx="644">
                  <c:v>4.0722333523687095E-3</c:v>
                </c:pt>
                <c:pt idx="645">
                  <c:v>4.1786838531715706E-3</c:v>
                </c:pt>
                <c:pt idx="646">
                  <c:v>4.1206364063641043E-3</c:v>
                </c:pt>
                <c:pt idx="647">
                  <c:v>4.1814122788047725E-3</c:v>
                </c:pt>
                <c:pt idx="648">
                  <c:v>4.1946927362260201E-3</c:v>
                </c:pt>
                <c:pt idx="649">
                  <c:v>4.2003598147557566E-3</c:v>
                </c:pt>
                <c:pt idx="650">
                  <c:v>4.1544197376102085E-3</c:v>
                </c:pt>
                <c:pt idx="651">
                  <c:v>4.1920508383074201E-3</c:v>
                </c:pt>
                <c:pt idx="652">
                  <c:v>4.2112965253093097E-3</c:v>
                </c:pt>
                <c:pt idx="653">
                  <c:v>4.1756283113311048E-3</c:v>
                </c:pt>
                <c:pt idx="654">
                  <c:v>4.1846862040698816E-3</c:v>
                </c:pt>
                <c:pt idx="655">
                  <c:v>4.2189075501186018E-3</c:v>
                </c:pt>
                <c:pt idx="656">
                  <c:v>4.218392418840991E-3</c:v>
                </c:pt>
                <c:pt idx="657">
                  <c:v>4.1757072560237628E-3</c:v>
                </c:pt>
                <c:pt idx="658">
                  <c:v>4.2034601888865123E-3</c:v>
                </c:pt>
                <c:pt idx="659">
                  <c:v>4.1665249485843625E-3</c:v>
                </c:pt>
                <c:pt idx="660">
                  <c:v>4.2056936445290386E-3</c:v>
                </c:pt>
                <c:pt idx="661">
                  <c:v>4.2199265801534302E-3</c:v>
                </c:pt>
                <c:pt idx="662">
                  <c:v>4.1405837588937063E-3</c:v>
                </c:pt>
                <c:pt idx="663">
                  <c:v>4.2183803261026239E-3</c:v>
                </c:pt>
                <c:pt idx="664">
                  <c:v>4.2110518078986954E-3</c:v>
                </c:pt>
                <c:pt idx="665">
                  <c:v>4.2090518744307666E-3</c:v>
                </c:pt>
                <c:pt idx="666">
                  <c:v>4.1199674702097882E-3</c:v>
                </c:pt>
                <c:pt idx="667">
                  <c:v>4.2127038332797203E-3</c:v>
                </c:pt>
                <c:pt idx="668">
                  <c:v>4.1297109590110112E-3</c:v>
                </c:pt>
                <c:pt idx="669">
                  <c:v>4.2116464237953672E-3</c:v>
                </c:pt>
                <c:pt idx="670">
                  <c:v>4.2121513681745793E-3</c:v>
                </c:pt>
                <c:pt idx="671">
                  <c:v>4.1281960987675287E-3</c:v>
                </c:pt>
                <c:pt idx="672">
                  <c:v>4.2169116035560986E-3</c:v>
                </c:pt>
                <c:pt idx="673">
                  <c:v>4.1283560965122371E-3</c:v>
                </c:pt>
                <c:pt idx="674">
                  <c:v>4.2239064479838466E-3</c:v>
                </c:pt>
                <c:pt idx="675">
                  <c:v>4.2173621764547376E-3</c:v>
                </c:pt>
                <c:pt idx="676">
                  <c:v>4.1232707383761684E-3</c:v>
                </c:pt>
                <c:pt idx="677">
                  <c:v>4.2247214034735027E-3</c:v>
                </c:pt>
                <c:pt idx="678">
                  <c:v>4.1301024009184175E-3</c:v>
                </c:pt>
                <c:pt idx="679">
                  <c:v>4.2281856746686514E-3</c:v>
                </c:pt>
                <c:pt idx="680">
                  <c:v>4.1266458205269233E-3</c:v>
                </c:pt>
                <c:pt idx="681">
                  <c:v>4.2302034858386324E-3</c:v>
                </c:pt>
                <c:pt idx="682">
                  <c:v>4.1576922596773796E-3</c:v>
                </c:pt>
                <c:pt idx="683">
                  <c:v>4.2218288581145191E-3</c:v>
                </c:pt>
                <c:pt idx="684">
                  <c:v>4.2233167164949514E-3</c:v>
                </c:pt>
                <c:pt idx="685">
                  <c:v>4.1464150447619681E-3</c:v>
                </c:pt>
                <c:pt idx="686">
                  <c:v>4.2169198846145279E-3</c:v>
                </c:pt>
                <c:pt idx="687">
                  <c:v>4.2223648658309548E-3</c:v>
                </c:pt>
                <c:pt idx="688">
                  <c:v>4.1296402580924089E-3</c:v>
                </c:pt>
                <c:pt idx="689">
                  <c:v>4.2306835265356595E-3</c:v>
                </c:pt>
                <c:pt idx="690">
                  <c:v>4.1318580994487968E-3</c:v>
                </c:pt>
                <c:pt idx="691">
                  <c:v>4.2306987257925109E-3</c:v>
                </c:pt>
                <c:pt idx="692">
                  <c:v>4.167658776507226E-3</c:v>
                </c:pt>
                <c:pt idx="693">
                  <c:v>4.2205779185593359E-3</c:v>
                </c:pt>
                <c:pt idx="694">
                  <c:v>4.2153627657978048E-3</c:v>
                </c:pt>
                <c:pt idx="695">
                  <c:v>4.199013108418294E-3</c:v>
                </c:pt>
                <c:pt idx="696">
                  <c:v>4.1953608796061375E-3</c:v>
                </c:pt>
                <c:pt idx="697">
                  <c:v>4.1839127345482353E-3</c:v>
                </c:pt>
                <c:pt idx="698">
                  <c:v>4.2326886547124987E-3</c:v>
                </c:pt>
              </c:numCache>
            </c:numRef>
          </c:xVal>
          <c:yVal>
            <c:numRef>
              <c:f>'500'!$A$3:$A$701</c:f>
              <c:numCache>
                <c:formatCode>General</c:formatCode>
                <c:ptCount val="699"/>
                <c:pt idx="0">
                  <c:v>667.73389999999995</c:v>
                </c:pt>
                <c:pt idx="1">
                  <c:v>631.26890000000003</c:v>
                </c:pt>
                <c:pt idx="2">
                  <c:v>691.03949999999998</c:v>
                </c:pt>
                <c:pt idx="3">
                  <c:v>634.62249999999995</c:v>
                </c:pt>
                <c:pt idx="4">
                  <c:v>704.34810000000004</c:v>
                </c:pt>
                <c:pt idx="5">
                  <c:v>641.69320000000005</c:v>
                </c:pt>
                <c:pt idx="6">
                  <c:v>721.26670000000001</c:v>
                </c:pt>
                <c:pt idx="7">
                  <c:v>710.52139999999997</c:v>
                </c:pt>
                <c:pt idx="8">
                  <c:v>726.97040000000004</c:v>
                </c:pt>
                <c:pt idx="9">
                  <c:v>673.82150000000001</c:v>
                </c:pt>
                <c:pt idx="10">
                  <c:v>752.43380000000002</c:v>
                </c:pt>
                <c:pt idx="11">
                  <c:v>685.84839999999997</c:v>
                </c:pt>
                <c:pt idx="12">
                  <c:v>770.1</c:v>
                </c:pt>
                <c:pt idx="13">
                  <c:v>701.76310000000001</c:v>
                </c:pt>
                <c:pt idx="14">
                  <c:v>787.65940000000001</c:v>
                </c:pt>
                <c:pt idx="15">
                  <c:v>713.21310000000005</c:v>
                </c:pt>
                <c:pt idx="16">
                  <c:v>797.84910000000002</c:v>
                </c:pt>
                <c:pt idx="17">
                  <c:v>754.07830000000001</c:v>
                </c:pt>
                <c:pt idx="18">
                  <c:v>810.303</c:v>
                </c:pt>
                <c:pt idx="19">
                  <c:v>818.82669999999996</c:v>
                </c:pt>
                <c:pt idx="20">
                  <c:v>831.38710000000003</c:v>
                </c:pt>
                <c:pt idx="21">
                  <c:v>755.25310000000002</c:v>
                </c:pt>
                <c:pt idx="22">
                  <c:v>847.23789999999997</c:v>
                </c:pt>
                <c:pt idx="23">
                  <c:v>848.45540000000005</c:v>
                </c:pt>
                <c:pt idx="24">
                  <c:v>787.01859999999999</c:v>
                </c:pt>
                <c:pt idx="25">
                  <c:v>850.86929999999995</c:v>
                </c:pt>
                <c:pt idx="26">
                  <c:v>839.16309999999999</c:v>
                </c:pt>
                <c:pt idx="27">
                  <c:v>887.78279999999995</c:v>
                </c:pt>
                <c:pt idx="28">
                  <c:v>828.2681</c:v>
                </c:pt>
                <c:pt idx="29">
                  <c:v>896.24220000000003</c:v>
                </c:pt>
                <c:pt idx="30">
                  <c:v>832.66880000000003</c:v>
                </c:pt>
                <c:pt idx="31">
                  <c:v>914.48519999999996</c:v>
                </c:pt>
                <c:pt idx="32">
                  <c:v>852.06539999999995</c:v>
                </c:pt>
                <c:pt idx="33">
                  <c:v>932.27970000000005</c:v>
                </c:pt>
                <c:pt idx="34">
                  <c:v>868.06560000000002</c:v>
                </c:pt>
                <c:pt idx="35">
                  <c:v>950.09540000000004</c:v>
                </c:pt>
                <c:pt idx="36">
                  <c:v>884.98389999999995</c:v>
                </c:pt>
                <c:pt idx="37">
                  <c:v>961.73770000000002</c:v>
                </c:pt>
                <c:pt idx="38">
                  <c:v>896.28470000000004</c:v>
                </c:pt>
                <c:pt idx="39">
                  <c:v>982.71510000000001</c:v>
                </c:pt>
                <c:pt idx="40">
                  <c:v>907.2432</c:v>
                </c:pt>
                <c:pt idx="41">
                  <c:v>997.47640000000001</c:v>
                </c:pt>
                <c:pt idx="42">
                  <c:v>926.53309999999999</c:v>
                </c:pt>
                <c:pt idx="43">
                  <c:v>1016.424</c:v>
                </c:pt>
                <c:pt idx="44">
                  <c:v>961.09670000000006</c:v>
                </c:pt>
                <c:pt idx="45">
                  <c:v>1020.141</c:v>
                </c:pt>
                <c:pt idx="46">
                  <c:v>962.84829999999999</c:v>
                </c:pt>
                <c:pt idx="47">
                  <c:v>1044.3440000000001</c:v>
                </c:pt>
                <c:pt idx="48">
                  <c:v>1056.1780000000001</c:v>
                </c:pt>
                <c:pt idx="49">
                  <c:v>987.07280000000003</c:v>
                </c:pt>
                <c:pt idx="50">
                  <c:v>1049.8340000000001</c:v>
                </c:pt>
                <c:pt idx="51">
                  <c:v>1052.3119999999999</c:v>
                </c:pt>
                <c:pt idx="52">
                  <c:v>1030.4159999999999</c:v>
                </c:pt>
                <c:pt idx="53">
                  <c:v>1089.931</c:v>
                </c:pt>
                <c:pt idx="54">
                  <c:v>1029.8389999999999</c:v>
                </c:pt>
                <c:pt idx="55">
                  <c:v>1117.1880000000001</c:v>
                </c:pt>
                <c:pt idx="56">
                  <c:v>1043.81</c:v>
                </c:pt>
                <c:pt idx="57">
                  <c:v>1127.3140000000001</c:v>
                </c:pt>
                <c:pt idx="58">
                  <c:v>1052.6110000000001</c:v>
                </c:pt>
                <c:pt idx="59">
                  <c:v>1145.2370000000001</c:v>
                </c:pt>
                <c:pt idx="60">
                  <c:v>1070.7260000000001</c:v>
                </c:pt>
                <c:pt idx="61">
                  <c:v>1164.078</c:v>
                </c:pt>
                <c:pt idx="62">
                  <c:v>1094.9929999999999</c:v>
                </c:pt>
                <c:pt idx="63">
                  <c:v>1171.277</c:v>
                </c:pt>
                <c:pt idx="64">
                  <c:v>1131.2660000000001</c:v>
                </c:pt>
                <c:pt idx="65">
                  <c:v>1177.3219999999999</c:v>
                </c:pt>
                <c:pt idx="66">
                  <c:v>1195.5229999999999</c:v>
                </c:pt>
                <c:pt idx="67">
                  <c:v>1209.8130000000001</c:v>
                </c:pt>
                <c:pt idx="68">
                  <c:v>1147.4369999999999</c:v>
                </c:pt>
                <c:pt idx="69">
                  <c:v>1229.3389999999999</c:v>
                </c:pt>
                <c:pt idx="70">
                  <c:v>1154.2080000000001</c:v>
                </c:pt>
                <c:pt idx="71">
                  <c:v>1246.172</c:v>
                </c:pt>
                <c:pt idx="72">
                  <c:v>1206.075</c:v>
                </c:pt>
                <c:pt idx="73">
                  <c:v>1254.8019999999999</c:v>
                </c:pt>
                <c:pt idx="74">
                  <c:v>1195.4580000000001</c:v>
                </c:pt>
                <c:pt idx="75">
                  <c:v>1279.6890000000001</c:v>
                </c:pt>
                <c:pt idx="76">
                  <c:v>1238.9939999999999</c:v>
                </c:pt>
                <c:pt idx="77">
                  <c:v>1292.463</c:v>
                </c:pt>
                <c:pt idx="78">
                  <c:v>1288.596</c:v>
                </c:pt>
                <c:pt idx="79">
                  <c:v>1279.133</c:v>
                </c:pt>
                <c:pt idx="80">
                  <c:v>1320.789</c:v>
                </c:pt>
                <c:pt idx="81">
                  <c:v>1241.8779999999999</c:v>
                </c:pt>
                <c:pt idx="82">
                  <c:v>1340.634</c:v>
                </c:pt>
                <c:pt idx="83">
                  <c:v>1261.1030000000001</c:v>
                </c:pt>
                <c:pt idx="84">
                  <c:v>1356.3779999999999</c:v>
                </c:pt>
                <c:pt idx="85">
                  <c:v>1303.7629999999999</c:v>
                </c:pt>
                <c:pt idx="86">
                  <c:v>1366.14</c:v>
                </c:pt>
                <c:pt idx="87">
                  <c:v>1307.0309999999999</c:v>
                </c:pt>
                <c:pt idx="88">
                  <c:v>1390.4929999999999</c:v>
                </c:pt>
                <c:pt idx="89">
                  <c:v>1395.8969999999999</c:v>
                </c:pt>
                <c:pt idx="90">
                  <c:v>1337.643</c:v>
                </c:pt>
                <c:pt idx="91">
                  <c:v>1414.2260000000001</c:v>
                </c:pt>
                <c:pt idx="92">
                  <c:v>1357.5309999999999</c:v>
                </c:pt>
                <c:pt idx="93">
                  <c:v>1427.6410000000001</c:v>
                </c:pt>
                <c:pt idx="94">
                  <c:v>1398.5250000000001</c:v>
                </c:pt>
                <c:pt idx="95">
                  <c:v>1447.2940000000001</c:v>
                </c:pt>
                <c:pt idx="96">
                  <c:v>1445.4570000000001</c:v>
                </c:pt>
                <c:pt idx="97">
                  <c:v>1435.7370000000001</c:v>
                </c:pt>
                <c:pt idx="98">
                  <c:v>1460.047</c:v>
                </c:pt>
                <c:pt idx="99">
                  <c:v>1460.133</c:v>
                </c:pt>
                <c:pt idx="100">
                  <c:v>1487.3689999999999</c:v>
                </c:pt>
                <c:pt idx="101">
                  <c:v>1482.434</c:v>
                </c:pt>
                <c:pt idx="102">
                  <c:v>1456.0740000000001</c:v>
                </c:pt>
                <c:pt idx="103">
                  <c:v>1512.17</c:v>
                </c:pt>
                <c:pt idx="104">
                  <c:v>1527.4010000000001</c:v>
                </c:pt>
                <c:pt idx="105">
                  <c:v>1472.2449999999999</c:v>
                </c:pt>
                <c:pt idx="106">
                  <c:v>1550.066</c:v>
                </c:pt>
                <c:pt idx="107">
                  <c:v>1464.17</c:v>
                </c:pt>
                <c:pt idx="108">
                  <c:v>1569.1420000000001</c:v>
                </c:pt>
                <c:pt idx="109">
                  <c:v>1524.624</c:v>
                </c:pt>
                <c:pt idx="110">
                  <c:v>1555.385</c:v>
                </c:pt>
                <c:pt idx="111">
                  <c:v>1589.223</c:v>
                </c:pt>
                <c:pt idx="112">
                  <c:v>1557.7349999999999</c:v>
                </c:pt>
                <c:pt idx="113">
                  <c:v>1610.905</c:v>
                </c:pt>
                <c:pt idx="114">
                  <c:v>1532.1220000000001</c:v>
                </c:pt>
                <c:pt idx="115">
                  <c:v>1627.0119999999999</c:v>
                </c:pt>
                <c:pt idx="116">
                  <c:v>1567.2619999999999</c:v>
                </c:pt>
                <c:pt idx="117">
                  <c:v>1643.6949999999999</c:v>
                </c:pt>
                <c:pt idx="118">
                  <c:v>1560.3409999999999</c:v>
                </c:pt>
                <c:pt idx="119">
                  <c:v>1667.3</c:v>
                </c:pt>
                <c:pt idx="120">
                  <c:v>1577.046</c:v>
                </c:pt>
                <c:pt idx="121">
                  <c:v>1683.7059999999999</c:v>
                </c:pt>
                <c:pt idx="122">
                  <c:v>1632.78</c:v>
                </c:pt>
                <c:pt idx="123">
                  <c:v>1682.702</c:v>
                </c:pt>
                <c:pt idx="124">
                  <c:v>1695.2629999999999</c:v>
                </c:pt>
                <c:pt idx="125">
                  <c:v>1636.8810000000001</c:v>
                </c:pt>
                <c:pt idx="126">
                  <c:v>1722.35</c:v>
                </c:pt>
                <c:pt idx="127">
                  <c:v>1720.876</c:v>
                </c:pt>
                <c:pt idx="128">
                  <c:v>1713.143</c:v>
                </c:pt>
                <c:pt idx="129">
                  <c:v>1679.5409999999999</c:v>
                </c:pt>
                <c:pt idx="130">
                  <c:v>1761.5070000000001</c:v>
                </c:pt>
                <c:pt idx="131">
                  <c:v>1771.91</c:v>
                </c:pt>
                <c:pt idx="132">
                  <c:v>1690.7560000000001</c:v>
                </c:pt>
                <c:pt idx="133">
                  <c:v>1790.58</c:v>
                </c:pt>
                <c:pt idx="134">
                  <c:v>1703.808</c:v>
                </c:pt>
                <c:pt idx="135">
                  <c:v>1815.701</c:v>
                </c:pt>
                <c:pt idx="136">
                  <c:v>1727.5409999999999</c:v>
                </c:pt>
                <c:pt idx="137">
                  <c:v>1826.1690000000001</c:v>
                </c:pt>
                <c:pt idx="138">
                  <c:v>1759.797</c:v>
                </c:pt>
                <c:pt idx="139">
                  <c:v>1832.7909999999999</c:v>
                </c:pt>
                <c:pt idx="140">
                  <c:v>1843.2370000000001</c:v>
                </c:pt>
                <c:pt idx="141">
                  <c:v>1836.6579999999999</c:v>
                </c:pt>
                <c:pt idx="142">
                  <c:v>1867.654</c:v>
                </c:pt>
                <c:pt idx="143">
                  <c:v>1850.1579999999999</c:v>
                </c:pt>
                <c:pt idx="144">
                  <c:v>1833.453</c:v>
                </c:pt>
                <c:pt idx="145">
                  <c:v>1884.4649999999999</c:v>
                </c:pt>
                <c:pt idx="146">
                  <c:v>1844.2840000000001</c:v>
                </c:pt>
                <c:pt idx="147">
                  <c:v>1915.4829999999999</c:v>
                </c:pt>
                <c:pt idx="148">
                  <c:v>1870.1320000000001</c:v>
                </c:pt>
                <c:pt idx="149">
                  <c:v>1927.4670000000001</c:v>
                </c:pt>
                <c:pt idx="150">
                  <c:v>1943.424</c:v>
                </c:pt>
                <c:pt idx="151">
                  <c:v>1873.229</c:v>
                </c:pt>
                <c:pt idx="152">
                  <c:v>1962.0519999999999</c:v>
                </c:pt>
                <c:pt idx="153">
                  <c:v>1880.9839999999999</c:v>
                </c:pt>
                <c:pt idx="154">
                  <c:v>1981.5129999999999</c:v>
                </c:pt>
                <c:pt idx="155">
                  <c:v>1935.2429999999999</c:v>
                </c:pt>
                <c:pt idx="156">
                  <c:v>1996.616</c:v>
                </c:pt>
                <c:pt idx="157">
                  <c:v>1944.1510000000001</c:v>
                </c:pt>
                <c:pt idx="158">
                  <c:v>2014.6030000000001</c:v>
                </c:pt>
                <c:pt idx="159">
                  <c:v>2017.7429999999999</c:v>
                </c:pt>
                <c:pt idx="160">
                  <c:v>1972.0920000000001</c:v>
                </c:pt>
                <c:pt idx="161">
                  <c:v>2020.605</c:v>
                </c:pt>
                <c:pt idx="162">
                  <c:v>2026.971</c:v>
                </c:pt>
                <c:pt idx="163">
                  <c:v>2061.7269999999999</c:v>
                </c:pt>
                <c:pt idx="164">
                  <c:v>1982.0039999999999</c:v>
                </c:pt>
                <c:pt idx="165">
                  <c:v>2082.8960000000002</c:v>
                </c:pt>
                <c:pt idx="166">
                  <c:v>2023.788</c:v>
                </c:pt>
                <c:pt idx="167">
                  <c:v>2092.7660000000001</c:v>
                </c:pt>
                <c:pt idx="168">
                  <c:v>2107.4839999999999</c:v>
                </c:pt>
                <c:pt idx="169">
                  <c:v>2037.6089999999999</c:v>
                </c:pt>
                <c:pt idx="170">
                  <c:v>2132.8409999999999</c:v>
                </c:pt>
                <c:pt idx="171">
                  <c:v>2040.6210000000001</c:v>
                </c:pt>
                <c:pt idx="172">
                  <c:v>2149.973</c:v>
                </c:pt>
                <c:pt idx="173">
                  <c:v>2056.6</c:v>
                </c:pt>
                <c:pt idx="174">
                  <c:v>2167.66</c:v>
                </c:pt>
                <c:pt idx="175">
                  <c:v>2081.3150000000001</c:v>
                </c:pt>
                <c:pt idx="176">
                  <c:v>2186.8649999999998</c:v>
                </c:pt>
                <c:pt idx="177">
                  <c:v>2100.2640000000001</c:v>
                </c:pt>
                <c:pt idx="178">
                  <c:v>2205.962</c:v>
                </c:pt>
                <c:pt idx="179">
                  <c:v>2117.1819999999998</c:v>
                </c:pt>
                <c:pt idx="180">
                  <c:v>2218.587</c:v>
                </c:pt>
                <c:pt idx="181">
                  <c:v>2156.3389999999999</c:v>
                </c:pt>
                <c:pt idx="182">
                  <c:v>2242.1280000000002</c:v>
                </c:pt>
                <c:pt idx="183">
                  <c:v>2189.0010000000002</c:v>
                </c:pt>
                <c:pt idx="184">
                  <c:v>2224.248</c:v>
                </c:pt>
                <c:pt idx="185">
                  <c:v>2262.0160000000001</c:v>
                </c:pt>
                <c:pt idx="186">
                  <c:v>2282.203</c:v>
                </c:pt>
                <c:pt idx="187">
                  <c:v>2197.5880000000002</c:v>
                </c:pt>
                <c:pt idx="188">
                  <c:v>2298.8870000000002</c:v>
                </c:pt>
                <c:pt idx="189">
                  <c:v>2197.0970000000002</c:v>
                </c:pt>
                <c:pt idx="190">
                  <c:v>2331.0360000000001</c:v>
                </c:pt>
                <c:pt idx="191">
                  <c:v>2233.2199999999998</c:v>
                </c:pt>
                <c:pt idx="192">
                  <c:v>2343.768</c:v>
                </c:pt>
                <c:pt idx="193">
                  <c:v>2250.288</c:v>
                </c:pt>
                <c:pt idx="194">
                  <c:v>2356.2860000000001</c:v>
                </c:pt>
                <c:pt idx="195">
                  <c:v>2264.665</c:v>
                </c:pt>
                <c:pt idx="196">
                  <c:v>2375.5970000000002</c:v>
                </c:pt>
                <c:pt idx="197">
                  <c:v>2288.2910000000002</c:v>
                </c:pt>
                <c:pt idx="198">
                  <c:v>2395.3139999999999</c:v>
                </c:pt>
                <c:pt idx="199">
                  <c:v>2336.2910000000002</c:v>
                </c:pt>
                <c:pt idx="200">
                  <c:v>2399.8429999999998</c:v>
                </c:pt>
                <c:pt idx="201">
                  <c:v>2321.3589999999999</c:v>
                </c:pt>
                <c:pt idx="202">
                  <c:v>2436.4580000000001</c:v>
                </c:pt>
                <c:pt idx="203">
                  <c:v>2366.0059999999999</c:v>
                </c:pt>
                <c:pt idx="204">
                  <c:v>2449.125</c:v>
                </c:pt>
                <c:pt idx="205">
                  <c:v>2363.8910000000001</c:v>
                </c:pt>
                <c:pt idx="206">
                  <c:v>2474.6309999999999</c:v>
                </c:pt>
                <c:pt idx="207">
                  <c:v>2376.451</c:v>
                </c:pt>
                <c:pt idx="208">
                  <c:v>2492.4259999999999</c:v>
                </c:pt>
                <c:pt idx="209">
                  <c:v>2393.413</c:v>
                </c:pt>
                <c:pt idx="210">
                  <c:v>2512.0790000000002</c:v>
                </c:pt>
                <c:pt idx="211">
                  <c:v>2414.6680000000001</c:v>
                </c:pt>
                <c:pt idx="212">
                  <c:v>2531.0909999999999</c:v>
                </c:pt>
                <c:pt idx="213">
                  <c:v>2429.3440000000001</c:v>
                </c:pt>
                <c:pt idx="214">
                  <c:v>2551.598</c:v>
                </c:pt>
                <c:pt idx="215">
                  <c:v>2449.3380000000002</c:v>
                </c:pt>
                <c:pt idx="216">
                  <c:v>2572.4690000000001</c:v>
                </c:pt>
                <c:pt idx="217">
                  <c:v>2464.1</c:v>
                </c:pt>
                <c:pt idx="218">
                  <c:v>2591.1390000000001</c:v>
                </c:pt>
                <c:pt idx="219">
                  <c:v>2493.857</c:v>
                </c:pt>
                <c:pt idx="220">
                  <c:v>2612.3090000000002</c:v>
                </c:pt>
                <c:pt idx="221">
                  <c:v>2537.884</c:v>
                </c:pt>
                <c:pt idx="222">
                  <c:v>2621.366</c:v>
                </c:pt>
                <c:pt idx="223">
                  <c:v>2523.4859999999999</c:v>
                </c:pt>
                <c:pt idx="224">
                  <c:v>2646.701</c:v>
                </c:pt>
                <c:pt idx="225">
                  <c:v>2559.8649999999998</c:v>
                </c:pt>
                <c:pt idx="226">
                  <c:v>2662.125</c:v>
                </c:pt>
                <c:pt idx="227">
                  <c:v>2586.3330000000001</c:v>
                </c:pt>
                <c:pt idx="228">
                  <c:v>2683.1869999999999</c:v>
                </c:pt>
                <c:pt idx="229">
                  <c:v>2614.2950000000001</c:v>
                </c:pt>
                <c:pt idx="230">
                  <c:v>2699.7</c:v>
                </c:pt>
                <c:pt idx="231">
                  <c:v>2608.7840000000001</c:v>
                </c:pt>
                <c:pt idx="232">
                  <c:v>2723.5830000000001</c:v>
                </c:pt>
                <c:pt idx="233">
                  <c:v>2710.2950000000001</c:v>
                </c:pt>
                <c:pt idx="234">
                  <c:v>2697.8420000000001</c:v>
                </c:pt>
                <c:pt idx="235">
                  <c:v>2751.759</c:v>
                </c:pt>
                <c:pt idx="236">
                  <c:v>2648.453</c:v>
                </c:pt>
                <c:pt idx="237">
                  <c:v>2771.8180000000002</c:v>
                </c:pt>
                <c:pt idx="238">
                  <c:v>2689.1260000000002</c:v>
                </c:pt>
                <c:pt idx="239">
                  <c:v>2782.2640000000001</c:v>
                </c:pt>
                <c:pt idx="240">
                  <c:v>2801.212</c:v>
                </c:pt>
                <c:pt idx="241">
                  <c:v>2721.788</c:v>
                </c:pt>
                <c:pt idx="242">
                  <c:v>2818.152</c:v>
                </c:pt>
                <c:pt idx="243">
                  <c:v>2710.7020000000002</c:v>
                </c:pt>
                <c:pt idx="244">
                  <c:v>2838.7240000000002</c:v>
                </c:pt>
                <c:pt idx="245">
                  <c:v>2749.623</c:v>
                </c:pt>
                <c:pt idx="246">
                  <c:v>2860</c:v>
                </c:pt>
                <c:pt idx="247">
                  <c:v>2864.1660000000002</c:v>
                </c:pt>
                <c:pt idx="248">
                  <c:v>2836.886</c:v>
                </c:pt>
                <c:pt idx="249">
                  <c:v>2878.585</c:v>
                </c:pt>
                <c:pt idx="250">
                  <c:v>2846.2860000000001</c:v>
                </c:pt>
                <c:pt idx="251">
                  <c:v>2873.9920000000002</c:v>
                </c:pt>
                <c:pt idx="252">
                  <c:v>2821.7620000000002</c:v>
                </c:pt>
                <c:pt idx="253">
                  <c:v>2924.8119999999999</c:v>
                </c:pt>
                <c:pt idx="254">
                  <c:v>2827.444</c:v>
                </c:pt>
                <c:pt idx="255">
                  <c:v>2945.64</c:v>
                </c:pt>
                <c:pt idx="256">
                  <c:v>2858.9319999999998</c:v>
                </c:pt>
                <c:pt idx="257">
                  <c:v>2959.59</c:v>
                </c:pt>
                <c:pt idx="258">
                  <c:v>2862.35</c:v>
                </c:pt>
                <c:pt idx="259">
                  <c:v>2990.18</c:v>
                </c:pt>
                <c:pt idx="260">
                  <c:v>2875.808</c:v>
                </c:pt>
                <c:pt idx="261">
                  <c:v>3008.7220000000002</c:v>
                </c:pt>
                <c:pt idx="262">
                  <c:v>2896.7849999999999</c:v>
                </c:pt>
                <c:pt idx="263">
                  <c:v>3024.2730000000001</c:v>
                </c:pt>
                <c:pt idx="264">
                  <c:v>2922.3980000000001</c:v>
                </c:pt>
                <c:pt idx="265">
                  <c:v>3033.7370000000001</c:v>
                </c:pt>
                <c:pt idx="266">
                  <c:v>2992.9140000000002</c:v>
                </c:pt>
                <c:pt idx="267">
                  <c:v>3063.1950000000002</c:v>
                </c:pt>
                <c:pt idx="268">
                  <c:v>2963.819</c:v>
                </c:pt>
                <c:pt idx="269">
                  <c:v>3086.415</c:v>
                </c:pt>
                <c:pt idx="270">
                  <c:v>3070.8850000000002</c:v>
                </c:pt>
                <c:pt idx="271">
                  <c:v>3052.6640000000002</c:v>
                </c:pt>
                <c:pt idx="272">
                  <c:v>3055.098</c:v>
                </c:pt>
                <c:pt idx="273">
                  <c:v>3101.4540000000002</c:v>
                </c:pt>
                <c:pt idx="274">
                  <c:v>3130.4630000000002</c:v>
                </c:pt>
                <c:pt idx="275">
                  <c:v>3017.2240000000002</c:v>
                </c:pt>
                <c:pt idx="276">
                  <c:v>3153.0639999999999</c:v>
                </c:pt>
                <c:pt idx="277">
                  <c:v>3032.498</c:v>
                </c:pt>
                <c:pt idx="278">
                  <c:v>3174.6819999999998</c:v>
                </c:pt>
                <c:pt idx="279">
                  <c:v>3059.2</c:v>
                </c:pt>
                <c:pt idx="280">
                  <c:v>3194.7840000000001</c:v>
                </c:pt>
                <c:pt idx="281">
                  <c:v>3078.6819999999998</c:v>
                </c:pt>
                <c:pt idx="282">
                  <c:v>3217.1930000000002</c:v>
                </c:pt>
                <c:pt idx="283">
                  <c:v>3101.2190000000001</c:v>
                </c:pt>
                <c:pt idx="284">
                  <c:v>3230.01</c:v>
                </c:pt>
                <c:pt idx="285">
                  <c:v>3148.002</c:v>
                </c:pt>
                <c:pt idx="286">
                  <c:v>3240.2849999999999</c:v>
                </c:pt>
                <c:pt idx="287">
                  <c:v>3166.864</c:v>
                </c:pt>
                <c:pt idx="288">
                  <c:v>3265.5349999999999</c:v>
                </c:pt>
                <c:pt idx="289">
                  <c:v>3208.4769999999999</c:v>
                </c:pt>
                <c:pt idx="290">
                  <c:v>3293.3690000000001</c:v>
                </c:pt>
                <c:pt idx="291">
                  <c:v>3217.3420000000001</c:v>
                </c:pt>
                <c:pt idx="292">
                  <c:v>3304.6060000000002</c:v>
                </c:pt>
                <c:pt idx="293">
                  <c:v>3204.9949999999999</c:v>
                </c:pt>
                <c:pt idx="294">
                  <c:v>3325.625</c:v>
                </c:pt>
                <c:pt idx="295">
                  <c:v>3218.2179999999998</c:v>
                </c:pt>
                <c:pt idx="296">
                  <c:v>3350.5549999999998</c:v>
                </c:pt>
                <c:pt idx="297">
                  <c:v>3257.6729999999998</c:v>
                </c:pt>
                <c:pt idx="298">
                  <c:v>3366.107</c:v>
                </c:pt>
                <c:pt idx="299">
                  <c:v>3265.9189999999999</c:v>
                </c:pt>
                <c:pt idx="300">
                  <c:v>3372.1309999999999</c:v>
                </c:pt>
                <c:pt idx="301">
                  <c:v>3313.7910000000002</c:v>
                </c:pt>
                <c:pt idx="302">
                  <c:v>3399.1750000000002</c:v>
                </c:pt>
                <c:pt idx="303">
                  <c:v>3384.328</c:v>
                </c:pt>
                <c:pt idx="304">
                  <c:v>3348.6750000000002</c:v>
                </c:pt>
                <c:pt idx="305">
                  <c:v>3414.5549999999998</c:v>
                </c:pt>
                <c:pt idx="306">
                  <c:v>3386.7420000000002</c:v>
                </c:pt>
                <c:pt idx="307">
                  <c:v>3456.1680000000001</c:v>
                </c:pt>
                <c:pt idx="308">
                  <c:v>3376.0189999999998</c:v>
                </c:pt>
                <c:pt idx="309">
                  <c:v>3403.81</c:v>
                </c:pt>
                <c:pt idx="310">
                  <c:v>3468.473</c:v>
                </c:pt>
                <c:pt idx="311">
                  <c:v>3377.471</c:v>
                </c:pt>
                <c:pt idx="312">
                  <c:v>3502.2249999999999</c:v>
                </c:pt>
                <c:pt idx="313">
                  <c:v>3393.578</c:v>
                </c:pt>
                <c:pt idx="314">
                  <c:v>3531.7260000000001</c:v>
                </c:pt>
                <c:pt idx="315">
                  <c:v>3413.1460000000002</c:v>
                </c:pt>
                <c:pt idx="316">
                  <c:v>3546.5079999999998</c:v>
                </c:pt>
                <c:pt idx="317">
                  <c:v>3455.8049999999998</c:v>
                </c:pt>
                <c:pt idx="318">
                  <c:v>3557.7440000000001</c:v>
                </c:pt>
                <c:pt idx="319">
                  <c:v>3468.43</c:v>
                </c:pt>
                <c:pt idx="320">
                  <c:v>3574.4920000000002</c:v>
                </c:pt>
                <c:pt idx="321">
                  <c:v>3591.9870000000001</c:v>
                </c:pt>
                <c:pt idx="322">
                  <c:v>3479.09</c:v>
                </c:pt>
                <c:pt idx="323">
                  <c:v>3607.09</c:v>
                </c:pt>
                <c:pt idx="324">
                  <c:v>3596.067</c:v>
                </c:pt>
                <c:pt idx="325">
                  <c:v>3574.7060000000001</c:v>
                </c:pt>
                <c:pt idx="326">
                  <c:v>3637.2959999999998</c:v>
                </c:pt>
                <c:pt idx="327">
                  <c:v>3522.8389999999999</c:v>
                </c:pt>
                <c:pt idx="328">
                  <c:v>3654.9839999999999</c:v>
                </c:pt>
                <c:pt idx="329">
                  <c:v>3542.1709999999998</c:v>
                </c:pt>
                <c:pt idx="330">
                  <c:v>3679.1869999999999</c:v>
                </c:pt>
                <c:pt idx="331">
                  <c:v>3620.2060000000001</c:v>
                </c:pt>
                <c:pt idx="332">
                  <c:v>3679.337</c:v>
                </c:pt>
                <c:pt idx="333">
                  <c:v>3623.7739999999999</c:v>
                </c:pt>
                <c:pt idx="334">
                  <c:v>3699.7159999999999</c:v>
                </c:pt>
                <c:pt idx="335">
                  <c:v>3726.5889999999999</c:v>
                </c:pt>
                <c:pt idx="336">
                  <c:v>3725.2</c:v>
                </c:pt>
                <c:pt idx="337">
                  <c:v>3616.2539999999999</c:v>
                </c:pt>
                <c:pt idx="338">
                  <c:v>3752.5859999999998</c:v>
                </c:pt>
                <c:pt idx="339">
                  <c:v>3640.308</c:v>
                </c:pt>
                <c:pt idx="340">
                  <c:v>3775.3150000000001</c:v>
                </c:pt>
                <c:pt idx="341">
                  <c:v>3663.9340000000002</c:v>
                </c:pt>
                <c:pt idx="342">
                  <c:v>3795.4389999999999</c:v>
                </c:pt>
                <c:pt idx="343">
                  <c:v>3803.4920000000002</c:v>
                </c:pt>
                <c:pt idx="344">
                  <c:v>3809.623</c:v>
                </c:pt>
                <c:pt idx="345">
                  <c:v>3688.9490000000001</c:v>
                </c:pt>
                <c:pt idx="346">
                  <c:v>3827.9940000000001</c:v>
                </c:pt>
                <c:pt idx="347">
                  <c:v>3711.2939999999999</c:v>
                </c:pt>
                <c:pt idx="348">
                  <c:v>3851.8760000000002</c:v>
                </c:pt>
                <c:pt idx="349">
                  <c:v>3853.393</c:v>
                </c:pt>
                <c:pt idx="350">
                  <c:v>3855.06</c:v>
                </c:pt>
                <c:pt idx="351">
                  <c:v>3859.0749999999998</c:v>
                </c:pt>
                <c:pt idx="352">
                  <c:v>3832.8649999999998</c:v>
                </c:pt>
                <c:pt idx="353">
                  <c:v>3893.34</c:v>
                </c:pt>
                <c:pt idx="354">
                  <c:v>3804.6460000000002</c:v>
                </c:pt>
                <c:pt idx="355">
                  <c:v>3849.3339999999998</c:v>
                </c:pt>
                <c:pt idx="356">
                  <c:v>3907.9090000000001</c:v>
                </c:pt>
                <c:pt idx="357">
                  <c:v>3927.6469999999999</c:v>
                </c:pt>
                <c:pt idx="358">
                  <c:v>3825.3020000000001</c:v>
                </c:pt>
                <c:pt idx="359">
                  <c:v>3946.4459999999999</c:v>
                </c:pt>
                <c:pt idx="360">
                  <c:v>3846.8989999999999</c:v>
                </c:pt>
                <c:pt idx="361">
                  <c:v>3972.529</c:v>
                </c:pt>
                <c:pt idx="362">
                  <c:v>3853.7350000000001</c:v>
                </c:pt>
                <c:pt idx="363">
                  <c:v>3992.5659999999998</c:v>
                </c:pt>
                <c:pt idx="364">
                  <c:v>3875.0540000000001</c:v>
                </c:pt>
                <c:pt idx="365">
                  <c:v>4009.165</c:v>
                </c:pt>
                <c:pt idx="366">
                  <c:v>3913.3560000000002</c:v>
                </c:pt>
                <c:pt idx="367">
                  <c:v>4024.9720000000002</c:v>
                </c:pt>
                <c:pt idx="368">
                  <c:v>3940.123</c:v>
                </c:pt>
                <c:pt idx="369">
                  <c:v>4034.0720000000001</c:v>
                </c:pt>
                <c:pt idx="370">
                  <c:v>4047.8719999999998</c:v>
                </c:pt>
                <c:pt idx="371">
                  <c:v>3961.2710000000002</c:v>
                </c:pt>
                <c:pt idx="372">
                  <c:v>4071.712</c:v>
                </c:pt>
                <c:pt idx="373">
                  <c:v>3951.701</c:v>
                </c:pt>
                <c:pt idx="374">
                  <c:v>4093.9279999999999</c:v>
                </c:pt>
                <c:pt idx="375">
                  <c:v>3971.3110000000001</c:v>
                </c:pt>
                <c:pt idx="376">
                  <c:v>4111.1890000000003</c:v>
                </c:pt>
                <c:pt idx="377">
                  <c:v>4007.1770000000001</c:v>
                </c:pt>
                <c:pt idx="378">
                  <c:v>4130.8850000000002</c:v>
                </c:pt>
                <c:pt idx="379">
                  <c:v>4016.7049999999999</c:v>
                </c:pt>
                <c:pt idx="380">
                  <c:v>4150.9650000000001</c:v>
                </c:pt>
                <c:pt idx="381">
                  <c:v>4146.8850000000002</c:v>
                </c:pt>
                <c:pt idx="382">
                  <c:v>4035.0329999999999</c:v>
                </c:pt>
                <c:pt idx="383">
                  <c:v>4175.3599999999997</c:v>
                </c:pt>
                <c:pt idx="384">
                  <c:v>4058.8310000000001</c:v>
                </c:pt>
                <c:pt idx="385">
                  <c:v>4180.7860000000001</c:v>
                </c:pt>
                <c:pt idx="386">
                  <c:v>4124.0910000000003</c:v>
                </c:pt>
                <c:pt idx="387">
                  <c:v>4190.6130000000003</c:v>
                </c:pt>
                <c:pt idx="388">
                  <c:v>4219.5150000000003</c:v>
                </c:pt>
                <c:pt idx="389">
                  <c:v>4176.9409999999998</c:v>
                </c:pt>
                <c:pt idx="390">
                  <c:v>4199.0929999999998</c:v>
                </c:pt>
                <c:pt idx="391">
                  <c:v>4136.268</c:v>
                </c:pt>
                <c:pt idx="392">
                  <c:v>4254.6130000000003</c:v>
                </c:pt>
                <c:pt idx="393">
                  <c:v>4180.0810000000001</c:v>
                </c:pt>
                <c:pt idx="394">
                  <c:v>4255.8519999999999</c:v>
                </c:pt>
                <c:pt idx="395">
                  <c:v>4167.0290000000005</c:v>
                </c:pt>
                <c:pt idx="396">
                  <c:v>4294.8590000000004</c:v>
                </c:pt>
                <c:pt idx="397">
                  <c:v>4192.7910000000002</c:v>
                </c:pt>
                <c:pt idx="398">
                  <c:v>4305.9669999999996</c:v>
                </c:pt>
                <c:pt idx="399">
                  <c:v>4196.38</c:v>
                </c:pt>
                <c:pt idx="400">
                  <c:v>4333.93</c:v>
                </c:pt>
                <c:pt idx="401">
                  <c:v>4309.4920000000002</c:v>
                </c:pt>
                <c:pt idx="402">
                  <c:v>4294.4960000000001</c:v>
                </c:pt>
                <c:pt idx="403">
                  <c:v>4353.433</c:v>
                </c:pt>
                <c:pt idx="404">
                  <c:v>4262.2820000000002</c:v>
                </c:pt>
                <c:pt idx="405">
                  <c:v>4358.88</c:v>
                </c:pt>
                <c:pt idx="406">
                  <c:v>4286.4849999999997</c:v>
                </c:pt>
                <c:pt idx="407">
                  <c:v>4382.7849999999999</c:v>
                </c:pt>
                <c:pt idx="408">
                  <c:v>4393.5929999999998</c:v>
                </c:pt>
                <c:pt idx="409">
                  <c:v>4400.0020000000004</c:v>
                </c:pt>
                <c:pt idx="410">
                  <c:v>4283.1949999999997</c:v>
                </c:pt>
                <c:pt idx="411">
                  <c:v>4421.6629999999996</c:v>
                </c:pt>
                <c:pt idx="412">
                  <c:v>4306.5860000000002</c:v>
                </c:pt>
                <c:pt idx="413">
                  <c:v>4441.7640000000001</c:v>
                </c:pt>
                <c:pt idx="414">
                  <c:v>4324.8720000000003</c:v>
                </c:pt>
                <c:pt idx="415">
                  <c:v>4455.5860000000002</c:v>
                </c:pt>
                <c:pt idx="416">
                  <c:v>4370.5860000000002</c:v>
                </c:pt>
                <c:pt idx="417">
                  <c:v>4474.3410000000003</c:v>
                </c:pt>
                <c:pt idx="418">
                  <c:v>4478.08</c:v>
                </c:pt>
                <c:pt idx="419">
                  <c:v>4377.8289999999997</c:v>
                </c:pt>
                <c:pt idx="420">
                  <c:v>4492.1790000000001</c:v>
                </c:pt>
                <c:pt idx="421">
                  <c:v>4506.79</c:v>
                </c:pt>
                <c:pt idx="422">
                  <c:v>4386.5649999999996</c:v>
                </c:pt>
                <c:pt idx="423">
                  <c:v>4524.4989999999998</c:v>
                </c:pt>
                <c:pt idx="424">
                  <c:v>4528.5789999999997</c:v>
                </c:pt>
                <c:pt idx="425">
                  <c:v>4424.1840000000002</c:v>
                </c:pt>
                <c:pt idx="426">
                  <c:v>4551.9920000000002</c:v>
                </c:pt>
                <c:pt idx="427">
                  <c:v>4434.01</c:v>
                </c:pt>
                <c:pt idx="428">
                  <c:v>4569.0389999999998</c:v>
                </c:pt>
                <c:pt idx="429">
                  <c:v>4452.8729999999996</c:v>
                </c:pt>
                <c:pt idx="430">
                  <c:v>4590.8490000000002</c:v>
                </c:pt>
                <c:pt idx="431">
                  <c:v>4472.3969999999999</c:v>
                </c:pt>
                <c:pt idx="432">
                  <c:v>4604.991</c:v>
                </c:pt>
                <c:pt idx="433">
                  <c:v>4492.4350000000004</c:v>
                </c:pt>
                <c:pt idx="434">
                  <c:v>4619.1109999999999</c:v>
                </c:pt>
                <c:pt idx="435">
                  <c:v>4628.0829999999996</c:v>
                </c:pt>
                <c:pt idx="436">
                  <c:v>4516.424</c:v>
                </c:pt>
                <c:pt idx="437">
                  <c:v>4640.152</c:v>
                </c:pt>
                <c:pt idx="438">
                  <c:v>4638.8280000000004</c:v>
                </c:pt>
                <c:pt idx="439">
                  <c:v>4647.9930000000004</c:v>
                </c:pt>
                <c:pt idx="440">
                  <c:v>4550.3900000000003</c:v>
                </c:pt>
                <c:pt idx="441">
                  <c:v>4664.6970000000001</c:v>
                </c:pt>
                <c:pt idx="442">
                  <c:v>4671.4690000000001</c:v>
                </c:pt>
                <c:pt idx="443">
                  <c:v>4680.5050000000001</c:v>
                </c:pt>
                <c:pt idx="444">
                  <c:v>4676.4459999999999</c:v>
                </c:pt>
                <c:pt idx="445">
                  <c:v>4596.6390000000001</c:v>
                </c:pt>
                <c:pt idx="446">
                  <c:v>4707.3140000000003</c:v>
                </c:pt>
                <c:pt idx="447">
                  <c:v>4596.7449999999999</c:v>
                </c:pt>
                <c:pt idx="448">
                  <c:v>4726.348</c:v>
                </c:pt>
                <c:pt idx="449">
                  <c:v>4612.1469999999999</c:v>
                </c:pt>
                <c:pt idx="450">
                  <c:v>4747.625</c:v>
                </c:pt>
                <c:pt idx="451">
                  <c:v>4653.6959999999999</c:v>
                </c:pt>
                <c:pt idx="452">
                  <c:v>4755.2929999999997</c:v>
                </c:pt>
                <c:pt idx="453">
                  <c:v>4695.3519999999999</c:v>
                </c:pt>
                <c:pt idx="454">
                  <c:v>4763.09</c:v>
                </c:pt>
                <c:pt idx="455">
                  <c:v>4777.9160000000002</c:v>
                </c:pt>
                <c:pt idx="456">
                  <c:v>4695.1379999999999</c:v>
                </c:pt>
                <c:pt idx="457">
                  <c:v>4794.8770000000004</c:v>
                </c:pt>
                <c:pt idx="458">
                  <c:v>4699.8590000000004</c:v>
                </c:pt>
                <c:pt idx="459">
                  <c:v>4812.607</c:v>
                </c:pt>
                <c:pt idx="460">
                  <c:v>4701.098</c:v>
                </c:pt>
                <c:pt idx="461">
                  <c:v>4831.0640000000003</c:v>
                </c:pt>
                <c:pt idx="462">
                  <c:v>4830.9570000000003</c:v>
                </c:pt>
                <c:pt idx="463">
                  <c:v>4834.5029999999997</c:v>
                </c:pt>
                <c:pt idx="464">
                  <c:v>4739.25</c:v>
                </c:pt>
                <c:pt idx="465">
                  <c:v>4845.6329999999998</c:v>
                </c:pt>
                <c:pt idx="466">
                  <c:v>4857.3819999999996</c:v>
                </c:pt>
                <c:pt idx="467">
                  <c:v>4764.607</c:v>
                </c:pt>
                <c:pt idx="468">
                  <c:v>4866.674</c:v>
                </c:pt>
                <c:pt idx="469">
                  <c:v>4796.116</c:v>
                </c:pt>
                <c:pt idx="470">
                  <c:v>4883.4219999999996</c:v>
                </c:pt>
                <c:pt idx="471">
                  <c:v>4801.3069999999998</c:v>
                </c:pt>
                <c:pt idx="472">
                  <c:v>4897.1790000000001</c:v>
                </c:pt>
                <c:pt idx="473">
                  <c:v>4916.7470000000003</c:v>
                </c:pt>
                <c:pt idx="474">
                  <c:v>4804.5969999999998</c:v>
                </c:pt>
                <c:pt idx="475">
                  <c:v>4930.0770000000002</c:v>
                </c:pt>
                <c:pt idx="476">
                  <c:v>4883.7640000000001</c:v>
                </c:pt>
                <c:pt idx="477">
                  <c:v>4932.9179999999997</c:v>
                </c:pt>
                <c:pt idx="478">
                  <c:v>4940.5649999999996</c:v>
                </c:pt>
                <c:pt idx="479">
                  <c:v>4837.6440000000002</c:v>
                </c:pt>
                <c:pt idx="480">
                  <c:v>4963.3159999999998</c:v>
                </c:pt>
                <c:pt idx="481">
                  <c:v>4880.3239999999996</c:v>
                </c:pt>
                <c:pt idx="482">
                  <c:v>4968.6350000000002</c:v>
                </c:pt>
                <c:pt idx="483">
                  <c:v>4972.7150000000001</c:v>
                </c:pt>
                <c:pt idx="484">
                  <c:v>4901.6009999999997</c:v>
                </c:pt>
                <c:pt idx="485">
                  <c:v>4997.9219999999996</c:v>
                </c:pt>
                <c:pt idx="486">
                  <c:v>4872.5919999999996</c:v>
                </c:pt>
                <c:pt idx="487">
                  <c:v>5010.9740000000002</c:v>
                </c:pt>
                <c:pt idx="488">
                  <c:v>4885.5159999999996</c:v>
                </c:pt>
                <c:pt idx="489">
                  <c:v>5022.8090000000002</c:v>
                </c:pt>
                <c:pt idx="490">
                  <c:v>4878.402</c:v>
                </c:pt>
                <c:pt idx="491">
                  <c:v>4945.0079999999998</c:v>
                </c:pt>
                <c:pt idx="492">
                  <c:v>4981.3019999999997</c:v>
                </c:pt>
                <c:pt idx="493">
                  <c:v>4865.777</c:v>
                </c:pt>
                <c:pt idx="494">
                  <c:v>5013.2380000000003</c:v>
                </c:pt>
                <c:pt idx="495">
                  <c:v>4899.6139999999996</c:v>
                </c:pt>
                <c:pt idx="496">
                  <c:v>5029.6450000000004</c:v>
                </c:pt>
                <c:pt idx="497">
                  <c:v>4911.5559999999996</c:v>
                </c:pt>
                <c:pt idx="498">
                  <c:v>5057.9059999999999</c:v>
                </c:pt>
                <c:pt idx="499">
                  <c:v>4947.55</c:v>
                </c:pt>
                <c:pt idx="500">
                  <c:v>5067.22</c:v>
                </c:pt>
                <c:pt idx="501">
                  <c:v>5073.9059999999999</c:v>
                </c:pt>
                <c:pt idx="502">
                  <c:v>4945.3500000000004</c:v>
                </c:pt>
                <c:pt idx="503">
                  <c:v>5095.4390000000003</c:v>
                </c:pt>
                <c:pt idx="504">
                  <c:v>4963.0600000000004</c:v>
                </c:pt>
                <c:pt idx="505">
                  <c:v>5102.51</c:v>
                </c:pt>
                <c:pt idx="506">
                  <c:v>4983.4170000000004</c:v>
                </c:pt>
                <c:pt idx="507">
                  <c:v>5118.8310000000001</c:v>
                </c:pt>
                <c:pt idx="508">
                  <c:v>4988.6940000000004</c:v>
                </c:pt>
                <c:pt idx="509">
                  <c:v>5132.2030000000004</c:v>
                </c:pt>
                <c:pt idx="510">
                  <c:v>5006.9160000000002</c:v>
                </c:pt>
                <c:pt idx="511">
                  <c:v>5142.393</c:v>
                </c:pt>
                <c:pt idx="512">
                  <c:v>5062.0929999999998</c:v>
                </c:pt>
                <c:pt idx="513">
                  <c:v>5107.68</c:v>
                </c:pt>
                <c:pt idx="514">
                  <c:v>5096.9560000000001</c:v>
                </c:pt>
                <c:pt idx="515">
                  <c:v>5121.223</c:v>
                </c:pt>
                <c:pt idx="516">
                  <c:v>5163.0069999999996</c:v>
                </c:pt>
                <c:pt idx="517">
                  <c:v>5045.5810000000001</c:v>
                </c:pt>
                <c:pt idx="518">
                  <c:v>5175.1409999999996</c:v>
                </c:pt>
                <c:pt idx="519">
                  <c:v>5053.5050000000001</c:v>
                </c:pt>
                <c:pt idx="520">
                  <c:v>5187.83</c:v>
                </c:pt>
                <c:pt idx="521">
                  <c:v>5062.0929999999998</c:v>
                </c:pt>
                <c:pt idx="522">
                  <c:v>5195.5619999999999</c:v>
                </c:pt>
                <c:pt idx="523">
                  <c:v>5070.83</c:v>
                </c:pt>
                <c:pt idx="524">
                  <c:v>5205.5169999999998</c:v>
                </c:pt>
                <c:pt idx="525">
                  <c:v>5082.75</c:v>
                </c:pt>
                <c:pt idx="526">
                  <c:v>5212.7809999999999</c:v>
                </c:pt>
                <c:pt idx="527">
                  <c:v>5092.7259999999997</c:v>
                </c:pt>
                <c:pt idx="528">
                  <c:v>5220.7910000000002</c:v>
                </c:pt>
                <c:pt idx="529">
                  <c:v>5221.7740000000003</c:v>
                </c:pt>
                <c:pt idx="530">
                  <c:v>5099.9040000000005</c:v>
                </c:pt>
                <c:pt idx="531">
                  <c:v>5235.8509999999997</c:v>
                </c:pt>
                <c:pt idx="532">
                  <c:v>5234.3339999999998</c:v>
                </c:pt>
                <c:pt idx="533">
                  <c:v>5116.9080000000004</c:v>
                </c:pt>
                <c:pt idx="534">
                  <c:v>5239.1620000000003</c:v>
                </c:pt>
                <c:pt idx="535">
                  <c:v>5230.6819999999998</c:v>
                </c:pt>
                <c:pt idx="536">
                  <c:v>5149.741</c:v>
                </c:pt>
                <c:pt idx="537">
                  <c:v>5260.6310000000003</c:v>
                </c:pt>
                <c:pt idx="538">
                  <c:v>5124.0420000000004</c:v>
                </c:pt>
                <c:pt idx="539">
                  <c:v>5268.2569999999996</c:v>
                </c:pt>
                <c:pt idx="540">
                  <c:v>5138.9960000000001</c:v>
                </c:pt>
                <c:pt idx="541">
                  <c:v>5280.9030000000002</c:v>
                </c:pt>
                <c:pt idx="542">
                  <c:v>5227.4350000000004</c:v>
                </c:pt>
                <c:pt idx="543">
                  <c:v>5259.1139999999996</c:v>
                </c:pt>
                <c:pt idx="544">
                  <c:v>5192.5929999999998</c:v>
                </c:pt>
                <c:pt idx="545">
                  <c:v>5285.9229999999998</c:v>
                </c:pt>
                <c:pt idx="546">
                  <c:v>5288.5940000000001</c:v>
                </c:pt>
                <c:pt idx="547">
                  <c:v>5156.4279999999999</c:v>
                </c:pt>
                <c:pt idx="548">
                  <c:v>5304.5510000000004</c:v>
                </c:pt>
                <c:pt idx="549">
                  <c:v>5182.0829999999996</c:v>
                </c:pt>
                <c:pt idx="550">
                  <c:v>5312.6689999999999</c:v>
                </c:pt>
                <c:pt idx="551">
                  <c:v>5310.8959999999997</c:v>
                </c:pt>
                <c:pt idx="552">
                  <c:v>5296.9459999999999</c:v>
                </c:pt>
                <c:pt idx="553">
                  <c:v>5230.7460000000001</c:v>
                </c:pt>
                <c:pt idx="554">
                  <c:v>5320.6580000000004</c:v>
                </c:pt>
                <c:pt idx="555">
                  <c:v>5193.4049999999997</c:v>
                </c:pt>
                <c:pt idx="556">
                  <c:v>5330.9970000000003</c:v>
                </c:pt>
                <c:pt idx="557">
                  <c:v>5246.4679999999998</c:v>
                </c:pt>
                <c:pt idx="558">
                  <c:v>5258.4520000000002</c:v>
                </c:pt>
                <c:pt idx="559">
                  <c:v>5310.2969999999996</c:v>
                </c:pt>
                <c:pt idx="560">
                  <c:v>5305.8959999999997</c:v>
                </c:pt>
                <c:pt idx="561">
                  <c:v>5203.317</c:v>
                </c:pt>
                <c:pt idx="562">
                  <c:v>5334.33</c:v>
                </c:pt>
                <c:pt idx="563">
                  <c:v>5199.92</c:v>
                </c:pt>
                <c:pt idx="564">
                  <c:v>5348.7060000000001</c:v>
                </c:pt>
                <c:pt idx="565">
                  <c:v>5220.7269999999999</c:v>
                </c:pt>
                <c:pt idx="566">
                  <c:v>5359.835</c:v>
                </c:pt>
                <c:pt idx="567">
                  <c:v>5357.4639999999999</c:v>
                </c:pt>
                <c:pt idx="568">
                  <c:v>5356.076</c:v>
                </c:pt>
                <c:pt idx="569">
                  <c:v>5239.2259999999997</c:v>
                </c:pt>
                <c:pt idx="570">
                  <c:v>5361.31</c:v>
                </c:pt>
                <c:pt idx="571">
                  <c:v>5277.2290000000003</c:v>
                </c:pt>
                <c:pt idx="572">
                  <c:v>5357.7849999999999</c:v>
                </c:pt>
                <c:pt idx="573">
                  <c:v>5376.5619999999999</c:v>
                </c:pt>
                <c:pt idx="574">
                  <c:v>5265.9070000000002</c:v>
                </c:pt>
                <c:pt idx="575">
                  <c:v>5378.848</c:v>
                </c:pt>
                <c:pt idx="576">
                  <c:v>5385.47</c:v>
                </c:pt>
                <c:pt idx="577">
                  <c:v>5258.9219999999996</c:v>
                </c:pt>
                <c:pt idx="578">
                  <c:v>5390.7250000000004</c:v>
                </c:pt>
                <c:pt idx="579">
                  <c:v>5393.2669999999998</c:v>
                </c:pt>
                <c:pt idx="580">
                  <c:v>5253.2610000000004</c:v>
                </c:pt>
                <c:pt idx="581">
                  <c:v>5401.62</c:v>
                </c:pt>
                <c:pt idx="582">
                  <c:v>5274.857</c:v>
                </c:pt>
                <c:pt idx="583">
                  <c:v>5409.2460000000001</c:v>
                </c:pt>
                <c:pt idx="584">
                  <c:v>5301.7740000000003</c:v>
                </c:pt>
                <c:pt idx="585">
                  <c:v>5412.2579999999998</c:v>
                </c:pt>
                <c:pt idx="586">
                  <c:v>5419.692</c:v>
                </c:pt>
                <c:pt idx="587">
                  <c:v>5297.5010000000002</c:v>
                </c:pt>
                <c:pt idx="588">
                  <c:v>5423.8789999999999</c:v>
                </c:pt>
                <c:pt idx="589">
                  <c:v>5292.4170000000004</c:v>
                </c:pt>
                <c:pt idx="590">
                  <c:v>5430.1809999999996</c:v>
                </c:pt>
                <c:pt idx="591">
                  <c:v>5425.8010000000004</c:v>
                </c:pt>
                <c:pt idx="592">
                  <c:v>5422.4040000000005</c:v>
                </c:pt>
                <c:pt idx="593">
                  <c:v>5292.0110000000004</c:v>
                </c:pt>
                <c:pt idx="594">
                  <c:v>5432.1670000000004</c:v>
                </c:pt>
                <c:pt idx="595">
                  <c:v>5427.1040000000003</c:v>
                </c:pt>
                <c:pt idx="596">
                  <c:v>5291.2430000000004</c:v>
                </c:pt>
                <c:pt idx="597">
                  <c:v>5437.4009999999998</c:v>
                </c:pt>
                <c:pt idx="598">
                  <c:v>5316.5559999999996</c:v>
                </c:pt>
                <c:pt idx="599">
                  <c:v>5438.2550000000001</c:v>
                </c:pt>
                <c:pt idx="600">
                  <c:v>5435.35</c:v>
                </c:pt>
                <c:pt idx="601">
                  <c:v>5400.1450000000004</c:v>
                </c:pt>
                <c:pt idx="602">
                  <c:v>5391.558</c:v>
                </c:pt>
                <c:pt idx="603">
                  <c:v>5446.8639999999996</c:v>
                </c:pt>
                <c:pt idx="604">
                  <c:v>5343.2160000000003</c:v>
                </c:pt>
                <c:pt idx="605">
                  <c:v>5439.6009999999997</c:v>
                </c:pt>
                <c:pt idx="606">
                  <c:v>5449.5559999999996</c:v>
                </c:pt>
                <c:pt idx="607">
                  <c:v>5328.348</c:v>
                </c:pt>
                <c:pt idx="608">
                  <c:v>5455.0240000000003</c:v>
                </c:pt>
                <c:pt idx="609">
                  <c:v>5374.5969999999998</c:v>
                </c:pt>
                <c:pt idx="610">
                  <c:v>5444.0659999999998</c:v>
                </c:pt>
                <c:pt idx="611">
                  <c:v>5448.701</c:v>
                </c:pt>
                <c:pt idx="612">
                  <c:v>5359.451</c:v>
                </c:pt>
                <c:pt idx="613">
                  <c:v>5468.76</c:v>
                </c:pt>
                <c:pt idx="614">
                  <c:v>5443.5320000000002</c:v>
                </c:pt>
                <c:pt idx="615">
                  <c:v>5365.6890000000003</c:v>
                </c:pt>
                <c:pt idx="616">
                  <c:v>5468.7389999999996</c:v>
                </c:pt>
                <c:pt idx="617">
                  <c:v>5354.1530000000002</c:v>
                </c:pt>
                <c:pt idx="618">
                  <c:v>5475.2539999999999</c:v>
                </c:pt>
                <c:pt idx="619">
                  <c:v>5471.0240000000003</c:v>
                </c:pt>
                <c:pt idx="620">
                  <c:v>5347.83</c:v>
                </c:pt>
                <c:pt idx="621">
                  <c:v>5478.9709999999995</c:v>
                </c:pt>
                <c:pt idx="622">
                  <c:v>5475.19</c:v>
                </c:pt>
                <c:pt idx="623">
                  <c:v>5460.13</c:v>
                </c:pt>
                <c:pt idx="624">
                  <c:v>5358.1049999999996</c:v>
                </c:pt>
                <c:pt idx="625">
                  <c:v>5486.2560000000003</c:v>
                </c:pt>
                <c:pt idx="626">
                  <c:v>5475.51</c:v>
                </c:pt>
                <c:pt idx="627">
                  <c:v>5476.45</c:v>
                </c:pt>
                <c:pt idx="628">
                  <c:v>5450.4530000000004</c:v>
                </c:pt>
                <c:pt idx="629">
                  <c:v>5452.91</c:v>
                </c:pt>
                <c:pt idx="630">
                  <c:v>5483.692</c:v>
                </c:pt>
                <c:pt idx="631">
                  <c:v>5365.7740000000003</c:v>
                </c:pt>
                <c:pt idx="632">
                  <c:v>5497.6850000000004</c:v>
                </c:pt>
                <c:pt idx="633">
                  <c:v>5413.07</c:v>
                </c:pt>
                <c:pt idx="634">
                  <c:v>5483.03</c:v>
                </c:pt>
                <c:pt idx="635">
                  <c:v>5502.64</c:v>
                </c:pt>
                <c:pt idx="636">
                  <c:v>5495.5910000000003</c:v>
                </c:pt>
                <c:pt idx="637">
                  <c:v>5492.7920000000004</c:v>
                </c:pt>
                <c:pt idx="638">
                  <c:v>5477.732</c:v>
                </c:pt>
                <c:pt idx="639">
                  <c:v>5461.134</c:v>
                </c:pt>
                <c:pt idx="640">
                  <c:v>5502.8109999999997</c:v>
                </c:pt>
                <c:pt idx="641">
                  <c:v>5372.1610000000001</c:v>
                </c:pt>
                <c:pt idx="642">
                  <c:v>5507.2969999999996</c:v>
                </c:pt>
                <c:pt idx="643">
                  <c:v>5504.9260000000004</c:v>
                </c:pt>
                <c:pt idx="644">
                  <c:v>5330.1</c:v>
                </c:pt>
                <c:pt idx="645">
                  <c:v>5467.8630000000003</c:v>
                </c:pt>
                <c:pt idx="646">
                  <c:v>5392.7969999999996</c:v>
                </c:pt>
                <c:pt idx="647">
                  <c:v>5471.26</c:v>
                </c:pt>
                <c:pt idx="648">
                  <c:v>5488.5619999999999</c:v>
                </c:pt>
                <c:pt idx="649">
                  <c:v>5495.9539999999997</c:v>
                </c:pt>
                <c:pt idx="650">
                  <c:v>5436.5029999999997</c:v>
                </c:pt>
                <c:pt idx="651">
                  <c:v>5485.0810000000001</c:v>
                </c:pt>
                <c:pt idx="652">
                  <c:v>5510.0309999999999</c:v>
                </c:pt>
                <c:pt idx="653">
                  <c:v>5464.1030000000001</c:v>
                </c:pt>
                <c:pt idx="654">
                  <c:v>5475.5749999999998</c:v>
                </c:pt>
                <c:pt idx="655">
                  <c:v>5519.9219999999996</c:v>
                </c:pt>
                <c:pt idx="656">
                  <c:v>5519.1959999999999</c:v>
                </c:pt>
                <c:pt idx="657">
                  <c:v>5463.9750000000004</c:v>
                </c:pt>
                <c:pt idx="658">
                  <c:v>5499.9269999999997</c:v>
                </c:pt>
                <c:pt idx="659">
                  <c:v>5451.991</c:v>
                </c:pt>
                <c:pt idx="660">
                  <c:v>5502.7049999999999</c:v>
                </c:pt>
                <c:pt idx="661">
                  <c:v>5521.2250000000004</c:v>
                </c:pt>
                <c:pt idx="662">
                  <c:v>5418.4740000000002</c:v>
                </c:pt>
                <c:pt idx="663">
                  <c:v>5519.1530000000002</c:v>
                </c:pt>
                <c:pt idx="664">
                  <c:v>5509.7529999999997</c:v>
                </c:pt>
                <c:pt idx="665">
                  <c:v>5507.1689999999999</c:v>
                </c:pt>
                <c:pt idx="666">
                  <c:v>5391.75</c:v>
                </c:pt>
                <c:pt idx="667">
                  <c:v>5511.7830000000004</c:v>
                </c:pt>
                <c:pt idx="668">
                  <c:v>5404.482</c:v>
                </c:pt>
                <c:pt idx="669">
                  <c:v>5510.3950000000004</c:v>
                </c:pt>
                <c:pt idx="670">
                  <c:v>5511.1419999999998</c:v>
                </c:pt>
                <c:pt idx="671">
                  <c:v>5402.6660000000002</c:v>
                </c:pt>
                <c:pt idx="672">
                  <c:v>5517.2520000000004</c:v>
                </c:pt>
                <c:pt idx="673">
                  <c:v>5402.7089999999998</c:v>
                </c:pt>
                <c:pt idx="674">
                  <c:v>5526.3090000000002</c:v>
                </c:pt>
                <c:pt idx="675">
                  <c:v>5517.85</c:v>
                </c:pt>
                <c:pt idx="676">
                  <c:v>5396.1930000000002</c:v>
                </c:pt>
                <c:pt idx="677">
                  <c:v>5527.3980000000001</c:v>
                </c:pt>
                <c:pt idx="678">
                  <c:v>5405.0159999999996</c:v>
                </c:pt>
                <c:pt idx="679">
                  <c:v>5531.8419999999996</c:v>
                </c:pt>
                <c:pt idx="680">
                  <c:v>5400.6149999999998</c:v>
                </c:pt>
                <c:pt idx="681">
                  <c:v>5534.4480000000003</c:v>
                </c:pt>
                <c:pt idx="682">
                  <c:v>5440.7330000000002</c:v>
                </c:pt>
                <c:pt idx="683">
                  <c:v>5523.5959999999995</c:v>
                </c:pt>
                <c:pt idx="684">
                  <c:v>5525.54</c:v>
                </c:pt>
                <c:pt idx="685">
                  <c:v>5426.1639999999998</c:v>
                </c:pt>
                <c:pt idx="686">
                  <c:v>5517.1670000000004</c:v>
                </c:pt>
                <c:pt idx="687">
                  <c:v>5524.259</c:v>
                </c:pt>
                <c:pt idx="688">
                  <c:v>5404.46</c:v>
                </c:pt>
                <c:pt idx="689">
                  <c:v>5535.1319999999996</c:v>
                </c:pt>
                <c:pt idx="690">
                  <c:v>5407.1949999999997</c:v>
                </c:pt>
                <c:pt idx="691">
                  <c:v>5535.0889999999999</c:v>
                </c:pt>
                <c:pt idx="692">
                  <c:v>5453.5929999999998</c:v>
                </c:pt>
                <c:pt idx="693">
                  <c:v>5521.8879999999999</c:v>
                </c:pt>
                <c:pt idx="694">
                  <c:v>5515.3509999999997</c:v>
                </c:pt>
                <c:pt idx="695">
                  <c:v>5494.1379999999999</c:v>
                </c:pt>
                <c:pt idx="696">
                  <c:v>5489.5020000000004</c:v>
                </c:pt>
                <c:pt idx="697">
                  <c:v>5474.4849999999997</c:v>
                </c:pt>
                <c:pt idx="698">
                  <c:v>5537.8230000000003</c:v>
                </c:pt>
              </c:numCache>
            </c:numRef>
          </c:yVal>
          <c:smooth val="1"/>
        </c:ser>
        <c:ser>
          <c:idx val="2"/>
          <c:order val="0"/>
          <c:tx>
            <c:v>lab test pc=500 psi</c:v>
          </c:tx>
          <c:spPr>
            <a:ln w="12700">
              <a:solidFill>
                <a:srgbClr val="9BBB59">
                  <a:lumMod val="50000"/>
                </a:srgbClr>
              </a:solidFill>
            </a:ln>
          </c:spPr>
          <c:marker>
            <c:symbol val="none"/>
          </c:marker>
          <c:xVal>
            <c:numRef>
              <c:f>'500'!$D$3:$D$701</c:f>
              <c:numCache>
                <c:formatCode>General</c:formatCode>
                <c:ptCount val="699"/>
                <c:pt idx="0">
                  <c:v>5.8645370000000004E-4</c:v>
                </c:pt>
                <c:pt idx="1">
                  <c:v>5.5986179999999999E-4</c:v>
                </c:pt>
                <c:pt idx="2">
                  <c:v>5.9360019999999997E-4</c:v>
                </c:pt>
                <c:pt idx="3">
                  <c:v>6.0992230000000004E-4</c:v>
                </c:pt>
                <c:pt idx="4">
                  <c:v>6.0394639999999998E-4</c:v>
                </c:pt>
                <c:pt idx="5">
                  <c:v>6.2135239999999996E-4</c:v>
                </c:pt>
                <c:pt idx="6">
                  <c:v>6.1814659999999996E-4</c:v>
                </c:pt>
                <c:pt idx="7">
                  <c:v>6.5744299999999996E-4</c:v>
                </c:pt>
                <c:pt idx="8">
                  <c:v>6.2805269999999995E-4</c:v>
                </c:pt>
                <c:pt idx="9">
                  <c:v>6.4811960000000005E-4</c:v>
                </c:pt>
                <c:pt idx="10">
                  <c:v>6.4652690000000001E-4</c:v>
                </c:pt>
                <c:pt idx="11">
                  <c:v>6.5867309999999995E-4</c:v>
                </c:pt>
                <c:pt idx="12">
                  <c:v>6.6096480000000005E-4</c:v>
                </c:pt>
                <c:pt idx="13">
                  <c:v>6.7037399999999995E-4</c:v>
                </c:pt>
                <c:pt idx="14">
                  <c:v>6.7791279999999997E-4</c:v>
                </c:pt>
                <c:pt idx="15">
                  <c:v>6.8647800000000002E-4</c:v>
                </c:pt>
                <c:pt idx="16">
                  <c:v>6.9111919999999998E-4</c:v>
                </c:pt>
                <c:pt idx="17">
                  <c:v>7.1425630000000002E-4</c:v>
                </c:pt>
                <c:pt idx="18">
                  <c:v>6.9900300000000002E-4</c:v>
                </c:pt>
                <c:pt idx="19">
                  <c:v>7.1289729999999998E-4</c:v>
                </c:pt>
                <c:pt idx="20">
                  <c:v>7.19233E-4</c:v>
                </c:pt>
                <c:pt idx="21">
                  <c:v>7.2792980000000005E-4</c:v>
                </c:pt>
                <c:pt idx="22">
                  <c:v>7.3249779999999998E-4</c:v>
                </c:pt>
                <c:pt idx="23">
                  <c:v>7.4318330000000001E-4</c:v>
                </c:pt>
                <c:pt idx="24">
                  <c:v>7.2286880000000005E-4</c:v>
                </c:pt>
                <c:pt idx="25">
                  <c:v>7.8149280000000001E-4</c:v>
                </c:pt>
                <c:pt idx="26">
                  <c:v>7.4063790000000003E-4</c:v>
                </c:pt>
                <c:pt idx="27">
                  <c:v>7.6971009999999998E-4</c:v>
                </c:pt>
                <c:pt idx="28">
                  <c:v>7.846245E-4</c:v>
                </c:pt>
                <c:pt idx="29">
                  <c:v>7.7754470000000004E-4</c:v>
                </c:pt>
                <c:pt idx="30">
                  <c:v>7.9421989999999996E-4</c:v>
                </c:pt>
                <c:pt idx="31">
                  <c:v>7.964844E-4</c:v>
                </c:pt>
                <c:pt idx="32">
                  <c:v>8.0975790000000001E-4</c:v>
                </c:pt>
                <c:pt idx="33">
                  <c:v>8.0665019999999997E-4</c:v>
                </c:pt>
                <c:pt idx="34">
                  <c:v>8.0272820000000002E-4</c:v>
                </c:pt>
                <c:pt idx="35">
                  <c:v>8.2339010000000005E-4</c:v>
                </c:pt>
                <c:pt idx="36">
                  <c:v>8.3761410000000001E-4</c:v>
                </c:pt>
                <c:pt idx="37">
                  <c:v>8.3421090000000003E-4</c:v>
                </c:pt>
                <c:pt idx="38">
                  <c:v>8.5133910000000004E-4</c:v>
                </c:pt>
                <c:pt idx="39">
                  <c:v>8.5132190000000003E-4</c:v>
                </c:pt>
                <c:pt idx="40">
                  <c:v>8.6213670000000002E-4</c:v>
                </c:pt>
                <c:pt idx="41">
                  <c:v>8.6549550000000004E-4</c:v>
                </c:pt>
                <c:pt idx="42">
                  <c:v>8.7009870000000005E-4</c:v>
                </c:pt>
                <c:pt idx="43">
                  <c:v>8.7957900000000002E-4</c:v>
                </c:pt>
                <c:pt idx="44">
                  <c:v>8.9988280000000002E-4</c:v>
                </c:pt>
                <c:pt idx="45">
                  <c:v>8.863934E-4</c:v>
                </c:pt>
                <c:pt idx="46">
                  <c:v>9.0609250000000001E-4</c:v>
                </c:pt>
                <c:pt idx="47">
                  <c:v>9.0647290000000005E-4</c:v>
                </c:pt>
                <c:pt idx="48">
                  <c:v>9.160832E-4</c:v>
                </c:pt>
                <c:pt idx="49">
                  <c:v>9.0024120000000004E-4</c:v>
                </c:pt>
                <c:pt idx="50">
                  <c:v>9.5434909999999999E-4</c:v>
                </c:pt>
                <c:pt idx="51">
                  <c:v>9.2315870000000001E-4</c:v>
                </c:pt>
                <c:pt idx="52">
                  <c:v>9.6017680000000003E-4</c:v>
                </c:pt>
                <c:pt idx="53">
                  <c:v>9.4337279999999999E-4</c:v>
                </c:pt>
                <c:pt idx="54">
                  <c:v>9.6147069999999999E-4</c:v>
                </c:pt>
                <c:pt idx="55">
                  <c:v>9.6370310000000003E-4</c:v>
                </c:pt>
                <c:pt idx="56">
                  <c:v>9.7599310000000001E-4</c:v>
                </c:pt>
                <c:pt idx="57">
                  <c:v>9.790065000000001E-4</c:v>
                </c:pt>
                <c:pt idx="58">
                  <c:v>9.8623000000000005E-4</c:v>
                </c:pt>
                <c:pt idx="59">
                  <c:v>9.8991300000000003E-4</c:v>
                </c:pt>
                <c:pt idx="60">
                  <c:v>1.000316E-3</c:v>
                </c:pt>
                <c:pt idx="61">
                  <c:v>1.00647E-3</c:v>
                </c:pt>
                <c:pt idx="62">
                  <c:v>9.896649E-4</c:v>
                </c:pt>
                <c:pt idx="63">
                  <c:v>1.0360440000000001E-3</c:v>
                </c:pt>
                <c:pt idx="64">
                  <c:v>1.001631E-3</c:v>
                </c:pt>
                <c:pt idx="65">
                  <c:v>1.055481E-3</c:v>
                </c:pt>
                <c:pt idx="66">
                  <c:v>1.032362E-3</c:v>
                </c:pt>
                <c:pt idx="67">
                  <c:v>1.0631900000000001E-3</c:v>
                </c:pt>
                <c:pt idx="68">
                  <c:v>1.0286449999999999E-3</c:v>
                </c:pt>
                <c:pt idx="69">
                  <c:v>1.0614870000000001E-3</c:v>
                </c:pt>
                <c:pt idx="70">
                  <c:v>1.0720619999999999E-3</c:v>
                </c:pt>
                <c:pt idx="71">
                  <c:v>1.074857E-3</c:v>
                </c:pt>
                <c:pt idx="72">
                  <c:v>1.103798E-3</c:v>
                </c:pt>
                <c:pt idx="73">
                  <c:v>1.085538E-3</c:v>
                </c:pt>
                <c:pt idx="74">
                  <c:v>1.1042070000000001E-3</c:v>
                </c:pt>
                <c:pt idx="75">
                  <c:v>1.099792E-3</c:v>
                </c:pt>
                <c:pt idx="76">
                  <c:v>1.1274519999999999E-3</c:v>
                </c:pt>
                <c:pt idx="77">
                  <c:v>1.1130389999999999E-3</c:v>
                </c:pt>
                <c:pt idx="78">
                  <c:v>1.1508989999999999E-3</c:v>
                </c:pt>
                <c:pt idx="79">
                  <c:v>1.116826E-3</c:v>
                </c:pt>
                <c:pt idx="80">
                  <c:v>1.138802E-3</c:v>
                </c:pt>
                <c:pt idx="81">
                  <c:v>1.1493689999999999E-3</c:v>
                </c:pt>
                <c:pt idx="82">
                  <c:v>1.1525350000000001E-3</c:v>
                </c:pt>
                <c:pt idx="83">
                  <c:v>1.1579940000000001E-3</c:v>
                </c:pt>
                <c:pt idx="84">
                  <c:v>1.1687830000000001E-3</c:v>
                </c:pt>
                <c:pt idx="85">
                  <c:v>1.1867550000000001E-3</c:v>
                </c:pt>
                <c:pt idx="86">
                  <c:v>1.1768740000000001E-3</c:v>
                </c:pt>
                <c:pt idx="87">
                  <c:v>1.196405E-3</c:v>
                </c:pt>
                <c:pt idx="88">
                  <c:v>1.193925E-3</c:v>
                </c:pt>
                <c:pt idx="89">
                  <c:v>1.2010930000000001E-3</c:v>
                </c:pt>
                <c:pt idx="90">
                  <c:v>1.219351E-3</c:v>
                </c:pt>
                <c:pt idx="91">
                  <c:v>1.214513E-3</c:v>
                </c:pt>
                <c:pt idx="92">
                  <c:v>1.2352909999999999E-3</c:v>
                </c:pt>
                <c:pt idx="93">
                  <c:v>1.225018E-3</c:v>
                </c:pt>
                <c:pt idx="94">
                  <c:v>1.257081E-3</c:v>
                </c:pt>
                <c:pt idx="95">
                  <c:v>1.239509E-3</c:v>
                </c:pt>
                <c:pt idx="96">
                  <c:v>1.271957E-3</c:v>
                </c:pt>
                <c:pt idx="97">
                  <c:v>1.2418290000000001E-3</c:v>
                </c:pt>
                <c:pt idx="98">
                  <c:v>1.29016E-3</c:v>
                </c:pt>
                <c:pt idx="99">
                  <c:v>1.258267E-3</c:v>
                </c:pt>
                <c:pt idx="100">
                  <c:v>1.2931900000000001E-3</c:v>
                </c:pt>
                <c:pt idx="101">
                  <c:v>1.2728450000000001E-3</c:v>
                </c:pt>
                <c:pt idx="102">
                  <c:v>1.3098039999999999E-3</c:v>
                </c:pt>
                <c:pt idx="103">
                  <c:v>1.292241E-3</c:v>
                </c:pt>
                <c:pt idx="104">
                  <c:v>1.311553E-3</c:v>
                </c:pt>
                <c:pt idx="105">
                  <c:v>1.285617E-3</c:v>
                </c:pt>
                <c:pt idx="106">
                  <c:v>1.320157E-3</c:v>
                </c:pt>
                <c:pt idx="107">
                  <c:v>1.3235059999999999E-3</c:v>
                </c:pt>
                <c:pt idx="108">
                  <c:v>1.3353989999999999E-3</c:v>
                </c:pt>
                <c:pt idx="109">
                  <c:v>1.3608240000000001E-3</c:v>
                </c:pt>
                <c:pt idx="110">
                  <c:v>1.33541E-3</c:v>
                </c:pt>
                <c:pt idx="111">
                  <c:v>1.3610689999999999E-3</c:v>
                </c:pt>
                <c:pt idx="112">
                  <c:v>1.346163E-3</c:v>
                </c:pt>
                <c:pt idx="113">
                  <c:v>1.3714720000000001E-3</c:v>
                </c:pt>
                <c:pt idx="114">
                  <c:v>1.353408E-3</c:v>
                </c:pt>
                <c:pt idx="115">
                  <c:v>1.392702E-3</c:v>
                </c:pt>
                <c:pt idx="116">
                  <c:v>1.3632589999999999E-3</c:v>
                </c:pt>
                <c:pt idx="117">
                  <c:v>1.399005E-3</c:v>
                </c:pt>
                <c:pt idx="118">
                  <c:v>1.4047969999999999E-3</c:v>
                </c:pt>
                <c:pt idx="119">
                  <c:v>1.4119779999999999E-3</c:v>
                </c:pt>
                <c:pt idx="120">
                  <c:v>1.417085E-3</c:v>
                </c:pt>
                <c:pt idx="121">
                  <c:v>1.4272130000000001E-3</c:v>
                </c:pt>
                <c:pt idx="122">
                  <c:v>1.409892E-3</c:v>
                </c:pt>
                <c:pt idx="123">
                  <c:v>1.4610210000000001E-3</c:v>
                </c:pt>
                <c:pt idx="124">
                  <c:v>1.4356340000000001E-3</c:v>
                </c:pt>
                <c:pt idx="125">
                  <c:v>1.4618000000000001E-3</c:v>
                </c:pt>
                <c:pt idx="126">
                  <c:v>1.4583490000000001E-3</c:v>
                </c:pt>
                <c:pt idx="127">
                  <c:v>1.494654E-3</c:v>
                </c:pt>
                <c:pt idx="128">
                  <c:v>1.4600170000000001E-3</c:v>
                </c:pt>
                <c:pt idx="129">
                  <c:v>1.4923919999999999E-3</c:v>
                </c:pt>
                <c:pt idx="130">
                  <c:v>1.485547E-3</c:v>
                </c:pt>
                <c:pt idx="131">
                  <c:v>1.4946E-3</c:v>
                </c:pt>
                <c:pt idx="132">
                  <c:v>1.5016059999999999E-3</c:v>
                </c:pt>
                <c:pt idx="133">
                  <c:v>1.5112000000000001E-3</c:v>
                </c:pt>
                <c:pt idx="134">
                  <c:v>1.507237E-3</c:v>
                </c:pt>
                <c:pt idx="135">
                  <c:v>1.526318E-3</c:v>
                </c:pt>
                <c:pt idx="136">
                  <c:v>1.5087709999999999E-3</c:v>
                </c:pt>
                <c:pt idx="137">
                  <c:v>1.5389970000000001E-3</c:v>
                </c:pt>
                <c:pt idx="138">
                  <c:v>1.553547E-3</c:v>
                </c:pt>
                <c:pt idx="139">
                  <c:v>1.546398E-3</c:v>
                </c:pt>
                <c:pt idx="140">
                  <c:v>1.5805750000000001E-3</c:v>
                </c:pt>
                <c:pt idx="141">
                  <c:v>1.553224E-3</c:v>
                </c:pt>
                <c:pt idx="142">
                  <c:v>1.578192E-3</c:v>
                </c:pt>
                <c:pt idx="143">
                  <c:v>1.5682490000000001E-3</c:v>
                </c:pt>
                <c:pt idx="144">
                  <c:v>1.6039629999999999E-3</c:v>
                </c:pt>
                <c:pt idx="145">
                  <c:v>1.5858129999999999E-3</c:v>
                </c:pt>
                <c:pt idx="146">
                  <c:v>1.6150369999999999E-3</c:v>
                </c:pt>
                <c:pt idx="147">
                  <c:v>1.605796E-3</c:v>
                </c:pt>
                <c:pt idx="148">
                  <c:v>1.6321669999999999E-3</c:v>
                </c:pt>
                <c:pt idx="149">
                  <c:v>1.6170830000000001E-3</c:v>
                </c:pt>
                <c:pt idx="150">
                  <c:v>1.6305110000000001E-3</c:v>
                </c:pt>
                <c:pt idx="151">
                  <c:v>1.6070699999999999E-3</c:v>
                </c:pt>
                <c:pt idx="152">
                  <c:v>1.647819E-3</c:v>
                </c:pt>
                <c:pt idx="153">
                  <c:v>1.630427E-3</c:v>
                </c:pt>
                <c:pt idx="154">
                  <c:v>1.6548520000000001E-3</c:v>
                </c:pt>
                <c:pt idx="155">
                  <c:v>1.6822199999999999E-3</c:v>
                </c:pt>
                <c:pt idx="156">
                  <c:v>1.667158E-3</c:v>
                </c:pt>
                <c:pt idx="157">
                  <c:v>1.693572E-3</c:v>
                </c:pt>
                <c:pt idx="158">
                  <c:v>1.6824780000000001E-3</c:v>
                </c:pt>
                <c:pt idx="159">
                  <c:v>1.704796E-3</c:v>
                </c:pt>
                <c:pt idx="160">
                  <c:v>1.674338E-3</c:v>
                </c:pt>
                <c:pt idx="161">
                  <c:v>1.7322500000000001E-3</c:v>
                </c:pt>
                <c:pt idx="162">
                  <c:v>1.6991829999999999E-3</c:v>
                </c:pt>
                <c:pt idx="163">
                  <c:v>1.7235E-3</c:v>
                </c:pt>
                <c:pt idx="164">
                  <c:v>1.70663E-3</c:v>
                </c:pt>
                <c:pt idx="165">
                  <c:v>1.7331810000000001E-3</c:v>
                </c:pt>
                <c:pt idx="166">
                  <c:v>1.7549180000000001E-3</c:v>
                </c:pt>
                <c:pt idx="167">
                  <c:v>1.7418539999999999E-3</c:v>
                </c:pt>
                <c:pt idx="168">
                  <c:v>1.7598799999999999E-3</c:v>
                </c:pt>
                <c:pt idx="169">
                  <c:v>1.734108E-3</c:v>
                </c:pt>
                <c:pt idx="170">
                  <c:v>1.7685940000000001E-3</c:v>
                </c:pt>
                <c:pt idx="171">
                  <c:v>1.7707389999999999E-3</c:v>
                </c:pt>
                <c:pt idx="172">
                  <c:v>1.7844759999999999E-3</c:v>
                </c:pt>
                <c:pt idx="173">
                  <c:v>1.786969E-3</c:v>
                </c:pt>
                <c:pt idx="174">
                  <c:v>1.795655E-3</c:v>
                </c:pt>
                <c:pt idx="175">
                  <c:v>1.8049159999999999E-3</c:v>
                </c:pt>
                <c:pt idx="176">
                  <c:v>1.8118909999999999E-3</c:v>
                </c:pt>
                <c:pt idx="177">
                  <c:v>1.821313E-3</c:v>
                </c:pt>
                <c:pt idx="178">
                  <c:v>1.82358E-3</c:v>
                </c:pt>
                <c:pt idx="179">
                  <c:v>1.831662E-3</c:v>
                </c:pt>
                <c:pt idx="180">
                  <c:v>1.85133E-3</c:v>
                </c:pt>
                <c:pt idx="181">
                  <c:v>1.8166090000000001E-3</c:v>
                </c:pt>
                <c:pt idx="182">
                  <c:v>1.857528E-3</c:v>
                </c:pt>
                <c:pt idx="183">
                  <c:v>1.835188E-3</c:v>
                </c:pt>
                <c:pt idx="184">
                  <c:v>1.891368E-3</c:v>
                </c:pt>
                <c:pt idx="185">
                  <c:v>1.8679339999999999E-3</c:v>
                </c:pt>
                <c:pt idx="186">
                  <c:v>1.8815520000000001E-3</c:v>
                </c:pt>
                <c:pt idx="187">
                  <c:v>1.89427E-3</c:v>
                </c:pt>
                <c:pt idx="188">
                  <c:v>1.893947E-3</c:v>
                </c:pt>
                <c:pt idx="189">
                  <c:v>1.9039809999999999E-3</c:v>
                </c:pt>
                <c:pt idx="190">
                  <c:v>1.9110419999999999E-3</c:v>
                </c:pt>
                <c:pt idx="191">
                  <c:v>1.920394E-3</c:v>
                </c:pt>
                <c:pt idx="192">
                  <c:v>1.9234090000000001E-3</c:v>
                </c:pt>
                <c:pt idx="193">
                  <c:v>1.9344760000000001E-3</c:v>
                </c:pt>
                <c:pt idx="194">
                  <c:v>1.9364199999999999E-3</c:v>
                </c:pt>
                <c:pt idx="195">
                  <c:v>1.9453999999999999E-3</c:v>
                </c:pt>
                <c:pt idx="196">
                  <c:v>1.9493900000000001E-3</c:v>
                </c:pt>
                <c:pt idx="197">
                  <c:v>1.9610140000000001E-3</c:v>
                </c:pt>
                <c:pt idx="198">
                  <c:v>1.9641939999999998E-3</c:v>
                </c:pt>
                <c:pt idx="199">
                  <c:v>1.987431E-3</c:v>
                </c:pt>
                <c:pt idx="200">
                  <c:v>1.9726930000000002E-3</c:v>
                </c:pt>
                <c:pt idx="201">
                  <c:v>1.9881310000000002E-3</c:v>
                </c:pt>
                <c:pt idx="202">
                  <c:v>1.9944400000000001E-3</c:v>
                </c:pt>
                <c:pt idx="203">
                  <c:v>2.0113349999999999E-3</c:v>
                </c:pt>
                <c:pt idx="204">
                  <c:v>2.0030569999999999E-3</c:v>
                </c:pt>
                <c:pt idx="205">
                  <c:v>2.017858E-3</c:v>
                </c:pt>
                <c:pt idx="206">
                  <c:v>2.0187540000000002E-3</c:v>
                </c:pt>
                <c:pt idx="207">
                  <c:v>2.0331799999999999E-3</c:v>
                </c:pt>
                <c:pt idx="208">
                  <c:v>2.0351449999999999E-3</c:v>
                </c:pt>
                <c:pt idx="209">
                  <c:v>2.0458830000000001E-3</c:v>
                </c:pt>
                <c:pt idx="210">
                  <c:v>2.0482759999999999E-3</c:v>
                </c:pt>
                <c:pt idx="211">
                  <c:v>2.057265E-3</c:v>
                </c:pt>
                <c:pt idx="212">
                  <c:v>2.0654670000000001E-3</c:v>
                </c:pt>
                <c:pt idx="213">
                  <c:v>2.0684179999999998E-3</c:v>
                </c:pt>
                <c:pt idx="214">
                  <c:v>2.0785159999999999E-3</c:v>
                </c:pt>
                <c:pt idx="215">
                  <c:v>2.0831420000000001E-3</c:v>
                </c:pt>
                <c:pt idx="216">
                  <c:v>2.0915410000000001E-3</c:v>
                </c:pt>
                <c:pt idx="217">
                  <c:v>2.0981149999999998E-3</c:v>
                </c:pt>
                <c:pt idx="218">
                  <c:v>2.1060470000000002E-3</c:v>
                </c:pt>
                <c:pt idx="219">
                  <c:v>2.1167719999999998E-3</c:v>
                </c:pt>
                <c:pt idx="220">
                  <c:v>2.118141E-3</c:v>
                </c:pt>
                <c:pt idx="221">
                  <c:v>2.139672E-3</c:v>
                </c:pt>
                <c:pt idx="222">
                  <c:v>2.1316260000000002E-3</c:v>
                </c:pt>
                <c:pt idx="223">
                  <c:v>2.14145E-3</c:v>
                </c:pt>
                <c:pt idx="224">
                  <c:v>2.1451460000000001E-3</c:v>
                </c:pt>
                <c:pt idx="225">
                  <c:v>2.1619500000000002E-3</c:v>
                </c:pt>
                <c:pt idx="226">
                  <c:v>2.161114E-3</c:v>
                </c:pt>
                <c:pt idx="227">
                  <c:v>2.1774229999999999E-3</c:v>
                </c:pt>
                <c:pt idx="228">
                  <c:v>2.1734219999999999E-3</c:v>
                </c:pt>
                <c:pt idx="229">
                  <c:v>2.1950210000000001E-3</c:v>
                </c:pt>
                <c:pt idx="230">
                  <c:v>2.1853440000000001E-3</c:v>
                </c:pt>
                <c:pt idx="231">
                  <c:v>2.2006360000000002E-3</c:v>
                </c:pt>
                <c:pt idx="232">
                  <c:v>2.2030880000000002E-3</c:v>
                </c:pt>
                <c:pt idx="233">
                  <c:v>2.2361260000000002E-3</c:v>
                </c:pt>
                <c:pt idx="234">
                  <c:v>2.2005089999999998E-3</c:v>
                </c:pt>
                <c:pt idx="235">
                  <c:v>2.2261149999999999E-3</c:v>
                </c:pt>
                <c:pt idx="236">
                  <c:v>2.2109080000000001E-3</c:v>
                </c:pt>
                <c:pt idx="237">
                  <c:v>2.2372680000000002E-3</c:v>
                </c:pt>
                <c:pt idx="238">
                  <c:v>2.2562110000000002E-3</c:v>
                </c:pt>
                <c:pt idx="239">
                  <c:v>2.247546E-3</c:v>
                </c:pt>
                <c:pt idx="240">
                  <c:v>2.262502E-3</c:v>
                </c:pt>
                <c:pt idx="241">
                  <c:v>2.2373480000000001E-3</c:v>
                </c:pt>
                <c:pt idx="242">
                  <c:v>2.2713310000000001E-3</c:v>
                </c:pt>
                <c:pt idx="243">
                  <c:v>2.279962E-3</c:v>
                </c:pt>
                <c:pt idx="244">
                  <c:v>2.2932819999999998E-3</c:v>
                </c:pt>
                <c:pt idx="245">
                  <c:v>2.267224E-3</c:v>
                </c:pt>
                <c:pt idx="246">
                  <c:v>2.2993670000000001E-3</c:v>
                </c:pt>
                <c:pt idx="247">
                  <c:v>2.3159840000000001E-3</c:v>
                </c:pt>
                <c:pt idx="248">
                  <c:v>2.3000360000000001E-3</c:v>
                </c:pt>
                <c:pt idx="249">
                  <c:v>2.3219690000000001E-3</c:v>
                </c:pt>
                <c:pt idx="250">
                  <c:v>2.3514009999999999E-3</c:v>
                </c:pt>
                <c:pt idx="251">
                  <c:v>2.3232779999999998E-3</c:v>
                </c:pt>
                <c:pt idx="252">
                  <c:v>2.3517439999999998E-3</c:v>
                </c:pt>
                <c:pt idx="253">
                  <c:v>2.349351E-3</c:v>
                </c:pt>
                <c:pt idx="254">
                  <c:v>2.361068E-3</c:v>
                </c:pt>
                <c:pt idx="255">
                  <c:v>2.3622510000000001E-3</c:v>
                </c:pt>
                <c:pt idx="256">
                  <c:v>2.3819409999999998E-3</c:v>
                </c:pt>
                <c:pt idx="257">
                  <c:v>2.3739170000000001E-3</c:v>
                </c:pt>
                <c:pt idx="258">
                  <c:v>2.3877339999999999E-3</c:v>
                </c:pt>
                <c:pt idx="259">
                  <c:v>2.3911969999999999E-3</c:v>
                </c:pt>
                <c:pt idx="260">
                  <c:v>2.3994429999999998E-3</c:v>
                </c:pt>
                <c:pt idx="261">
                  <c:v>2.4047970000000002E-3</c:v>
                </c:pt>
                <c:pt idx="262">
                  <c:v>2.4156730000000001E-3</c:v>
                </c:pt>
                <c:pt idx="263">
                  <c:v>2.421065E-3</c:v>
                </c:pt>
                <c:pt idx="264">
                  <c:v>2.4147470000000001E-3</c:v>
                </c:pt>
                <c:pt idx="265">
                  <c:v>2.458053E-3</c:v>
                </c:pt>
                <c:pt idx="266">
                  <c:v>2.4200530000000001E-3</c:v>
                </c:pt>
                <c:pt idx="267">
                  <c:v>2.4494149999999999E-3</c:v>
                </c:pt>
                <c:pt idx="268">
                  <c:v>2.428632E-3</c:v>
                </c:pt>
                <c:pt idx="269">
                  <c:v>2.4610389999999999E-3</c:v>
                </c:pt>
                <c:pt idx="270">
                  <c:v>2.496E-3</c:v>
                </c:pt>
                <c:pt idx="271">
                  <c:v>2.4575959999999998E-3</c:v>
                </c:pt>
                <c:pt idx="272">
                  <c:v>2.5032869999999999E-3</c:v>
                </c:pt>
                <c:pt idx="273">
                  <c:v>2.4809329999999998E-3</c:v>
                </c:pt>
                <c:pt idx="274">
                  <c:v>2.498966E-3</c:v>
                </c:pt>
                <c:pt idx="275">
                  <c:v>2.4968780000000001E-3</c:v>
                </c:pt>
                <c:pt idx="276">
                  <c:v>2.512813E-3</c:v>
                </c:pt>
                <c:pt idx="277">
                  <c:v>2.5142839999999999E-3</c:v>
                </c:pt>
                <c:pt idx="278">
                  <c:v>2.527577E-3</c:v>
                </c:pt>
                <c:pt idx="279">
                  <c:v>2.5312059999999998E-3</c:v>
                </c:pt>
                <c:pt idx="280">
                  <c:v>2.5388479999999998E-3</c:v>
                </c:pt>
                <c:pt idx="281">
                  <c:v>2.5448649999999999E-3</c:v>
                </c:pt>
                <c:pt idx="282">
                  <c:v>2.5557879999999998E-3</c:v>
                </c:pt>
                <c:pt idx="283">
                  <c:v>2.5510480000000002E-3</c:v>
                </c:pt>
                <c:pt idx="284">
                  <c:v>2.574584E-3</c:v>
                </c:pt>
                <c:pt idx="285">
                  <c:v>2.545364E-3</c:v>
                </c:pt>
                <c:pt idx="286">
                  <c:v>2.6008429999999998E-3</c:v>
                </c:pt>
                <c:pt idx="287">
                  <c:v>2.5603090000000002E-3</c:v>
                </c:pt>
                <c:pt idx="288">
                  <c:v>2.6078410000000001E-3</c:v>
                </c:pt>
                <c:pt idx="289">
                  <c:v>2.5785600000000001E-3</c:v>
                </c:pt>
                <c:pt idx="290">
                  <c:v>2.6102450000000002E-3</c:v>
                </c:pt>
                <c:pt idx="291">
                  <c:v>2.631057E-3</c:v>
                </c:pt>
                <c:pt idx="292">
                  <c:v>2.618656E-3</c:v>
                </c:pt>
                <c:pt idx="293">
                  <c:v>2.633116E-3</c:v>
                </c:pt>
                <c:pt idx="294">
                  <c:v>2.6325760000000002E-3</c:v>
                </c:pt>
                <c:pt idx="295">
                  <c:v>2.6489859999999999E-3</c:v>
                </c:pt>
                <c:pt idx="296">
                  <c:v>2.650239E-3</c:v>
                </c:pt>
                <c:pt idx="297">
                  <c:v>2.666009E-3</c:v>
                </c:pt>
                <c:pt idx="298">
                  <c:v>2.6641210000000002E-3</c:v>
                </c:pt>
                <c:pt idx="299">
                  <c:v>2.676721E-3</c:v>
                </c:pt>
                <c:pt idx="300">
                  <c:v>2.6719230000000001E-3</c:v>
                </c:pt>
                <c:pt idx="301">
                  <c:v>2.6977020000000002E-3</c:v>
                </c:pt>
                <c:pt idx="302">
                  <c:v>2.6852870000000002E-3</c:v>
                </c:pt>
                <c:pt idx="303">
                  <c:v>2.7268790000000002E-3</c:v>
                </c:pt>
                <c:pt idx="304">
                  <c:v>2.682219E-3</c:v>
                </c:pt>
                <c:pt idx="305">
                  <c:v>2.737883E-3</c:v>
                </c:pt>
                <c:pt idx="306">
                  <c:v>2.7027779999999999E-3</c:v>
                </c:pt>
                <c:pt idx="307">
                  <c:v>2.7312959999999998E-3</c:v>
                </c:pt>
                <c:pt idx="308">
                  <c:v>2.7067839999999998E-3</c:v>
                </c:pt>
                <c:pt idx="309">
                  <c:v>2.7587969999999999E-3</c:v>
                </c:pt>
                <c:pt idx="310">
                  <c:v>2.742731E-3</c:v>
                </c:pt>
                <c:pt idx="311">
                  <c:v>2.7562340000000002E-3</c:v>
                </c:pt>
                <c:pt idx="312">
                  <c:v>2.7629690000000001E-3</c:v>
                </c:pt>
                <c:pt idx="313">
                  <c:v>2.7714430000000002E-3</c:v>
                </c:pt>
                <c:pt idx="314">
                  <c:v>2.7767820000000002E-3</c:v>
                </c:pt>
                <c:pt idx="315">
                  <c:v>2.7839230000000002E-3</c:v>
                </c:pt>
                <c:pt idx="316">
                  <c:v>2.790697E-3</c:v>
                </c:pt>
                <c:pt idx="317">
                  <c:v>2.8082039999999999E-3</c:v>
                </c:pt>
                <c:pt idx="318">
                  <c:v>2.8021690000000002E-3</c:v>
                </c:pt>
                <c:pt idx="319">
                  <c:v>2.8210930000000002E-3</c:v>
                </c:pt>
                <c:pt idx="320">
                  <c:v>2.8136569999999998E-3</c:v>
                </c:pt>
                <c:pt idx="321">
                  <c:v>2.8274929999999999E-3</c:v>
                </c:pt>
                <c:pt idx="322">
                  <c:v>2.8348359999999999E-3</c:v>
                </c:pt>
                <c:pt idx="323">
                  <c:v>2.8375319999999998E-3</c:v>
                </c:pt>
                <c:pt idx="324">
                  <c:v>2.8722880000000002E-3</c:v>
                </c:pt>
                <c:pt idx="325">
                  <c:v>2.8362130000000002E-3</c:v>
                </c:pt>
                <c:pt idx="326">
                  <c:v>2.8623440000000002E-3</c:v>
                </c:pt>
                <c:pt idx="327">
                  <c:v>2.8677249999999998E-3</c:v>
                </c:pt>
                <c:pt idx="328">
                  <c:v>2.873221E-3</c:v>
                </c:pt>
                <c:pt idx="329">
                  <c:v>2.8842960000000002E-3</c:v>
                </c:pt>
                <c:pt idx="330">
                  <c:v>2.8905430000000002E-3</c:v>
                </c:pt>
                <c:pt idx="331">
                  <c:v>2.914636E-3</c:v>
                </c:pt>
                <c:pt idx="332">
                  <c:v>2.8965779999999999E-3</c:v>
                </c:pt>
                <c:pt idx="333">
                  <c:v>2.9250819999999999E-3</c:v>
                </c:pt>
                <c:pt idx="334">
                  <c:v>2.9087409999999998E-3</c:v>
                </c:pt>
                <c:pt idx="335">
                  <c:v>2.925212E-3</c:v>
                </c:pt>
                <c:pt idx="336">
                  <c:v>2.9321909999999998E-3</c:v>
                </c:pt>
                <c:pt idx="337">
                  <c:v>2.9267469999999999E-3</c:v>
                </c:pt>
                <c:pt idx="338">
                  <c:v>2.943321E-3</c:v>
                </c:pt>
                <c:pt idx="339">
                  <c:v>2.9552269999999999E-3</c:v>
                </c:pt>
                <c:pt idx="340">
                  <c:v>2.9569679999999999E-3</c:v>
                </c:pt>
                <c:pt idx="341">
                  <c:v>2.9688000000000002E-3</c:v>
                </c:pt>
                <c:pt idx="342">
                  <c:v>2.9723330000000002E-3</c:v>
                </c:pt>
                <c:pt idx="343">
                  <c:v>2.9810700000000002E-3</c:v>
                </c:pt>
                <c:pt idx="344">
                  <c:v>2.9878650000000001E-3</c:v>
                </c:pt>
                <c:pt idx="345">
                  <c:v>2.997502E-3</c:v>
                </c:pt>
                <c:pt idx="346">
                  <c:v>3.0019579999999999E-3</c:v>
                </c:pt>
                <c:pt idx="347">
                  <c:v>3.0069820000000001E-3</c:v>
                </c:pt>
                <c:pt idx="348">
                  <c:v>3.0152310000000002E-3</c:v>
                </c:pt>
                <c:pt idx="349">
                  <c:v>3.022009E-3</c:v>
                </c:pt>
                <c:pt idx="350">
                  <c:v>3.0296870000000001E-3</c:v>
                </c:pt>
                <c:pt idx="351">
                  <c:v>3.0494979999999999E-3</c:v>
                </c:pt>
                <c:pt idx="352">
                  <c:v>3.028345E-3</c:v>
                </c:pt>
                <c:pt idx="353">
                  <c:v>3.054705E-3</c:v>
                </c:pt>
                <c:pt idx="354">
                  <c:v>3.028303E-3</c:v>
                </c:pt>
                <c:pt idx="355">
                  <c:v>3.0833509999999998E-3</c:v>
                </c:pt>
                <c:pt idx="356">
                  <c:v>3.0627100000000002E-3</c:v>
                </c:pt>
                <c:pt idx="357">
                  <c:v>3.0788619999999999E-3</c:v>
                </c:pt>
                <c:pt idx="358">
                  <c:v>3.071383E-3</c:v>
                </c:pt>
                <c:pt idx="359">
                  <c:v>3.0950280000000001E-3</c:v>
                </c:pt>
                <c:pt idx="360">
                  <c:v>3.0783490000000002E-3</c:v>
                </c:pt>
                <c:pt idx="361">
                  <c:v>3.1045479999999999E-3</c:v>
                </c:pt>
                <c:pt idx="362">
                  <c:v>3.112863E-3</c:v>
                </c:pt>
                <c:pt idx="363">
                  <c:v>3.1198160000000001E-3</c:v>
                </c:pt>
                <c:pt idx="364">
                  <c:v>3.1289489999999998E-3</c:v>
                </c:pt>
                <c:pt idx="365">
                  <c:v>3.1349479999999998E-3</c:v>
                </c:pt>
                <c:pt idx="366">
                  <c:v>3.15074E-3</c:v>
                </c:pt>
                <c:pt idx="367">
                  <c:v>3.1434430000000001E-3</c:v>
                </c:pt>
                <c:pt idx="368">
                  <c:v>3.1662320000000002E-3</c:v>
                </c:pt>
                <c:pt idx="369">
                  <c:v>3.154577E-3</c:v>
                </c:pt>
                <c:pt idx="370">
                  <c:v>3.1729219999999999E-3</c:v>
                </c:pt>
                <c:pt idx="371">
                  <c:v>3.1470080000000002E-3</c:v>
                </c:pt>
                <c:pt idx="372">
                  <c:v>3.1842799999999998E-3</c:v>
                </c:pt>
                <c:pt idx="373">
                  <c:v>3.1918060000000002E-3</c:v>
                </c:pt>
                <c:pt idx="374">
                  <c:v>3.1965100000000001E-3</c:v>
                </c:pt>
                <c:pt idx="375">
                  <c:v>3.2033830000000002E-3</c:v>
                </c:pt>
                <c:pt idx="376">
                  <c:v>3.2133449999999998E-3</c:v>
                </c:pt>
                <c:pt idx="377">
                  <c:v>3.1919320000000002E-3</c:v>
                </c:pt>
                <c:pt idx="378">
                  <c:v>3.2251010000000002E-3</c:v>
                </c:pt>
                <c:pt idx="379">
                  <c:v>3.2356199999999998E-3</c:v>
                </c:pt>
                <c:pt idx="380">
                  <c:v>3.238365E-3</c:v>
                </c:pt>
                <c:pt idx="381">
                  <c:v>3.2471309999999999E-3</c:v>
                </c:pt>
                <c:pt idx="382">
                  <c:v>3.2487100000000001E-3</c:v>
                </c:pt>
                <c:pt idx="383">
                  <c:v>3.257982E-3</c:v>
                </c:pt>
                <c:pt idx="384">
                  <c:v>3.2678899999999999E-3</c:v>
                </c:pt>
                <c:pt idx="385">
                  <c:v>3.2682029999999999E-3</c:v>
                </c:pt>
                <c:pt idx="386">
                  <c:v>3.2980599999999998E-3</c:v>
                </c:pt>
                <c:pt idx="387">
                  <c:v>3.2782599999999999E-3</c:v>
                </c:pt>
                <c:pt idx="388">
                  <c:v>3.2961710000000001E-3</c:v>
                </c:pt>
                <c:pt idx="389">
                  <c:v>3.3262399999999998E-3</c:v>
                </c:pt>
                <c:pt idx="390">
                  <c:v>3.2949939999999999E-3</c:v>
                </c:pt>
                <c:pt idx="391">
                  <c:v>3.3240549999999998E-3</c:v>
                </c:pt>
                <c:pt idx="392">
                  <c:v>3.322644E-3</c:v>
                </c:pt>
                <c:pt idx="393">
                  <c:v>3.343281E-3</c:v>
                </c:pt>
                <c:pt idx="394">
                  <c:v>3.3278330000000001E-3</c:v>
                </c:pt>
                <c:pt idx="395">
                  <c:v>3.3477680000000001E-3</c:v>
                </c:pt>
                <c:pt idx="396">
                  <c:v>3.3489100000000001E-3</c:v>
                </c:pt>
                <c:pt idx="397">
                  <c:v>3.365313E-3</c:v>
                </c:pt>
                <c:pt idx="398">
                  <c:v>3.3598719999999999E-3</c:v>
                </c:pt>
                <c:pt idx="399">
                  <c:v>3.3738190000000001E-3</c:v>
                </c:pt>
                <c:pt idx="400">
                  <c:v>3.378682E-3</c:v>
                </c:pt>
                <c:pt idx="401">
                  <c:v>3.4120130000000002E-3</c:v>
                </c:pt>
                <c:pt idx="402">
                  <c:v>3.3765290000000001E-3</c:v>
                </c:pt>
                <c:pt idx="403">
                  <c:v>3.398959E-3</c:v>
                </c:pt>
                <c:pt idx="404">
                  <c:v>3.4176480000000001E-3</c:v>
                </c:pt>
                <c:pt idx="405">
                  <c:v>3.4087810000000001E-3</c:v>
                </c:pt>
                <c:pt idx="406">
                  <c:v>3.4315299999999999E-3</c:v>
                </c:pt>
                <c:pt idx="407">
                  <c:v>3.4233499999999999E-3</c:v>
                </c:pt>
                <c:pt idx="408">
                  <c:v>3.432521E-3</c:v>
                </c:pt>
                <c:pt idx="409">
                  <c:v>3.4402389999999999E-3</c:v>
                </c:pt>
                <c:pt idx="410">
                  <c:v>3.4506189999999998E-3</c:v>
                </c:pt>
                <c:pt idx="411">
                  <c:v>3.4548959999999998E-3</c:v>
                </c:pt>
                <c:pt idx="412">
                  <c:v>3.4624349999999998E-3</c:v>
                </c:pt>
                <c:pt idx="413">
                  <c:v>3.4688420000000002E-3</c:v>
                </c:pt>
                <c:pt idx="414">
                  <c:v>3.4794330000000001E-3</c:v>
                </c:pt>
                <c:pt idx="415">
                  <c:v>3.483763E-3</c:v>
                </c:pt>
                <c:pt idx="416">
                  <c:v>3.5008309999999998E-3</c:v>
                </c:pt>
                <c:pt idx="417">
                  <c:v>3.4948480000000001E-3</c:v>
                </c:pt>
                <c:pt idx="418">
                  <c:v>3.5087870000000002E-3</c:v>
                </c:pt>
                <c:pt idx="419">
                  <c:v>3.4861580000000001E-3</c:v>
                </c:pt>
                <c:pt idx="420">
                  <c:v>3.5200880000000002E-3</c:v>
                </c:pt>
                <c:pt idx="421">
                  <c:v>3.5271159999999998E-3</c:v>
                </c:pt>
                <c:pt idx="422">
                  <c:v>3.532851E-3</c:v>
                </c:pt>
                <c:pt idx="423">
                  <c:v>3.5388580000000002E-3</c:v>
                </c:pt>
                <c:pt idx="424">
                  <c:v>3.5534970000000001E-3</c:v>
                </c:pt>
                <c:pt idx="425">
                  <c:v>3.5277379999999999E-3</c:v>
                </c:pt>
                <c:pt idx="426">
                  <c:v>3.561533E-3</c:v>
                </c:pt>
                <c:pt idx="427">
                  <c:v>3.5655650000000001E-3</c:v>
                </c:pt>
                <c:pt idx="428">
                  <c:v>3.5773490000000001E-3</c:v>
                </c:pt>
                <c:pt idx="429">
                  <c:v>3.5784710000000002E-3</c:v>
                </c:pt>
                <c:pt idx="430">
                  <c:v>3.5901629999999999E-3</c:v>
                </c:pt>
                <c:pt idx="431">
                  <c:v>3.5988090000000001E-3</c:v>
                </c:pt>
                <c:pt idx="432">
                  <c:v>3.6010669999999999E-3</c:v>
                </c:pt>
                <c:pt idx="433">
                  <c:v>3.6129220000000002E-3</c:v>
                </c:pt>
                <c:pt idx="434">
                  <c:v>3.6139240000000001E-3</c:v>
                </c:pt>
                <c:pt idx="435">
                  <c:v>3.628259E-3</c:v>
                </c:pt>
                <c:pt idx="436">
                  <c:v>3.6074710000000001E-3</c:v>
                </c:pt>
                <c:pt idx="437">
                  <c:v>3.6378560000000001E-3</c:v>
                </c:pt>
                <c:pt idx="438">
                  <c:v>3.6443349999999998E-3</c:v>
                </c:pt>
                <c:pt idx="439">
                  <c:v>3.6510549999999998E-3</c:v>
                </c:pt>
                <c:pt idx="440">
                  <c:v>3.6653839999999998E-3</c:v>
                </c:pt>
                <c:pt idx="441">
                  <c:v>3.6629589999999999E-3</c:v>
                </c:pt>
                <c:pt idx="442">
                  <c:v>3.6712099999999998E-3</c:v>
                </c:pt>
                <c:pt idx="443">
                  <c:v>3.6781520000000001E-3</c:v>
                </c:pt>
                <c:pt idx="444">
                  <c:v>3.6927959999999999E-3</c:v>
                </c:pt>
                <c:pt idx="445">
                  <c:v>3.6670140000000001E-3</c:v>
                </c:pt>
                <c:pt idx="446">
                  <c:v>3.7004080000000001E-3</c:v>
                </c:pt>
                <c:pt idx="447">
                  <c:v>3.709932E-3</c:v>
                </c:pt>
                <c:pt idx="448">
                  <c:v>3.7139069999999998E-3</c:v>
                </c:pt>
                <c:pt idx="449">
                  <c:v>3.722328E-3</c:v>
                </c:pt>
                <c:pt idx="450">
                  <c:v>3.7308549999999999E-3</c:v>
                </c:pt>
                <c:pt idx="451">
                  <c:v>3.7469500000000002E-3</c:v>
                </c:pt>
                <c:pt idx="452">
                  <c:v>3.7398589999999999E-3</c:v>
                </c:pt>
                <c:pt idx="453">
                  <c:v>3.7668200000000002E-3</c:v>
                </c:pt>
                <c:pt idx="454">
                  <c:v>3.7525459999999998E-3</c:v>
                </c:pt>
                <c:pt idx="455">
                  <c:v>3.7700619999999998E-3</c:v>
                </c:pt>
                <c:pt idx="456">
                  <c:v>3.7436330000000001E-3</c:v>
                </c:pt>
                <c:pt idx="457">
                  <c:v>3.7833319999999999E-3</c:v>
                </c:pt>
                <c:pt idx="458">
                  <c:v>3.7575289999999999E-3</c:v>
                </c:pt>
                <c:pt idx="459">
                  <c:v>3.795891E-3</c:v>
                </c:pt>
                <c:pt idx="460">
                  <c:v>3.780154E-3</c:v>
                </c:pt>
                <c:pt idx="461">
                  <c:v>3.8062930000000001E-3</c:v>
                </c:pt>
                <c:pt idx="462">
                  <c:v>3.8134839999999998E-3</c:v>
                </c:pt>
                <c:pt idx="463">
                  <c:v>3.8196459999999999E-3</c:v>
                </c:pt>
                <c:pt idx="464">
                  <c:v>3.8371350000000002E-3</c:v>
                </c:pt>
                <c:pt idx="465">
                  <c:v>3.8320060000000002E-3</c:v>
                </c:pt>
                <c:pt idx="466">
                  <c:v>3.8425740000000001E-3</c:v>
                </c:pt>
                <c:pt idx="467">
                  <c:v>3.857339E-3</c:v>
                </c:pt>
                <c:pt idx="468">
                  <c:v>3.8499060000000002E-3</c:v>
                </c:pt>
                <c:pt idx="469">
                  <c:v>3.875164E-3</c:v>
                </c:pt>
                <c:pt idx="470">
                  <c:v>3.8647529999999999E-3</c:v>
                </c:pt>
                <c:pt idx="471">
                  <c:v>3.8868589999999999E-3</c:v>
                </c:pt>
                <c:pt idx="472">
                  <c:v>3.8766120000000002E-3</c:v>
                </c:pt>
                <c:pt idx="473">
                  <c:v>3.892922E-3</c:v>
                </c:pt>
                <c:pt idx="474">
                  <c:v>3.8781839999999998E-3</c:v>
                </c:pt>
                <c:pt idx="475">
                  <c:v>3.9030699999999998E-3</c:v>
                </c:pt>
                <c:pt idx="476">
                  <c:v>3.9321829999999997E-3</c:v>
                </c:pt>
                <c:pt idx="477">
                  <c:v>3.9131069999999999E-3</c:v>
                </c:pt>
                <c:pt idx="478">
                  <c:v>3.9380530000000004E-3</c:v>
                </c:pt>
                <c:pt idx="479">
                  <c:v>3.9066609999999996E-3</c:v>
                </c:pt>
                <c:pt idx="480">
                  <c:v>3.9393600000000003E-3</c:v>
                </c:pt>
                <c:pt idx="481">
                  <c:v>3.9598480000000002E-3</c:v>
                </c:pt>
                <c:pt idx="482">
                  <c:v>3.9478159999999998E-3</c:v>
                </c:pt>
                <c:pt idx="483">
                  <c:v>3.9747929999999999E-3</c:v>
                </c:pt>
                <c:pt idx="484">
                  <c:v>3.9421980000000001E-3</c:v>
                </c:pt>
                <c:pt idx="485">
                  <c:v>3.9752839999999999E-3</c:v>
                </c:pt>
                <c:pt idx="486">
                  <c:v>3.9842000000000002E-3</c:v>
                </c:pt>
                <c:pt idx="487">
                  <c:v>3.9870620000000004E-3</c:v>
                </c:pt>
                <c:pt idx="488">
                  <c:v>3.9909999999999998E-3</c:v>
                </c:pt>
                <c:pt idx="489">
                  <c:v>4.0038360000000002E-3</c:v>
                </c:pt>
                <c:pt idx="490">
                  <c:v>4.0058849999999998E-3</c:v>
                </c:pt>
                <c:pt idx="491">
                  <c:v>3.9839280000000003E-3</c:v>
                </c:pt>
                <c:pt idx="492">
                  <c:v>3.998232E-3</c:v>
                </c:pt>
                <c:pt idx="493">
                  <c:v>4.0079549999999997E-3</c:v>
                </c:pt>
                <c:pt idx="494">
                  <c:v>4.0148470000000002E-3</c:v>
                </c:pt>
                <c:pt idx="495">
                  <c:v>4.0025929999999996E-3</c:v>
                </c:pt>
                <c:pt idx="496">
                  <c:v>4.0264530000000002E-3</c:v>
                </c:pt>
                <c:pt idx="497">
                  <c:v>4.036698E-3</c:v>
                </c:pt>
                <c:pt idx="498">
                  <c:v>4.0420969999999997E-3</c:v>
                </c:pt>
                <c:pt idx="499">
                  <c:v>4.0574019999999999E-3</c:v>
                </c:pt>
                <c:pt idx="500">
                  <c:v>4.0558809999999999E-3</c:v>
                </c:pt>
                <c:pt idx="501">
                  <c:v>4.0675920000000001E-3</c:v>
                </c:pt>
                <c:pt idx="502">
                  <c:v>4.0674760000000004E-3</c:v>
                </c:pt>
                <c:pt idx="503">
                  <c:v>4.0814040000000003E-3</c:v>
                </c:pt>
                <c:pt idx="504">
                  <c:v>4.0819469999999998E-3</c:v>
                </c:pt>
                <c:pt idx="505">
                  <c:v>4.094271E-3</c:v>
                </c:pt>
                <c:pt idx="506">
                  <c:v>4.0881349999999997E-3</c:v>
                </c:pt>
                <c:pt idx="507">
                  <c:v>4.1084119999999997E-3</c:v>
                </c:pt>
                <c:pt idx="508">
                  <c:v>4.1167010000000004E-3</c:v>
                </c:pt>
                <c:pt idx="509">
                  <c:v>4.1212159999999996E-3</c:v>
                </c:pt>
                <c:pt idx="510">
                  <c:v>4.1335169999999997E-3</c:v>
                </c:pt>
                <c:pt idx="511">
                  <c:v>4.1355020000000001E-3</c:v>
                </c:pt>
                <c:pt idx="512">
                  <c:v>4.1591809999999996E-3</c:v>
                </c:pt>
                <c:pt idx="513">
                  <c:v>4.1390960000000001E-3</c:v>
                </c:pt>
                <c:pt idx="514">
                  <c:v>4.1794060000000001E-3</c:v>
                </c:pt>
                <c:pt idx="515">
                  <c:v>4.1506540000000001E-3</c:v>
                </c:pt>
                <c:pt idx="516">
                  <c:v>4.172973E-3</c:v>
                </c:pt>
                <c:pt idx="517">
                  <c:v>4.1841209999999998E-3</c:v>
                </c:pt>
                <c:pt idx="518">
                  <c:v>4.1849419999999997E-3</c:v>
                </c:pt>
                <c:pt idx="519">
                  <c:v>4.1994500000000004E-3</c:v>
                </c:pt>
                <c:pt idx="520">
                  <c:v>4.2029349999999997E-3</c:v>
                </c:pt>
                <c:pt idx="521">
                  <c:v>4.2078489999999996E-3</c:v>
                </c:pt>
                <c:pt idx="522">
                  <c:v>4.2177509999999996E-3</c:v>
                </c:pt>
                <c:pt idx="523">
                  <c:v>4.2278589999999996E-3</c:v>
                </c:pt>
                <c:pt idx="524">
                  <c:v>4.2289980000000003E-3</c:v>
                </c:pt>
                <c:pt idx="525">
                  <c:v>4.2412739999999997E-3</c:v>
                </c:pt>
                <c:pt idx="526">
                  <c:v>4.243742E-3</c:v>
                </c:pt>
                <c:pt idx="527">
                  <c:v>4.2565509999999999E-3</c:v>
                </c:pt>
                <c:pt idx="528">
                  <c:v>4.2568780000000004E-3</c:v>
                </c:pt>
                <c:pt idx="529">
                  <c:v>4.2635010000000003E-3</c:v>
                </c:pt>
                <c:pt idx="530">
                  <c:v>4.2782569999999997E-3</c:v>
                </c:pt>
                <c:pt idx="531">
                  <c:v>4.2805150000000004E-3</c:v>
                </c:pt>
                <c:pt idx="532">
                  <c:v>4.2889069999999998E-3</c:v>
                </c:pt>
                <c:pt idx="533">
                  <c:v>4.3015589999999999E-3</c:v>
                </c:pt>
                <c:pt idx="534">
                  <c:v>4.3006620000000002E-3</c:v>
                </c:pt>
                <c:pt idx="535">
                  <c:v>4.3280799999999998E-3</c:v>
                </c:pt>
                <c:pt idx="536">
                  <c:v>4.2886110000000003E-3</c:v>
                </c:pt>
                <c:pt idx="537">
                  <c:v>4.325616E-3</c:v>
                </c:pt>
                <c:pt idx="538">
                  <c:v>4.3291880000000003E-3</c:v>
                </c:pt>
                <c:pt idx="539">
                  <c:v>4.3385730000000001E-3</c:v>
                </c:pt>
                <c:pt idx="540">
                  <c:v>4.3417050000000004E-3</c:v>
                </c:pt>
                <c:pt idx="541">
                  <c:v>4.3540740000000003E-3</c:v>
                </c:pt>
                <c:pt idx="542">
                  <c:v>4.3844560000000001E-3</c:v>
                </c:pt>
                <c:pt idx="543">
                  <c:v>4.3587540000000003E-3</c:v>
                </c:pt>
                <c:pt idx="544">
                  <c:v>4.3872980000000004E-3</c:v>
                </c:pt>
                <c:pt idx="545">
                  <c:v>4.3767160000000001E-3</c:v>
                </c:pt>
                <c:pt idx="546">
                  <c:v>4.3880000000000004E-3</c:v>
                </c:pt>
                <c:pt idx="547">
                  <c:v>4.3955110000000004E-3</c:v>
                </c:pt>
                <c:pt idx="548">
                  <c:v>4.4028440000000004E-3</c:v>
                </c:pt>
                <c:pt idx="549">
                  <c:v>4.4166730000000003E-3</c:v>
                </c:pt>
                <c:pt idx="550">
                  <c:v>4.4141110000000001E-3</c:v>
                </c:pt>
                <c:pt idx="551">
                  <c:v>4.4268019999999996E-3</c:v>
                </c:pt>
                <c:pt idx="552">
                  <c:v>4.4456900000000004E-3</c:v>
                </c:pt>
                <c:pt idx="553">
                  <c:v>4.4125889999999997E-3</c:v>
                </c:pt>
                <c:pt idx="554">
                  <c:v>4.4454539999999997E-3</c:v>
                </c:pt>
                <c:pt idx="555">
                  <c:v>4.4568780000000001E-3</c:v>
                </c:pt>
                <c:pt idx="556">
                  <c:v>4.4598199999999998E-3</c:v>
                </c:pt>
                <c:pt idx="557">
                  <c:v>4.4821899999999996E-3</c:v>
                </c:pt>
                <c:pt idx="558">
                  <c:v>4.4460970000000004E-3</c:v>
                </c:pt>
                <c:pt idx="559">
                  <c:v>4.4672380000000001E-3</c:v>
                </c:pt>
                <c:pt idx="560">
                  <c:v>4.4892049999999996E-3</c:v>
                </c:pt>
                <c:pt idx="561">
                  <c:v>4.4520200000000001E-3</c:v>
                </c:pt>
                <c:pt idx="562">
                  <c:v>4.4891489999999996E-3</c:v>
                </c:pt>
                <c:pt idx="563">
                  <c:v>4.4982039999999996E-3</c:v>
                </c:pt>
                <c:pt idx="564">
                  <c:v>4.5031029999999996E-3</c:v>
                </c:pt>
                <c:pt idx="565">
                  <c:v>4.5189380000000001E-3</c:v>
                </c:pt>
                <c:pt idx="566">
                  <c:v>4.5175600000000003E-3</c:v>
                </c:pt>
                <c:pt idx="567">
                  <c:v>4.5258379999999999E-3</c:v>
                </c:pt>
                <c:pt idx="568">
                  <c:v>4.534639E-3</c:v>
                </c:pt>
                <c:pt idx="569">
                  <c:v>4.5491999999999998E-3</c:v>
                </c:pt>
                <c:pt idx="570">
                  <c:v>4.5447619999999999E-3</c:v>
                </c:pt>
                <c:pt idx="571">
                  <c:v>4.5693260000000003E-3</c:v>
                </c:pt>
                <c:pt idx="572">
                  <c:v>4.5557599999999998E-3</c:v>
                </c:pt>
                <c:pt idx="573">
                  <c:v>4.567804E-3</c:v>
                </c:pt>
                <c:pt idx="574">
                  <c:v>4.5869359999999998E-3</c:v>
                </c:pt>
                <c:pt idx="575">
                  <c:v>4.5814790000000003E-3</c:v>
                </c:pt>
                <c:pt idx="576">
                  <c:v>4.591304E-3</c:v>
                </c:pt>
                <c:pt idx="577">
                  <c:v>4.6044390000000001E-3</c:v>
                </c:pt>
                <c:pt idx="578">
                  <c:v>4.6053049999999996E-3</c:v>
                </c:pt>
                <c:pt idx="579">
                  <c:v>4.6122760000000002E-3</c:v>
                </c:pt>
                <c:pt idx="580">
                  <c:v>4.6172469999999997E-3</c:v>
                </c:pt>
                <c:pt idx="581">
                  <c:v>4.6252050000000003E-3</c:v>
                </c:pt>
                <c:pt idx="582">
                  <c:v>4.6385560000000003E-3</c:v>
                </c:pt>
                <c:pt idx="583">
                  <c:v>4.6396900000000001E-3</c:v>
                </c:pt>
                <c:pt idx="584">
                  <c:v>4.658021E-3</c:v>
                </c:pt>
                <c:pt idx="585">
                  <c:v>4.652382E-3</c:v>
                </c:pt>
                <c:pt idx="586">
                  <c:v>4.6666859999999998E-3</c:v>
                </c:pt>
                <c:pt idx="587">
                  <c:v>4.646992E-3</c:v>
                </c:pt>
                <c:pt idx="588">
                  <c:v>4.679285E-3</c:v>
                </c:pt>
                <c:pt idx="589">
                  <c:v>4.6881049999999997E-3</c:v>
                </c:pt>
                <c:pt idx="590">
                  <c:v>4.6908280000000002E-3</c:v>
                </c:pt>
                <c:pt idx="591">
                  <c:v>4.6982279999999996E-3</c:v>
                </c:pt>
                <c:pt idx="592">
                  <c:v>4.7053870000000001E-3</c:v>
                </c:pt>
                <c:pt idx="593">
                  <c:v>4.7148820000000001E-3</c:v>
                </c:pt>
                <c:pt idx="594">
                  <c:v>4.7199900000000003E-3</c:v>
                </c:pt>
                <c:pt idx="595">
                  <c:v>4.7280480000000003E-3</c:v>
                </c:pt>
                <c:pt idx="596">
                  <c:v>4.7361260000000002E-3</c:v>
                </c:pt>
                <c:pt idx="597">
                  <c:v>4.7438159999999997E-3</c:v>
                </c:pt>
                <c:pt idx="598">
                  <c:v>4.7543630000000002E-3</c:v>
                </c:pt>
                <c:pt idx="599">
                  <c:v>4.7553430000000004E-3</c:v>
                </c:pt>
                <c:pt idx="600">
                  <c:v>4.7610500000000002E-3</c:v>
                </c:pt>
                <c:pt idx="601">
                  <c:v>4.7983349999999999E-3</c:v>
                </c:pt>
                <c:pt idx="602">
                  <c:v>4.7632539999999998E-3</c:v>
                </c:pt>
                <c:pt idx="603">
                  <c:v>4.7861739999999998E-3</c:v>
                </c:pt>
                <c:pt idx="604">
                  <c:v>4.8044530000000002E-3</c:v>
                </c:pt>
                <c:pt idx="605">
                  <c:v>4.7958779999999999E-3</c:v>
                </c:pt>
                <c:pt idx="606">
                  <c:v>4.8065169999999997E-3</c:v>
                </c:pt>
                <c:pt idx="607">
                  <c:v>4.8187940000000004E-3</c:v>
                </c:pt>
                <c:pt idx="608">
                  <c:v>4.8199810000000001E-3</c:v>
                </c:pt>
                <c:pt idx="609">
                  <c:v>4.8445240000000002E-3</c:v>
                </c:pt>
                <c:pt idx="610">
                  <c:v>4.8286830000000003E-3</c:v>
                </c:pt>
                <c:pt idx="611">
                  <c:v>4.8532710000000001E-3</c:v>
                </c:pt>
                <c:pt idx="612">
                  <c:v>4.8217720000000002E-3</c:v>
                </c:pt>
                <c:pt idx="613">
                  <c:v>4.8592050000000001E-3</c:v>
                </c:pt>
                <c:pt idx="614">
                  <c:v>4.8875810000000002E-3</c:v>
                </c:pt>
                <c:pt idx="615">
                  <c:v>4.8437200000000001E-3</c:v>
                </c:pt>
                <c:pt idx="616">
                  <c:v>4.8816390000000001E-3</c:v>
                </c:pt>
                <c:pt idx="617">
                  <c:v>4.8631459999999996E-3</c:v>
                </c:pt>
                <c:pt idx="618">
                  <c:v>4.8935920000000004E-3</c:v>
                </c:pt>
                <c:pt idx="619">
                  <c:v>4.9011879999999999E-3</c:v>
                </c:pt>
                <c:pt idx="620">
                  <c:v>4.9064019999999998E-3</c:v>
                </c:pt>
                <c:pt idx="621">
                  <c:v>4.916017E-3</c:v>
                </c:pt>
                <c:pt idx="622">
                  <c:v>4.9215250000000004E-3</c:v>
                </c:pt>
                <c:pt idx="623">
                  <c:v>4.9426230000000002E-3</c:v>
                </c:pt>
                <c:pt idx="624">
                  <c:v>4.9126580000000003E-3</c:v>
                </c:pt>
                <c:pt idx="625">
                  <c:v>4.944642E-3</c:v>
                </c:pt>
                <c:pt idx="626">
                  <c:v>4.9477970000000003E-3</c:v>
                </c:pt>
                <c:pt idx="627">
                  <c:v>4.956149E-3</c:v>
                </c:pt>
                <c:pt idx="628">
                  <c:v>4.9883990000000001E-3</c:v>
                </c:pt>
                <c:pt idx="629">
                  <c:v>4.9605910000000003E-3</c:v>
                </c:pt>
                <c:pt idx="630">
                  <c:v>4.9823310000000004E-3</c:v>
                </c:pt>
                <c:pt idx="631">
                  <c:v>4.9801519999999998E-3</c:v>
                </c:pt>
                <c:pt idx="632">
                  <c:v>4.9957810000000004E-3</c:v>
                </c:pt>
                <c:pt idx="633">
                  <c:v>5.0149549999999998E-3</c:v>
                </c:pt>
                <c:pt idx="634">
                  <c:v>5.0004669999999998E-3</c:v>
                </c:pt>
                <c:pt idx="635">
                  <c:v>5.0152340000000004E-3</c:v>
                </c:pt>
                <c:pt idx="636">
                  <c:v>5.0234870000000001E-3</c:v>
                </c:pt>
                <c:pt idx="637">
                  <c:v>5.0298499999999998E-3</c:v>
                </c:pt>
                <c:pt idx="638">
                  <c:v>5.0550350000000003E-3</c:v>
                </c:pt>
                <c:pt idx="639">
                  <c:v>5.0312849999999999E-3</c:v>
                </c:pt>
                <c:pt idx="640">
                  <c:v>5.0491770000000002E-3</c:v>
                </c:pt>
                <c:pt idx="641">
                  <c:v>5.0586229999999999E-3</c:v>
                </c:pt>
                <c:pt idx="642">
                  <c:v>5.064954E-3</c:v>
                </c:pt>
                <c:pt idx="643">
                  <c:v>5.0716659999999998E-3</c:v>
                </c:pt>
                <c:pt idx="644">
                  <c:v>5.0653870000000002E-3</c:v>
                </c:pt>
                <c:pt idx="645">
                  <c:v>5.0665399999999996E-3</c:v>
                </c:pt>
                <c:pt idx="646">
                  <c:v>5.0901089999999998E-3</c:v>
                </c:pt>
                <c:pt idx="647">
                  <c:v>5.0772910000000003E-3</c:v>
                </c:pt>
                <c:pt idx="648">
                  <c:v>5.0890060000000001E-3</c:v>
                </c:pt>
                <c:pt idx="649">
                  <c:v>5.0973820000000001E-3</c:v>
                </c:pt>
                <c:pt idx="650">
                  <c:v>5.1244050000000003E-3</c:v>
                </c:pt>
                <c:pt idx="651">
                  <c:v>5.104707E-3</c:v>
                </c:pt>
                <c:pt idx="652">
                  <c:v>5.1185689999999999E-3</c:v>
                </c:pt>
                <c:pt idx="653">
                  <c:v>5.149374E-3</c:v>
                </c:pt>
                <c:pt idx="654">
                  <c:v>5.1208030000000002E-3</c:v>
                </c:pt>
                <c:pt idx="655">
                  <c:v>5.1418719999999996E-3</c:v>
                </c:pt>
                <c:pt idx="656">
                  <c:v>5.1491729999999999E-3</c:v>
                </c:pt>
                <c:pt idx="657">
                  <c:v>5.1783840000000003E-3</c:v>
                </c:pt>
                <c:pt idx="658">
                  <c:v>5.1570110000000004E-3</c:v>
                </c:pt>
                <c:pt idx="659">
                  <c:v>5.187728E-3</c:v>
                </c:pt>
                <c:pt idx="660">
                  <c:v>5.1692029999999998E-3</c:v>
                </c:pt>
                <c:pt idx="661">
                  <c:v>5.187751E-3</c:v>
                </c:pt>
                <c:pt idx="662">
                  <c:v>5.1687570000000004E-3</c:v>
                </c:pt>
                <c:pt idx="663">
                  <c:v>5.2000329999999997E-3</c:v>
                </c:pt>
                <c:pt idx="664">
                  <c:v>5.2086320000000004E-3</c:v>
                </c:pt>
                <c:pt idx="665">
                  <c:v>5.2178249999999997E-3</c:v>
                </c:pt>
                <c:pt idx="666">
                  <c:v>5.2053680000000001E-3</c:v>
                </c:pt>
                <c:pt idx="667">
                  <c:v>5.2288880000000001E-3</c:v>
                </c:pt>
                <c:pt idx="668">
                  <c:v>5.2434020000000003E-3</c:v>
                </c:pt>
                <c:pt idx="669">
                  <c:v>5.2403959999999996E-3</c:v>
                </c:pt>
                <c:pt idx="670">
                  <c:v>5.2504379999999996E-3</c:v>
                </c:pt>
                <c:pt idx="671">
                  <c:v>5.2630569999999998E-3</c:v>
                </c:pt>
                <c:pt idx="672">
                  <c:v>5.2637389999999999E-3</c:v>
                </c:pt>
                <c:pt idx="673">
                  <c:v>5.2766619999999997E-3</c:v>
                </c:pt>
                <c:pt idx="674">
                  <c:v>5.2796129999999998E-3</c:v>
                </c:pt>
                <c:pt idx="675">
                  <c:v>5.2884459999999996E-3</c:v>
                </c:pt>
                <c:pt idx="676">
                  <c:v>5.2862070000000002E-3</c:v>
                </c:pt>
                <c:pt idx="677">
                  <c:v>5.3028540000000001E-3</c:v>
                </c:pt>
                <c:pt idx="678">
                  <c:v>5.3022479999999999E-3</c:v>
                </c:pt>
                <c:pt idx="679">
                  <c:v>5.316594E-3</c:v>
                </c:pt>
                <c:pt idx="680">
                  <c:v>5.3223480000000002E-3</c:v>
                </c:pt>
                <c:pt idx="681">
                  <c:v>5.3304249999999997E-3</c:v>
                </c:pt>
                <c:pt idx="682">
                  <c:v>5.3494629999999996E-3</c:v>
                </c:pt>
                <c:pt idx="683">
                  <c:v>5.3404569999999998E-3</c:v>
                </c:pt>
                <c:pt idx="684">
                  <c:v>5.3521979999999999E-3</c:v>
                </c:pt>
                <c:pt idx="685">
                  <c:v>5.3674899999999999E-3</c:v>
                </c:pt>
                <c:pt idx="686">
                  <c:v>5.3612440000000003E-3</c:v>
                </c:pt>
                <c:pt idx="687">
                  <c:v>5.3735450000000004E-3</c:v>
                </c:pt>
                <c:pt idx="688">
                  <c:v>5.3813810000000002E-3</c:v>
                </c:pt>
                <c:pt idx="689">
                  <c:v>5.3898699999999997E-3</c:v>
                </c:pt>
                <c:pt idx="690">
                  <c:v>5.3937849999999999E-3</c:v>
                </c:pt>
                <c:pt idx="691">
                  <c:v>5.4017450000000003E-3</c:v>
                </c:pt>
                <c:pt idx="692">
                  <c:v>5.4242680000000003E-3</c:v>
                </c:pt>
                <c:pt idx="693">
                  <c:v>5.4116529999999998E-3</c:v>
                </c:pt>
                <c:pt idx="694">
                  <c:v>5.4456230000000001E-3</c:v>
                </c:pt>
                <c:pt idx="695">
                  <c:v>5.4174990000000001E-3</c:v>
                </c:pt>
                <c:pt idx="696">
                  <c:v>5.4591780000000003E-3</c:v>
                </c:pt>
                <c:pt idx="697">
                  <c:v>5.4243729999999997E-3</c:v>
                </c:pt>
                <c:pt idx="698">
                  <c:v>5.4585479999999997E-3</c:v>
                </c:pt>
              </c:numCache>
            </c:numRef>
          </c:xVal>
          <c:yVal>
            <c:numRef>
              <c:f>'500'!$A$3:$A$701</c:f>
              <c:numCache>
                <c:formatCode>General</c:formatCode>
                <c:ptCount val="699"/>
                <c:pt idx="0">
                  <c:v>667.73389999999995</c:v>
                </c:pt>
                <c:pt idx="1">
                  <c:v>631.26890000000003</c:v>
                </c:pt>
                <c:pt idx="2">
                  <c:v>691.03949999999998</c:v>
                </c:pt>
                <c:pt idx="3">
                  <c:v>634.62249999999995</c:v>
                </c:pt>
                <c:pt idx="4">
                  <c:v>704.34810000000004</c:v>
                </c:pt>
                <c:pt idx="5">
                  <c:v>641.69320000000005</c:v>
                </c:pt>
                <c:pt idx="6">
                  <c:v>721.26670000000001</c:v>
                </c:pt>
                <c:pt idx="7">
                  <c:v>710.52139999999997</c:v>
                </c:pt>
                <c:pt idx="8">
                  <c:v>726.97040000000004</c:v>
                </c:pt>
                <c:pt idx="9">
                  <c:v>673.82150000000001</c:v>
                </c:pt>
                <c:pt idx="10">
                  <c:v>752.43380000000002</c:v>
                </c:pt>
                <c:pt idx="11">
                  <c:v>685.84839999999997</c:v>
                </c:pt>
                <c:pt idx="12">
                  <c:v>770.1</c:v>
                </c:pt>
                <c:pt idx="13">
                  <c:v>701.76310000000001</c:v>
                </c:pt>
                <c:pt idx="14">
                  <c:v>787.65940000000001</c:v>
                </c:pt>
                <c:pt idx="15">
                  <c:v>713.21310000000005</c:v>
                </c:pt>
                <c:pt idx="16">
                  <c:v>797.84910000000002</c:v>
                </c:pt>
                <c:pt idx="17">
                  <c:v>754.07830000000001</c:v>
                </c:pt>
                <c:pt idx="18">
                  <c:v>810.303</c:v>
                </c:pt>
                <c:pt idx="19">
                  <c:v>818.82669999999996</c:v>
                </c:pt>
                <c:pt idx="20">
                  <c:v>831.38710000000003</c:v>
                </c:pt>
                <c:pt idx="21">
                  <c:v>755.25310000000002</c:v>
                </c:pt>
                <c:pt idx="22">
                  <c:v>847.23789999999997</c:v>
                </c:pt>
                <c:pt idx="23">
                  <c:v>848.45540000000005</c:v>
                </c:pt>
                <c:pt idx="24">
                  <c:v>787.01859999999999</c:v>
                </c:pt>
                <c:pt idx="25">
                  <c:v>850.86929999999995</c:v>
                </c:pt>
                <c:pt idx="26">
                  <c:v>839.16309999999999</c:v>
                </c:pt>
                <c:pt idx="27">
                  <c:v>887.78279999999995</c:v>
                </c:pt>
                <c:pt idx="28">
                  <c:v>828.2681</c:v>
                </c:pt>
                <c:pt idx="29">
                  <c:v>896.24220000000003</c:v>
                </c:pt>
                <c:pt idx="30">
                  <c:v>832.66880000000003</c:v>
                </c:pt>
                <c:pt idx="31">
                  <c:v>914.48519999999996</c:v>
                </c:pt>
                <c:pt idx="32">
                  <c:v>852.06539999999995</c:v>
                </c:pt>
                <c:pt idx="33">
                  <c:v>932.27970000000005</c:v>
                </c:pt>
                <c:pt idx="34">
                  <c:v>868.06560000000002</c:v>
                </c:pt>
                <c:pt idx="35">
                  <c:v>950.09540000000004</c:v>
                </c:pt>
                <c:pt idx="36">
                  <c:v>884.98389999999995</c:v>
                </c:pt>
                <c:pt idx="37">
                  <c:v>961.73770000000002</c:v>
                </c:pt>
                <c:pt idx="38">
                  <c:v>896.28470000000004</c:v>
                </c:pt>
                <c:pt idx="39">
                  <c:v>982.71510000000001</c:v>
                </c:pt>
                <c:pt idx="40">
                  <c:v>907.2432</c:v>
                </c:pt>
                <c:pt idx="41">
                  <c:v>997.47640000000001</c:v>
                </c:pt>
                <c:pt idx="42">
                  <c:v>926.53309999999999</c:v>
                </c:pt>
                <c:pt idx="43">
                  <c:v>1016.424</c:v>
                </c:pt>
                <c:pt idx="44">
                  <c:v>961.09670000000006</c:v>
                </c:pt>
                <c:pt idx="45">
                  <c:v>1020.141</c:v>
                </c:pt>
                <c:pt idx="46">
                  <c:v>962.84829999999999</c:v>
                </c:pt>
                <c:pt idx="47">
                  <c:v>1044.3440000000001</c:v>
                </c:pt>
                <c:pt idx="48">
                  <c:v>1056.1780000000001</c:v>
                </c:pt>
                <c:pt idx="49">
                  <c:v>987.07280000000003</c:v>
                </c:pt>
                <c:pt idx="50">
                  <c:v>1049.8340000000001</c:v>
                </c:pt>
                <c:pt idx="51">
                  <c:v>1052.3119999999999</c:v>
                </c:pt>
                <c:pt idx="52">
                  <c:v>1030.4159999999999</c:v>
                </c:pt>
                <c:pt idx="53">
                  <c:v>1089.931</c:v>
                </c:pt>
                <c:pt idx="54">
                  <c:v>1029.8389999999999</c:v>
                </c:pt>
                <c:pt idx="55">
                  <c:v>1117.1880000000001</c:v>
                </c:pt>
                <c:pt idx="56">
                  <c:v>1043.81</c:v>
                </c:pt>
                <c:pt idx="57">
                  <c:v>1127.3140000000001</c:v>
                </c:pt>
                <c:pt idx="58">
                  <c:v>1052.6110000000001</c:v>
                </c:pt>
                <c:pt idx="59">
                  <c:v>1145.2370000000001</c:v>
                </c:pt>
                <c:pt idx="60">
                  <c:v>1070.7260000000001</c:v>
                </c:pt>
                <c:pt idx="61">
                  <c:v>1164.078</c:v>
                </c:pt>
                <c:pt idx="62">
                  <c:v>1094.9929999999999</c:v>
                </c:pt>
                <c:pt idx="63">
                  <c:v>1171.277</c:v>
                </c:pt>
                <c:pt idx="64">
                  <c:v>1131.2660000000001</c:v>
                </c:pt>
                <c:pt idx="65">
                  <c:v>1177.3219999999999</c:v>
                </c:pt>
                <c:pt idx="66">
                  <c:v>1195.5229999999999</c:v>
                </c:pt>
                <c:pt idx="67">
                  <c:v>1209.8130000000001</c:v>
                </c:pt>
                <c:pt idx="68">
                  <c:v>1147.4369999999999</c:v>
                </c:pt>
                <c:pt idx="69">
                  <c:v>1229.3389999999999</c:v>
                </c:pt>
                <c:pt idx="70">
                  <c:v>1154.2080000000001</c:v>
                </c:pt>
                <c:pt idx="71">
                  <c:v>1246.172</c:v>
                </c:pt>
                <c:pt idx="72">
                  <c:v>1206.075</c:v>
                </c:pt>
                <c:pt idx="73">
                  <c:v>1254.8019999999999</c:v>
                </c:pt>
                <c:pt idx="74">
                  <c:v>1195.4580000000001</c:v>
                </c:pt>
                <c:pt idx="75">
                  <c:v>1279.6890000000001</c:v>
                </c:pt>
                <c:pt idx="76">
                  <c:v>1238.9939999999999</c:v>
                </c:pt>
                <c:pt idx="77">
                  <c:v>1292.463</c:v>
                </c:pt>
                <c:pt idx="78">
                  <c:v>1288.596</c:v>
                </c:pt>
                <c:pt idx="79">
                  <c:v>1279.133</c:v>
                </c:pt>
                <c:pt idx="80">
                  <c:v>1320.789</c:v>
                </c:pt>
                <c:pt idx="81">
                  <c:v>1241.8779999999999</c:v>
                </c:pt>
                <c:pt idx="82">
                  <c:v>1340.634</c:v>
                </c:pt>
                <c:pt idx="83">
                  <c:v>1261.1030000000001</c:v>
                </c:pt>
                <c:pt idx="84">
                  <c:v>1356.3779999999999</c:v>
                </c:pt>
                <c:pt idx="85">
                  <c:v>1303.7629999999999</c:v>
                </c:pt>
                <c:pt idx="86">
                  <c:v>1366.14</c:v>
                </c:pt>
                <c:pt idx="87">
                  <c:v>1307.0309999999999</c:v>
                </c:pt>
                <c:pt idx="88">
                  <c:v>1390.4929999999999</c:v>
                </c:pt>
                <c:pt idx="89">
                  <c:v>1395.8969999999999</c:v>
                </c:pt>
                <c:pt idx="90">
                  <c:v>1337.643</c:v>
                </c:pt>
                <c:pt idx="91">
                  <c:v>1414.2260000000001</c:v>
                </c:pt>
                <c:pt idx="92">
                  <c:v>1357.5309999999999</c:v>
                </c:pt>
                <c:pt idx="93">
                  <c:v>1427.6410000000001</c:v>
                </c:pt>
                <c:pt idx="94">
                  <c:v>1398.5250000000001</c:v>
                </c:pt>
                <c:pt idx="95">
                  <c:v>1447.2940000000001</c:v>
                </c:pt>
                <c:pt idx="96">
                  <c:v>1445.4570000000001</c:v>
                </c:pt>
                <c:pt idx="97">
                  <c:v>1435.7370000000001</c:v>
                </c:pt>
                <c:pt idx="98">
                  <c:v>1460.047</c:v>
                </c:pt>
                <c:pt idx="99">
                  <c:v>1460.133</c:v>
                </c:pt>
                <c:pt idx="100">
                  <c:v>1487.3689999999999</c:v>
                </c:pt>
                <c:pt idx="101">
                  <c:v>1482.434</c:v>
                </c:pt>
                <c:pt idx="102">
                  <c:v>1456.0740000000001</c:v>
                </c:pt>
                <c:pt idx="103">
                  <c:v>1512.17</c:v>
                </c:pt>
                <c:pt idx="104">
                  <c:v>1527.4010000000001</c:v>
                </c:pt>
                <c:pt idx="105">
                  <c:v>1472.2449999999999</c:v>
                </c:pt>
                <c:pt idx="106">
                  <c:v>1550.066</c:v>
                </c:pt>
                <c:pt idx="107">
                  <c:v>1464.17</c:v>
                </c:pt>
                <c:pt idx="108">
                  <c:v>1569.1420000000001</c:v>
                </c:pt>
                <c:pt idx="109">
                  <c:v>1524.624</c:v>
                </c:pt>
                <c:pt idx="110">
                  <c:v>1555.385</c:v>
                </c:pt>
                <c:pt idx="111">
                  <c:v>1589.223</c:v>
                </c:pt>
                <c:pt idx="112">
                  <c:v>1557.7349999999999</c:v>
                </c:pt>
                <c:pt idx="113">
                  <c:v>1610.905</c:v>
                </c:pt>
                <c:pt idx="114">
                  <c:v>1532.1220000000001</c:v>
                </c:pt>
                <c:pt idx="115">
                  <c:v>1627.0119999999999</c:v>
                </c:pt>
                <c:pt idx="116">
                  <c:v>1567.2619999999999</c:v>
                </c:pt>
                <c:pt idx="117">
                  <c:v>1643.6949999999999</c:v>
                </c:pt>
                <c:pt idx="118">
                  <c:v>1560.3409999999999</c:v>
                </c:pt>
                <c:pt idx="119">
                  <c:v>1667.3</c:v>
                </c:pt>
                <c:pt idx="120">
                  <c:v>1577.046</c:v>
                </c:pt>
                <c:pt idx="121">
                  <c:v>1683.7059999999999</c:v>
                </c:pt>
                <c:pt idx="122">
                  <c:v>1632.78</c:v>
                </c:pt>
                <c:pt idx="123">
                  <c:v>1682.702</c:v>
                </c:pt>
                <c:pt idx="124">
                  <c:v>1695.2629999999999</c:v>
                </c:pt>
                <c:pt idx="125">
                  <c:v>1636.8810000000001</c:v>
                </c:pt>
                <c:pt idx="126">
                  <c:v>1722.35</c:v>
                </c:pt>
                <c:pt idx="127">
                  <c:v>1720.876</c:v>
                </c:pt>
                <c:pt idx="128">
                  <c:v>1713.143</c:v>
                </c:pt>
                <c:pt idx="129">
                  <c:v>1679.5409999999999</c:v>
                </c:pt>
                <c:pt idx="130">
                  <c:v>1761.5070000000001</c:v>
                </c:pt>
                <c:pt idx="131">
                  <c:v>1771.91</c:v>
                </c:pt>
                <c:pt idx="132">
                  <c:v>1690.7560000000001</c:v>
                </c:pt>
                <c:pt idx="133">
                  <c:v>1790.58</c:v>
                </c:pt>
                <c:pt idx="134">
                  <c:v>1703.808</c:v>
                </c:pt>
                <c:pt idx="135">
                  <c:v>1815.701</c:v>
                </c:pt>
                <c:pt idx="136">
                  <c:v>1727.5409999999999</c:v>
                </c:pt>
                <c:pt idx="137">
                  <c:v>1826.1690000000001</c:v>
                </c:pt>
                <c:pt idx="138">
                  <c:v>1759.797</c:v>
                </c:pt>
                <c:pt idx="139">
                  <c:v>1832.7909999999999</c:v>
                </c:pt>
                <c:pt idx="140">
                  <c:v>1843.2370000000001</c:v>
                </c:pt>
                <c:pt idx="141">
                  <c:v>1836.6579999999999</c:v>
                </c:pt>
                <c:pt idx="142">
                  <c:v>1867.654</c:v>
                </c:pt>
                <c:pt idx="143">
                  <c:v>1850.1579999999999</c:v>
                </c:pt>
                <c:pt idx="144">
                  <c:v>1833.453</c:v>
                </c:pt>
                <c:pt idx="145">
                  <c:v>1884.4649999999999</c:v>
                </c:pt>
                <c:pt idx="146">
                  <c:v>1844.2840000000001</c:v>
                </c:pt>
                <c:pt idx="147">
                  <c:v>1915.4829999999999</c:v>
                </c:pt>
                <c:pt idx="148">
                  <c:v>1870.1320000000001</c:v>
                </c:pt>
                <c:pt idx="149">
                  <c:v>1927.4670000000001</c:v>
                </c:pt>
                <c:pt idx="150">
                  <c:v>1943.424</c:v>
                </c:pt>
                <c:pt idx="151">
                  <c:v>1873.229</c:v>
                </c:pt>
                <c:pt idx="152">
                  <c:v>1962.0519999999999</c:v>
                </c:pt>
                <c:pt idx="153">
                  <c:v>1880.9839999999999</c:v>
                </c:pt>
                <c:pt idx="154">
                  <c:v>1981.5129999999999</c:v>
                </c:pt>
                <c:pt idx="155">
                  <c:v>1935.2429999999999</c:v>
                </c:pt>
                <c:pt idx="156">
                  <c:v>1996.616</c:v>
                </c:pt>
                <c:pt idx="157">
                  <c:v>1944.1510000000001</c:v>
                </c:pt>
                <c:pt idx="158">
                  <c:v>2014.6030000000001</c:v>
                </c:pt>
                <c:pt idx="159">
                  <c:v>2017.7429999999999</c:v>
                </c:pt>
                <c:pt idx="160">
                  <c:v>1972.0920000000001</c:v>
                </c:pt>
                <c:pt idx="161">
                  <c:v>2020.605</c:v>
                </c:pt>
                <c:pt idx="162">
                  <c:v>2026.971</c:v>
                </c:pt>
                <c:pt idx="163">
                  <c:v>2061.7269999999999</c:v>
                </c:pt>
                <c:pt idx="164">
                  <c:v>1982.0039999999999</c:v>
                </c:pt>
                <c:pt idx="165">
                  <c:v>2082.8960000000002</c:v>
                </c:pt>
                <c:pt idx="166">
                  <c:v>2023.788</c:v>
                </c:pt>
                <c:pt idx="167">
                  <c:v>2092.7660000000001</c:v>
                </c:pt>
                <c:pt idx="168">
                  <c:v>2107.4839999999999</c:v>
                </c:pt>
                <c:pt idx="169">
                  <c:v>2037.6089999999999</c:v>
                </c:pt>
                <c:pt idx="170">
                  <c:v>2132.8409999999999</c:v>
                </c:pt>
                <c:pt idx="171">
                  <c:v>2040.6210000000001</c:v>
                </c:pt>
                <c:pt idx="172">
                  <c:v>2149.973</c:v>
                </c:pt>
                <c:pt idx="173">
                  <c:v>2056.6</c:v>
                </c:pt>
                <c:pt idx="174">
                  <c:v>2167.66</c:v>
                </c:pt>
                <c:pt idx="175">
                  <c:v>2081.3150000000001</c:v>
                </c:pt>
                <c:pt idx="176">
                  <c:v>2186.8649999999998</c:v>
                </c:pt>
                <c:pt idx="177">
                  <c:v>2100.2640000000001</c:v>
                </c:pt>
                <c:pt idx="178">
                  <c:v>2205.962</c:v>
                </c:pt>
                <c:pt idx="179">
                  <c:v>2117.1819999999998</c:v>
                </c:pt>
                <c:pt idx="180">
                  <c:v>2218.587</c:v>
                </c:pt>
                <c:pt idx="181">
                  <c:v>2156.3389999999999</c:v>
                </c:pt>
                <c:pt idx="182">
                  <c:v>2242.1280000000002</c:v>
                </c:pt>
                <c:pt idx="183">
                  <c:v>2189.0010000000002</c:v>
                </c:pt>
                <c:pt idx="184">
                  <c:v>2224.248</c:v>
                </c:pt>
                <c:pt idx="185">
                  <c:v>2262.0160000000001</c:v>
                </c:pt>
                <c:pt idx="186">
                  <c:v>2282.203</c:v>
                </c:pt>
                <c:pt idx="187">
                  <c:v>2197.5880000000002</c:v>
                </c:pt>
                <c:pt idx="188">
                  <c:v>2298.8870000000002</c:v>
                </c:pt>
                <c:pt idx="189">
                  <c:v>2197.0970000000002</c:v>
                </c:pt>
                <c:pt idx="190">
                  <c:v>2331.0360000000001</c:v>
                </c:pt>
                <c:pt idx="191">
                  <c:v>2233.2199999999998</c:v>
                </c:pt>
                <c:pt idx="192">
                  <c:v>2343.768</c:v>
                </c:pt>
                <c:pt idx="193">
                  <c:v>2250.288</c:v>
                </c:pt>
                <c:pt idx="194">
                  <c:v>2356.2860000000001</c:v>
                </c:pt>
                <c:pt idx="195">
                  <c:v>2264.665</c:v>
                </c:pt>
                <c:pt idx="196">
                  <c:v>2375.5970000000002</c:v>
                </c:pt>
                <c:pt idx="197">
                  <c:v>2288.2910000000002</c:v>
                </c:pt>
                <c:pt idx="198">
                  <c:v>2395.3139999999999</c:v>
                </c:pt>
                <c:pt idx="199">
                  <c:v>2336.2910000000002</c:v>
                </c:pt>
                <c:pt idx="200">
                  <c:v>2399.8429999999998</c:v>
                </c:pt>
                <c:pt idx="201">
                  <c:v>2321.3589999999999</c:v>
                </c:pt>
                <c:pt idx="202">
                  <c:v>2436.4580000000001</c:v>
                </c:pt>
                <c:pt idx="203">
                  <c:v>2366.0059999999999</c:v>
                </c:pt>
                <c:pt idx="204">
                  <c:v>2449.125</c:v>
                </c:pt>
                <c:pt idx="205">
                  <c:v>2363.8910000000001</c:v>
                </c:pt>
                <c:pt idx="206">
                  <c:v>2474.6309999999999</c:v>
                </c:pt>
                <c:pt idx="207">
                  <c:v>2376.451</c:v>
                </c:pt>
                <c:pt idx="208">
                  <c:v>2492.4259999999999</c:v>
                </c:pt>
                <c:pt idx="209">
                  <c:v>2393.413</c:v>
                </c:pt>
                <c:pt idx="210">
                  <c:v>2512.0790000000002</c:v>
                </c:pt>
                <c:pt idx="211">
                  <c:v>2414.6680000000001</c:v>
                </c:pt>
                <c:pt idx="212">
                  <c:v>2531.0909999999999</c:v>
                </c:pt>
                <c:pt idx="213">
                  <c:v>2429.3440000000001</c:v>
                </c:pt>
                <c:pt idx="214">
                  <c:v>2551.598</c:v>
                </c:pt>
                <c:pt idx="215">
                  <c:v>2449.3380000000002</c:v>
                </c:pt>
                <c:pt idx="216">
                  <c:v>2572.4690000000001</c:v>
                </c:pt>
                <c:pt idx="217">
                  <c:v>2464.1</c:v>
                </c:pt>
                <c:pt idx="218">
                  <c:v>2591.1390000000001</c:v>
                </c:pt>
                <c:pt idx="219">
                  <c:v>2493.857</c:v>
                </c:pt>
                <c:pt idx="220">
                  <c:v>2612.3090000000002</c:v>
                </c:pt>
                <c:pt idx="221">
                  <c:v>2537.884</c:v>
                </c:pt>
                <c:pt idx="222">
                  <c:v>2621.366</c:v>
                </c:pt>
                <c:pt idx="223">
                  <c:v>2523.4859999999999</c:v>
                </c:pt>
                <c:pt idx="224">
                  <c:v>2646.701</c:v>
                </c:pt>
                <c:pt idx="225">
                  <c:v>2559.8649999999998</c:v>
                </c:pt>
                <c:pt idx="226">
                  <c:v>2662.125</c:v>
                </c:pt>
                <c:pt idx="227">
                  <c:v>2586.3330000000001</c:v>
                </c:pt>
                <c:pt idx="228">
                  <c:v>2683.1869999999999</c:v>
                </c:pt>
                <c:pt idx="229">
                  <c:v>2614.2950000000001</c:v>
                </c:pt>
                <c:pt idx="230">
                  <c:v>2699.7</c:v>
                </c:pt>
                <c:pt idx="231">
                  <c:v>2608.7840000000001</c:v>
                </c:pt>
                <c:pt idx="232">
                  <c:v>2723.5830000000001</c:v>
                </c:pt>
                <c:pt idx="233">
                  <c:v>2710.2950000000001</c:v>
                </c:pt>
                <c:pt idx="234">
                  <c:v>2697.8420000000001</c:v>
                </c:pt>
                <c:pt idx="235">
                  <c:v>2751.759</c:v>
                </c:pt>
                <c:pt idx="236">
                  <c:v>2648.453</c:v>
                </c:pt>
                <c:pt idx="237">
                  <c:v>2771.8180000000002</c:v>
                </c:pt>
                <c:pt idx="238">
                  <c:v>2689.1260000000002</c:v>
                </c:pt>
                <c:pt idx="239">
                  <c:v>2782.2640000000001</c:v>
                </c:pt>
                <c:pt idx="240">
                  <c:v>2801.212</c:v>
                </c:pt>
                <c:pt idx="241">
                  <c:v>2721.788</c:v>
                </c:pt>
                <c:pt idx="242">
                  <c:v>2818.152</c:v>
                </c:pt>
                <c:pt idx="243">
                  <c:v>2710.7020000000002</c:v>
                </c:pt>
                <c:pt idx="244">
                  <c:v>2838.7240000000002</c:v>
                </c:pt>
                <c:pt idx="245">
                  <c:v>2749.623</c:v>
                </c:pt>
                <c:pt idx="246">
                  <c:v>2860</c:v>
                </c:pt>
                <c:pt idx="247">
                  <c:v>2864.1660000000002</c:v>
                </c:pt>
                <c:pt idx="248">
                  <c:v>2836.886</c:v>
                </c:pt>
                <c:pt idx="249">
                  <c:v>2878.585</c:v>
                </c:pt>
                <c:pt idx="250">
                  <c:v>2846.2860000000001</c:v>
                </c:pt>
                <c:pt idx="251">
                  <c:v>2873.9920000000002</c:v>
                </c:pt>
                <c:pt idx="252">
                  <c:v>2821.7620000000002</c:v>
                </c:pt>
                <c:pt idx="253">
                  <c:v>2924.8119999999999</c:v>
                </c:pt>
                <c:pt idx="254">
                  <c:v>2827.444</c:v>
                </c:pt>
                <c:pt idx="255">
                  <c:v>2945.64</c:v>
                </c:pt>
                <c:pt idx="256">
                  <c:v>2858.9319999999998</c:v>
                </c:pt>
                <c:pt idx="257">
                  <c:v>2959.59</c:v>
                </c:pt>
                <c:pt idx="258">
                  <c:v>2862.35</c:v>
                </c:pt>
                <c:pt idx="259">
                  <c:v>2990.18</c:v>
                </c:pt>
                <c:pt idx="260">
                  <c:v>2875.808</c:v>
                </c:pt>
                <c:pt idx="261">
                  <c:v>3008.7220000000002</c:v>
                </c:pt>
                <c:pt idx="262">
                  <c:v>2896.7849999999999</c:v>
                </c:pt>
                <c:pt idx="263">
                  <c:v>3024.2730000000001</c:v>
                </c:pt>
                <c:pt idx="264">
                  <c:v>2922.3980000000001</c:v>
                </c:pt>
                <c:pt idx="265">
                  <c:v>3033.7370000000001</c:v>
                </c:pt>
                <c:pt idx="266">
                  <c:v>2992.9140000000002</c:v>
                </c:pt>
                <c:pt idx="267">
                  <c:v>3063.1950000000002</c:v>
                </c:pt>
                <c:pt idx="268">
                  <c:v>2963.819</c:v>
                </c:pt>
                <c:pt idx="269">
                  <c:v>3086.415</c:v>
                </c:pt>
                <c:pt idx="270">
                  <c:v>3070.8850000000002</c:v>
                </c:pt>
                <c:pt idx="271">
                  <c:v>3052.6640000000002</c:v>
                </c:pt>
                <c:pt idx="272">
                  <c:v>3055.098</c:v>
                </c:pt>
                <c:pt idx="273">
                  <c:v>3101.4540000000002</c:v>
                </c:pt>
                <c:pt idx="274">
                  <c:v>3130.4630000000002</c:v>
                </c:pt>
                <c:pt idx="275">
                  <c:v>3017.2240000000002</c:v>
                </c:pt>
                <c:pt idx="276">
                  <c:v>3153.0639999999999</c:v>
                </c:pt>
                <c:pt idx="277">
                  <c:v>3032.498</c:v>
                </c:pt>
                <c:pt idx="278">
                  <c:v>3174.6819999999998</c:v>
                </c:pt>
                <c:pt idx="279">
                  <c:v>3059.2</c:v>
                </c:pt>
                <c:pt idx="280">
                  <c:v>3194.7840000000001</c:v>
                </c:pt>
                <c:pt idx="281">
                  <c:v>3078.6819999999998</c:v>
                </c:pt>
                <c:pt idx="282">
                  <c:v>3217.1930000000002</c:v>
                </c:pt>
                <c:pt idx="283">
                  <c:v>3101.2190000000001</c:v>
                </c:pt>
                <c:pt idx="284">
                  <c:v>3230.01</c:v>
                </c:pt>
                <c:pt idx="285">
                  <c:v>3148.002</c:v>
                </c:pt>
                <c:pt idx="286">
                  <c:v>3240.2849999999999</c:v>
                </c:pt>
                <c:pt idx="287">
                  <c:v>3166.864</c:v>
                </c:pt>
                <c:pt idx="288">
                  <c:v>3265.5349999999999</c:v>
                </c:pt>
                <c:pt idx="289">
                  <c:v>3208.4769999999999</c:v>
                </c:pt>
                <c:pt idx="290">
                  <c:v>3293.3690000000001</c:v>
                </c:pt>
                <c:pt idx="291">
                  <c:v>3217.3420000000001</c:v>
                </c:pt>
                <c:pt idx="292">
                  <c:v>3304.6060000000002</c:v>
                </c:pt>
                <c:pt idx="293">
                  <c:v>3204.9949999999999</c:v>
                </c:pt>
                <c:pt idx="294">
                  <c:v>3325.625</c:v>
                </c:pt>
                <c:pt idx="295">
                  <c:v>3218.2179999999998</c:v>
                </c:pt>
                <c:pt idx="296">
                  <c:v>3350.5549999999998</c:v>
                </c:pt>
                <c:pt idx="297">
                  <c:v>3257.6729999999998</c:v>
                </c:pt>
                <c:pt idx="298">
                  <c:v>3366.107</c:v>
                </c:pt>
                <c:pt idx="299">
                  <c:v>3265.9189999999999</c:v>
                </c:pt>
                <c:pt idx="300">
                  <c:v>3372.1309999999999</c:v>
                </c:pt>
                <c:pt idx="301">
                  <c:v>3313.7910000000002</c:v>
                </c:pt>
                <c:pt idx="302">
                  <c:v>3399.1750000000002</c:v>
                </c:pt>
                <c:pt idx="303">
                  <c:v>3384.328</c:v>
                </c:pt>
                <c:pt idx="304">
                  <c:v>3348.6750000000002</c:v>
                </c:pt>
                <c:pt idx="305">
                  <c:v>3414.5549999999998</c:v>
                </c:pt>
                <c:pt idx="306">
                  <c:v>3386.7420000000002</c:v>
                </c:pt>
                <c:pt idx="307">
                  <c:v>3456.1680000000001</c:v>
                </c:pt>
                <c:pt idx="308">
                  <c:v>3376.0189999999998</c:v>
                </c:pt>
                <c:pt idx="309">
                  <c:v>3403.81</c:v>
                </c:pt>
                <c:pt idx="310">
                  <c:v>3468.473</c:v>
                </c:pt>
                <c:pt idx="311">
                  <c:v>3377.471</c:v>
                </c:pt>
                <c:pt idx="312">
                  <c:v>3502.2249999999999</c:v>
                </c:pt>
                <c:pt idx="313">
                  <c:v>3393.578</c:v>
                </c:pt>
                <c:pt idx="314">
                  <c:v>3531.7260000000001</c:v>
                </c:pt>
                <c:pt idx="315">
                  <c:v>3413.1460000000002</c:v>
                </c:pt>
                <c:pt idx="316">
                  <c:v>3546.5079999999998</c:v>
                </c:pt>
                <c:pt idx="317">
                  <c:v>3455.8049999999998</c:v>
                </c:pt>
                <c:pt idx="318">
                  <c:v>3557.7440000000001</c:v>
                </c:pt>
                <c:pt idx="319">
                  <c:v>3468.43</c:v>
                </c:pt>
                <c:pt idx="320">
                  <c:v>3574.4920000000002</c:v>
                </c:pt>
                <c:pt idx="321">
                  <c:v>3591.9870000000001</c:v>
                </c:pt>
                <c:pt idx="322">
                  <c:v>3479.09</c:v>
                </c:pt>
                <c:pt idx="323">
                  <c:v>3607.09</c:v>
                </c:pt>
                <c:pt idx="324">
                  <c:v>3596.067</c:v>
                </c:pt>
                <c:pt idx="325">
                  <c:v>3574.7060000000001</c:v>
                </c:pt>
                <c:pt idx="326">
                  <c:v>3637.2959999999998</c:v>
                </c:pt>
                <c:pt idx="327">
                  <c:v>3522.8389999999999</c:v>
                </c:pt>
                <c:pt idx="328">
                  <c:v>3654.9839999999999</c:v>
                </c:pt>
                <c:pt idx="329">
                  <c:v>3542.1709999999998</c:v>
                </c:pt>
                <c:pt idx="330">
                  <c:v>3679.1869999999999</c:v>
                </c:pt>
                <c:pt idx="331">
                  <c:v>3620.2060000000001</c:v>
                </c:pt>
                <c:pt idx="332">
                  <c:v>3679.337</c:v>
                </c:pt>
                <c:pt idx="333">
                  <c:v>3623.7739999999999</c:v>
                </c:pt>
                <c:pt idx="334">
                  <c:v>3699.7159999999999</c:v>
                </c:pt>
                <c:pt idx="335">
                  <c:v>3726.5889999999999</c:v>
                </c:pt>
                <c:pt idx="336">
                  <c:v>3725.2</c:v>
                </c:pt>
                <c:pt idx="337">
                  <c:v>3616.2539999999999</c:v>
                </c:pt>
                <c:pt idx="338">
                  <c:v>3752.5859999999998</c:v>
                </c:pt>
                <c:pt idx="339">
                  <c:v>3640.308</c:v>
                </c:pt>
                <c:pt idx="340">
                  <c:v>3775.3150000000001</c:v>
                </c:pt>
                <c:pt idx="341">
                  <c:v>3663.9340000000002</c:v>
                </c:pt>
                <c:pt idx="342">
                  <c:v>3795.4389999999999</c:v>
                </c:pt>
                <c:pt idx="343">
                  <c:v>3803.4920000000002</c:v>
                </c:pt>
                <c:pt idx="344">
                  <c:v>3809.623</c:v>
                </c:pt>
                <c:pt idx="345">
                  <c:v>3688.9490000000001</c:v>
                </c:pt>
                <c:pt idx="346">
                  <c:v>3827.9940000000001</c:v>
                </c:pt>
                <c:pt idx="347">
                  <c:v>3711.2939999999999</c:v>
                </c:pt>
                <c:pt idx="348">
                  <c:v>3851.8760000000002</c:v>
                </c:pt>
                <c:pt idx="349">
                  <c:v>3853.393</c:v>
                </c:pt>
                <c:pt idx="350">
                  <c:v>3855.06</c:v>
                </c:pt>
                <c:pt idx="351">
                  <c:v>3859.0749999999998</c:v>
                </c:pt>
                <c:pt idx="352">
                  <c:v>3832.8649999999998</c:v>
                </c:pt>
                <c:pt idx="353">
                  <c:v>3893.34</c:v>
                </c:pt>
                <c:pt idx="354">
                  <c:v>3804.6460000000002</c:v>
                </c:pt>
                <c:pt idx="355">
                  <c:v>3849.3339999999998</c:v>
                </c:pt>
                <c:pt idx="356">
                  <c:v>3907.9090000000001</c:v>
                </c:pt>
                <c:pt idx="357">
                  <c:v>3927.6469999999999</c:v>
                </c:pt>
                <c:pt idx="358">
                  <c:v>3825.3020000000001</c:v>
                </c:pt>
                <c:pt idx="359">
                  <c:v>3946.4459999999999</c:v>
                </c:pt>
                <c:pt idx="360">
                  <c:v>3846.8989999999999</c:v>
                </c:pt>
                <c:pt idx="361">
                  <c:v>3972.529</c:v>
                </c:pt>
                <c:pt idx="362">
                  <c:v>3853.7350000000001</c:v>
                </c:pt>
                <c:pt idx="363">
                  <c:v>3992.5659999999998</c:v>
                </c:pt>
                <c:pt idx="364">
                  <c:v>3875.0540000000001</c:v>
                </c:pt>
                <c:pt idx="365">
                  <c:v>4009.165</c:v>
                </c:pt>
                <c:pt idx="366">
                  <c:v>3913.3560000000002</c:v>
                </c:pt>
                <c:pt idx="367">
                  <c:v>4024.9720000000002</c:v>
                </c:pt>
                <c:pt idx="368">
                  <c:v>3940.123</c:v>
                </c:pt>
                <c:pt idx="369">
                  <c:v>4034.0720000000001</c:v>
                </c:pt>
                <c:pt idx="370">
                  <c:v>4047.8719999999998</c:v>
                </c:pt>
                <c:pt idx="371">
                  <c:v>3961.2710000000002</c:v>
                </c:pt>
                <c:pt idx="372">
                  <c:v>4071.712</c:v>
                </c:pt>
                <c:pt idx="373">
                  <c:v>3951.701</c:v>
                </c:pt>
                <c:pt idx="374">
                  <c:v>4093.9279999999999</c:v>
                </c:pt>
                <c:pt idx="375">
                  <c:v>3971.3110000000001</c:v>
                </c:pt>
                <c:pt idx="376">
                  <c:v>4111.1890000000003</c:v>
                </c:pt>
                <c:pt idx="377">
                  <c:v>4007.1770000000001</c:v>
                </c:pt>
                <c:pt idx="378">
                  <c:v>4130.8850000000002</c:v>
                </c:pt>
                <c:pt idx="379">
                  <c:v>4016.7049999999999</c:v>
                </c:pt>
                <c:pt idx="380">
                  <c:v>4150.9650000000001</c:v>
                </c:pt>
                <c:pt idx="381">
                  <c:v>4146.8850000000002</c:v>
                </c:pt>
                <c:pt idx="382">
                  <c:v>4035.0329999999999</c:v>
                </c:pt>
                <c:pt idx="383">
                  <c:v>4175.3599999999997</c:v>
                </c:pt>
                <c:pt idx="384">
                  <c:v>4058.8310000000001</c:v>
                </c:pt>
                <c:pt idx="385">
                  <c:v>4180.7860000000001</c:v>
                </c:pt>
                <c:pt idx="386">
                  <c:v>4124.0910000000003</c:v>
                </c:pt>
                <c:pt idx="387">
                  <c:v>4190.6130000000003</c:v>
                </c:pt>
                <c:pt idx="388">
                  <c:v>4219.5150000000003</c:v>
                </c:pt>
                <c:pt idx="389">
                  <c:v>4176.9409999999998</c:v>
                </c:pt>
                <c:pt idx="390">
                  <c:v>4199.0929999999998</c:v>
                </c:pt>
                <c:pt idx="391">
                  <c:v>4136.268</c:v>
                </c:pt>
                <c:pt idx="392">
                  <c:v>4254.6130000000003</c:v>
                </c:pt>
                <c:pt idx="393">
                  <c:v>4180.0810000000001</c:v>
                </c:pt>
                <c:pt idx="394">
                  <c:v>4255.8519999999999</c:v>
                </c:pt>
                <c:pt idx="395">
                  <c:v>4167.0290000000005</c:v>
                </c:pt>
                <c:pt idx="396">
                  <c:v>4294.8590000000004</c:v>
                </c:pt>
                <c:pt idx="397">
                  <c:v>4192.7910000000002</c:v>
                </c:pt>
                <c:pt idx="398">
                  <c:v>4305.9669999999996</c:v>
                </c:pt>
                <c:pt idx="399">
                  <c:v>4196.38</c:v>
                </c:pt>
                <c:pt idx="400">
                  <c:v>4333.93</c:v>
                </c:pt>
                <c:pt idx="401">
                  <c:v>4309.4920000000002</c:v>
                </c:pt>
                <c:pt idx="402">
                  <c:v>4294.4960000000001</c:v>
                </c:pt>
                <c:pt idx="403">
                  <c:v>4353.433</c:v>
                </c:pt>
                <c:pt idx="404">
                  <c:v>4262.2820000000002</c:v>
                </c:pt>
                <c:pt idx="405">
                  <c:v>4358.88</c:v>
                </c:pt>
                <c:pt idx="406">
                  <c:v>4286.4849999999997</c:v>
                </c:pt>
                <c:pt idx="407">
                  <c:v>4382.7849999999999</c:v>
                </c:pt>
                <c:pt idx="408">
                  <c:v>4393.5929999999998</c:v>
                </c:pt>
                <c:pt idx="409">
                  <c:v>4400.0020000000004</c:v>
                </c:pt>
                <c:pt idx="410">
                  <c:v>4283.1949999999997</c:v>
                </c:pt>
                <c:pt idx="411">
                  <c:v>4421.6629999999996</c:v>
                </c:pt>
                <c:pt idx="412">
                  <c:v>4306.5860000000002</c:v>
                </c:pt>
                <c:pt idx="413">
                  <c:v>4441.7640000000001</c:v>
                </c:pt>
                <c:pt idx="414">
                  <c:v>4324.8720000000003</c:v>
                </c:pt>
                <c:pt idx="415">
                  <c:v>4455.5860000000002</c:v>
                </c:pt>
                <c:pt idx="416">
                  <c:v>4370.5860000000002</c:v>
                </c:pt>
                <c:pt idx="417">
                  <c:v>4474.3410000000003</c:v>
                </c:pt>
                <c:pt idx="418">
                  <c:v>4478.08</c:v>
                </c:pt>
                <c:pt idx="419">
                  <c:v>4377.8289999999997</c:v>
                </c:pt>
                <c:pt idx="420">
                  <c:v>4492.1790000000001</c:v>
                </c:pt>
                <c:pt idx="421">
                  <c:v>4506.79</c:v>
                </c:pt>
                <c:pt idx="422">
                  <c:v>4386.5649999999996</c:v>
                </c:pt>
                <c:pt idx="423">
                  <c:v>4524.4989999999998</c:v>
                </c:pt>
                <c:pt idx="424">
                  <c:v>4528.5789999999997</c:v>
                </c:pt>
                <c:pt idx="425">
                  <c:v>4424.1840000000002</c:v>
                </c:pt>
                <c:pt idx="426">
                  <c:v>4551.9920000000002</c:v>
                </c:pt>
                <c:pt idx="427">
                  <c:v>4434.01</c:v>
                </c:pt>
                <c:pt idx="428">
                  <c:v>4569.0389999999998</c:v>
                </c:pt>
                <c:pt idx="429">
                  <c:v>4452.8729999999996</c:v>
                </c:pt>
                <c:pt idx="430">
                  <c:v>4590.8490000000002</c:v>
                </c:pt>
                <c:pt idx="431">
                  <c:v>4472.3969999999999</c:v>
                </c:pt>
                <c:pt idx="432">
                  <c:v>4604.991</c:v>
                </c:pt>
                <c:pt idx="433">
                  <c:v>4492.4350000000004</c:v>
                </c:pt>
                <c:pt idx="434">
                  <c:v>4619.1109999999999</c:v>
                </c:pt>
                <c:pt idx="435">
                  <c:v>4628.0829999999996</c:v>
                </c:pt>
                <c:pt idx="436">
                  <c:v>4516.424</c:v>
                </c:pt>
                <c:pt idx="437">
                  <c:v>4640.152</c:v>
                </c:pt>
                <c:pt idx="438">
                  <c:v>4638.8280000000004</c:v>
                </c:pt>
                <c:pt idx="439">
                  <c:v>4647.9930000000004</c:v>
                </c:pt>
                <c:pt idx="440">
                  <c:v>4550.3900000000003</c:v>
                </c:pt>
                <c:pt idx="441">
                  <c:v>4664.6970000000001</c:v>
                </c:pt>
                <c:pt idx="442">
                  <c:v>4671.4690000000001</c:v>
                </c:pt>
                <c:pt idx="443">
                  <c:v>4680.5050000000001</c:v>
                </c:pt>
                <c:pt idx="444">
                  <c:v>4676.4459999999999</c:v>
                </c:pt>
                <c:pt idx="445">
                  <c:v>4596.6390000000001</c:v>
                </c:pt>
                <c:pt idx="446">
                  <c:v>4707.3140000000003</c:v>
                </c:pt>
                <c:pt idx="447">
                  <c:v>4596.7449999999999</c:v>
                </c:pt>
                <c:pt idx="448">
                  <c:v>4726.348</c:v>
                </c:pt>
                <c:pt idx="449">
                  <c:v>4612.1469999999999</c:v>
                </c:pt>
                <c:pt idx="450">
                  <c:v>4747.625</c:v>
                </c:pt>
                <c:pt idx="451">
                  <c:v>4653.6959999999999</c:v>
                </c:pt>
                <c:pt idx="452">
                  <c:v>4755.2929999999997</c:v>
                </c:pt>
                <c:pt idx="453">
                  <c:v>4695.3519999999999</c:v>
                </c:pt>
                <c:pt idx="454">
                  <c:v>4763.09</c:v>
                </c:pt>
                <c:pt idx="455">
                  <c:v>4777.9160000000002</c:v>
                </c:pt>
                <c:pt idx="456">
                  <c:v>4695.1379999999999</c:v>
                </c:pt>
                <c:pt idx="457">
                  <c:v>4794.8770000000004</c:v>
                </c:pt>
                <c:pt idx="458">
                  <c:v>4699.8590000000004</c:v>
                </c:pt>
                <c:pt idx="459">
                  <c:v>4812.607</c:v>
                </c:pt>
                <c:pt idx="460">
                  <c:v>4701.098</c:v>
                </c:pt>
                <c:pt idx="461">
                  <c:v>4831.0640000000003</c:v>
                </c:pt>
                <c:pt idx="462">
                  <c:v>4830.9570000000003</c:v>
                </c:pt>
                <c:pt idx="463">
                  <c:v>4834.5029999999997</c:v>
                </c:pt>
                <c:pt idx="464">
                  <c:v>4739.25</c:v>
                </c:pt>
                <c:pt idx="465">
                  <c:v>4845.6329999999998</c:v>
                </c:pt>
                <c:pt idx="466">
                  <c:v>4857.3819999999996</c:v>
                </c:pt>
                <c:pt idx="467">
                  <c:v>4764.607</c:v>
                </c:pt>
                <c:pt idx="468">
                  <c:v>4866.674</c:v>
                </c:pt>
                <c:pt idx="469">
                  <c:v>4796.116</c:v>
                </c:pt>
                <c:pt idx="470">
                  <c:v>4883.4219999999996</c:v>
                </c:pt>
                <c:pt idx="471">
                  <c:v>4801.3069999999998</c:v>
                </c:pt>
                <c:pt idx="472">
                  <c:v>4897.1790000000001</c:v>
                </c:pt>
                <c:pt idx="473">
                  <c:v>4916.7470000000003</c:v>
                </c:pt>
                <c:pt idx="474">
                  <c:v>4804.5969999999998</c:v>
                </c:pt>
                <c:pt idx="475">
                  <c:v>4930.0770000000002</c:v>
                </c:pt>
                <c:pt idx="476">
                  <c:v>4883.7640000000001</c:v>
                </c:pt>
                <c:pt idx="477">
                  <c:v>4932.9179999999997</c:v>
                </c:pt>
                <c:pt idx="478">
                  <c:v>4940.5649999999996</c:v>
                </c:pt>
                <c:pt idx="479">
                  <c:v>4837.6440000000002</c:v>
                </c:pt>
                <c:pt idx="480">
                  <c:v>4963.3159999999998</c:v>
                </c:pt>
                <c:pt idx="481">
                  <c:v>4880.3239999999996</c:v>
                </c:pt>
                <c:pt idx="482">
                  <c:v>4968.6350000000002</c:v>
                </c:pt>
                <c:pt idx="483">
                  <c:v>4972.7150000000001</c:v>
                </c:pt>
                <c:pt idx="484">
                  <c:v>4901.6009999999997</c:v>
                </c:pt>
                <c:pt idx="485">
                  <c:v>4997.9219999999996</c:v>
                </c:pt>
                <c:pt idx="486">
                  <c:v>4872.5919999999996</c:v>
                </c:pt>
                <c:pt idx="487">
                  <c:v>5010.9740000000002</c:v>
                </c:pt>
                <c:pt idx="488">
                  <c:v>4885.5159999999996</c:v>
                </c:pt>
                <c:pt idx="489">
                  <c:v>5022.8090000000002</c:v>
                </c:pt>
                <c:pt idx="490">
                  <c:v>4878.402</c:v>
                </c:pt>
                <c:pt idx="491">
                  <c:v>4945.0079999999998</c:v>
                </c:pt>
                <c:pt idx="492">
                  <c:v>4981.3019999999997</c:v>
                </c:pt>
                <c:pt idx="493">
                  <c:v>4865.777</c:v>
                </c:pt>
                <c:pt idx="494">
                  <c:v>5013.2380000000003</c:v>
                </c:pt>
                <c:pt idx="495">
                  <c:v>4899.6139999999996</c:v>
                </c:pt>
                <c:pt idx="496">
                  <c:v>5029.6450000000004</c:v>
                </c:pt>
                <c:pt idx="497">
                  <c:v>4911.5559999999996</c:v>
                </c:pt>
                <c:pt idx="498">
                  <c:v>5057.9059999999999</c:v>
                </c:pt>
                <c:pt idx="499">
                  <c:v>4947.55</c:v>
                </c:pt>
                <c:pt idx="500">
                  <c:v>5067.22</c:v>
                </c:pt>
                <c:pt idx="501">
                  <c:v>5073.9059999999999</c:v>
                </c:pt>
                <c:pt idx="502">
                  <c:v>4945.3500000000004</c:v>
                </c:pt>
                <c:pt idx="503">
                  <c:v>5095.4390000000003</c:v>
                </c:pt>
                <c:pt idx="504">
                  <c:v>4963.0600000000004</c:v>
                </c:pt>
                <c:pt idx="505">
                  <c:v>5102.51</c:v>
                </c:pt>
                <c:pt idx="506">
                  <c:v>4983.4170000000004</c:v>
                </c:pt>
                <c:pt idx="507">
                  <c:v>5118.8310000000001</c:v>
                </c:pt>
                <c:pt idx="508">
                  <c:v>4988.6940000000004</c:v>
                </c:pt>
                <c:pt idx="509">
                  <c:v>5132.2030000000004</c:v>
                </c:pt>
                <c:pt idx="510">
                  <c:v>5006.9160000000002</c:v>
                </c:pt>
                <c:pt idx="511">
                  <c:v>5142.393</c:v>
                </c:pt>
                <c:pt idx="512">
                  <c:v>5062.0929999999998</c:v>
                </c:pt>
                <c:pt idx="513">
                  <c:v>5107.68</c:v>
                </c:pt>
                <c:pt idx="514">
                  <c:v>5096.9560000000001</c:v>
                </c:pt>
                <c:pt idx="515">
                  <c:v>5121.223</c:v>
                </c:pt>
                <c:pt idx="516">
                  <c:v>5163.0069999999996</c:v>
                </c:pt>
                <c:pt idx="517">
                  <c:v>5045.5810000000001</c:v>
                </c:pt>
                <c:pt idx="518">
                  <c:v>5175.1409999999996</c:v>
                </c:pt>
                <c:pt idx="519">
                  <c:v>5053.5050000000001</c:v>
                </c:pt>
                <c:pt idx="520">
                  <c:v>5187.83</c:v>
                </c:pt>
                <c:pt idx="521">
                  <c:v>5062.0929999999998</c:v>
                </c:pt>
                <c:pt idx="522">
                  <c:v>5195.5619999999999</c:v>
                </c:pt>
                <c:pt idx="523">
                  <c:v>5070.83</c:v>
                </c:pt>
                <c:pt idx="524">
                  <c:v>5205.5169999999998</c:v>
                </c:pt>
                <c:pt idx="525">
                  <c:v>5082.75</c:v>
                </c:pt>
                <c:pt idx="526">
                  <c:v>5212.7809999999999</c:v>
                </c:pt>
                <c:pt idx="527">
                  <c:v>5092.7259999999997</c:v>
                </c:pt>
                <c:pt idx="528">
                  <c:v>5220.7910000000002</c:v>
                </c:pt>
                <c:pt idx="529">
                  <c:v>5221.7740000000003</c:v>
                </c:pt>
                <c:pt idx="530">
                  <c:v>5099.9040000000005</c:v>
                </c:pt>
                <c:pt idx="531">
                  <c:v>5235.8509999999997</c:v>
                </c:pt>
                <c:pt idx="532">
                  <c:v>5234.3339999999998</c:v>
                </c:pt>
                <c:pt idx="533">
                  <c:v>5116.9080000000004</c:v>
                </c:pt>
                <c:pt idx="534">
                  <c:v>5239.1620000000003</c:v>
                </c:pt>
                <c:pt idx="535">
                  <c:v>5230.6819999999998</c:v>
                </c:pt>
                <c:pt idx="536">
                  <c:v>5149.741</c:v>
                </c:pt>
                <c:pt idx="537">
                  <c:v>5260.6310000000003</c:v>
                </c:pt>
                <c:pt idx="538">
                  <c:v>5124.0420000000004</c:v>
                </c:pt>
                <c:pt idx="539">
                  <c:v>5268.2569999999996</c:v>
                </c:pt>
                <c:pt idx="540">
                  <c:v>5138.9960000000001</c:v>
                </c:pt>
                <c:pt idx="541">
                  <c:v>5280.9030000000002</c:v>
                </c:pt>
                <c:pt idx="542">
                  <c:v>5227.4350000000004</c:v>
                </c:pt>
                <c:pt idx="543">
                  <c:v>5259.1139999999996</c:v>
                </c:pt>
                <c:pt idx="544">
                  <c:v>5192.5929999999998</c:v>
                </c:pt>
                <c:pt idx="545">
                  <c:v>5285.9229999999998</c:v>
                </c:pt>
                <c:pt idx="546">
                  <c:v>5288.5940000000001</c:v>
                </c:pt>
                <c:pt idx="547">
                  <c:v>5156.4279999999999</c:v>
                </c:pt>
                <c:pt idx="548">
                  <c:v>5304.5510000000004</c:v>
                </c:pt>
                <c:pt idx="549">
                  <c:v>5182.0829999999996</c:v>
                </c:pt>
                <c:pt idx="550">
                  <c:v>5312.6689999999999</c:v>
                </c:pt>
                <c:pt idx="551">
                  <c:v>5310.8959999999997</c:v>
                </c:pt>
                <c:pt idx="552">
                  <c:v>5296.9459999999999</c:v>
                </c:pt>
                <c:pt idx="553">
                  <c:v>5230.7460000000001</c:v>
                </c:pt>
                <c:pt idx="554">
                  <c:v>5320.6580000000004</c:v>
                </c:pt>
                <c:pt idx="555">
                  <c:v>5193.4049999999997</c:v>
                </c:pt>
                <c:pt idx="556">
                  <c:v>5330.9970000000003</c:v>
                </c:pt>
                <c:pt idx="557">
                  <c:v>5246.4679999999998</c:v>
                </c:pt>
                <c:pt idx="558">
                  <c:v>5258.4520000000002</c:v>
                </c:pt>
                <c:pt idx="559">
                  <c:v>5310.2969999999996</c:v>
                </c:pt>
                <c:pt idx="560">
                  <c:v>5305.8959999999997</c:v>
                </c:pt>
                <c:pt idx="561">
                  <c:v>5203.317</c:v>
                </c:pt>
                <c:pt idx="562">
                  <c:v>5334.33</c:v>
                </c:pt>
                <c:pt idx="563">
                  <c:v>5199.92</c:v>
                </c:pt>
                <c:pt idx="564">
                  <c:v>5348.7060000000001</c:v>
                </c:pt>
                <c:pt idx="565">
                  <c:v>5220.7269999999999</c:v>
                </c:pt>
                <c:pt idx="566">
                  <c:v>5359.835</c:v>
                </c:pt>
                <c:pt idx="567">
                  <c:v>5357.4639999999999</c:v>
                </c:pt>
                <c:pt idx="568">
                  <c:v>5356.076</c:v>
                </c:pt>
                <c:pt idx="569">
                  <c:v>5239.2259999999997</c:v>
                </c:pt>
                <c:pt idx="570">
                  <c:v>5361.31</c:v>
                </c:pt>
                <c:pt idx="571">
                  <c:v>5277.2290000000003</c:v>
                </c:pt>
                <c:pt idx="572">
                  <c:v>5357.7849999999999</c:v>
                </c:pt>
                <c:pt idx="573">
                  <c:v>5376.5619999999999</c:v>
                </c:pt>
                <c:pt idx="574">
                  <c:v>5265.9070000000002</c:v>
                </c:pt>
                <c:pt idx="575">
                  <c:v>5378.848</c:v>
                </c:pt>
                <c:pt idx="576">
                  <c:v>5385.47</c:v>
                </c:pt>
                <c:pt idx="577">
                  <c:v>5258.9219999999996</c:v>
                </c:pt>
                <c:pt idx="578">
                  <c:v>5390.7250000000004</c:v>
                </c:pt>
                <c:pt idx="579">
                  <c:v>5393.2669999999998</c:v>
                </c:pt>
                <c:pt idx="580">
                  <c:v>5253.2610000000004</c:v>
                </c:pt>
                <c:pt idx="581">
                  <c:v>5401.62</c:v>
                </c:pt>
                <c:pt idx="582">
                  <c:v>5274.857</c:v>
                </c:pt>
                <c:pt idx="583">
                  <c:v>5409.2460000000001</c:v>
                </c:pt>
                <c:pt idx="584">
                  <c:v>5301.7740000000003</c:v>
                </c:pt>
                <c:pt idx="585">
                  <c:v>5412.2579999999998</c:v>
                </c:pt>
                <c:pt idx="586">
                  <c:v>5419.692</c:v>
                </c:pt>
                <c:pt idx="587">
                  <c:v>5297.5010000000002</c:v>
                </c:pt>
                <c:pt idx="588">
                  <c:v>5423.8789999999999</c:v>
                </c:pt>
                <c:pt idx="589">
                  <c:v>5292.4170000000004</c:v>
                </c:pt>
                <c:pt idx="590">
                  <c:v>5430.1809999999996</c:v>
                </c:pt>
                <c:pt idx="591">
                  <c:v>5425.8010000000004</c:v>
                </c:pt>
                <c:pt idx="592">
                  <c:v>5422.4040000000005</c:v>
                </c:pt>
                <c:pt idx="593">
                  <c:v>5292.0110000000004</c:v>
                </c:pt>
                <c:pt idx="594">
                  <c:v>5432.1670000000004</c:v>
                </c:pt>
                <c:pt idx="595">
                  <c:v>5427.1040000000003</c:v>
                </c:pt>
                <c:pt idx="596">
                  <c:v>5291.2430000000004</c:v>
                </c:pt>
                <c:pt idx="597">
                  <c:v>5437.4009999999998</c:v>
                </c:pt>
                <c:pt idx="598">
                  <c:v>5316.5559999999996</c:v>
                </c:pt>
                <c:pt idx="599">
                  <c:v>5438.2550000000001</c:v>
                </c:pt>
                <c:pt idx="600">
                  <c:v>5435.35</c:v>
                </c:pt>
                <c:pt idx="601">
                  <c:v>5400.1450000000004</c:v>
                </c:pt>
                <c:pt idx="602">
                  <c:v>5391.558</c:v>
                </c:pt>
                <c:pt idx="603">
                  <c:v>5446.8639999999996</c:v>
                </c:pt>
                <c:pt idx="604">
                  <c:v>5343.2160000000003</c:v>
                </c:pt>
                <c:pt idx="605">
                  <c:v>5439.6009999999997</c:v>
                </c:pt>
                <c:pt idx="606">
                  <c:v>5449.5559999999996</c:v>
                </c:pt>
                <c:pt idx="607">
                  <c:v>5328.348</c:v>
                </c:pt>
                <c:pt idx="608">
                  <c:v>5455.0240000000003</c:v>
                </c:pt>
                <c:pt idx="609">
                  <c:v>5374.5969999999998</c:v>
                </c:pt>
                <c:pt idx="610">
                  <c:v>5444.0659999999998</c:v>
                </c:pt>
                <c:pt idx="611">
                  <c:v>5448.701</c:v>
                </c:pt>
                <c:pt idx="612">
                  <c:v>5359.451</c:v>
                </c:pt>
                <c:pt idx="613">
                  <c:v>5468.76</c:v>
                </c:pt>
                <c:pt idx="614">
                  <c:v>5443.5320000000002</c:v>
                </c:pt>
                <c:pt idx="615">
                  <c:v>5365.6890000000003</c:v>
                </c:pt>
                <c:pt idx="616">
                  <c:v>5468.7389999999996</c:v>
                </c:pt>
                <c:pt idx="617">
                  <c:v>5354.1530000000002</c:v>
                </c:pt>
                <c:pt idx="618">
                  <c:v>5475.2539999999999</c:v>
                </c:pt>
                <c:pt idx="619">
                  <c:v>5471.0240000000003</c:v>
                </c:pt>
                <c:pt idx="620">
                  <c:v>5347.83</c:v>
                </c:pt>
                <c:pt idx="621">
                  <c:v>5478.9709999999995</c:v>
                </c:pt>
                <c:pt idx="622">
                  <c:v>5475.19</c:v>
                </c:pt>
                <c:pt idx="623">
                  <c:v>5460.13</c:v>
                </c:pt>
                <c:pt idx="624">
                  <c:v>5358.1049999999996</c:v>
                </c:pt>
                <c:pt idx="625">
                  <c:v>5486.2560000000003</c:v>
                </c:pt>
                <c:pt idx="626">
                  <c:v>5475.51</c:v>
                </c:pt>
                <c:pt idx="627">
                  <c:v>5476.45</c:v>
                </c:pt>
                <c:pt idx="628">
                  <c:v>5450.4530000000004</c:v>
                </c:pt>
                <c:pt idx="629">
                  <c:v>5452.91</c:v>
                </c:pt>
                <c:pt idx="630">
                  <c:v>5483.692</c:v>
                </c:pt>
                <c:pt idx="631">
                  <c:v>5365.7740000000003</c:v>
                </c:pt>
                <c:pt idx="632">
                  <c:v>5497.6850000000004</c:v>
                </c:pt>
                <c:pt idx="633">
                  <c:v>5413.07</c:v>
                </c:pt>
                <c:pt idx="634">
                  <c:v>5483.03</c:v>
                </c:pt>
                <c:pt idx="635">
                  <c:v>5502.64</c:v>
                </c:pt>
                <c:pt idx="636">
                  <c:v>5495.5910000000003</c:v>
                </c:pt>
                <c:pt idx="637">
                  <c:v>5492.7920000000004</c:v>
                </c:pt>
                <c:pt idx="638">
                  <c:v>5477.732</c:v>
                </c:pt>
                <c:pt idx="639">
                  <c:v>5461.134</c:v>
                </c:pt>
                <c:pt idx="640">
                  <c:v>5502.8109999999997</c:v>
                </c:pt>
                <c:pt idx="641">
                  <c:v>5372.1610000000001</c:v>
                </c:pt>
                <c:pt idx="642">
                  <c:v>5507.2969999999996</c:v>
                </c:pt>
                <c:pt idx="643">
                  <c:v>5504.9260000000004</c:v>
                </c:pt>
                <c:pt idx="644">
                  <c:v>5330.1</c:v>
                </c:pt>
                <c:pt idx="645">
                  <c:v>5467.8630000000003</c:v>
                </c:pt>
                <c:pt idx="646">
                  <c:v>5392.7969999999996</c:v>
                </c:pt>
                <c:pt idx="647">
                  <c:v>5471.26</c:v>
                </c:pt>
                <c:pt idx="648">
                  <c:v>5488.5619999999999</c:v>
                </c:pt>
                <c:pt idx="649">
                  <c:v>5495.9539999999997</c:v>
                </c:pt>
                <c:pt idx="650">
                  <c:v>5436.5029999999997</c:v>
                </c:pt>
                <c:pt idx="651">
                  <c:v>5485.0810000000001</c:v>
                </c:pt>
                <c:pt idx="652">
                  <c:v>5510.0309999999999</c:v>
                </c:pt>
                <c:pt idx="653">
                  <c:v>5464.1030000000001</c:v>
                </c:pt>
                <c:pt idx="654">
                  <c:v>5475.5749999999998</c:v>
                </c:pt>
                <c:pt idx="655">
                  <c:v>5519.9219999999996</c:v>
                </c:pt>
                <c:pt idx="656">
                  <c:v>5519.1959999999999</c:v>
                </c:pt>
                <c:pt idx="657">
                  <c:v>5463.9750000000004</c:v>
                </c:pt>
                <c:pt idx="658">
                  <c:v>5499.9269999999997</c:v>
                </c:pt>
                <c:pt idx="659">
                  <c:v>5451.991</c:v>
                </c:pt>
                <c:pt idx="660">
                  <c:v>5502.7049999999999</c:v>
                </c:pt>
                <c:pt idx="661">
                  <c:v>5521.2250000000004</c:v>
                </c:pt>
                <c:pt idx="662">
                  <c:v>5418.4740000000002</c:v>
                </c:pt>
                <c:pt idx="663">
                  <c:v>5519.1530000000002</c:v>
                </c:pt>
                <c:pt idx="664">
                  <c:v>5509.7529999999997</c:v>
                </c:pt>
                <c:pt idx="665">
                  <c:v>5507.1689999999999</c:v>
                </c:pt>
                <c:pt idx="666">
                  <c:v>5391.75</c:v>
                </c:pt>
                <c:pt idx="667">
                  <c:v>5511.7830000000004</c:v>
                </c:pt>
                <c:pt idx="668">
                  <c:v>5404.482</c:v>
                </c:pt>
                <c:pt idx="669">
                  <c:v>5510.3950000000004</c:v>
                </c:pt>
                <c:pt idx="670">
                  <c:v>5511.1419999999998</c:v>
                </c:pt>
                <c:pt idx="671">
                  <c:v>5402.6660000000002</c:v>
                </c:pt>
                <c:pt idx="672">
                  <c:v>5517.2520000000004</c:v>
                </c:pt>
                <c:pt idx="673">
                  <c:v>5402.7089999999998</c:v>
                </c:pt>
                <c:pt idx="674">
                  <c:v>5526.3090000000002</c:v>
                </c:pt>
                <c:pt idx="675">
                  <c:v>5517.85</c:v>
                </c:pt>
                <c:pt idx="676">
                  <c:v>5396.1930000000002</c:v>
                </c:pt>
                <c:pt idx="677">
                  <c:v>5527.3980000000001</c:v>
                </c:pt>
                <c:pt idx="678">
                  <c:v>5405.0159999999996</c:v>
                </c:pt>
                <c:pt idx="679">
                  <c:v>5531.8419999999996</c:v>
                </c:pt>
                <c:pt idx="680">
                  <c:v>5400.6149999999998</c:v>
                </c:pt>
                <c:pt idx="681">
                  <c:v>5534.4480000000003</c:v>
                </c:pt>
                <c:pt idx="682">
                  <c:v>5440.7330000000002</c:v>
                </c:pt>
                <c:pt idx="683">
                  <c:v>5523.5959999999995</c:v>
                </c:pt>
                <c:pt idx="684">
                  <c:v>5525.54</c:v>
                </c:pt>
                <c:pt idx="685">
                  <c:v>5426.1639999999998</c:v>
                </c:pt>
                <c:pt idx="686">
                  <c:v>5517.1670000000004</c:v>
                </c:pt>
                <c:pt idx="687">
                  <c:v>5524.259</c:v>
                </c:pt>
                <c:pt idx="688">
                  <c:v>5404.46</c:v>
                </c:pt>
                <c:pt idx="689">
                  <c:v>5535.1319999999996</c:v>
                </c:pt>
                <c:pt idx="690">
                  <c:v>5407.1949999999997</c:v>
                </c:pt>
                <c:pt idx="691">
                  <c:v>5535.0889999999999</c:v>
                </c:pt>
                <c:pt idx="692">
                  <c:v>5453.5929999999998</c:v>
                </c:pt>
                <c:pt idx="693">
                  <c:v>5521.8879999999999</c:v>
                </c:pt>
                <c:pt idx="694">
                  <c:v>5515.3509999999997</c:v>
                </c:pt>
                <c:pt idx="695">
                  <c:v>5494.1379999999999</c:v>
                </c:pt>
                <c:pt idx="696">
                  <c:v>5489.5020000000004</c:v>
                </c:pt>
                <c:pt idx="697">
                  <c:v>5474.4849999999997</c:v>
                </c:pt>
                <c:pt idx="698">
                  <c:v>5537.8230000000003</c:v>
                </c:pt>
              </c:numCache>
            </c:numRef>
          </c:yVal>
          <c:smooth val="1"/>
        </c:ser>
        <c:dLbls>
          <c:showLegendKey val="0"/>
          <c:showVal val="0"/>
          <c:showCatName val="0"/>
          <c:showSerName val="0"/>
          <c:showPercent val="0"/>
          <c:showBubbleSize val="0"/>
        </c:dLbls>
        <c:axId val="557381824"/>
        <c:axId val="557382400"/>
      </c:scatterChart>
      <c:valAx>
        <c:axId val="557381824"/>
        <c:scaling>
          <c:orientation val="minMax"/>
        </c:scaling>
        <c:delete val="0"/>
        <c:axPos val="b"/>
        <c:title>
          <c:tx>
            <c:rich>
              <a:bodyPr/>
              <a:lstStyle/>
              <a:p>
                <a:pPr>
                  <a:defRPr/>
                </a:pPr>
                <a:r>
                  <a:rPr lang="en-US"/>
                  <a:t>Axial strain, ex</a:t>
                </a:r>
              </a:p>
            </c:rich>
          </c:tx>
          <c:overlay val="0"/>
        </c:title>
        <c:numFmt formatCode="General" sourceLinked="1"/>
        <c:majorTickMark val="out"/>
        <c:minorTickMark val="none"/>
        <c:tickLblPos val="nextTo"/>
        <c:crossAx val="557382400"/>
        <c:crosses val="autoZero"/>
        <c:crossBetween val="midCat"/>
        <c:majorUnit val="1.0000000000000002E-3"/>
        <c:minorUnit val="1.0000000000000003E-4"/>
      </c:valAx>
      <c:valAx>
        <c:axId val="557382400"/>
        <c:scaling>
          <c:orientation val="minMax"/>
        </c:scaling>
        <c:delete val="0"/>
        <c:axPos val="l"/>
        <c:title>
          <c:tx>
            <c:rich>
              <a:bodyPr rot="-5400000" vert="horz"/>
              <a:lstStyle/>
              <a:p>
                <a:pPr>
                  <a:defRPr/>
                </a:pPr>
                <a:r>
                  <a:rPr lang="en-US"/>
                  <a:t>Deviatoric stress s</a:t>
                </a:r>
                <a:r>
                  <a:rPr lang="en-US" baseline="-25000"/>
                  <a:t>d</a:t>
                </a:r>
                <a:r>
                  <a:rPr lang="en-US"/>
                  <a:t>, psi</a:t>
                </a:r>
              </a:p>
            </c:rich>
          </c:tx>
          <c:overlay val="0"/>
        </c:title>
        <c:numFmt formatCode="General" sourceLinked="1"/>
        <c:majorTickMark val="out"/>
        <c:minorTickMark val="none"/>
        <c:tickLblPos val="nextTo"/>
        <c:crossAx val="557381824"/>
        <c:crosses val="autoZero"/>
        <c:crossBetween val="midCat"/>
        <c:majorUnit val="1500"/>
        <c:minorUnit val="100"/>
      </c:valAx>
      <c:spPr>
        <a:noFill/>
        <a:ln>
          <a:noFill/>
        </a:ln>
      </c:spPr>
    </c:plotArea>
    <c:plotVisOnly val="1"/>
    <c:dispBlanksAs val="gap"/>
    <c:showDLblsOverMax val="0"/>
  </c:chart>
  <c:spPr>
    <a:noFill/>
    <a:ln>
      <a:solidFill>
        <a:sysClr val="windowText" lastClr="000000"/>
      </a:solidFill>
    </a:ln>
  </c:spPr>
  <c:txPr>
    <a:bodyPr/>
    <a:lstStyle/>
    <a:p>
      <a:pPr>
        <a:defRPr>
          <a:ln>
            <a:noFill/>
          </a:ln>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53105928706119"/>
          <c:y val="0.14757394456127768"/>
          <c:w val="0.72602487229064316"/>
          <c:h val="0.72415516751763276"/>
        </c:manualLayout>
      </c:layout>
      <c:scatterChart>
        <c:scatterStyle val="smoothMarker"/>
        <c:varyColors val="0"/>
        <c:ser>
          <c:idx val="1"/>
          <c:order val="0"/>
          <c:tx>
            <c:v>Analy. T = 1</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Sheet3!$C$61:$M$61</c:f>
              <c:numCache>
                <c:formatCode>General</c:formatCode>
                <c:ptCount val="11"/>
                <c:pt idx="0">
                  <c:v>0</c:v>
                </c:pt>
                <c:pt idx="1">
                  <c:v>1.6891331243017189</c:v>
                </c:pt>
                <c:pt idx="2">
                  <c:v>3.3366741843264069</c:v>
                </c:pt>
                <c:pt idx="3">
                  <c:v>4.9020552506399433</c:v>
                </c:pt>
                <c:pt idx="4">
                  <c:v>6.3467314458551138</c:v>
                </c:pt>
                <c:pt idx="5">
                  <c:v>7.63513004750852</c:v>
                </c:pt>
                <c:pt idx="6">
                  <c:v>8.735526406531859</c:v>
                </c:pt>
                <c:pt idx="7">
                  <c:v>9.6208251133010378</c:v>
                </c:pt>
                <c:pt idx="8">
                  <c:v>10.269227176384065</c:v>
                </c:pt>
                <c:pt idx="9">
                  <c:v>10.664766785867897</c:v>
                </c:pt>
                <c:pt idx="10">
                  <c:v>10.797704444410904</c:v>
                </c:pt>
              </c:numCache>
            </c:numRef>
          </c:yVal>
          <c:smooth val="1"/>
        </c:ser>
        <c:ser>
          <c:idx val="2"/>
          <c:order val="1"/>
          <c:tx>
            <c:v>Analy. T= 0.5</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Sheet3!$C$60:$M$60</c:f>
              <c:numCache>
                <c:formatCode>General</c:formatCode>
                <c:ptCount val="11"/>
                <c:pt idx="0">
                  <c:v>0</c:v>
                </c:pt>
                <c:pt idx="1">
                  <c:v>5.8006271147568764</c:v>
                </c:pt>
                <c:pt idx="2">
                  <c:v>11.458367420231568</c:v>
                </c:pt>
                <c:pt idx="3">
                  <c:v>16.833864687709994</c:v>
                </c:pt>
                <c:pt idx="4">
                  <c:v>21.79473424834503</c:v>
                </c:pt>
                <c:pt idx="5">
                  <c:v>26.218827557494283</c:v>
                </c:pt>
                <c:pt idx="6">
                  <c:v>29.997238910205198</c:v>
                </c:pt>
                <c:pt idx="7">
                  <c:v>33.03698048770233</c:v>
                </c:pt>
                <c:pt idx="8">
                  <c:v>35.263261299271143</c:v>
                </c:pt>
                <c:pt idx="9">
                  <c:v>36.621316242733371</c:v>
                </c:pt>
                <c:pt idx="10">
                  <c:v>37.077742979952397</c:v>
                </c:pt>
              </c:numCache>
            </c:numRef>
          </c:yVal>
          <c:smooth val="1"/>
        </c:ser>
        <c:ser>
          <c:idx val="3"/>
          <c:order val="2"/>
          <c:tx>
            <c:v>Analy. T = 0.3</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Sheet3!$C$59:$M$59</c:f>
              <c:numCache>
                <c:formatCode>General</c:formatCode>
                <c:ptCount val="11"/>
                <c:pt idx="0">
                  <c:v>0</c:v>
                </c:pt>
                <c:pt idx="1">
                  <c:v>9.5256283970985827</c:v>
                </c:pt>
                <c:pt idx="2">
                  <c:v>18.811940377223678</c:v>
                </c:pt>
                <c:pt idx="3">
                  <c:v>27.626550775210152</c:v>
                </c:pt>
                <c:pt idx="4">
                  <c:v>35.750539862389118</c:v>
                </c:pt>
                <c:pt idx="5">
                  <c:v>42.984252537387121</c:v>
                </c:pt>
                <c:pt idx="6">
                  <c:v>49.152130653334119</c:v>
                </c:pt>
                <c:pt idx="7">
                  <c:v>54.106477790446014</c:v>
                </c:pt>
                <c:pt idx="8">
                  <c:v>57.730185440760998</c:v>
                </c:pt>
                <c:pt idx="9">
                  <c:v>59.938551982618648</c:v>
                </c:pt>
                <c:pt idx="10">
                  <c:v>60.68038172190878</c:v>
                </c:pt>
              </c:numCache>
            </c:numRef>
          </c:yVal>
          <c:smooth val="1"/>
        </c:ser>
        <c:ser>
          <c:idx val="4"/>
          <c:order val="3"/>
          <c:tx>
            <c:v>Analy. T = 0.2</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Sheet3!$C$58:$M$58</c:f>
              <c:numCache>
                <c:formatCode>General</c:formatCode>
                <c:ptCount val="11"/>
                <c:pt idx="0">
                  <c:v>0</c:v>
                </c:pt>
                <c:pt idx="1">
                  <c:v>12.386873297440912</c:v>
                </c:pt>
                <c:pt idx="2">
                  <c:v>24.424806016894625</c:v>
                </c:pt>
                <c:pt idx="3">
                  <c:v>35.7830431375411</c:v>
                </c:pt>
                <c:pt idx="4">
                  <c:v>46.164652160396663</c:v>
                </c:pt>
                <c:pt idx="5">
                  <c:v>55.317589185008551</c:v>
                </c:pt>
                <c:pt idx="6">
                  <c:v>63.040107113985144</c:v>
                </c:pt>
                <c:pt idx="7">
                  <c:v>69.180556310470593</c:v>
                </c:pt>
                <c:pt idx="8">
                  <c:v>73.632718510354493</c:v>
                </c:pt>
                <c:pt idx="9">
                  <c:v>76.328623973749927</c:v>
                </c:pt>
                <c:pt idx="10">
                  <c:v>77.231160685859081</c:v>
                </c:pt>
              </c:numCache>
            </c:numRef>
          </c:yVal>
          <c:smooth val="1"/>
        </c:ser>
        <c:ser>
          <c:idx val="5"/>
          <c:order val="4"/>
          <c:tx>
            <c:v>Analy. T = 0.1</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Sheet3!$C$57:$M$57</c:f>
              <c:numCache>
                <c:formatCode>General</c:formatCode>
                <c:ptCount val="11"/>
                <c:pt idx="0">
                  <c:v>0</c:v>
                </c:pt>
                <c:pt idx="1">
                  <c:v>17.691786477432473</c:v>
                </c:pt>
                <c:pt idx="2">
                  <c:v>34.522302818799808</c:v>
                </c:pt>
                <c:pt idx="3">
                  <c:v>49.752138623147985</c:v>
                </c:pt>
                <c:pt idx="4">
                  <c:v>62.85600913772813</c:v>
                </c:pt>
                <c:pt idx="5">
                  <c:v>73.565131524419002</c:v>
                </c:pt>
                <c:pt idx="6">
                  <c:v>81.854239252938683</c:v>
                </c:pt>
                <c:pt idx="7">
                  <c:v>87.882469906540976</c:v>
                </c:pt>
                <c:pt idx="8">
                  <c:v>91.907137217153618</c:v>
                </c:pt>
                <c:pt idx="9">
                  <c:v>94.192235828933534</c:v>
                </c:pt>
                <c:pt idx="10">
                  <c:v>94.930536268447028</c:v>
                </c:pt>
              </c:numCache>
            </c:numRef>
          </c:yVal>
          <c:smooth val="1"/>
        </c:ser>
        <c:ser>
          <c:idx val="6"/>
          <c:order val="5"/>
          <c:tx>
            <c:v>Analy. T = 0.05</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Sheet3!$C$56:$M$56</c:f>
              <c:numCache>
                <c:formatCode>General</c:formatCode>
                <c:ptCount val="11"/>
                <c:pt idx="0">
                  <c:v>0</c:v>
                </c:pt>
                <c:pt idx="1">
                  <c:v>24.817036411088438</c:v>
                </c:pt>
                <c:pt idx="2">
                  <c:v>47.291073058929015</c:v>
                </c:pt>
                <c:pt idx="3">
                  <c:v>65.721821263952677</c:v>
                </c:pt>
                <c:pt idx="4">
                  <c:v>79.409636922856635</c:v>
                </c:pt>
                <c:pt idx="5">
                  <c:v>88.615160055738855</c:v>
                </c:pt>
                <c:pt idx="6">
                  <c:v>94.221088195655796</c:v>
                </c:pt>
                <c:pt idx="7">
                  <c:v>97.31039029097505</c:v>
                </c:pt>
                <c:pt idx="8">
                  <c:v>98.844016130366398</c:v>
                </c:pt>
                <c:pt idx="9">
                  <c:v>99.506925591263112</c:v>
                </c:pt>
                <c:pt idx="10">
                  <c:v>99.686919548399473</c:v>
                </c:pt>
              </c:numCache>
            </c:numRef>
          </c:yVal>
          <c:smooth val="1"/>
        </c:ser>
        <c:ser>
          <c:idx val="0"/>
          <c:order val="6"/>
          <c:tx>
            <c:v>Analy. T = 0.01 </c:v>
          </c:tx>
          <c:spPr>
            <a:ln w="19050"/>
          </c:spPr>
          <c:marker>
            <c:symbol val="none"/>
          </c:marker>
          <c:xVal>
            <c:numRef>
              <c:f>Sheet3!$C$54:$M$54</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Sheet3!$C$55:$M$55</c:f>
              <c:numCache>
                <c:formatCode>General</c:formatCode>
                <c:ptCount val="11"/>
                <c:pt idx="0">
                  <c:v>0</c:v>
                </c:pt>
                <c:pt idx="1">
                  <c:v>52.049987781516528</c:v>
                </c:pt>
                <c:pt idx="2">
                  <c:v>84.270079295042393</c:v>
                </c:pt>
                <c:pt idx="3">
                  <c:v>96.610514647345681</c:v>
                </c:pt>
                <c:pt idx="4">
                  <c:v>99.532226501765848</c:v>
                </c:pt>
                <c:pt idx="5">
                  <c:v>99.959304798395749</c:v>
                </c:pt>
                <c:pt idx="6">
                  <c:v>99.997790950469806</c:v>
                </c:pt>
                <c:pt idx="7">
                  <c:v>99.999925690076836</c:v>
                </c:pt>
                <c:pt idx="8">
                  <c:v>99.999998458082302</c:v>
                </c:pt>
                <c:pt idx="9">
                  <c:v>99.999999980366411</c:v>
                </c:pt>
                <c:pt idx="10">
                  <c:v>99.999999999891358</c:v>
                </c:pt>
              </c:numCache>
            </c:numRef>
          </c:yVal>
          <c:smooth val="1"/>
        </c:ser>
        <c:ser>
          <c:idx val="7"/>
          <c:order val="7"/>
          <c:tx>
            <c:v>FEA T = 1</c:v>
          </c:tx>
          <c:spPr>
            <a:ln>
              <a:noFill/>
            </a:ln>
          </c:spPr>
          <c:marker>
            <c:symbol val="square"/>
            <c:size val="5"/>
            <c:spPr>
              <a:noFill/>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Sheet3!$D$10:$D$20</c:f>
              <c:numCache>
                <c:formatCode>General</c:formatCode>
                <c:ptCount val="11"/>
                <c:pt idx="0">
                  <c:v>0</c:v>
                </c:pt>
                <c:pt idx="1">
                  <c:v>1.6859999999999999</c:v>
                </c:pt>
                <c:pt idx="2">
                  <c:v>3.331</c:v>
                </c:pt>
                <c:pt idx="3">
                  <c:v>4.8929999999999998</c:v>
                </c:pt>
                <c:pt idx="4">
                  <c:v>6.335</c:v>
                </c:pt>
                <c:pt idx="5">
                  <c:v>7.6210000000000004</c:v>
                </c:pt>
                <c:pt idx="6">
                  <c:v>8.7200000000000006</c:v>
                </c:pt>
                <c:pt idx="7">
                  <c:v>9.6039999999999992</c:v>
                </c:pt>
                <c:pt idx="8">
                  <c:v>10.25</c:v>
                </c:pt>
                <c:pt idx="9">
                  <c:v>10.65</c:v>
                </c:pt>
                <c:pt idx="10">
                  <c:v>10.78</c:v>
                </c:pt>
              </c:numCache>
            </c:numRef>
          </c:yVal>
          <c:smooth val="1"/>
        </c:ser>
        <c:ser>
          <c:idx val="8"/>
          <c:order val="8"/>
          <c:tx>
            <c:v>FEA T = 0.5</c:v>
          </c:tx>
          <c:spPr>
            <a:ln>
              <a:noFill/>
            </a:ln>
          </c:spPr>
          <c:marker>
            <c:symbol val="square"/>
            <c:size val="5"/>
            <c:spPr>
              <a:noFill/>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Sheet3!$I$10:$I$20</c:f>
              <c:numCache>
                <c:formatCode>General</c:formatCode>
                <c:ptCount val="11"/>
                <c:pt idx="0">
                  <c:v>0</c:v>
                </c:pt>
                <c:pt idx="1">
                  <c:v>5.8049999999999997</c:v>
                </c:pt>
                <c:pt idx="2">
                  <c:v>11.47</c:v>
                </c:pt>
                <c:pt idx="3">
                  <c:v>16.850000000000001</c:v>
                </c:pt>
                <c:pt idx="4">
                  <c:v>21.81</c:v>
                </c:pt>
                <c:pt idx="5">
                  <c:v>26.24</c:v>
                </c:pt>
                <c:pt idx="6">
                  <c:v>30.02</c:v>
                </c:pt>
                <c:pt idx="7">
                  <c:v>33.06</c:v>
                </c:pt>
                <c:pt idx="8">
                  <c:v>35.29</c:v>
                </c:pt>
                <c:pt idx="9">
                  <c:v>36.65</c:v>
                </c:pt>
                <c:pt idx="10">
                  <c:v>37.11</c:v>
                </c:pt>
              </c:numCache>
            </c:numRef>
          </c:yVal>
          <c:smooth val="1"/>
        </c:ser>
        <c:ser>
          <c:idx val="9"/>
          <c:order val="9"/>
          <c:tx>
            <c:v>FEA T = 0.3</c:v>
          </c:tx>
          <c:spPr>
            <a:ln>
              <a:noFill/>
            </a:ln>
          </c:spPr>
          <c:marker>
            <c:symbol val="square"/>
            <c:size val="5"/>
            <c:spPr>
              <a:noFill/>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Sheet3!$G$10:$G$20</c:f>
              <c:numCache>
                <c:formatCode>General</c:formatCode>
                <c:ptCount val="11"/>
                <c:pt idx="0">
                  <c:v>0</c:v>
                </c:pt>
                <c:pt idx="1">
                  <c:v>9.5399999999999991</c:v>
                </c:pt>
                <c:pt idx="2">
                  <c:v>18.84</c:v>
                </c:pt>
                <c:pt idx="3">
                  <c:v>27.67</c:v>
                </c:pt>
                <c:pt idx="4">
                  <c:v>35.81</c:v>
                </c:pt>
                <c:pt idx="5">
                  <c:v>43.06</c:v>
                </c:pt>
                <c:pt idx="6">
                  <c:v>49.24</c:v>
                </c:pt>
                <c:pt idx="7">
                  <c:v>54.2</c:v>
                </c:pt>
                <c:pt idx="8">
                  <c:v>57.84</c:v>
                </c:pt>
                <c:pt idx="9">
                  <c:v>60.05</c:v>
                </c:pt>
                <c:pt idx="10">
                  <c:v>60.79</c:v>
                </c:pt>
              </c:numCache>
            </c:numRef>
          </c:yVal>
          <c:smooth val="1"/>
        </c:ser>
        <c:ser>
          <c:idx val="10"/>
          <c:order val="10"/>
          <c:tx>
            <c:v>FEA T = 0.2</c:v>
          </c:tx>
          <c:spPr>
            <a:ln>
              <a:noFill/>
            </a:ln>
          </c:spPr>
          <c:marker>
            <c:symbol val="square"/>
            <c:size val="5"/>
            <c:spPr>
              <a:noFill/>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Sheet3!$H$10:$H$20</c:f>
              <c:numCache>
                <c:formatCode>General</c:formatCode>
                <c:ptCount val="11"/>
                <c:pt idx="0">
                  <c:v>0</c:v>
                </c:pt>
                <c:pt idx="1">
                  <c:v>12.4</c:v>
                </c:pt>
                <c:pt idx="2">
                  <c:v>24.46</c:v>
                </c:pt>
                <c:pt idx="3">
                  <c:v>35.840000000000003</c:v>
                </c:pt>
                <c:pt idx="4">
                  <c:v>46.24</c:v>
                </c:pt>
                <c:pt idx="5">
                  <c:v>55.42</c:v>
                </c:pt>
                <c:pt idx="6">
                  <c:v>63.18</c:v>
                </c:pt>
                <c:pt idx="7">
                  <c:v>69.34</c:v>
                </c:pt>
                <c:pt idx="8">
                  <c:v>73.819999999999993</c:v>
                </c:pt>
                <c:pt idx="9">
                  <c:v>76.53</c:v>
                </c:pt>
                <c:pt idx="10">
                  <c:v>77.430000000000007</c:v>
                </c:pt>
              </c:numCache>
            </c:numRef>
          </c:yVal>
          <c:smooth val="1"/>
        </c:ser>
        <c:ser>
          <c:idx val="11"/>
          <c:order val="11"/>
          <c:tx>
            <c:v>FEA T = 0.1</c:v>
          </c:tx>
          <c:spPr>
            <a:ln>
              <a:noFill/>
            </a:ln>
          </c:spPr>
          <c:marker>
            <c:symbol val="square"/>
            <c:size val="5"/>
            <c:spPr>
              <a:noFill/>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Sheet3!$E$10:$E$20</c:f>
              <c:numCache>
                <c:formatCode>General</c:formatCode>
                <c:ptCount val="11"/>
                <c:pt idx="0">
                  <c:v>0</c:v>
                </c:pt>
                <c:pt idx="1">
                  <c:v>17.7</c:v>
                </c:pt>
                <c:pt idx="2">
                  <c:v>34.5</c:v>
                </c:pt>
                <c:pt idx="3">
                  <c:v>49.8</c:v>
                </c:pt>
                <c:pt idx="4">
                  <c:v>62.97</c:v>
                </c:pt>
                <c:pt idx="5">
                  <c:v>73.73</c:v>
                </c:pt>
                <c:pt idx="6">
                  <c:v>82.07</c:v>
                </c:pt>
                <c:pt idx="7">
                  <c:v>88.15</c:v>
                </c:pt>
                <c:pt idx="8">
                  <c:v>92.2</c:v>
                </c:pt>
                <c:pt idx="9">
                  <c:v>94.51</c:v>
                </c:pt>
                <c:pt idx="10">
                  <c:v>95.25</c:v>
                </c:pt>
              </c:numCache>
            </c:numRef>
          </c:yVal>
          <c:smooth val="1"/>
        </c:ser>
        <c:ser>
          <c:idx val="12"/>
          <c:order val="12"/>
          <c:tx>
            <c:v>FEA T = 0.05</c:v>
          </c:tx>
          <c:spPr>
            <a:ln>
              <a:noFill/>
            </a:ln>
          </c:spPr>
          <c:marker>
            <c:symbol val="square"/>
            <c:size val="5"/>
            <c:spPr>
              <a:noFill/>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Sheet3!$J$10:$J$20</c:f>
              <c:numCache>
                <c:formatCode>General</c:formatCode>
                <c:ptCount val="11"/>
                <c:pt idx="0">
                  <c:v>0</c:v>
                </c:pt>
                <c:pt idx="1">
                  <c:v>24.85</c:v>
                </c:pt>
                <c:pt idx="2">
                  <c:v>47.39</c:v>
                </c:pt>
                <c:pt idx="3">
                  <c:v>65.94</c:v>
                </c:pt>
                <c:pt idx="4">
                  <c:v>79.75</c:v>
                </c:pt>
                <c:pt idx="5">
                  <c:v>89.02</c:v>
                </c:pt>
                <c:pt idx="6">
                  <c:v>94.62</c:v>
                </c:pt>
                <c:pt idx="7">
                  <c:v>97.64</c:v>
                </c:pt>
                <c:pt idx="8">
                  <c:v>99.09</c:v>
                </c:pt>
                <c:pt idx="9">
                  <c:v>99.68</c:v>
                </c:pt>
                <c:pt idx="10">
                  <c:v>99.83</c:v>
                </c:pt>
              </c:numCache>
            </c:numRef>
          </c:yVal>
          <c:smooth val="1"/>
        </c:ser>
        <c:ser>
          <c:idx val="13"/>
          <c:order val="13"/>
          <c:tx>
            <c:v>FEA T = 0.01</c:v>
          </c:tx>
          <c:spPr>
            <a:ln>
              <a:noFill/>
            </a:ln>
          </c:spPr>
          <c:marker>
            <c:symbol val="square"/>
            <c:size val="5"/>
            <c:spPr>
              <a:noFill/>
              <a:ln>
                <a:solidFill>
                  <a:schemeClr val="tx2"/>
                </a:solidFill>
              </a:ln>
            </c:spPr>
          </c:marker>
          <c:xVal>
            <c:numRef>
              <c:f>Sheet3!$C$10:$C$20</c:f>
              <c:numCache>
                <c:formatCode>General</c:formatCode>
                <c:ptCount val="11"/>
                <c:pt idx="0">
                  <c:v>0</c:v>
                </c:pt>
                <c:pt idx="1">
                  <c:v>0.1</c:v>
                </c:pt>
                <c:pt idx="2">
                  <c:v>0.2</c:v>
                </c:pt>
                <c:pt idx="3">
                  <c:v>0.3</c:v>
                </c:pt>
                <c:pt idx="4">
                  <c:v>0.4</c:v>
                </c:pt>
                <c:pt idx="5">
                  <c:v>0.5</c:v>
                </c:pt>
                <c:pt idx="6">
                  <c:v>0.6</c:v>
                </c:pt>
                <c:pt idx="7">
                  <c:v>0.7</c:v>
                </c:pt>
                <c:pt idx="8">
                  <c:v>0.8</c:v>
                </c:pt>
                <c:pt idx="9">
                  <c:v>0.9</c:v>
                </c:pt>
                <c:pt idx="10">
                  <c:v>1</c:v>
                </c:pt>
              </c:numCache>
            </c:numRef>
          </c:xVal>
          <c:yVal>
            <c:numRef>
              <c:f>Sheet3!$F$10:$F$20</c:f>
              <c:numCache>
                <c:formatCode>General</c:formatCode>
                <c:ptCount val="11"/>
                <c:pt idx="0">
                  <c:v>0</c:v>
                </c:pt>
                <c:pt idx="1">
                  <c:v>52.69</c:v>
                </c:pt>
                <c:pt idx="2">
                  <c:v>86.08</c:v>
                </c:pt>
                <c:pt idx="3">
                  <c:v>98.45</c:v>
                </c:pt>
                <c:pt idx="4">
                  <c:v>100.3</c:v>
                </c:pt>
                <c:pt idx="5">
                  <c:v>100.1</c:v>
                </c:pt>
                <c:pt idx="6">
                  <c:v>99.98</c:v>
                </c:pt>
                <c:pt idx="7">
                  <c:v>100</c:v>
                </c:pt>
                <c:pt idx="8">
                  <c:v>100</c:v>
                </c:pt>
                <c:pt idx="9">
                  <c:v>100</c:v>
                </c:pt>
                <c:pt idx="10">
                  <c:v>100</c:v>
                </c:pt>
              </c:numCache>
            </c:numRef>
          </c:yVal>
          <c:smooth val="1"/>
        </c:ser>
        <c:dLbls>
          <c:showLegendKey val="0"/>
          <c:showVal val="0"/>
          <c:showCatName val="0"/>
          <c:showSerName val="0"/>
          <c:showPercent val="0"/>
          <c:showBubbleSize val="0"/>
        </c:dLbls>
        <c:axId val="201878336"/>
        <c:axId val="201878912"/>
      </c:scatterChart>
      <c:valAx>
        <c:axId val="201878336"/>
        <c:scaling>
          <c:orientation val="minMax"/>
          <c:max val="1"/>
        </c:scaling>
        <c:delete val="0"/>
        <c:axPos val="b"/>
        <c:title>
          <c:tx>
            <c:rich>
              <a:bodyPr/>
              <a:lstStyle/>
              <a:p>
                <a:pPr>
                  <a:defRPr sz="1100" b="0"/>
                </a:pPr>
                <a:r>
                  <a:rPr lang="en-US" sz="1100" b="0"/>
                  <a:t>Depth</a:t>
                </a:r>
              </a:p>
            </c:rich>
          </c:tx>
          <c:layout>
            <c:manualLayout>
              <c:xMode val="edge"/>
              <c:yMode val="edge"/>
              <c:x val="0.4486082824769117"/>
              <c:y val="0.91998717551610398"/>
            </c:manualLayout>
          </c:layout>
          <c:overlay val="0"/>
        </c:title>
        <c:numFmt formatCode="General" sourceLinked="1"/>
        <c:majorTickMark val="out"/>
        <c:minorTickMark val="none"/>
        <c:tickLblPos val="nextTo"/>
        <c:crossAx val="201878912"/>
        <c:crosses val="autoZero"/>
        <c:crossBetween val="midCat"/>
      </c:valAx>
      <c:valAx>
        <c:axId val="201878912"/>
        <c:scaling>
          <c:orientation val="minMax"/>
          <c:max val="100"/>
        </c:scaling>
        <c:delete val="0"/>
        <c:axPos val="l"/>
        <c:title>
          <c:tx>
            <c:rich>
              <a:bodyPr rot="-5400000" vert="horz"/>
              <a:lstStyle/>
              <a:p>
                <a:pPr>
                  <a:defRPr sz="1100" b="0"/>
                </a:pPr>
                <a:r>
                  <a:rPr lang="en-US" sz="1100" b="0"/>
                  <a:t>Pore pressure, p</a:t>
                </a:r>
                <a:r>
                  <a:rPr lang="en-US" sz="1100" b="0" baseline="-25000"/>
                  <a:t>ini</a:t>
                </a:r>
                <a:r>
                  <a:rPr lang="en-US" sz="1100" b="0"/>
                  <a:t> = 100</a:t>
                </a:r>
              </a:p>
            </c:rich>
          </c:tx>
          <c:overlay val="0"/>
        </c:title>
        <c:numFmt formatCode="General" sourceLinked="1"/>
        <c:majorTickMark val="out"/>
        <c:minorTickMark val="none"/>
        <c:tickLblPos val="nextTo"/>
        <c:crossAx val="201878336"/>
        <c:crosses val="autoZero"/>
        <c:crossBetween val="midCat"/>
      </c:valAx>
      <c:spPr>
        <a:ln>
          <a:solidFill>
            <a:sysClr val="windowText" lastClr="000000"/>
          </a:solidFill>
        </a:ln>
      </c:spPr>
    </c:plotArea>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253043890347039"/>
          <c:y val="0.11340555419415793"/>
          <c:w val="0.80185137784979299"/>
          <c:h val="0.75347799407018567"/>
        </c:manualLayout>
      </c:layout>
      <c:scatterChart>
        <c:scatterStyle val="smoothMarker"/>
        <c:varyColors val="0"/>
        <c:ser>
          <c:idx val="0"/>
          <c:order val="0"/>
          <c:tx>
            <c:v>Analy. 1 min</c:v>
          </c:tx>
          <c:spPr>
            <a:ln w="9525" cap="rnd">
              <a:solidFill>
                <a:schemeClr val="accent1"/>
              </a:solidFill>
              <a:round/>
            </a:ln>
            <a:effectLst/>
          </c:spPr>
          <c:marker>
            <c:symbol val="none"/>
          </c:marker>
          <c:xVal>
            <c:numRef>
              <c:f>'Mandel pore pressure'!$D$24:$D$74</c:f>
              <c:numCache>
                <c:formatCode>General</c:formatCode>
                <c:ptCount val="51"/>
                <c:pt idx="0" formatCode="0.00E+00">
                  <c:v>-1</c:v>
                </c:pt>
                <c:pt idx="1">
                  <c:v>-0.95999999999999897</c:v>
                </c:pt>
                <c:pt idx="2">
                  <c:v>-0.92</c:v>
                </c:pt>
                <c:pt idx="3">
                  <c:v>-0.88</c:v>
                </c:pt>
                <c:pt idx="4">
                  <c:v>-0.83999999999999897</c:v>
                </c:pt>
                <c:pt idx="5">
                  <c:v>-0.8</c:v>
                </c:pt>
                <c:pt idx="6">
                  <c:v>-0.76</c:v>
                </c:pt>
                <c:pt idx="7">
                  <c:v>-0.71999999999999897</c:v>
                </c:pt>
                <c:pt idx="8">
                  <c:v>-0.68</c:v>
                </c:pt>
                <c:pt idx="9">
                  <c:v>-0.64</c:v>
                </c:pt>
                <c:pt idx="10">
                  <c:v>-0.59999999999999898</c:v>
                </c:pt>
                <c:pt idx="11">
                  <c:v>-0.56000000000000005</c:v>
                </c:pt>
                <c:pt idx="12">
                  <c:v>-0.52</c:v>
                </c:pt>
                <c:pt idx="13">
                  <c:v>-0.47999999999999898</c:v>
                </c:pt>
                <c:pt idx="14">
                  <c:v>-0.44</c:v>
                </c:pt>
                <c:pt idx="15">
                  <c:v>-0.4</c:v>
                </c:pt>
                <c:pt idx="16">
                  <c:v>-0.35999999999999899</c:v>
                </c:pt>
                <c:pt idx="17">
                  <c:v>-0.32</c:v>
                </c:pt>
                <c:pt idx="18">
                  <c:v>-0.28000000000000003</c:v>
                </c:pt>
                <c:pt idx="19">
                  <c:v>-0.23999999999999899</c:v>
                </c:pt>
                <c:pt idx="20" formatCode="0.00E+00">
                  <c:v>-0.2</c:v>
                </c:pt>
                <c:pt idx="21">
                  <c:v>-0.16</c:v>
                </c:pt>
                <c:pt idx="22">
                  <c:v>-0.12</c:v>
                </c:pt>
                <c:pt idx="23" formatCode="0.00E+00">
                  <c:v>-0.08</c:v>
                </c:pt>
                <c:pt idx="24" formatCode="0.00E+00">
                  <c:v>-0.04</c:v>
                </c:pt>
                <c:pt idx="25">
                  <c:v>0</c:v>
                </c:pt>
                <c:pt idx="26" formatCode="0.00E+00">
                  <c:v>0.04</c:v>
                </c:pt>
                <c:pt idx="27" formatCode="0.00E+00">
                  <c:v>0.08</c:v>
                </c:pt>
                <c:pt idx="28">
                  <c:v>0.12</c:v>
                </c:pt>
                <c:pt idx="29">
                  <c:v>0.16</c:v>
                </c:pt>
                <c:pt idx="30">
                  <c:v>0.2</c:v>
                </c:pt>
                <c:pt idx="31">
                  <c:v>0.23999999999999899</c:v>
                </c:pt>
                <c:pt idx="32">
                  <c:v>0.28000000000000003</c:v>
                </c:pt>
                <c:pt idx="33">
                  <c:v>0.32</c:v>
                </c:pt>
                <c:pt idx="34" formatCode="0.00E+00">
                  <c:v>0.35999999999999899</c:v>
                </c:pt>
                <c:pt idx="35">
                  <c:v>0.4</c:v>
                </c:pt>
                <c:pt idx="36">
                  <c:v>0.44</c:v>
                </c:pt>
                <c:pt idx="37">
                  <c:v>0.47999999999999898</c:v>
                </c:pt>
                <c:pt idx="38">
                  <c:v>0.52</c:v>
                </c:pt>
                <c:pt idx="39">
                  <c:v>0.56000000000000005</c:v>
                </c:pt>
                <c:pt idx="40">
                  <c:v>0.59999999999999898</c:v>
                </c:pt>
                <c:pt idx="41">
                  <c:v>0.64</c:v>
                </c:pt>
                <c:pt idx="42">
                  <c:v>0.68</c:v>
                </c:pt>
                <c:pt idx="43">
                  <c:v>0.71999999999999897</c:v>
                </c:pt>
                <c:pt idx="44">
                  <c:v>0.76</c:v>
                </c:pt>
                <c:pt idx="45">
                  <c:v>0.8</c:v>
                </c:pt>
                <c:pt idx="46">
                  <c:v>0.83999999999999897</c:v>
                </c:pt>
                <c:pt idx="47">
                  <c:v>0.88</c:v>
                </c:pt>
                <c:pt idx="48">
                  <c:v>0.92</c:v>
                </c:pt>
                <c:pt idx="49">
                  <c:v>0.95999999999999897</c:v>
                </c:pt>
                <c:pt idx="50">
                  <c:v>1</c:v>
                </c:pt>
              </c:numCache>
            </c:numRef>
          </c:xVal>
          <c:yVal>
            <c:numRef>
              <c:f>'Mandel pore pressure'!$W$24:$W$74</c:f>
              <c:numCache>
                <c:formatCode>General</c:formatCode>
                <c:ptCount val="51"/>
                <c:pt idx="0" formatCode="0.00E+00">
                  <c:v>0</c:v>
                </c:pt>
                <c:pt idx="1">
                  <c:v>50503.806091381899</c:v>
                </c:pt>
                <c:pt idx="2">
                  <c:v>96086.5644172225</c:v>
                </c:pt>
                <c:pt idx="3">
                  <c:v>133438.28698546701</c:v>
                </c:pt>
                <c:pt idx="4">
                  <c:v>161213.642297085</c:v>
                </c:pt>
                <c:pt idx="5">
                  <c:v>179951.81634608799</c:v>
                </c:pt>
                <c:pt idx="6">
                  <c:v>191418.46111965401</c:v>
                </c:pt>
                <c:pt idx="7">
                  <c:v>197782.53868266501</c:v>
                </c:pt>
                <c:pt idx="8">
                  <c:v>200985.77537446399</c:v>
                </c:pt>
                <c:pt idx="9">
                  <c:v>202447.85670418301</c:v>
                </c:pt>
                <c:pt idx="10">
                  <c:v>203053.00792815001</c:v>
                </c:pt>
                <c:pt idx="11">
                  <c:v>203280.12584520201</c:v>
                </c:pt>
                <c:pt idx="12">
                  <c:v>203357.41561875501</c:v>
                </c:pt>
                <c:pt idx="13">
                  <c:v>203381.26437974599</c:v>
                </c:pt>
                <c:pt idx="14">
                  <c:v>203387.93665658499</c:v>
                </c:pt>
                <c:pt idx="15">
                  <c:v>203389.62919658999</c:v>
                </c:pt>
                <c:pt idx="16">
                  <c:v>203390.018468633</c:v>
                </c:pt>
                <c:pt idx="17">
                  <c:v>203390.099641279</c:v>
                </c:pt>
                <c:pt idx="18">
                  <c:v>203390.11498747999</c:v>
                </c:pt>
                <c:pt idx="19">
                  <c:v>203390.11761780299</c:v>
                </c:pt>
                <c:pt idx="20" formatCode="0.00E+00">
                  <c:v>203390.11802648799</c:v>
                </c:pt>
                <c:pt idx="21">
                  <c:v>203390.118084035</c:v>
                </c:pt>
                <c:pt idx="22">
                  <c:v>203390.118091337</c:v>
                </c:pt>
                <c:pt idx="23">
                  <c:v>203390.11809217199</c:v>
                </c:pt>
                <c:pt idx="24">
                  <c:v>203390.11809225401</c:v>
                </c:pt>
                <c:pt idx="25">
                  <c:v>203390.11809224301</c:v>
                </c:pt>
                <c:pt idx="26">
                  <c:v>203390.11809225401</c:v>
                </c:pt>
                <c:pt idx="27">
                  <c:v>203390.11809217199</c:v>
                </c:pt>
                <c:pt idx="28">
                  <c:v>203390.118091337</c:v>
                </c:pt>
                <c:pt idx="29">
                  <c:v>203390.118084035</c:v>
                </c:pt>
                <c:pt idx="30">
                  <c:v>203390.11802648799</c:v>
                </c:pt>
                <c:pt idx="31">
                  <c:v>203390.11761780299</c:v>
                </c:pt>
                <c:pt idx="32">
                  <c:v>203390.11498747999</c:v>
                </c:pt>
                <c:pt idx="33">
                  <c:v>203390.099641279</c:v>
                </c:pt>
                <c:pt idx="34" formatCode="0.00E+00">
                  <c:v>203390.018468633</c:v>
                </c:pt>
                <c:pt idx="35">
                  <c:v>203389.62919658999</c:v>
                </c:pt>
                <c:pt idx="36">
                  <c:v>203387.93665658499</c:v>
                </c:pt>
                <c:pt idx="37">
                  <c:v>203381.26437974599</c:v>
                </c:pt>
                <c:pt idx="38">
                  <c:v>203357.41561875501</c:v>
                </c:pt>
                <c:pt idx="39">
                  <c:v>203280.12584520201</c:v>
                </c:pt>
                <c:pt idx="40">
                  <c:v>203053.00792815001</c:v>
                </c:pt>
                <c:pt idx="41">
                  <c:v>202447.85670418301</c:v>
                </c:pt>
                <c:pt idx="42">
                  <c:v>200985.77537446399</c:v>
                </c:pt>
                <c:pt idx="43">
                  <c:v>197782.53868266501</c:v>
                </c:pt>
                <c:pt idx="44">
                  <c:v>191418.46111965401</c:v>
                </c:pt>
                <c:pt idx="45">
                  <c:v>179951.81634608799</c:v>
                </c:pt>
                <c:pt idx="46">
                  <c:v>161213.642297085</c:v>
                </c:pt>
                <c:pt idx="47">
                  <c:v>133438.28698546701</c:v>
                </c:pt>
                <c:pt idx="48">
                  <c:v>96086.5644172225</c:v>
                </c:pt>
                <c:pt idx="49">
                  <c:v>50503.806091381899</c:v>
                </c:pt>
                <c:pt idx="50">
                  <c:v>0</c:v>
                </c:pt>
              </c:numCache>
            </c:numRef>
          </c:yVal>
          <c:smooth val="1"/>
        </c:ser>
        <c:ser>
          <c:idx val="1"/>
          <c:order val="1"/>
          <c:tx>
            <c:v>Analy. 10 mins</c:v>
          </c:tx>
          <c:spPr>
            <a:ln w="9525" cap="rnd">
              <a:solidFill>
                <a:schemeClr val="accent2"/>
              </a:solidFill>
              <a:round/>
            </a:ln>
            <a:effectLst/>
          </c:spPr>
          <c:marker>
            <c:symbol val="none"/>
          </c:marker>
          <c:xVal>
            <c:numRef>
              <c:f>'Mandel pore pressure'!$D$24:$D$74</c:f>
              <c:numCache>
                <c:formatCode>General</c:formatCode>
                <c:ptCount val="51"/>
                <c:pt idx="0" formatCode="0.00E+00">
                  <c:v>-1</c:v>
                </c:pt>
                <c:pt idx="1">
                  <c:v>-0.95999999999999897</c:v>
                </c:pt>
                <c:pt idx="2">
                  <c:v>-0.92</c:v>
                </c:pt>
                <c:pt idx="3">
                  <c:v>-0.88</c:v>
                </c:pt>
                <c:pt idx="4">
                  <c:v>-0.83999999999999897</c:v>
                </c:pt>
                <c:pt idx="5">
                  <c:v>-0.8</c:v>
                </c:pt>
                <c:pt idx="6">
                  <c:v>-0.76</c:v>
                </c:pt>
                <c:pt idx="7">
                  <c:v>-0.71999999999999897</c:v>
                </c:pt>
                <c:pt idx="8">
                  <c:v>-0.68</c:v>
                </c:pt>
                <c:pt idx="9">
                  <c:v>-0.64</c:v>
                </c:pt>
                <c:pt idx="10">
                  <c:v>-0.59999999999999898</c:v>
                </c:pt>
                <c:pt idx="11">
                  <c:v>-0.56000000000000005</c:v>
                </c:pt>
                <c:pt idx="12">
                  <c:v>-0.52</c:v>
                </c:pt>
                <c:pt idx="13">
                  <c:v>-0.47999999999999898</c:v>
                </c:pt>
                <c:pt idx="14">
                  <c:v>-0.44</c:v>
                </c:pt>
                <c:pt idx="15">
                  <c:v>-0.4</c:v>
                </c:pt>
                <c:pt idx="16">
                  <c:v>-0.35999999999999899</c:v>
                </c:pt>
                <c:pt idx="17">
                  <c:v>-0.32</c:v>
                </c:pt>
                <c:pt idx="18">
                  <c:v>-0.28000000000000003</c:v>
                </c:pt>
                <c:pt idx="19">
                  <c:v>-0.23999999999999899</c:v>
                </c:pt>
                <c:pt idx="20" formatCode="0.00E+00">
                  <c:v>-0.2</c:v>
                </c:pt>
                <c:pt idx="21">
                  <c:v>-0.16</c:v>
                </c:pt>
                <c:pt idx="22">
                  <c:v>-0.12</c:v>
                </c:pt>
                <c:pt idx="23" formatCode="0.00E+00">
                  <c:v>-0.08</c:v>
                </c:pt>
                <c:pt idx="24" formatCode="0.00E+00">
                  <c:v>-0.04</c:v>
                </c:pt>
                <c:pt idx="25">
                  <c:v>0</c:v>
                </c:pt>
                <c:pt idx="26" formatCode="0.00E+00">
                  <c:v>0.04</c:v>
                </c:pt>
                <c:pt idx="27" formatCode="0.00E+00">
                  <c:v>0.08</c:v>
                </c:pt>
                <c:pt idx="28">
                  <c:v>0.12</c:v>
                </c:pt>
                <c:pt idx="29">
                  <c:v>0.16</c:v>
                </c:pt>
                <c:pt idx="30">
                  <c:v>0.2</c:v>
                </c:pt>
                <c:pt idx="31">
                  <c:v>0.23999999999999899</c:v>
                </c:pt>
                <c:pt idx="32">
                  <c:v>0.28000000000000003</c:v>
                </c:pt>
                <c:pt idx="33">
                  <c:v>0.32</c:v>
                </c:pt>
                <c:pt idx="34" formatCode="0.00E+00">
                  <c:v>0.35999999999999899</c:v>
                </c:pt>
                <c:pt idx="35">
                  <c:v>0.4</c:v>
                </c:pt>
                <c:pt idx="36">
                  <c:v>0.44</c:v>
                </c:pt>
                <c:pt idx="37">
                  <c:v>0.47999999999999898</c:v>
                </c:pt>
                <c:pt idx="38">
                  <c:v>0.52</c:v>
                </c:pt>
                <c:pt idx="39">
                  <c:v>0.56000000000000005</c:v>
                </c:pt>
                <c:pt idx="40">
                  <c:v>0.59999999999999898</c:v>
                </c:pt>
                <c:pt idx="41">
                  <c:v>0.64</c:v>
                </c:pt>
                <c:pt idx="42">
                  <c:v>0.68</c:v>
                </c:pt>
                <c:pt idx="43">
                  <c:v>0.71999999999999897</c:v>
                </c:pt>
                <c:pt idx="44">
                  <c:v>0.76</c:v>
                </c:pt>
                <c:pt idx="45">
                  <c:v>0.8</c:v>
                </c:pt>
                <c:pt idx="46">
                  <c:v>0.83999999999999897</c:v>
                </c:pt>
                <c:pt idx="47">
                  <c:v>0.88</c:v>
                </c:pt>
                <c:pt idx="48">
                  <c:v>0.92</c:v>
                </c:pt>
                <c:pt idx="49">
                  <c:v>0.95999999999999897</c:v>
                </c:pt>
                <c:pt idx="50">
                  <c:v>1</c:v>
                </c:pt>
              </c:numCache>
            </c:numRef>
          </c:xVal>
          <c:yVal>
            <c:numRef>
              <c:f>'Mandel pore pressure'!$AF$24:$AF$74</c:f>
              <c:numCache>
                <c:formatCode>General</c:formatCode>
                <c:ptCount val="51"/>
                <c:pt idx="0">
                  <c:v>0</c:v>
                </c:pt>
                <c:pt idx="1">
                  <c:v>17164.701464013098</c:v>
                </c:pt>
                <c:pt idx="2">
                  <c:v>34061.654052776903</c:v>
                </c:pt>
                <c:pt idx="3">
                  <c:v>50542.209597268302</c:v>
                </c:pt>
                <c:pt idx="4">
                  <c:v>66467.557778610804</c:v>
                </c:pt>
                <c:pt idx="5">
                  <c:v>81712.548983077402</c:v>
                </c:pt>
                <c:pt idx="6">
                  <c:v>96168.882261082705</c:v>
                </c:pt>
                <c:pt idx="7">
                  <c:v>109747.523338851</c:v>
                </c:pt>
                <c:pt idx="8">
                  <c:v>122380.266168402</c:v>
                </c:pt>
                <c:pt idx="9">
                  <c:v>134020.40352766801</c:v>
                </c:pt>
                <c:pt idx="10" formatCode="0.00E+00">
                  <c:v>144642.523550062</c:v>
                </c:pt>
                <c:pt idx="11">
                  <c:v>154241.49589677199</c:v>
                </c:pt>
                <c:pt idx="12" formatCode="0.00E+00">
                  <c:v>162830.750339505</c:v>
                </c:pt>
                <c:pt idx="13">
                  <c:v>170439.97945052301</c:v>
                </c:pt>
                <c:pt idx="14" formatCode="0.00E+00">
                  <c:v>177112.41461638399</c:v>
                </c:pt>
                <c:pt idx="15">
                  <c:v>182901.830520797</c:v>
                </c:pt>
                <c:pt idx="16">
                  <c:v>187869.42842932601</c:v>
                </c:pt>
                <c:pt idx="17">
                  <c:v>192080.73476211299</c:v>
                </c:pt>
                <c:pt idx="18">
                  <c:v>195602.630885605</c:v>
                </c:pt>
                <c:pt idx="19">
                  <c:v>198500.60545370801</c:v>
                </c:pt>
                <c:pt idx="20">
                  <c:v>200836.29469837699</c:v>
                </c:pt>
                <c:pt idx="21">
                  <c:v>202665.35131530699</c:v>
                </c:pt>
                <c:pt idx="22">
                  <c:v>204035.66109229199</c:v>
                </c:pt>
                <c:pt idx="23">
                  <c:v>204985.90968554001</c:v>
                </c:pt>
                <c:pt idx="24">
                  <c:v>205544.490793993</c:v>
                </c:pt>
                <c:pt idx="25">
                  <c:v>205728.741556302</c:v>
                </c:pt>
                <c:pt idx="26">
                  <c:v>205544.490793993</c:v>
                </c:pt>
                <c:pt idx="27">
                  <c:v>204985.90968554001</c:v>
                </c:pt>
                <c:pt idx="28">
                  <c:v>204035.66109229199</c:v>
                </c:pt>
                <c:pt idx="29">
                  <c:v>202665.35131530699</c:v>
                </c:pt>
                <c:pt idx="30">
                  <c:v>200836.29469837699</c:v>
                </c:pt>
                <c:pt idx="31">
                  <c:v>198500.60545370801</c:v>
                </c:pt>
                <c:pt idx="32">
                  <c:v>195602.630885605</c:v>
                </c:pt>
                <c:pt idx="33">
                  <c:v>192080.73476211299</c:v>
                </c:pt>
                <c:pt idx="34" formatCode="0.00E+00">
                  <c:v>187869.42842932601</c:v>
                </c:pt>
                <c:pt idx="35">
                  <c:v>182901.830520797</c:v>
                </c:pt>
                <c:pt idx="36">
                  <c:v>177112.41461638399</c:v>
                </c:pt>
                <c:pt idx="37">
                  <c:v>170439.97945052301</c:v>
                </c:pt>
                <c:pt idx="38">
                  <c:v>162830.750339505</c:v>
                </c:pt>
                <c:pt idx="39">
                  <c:v>154241.49589677199</c:v>
                </c:pt>
                <c:pt idx="40">
                  <c:v>144642.523550062</c:v>
                </c:pt>
                <c:pt idx="41">
                  <c:v>134020.40352766801</c:v>
                </c:pt>
                <c:pt idx="42">
                  <c:v>122380.266168402</c:v>
                </c:pt>
                <c:pt idx="43">
                  <c:v>109747.523338851</c:v>
                </c:pt>
                <c:pt idx="44">
                  <c:v>96168.882261082705</c:v>
                </c:pt>
                <c:pt idx="45">
                  <c:v>81712.548983077402</c:v>
                </c:pt>
                <c:pt idx="46">
                  <c:v>66467.557778610804</c:v>
                </c:pt>
                <c:pt idx="47">
                  <c:v>50542.209597268302</c:v>
                </c:pt>
                <c:pt idx="48">
                  <c:v>34061.654052776903</c:v>
                </c:pt>
                <c:pt idx="49">
                  <c:v>17164.701464013098</c:v>
                </c:pt>
                <c:pt idx="50">
                  <c:v>0</c:v>
                </c:pt>
              </c:numCache>
            </c:numRef>
          </c:yVal>
          <c:smooth val="1"/>
        </c:ser>
        <c:ser>
          <c:idx val="4"/>
          <c:order val="2"/>
          <c:tx>
            <c:v>Analy. 20 mins</c:v>
          </c:tx>
          <c:spPr>
            <a:ln w="9525">
              <a:solidFill>
                <a:schemeClr val="accent6"/>
              </a:solidFill>
            </a:ln>
          </c:spPr>
          <c:marker>
            <c:symbol val="none"/>
          </c:marker>
          <c:xVal>
            <c:numRef>
              <c:f>'Mandel pore pressure'!$D$24:$D$74</c:f>
              <c:numCache>
                <c:formatCode>General</c:formatCode>
                <c:ptCount val="51"/>
                <c:pt idx="0" formatCode="0.00E+00">
                  <c:v>-1</c:v>
                </c:pt>
                <c:pt idx="1">
                  <c:v>-0.95999999999999897</c:v>
                </c:pt>
                <c:pt idx="2">
                  <c:v>-0.92</c:v>
                </c:pt>
                <c:pt idx="3">
                  <c:v>-0.88</c:v>
                </c:pt>
                <c:pt idx="4">
                  <c:v>-0.83999999999999897</c:v>
                </c:pt>
                <c:pt idx="5">
                  <c:v>-0.8</c:v>
                </c:pt>
                <c:pt idx="6">
                  <c:v>-0.76</c:v>
                </c:pt>
                <c:pt idx="7">
                  <c:v>-0.71999999999999897</c:v>
                </c:pt>
                <c:pt idx="8">
                  <c:v>-0.68</c:v>
                </c:pt>
                <c:pt idx="9">
                  <c:v>-0.64</c:v>
                </c:pt>
                <c:pt idx="10">
                  <c:v>-0.59999999999999898</c:v>
                </c:pt>
                <c:pt idx="11">
                  <c:v>-0.56000000000000005</c:v>
                </c:pt>
                <c:pt idx="12">
                  <c:v>-0.52</c:v>
                </c:pt>
                <c:pt idx="13">
                  <c:v>-0.47999999999999898</c:v>
                </c:pt>
                <c:pt idx="14">
                  <c:v>-0.44</c:v>
                </c:pt>
                <c:pt idx="15">
                  <c:v>-0.4</c:v>
                </c:pt>
                <c:pt idx="16">
                  <c:v>-0.35999999999999899</c:v>
                </c:pt>
                <c:pt idx="17">
                  <c:v>-0.32</c:v>
                </c:pt>
                <c:pt idx="18">
                  <c:v>-0.28000000000000003</c:v>
                </c:pt>
                <c:pt idx="19">
                  <c:v>-0.23999999999999899</c:v>
                </c:pt>
                <c:pt idx="20" formatCode="0.00E+00">
                  <c:v>-0.2</c:v>
                </c:pt>
                <c:pt idx="21">
                  <c:v>-0.16</c:v>
                </c:pt>
                <c:pt idx="22">
                  <c:v>-0.12</c:v>
                </c:pt>
                <c:pt idx="23" formatCode="0.00E+00">
                  <c:v>-0.08</c:v>
                </c:pt>
                <c:pt idx="24" formatCode="0.00E+00">
                  <c:v>-0.04</c:v>
                </c:pt>
                <c:pt idx="25">
                  <c:v>0</c:v>
                </c:pt>
                <c:pt idx="26" formatCode="0.00E+00">
                  <c:v>0.04</c:v>
                </c:pt>
                <c:pt idx="27" formatCode="0.00E+00">
                  <c:v>0.08</c:v>
                </c:pt>
                <c:pt idx="28">
                  <c:v>0.12</c:v>
                </c:pt>
                <c:pt idx="29">
                  <c:v>0.16</c:v>
                </c:pt>
                <c:pt idx="30">
                  <c:v>0.2</c:v>
                </c:pt>
                <c:pt idx="31">
                  <c:v>0.23999999999999899</c:v>
                </c:pt>
                <c:pt idx="32">
                  <c:v>0.28000000000000003</c:v>
                </c:pt>
                <c:pt idx="33">
                  <c:v>0.32</c:v>
                </c:pt>
                <c:pt idx="34" formatCode="0.00E+00">
                  <c:v>0.35999999999999899</c:v>
                </c:pt>
                <c:pt idx="35">
                  <c:v>0.4</c:v>
                </c:pt>
                <c:pt idx="36">
                  <c:v>0.44</c:v>
                </c:pt>
                <c:pt idx="37">
                  <c:v>0.47999999999999898</c:v>
                </c:pt>
                <c:pt idx="38">
                  <c:v>0.52</c:v>
                </c:pt>
                <c:pt idx="39">
                  <c:v>0.56000000000000005</c:v>
                </c:pt>
                <c:pt idx="40">
                  <c:v>0.59999999999999898</c:v>
                </c:pt>
                <c:pt idx="41">
                  <c:v>0.64</c:v>
                </c:pt>
                <c:pt idx="42">
                  <c:v>0.68</c:v>
                </c:pt>
                <c:pt idx="43">
                  <c:v>0.71999999999999897</c:v>
                </c:pt>
                <c:pt idx="44">
                  <c:v>0.76</c:v>
                </c:pt>
                <c:pt idx="45">
                  <c:v>0.8</c:v>
                </c:pt>
                <c:pt idx="46">
                  <c:v>0.83999999999999897</c:v>
                </c:pt>
                <c:pt idx="47">
                  <c:v>0.88</c:v>
                </c:pt>
                <c:pt idx="48">
                  <c:v>0.92</c:v>
                </c:pt>
                <c:pt idx="49">
                  <c:v>0.95999999999999897</c:v>
                </c:pt>
                <c:pt idx="50">
                  <c:v>1</c:v>
                </c:pt>
              </c:numCache>
            </c:numRef>
          </c:xVal>
          <c:yVal>
            <c:numRef>
              <c:f>'Mandel pore pressure'!$AP$24:$AP$74</c:f>
              <c:numCache>
                <c:formatCode>General</c:formatCode>
                <c:ptCount val="51"/>
                <c:pt idx="0">
                  <c:v>0</c:v>
                </c:pt>
                <c:pt idx="1">
                  <c:v>12534.7732489397</c:v>
                </c:pt>
                <c:pt idx="2">
                  <c:v>24929.435607661198</c:v>
                </c:pt>
                <c:pt idx="3">
                  <c:v>37127.849564331496</c:v>
                </c:pt>
                <c:pt idx="4">
                  <c:v>49075.6469327124</c:v>
                </c:pt>
                <c:pt idx="5">
                  <c:v>60720.866147487999</c:v>
                </c:pt>
                <c:pt idx="6">
                  <c:v>72014.5259809985</c:v>
                </c:pt>
                <c:pt idx="7">
                  <c:v>82911.119683735902</c:v>
                </c:pt>
                <c:pt idx="8">
                  <c:v>93369.016376274507</c:v>
                </c:pt>
                <c:pt idx="9">
                  <c:v>103350.75979741001</c:v>
                </c:pt>
                <c:pt idx="10" formatCode="0.00E+00">
                  <c:v>112823.258114318</c:v>
                </c:pt>
                <c:pt idx="11">
                  <c:v>121757.862287105</c:v>
                </c:pt>
                <c:pt idx="12" formatCode="0.00E+00">
                  <c:v>130130.334309481</c:v>
                </c:pt>
                <c:pt idx="13">
                  <c:v>137920.71037824199</c:v>
                </c:pt>
                <c:pt idx="14" formatCode="0.00E+00">
                  <c:v>145113.06754312199</c:v>
                </c:pt>
                <c:pt idx="15">
                  <c:v>151695.205533956</c:v>
                </c:pt>
                <c:pt idx="16">
                  <c:v>157658.258149292</c:v>
                </c:pt>
                <c:pt idx="17">
                  <c:v>162996.25073475699</c:v>
                </c:pt>
                <c:pt idx="18">
                  <c:v>167705.62181766899</c:v>
                </c:pt>
                <c:pt idx="19">
                  <c:v>171784.72785694699</c:v>
                </c:pt>
                <c:pt idx="20">
                  <c:v>175233.35029755</c:v>
                </c:pt>
                <c:pt idx="21">
                  <c:v>178052.223692492</c:v>
                </c:pt>
                <c:pt idx="22">
                  <c:v>180242.602599526</c:v>
                </c:pt>
                <c:pt idx="23">
                  <c:v>181805.883319735</c:v>
                </c:pt>
                <c:pt idx="24">
                  <c:v>182743.29438364299</c:v>
                </c:pt>
                <c:pt idx="25">
                  <c:v>183055.66708328901</c:v>
                </c:pt>
                <c:pt idx="26">
                  <c:v>182743.29438364299</c:v>
                </c:pt>
                <c:pt idx="27">
                  <c:v>181805.883319735</c:v>
                </c:pt>
                <c:pt idx="28">
                  <c:v>180242.602599526</c:v>
                </c:pt>
                <c:pt idx="29">
                  <c:v>178052.223692492</c:v>
                </c:pt>
                <c:pt idx="30">
                  <c:v>175233.35029755</c:v>
                </c:pt>
                <c:pt idx="31">
                  <c:v>171784.72785694699</c:v>
                </c:pt>
                <c:pt idx="32">
                  <c:v>167705.62181766899</c:v>
                </c:pt>
                <c:pt idx="33">
                  <c:v>162996.25073475699</c:v>
                </c:pt>
                <c:pt idx="34" formatCode="0.00E+00">
                  <c:v>157658.258149292</c:v>
                </c:pt>
                <c:pt idx="35">
                  <c:v>151695.205533956</c:v>
                </c:pt>
                <c:pt idx="36">
                  <c:v>145113.06754312199</c:v>
                </c:pt>
                <c:pt idx="37">
                  <c:v>137920.71037824199</c:v>
                </c:pt>
                <c:pt idx="38">
                  <c:v>130130.334309481</c:v>
                </c:pt>
                <c:pt idx="39">
                  <c:v>121757.862287105</c:v>
                </c:pt>
                <c:pt idx="40">
                  <c:v>112823.258114318</c:v>
                </c:pt>
                <c:pt idx="41">
                  <c:v>103350.75979741001</c:v>
                </c:pt>
                <c:pt idx="42">
                  <c:v>93369.016376274507</c:v>
                </c:pt>
                <c:pt idx="43">
                  <c:v>82911.119683735902</c:v>
                </c:pt>
                <c:pt idx="44">
                  <c:v>72014.5259809985</c:v>
                </c:pt>
                <c:pt idx="45">
                  <c:v>60720.866147487999</c:v>
                </c:pt>
                <c:pt idx="46">
                  <c:v>49075.6469327124</c:v>
                </c:pt>
                <c:pt idx="47">
                  <c:v>37127.849564331496</c:v>
                </c:pt>
                <c:pt idx="48">
                  <c:v>24929.435607661198</c:v>
                </c:pt>
                <c:pt idx="49">
                  <c:v>12534.7732489397</c:v>
                </c:pt>
                <c:pt idx="50">
                  <c:v>0</c:v>
                </c:pt>
              </c:numCache>
            </c:numRef>
          </c:yVal>
          <c:smooth val="1"/>
        </c:ser>
        <c:ser>
          <c:idx val="2"/>
          <c:order val="3"/>
          <c:tx>
            <c:v>Analy. 30 mins </c:v>
          </c:tx>
          <c:spPr>
            <a:ln w="9525" cap="rnd">
              <a:solidFill>
                <a:schemeClr val="accent3"/>
              </a:solidFill>
              <a:round/>
            </a:ln>
            <a:effectLst/>
          </c:spPr>
          <c:marker>
            <c:symbol val="none"/>
          </c:marker>
          <c:xVal>
            <c:numRef>
              <c:f>'Mandel pore pressure'!$D$24:$D$74</c:f>
              <c:numCache>
                <c:formatCode>General</c:formatCode>
                <c:ptCount val="51"/>
                <c:pt idx="0" formatCode="0.00E+00">
                  <c:v>-1</c:v>
                </c:pt>
                <c:pt idx="1">
                  <c:v>-0.95999999999999897</c:v>
                </c:pt>
                <c:pt idx="2">
                  <c:v>-0.92</c:v>
                </c:pt>
                <c:pt idx="3">
                  <c:v>-0.88</c:v>
                </c:pt>
                <c:pt idx="4">
                  <c:v>-0.83999999999999897</c:v>
                </c:pt>
                <c:pt idx="5">
                  <c:v>-0.8</c:v>
                </c:pt>
                <c:pt idx="6">
                  <c:v>-0.76</c:v>
                </c:pt>
                <c:pt idx="7">
                  <c:v>-0.71999999999999897</c:v>
                </c:pt>
                <c:pt idx="8">
                  <c:v>-0.68</c:v>
                </c:pt>
                <c:pt idx="9">
                  <c:v>-0.64</c:v>
                </c:pt>
                <c:pt idx="10">
                  <c:v>-0.59999999999999898</c:v>
                </c:pt>
                <c:pt idx="11">
                  <c:v>-0.56000000000000005</c:v>
                </c:pt>
                <c:pt idx="12">
                  <c:v>-0.52</c:v>
                </c:pt>
                <c:pt idx="13">
                  <c:v>-0.47999999999999898</c:v>
                </c:pt>
                <c:pt idx="14">
                  <c:v>-0.44</c:v>
                </c:pt>
                <c:pt idx="15">
                  <c:v>-0.4</c:v>
                </c:pt>
                <c:pt idx="16">
                  <c:v>-0.35999999999999899</c:v>
                </c:pt>
                <c:pt idx="17">
                  <c:v>-0.32</c:v>
                </c:pt>
                <c:pt idx="18">
                  <c:v>-0.28000000000000003</c:v>
                </c:pt>
                <c:pt idx="19">
                  <c:v>-0.23999999999999899</c:v>
                </c:pt>
                <c:pt idx="20" formatCode="0.00E+00">
                  <c:v>-0.2</c:v>
                </c:pt>
                <c:pt idx="21">
                  <c:v>-0.16</c:v>
                </c:pt>
                <c:pt idx="22">
                  <c:v>-0.12</c:v>
                </c:pt>
                <c:pt idx="23" formatCode="0.00E+00">
                  <c:v>-0.08</c:v>
                </c:pt>
                <c:pt idx="24" formatCode="0.00E+00">
                  <c:v>-0.04</c:v>
                </c:pt>
                <c:pt idx="25">
                  <c:v>0</c:v>
                </c:pt>
                <c:pt idx="26" formatCode="0.00E+00">
                  <c:v>0.04</c:v>
                </c:pt>
                <c:pt idx="27" formatCode="0.00E+00">
                  <c:v>0.08</c:v>
                </c:pt>
                <c:pt idx="28">
                  <c:v>0.12</c:v>
                </c:pt>
                <c:pt idx="29">
                  <c:v>0.16</c:v>
                </c:pt>
                <c:pt idx="30">
                  <c:v>0.2</c:v>
                </c:pt>
                <c:pt idx="31">
                  <c:v>0.23999999999999899</c:v>
                </c:pt>
                <c:pt idx="32">
                  <c:v>0.28000000000000003</c:v>
                </c:pt>
                <c:pt idx="33">
                  <c:v>0.32</c:v>
                </c:pt>
                <c:pt idx="34" formatCode="0.00E+00">
                  <c:v>0.35999999999999899</c:v>
                </c:pt>
                <c:pt idx="35">
                  <c:v>0.4</c:v>
                </c:pt>
                <c:pt idx="36">
                  <c:v>0.44</c:v>
                </c:pt>
                <c:pt idx="37">
                  <c:v>0.47999999999999898</c:v>
                </c:pt>
                <c:pt idx="38">
                  <c:v>0.52</c:v>
                </c:pt>
                <c:pt idx="39">
                  <c:v>0.56000000000000005</c:v>
                </c:pt>
                <c:pt idx="40">
                  <c:v>0.59999999999999898</c:v>
                </c:pt>
                <c:pt idx="41">
                  <c:v>0.64</c:v>
                </c:pt>
                <c:pt idx="42">
                  <c:v>0.68</c:v>
                </c:pt>
                <c:pt idx="43">
                  <c:v>0.71999999999999897</c:v>
                </c:pt>
                <c:pt idx="44">
                  <c:v>0.76</c:v>
                </c:pt>
                <c:pt idx="45">
                  <c:v>0.8</c:v>
                </c:pt>
                <c:pt idx="46">
                  <c:v>0.83999999999999897</c:v>
                </c:pt>
                <c:pt idx="47">
                  <c:v>0.88</c:v>
                </c:pt>
                <c:pt idx="48">
                  <c:v>0.92</c:v>
                </c:pt>
                <c:pt idx="49">
                  <c:v>0.95999999999999897</c:v>
                </c:pt>
                <c:pt idx="50">
                  <c:v>1</c:v>
                </c:pt>
              </c:numCache>
            </c:numRef>
          </c:xVal>
          <c:yVal>
            <c:numRef>
              <c:f>'Mandel pore pressure'!$AZ$24:$AZ$74</c:f>
              <c:numCache>
                <c:formatCode>General</c:formatCode>
                <c:ptCount val="51"/>
                <c:pt idx="0">
                  <c:v>0</c:v>
                </c:pt>
                <c:pt idx="1">
                  <c:v>10240.6849113031</c:v>
                </c:pt>
                <c:pt idx="2">
                  <c:v>20376.3547141169</c:v>
                </c:pt>
                <c:pt idx="3">
                  <c:v>30370.165670702801</c:v>
                </c:pt>
                <c:pt idx="4">
                  <c:v>40185.941624166502</c:v>
                </c:pt>
                <c:pt idx="5">
                  <c:v>49788.3731366797</c:v>
                </c:pt>
                <c:pt idx="6">
                  <c:v>59143.204559694699</c:v>
                </c:pt>
                <c:pt idx="7">
                  <c:v>68217.406061748101</c:v>
                </c:pt>
                <c:pt idx="8">
                  <c:v>76979.328091397605</c:v>
                </c:pt>
                <c:pt idx="9">
                  <c:v>85398.8362810197</c:v>
                </c:pt>
                <c:pt idx="10" formatCode="0.00E+00">
                  <c:v>93447.425383370006</c:v>
                </c:pt>
                <c:pt idx="11">
                  <c:v>101098.311456761</c:v>
                </c:pt>
                <c:pt idx="12" formatCode="0.00E+00">
                  <c:v>108326.502154965</c:v>
                </c:pt>
                <c:pt idx="13">
                  <c:v>115108.845612487</c:v>
                </c:pt>
                <c:pt idx="14" formatCode="0.00E+00">
                  <c:v>121424.05902297801</c:v>
                </c:pt>
                <c:pt idx="15">
                  <c:v>127252.738567543</c:v>
                </c:pt>
                <c:pt idx="16">
                  <c:v>132577.35284152499</c:v>
                </c:pt>
                <c:pt idx="17">
                  <c:v>137382.22233657699</c:v>
                </c:pt>
                <c:pt idx="18">
                  <c:v>141653.48784569299</c:v>
                </c:pt>
                <c:pt idx="19">
                  <c:v>145379.07086234499</c:v>
                </c:pt>
                <c:pt idx="20">
                  <c:v>148548.629134494</c:v>
                </c:pt>
                <c:pt idx="21">
                  <c:v>151153.51050765099</c:v>
                </c:pt>
                <c:pt idx="22">
                  <c:v>153186.70804998901</c:v>
                </c:pt>
                <c:pt idx="23">
                  <c:v>154642.81920249699</c:v>
                </c:pt>
                <c:pt idx="24">
                  <c:v>155518.011347633</c:v>
                </c:pt>
                <c:pt idx="25">
                  <c:v>155809.99575396799</c:v>
                </c:pt>
                <c:pt idx="26">
                  <c:v>155518.011347633</c:v>
                </c:pt>
                <c:pt idx="27">
                  <c:v>154642.81920249699</c:v>
                </c:pt>
                <c:pt idx="28">
                  <c:v>153186.70804998901</c:v>
                </c:pt>
                <c:pt idx="29">
                  <c:v>151153.51050765099</c:v>
                </c:pt>
                <c:pt idx="30">
                  <c:v>148548.629134494</c:v>
                </c:pt>
                <c:pt idx="31">
                  <c:v>145379.07086234499</c:v>
                </c:pt>
                <c:pt idx="32">
                  <c:v>141653.48784569299</c:v>
                </c:pt>
                <c:pt idx="33">
                  <c:v>137382.22233657699</c:v>
                </c:pt>
                <c:pt idx="34" formatCode="0.00E+00">
                  <c:v>132577.35284152499</c:v>
                </c:pt>
                <c:pt idx="35">
                  <c:v>127252.738567543</c:v>
                </c:pt>
                <c:pt idx="36">
                  <c:v>121424.05902297801</c:v>
                </c:pt>
                <c:pt idx="37">
                  <c:v>115108.845612487</c:v>
                </c:pt>
                <c:pt idx="38">
                  <c:v>108326.502154965</c:v>
                </c:pt>
                <c:pt idx="39">
                  <c:v>101098.311456761</c:v>
                </c:pt>
                <c:pt idx="40">
                  <c:v>93447.425383370006</c:v>
                </c:pt>
                <c:pt idx="41">
                  <c:v>85398.8362810197</c:v>
                </c:pt>
                <c:pt idx="42">
                  <c:v>76979.328091397605</c:v>
                </c:pt>
                <c:pt idx="43">
                  <c:v>68217.406061748101</c:v>
                </c:pt>
                <c:pt idx="44">
                  <c:v>59143.204559694699</c:v>
                </c:pt>
                <c:pt idx="45">
                  <c:v>49788.3731366797</c:v>
                </c:pt>
                <c:pt idx="46">
                  <c:v>40185.941624166502</c:v>
                </c:pt>
                <c:pt idx="47">
                  <c:v>30370.165670702801</c:v>
                </c:pt>
                <c:pt idx="48">
                  <c:v>20376.3547141169</c:v>
                </c:pt>
                <c:pt idx="49">
                  <c:v>10240.6849113031</c:v>
                </c:pt>
                <c:pt idx="50">
                  <c:v>0</c:v>
                </c:pt>
              </c:numCache>
            </c:numRef>
          </c:yVal>
          <c:smooth val="1"/>
        </c:ser>
        <c:ser>
          <c:idx val="3"/>
          <c:order val="4"/>
          <c:tx>
            <c:v>Analy. 60 mins</c:v>
          </c:tx>
          <c:spPr>
            <a:ln w="9525" cap="rnd">
              <a:solidFill>
                <a:schemeClr val="accent4"/>
              </a:solidFill>
              <a:round/>
            </a:ln>
            <a:effectLst/>
          </c:spPr>
          <c:marker>
            <c:symbol val="none"/>
          </c:marker>
          <c:xVal>
            <c:numRef>
              <c:f>'Mandel pore pressure'!$D$24:$D$74</c:f>
              <c:numCache>
                <c:formatCode>General</c:formatCode>
                <c:ptCount val="51"/>
                <c:pt idx="0" formatCode="0.00E+00">
                  <c:v>-1</c:v>
                </c:pt>
                <c:pt idx="1">
                  <c:v>-0.95999999999999897</c:v>
                </c:pt>
                <c:pt idx="2">
                  <c:v>-0.92</c:v>
                </c:pt>
                <c:pt idx="3">
                  <c:v>-0.88</c:v>
                </c:pt>
                <c:pt idx="4">
                  <c:v>-0.83999999999999897</c:v>
                </c:pt>
                <c:pt idx="5">
                  <c:v>-0.8</c:v>
                </c:pt>
                <c:pt idx="6">
                  <c:v>-0.76</c:v>
                </c:pt>
                <c:pt idx="7">
                  <c:v>-0.71999999999999897</c:v>
                </c:pt>
                <c:pt idx="8">
                  <c:v>-0.68</c:v>
                </c:pt>
                <c:pt idx="9">
                  <c:v>-0.64</c:v>
                </c:pt>
                <c:pt idx="10">
                  <c:v>-0.59999999999999898</c:v>
                </c:pt>
                <c:pt idx="11">
                  <c:v>-0.56000000000000005</c:v>
                </c:pt>
                <c:pt idx="12">
                  <c:v>-0.52</c:v>
                </c:pt>
                <c:pt idx="13">
                  <c:v>-0.47999999999999898</c:v>
                </c:pt>
                <c:pt idx="14">
                  <c:v>-0.44</c:v>
                </c:pt>
                <c:pt idx="15">
                  <c:v>-0.4</c:v>
                </c:pt>
                <c:pt idx="16">
                  <c:v>-0.35999999999999899</c:v>
                </c:pt>
                <c:pt idx="17">
                  <c:v>-0.32</c:v>
                </c:pt>
                <c:pt idx="18">
                  <c:v>-0.28000000000000003</c:v>
                </c:pt>
                <c:pt idx="19">
                  <c:v>-0.23999999999999899</c:v>
                </c:pt>
                <c:pt idx="20" formatCode="0.00E+00">
                  <c:v>-0.2</c:v>
                </c:pt>
                <c:pt idx="21">
                  <c:v>-0.16</c:v>
                </c:pt>
                <c:pt idx="22">
                  <c:v>-0.12</c:v>
                </c:pt>
                <c:pt idx="23" formatCode="0.00E+00">
                  <c:v>-0.08</c:v>
                </c:pt>
                <c:pt idx="24" formatCode="0.00E+00">
                  <c:v>-0.04</c:v>
                </c:pt>
                <c:pt idx="25">
                  <c:v>0</c:v>
                </c:pt>
                <c:pt idx="26" formatCode="0.00E+00">
                  <c:v>0.04</c:v>
                </c:pt>
                <c:pt idx="27" formatCode="0.00E+00">
                  <c:v>0.08</c:v>
                </c:pt>
                <c:pt idx="28">
                  <c:v>0.12</c:v>
                </c:pt>
                <c:pt idx="29">
                  <c:v>0.16</c:v>
                </c:pt>
                <c:pt idx="30">
                  <c:v>0.2</c:v>
                </c:pt>
                <c:pt idx="31">
                  <c:v>0.23999999999999899</c:v>
                </c:pt>
                <c:pt idx="32">
                  <c:v>0.28000000000000003</c:v>
                </c:pt>
                <c:pt idx="33">
                  <c:v>0.32</c:v>
                </c:pt>
                <c:pt idx="34" formatCode="0.00E+00">
                  <c:v>0.35999999999999899</c:v>
                </c:pt>
                <c:pt idx="35">
                  <c:v>0.4</c:v>
                </c:pt>
                <c:pt idx="36">
                  <c:v>0.44</c:v>
                </c:pt>
                <c:pt idx="37">
                  <c:v>0.47999999999999898</c:v>
                </c:pt>
                <c:pt idx="38">
                  <c:v>0.52</c:v>
                </c:pt>
                <c:pt idx="39">
                  <c:v>0.56000000000000005</c:v>
                </c:pt>
                <c:pt idx="40">
                  <c:v>0.59999999999999898</c:v>
                </c:pt>
                <c:pt idx="41">
                  <c:v>0.64</c:v>
                </c:pt>
                <c:pt idx="42">
                  <c:v>0.68</c:v>
                </c:pt>
                <c:pt idx="43">
                  <c:v>0.71999999999999897</c:v>
                </c:pt>
                <c:pt idx="44">
                  <c:v>0.76</c:v>
                </c:pt>
                <c:pt idx="45">
                  <c:v>0.8</c:v>
                </c:pt>
                <c:pt idx="46">
                  <c:v>0.83999999999999897</c:v>
                </c:pt>
                <c:pt idx="47">
                  <c:v>0.88</c:v>
                </c:pt>
                <c:pt idx="48">
                  <c:v>0.92</c:v>
                </c:pt>
                <c:pt idx="49">
                  <c:v>0.95999999999999897</c:v>
                </c:pt>
                <c:pt idx="50">
                  <c:v>1</c:v>
                </c:pt>
              </c:numCache>
            </c:numRef>
          </c:xVal>
          <c:yVal>
            <c:numRef>
              <c:f>'Mandel pore pressure'!$CD$24:$CD$74</c:f>
              <c:numCache>
                <c:formatCode>General</c:formatCode>
                <c:ptCount val="51"/>
                <c:pt idx="0">
                  <c:v>0</c:v>
                </c:pt>
                <c:pt idx="1">
                  <c:v>6060.8587238482996</c:v>
                </c:pt>
                <c:pt idx="2">
                  <c:v>12061.013744993401</c:v>
                </c:pt>
                <c:pt idx="3">
                  <c:v>17980.042107316</c:v>
                </c:pt>
                <c:pt idx="4">
                  <c:v>23797.7977391819</c:v>
                </c:pt>
                <c:pt idx="5">
                  <c:v>29494.480359605201</c:v>
                </c:pt>
                <c:pt idx="6">
                  <c:v>35050.703163404403</c:v>
                </c:pt>
                <c:pt idx="7">
                  <c:v>40447.559043641202</c:v>
                </c:pt>
                <c:pt idx="8">
                  <c:v>45666.685116558998</c:v>
                </c:pt>
                <c:pt idx="9">
                  <c:v>50690.325322310498</c:v>
                </c:pt>
                <c:pt idx="10">
                  <c:v>55501.390883847896</c:v>
                </c:pt>
                <c:pt idx="11">
                  <c:v>60083.518416345301</c:v>
                </c:pt>
                <c:pt idx="12">
                  <c:v>64421.125490286497</c:v>
                </c:pt>
                <c:pt idx="13">
                  <c:v>68499.463462763699</c:v>
                </c:pt>
                <c:pt idx="14">
                  <c:v>72304.667403443396</c:v>
                </c:pt>
                <c:pt idx="15">
                  <c:v>75823.802953949795</c:v>
                </c:pt>
                <c:pt idx="16">
                  <c:v>79044.909971950707</c:v>
                </c:pt>
                <c:pt idx="17">
                  <c:v>81957.042823905897</c:v>
                </c:pt>
                <c:pt idx="18">
                  <c:v>84550.307203136297</c:v>
                </c:pt>
                <c:pt idx="19">
                  <c:v>86815.893362512899</c:v>
                </c:pt>
                <c:pt idx="20">
                  <c:v>88746.1056635758</c:v>
                </c:pt>
                <c:pt idx="21">
                  <c:v>90334.388356218697</c:v>
                </c:pt>
                <c:pt idx="22">
                  <c:v>91575.347515177898</c:v>
                </c:pt>
                <c:pt idx="23">
                  <c:v>92464.769071438393</c:v>
                </c:pt>
                <c:pt idx="24">
                  <c:v>92999.632888303793</c:v>
                </c:pt>
                <c:pt idx="25">
                  <c:v>93178.122843297999</c:v>
                </c:pt>
                <c:pt idx="26">
                  <c:v>92999.632888303793</c:v>
                </c:pt>
                <c:pt idx="27">
                  <c:v>92464.769071438393</c:v>
                </c:pt>
                <c:pt idx="28">
                  <c:v>91575.347515177898</c:v>
                </c:pt>
                <c:pt idx="29">
                  <c:v>90334.388356218697</c:v>
                </c:pt>
                <c:pt idx="30">
                  <c:v>88746.1056635758</c:v>
                </c:pt>
                <c:pt idx="31">
                  <c:v>86815.893362512899</c:v>
                </c:pt>
                <c:pt idx="32">
                  <c:v>84550.307203136297</c:v>
                </c:pt>
                <c:pt idx="33">
                  <c:v>81957.042823905897</c:v>
                </c:pt>
                <c:pt idx="34">
                  <c:v>79044.909971950707</c:v>
                </c:pt>
                <c:pt idx="35">
                  <c:v>75823.802953949795</c:v>
                </c:pt>
                <c:pt idx="36">
                  <c:v>72304.667403443396</c:v>
                </c:pt>
                <c:pt idx="37">
                  <c:v>68499.463462763699</c:v>
                </c:pt>
                <c:pt idx="38">
                  <c:v>64421.125490286497</c:v>
                </c:pt>
                <c:pt idx="39">
                  <c:v>60083.518416345301</c:v>
                </c:pt>
                <c:pt idx="40">
                  <c:v>55501.390883847896</c:v>
                </c:pt>
                <c:pt idx="41">
                  <c:v>50690.325322310498</c:v>
                </c:pt>
                <c:pt idx="42">
                  <c:v>45666.685116558998</c:v>
                </c:pt>
                <c:pt idx="43">
                  <c:v>40447.559043641202</c:v>
                </c:pt>
                <c:pt idx="44">
                  <c:v>35050.703163404403</c:v>
                </c:pt>
                <c:pt idx="45">
                  <c:v>29494.480359605201</c:v>
                </c:pt>
                <c:pt idx="46">
                  <c:v>23797.7977391819</c:v>
                </c:pt>
                <c:pt idx="47">
                  <c:v>17980.042107316</c:v>
                </c:pt>
                <c:pt idx="48">
                  <c:v>12061.013744993401</c:v>
                </c:pt>
                <c:pt idx="49">
                  <c:v>6060.8587238482996</c:v>
                </c:pt>
                <c:pt idx="50">
                  <c:v>0</c:v>
                </c:pt>
              </c:numCache>
            </c:numRef>
          </c:yVal>
          <c:smooth val="1"/>
        </c:ser>
        <c:dLbls>
          <c:showLegendKey val="0"/>
          <c:showVal val="0"/>
          <c:showCatName val="0"/>
          <c:showSerName val="0"/>
          <c:showPercent val="0"/>
          <c:showBubbleSize val="0"/>
        </c:dLbls>
        <c:axId val="201880640"/>
        <c:axId val="201881216"/>
      </c:scatterChart>
      <c:scatterChart>
        <c:scatterStyle val="lineMarker"/>
        <c:varyColors val="0"/>
        <c:ser>
          <c:idx val="6"/>
          <c:order val="5"/>
          <c:tx>
            <c:v>FEM 1min</c:v>
          </c:tx>
          <c:spPr>
            <a:ln w="25400" cap="rnd">
              <a:noFill/>
              <a:round/>
            </a:ln>
            <a:effectLst/>
          </c:spPr>
          <c:marker>
            <c:symbol val="circle"/>
            <c:size val="4"/>
            <c:spPr>
              <a:noFill/>
              <a:ln w="9525">
                <a:solidFill>
                  <a:schemeClr val="accent1">
                    <a:lumMod val="60000"/>
                  </a:schemeClr>
                </a:solidFill>
              </a:ln>
              <a:effectLst/>
            </c:spPr>
          </c:marker>
          <c:xVal>
            <c:numRef>
              <c:f>'Mandel pore pressure'!$B$78:$B$98</c:f>
              <c:numCache>
                <c:formatCode>General</c:formatCode>
                <c:ptCount val="21"/>
                <c:pt idx="0">
                  <c:v>1</c:v>
                </c:pt>
                <c:pt idx="1">
                  <c:v>0.9</c:v>
                </c:pt>
                <c:pt idx="2">
                  <c:v>0.8</c:v>
                </c:pt>
                <c:pt idx="3">
                  <c:v>0.69999999999999896</c:v>
                </c:pt>
                <c:pt idx="4">
                  <c:v>0.59999999999999898</c:v>
                </c:pt>
                <c:pt idx="5">
                  <c:v>0.5</c:v>
                </c:pt>
                <c:pt idx="6">
                  <c:v>0.4</c:v>
                </c:pt>
                <c:pt idx="7">
                  <c:v>0.29999999999999899</c:v>
                </c:pt>
                <c:pt idx="8">
                  <c:v>0.2</c:v>
                </c:pt>
                <c:pt idx="9">
                  <c:v>0.1</c:v>
                </c:pt>
                <c:pt idx="10">
                  <c:v>0</c:v>
                </c:pt>
                <c:pt idx="11">
                  <c:v>-0.1</c:v>
                </c:pt>
                <c:pt idx="12">
                  <c:v>-0.2</c:v>
                </c:pt>
                <c:pt idx="13">
                  <c:v>-0.29999999999999899</c:v>
                </c:pt>
                <c:pt idx="14">
                  <c:v>-0.4</c:v>
                </c:pt>
                <c:pt idx="15">
                  <c:v>-0.5</c:v>
                </c:pt>
                <c:pt idx="16">
                  <c:v>-0.59999999999999898</c:v>
                </c:pt>
                <c:pt idx="17">
                  <c:v>-0.69999999999999896</c:v>
                </c:pt>
                <c:pt idx="18">
                  <c:v>-0.8</c:v>
                </c:pt>
                <c:pt idx="19">
                  <c:v>-0.9</c:v>
                </c:pt>
                <c:pt idx="20">
                  <c:v>-1</c:v>
                </c:pt>
              </c:numCache>
            </c:numRef>
          </c:xVal>
          <c:yVal>
            <c:numRef>
              <c:f>'Mandel pore pressure'!$V$78:$V$98</c:f>
              <c:numCache>
                <c:formatCode>General</c:formatCode>
                <c:ptCount val="21"/>
                <c:pt idx="0" formatCode="0.00E+00">
                  <c:v>1.8344952670384398E-24</c:v>
                </c:pt>
                <c:pt idx="1">
                  <c:v>115126.26109773701</c:v>
                </c:pt>
                <c:pt idx="2">
                  <c:v>183028.816350426</c:v>
                </c:pt>
                <c:pt idx="3">
                  <c:v>203629.060048885</c:v>
                </c:pt>
                <c:pt idx="4">
                  <c:v>204417.45610398101</c:v>
                </c:pt>
                <c:pt idx="5">
                  <c:v>203387.169164722</c:v>
                </c:pt>
                <c:pt idx="6">
                  <c:v>203395.704583716</c:v>
                </c:pt>
                <c:pt idx="7">
                  <c:v>203463.44139204</c:v>
                </c:pt>
                <c:pt idx="8">
                  <c:v>203449.934822621</c:v>
                </c:pt>
                <c:pt idx="9">
                  <c:v>203448.025917472</c:v>
                </c:pt>
                <c:pt idx="10">
                  <c:v>203449.970067844</c:v>
                </c:pt>
                <c:pt idx="11">
                  <c:v>203448.025917472</c:v>
                </c:pt>
                <c:pt idx="12">
                  <c:v>203449.934822621</c:v>
                </c:pt>
                <c:pt idx="13">
                  <c:v>203463.44139204</c:v>
                </c:pt>
                <c:pt idx="14">
                  <c:v>203395.704583716</c:v>
                </c:pt>
                <c:pt idx="15">
                  <c:v>203387.169164722</c:v>
                </c:pt>
                <c:pt idx="16">
                  <c:v>204417.45610398101</c:v>
                </c:pt>
                <c:pt idx="17">
                  <c:v>203629.060048885</c:v>
                </c:pt>
                <c:pt idx="18">
                  <c:v>183028.816350426</c:v>
                </c:pt>
                <c:pt idx="19">
                  <c:v>115126.26109773701</c:v>
                </c:pt>
                <c:pt idx="20" formatCode="0.00E+00">
                  <c:v>1.8344952670384398E-24</c:v>
                </c:pt>
              </c:numCache>
            </c:numRef>
          </c:yVal>
          <c:smooth val="0"/>
        </c:ser>
        <c:ser>
          <c:idx val="9"/>
          <c:order val="6"/>
          <c:tx>
            <c:v>FEM 10 mins</c:v>
          </c:tx>
          <c:spPr>
            <a:ln w="25400" cap="rnd">
              <a:noFill/>
              <a:round/>
            </a:ln>
            <a:effectLst/>
          </c:spPr>
          <c:marker>
            <c:symbol val="triangle"/>
            <c:size val="4"/>
            <c:spPr>
              <a:noFill/>
              <a:ln w="9525">
                <a:solidFill>
                  <a:schemeClr val="accent2"/>
                </a:solidFill>
              </a:ln>
              <a:effectLst/>
            </c:spPr>
          </c:marker>
          <c:xVal>
            <c:numRef>
              <c:f>'Mandel pore pressure'!$B$78:$B$98</c:f>
              <c:numCache>
                <c:formatCode>General</c:formatCode>
                <c:ptCount val="21"/>
                <c:pt idx="0">
                  <c:v>1</c:v>
                </c:pt>
                <c:pt idx="1">
                  <c:v>0.9</c:v>
                </c:pt>
                <c:pt idx="2">
                  <c:v>0.8</c:v>
                </c:pt>
                <c:pt idx="3">
                  <c:v>0.69999999999999896</c:v>
                </c:pt>
                <c:pt idx="4">
                  <c:v>0.59999999999999898</c:v>
                </c:pt>
                <c:pt idx="5">
                  <c:v>0.5</c:v>
                </c:pt>
                <c:pt idx="6">
                  <c:v>0.4</c:v>
                </c:pt>
                <c:pt idx="7">
                  <c:v>0.29999999999999899</c:v>
                </c:pt>
                <c:pt idx="8">
                  <c:v>0.2</c:v>
                </c:pt>
                <c:pt idx="9">
                  <c:v>0.1</c:v>
                </c:pt>
                <c:pt idx="10">
                  <c:v>0</c:v>
                </c:pt>
                <c:pt idx="11">
                  <c:v>-0.1</c:v>
                </c:pt>
                <c:pt idx="12">
                  <c:v>-0.2</c:v>
                </c:pt>
                <c:pt idx="13">
                  <c:v>-0.29999999999999899</c:v>
                </c:pt>
                <c:pt idx="14">
                  <c:v>-0.4</c:v>
                </c:pt>
                <c:pt idx="15">
                  <c:v>-0.5</c:v>
                </c:pt>
                <c:pt idx="16">
                  <c:v>-0.59999999999999898</c:v>
                </c:pt>
                <c:pt idx="17">
                  <c:v>-0.69999999999999896</c:v>
                </c:pt>
                <c:pt idx="18">
                  <c:v>-0.8</c:v>
                </c:pt>
                <c:pt idx="19">
                  <c:v>-0.9</c:v>
                </c:pt>
                <c:pt idx="20">
                  <c:v>-1</c:v>
                </c:pt>
              </c:numCache>
            </c:numRef>
          </c:xVal>
          <c:yVal>
            <c:numRef>
              <c:f>'Mandel pore pressure'!$AE$78:$AE$98</c:f>
              <c:numCache>
                <c:formatCode>General</c:formatCode>
                <c:ptCount val="21"/>
                <c:pt idx="0" formatCode="0.00E+00">
                  <c:v>5.8802837148980401E-24</c:v>
                </c:pt>
                <c:pt idx="1">
                  <c:v>42273.6398962737</c:v>
                </c:pt>
                <c:pt idx="2">
                  <c:v>81592.899888721906</c:v>
                </c:pt>
                <c:pt idx="3">
                  <c:v>116122.183498421</c:v>
                </c:pt>
                <c:pt idx="4">
                  <c:v>144712.51298204801</c:v>
                </c:pt>
                <c:pt idx="5">
                  <c:v>166997.389141019</c:v>
                </c:pt>
                <c:pt idx="6">
                  <c:v>183307.95150448501</c:v>
                </c:pt>
                <c:pt idx="7">
                  <c:v>194453.244612804</c:v>
                </c:pt>
                <c:pt idx="8">
                  <c:v>201439.122675936</c:v>
                </c:pt>
                <c:pt idx="9">
                  <c:v>205197.27592382001</c:v>
                </c:pt>
                <c:pt idx="10">
                  <c:v>206373.43317071101</c:v>
                </c:pt>
                <c:pt idx="11">
                  <c:v>205197.27592382001</c:v>
                </c:pt>
                <c:pt idx="12">
                  <c:v>201439.122675936</c:v>
                </c:pt>
                <c:pt idx="13">
                  <c:v>194453.244612804</c:v>
                </c:pt>
                <c:pt idx="14">
                  <c:v>183307.95150448501</c:v>
                </c:pt>
                <c:pt idx="15">
                  <c:v>166997.389141019</c:v>
                </c:pt>
                <c:pt idx="16">
                  <c:v>144712.51298204801</c:v>
                </c:pt>
                <c:pt idx="17">
                  <c:v>116122.183498421</c:v>
                </c:pt>
                <c:pt idx="18">
                  <c:v>81592.899888721906</c:v>
                </c:pt>
                <c:pt idx="19">
                  <c:v>42273.6398962737</c:v>
                </c:pt>
                <c:pt idx="20" formatCode="0.00E+00">
                  <c:v>5.8802837148980401E-24</c:v>
                </c:pt>
              </c:numCache>
            </c:numRef>
          </c:yVal>
          <c:smooth val="0"/>
        </c:ser>
        <c:ser>
          <c:idx val="5"/>
          <c:order val="7"/>
          <c:tx>
            <c:v>FEM 20 mins</c:v>
          </c:tx>
          <c:spPr>
            <a:ln w="28575">
              <a:noFill/>
            </a:ln>
          </c:spPr>
          <c:marker>
            <c:symbol val="star"/>
            <c:size val="4"/>
          </c:marker>
          <c:xVal>
            <c:numRef>
              <c:f>'Mandel pore pressure'!$B$78:$B$98</c:f>
              <c:numCache>
                <c:formatCode>General</c:formatCode>
                <c:ptCount val="21"/>
                <c:pt idx="0">
                  <c:v>1</c:v>
                </c:pt>
                <c:pt idx="1">
                  <c:v>0.9</c:v>
                </c:pt>
                <c:pt idx="2">
                  <c:v>0.8</c:v>
                </c:pt>
                <c:pt idx="3">
                  <c:v>0.69999999999999896</c:v>
                </c:pt>
                <c:pt idx="4">
                  <c:v>0.59999999999999898</c:v>
                </c:pt>
                <c:pt idx="5">
                  <c:v>0.5</c:v>
                </c:pt>
                <c:pt idx="6">
                  <c:v>0.4</c:v>
                </c:pt>
                <c:pt idx="7">
                  <c:v>0.29999999999999899</c:v>
                </c:pt>
                <c:pt idx="8">
                  <c:v>0.2</c:v>
                </c:pt>
                <c:pt idx="9">
                  <c:v>0.1</c:v>
                </c:pt>
                <c:pt idx="10">
                  <c:v>0</c:v>
                </c:pt>
                <c:pt idx="11">
                  <c:v>-0.1</c:v>
                </c:pt>
                <c:pt idx="12">
                  <c:v>-0.2</c:v>
                </c:pt>
                <c:pt idx="13">
                  <c:v>-0.29999999999999899</c:v>
                </c:pt>
                <c:pt idx="14">
                  <c:v>-0.4</c:v>
                </c:pt>
                <c:pt idx="15">
                  <c:v>-0.5</c:v>
                </c:pt>
                <c:pt idx="16">
                  <c:v>-0.59999999999999898</c:v>
                </c:pt>
                <c:pt idx="17">
                  <c:v>-0.69999999999999896</c:v>
                </c:pt>
                <c:pt idx="18">
                  <c:v>-0.8</c:v>
                </c:pt>
                <c:pt idx="19">
                  <c:v>-0.9</c:v>
                </c:pt>
                <c:pt idx="20">
                  <c:v>-1</c:v>
                </c:pt>
              </c:numCache>
            </c:numRef>
          </c:xVal>
          <c:yVal>
            <c:numRef>
              <c:f>'Mandel pore pressure'!$AO$78:$AO$98</c:f>
              <c:numCache>
                <c:formatCode>General</c:formatCode>
                <c:ptCount val="21"/>
                <c:pt idx="0" formatCode="0.00E+00">
                  <c:v>8.4563388693327096E-24</c:v>
                </c:pt>
                <c:pt idx="1">
                  <c:v>31043.978483536201</c:v>
                </c:pt>
                <c:pt idx="2">
                  <c:v>60709.192737736601</c:v>
                </c:pt>
                <c:pt idx="3">
                  <c:v>88209.127736505994</c:v>
                </c:pt>
                <c:pt idx="4">
                  <c:v>112884.37835282</c:v>
                </c:pt>
                <c:pt idx="5">
                  <c:v>134232.77004539201</c:v>
                </c:pt>
                <c:pt idx="6">
                  <c:v>151915.12931986101</c:v>
                </c:pt>
                <c:pt idx="7">
                  <c:v>165737.75188812401</c:v>
                </c:pt>
                <c:pt idx="8">
                  <c:v>175617.373121168</c:v>
                </c:pt>
                <c:pt idx="9">
                  <c:v>181537.842922187</c:v>
                </c:pt>
                <c:pt idx="10">
                  <c:v>183509.06396872801</c:v>
                </c:pt>
                <c:pt idx="11">
                  <c:v>181537.842922187</c:v>
                </c:pt>
                <c:pt idx="12">
                  <c:v>175617.373121168</c:v>
                </c:pt>
                <c:pt idx="13">
                  <c:v>165737.75188812401</c:v>
                </c:pt>
                <c:pt idx="14">
                  <c:v>151915.12931986101</c:v>
                </c:pt>
                <c:pt idx="15">
                  <c:v>134232.77004539201</c:v>
                </c:pt>
                <c:pt idx="16">
                  <c:v>112884.37835282</c:v>
                </c:pt>
                <c:pt idx="17">
                  <c:v>88209.127736505994</c:v>
                </c:pt>
                <c:pt idx="18">
                  <c:v>60709.192737736601</c:v>
                </c:pt>
                <c:pt idx="19">
                  <c:v>31043.978483536201</c:v>
                </c:pt>
                <c:pt idx="20" formatCode="0.00E+00">
                  <c:v>8.4563388693327096E-24</c:v>
                </c:pt>
              </c:numCache>
            </c:numRef>
          </c:yVal>
          <c:smooth val="0"/>
        </c:ser>
        <c:ser>
          <c:idx val="10"/>
          <c:order val="8"/>
          <c:tx>
            <c:v>FEM 30 mins</c:v>
          </c:tx>
          <c:spPr>
            <a:ln w="25400" cap="rnd">
              <a:noFill/>
              <a:round/>
            </a:ln>
            <a:effectLst/>
          </c:spPr>
          <c:marker>
            <c:symbol val="diamond"/>
            <c:size val="4"/>
            <c:spPr>
              <a:noFill/>
              <a:ln w="9525">
                <a:solidFill>
                  <a:schemeClr val="accent3"/>
                </a:solidFill>
              </a:ln>
              <a:effectLst/>
            </c:spPr>
          </c:marker>
          <c:xVal>
            <c:numRef>
              <c:f>'Mandel pore pressure'!$B$78:$B$98</c:f>
              <c:numCache>
                <c:formatCode>General</c:formatCode>
                <c:ptCount val="21"/>
                <c:pt idx="0">
                  <c:v>1</c:v>
                </c:pt>
                <c:pt idx="1">
                  <c:v>0.9</c:v>
                </c:pt>
                <c:pt idx="2">
                  <c:v>0.8</c:v>
                </c:pt>
                <c:pt idx="3">
                  <c:v>0.69999999999999896</c:v>
                </c:pt>
                <c:pt idx="4">
                  <c:v>0.59999999999999898</c:v>
                </c:pt>
                <c:pt idx="5">
                  <c:v>0.5</c:v>
                </c:pt>
                <c:pt idx="6">
                  <c:v>0.4</c:v>
                </c:pt>
                <c:pt idx="7">
                  <c:v>0.29999999999999899</c:v>
                </c:pt>
                <c:pt idx="8">
                  <c:v>0.2</c:v>
                </c:pt>
                <c:pt idx="9">
                  <c:v>0.1</c:v>
                </c:pt>
                <c:pt idx="10">
                  <c:v>0</c:v>
                </c:pt>
                <c:pt idx="11">
                  <c:v>-0.1</c:v>
                </c:pt>
                <c:pt idx="12">
                  <c:v>-0.2</c:v>
                </c:pt>
                <c:pt idx="13">
                  <c:v>-0.29999999999999899</c:v>
                </c:pt>
                <c:pt idx="14">
                  <c:v>-0.4</c:v>
                </c:pt>
                <c:pt idx="15">
                  <c:v>-0.5</c:v>
                </c:pt>
                <c:pt idx="16">
                  <c:v>-0.59999999999999898</c:v>
                </c:pt>
                <c:pt idx="17">
                  <c:v>-0.69999999999999896</c:v>
                </c:pt>
                <c:pt idx="18">
                  <c:v>-0.8</c:v>
                </c:pt>
                <c:pt idx="19">
                  <c:v>-0.9</c:v>
                </c:pt>
                <c:pt idx="20">
                  <c:v>-1</c:v>
                </c:pt>
              </c:numCache>
            </c:numRef>
          </c:xVal>
          <c:yVal>
            <c:numRef>
              <c:f>'Mandel pore pressure'!$AY$78:$AY$98</c:f>
              <c:numCache>
                <c:formatCode>General</c:formatCode>
                <c:ptCount val="21"/>
                <c:pt idx="0" formatCode="0.00E+00">
                  <c:v>1.04712922367785E-23</c:v>
                </c:pt>
                <c:pt idx="1">
                  <c:v>25406.4184131537</c:v>
                </c:pt>
                <c:pt idx="2">
                  <c:v>49818.155208219803</c:v>
                </c:pt>
                <c:pt idx="3">
                  <c:v>72691.275655997204</c:v>
                </c:pt>
                <c:pt idx="4">
                  <c:v>93527.695309794406</c:v>
                </c:pt>
                <c:pt idx="5">
                  <c:v>111888.411175902</c:v>
                </c:pt>
                <c:pt idx="6">
                  <c:v>127402.07633423001</c:v>
                </c:pt>
                <c:pt idx="7">
                  <c:v>139768.897233772</c:v>
                </c:pt>
                <c:pt idx="8">
                  <c:v>148760.628483015</c:v>
                </c:pt>
                <c:pt idx="9">
                  <c:v>154218.034489488</c:v>
                </c:pt>
                <c:pt idx="10">
                  <c:v>156047.458419951</c:v>
                </c:pt>
                <c:pt idx="11">
                  <c:v>154218.034489488</c:v>
                </c:pt>
                <c:pt idx="12">
                  <c:v>148760.628483015</c:v>
                </c:pt>
                <c:pt idx="13">
                  <c:v>139768.897233772</c:v>
                </c:pt>
                <c:pt idx="14">
                  <c:v>127402.07633423001</c:v>
                </c:pt>
                <c:pt idx="15">
                  <c:v>111888.411175902</c:v>
                </c:pt>
                <c:pt idx="16">
                  <c:v>93527.695309794406</c:v>
                </c:pt>
                <c:pt idx="17">
                  <c:v>72691.275655997204</c:v>
                </c:pt>
                <c:pt idx="18">
                  <c:v>49818.155208219803</c:v>
                </c:pt>
                <c:pt idx="19">
                  <c:v>25406.4184131537</c:v>
                </c:pt>
                <c:pt idx="20" formatCode="0.00E+00">
                  <c:v>1.04712922367785E-23</c:v>
                </c:pt>
              </c:numCache>
            </c:numRef>
          </c:yVal>
          <c:smooth val="0"/>
        </c:ser>
        <c:ser>
          <c:idx val="11"/>
          <c:order val="9"/>
          <c:tx>
            <c:v>FEM 60 mins</c:v>
          </c:tx>
          <c:spPr>
            <a:ln w="25400" cap="rnd">
              <a:noFill/>
              <a:round/>
            </a:ln>
            <a:effectLst/>
          </c:spPr>
          <c:marker>
            <c:symbol val="square"/>
            <c:size val="4"/>
            <c:spPr>
              <a:noFill/>
              <a:ln w="9525">
                <a:solidFill>
                  <a:srgbClr val="7030A0"/>
                </a:solidFill>
              </a:ln>
              <a:effectLst/>
            </c:spPr>
          </c:marker>
          <c:xVal>
            <c:numRef>
              <c:f>'Mandel pore pressure'!$B$78:$B$98</c:f>
              <c:numCache>
                <c:formatCode>General</c:formatCode>
                <c:ptCount val="21"/>
                <c:pt idx="0">
                  <c:v>1</c:v>
                </c:pt>
                <c:pt idx="1">
                  <c:v>0.9</c:v>
                </c:pt>
                <c:pt idx="2">
                  <c:v>0.8</c:v>
                </c:pt>
                <c:pt idx="3">
                  <c:v>0.69999999999999896</c:v>
                </c:pt>
                <c:pt idx="4">
                  <c:v>0.59999999999999898</c:v>
                </c:pt>
                <c:pt idx="5">
                  <c:v>0.5</c:v>
                </c:pt>
                <c:pt idx="6">
                  <c:v>0.4</c:v>
                </c:pt>
                <c:pt idx="7">
                  <c:v>0.29999999999999899</c:v>
                </c:pt>
                <c:pt idx="8">
                  <c:v>0.2</c:v>
                </c:pt>
                <c:pt idx="9">
                  <c:v>0.1</c:v>
                </c:pt>
                <c:pt idx="10">
                  <c:v>0</c:v>
                </c:pt>
                <c:pt idx="11">
                  <c:v>-0.1</c:v>
                </c:pt>
                <c:pt idx="12">
                  <c:v>-0.2</c:v>
                </c:pt>
                <c:pt idx="13">
                  <c:v>-0.29999999999999899</c:v>
                </c:pt>
                <c:pt idx="14">
                  <c:v>-0.4</c:v>
                </c:pt>
                <c:pt idx="15">
                  <c:v>-0.5</c:v>
                </c:pt>
                <c:pt idx="16">
                  <c:v>-0.59999999999999898</c:v>
                </c:pt>
                <c:pt idx="17">
                  <c:v>-0.69999999999999896</c:v>
                </c:pt>
                <c:pt idx="18">
                  <c:v>-0.8</c:v>
                </c:pt>
                <c:pt idx="19">
                  <c:v>-0.9</c:v>
                </c:pt>
                <c:pt idx="20">
                  <c:v>-1</c:v>
                </c:pt>
              </c:numCache>
            </c:numRef>
          </c:xVal>
          <c:yVal>
            <c:numRef>
              <c:f>'Mandel pore pressure'!$CC$78:$CC$98</c:f>
              <c:numCache>
                <c:formatCode>General</c:formatCode>
                <c:ptCount val="21"/>
                <c:pt idx="0" formatCode="0.00E+00">
                  <c:v>1.4722650745174399E-23</c:v>
                </c:pt>
                <c:pt idx="1">
                  <c:v>15031.0353597996</c:v>
                </c:pt>
                <c:pt idx="2">
                  <c:v>29493.103230283701</c:v>
                </c:pt>
                <c:pt idx="3">
                  <c:v>43078.977853077602</c:v>
                </c:pt>
                <c:pt idx="4">
                  <c:v>55500.097568284502</c:v>
                </c:pt>
                <c:pt idx="5">
                  <c:v>66492.704232950593</c:v>
                </c:pt>
                <c:pt idx="6">
                  <c:v>75823.441104038706</c:v>
                </c:pt>
                <c:pt idx="7">
                  <c:v>83294.291008380605</c:v>
                </c:pt>
                <c:pt idx="8">
                  <c:v>88746.7536639592</c:v>
                </c:pt>
                <c:pt idx="9">
                  <c:v>92065.179404870694</c:v>
                </c:pt>
                <c:pt idx="10">
                  <c:v>93179.195426676801</c:v>
                </c:pt>
                <c:pt idx="11">
                  <c:v>92065.179404870694</c:v>
                </c:pt>
                <c:pt idx="12">
                  <c:v>88746.7536639592</c:v>
                </c:pt>
                <c:pt idx="13">
                  <c:v>83294.291008380605</c:v>
                </c:pt>
                <c:pt idx="14">
                  <c:v>75823.441104038706</c:v>
                </c:pt>
                <c:pt idx="15">
                  <c:v>66492.704232950593</c:v>
                </c:pt>
                <c:pt idx="16">
                  <c:v>55500.097568284502</c:v>
                </c:pt>
                <c:pt idx="17">
                  <c:v>43078.977853077602</c:v>
                </c:pt>
                <c:pt idx="18">
                  <c:v>29493.103230283701</c:v>
                </c:pt>
                <c:pt idx="19">
                  <c:v>15031.0353597996</c:v>
                </c:pt>
                <c:pt idx="20" formatCode="0.00E+00">
                  <c:v>1.4722650745174399E-23</c:v>
                </c:pt>
              </c:numCache>
            </c:numRef>
          </c:yVal>
          <c:smooth val="0"/>
        </c:ser>
        <c:dLbls>
          <c:showLegendKey val="0"/>
          <c:showVal val="0"/>
          <c:showCatName val="0"/>
          <c:showSerName val="0"/>
          <c:showPercent val="0"/>
          <c:showBubbleSize val="0"/>
        </c:dLbls>
        <c:axId val="201880640"/>
        <c:axId val="201881216"/>
      </c:scatterChart>
      <c:valAx>
        <c:axId val="201880640"/>
        <c:scaling>
          <c:orientation val="minMax"/>
          <c:max val="1"/>
          <c:min val="-1"/>
        </c:scaling>
        <c:delete val="0"/>
        <c:axPos val="b"/>
        <c:title>
          <c:tx>
            <c:rich>
              <a:bodyPr/>
              <a:lstStyle/>
              <a:p>
                <a:pPr>
                  <a:defRPr sz="1200" b="0"/>
                </a:pPr>
                <a:r>
                  <a:rPr lang="en-US" sz="1200" b="0"/>
                  <a:t>x (m)</a:t>
                </a:r>
              </a:p>
            </c:rich>
          </c:tx>
          <c:overlay val="0"/>
        </c:title>
        <c:numFmt formatCode="General" sourceLinked="0"/>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881216"/>
        <c:crosses val="autoZero"/>
        <c:crossBetween val="midCat"/>
      </c:valAx>
      <c:valAx>
        <c:axId val="201881216"/>
        <c:scaling>
          <c:orientation val="minMax"/>
          <c:max val="250000"/>
          <c:min val="0"/>
        </c:scaling>
        <c:delete val="0"/>
        <c:axPos val="l"/>
        <c:title>
          <c:tx>
            <c:rich>
              <a:bodyPr rot="-5400000" vert="horz"/>
              <a:lstStyle/>
              <a:p>
                <a:pPr>
                  <a:defRPr sz="1200" b="0"/>
                </a:pPr>
                <a:r>
                  <a:rPr lang="en-US" sz="1200" b="0"/>
                  <a:t>Excess pore pressure (MPa)</a:t>
                </a:r>
              </a:p>
            </c:rich>
          </c:tx>
          <c:overlay val="0"/>
        </c:title>
        <c:numFmt formatCode="#,##0.00" sourceLinked="0"/>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880640"/>
        <c:crossesAt val="-100"/>
        <c:crossBetween val="midCat"/>
        <c:dispUnits>
          <c:builtInUnit val="millions"/>
        </c:dispUnits>
      </c:valAx>
      <c:spPr>
        <a:noFill/>
        <a:ln>
          <a:solidFill>
            <a:schemeClr val="tx1"/>
          </a:solidFill>
        </a:ln>
        <a:effectLst/>
      </c:spPr>
    </c:plotArea>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2096129196663"/>
          <c:y val="0.12084854517338832"/>
          <c:w val="0.8327222541443281"/>
          <c:h val="0.69294466859814086"/>
        </c:manualLayout>
      </c:layout>
      <c:scatterChart>
        <c:scatterStyle val="smoothMarker"/>
        <c:varyColors val="0"/>
        <c:ser>
          <c:idx val="1"/>
          <c:order val="0"/>
          <c:tx>
            <c:v>Analytical Solution</c:v>
          </c:tx>
          <c:spPr>
            <a:ln w="9525" cap="rnd">
              <a:solidFill>
                <a:sysClr val="windowText" lastClr="000000"/>
              </a:solidFill>
              <a:round/>
            </a:ln>
            <a:effectLst/>
          </c:spPr>
          <c:marker>
            <c:symbol val="none"/>
          </c:marker>
          <c:xVal>
            <c:numRef>
              <c:f>'Mandel x consolidation'!$D$103:$DS$103</c:f>
              <c:numCache>
                <c:formatCode>General</c:formatCode>
                <c:ptCount val="120"/>
                <c:pt idx="0">
                  <c:v>0.16666666666666666</c:v>
                </c:pt>
                <c:pt idx="1">
                  <c:v>0.33333333333333331</c:v>
                </c:pt>
                <c:pt idx="2">
                  <c:v>0.5</c:v>
                </c:pt>
                <c:pt idx="3">
                  <c:v>0.66666666666666663</c:v>
                </c:pt>
                <c:pt idx="4">
                  <c:v>0.83333333333333337</c:v>
                </c:pt>
                <c:pt idx="5">
                  <c:v>1</c:v>
                </c:pt>
                <c:pt idx="6">
                  <c:v>2</c:v>
                </c:pt>
                <c:pt idx="7">
                  <c:v>3</c:v>
                </c:pt>
                <c:pt idx="8">
                  <c:v>4</c:v>
                </c:pt>
                <c:pt idx="9">
                  <c:v>5</c:v>
                </c:pt>
                <c:pt idx="10">
                  <c:v>6</c:v>
                </c:pt>
                <c:pt idx="11">
                  <c:v>7</c:v>
                </c:pt>
                <c:pt idx="12">
                  <c:v>8</c:v>
                </c:pt>
                <c:pt idx="13">
                  <c:v>9</c:v>
                </c:pt>
                <c:pt idx="14">
                  <c:v>10</c:v>
                </c:pt>
                <c:pt idx="15">
                  <c:v>11</c:v>
                </c:pt>
                <c:pt idx="16">
                  <c:v>12</c:v>
                </c:pt>
                <c:pt idx="17">
                  <c:v>13</c:v>
                </c:pt>
                <c:pt idx="18">
                  <c:v>14</c:v>
                </c:pt>
                <c:pt idx="19">
                  <c:v>15</c:v>
                </c:pt>
                <c:pt idx="20">
                  <c:v>16</c:v>
                </c:pt>
                <c:pt idx="21">
                  <c:v>17</c:v>
                </c:pt>
                <c:pt idx="22">
                  <c:v>18</c:v>
                </c:pt>
                <c:pt idx="23">
                  <c:v>19</c:v>
                </c:pt>
                <c:pt idx="24">
                  <c:v>20</c:v>
                </c:pt>
                <c:pt idx="25">
                  <c:v>21</c:v>
                </c:pt>
                <c:pt idx="26">
                  <c:v>22</c:v>
                </c:pt>
                <c:pt idx="27">
                  <c:v>23</c:v>
                </c:pt>
                <c:pt idx="28">
                  <c:v>24</c:v>
                </c:pt>
                <c:pt idx="29">
                  <c:v>25</c:v>
                </c:pt>
                <c:pt idx="30">
                  <c:v>26</c:v>
                </c:pt>
                <c:pt idx="31">
                  <c:v>27</c:v>
                </c:pt>
                <c:pt idx="32">
                  <c:v>28</c:v>
                </c:pt>
                <c:pt idx="33">
                  <c:v>29</c:v>
                </c:pt>
                <c:pt idx="34">
                  <c:v>30</c:v>
                </c:pt>
                <c:pt idx="35">
                  <c:v>31</c:v>
                </c:pt>
                <c:pt idx="36">
                  <c:v>32</c:v>
                </c:pt>
                <c:pt idx="37">
                  <c:v>33</c:v>
                </c:pt>
                <c:pt idx="38">
                  <c:v>34</c:v>
                </c:pt>
                <c:pt idx="39">
                  <c:v>35</c:v>
                </c:pt>
                <c:pt idx="40">
                  <c:v>36</c:v>
                </c:pt>
                <c:pt idx="41">
                  <c:v>37</c:v>
                </c:pt>
                <c:pt idx="42">
                  <c:v>38</c:v>
                </c:pt>
                <c:pt idx="43">
                  <c:v>39</c:v>
                </c:pt>
                <c:pt idx="44">
                  <c:v>40</c:v>
                </c:pt>
                <c:pt idx="45">
                  <c:v>41</c:v>
                </c:pt>
                <c:pt idx="46">
                  <c:v>42</c:v>
                </c:pt>
                <c:pt idx="47">
                  <c:v>43</c:v>
                </c:pt>
                <c:pt idx="48">
                  <c:v>44</c:v>
                </c:pt>
                <c:pt idx="49">
                  <c:v>45</c:v>
                </c:pt>
                <c:pt idx="50">
                  <c:v>46</c:v>
                </c:pt>
                <c:pt idx="51">
                  <c:v>47</c:v>
                </c:pt>
                <c:pt idx="52">
                  <c:v>48</c:v>
                </c:pt>
                <c:pt idx="53">
                  <c:v>49</c:v>
                </c:pt>
                <c:pt idx="54">
                  <c:v>50</c:v>
                </c:pt>
                <c:pt idx="55">
                  <c:v>51</c:v>
                </c:pt>
                <c:pt idx="56">
                  <c:v>52</c:v>
                </c:pt>
                <c:pt idx="57">
                  <c:v>53</c:v>
                </c:pt>
                <c:pt idx="58">
                  <c:v>54</c:v>
                </c:pt>
                <c:pt idx="59">
                  <c:v>55</c:v>
                </c:pt>
                <c:pt idx="60">
                  <c:v>56</c:v>
                </c:pt>
                <c:pt idx="61">
                  <c:v>57</c:v>
                </c:pt>
                <c:pt idx="62">
                  <c:v>58</c:v>
                </c:pt>
                <c:pt idx="63">
                  <c:v>59</c:v>
                </c:pt>
                <c:pt idx="64">
                  <c:v>60</c:v>
                </c:pt>
                <c:pt idx="65">
                  <c:v>60</c:v>
                </c:pt>
                <c:pt idx="66">
                  <c:v>70</c:v>
                </c:pt>
                <c:pt idx="67">
                  <c:v>80</c:v>
                </c:pt>
                <c:pt idx="68">
                  <c:v>90</c:v>
                </c:pt>
                <c:pt idx="69">
                  <c:v>100</c:v>
                </c:pt>
                <c:pt idx="70">
                  <c:v>110</c:v>
                </c:pt>
                <c:pt idx="71">
                  <c:v>120</c:v>
                </c:pt>
                <c:pt idx="72">
                  <c:v>130</c:v>
                </c:pt>
                <c:pt idx="73">
                  <c:v>140</c:v>
                </c:pt>
                <c:pt idx="74">
                  <c:v>150</c:v>
                </c:pt>
                <c:pt idx="75">
                  <c:v>160</c:v>
                </c:pt>
                <c:pt idx="76">
                  <c:v>170</c:v>
                </c:pt>
                <c:pt idx="77">
                  <c:v>180</c:v>
                </c:pt>
                <c:pt idx="78">
                  <c:v>190</c:v>
                </c:pt>
                <c:pt idx="79">
                  <c:v>200</c:v>
                </c:pt>
                <c:pt idx="80">
                  <c:v>210</c:v>
                </c:pt>
                <c:pt idx="81">
                  <c:v>220</c:v>
                </c:pt>
                <c:pt idx="82">
                  <c:v>230</c:v>
                </c:pt>
                <c:pt idx="83">
                  <c:v>240</c:v>
                </c:pt>
                <c:pt idx="84">
                  <c:v>250</c:v>
                </c:pt>
                <c:pt idx="85">
                  <c:v>260</c:v>
                </c:pt>
                <c:pt idx="86">
                  <c:v>270</c:v>
                </c:pt>
                <c:pt idx="87">
                  <c:v>280</c:v>
                </c:pt>
                <c:pt idx="88">
                  <c:v>290</c:v>
                </c:pt>
                <c:pt idx="89">
                  <c:v>300</c:v>
                </c:pt>
                <c:pt idx="90">
                  <c:v>310</c:v>
                </c:pt>
                <c:pt idx="91">
                  <c:v>320</c:v>
                </c:pt>
                <c:pt idx="92">
                  <c:v>330</c:v>
                </c:pt>
                <c:pt idx="93">
                  <c:v>340</c:v>
                </c:pt>
                <c:pt idx="94">
                  <c:v>350</c:v>
                </c:pt>
                <c:pt idx="95">
                  <c:v>360</c:v>
                </c:pt>
                <c:pt idx="96">
                  <c:v>370</c:v>
                </c:pt>
                <c:pt idx="97">
                  <c:v>380</c:v>
                </c:pt>
                <c:pt idx="98">
                  <c:v>390</c:v>
                </c:pt>
                <c:pt idx="99">
                  <c:v>400</c:v>
                </c:pt>
                <c:pt idx="100">
                  <c:v>410</c:v>
                </c:pt>
                <c:pt idx="101">
                  <c:v>420</c:v>
                </c:pt>
                <c:pt idx="102">
                  <c:v>430</c:v>
                </c:pt>
                <c:pt idx="103">
                  <c:v>440</c:v>
                </c:pt>
                <c:pt idx="104">
                  <c:v>450</c:v>
                </c:pt>
                <c:pt idx="105">
                  <c:v>460</c:v>
                </c:pt>
                <c:pt idx="106">
                  <c:v>470</c:v>
                </c:pt>
                <c:pt idx="107">
                  <c:v>480</c:v>
                </c:pt>
                <c:pt idx="108">
                  <c:v>490</c:v>
                </c:pt>
                <c:pt idx="109">
                  <c:v>500</c:v>
                </c:pt>
                <c:pt idx="110">
                  <c:v>510</c:v>
                </c:pt>
                <c:pt idx="111">
                  <c:v>520</c:v>
                </c:pt>
                <c:pt idx="112">
                  <c:v>530</c:v>
                </c:pt>
                <c:pt idx="113">
                  <c:v>540</c:v>
                </c:pt>
                <c:pt idx="114">
                  <c:v>550</c:v>
                </c:pt>
                <c:pt idx="115">
                  <c:v>560</c:v>
                </c:pt>
                <c:pt idx="116">
                  <c:v>570</c:v>
                </c:pt>
                <c:pt idx="117">
                  <c:v>580</c:v>
                </c:pt>
                <c:pt idx="118">
                  <c:v>590</c:v>
                </c:pt>
                <c:pt idx="119">
                  <c:v>600</c:v>
                </c:pt>
              </c:numCache>
            </c:numRef>
          </c:xVal>
          <c:yVal>
            <c:numRef>
              <c:f>'Mandel x consolidation'!$D$105:$DS$105</c:f>
              <c:numCache>
                <c:formatCode>0.00E+00</c:formatCode>
                <c:ptCount val="120"/>
                <c:pt idx="0">
                  <c:v>3.4820989558085803E-2</c:v>
                </c:pt>
                <c:pt idx="1">
                  <c:v>4.9354342187302967E-2</c:v>
                </c:pt>
                <c:pt idx="2">
                  <c:v>6.0550224621777067E-2</c:v>
                </c:pt>
                <c:pt idx="3">
                  <c:v>7.001864144493139E-2</c:v>
                </c:pt>
                <c:pt idx="4">
                  <c:v>7.8383197748765648E-2</c:v>
                </c:pt>
                <c:pt idx="5">
                  <c:v>8.5963708031988509E-2</c:v>
                </c:pt>
                <c:pt idx="6">
                  <c:v>0.12224187004027433</c:v>
                </c:pt>
                <c:pt idx="7">
                  <c:v>0.15035075348745136</c:v>
                </c:pt>
                <c:pt idx="8">
                  <c:v>0.17423298064862283</c:v>
                </c:pt>
                <c:pt idx="9">
                  <c:v>0.19541544924406862</c:v>
                </c:pt>
                <c:pt idx="10">
                  <c:v>0.21468112582929136</c:v>
                </c:pt>
                <c:pt idx="11">
                  <c:v>0.23249505849417135</c:v>
                </c:pt>
                <c:pt idx="12">
                  <c:v>0.24916020481207418</c:v>
                </c:pt>
                <c:pt idx="13">
                  <c:v>0.26488695912417132</c:v>
                </c:pt>
                <c:pt idx="14">
                  <c:v>0.27982845533743433</c:v>
                </c:pt>
                <c:pt idx="15">
                  <c:v>0.29410021000870856</c:v>
                </c:pt>
                <c:pt idx="16">
                  <c:v>0.30779182577686864</c:v>
                </c:pt>
                <c:pt idx="17">
                  <c:v>0.32097434809349706</c:v>
                </c:pt>
                <c:pt idx="18">
                  <c:v>0.33370509803268578</c:v>
                </c:pt>
                <c:pt idx="19">
                  <c:v>0.34603096991866872</c:v>
                </c:pt>
                <c:pt idx="20">
                  <c:v>0.35799075862401836</c:v>
                </c:pt>
                <c:pt idx="21">
                  <c:v>0.3696168525429247</c:v>
                </c:pt>
                <c:pt idx="22">
                  <c:v>0.38093649874838453</c:v>
                </c:pt>
                <c:pt idx="23">
                  <c:v>0.3919727708785925</c:v>
                </c:pt>
                <c:pt idx="24">
                  <c:v>0.40274532446787664</c:v>
                </c:pt>
                <c:pt idx="25">
                  <c:v>0.41327099614010288</c:v>
                </c:pt>
                <c:pt idx="26">
                  <c:v>0.42356428524167361</c:v>
                </c:pt>
                <c:pt idx="27">
                  <c:v>0.4336377450097515</c:v>
                </c:pt>
                <c:pt idx="28">
                  <c:v>0.44350230282110797</c:v>
                </c:pt>
                <c:pt idx="29">
                  <c:v>0.45316752398569432</c:v>
                </c:pt>
                <c:pt idx="30">
                  <c:v>0.4626418300431196</c:v>
                </c:pt>
                <c:pt idx="31">
                  <c:v>0.47193268003816868</c:v>
                </c:pt>
                <c:pt idx="32">
                  <c:v>0.48104672144808569</c:v>
                </c:pt>
                <c:pt idx="33">
                  <c:v>0.48998991609121262</c:v>
                </c:pt>
                <c:pt idx="34">
                  <c:v>0.49876764532322798</c:v>
                </c:pt>
                <c:pt idx="35">
                  <c:v>0.50738479803195147</c:v>
                </c:pt>
                <c:pt idx="36">
                  <c:v>0.51584584431314462</c:v>
                </c:pt>
                <c:pt idx="37">
                  <c:v>0.52415489720609021</c:v>
                </c:pt>
                <c:pt idx="38">
                  <c:v>0.53231576445986639</c:v>
                </c:pt>
                <c:pt idx="39">
                  <c:v>0.54033199196800352</c:v>
                </c:pt>
                <c:pt idx="40">
                  <c:v>0.54820690023528051</c:v>
                </c:pt>
                <c:pt idx="41">
                  <c:v>0.55594361501408107</c:v>
                </c:pt>
                <c:pt idx="42">
                  <c:v>0.56354509306008915</c:v>
                </c:pt>
                <c:pt idx="43">
                  <c:v>0.57101414380106463</c:v>
                </c:pt>
                <c:pt idx="44">
                  <c:v>0.578353447582451</c:v>
                </c:pt>
                <c:pt idx="45">
                  <c:v>0.58556557104514684</c:v>
                </c:pt>
                <c:pt idx="46">
                  <c:v>0.59265298010020007</c:v>
                </c:pt>
                <c:pt idx="47">
                  <c:v>0.5996180508894503</c:v>
                </c:pt>
                <c:pt idx="48">
                  <c:v>0.6064630790578891</c:v>
                </c:pt>
                <c:pt idx="49">
                  <c:v>0.61319028761049998</c:v>
                </c:pt>
                <c:pt idx="50">
                  <c:v>0.61980183358199548</c:v>
                </c:pt>
                <c:pt idx="51">
                  <c:v>0.62629981371083543</c:v>
                </c:pt>
                <c:pt idx="52">
                  <c:v>0.63268626927772509</c:v>
                </c:pt>
                <c:pt idx="53">
                  <c:v>0.63896319024289105</c:v>
                </c:pt>
                <c:pt idx="54">
                  <c:v>0.64513251879455902</c:v>
                </c:pt>
                <c:pt idx="55">
                  <c:v>0.65119615240286977</c:v>
                </c:pt>
                <c:pt idx="56">
                  <c:v>0.6571559464581469</c:v>
                </c:pt>
                <c:pt idx="57">
                  <c:v>0.663013716559679</c:v>
                </c:pt>
                <c:pt idx="58">
                  <c:v>0.66877124051040571</c:v>
                </c:pt>
                <c:pt idx="59">
                  <c:v>0.67443026006395768</c:v>
                </c:pt>
                <c:pt idx="60">
                  <c:v>0.6799924824629765</c:v>
                </c:pt>
                <c:pt idx="61">
                  <c:v>0.6854595818013246</c:v>
                </c:pt>
                <c:pt idx="62">
                  <c:v>0.69083320023751937</c:v>
                </c:pt>
                <c:pt idx="63">
                  <c:v>0.69611494908234584</c:v>
                </c:pt>
                <c:pt idx="64">
                  <c:v>0.70130640977983794</c:v>
                </c:pt>
                <c:pt idx="65">
                  <c:v>0.70130640977983794</c:v>
                </c:pt>
                <c:pt idx="66">
                  <c:v>0.74858331721371829</c:v>
                </c:pt>
                <c:pt idx="67">
                  <c:v>0.78837645021947711</c:v>
                </c:pt>
                <c:pt idx="68">
                  <c:v>0.82187115822991952</c:v>
                </c:pt>
                <c:pt idx="69">
                  <c:v>0.85006446868721719</c:v>
                </c:pt>
                <c:pt idx="70">
                  <c:v>0.87379548389376238</c:v>
                </c:pt>
                <c:pt idx="71">
                  <c:v>0.89377047688038236</c:v>
                </c:pt>
                <c:pt idx="72">
                  <c:v>0.91058393197546006</c:v>
                </c:pt>
                <c:pt idx="73">
                  <c:v>0.92473624103439656</c:v>
                </c:pt>
                <c:pt idx="74">
                  <c:v>0.93664859639786968</c:v>
                </c:pt>
                <c:pt idx="75">
                  <c:v>0.94667552626174523</c:v>
                </c:pt>
                <c:pt idx="76">
                  <c:v>0.95511544594455666</c:v>
                </c:pt>
                <c:pt idx="77">
                  <c:v>0.96221953914358682</c:v>
                </c:pt>
                <c:pt idx="78">
                  <c:v>0.96819923351004067</c:v>
                </c:pt>
                <c:pt idx="79">
                  <c:v>0.97323249302880743</c:v>
                </c:pt>
                <c:pt idx="80">
                  <c:v>0.97746911447310403</c:v>
                </c:pt>
                <c:pt idx="81">
                  <c:v>0.98103518556388347</c:v>
                </c:pt>
                <c:pt idx="82">
                  <c:v>0.98403683751502014</c:v>
                </c:pt>
                <c:pt idx="83">
                  <c:v>0.9865634036451949</c:v>
                </c:pt>
                <c:pt idx="84">
                  <c:v>0.98869007806117093</c:v>
                </c:pt>
                <c:pt idx="85">
                  <c:v>0.99048015353853835</c:v>
                </c:pt>
                <c:pt idx="86">
                  <c:v>0.99198690520235377</c:v>
                </c:pt>
                <c:pt idx="87">
                  <c:v>0.99325517606864633</c:v>
                </c:pt>
                <c:pt idx="88">
                  <c:v>0.99432271163467267</c:v>
                </c:pt>
                <c:pt idx="89">
                  <c:v>0.99522128323717096</c:v>
                </c:pt>
                <c:pt idx="90">
                  <c:v>0.99597763361135372</c:v>
                </c:pt>
                <c:pt idx="91">
                  <c:v>0.99661427279173431</c:v>
                </c:pt>
                <c:pt idx="92">
                  <c:v>0.99715014804192226</c:v>
                </c:pt>
                <c:pt idx="93">
                  <c:v>0.99760120775142913</c:v>
                </c:pt>
                <c:pt idx="94">
                  <c:v>0.99798087608182851</c:v>
                </c:pt>
                <c:pt idx="95">
                  <c:v>0.99830045248838806</c:v>
                </c:pt>
                <c:pt idx="96">
                  <c:v>0.9985694480075098</c:v>
                </c:pt>
                <c:pt idx="97">
                  <c:v>0.99879586831834011</c:v>
                </c:pt>
                <c:pt idx="98">
                  <c:v>0.99898645200287028</c:v>
                </c:pt>
                <c:pt idx="99">
                  <c:v>0.99914687109547085</c:v>
                </c:pt>
                <c:pt idx="100">
                  <c:v>0.99928189989047722</c:v>
                </c:pt>
                <c:pt idx="101">
                  <c:v>0.99939555703181893</c:v>
                </c:pt>
                <c:pt idx="102">
                  <c:v>0.99949122511340804</c:v>
                </c:pt>
                <c:pt idx="103">
                  <c:v>0.99957175134983212</c:v>
                </c:pt>
                <c:pt idx="104">
                  <c:v>0.99963953231339897</c:v>
                </c:pt>
                <c:pt idx="105">
                  <c:v>0.99969658525944582</c:v>
                </c:pt>
                <c:pt idx="106">
                  <c:v>0.99974460816265254</c:v>
                </c:pt>
                <c:pt idx="107">
                  <c:v>0.99978503025111842</c:v>
                </c:pt>
                <c:pt idx="108">
                  <c:v>0.99981905454217257</c:v>
                </c:pt>
                <c:pt idx="109">
                  <c:v>0.99984769364583315</c:v>
                </c:pt>
                <c:pt idx="110">
                  <c:v>0.999871799901484</c:v>
                </c:pt>
                <c:pt idx="111">
                  <c:v>0.99989209074467378</c:v>
                </c:pt>
                <c:pt idx="112">
                  <c:v>0.99990917005899493</c:v>
                </c:pt>
                <c:pt idx="113">
                  <c:v>0.99992354614849255</c:v>
                </c:pt>
                <c:pt idx="114">
                  <c:v>0.99993564686549719</c:v>
                </c:pt>
                <c:pt idx="115">
                  <c:v>0.99994583234410517</c:v>
                </c:pt>
                <c:pt idx="116">
                  <c:v>0.99995440571826399</c:v>
                </c:pt>
                <c:pt idx="117">
                  <c:v>0.99996162214346129</c:v>
                </c:pt>
                <c:pt idx="118">
                  <c:v>0.99996769639050065</c:v>
                </c:pt>
                <c:pt idx="119">
                  <c:v>0.99997280923739029</c:v>
                </c:pt>
              </c:numCache>
            </c:numRef>
          </c:yVal>
          <c:smooth val="1"/>
        </c:ser>
        <c:dLbls>
          <c:showLegendKey val="0"/>
          <c:showVal val="0"/>
          <c:showCatName val="0"/>
          <c:showSerName val="0"/>
          <c:showPercent val="0"/>
          <c:showBubbleSize val="0"/>
        </c:dLbls>
        <c:axId val="201882944"/>
        <c:axId val="754999296"/>
      </c:scatterChart>
      <c:scatterChart>
        <c:scatterStyle val="lineMarker"/>
        <c:varyColors val="0"/>
        <c:ser>
          <c:idx val="0"/>
          <c:order val="1"/>
          <c:tx>
            <c:v>FEM</c:v>
          </c:tx>
          <c:spPr>
            <a:ln w="28575">
              <a:noFill/>
            </a:ln>
          </c:spPr>
          <c:marker>
            <c:symbol val="square"/>
            <c:size val="4"/>
            <c:spPr>
              <a:noFill/>
              <a:ln>
                <a:solidFill>
                  <a:sysClr val="windowText" lastClr="000000"/>
                </a:solidFill>
              </a:ln>
            </c:spPr>
          </c:marker>
          <c:xVal>
            <c:numRef>
              <c:f>'Mandel x consolidation'!$D$107:$DS$107</c:f>
              <c:numCache>
                <c:formatCode>General</c:formatCode>
                <c:ptCount val="120"/>
                <c:pt idx="0">
                  <c:v>0.16666666666666666</c:v>
                </c:pt>
                <c:pt idx="1">
                  <c:v>0.33333333333333331</c:v>
                </c:pt>
                <c:pt idx="2">
                  <c:v>0.5</c:v>
                </c:pt>
                <c:pt idx="3">
                  <c:v>0.66666666666666663</c:v>
                </c:pt>
                <c:pt idx="4">
                  <c:v>0.83333333333333337</c:v>
                </c:pt>
                <c:pt idx="5">
                  <c:v>1</c:v>
                </c:pt>
                <c:pt idx="6">
                  <c:v>2</c:v>
                </c:pt>
                <c:pt idx="7">
                  <c:v>3</c:v>
                </c:pt>
                <c:pt idx="8">
                  <c:v>4</c:v>
                </c:pt>
                <c:pt idx="9">
                  <c:v>5</c:v>
                </c:pt>
                <c:pt idx="10">
                  <c:v>6</c:v>
                </c:pt>
                <c:pt idx="11">
                  <c:v>7</c:v>
                </c:pt>
                <c:pt idx="12">
                  <c:v>8</c:v>
                </c:pt>
                <c:pt idx="13">
                  <c:v>9</c:v>
                </c:pt>
                <c:pt idx="14">
                  <c:v>10</c:v>
                </c:pt>
                <c:pt idx="15">
                  <c:v>11</c:v>
                </c:pt>
                <c:pt idx="16">
                  <c:v>12</c:v>
                </c:pt>
                <c:pt idx="17">
                  <c:v>13</c:v>
                </c:pt>
                <c:pt idx="18">
                  <c:v>14</c:v>
                </c:pt>
                <c:pt idx="19">
                  <c:v>15</c:v>
                </c:pt>
                <c:pt idx="20">
                  <c:v>16</c:v>
                </c:pt>
                <c:pt idx="21">
                  <c:v>17</c:v>
                </c:pt>
                <c:pt idx="22">
                  <c:v>18</c:v>
                </c:pt>
                <c:pt idx="23">
                  <c:v>19</c:v>
                </c:pt>
                <c:pt idx="24">
                  <c:v>20</c:v>
                </c:pt>
                <c:pt idx="25">
                  <c:v>21</c:v>
                </c:pt>
                <c:pt idx="26">
                  <c:v>22</c:v>
                </c:pt>
                <c:pt idx="27">
                  <c:v>23</c:v>
                </c:pt>
                <c:pt idx="28">
                  <c:v>24</c:v>
                </c:pt>
                <c:pt idx="29">
                  <c:v>25</c:v>
                </c:pt>
                <c:pt idx="30">
                  <c:v>26</c:v>
                </c:pt>
                <c:pt idx="31">
                  <c:v>27</c:v>
                </c:pt>
                <c:pt idx="32">
                  <c:v>28</c:v>
                </c:pt>
                <c:pt idx="33">
                  <c:v>29</c:v>
                </c:pt>
                <c:pt idx="34">
                  <c:v>30</c:v>
                </c:pt>
                <c:pt idx="35">
                  <c:v>31</c:v>
                </c:pt>
                <c:pt idx="36">
                  <c:v>32</c:v>
                </c:pt>
                <c:pt idx="37">
                  <c:v>33</c:v>
                </c:pt>
                <c:pt idx="38">
                  <c:v>34</c:v>
                </c:pt>
                <c:pt idx="39">
                  <c:v>35</c:v>
                </c:pt>
                <c:pt idx="40">
                  <c:v>36</c:v>
                </c:pt>
                <c:pt idx="41">
                  <c:v>37</c:v>
                </c:pt>
                <c:pt idx="42">
                  <c:v>38</c:v>
                </c:pt>
                <c:pt idx="43">
                  <c:v>39</c:v>
                </c:pt>
                <c:pt idx="44">
                  <c:v>40</c:v>
                </c:pt>
                <c:pt idx="45">
                  <c:v>41</c:v>
                </c:pt>
                <c:pt idx="46">
                  <c:v>42</c:v>
                </c:pt>
                <c:pt idx="47">
                  <c:v>43</c:v>
                </c:pt>
                <c:pt idx="48">
                  <c:v>44</c:v>
                </c:pt>
                <c:pt idx="49">
                  <c:v>45</c:v>
                </c:pt>
                <c:pt idx="50">
                  <c:v>46</c:v>
                </c:pt>
                <c:pt idx="51">
                  <c:v>47</c:v>
                </c:pt>
                <c:pt idx="52">
                  <c:v>48</c:v>
                </c:pt>
                <c:pt idx="53">
                  <c:v>49</c:v>
                </c:pt>
                <c:pt idx="54">
                  <c:v>50</c:v>
                </c:pt>
                <c:pt idx="55">
                  <c:v>51</c:v>
                </c:pt>
                <c:pt idx="56">
                  <c:v>52</c:v>
                </c:pt>
                <c:pt idx="57">
                  <c:v>53</c:v>
                </c:pt>
                <c:pt idx="58">
                  <c:v>54</c:v>
                </c:pt>
                <c:pt idx="59">
                  <c:v>55</c:v>
                </c:pt>
                <c:pt idx="60">
                  <c:v>56</c:v>
                </c:pt>
                <c:pt idx="61">
                  <c:v>57</c:v>
                </c:pt>
                <c:pt idx="62">
                  <c:v>58</c:v>
                </c:pt>
                <c:pt idx="63">
                  <c:v>59</c:v>
                </c:pt>
                <c:pt idx="64">
                  <c:v>60</c:v>
                </c:pt>
                <c:pt idx="65">
                  <c:v>60</c:v>
                </c:pt>
                <c:pt idx="66">
                  <c:v>70</c:v>
                </c:pt>
                <c:pt idx="67">
                  <c:v>80</c:v>
                </c:pt>
                <c:pt idx="68">
                  <c:v>90</c:v>
                </c:pt>
                <c:pt idx="69">
                  <c:v>100</c:v>
                </c:pt>
                <c:pt idx="70">
                  <c:v>110</c:v>
                </c:pt>
                <c:pt idx="71">
                  <c:v>120</c:v>
                </c:pt>
                <c:pt idx="72">
                  <c:v>130</c:v>
                </c:pt>
                <c:pt idx="73">
                  <c:v>140</c:v>
                </c:pt>
                <c:pt idx="74">
                  <c:v>150</c:v>
                </c:pt>
                <c:pt idx="75">
                  <c:v>160</c:v>
                </c:pt>
                <c:pt idx="76">
                  <c:v>170</c:v>
                </c:pt>
                <c:pt idx="77">
                  <c:v>180</c:v>
                </c:pt>
                <c:pt idx="78">
                  <c:v>190</c:v>
                </c:pt>
                <c:pt idx="79">
                  <c:v>200</c:v>
                </c:pt>
                <c:pt idx="80">
                  <c:v>210</c:v>
                </c:pt>
                <c:pt idx="81">
                  <c:v>220</c:v>
                </c:pt>
                <c:pt idx="82">
                  <c:v>230</c:v>
                </c:pt>
                <c:pt idx="83">
                  <c:v>240</c:v>
                </c:pt>
                <c:pt idx="84">
                  <c:v>250</c:v>
                </c:pt>
                <c:pt idx="85">
                  <c:v>260</c:v>
                </c:pt>
                <c:pt idx="86">
                  <c:v>270</c:v>
                </c:pt>
                <c:pt idx="87">
                  <c:v>280</c:v>
                </c:pt>
                <c:pt idx="88">
                  <c:v>290</c:v>
                </c:pt>
                <c:pt idx="89">
                  <c:v>300</c:v>
                </c:pt>
                <c:pt idx="90">
                  <c:v>310</c:v>
                </c:pt>
                <c:pt idx="91">
                  <c:v>320</c:v>
                </c:pt>
                <c:pt idx="92">
                  <c:v>330</c:v>
                </c:pt>
                <c:pt idx="93">
                  <c:v>340</c:v>
                </c:pt>
                <c:pt idx="94">
                  <c:v>350</c:v>
                </c:pt>
                <c:pt idx="95">
                  <c:v>360</c:v>
                </c:pt>
                <c:pt idx="96">
                  <c:v>370</c:v>
                </c:pt>
                <c:pt idx="97">
                  <c:v>380</c:v>
                </c:pt>
                <c:pt idx="98">
                  <c:v>390</c:v>
                </c:pt>
                <c:pt idx="99">
                  <c:v>400</c:v>
                </c:pt>
                <c:pt idx="100">
                  <c:v>410</c:v>
                </c:pt>
                <c:pt idx="101">
                  <c:v>420</c:v>
                </c:pt>
                <c:pt idx="102">
                  <c:v>430</c:v>
                </c:pt>
                <c:pt idx="103">
                  <c:v>440</c:v>
                </c:pt>
                <c:pt idx="104">
                  <c:v>450</c:v>
                </c:pt>
                <c:pt idx="105">
                  <c:v>460</c:v>
                </c:pt>
                <c:pt idx="106">
                  <c:v>470</c:v>
                </c:pt>
                <c:pt idx="107">
                  <c:v>480</c:v>
                </c:pt>
                <c:pt idx="108">
                  <c:v>490</c:v>
                </c:pt>
                <c:pt idx="109">
                  <c:v>500</c:v>
                </c:pt>
                <c:pt idx="110">
                  <c:v>510</c:v>
                </c:pt>
                <c:pt idx="111">
                  <c:v>520</c:v>
                </c:pt>
                <c:pt idx="112">
                  <c:v>530</c:v>
                </c:pt>
                <c:pt idx="113">
                  <c:v>540</c:v>
                </c:pt>
                <c:pt idx="114">
                  <c:v>550</c:v>
                </c:pt>
                <c:pt idx="115">
                  <c:v>560</c:v>
                </c:pt>
                <c:pt idx="116">
                  <c:v>570</c:v>
                </c:pt>
                <c:pt idx="117">
                  <c:v>580</c:v>
                </c:pt>
                <c:pt idx="118">
                  <c:v>590</c:v>
                </c:pt>
                <c:pt idx="119">
                  <c:v>600</c:v>
                </c:pt>
              </c:numCache>
            </c:numRef>
          </c:xVal>
          <c:yVal>
            <c:numRef>
              <c:f>'Mandel x consolidation'!$D$109:$DS$109</c:f>
              <c:numCache>
                <c:formatCode>0.00E+00</c:formatCode>
                <c:ptCount val="120"/>
                <c:pt idx="0">
                  <c:v>3.8811838156942807E-2</c:v>
                </c:pt>
                <c:pt idx="1">
                  <c:v>5.2007844822640037E-2</c:v>
                </c:pt>
                <c:pt idx="2">
                  <c:v>6.2680439366954291E-2</c:v>
                </c:pt>
                <c:pt idx="3">
                  <c:v>7.1855212497211413E-2</c:v>
                </c:pt>
                <c:pt idx="4">
                  <c:v>8.0025225046514201E-2</c:v>
                </c:pt>
                <c:pt idx="5">
                  <c:v>8.7464545707879926E-2</c:v>
                </c:pt>
                <c:pt idx="6">
                  <c:v>0.12331931928521722</c:v>
                </c:pt>
                <c:pt idx="7">
                  <c:v>0.15124441990456017</c:v>
                </c:pt>
                <c:pt idx="8">
                  <c:v>0.17501802480955436</c:v>
                </c:pt>
                <c:pt idx="9">
                  <c:v>0.19612676190417158</c:v>
                </c:pt>
                <c:pt idx="10">
                  <c:v>0.21533822984957707</c:v>
                </c:pt>
                <c:pt idx="11">
                  <c:v>0.23311017139584578</c:v>
                </c:pt>
                <c:pt idx="12">
                  <c:v>0.24974157037046291</c:v>
                </c:pt>
                <c:pt idx="13">
                  <c:v>0.26544046045528003</c:v>
                </c:pt>
                <c:pt idx="14">
                  <c:v>0.28035850132624002</c:v>
                </c:pt>
                <c:pt idx="15">
                  <c:v>0.29461027444432003</c:v>
                </c:pt>
                <c:pt idx="16">
                  <c:v>0.30828479419899996</c:v>
                </c:pt>
                <c:pt idx="17">
                  <c:v>0.32145274134996582</c:v>
                </c:pt>
                <c:pt idx="18">
                  <c:v>0.33417120987196008</c:v>
                </c:pt>
                <c:pt idx="19">
                  <c:v>0.34648694411695419</c:v>
                </c:pt>
                <c:pt idx="20">
                  <c:v>0.35843862534852566</c:v>
                </c:pt>
                <c:pt idx="21">
                  <c:v>0.37005853927237264</c:v>
                </c:pt>
                <c:pt idx="22">
                  <c:v>0.3813738271040028</c:v>
                </c:pt>
                <c:pt idx="23">
                  <c:v>0.39240744722418058</c:v>
                </c:pt>
                <c:pt idx="24">
                  <c:v>0.40317892929320287</c:v>
                </c:pt>
                <c:pt idx="25">
                  <c:v>0.41370497510426635</c:v>
                </c:pt>
                <c:pt idx="26">
                  <c:v>0.42399994326110452</c:v>
                </c:pt>
                <c:pt idx="27">
                  <c:v>0.43407624380843207</c:v>
                </c:pt>
                <c:pt idx="28">
                  <c:v>0.44394466178574565</c:v>
                </c:pt>
                <c:pt idx="29">
                  <c:v>0.45361462386702239</c:v>
                </c:pt>
                <c:pt idx="30">
                  <c:v>0.46309441892186631</c:v>
                </c:pt>
                <c:pt idx="31">
                  <c:v>0.47239138096069605</c:v>
                </c:pt>
                <c:pt idx="32">
                  <c:v>0.48151204118408131</c:v>
                </c:pt>
                <c:pt idx="33">
                  <c:v>0.49046225454216924</c:v>
                </c:pt>
                <c:pt idx="34">
                  <c:v>0.499247305196243</c:v>
                </c:pt>
                <c:pt idx="35">
                  <c:v>0.50787199447692244</c:v>
                </c:pt>
                <c:pt idx="36">
                  <c:v>0.51634071429682871</c:v>
                </c:pt>
                <c:pt idx="37">
                  <c:v>0.52465750846120174</c:v>
                </c:pt>
                <c:pt idx="38">
                  <c:v>0.53282612390071948</c:v>
                </c:pt>
                <c:pt idx="39">
                  <c:v>0.5408500535069628</c:v>
                </c:pt>
                <c:pt idx="40">
                  <c:v>0.54873257196749547</c:v>
                </c:pt>
                <c:pt idx="41">
                  <c:v>0.55647676576315253</c:v>
                </c:pt>
                <c:pt idx="42">
                  <c:v>0.5640855582957075</c:v>
                </c:pt>
                <c:pt idx="43">
                  <c:v>0.57156173095268115</c:v>
                </c:pt>
                <c:pt idx="44">
                  <c:v>0.57890794078175722</c:v>
                </c:pt>
                <c:pt idx="45">
                  <c:v>0.58612673533549586</c:v>
                </c:pt>
                <c:pt idx="46">
                  <c:v>0.59322056515391042</c:v>
                </c:pt>
                <c:pt idx="47">
                  <c:v>0.6001917942749182</c:v>
                </c:pt>
                <c:pt idx="48">
                  <c:v>0.60704270909798286</c:v>
                </c:pt>
                <c:pt idx="49">
                  <c:v>0.61377552587228446</c:v>
                </c:pt>
                <c:pt idx="50">
                  <c:v>0.62039239703586746</c:v>
                </c:pt>
                <c:pt idx="51">
                  <c:v>0.62689541659462678</c:v>
                </c:pt>
                <c:pt idx="52">
                  <c:v>0.63328662469874453</c:v>
                </c:pt>
                <c:pt idx="53">
                  <c:v>0.63956801154807141</c:v>
                </c:pt>
                <c:pt idx="54">
                  <c:v>0.64574152073619306</c:v>
                </c:pt>
                <c:pt idx="55">
                  <c:v>0.65180905212472873</c:v>
                </c:pt>
                <c:pt idx="56">
                  <c:v>0.65777246432429703</c:v>
                </c:pt>
                <c:pt idx="57">
                  <c:v>0.66363357684591484</c:v>
                </c:pt>
                <c:pt idx="58">
                  <c:v>0.6693941719760268</c:v>
                </c:pt>
                <c:pt idx="59">
                  <c:v>0.67505599641965719</c:v>
                </c:pt>
                <c:pt idx="60">
                  <c:v>0.68062076274870908</c:v>
                </c:pt>
                <c:pt idx="61">
                  <c:v>0.68609015068640289</c:v>
                </c:pt>
                <c:pt idx="62">
                  <c:v>0.69146580825371895</c:v>
                </c:pt>
                <c:pt idx="63">
                  <c:v>0.69674935279941141</c:v>
                </c:pt>
                <c:pt idx="64">
                  <c:v>0.70194237193164921</c:v>
                </c:pt>
                <c:pt idx="65">
                  <c:v>0.70194237193164921</c:v>
                </c:pt>
                <c:pt idx="66">
                  <c:v>0.74885921344973561</c:v>
                </c:pt>
                <c:pt idx="67">
                  <c:v>0.78839031220204525</c:v>
                </c:pt>
                <c:pt idx="68">
                  <c:v>0.82169885457304004</c:v>
                </c:pt>
                <c:pt idx="69">
                  <c:v>0.84976442368292282</c:v>
                </c:pt>
                <c:pt idx="70">
                  <c:v>0.87341231445705314</c:v>
                </c:pt>
                <c:pt idx="71">
                  <c:v>0.89333789770951266</c:v>
                </c:pt>
                <c:pt idx="72">
                  <c:v>0.91012708567415557</c:v>
                </c:pt>
                <c:pt idx="73">
                  <c:v>0.92427356416669426</c:v>
                </c:pt>
                <c:pt idx="74">
                  <c:v>0.93619331004994344</c:v>
                </c:pt>
                <c:pt idx="75">
                  <c:v>0.9462368231445486</c:v>
                </c:pt>
                <c:pt idx="76">
                  <c:v>0.95469943269002633</c:v>
                </c:pt>
                <c:pt idx="77">
                  <c:v>0.96182998149761545</c:v>
                </c:pt>
                <c:pt idx="78">
                  <c:v>0.96783814316742067</c:v>
                </c:pt>
                <c:pt idx="79">
                  <c:v>0.97290058753525432</c:v>
                </c:pt>
                <c:pt idx="80">
                  <c:v>0.97716617564454578</c:v>
                </c:pt>
                <c:pt idx="81">
                  <c:v>0.98076033700140919</c:v>
                </c:pt>
                <c:pt idx="82">
                  <c:v>0.98378875782596631</c:v>
                </c:pt>
                <c:pt idx="83">
                  <c:v>0.98634048875287605</c:v>
                </c:pt>
                <c:pt idx="84">
                  <c:v>0.98849056336289887</c:v>
                </c:pt>
                <c:pt idx="85">
                  <c:v>0.99030220454336981</c:v>
                </c:pt>
                <c:pt idx="86">
                  <c:v>0.99182868355552856</c:v>
                </c:pt>
                <c:pt idx="87">
                  <c:v>0.99311488647456236</c:v>
                </c:pt>
                <c:pt idx="88">
                  <c:v>0.99419863406345887</c:v>
                </c:pt>
                <c:pt idx="89">
                  <c:v>0.99511179389155258</c:v>
                </c:pt>
                <c:pt idx="90">
                  <c:v>0.99588121739956359</c:v>
                </c:pt>
                <c:pt idx="91">
                  <c:v>0.99652952946549656</c:v>
                </c:pt>
                <c:pt idx="92">
                  <c:v>0.99707579368859045</c:v>
                </c:pt>
                <c:pt idx="93">
                  <c:v>0.99753607295395086</c:v>
                </c:pt>
                <c:pt idx="94">
                  <c:v>0.997923901761268</c:v>
                </c:pt>
                <c:pt idx="95">
                  <c:v>0.99825068420641261</c:v>
                </c:pt>
                <c:pt idx="96">
                  <c:v>0.9985260293185857</c:v>
                </c:pt>
                <c:pt idx="97">
                  <c:v>0.99875803361356685</c:v>
                </c:pt>
                <c:pt idx="98">
                  <c:v>0.99895351917154351</c:v>
                </c:pt>
                <c:pt idx="99">
                  <c:v>0.99911823424020585</c:v>
                </c:pt>
                <c:pt idx="100">
                  <c:v>0.99925702226181323</c:v>
                </c:pt>
                <c:pt idx="101">
                  <c:v>0.9993739642944881</c:v>
                </c:pt>
                <c:pt idx="102">
                  <c:v>0.99947249901562518</c:v>
                </c:pt>
                <c:pt idx="103">
                  <c:v>0.99955552383610524</c:v>
                </c:pt>
                <c:pt idx="104">
                  <c:v>0.99962548009859209</c:v>
                </c:pt>
                <c:pt idx="105">
                  <c:v>0.99968442486514175</c:v>
                </c:pt>
                <c:pt idx="106">
                  <c:v>0.99973409140506408</c:v>
                </c:pt>
                <c:pt idx="107">
                  <c:v>0.99977594016165827</c:v>
                </c:pt>
                <c:pt idx="108">
                  <c:v>0.99981120169651094</c:v>
                </c:pt>
                <c:pt idx="109">
                  <c:v>0.99984091287412691</c:v>
                </c:pt>
                <c:pt idx="110">
                  <c:v>0.99986594735090295</c:v>
                </c:pt>
                <c:pt idx="111">
                  <c:v>0.99988704126496875</c:v>
                </c:pt>
                <c:pt idx="112">
                  <c:v>0.99990481488231153</c:v>
                </c:pt>
                <c:pt idx="113">
                  <c:v>0.99991979083568294</c:v>
                </c:pt>
                <c:pt idx="114">
                  <c:v>0.99993240949259721</c:v>
                </c:pt>
                <c:pt idx="115">
                  <c:v>0.99994304190432914</c:v>
                </c:pt>
                <c:pt idx="116">
                  <c:v>0.99995200071666579</c:v>
                </c:pt>
                <c:pt idx="117">
                  <c:v>0.99995954936324982</c:v>
                </c:pt>
                <c:pt idx="118">
                  <c:v>0.99996590981183209</c:v>
                </c:pt>
                <c:pt idx="119">
                  <c:v>0.99997126909123779</c:v>
                </c:pt>
              </c:numCache>
            </c:numRef>
          </c:yVal>
          <c:smooth val="0"/>
        </c:ser>
        <c:dLbls>
          <c:showLegendKey val="0"/>
          <c:showVal val="0"/>
          <c:showCatName val="0"/>
          <c:showSerName val="0"/>
          <c:showPercent val="0"/>
          <c:showBubbleSize val="0"/>
        </c:dLbls>
        <c:axId val="201882944"/>
        <c:axId val="754999296"/>
      </c:scatterChart>
      <c:valAx>
        <c:axId val="201882944"/>
        <c:scaling>
          <c:logBase val="10"/>
          <c:orientation val="minMax"/>
        </c:scaling>
        <c:delete val="0"/>
        <c:axPos val="b"/>
        <c:minorGridlines>
          <c:spPr>
            <a:ln w="6350">
              <a:solidFill>
                <a:sysClr val="windowText" lastClr="000000"/>
              </a:solidFill>
              <a:prstDash val="solid"/>
            </a:ln>
          </c:spPr>
        </c:minorGridlines>
        <c:title>
          <c:tx>
            <c:rich>
              <a:bodyPr/>
              <a:lstStyle/>
              <a:p>
                <a:pPr>
                  <a:defRPr b="0"/>
                </a:pPr>
                <a:r>
                  <a:rPr lang="en-US" sz="1200" b="0"/>
                  <a:t>Time (min</a:t>
                </a:r>
                <a:r>
                  <a:rPr lang="en-US" b="0"/>
                  <a:t>)</a:t>
                </a:r>
              </a:p>
            </c:rich>
          </c:tx>
          <c:overlay val="0"/>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54999296"/>
        <c:crosses val="autoZero"/>
        <c:crossBetween val="midCat"/>
      </c:valAx>
      <c:valAx>
        <c:axId val="754999296"/>
        <c:scaling>
          <c:orientation val="minMax"/>
          <c:max val="1.2"/>
        </c:scaling>
        <c:delete val="0"/>
        <c:axPos val="l"/>
        <c:majorGridlines>
          <c:spPr>
            <a:ln>
              <a:solidFill>
                <a:sysClr val="windowText" lastClr="000000"/>
              </a:solidFill>
            </a:ln>
          </c:spPr>
        </c:majorGridlines>
        <c:title>
          <c:tx>
            <c:rich>
              <a:bodyPr rot="-5400000" vert="horz"/>
              <a:lstStyle/>
              <a:p>
                <a:pPr>
                  <a:defRPr b="0" i="0"/>
                </a:pPr>
                <a:r>
                  <a:rPr lang="en-US" sz="1200" b="0" i="0"/>
                  <a:t>U</a:t>
                </a:r>
              </a:p>
            </c:rich>
          </c:tx>
          <c:overlay val="0"/>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1882944"/>
        <c:crossesAt val="0.1"/>
        <c:crossBetween val="midCat"/>
      </c:valAx>
      <c:spPr>
        <a:noFill/>
        <a:ln>
          <a:solidFill>
            <a:schemeClr val="tx1"/>
          </a:solidFill>
        </a:ln>
        <a:effectLst/>
      </c:spPr>
    </c:plotArea>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78041381328576"/>
          <c:y val="6.995499496212261E-2"/>
          <c:w val="0.69138265304191737"/>
          <c:h val="0.70492189424189255"/>
        </c:manualLayout>
      </c:layout>
      <c:scatterChart>
        <c:scatterStyle val="lineMarker"/>
        <c:varyColors val="0"/>
        <c:ser>
          <c:idx val="1"/>
          <c:order val="1"/>
          <c:tx>
            <c:v>Numerical sig yy</c:v>
          </c:tx>
          <c:spPr>
            <a:ln w="28575">
              <a:noFill/>
            </a:ln>
          </c:spPr>
          <c:marker>
            <c:symbol val="square"/>
            <c:size val="5"/>
            <c:spPr>
              <a:noFill/>
              <a:ln w="12700"/>
            </c:spPr>
          </c:marker>
          <c:xVal>
            <c:numRef>
              <c:f>'linear interpolation_Y482.02'!$R$3:$R$19</c:f>
              <c:numCache>
                <c:formatCode>0.000</c:formatCode>
                <c:ptCount val="17"/>
                <c:pt idx="0">
                  <c:v>0</c:v>
                </c:pt>
                <c:pt idx="1">
                  <c:v>0.125</c:v>
                </c:pt>
                <c:pt idx="2">
                  <c:v>0.25</c:v>
                </c:pt>
                <c:pt idx="3">
                  <c:v>0.375</c:v>
                </c:pt>
                <c:pt idx="4">
                  <c:v>0.5</c:v>
                </c:pt>
                <c:pt idx="5">
                  <c:v>0.625</c:v>
                </c:pt>
                <c:pt idx="6">
                  <c:v>0.75</c:v>
                </c:pt>
                <c:pt idx="7">
                  <c:v>0.875</c:v>
                </c:pt>
                <c:pt idx="8">
                  <c:v>1</c:v>
                </c:pt>
                <c:pt idx="9">
                  <c:v>1.125</c:v>
                </c:pt>
                <c:pt idx="10">
                  <c:v>1.25</c:v>
                </c:pt>
                <c:pt idx="11">
                  <c:v>1.375</c:v>
                </c:pt>
                <c:pt idx="12">
                  <c:v>1.5</c:v>
                </c:pt>
                <c:pt idx="13">
                  <c:v>1.625</c:v>
                </c:pt>
                <c:pt idx="14">
                  <c:v>1.75</c:v>
                </c:pt>
                <c:pt idx="15">
                  <c:v>1.875</c:v>
                </c:pt>
                <c:pt idx="16">
                  <c:v>2</c:v>
                </c:pt>
              </c:numCache>
            </c:numRef>
          </c:xVal>
          <c:yVal>
            <c:numRef>
              <c:f>'linear interpolation_Y482.02'!$AB$3:$AB$19</c:f>
              <c:numCache>
                <c:formatCode>0.000</c:formatCode>
                <c:ptCount val="17"/>
                <c:pt idx="0">
                  <c:v>-0.89142840649999999</c:v>
                </c:pt>
                <c:pt idx="1">
                  <c:v>-0.88637068450000001</c:v>
                </c:pt>
                <c:pt idx="2">
                  <c:v>-0.86966630199999995</c:v>
                </c:pt>
                <c:pt idx="3">
                  <c:v>-0.83605119750000001</c:v>
                </c:pt>
                <c:pt idx="4">
                  <c:v>-0.77433115800000007</c:v>
                </c:pt>
                <c:pt idx="5">
                  <c:v>-0.6636825945</c:v>
                </c:pt>
                <c:pt idx="6">
                  <c:v>-0.482083331</c:v>
                </c:pt>
                <c:pt idx="7">
                  <c:v>-0.2398344265</c:v>
                </c:pt>
                <c:pt idx="8">
                  <c:v>-6.5671208500000001E-3</c:v>
                </c:pt>
                <c:pt idx="9">
                  <c:v>0.1358673436</c:v>
                </c:pt>
                <c:pt idx="10">
                  <c:v>0.173367928</c:v>
                </c:pt>
                <c:pt idx="11">
                  <c:v>0.15258807349999998</c:v>
                </c:pt>
                <c:pt idx="12">
                  <c:v>0.11859956099999999</c:v>
                </c:pt>
                <c:pt idx="13">
                  <c:v>8.9594395800000004E-2</c:v>
                </c:pt>
                <c:pt idx="14">
                  <c:v>6.7799397799999994E-2</c:v>
                </c:pt>
                <c:pt idx="15">
                  <c:v>5.1869772100000003E-2</c:v>
                </c:pt>
                <c:pt idx="16">
                  <c:v>4.0197510200000001E-2</c:v>
                </c:pt>
              </c:numCache>
            </c:numRef>
          </c:yVal>
          <c:smooth val="0"/>
        </c:ser>
        <c:ser>
          <c:idx val="3"/>
          <c:order val="3"/>
          <c:tx>
            <c:v>Numerical sig xx</c:v>
          </c:tx>
          <c:spPr>
            <a:ln w="28575">
              <a:noFill/>
            </a:ln>
          </c:spPr>
          <c:marker>
            <c:symbol val="diamond"/>
            <c:size val="5"/>
            <c:spPr>
              <a:noFill/>
              <a:ln w="12700"/>
            </c:spPr>
          </c:marker>
          <c:xVal>
            <c:numRef>
              <c:f>'linear interpolation_Y482.02'!$R$3:$R$19</c:f>
              <c:numCache>
                <c:formatCode>0.000</c:formatCode>
                <c:ptCount val="17"/>
                <c:pt idx="0">
                  <c:v>0</c:v>
                </c:pt>
                <c:pt idx="1">
                  <c:v>0.125</c:v>
                </c:pt>
                <c:pt idx="2">
                  <c:v>0.25</c:v>
                </c:pt>
                <c:pt idx="3">
                  <c:v>0.375</c:v>
                </c:pt>
                <c:pt idx="4">
                  <c:v>0.5</c:v>
                </c:pt>
                <c:pt idx="5">
                  <c:v>0.625</c:v>
                </c:pt>
                <c:pt idx="6">
                  <c:v>0.75</c:v>
                </c:pt>
                <c:pt idx="7">
                  <c:v>0.875</c:v>
                </c:pt>
                <c:pt idx="8">
                  <c:v>1</c:v>
                </c:pt>
                <c:pt idx="9">
                  <c:v>1.125</c:v>
                </c:pt>
                <c:pt idx="10">
                  <c:v>1.25</c:v>
                </c:pt>
                <c:pt idx="11">
                  <c:v>1.375</c:v>
                </c:pt>
                <c:pt idx="12">
                  <c:v>1.5</c:v>
                </c:pt>
                <c:pt idx="13">
                  <c:v>1.625</c:v>
                </c:pt>
                <c:pt idx="14">
                  <c:v>1.75</c:v>
                </c:pt>
                <c:pt idx="15">
                  <c:v>1.875</c:v>
                </c:pt>
                <c:pt idx="16">
                  <c:v>2</c:v>
                </c:pt>
              </c:numCache>
            </c:numRef>
          </c:xVal>
          <c:yVal>
            <c:numRef>
              <c:f>'linear interpolation_Y482.02'!$AA$3:$AA$19</c:f>
              <c:numCache>
                <c:formatCode>0.000</c:formatCode>
                <c:ptCount val="17"/>
                <c:pt idx="0">
                  <c:v>-0.19473944100000001</c:v>
                </c:pt>
                <c:pt idx="1">
                  <c:v>-0.18982858149999998</c:v>
                </c:pt>
                <c:pt idx="2">
                  <c:v>-0.17525845800000001</c:v>
                </c:pt>
                <c:pt idx="3">
                  <c:v>-0.151926953</c:v>
                </c:pt>
                <c:pt idx="4">
                  <c:v>-0.12305540500000001</c:v>
                </c:pt>
                <c:pt idx="5">
                  <c:v>-9.7998671699999998E-2</c:v>
                </c:pt>
                <c:pt idx="6">
                  <c:v>-9.6644760600000004E-2</c:v>
                </c:pt>
                <c:pt idx="7">
                  <c:v>-0.12688411249999998</c:v>
                </c:pt>
                <c:pt idx="8">
                  <c:v>-0.15747959350000001</c:v>
                </c:pt>
                <c:pt idx="9">
                  <c:v>-0.14851801100000001</c:v>
                </c:pt>
                <c:pt idx="10">
                  <c:v>-0.101428218</c:v>
                </c:pt>
                <c:pt idx="11">
                  <c:v>-5.0437886500000001E-2</c:v>
                </c:pt>
                <c:pt idx="12">
                  <c:v>-1.5992504445E-2</c:v>
                </c:pt>
                <c:pt idx="13">
                  <c:v>3.4667875499999994E-3</c:v>
                </c:pt>
                <c:pt idx="14">
                  <c:v>1.3466866089999998E-2</c:v>
                </c:pt>
                <c:pt idx="15">
                  <c:v>1.8091468515E-2</c:v>
                </c:pt>
                <c:pt idx="16">
                  <c:v>1.980108865E-2</c:v>
                </c:pt>
              </c:numCache>
            </c:numRef>
          </c:yVal>
          <c:smooth val="0"/>
        </c:ser>
        <c:ser>
          <c:idx val="4"/>
          <c:order val="4"/>
          <c:tx>
            <c:v>Numerical sig zz</c:v>
          </c:tx>
          <c:spPr>
            <a:ln w="28575">
              <a:noFill/>
            </a:ln>
          </c:spPr>
          <c:marker>
            <c:symbol val="circle"/>
            <c:size val="5"/>
            <c:spPr>
              <a:noFill/>
              <a:ln w="12700">
                <a:solidFill>
                  <a:srgbClr val="00B050"/>
                </a:solidFill>
              </a:ln>
            </c:spPr>
          </c:marker>
          <c:xVal>
            <c:numRef>
              <c:f>'linear interpolation_Y482.02'!$R$3:$R$19</c:f>
              <c:numCache>
                <c:formatCode>0.000</c:formatCode>
                <c:ptCount val="17"/>
                <c:pt idx="0">
                  <c:v>0</c:v>
                </c:pt>
                <c:pt idx="1">
                  <c:v>0.125</c:v>
                </c:pt>
                <c:pt idx="2">
                  <c:v>0.25</c:v>
                </c:pt>
                <c:pt idx="3">
                  <c:v>0.375</c:v>
                </c:pt>
                <c:pt idx="4">
                  <c:v>0.5</c:v>
                </c:pt>
                <c:pt idx="5">
                  <c:v>0.625</c:v>
                </c:pt>
                <c:pt idx="6">
                  <c:v>0.75</c:v>
                </c:pt>
                <c:pt idx="7">
                  <c:v>0.875</c:v>
                </c:pt>
                <c:pt idx="8">
                  <c:v>1</c:v>
                </c:pt>
                <c:pt idx="9">
                  <c:v>1.125</c:v>
                </c:pt>
                <c:pt idx="10">
                  <c:v>1.25</c:v>
                </c:pt>
                <c:pt idx="11">
                  <c:v>1.375</c:v>
                </c:pt>
                <c:pt idx="12">
                  <c:v>1.5</c:v>
                </c:pt>
                <c:pt idx="13">
                  <c:v>1.625</c:v>
                </c:pt>
                <c:pt idx="14">
                  <c:v>1.75</c:v>
                </c:pt>
                <c:pt idx="15">
                  <c:v>1.875</c:v>
                </c:pt>
                <c:pt idx="16">
                  <c:v>2</c:v>
                </c:pt>
              </c:numCache>
            </c:numRef>
          </c:xVal>
          <c:yVal>
            <c:numRef>
              <c:f>'linear interpolation_Y482.02'!$AC$3:$AC$19</c:f>
              <c:numCache>
                <c:formatCode>0.000</c:formatCode>
                <c:ptCount val="17"/>
                <c:pt idx="0">
                  <c:v>-0.18751598650000001</c:v>
                </c:pt>
                <c:pt idx="1">
                  <c:v>-0.184814487</c:v>
                </c:pt>
                <c:pt idx="2">
                  <c:v>-0.1764569715</c:v>
                </c:pt>
                <c:pt idx="3">
                  <c:v>-0.1616676625</c:v>
                </c:pt>
                <c:pt idx="4">
                  <c:v>-0.139190061</c:v>
                </c:pt>
                <c:pt idx="5">
                  <c:v>-0.1077480398</c:v>
                </c:pt>
                <c:pt idx="6">
                  <c:v>-6.955045755E-2</c:v>
                </c:pt>
                <c:pt idx="7">
                  <c:v>-3.13966579E-2</c:v>
                </c:pt>
                <c:pt idx="8">
                  <c:v>-9.8281001500000013E-4</c:v>
                </c:pt>
                <c:pt idx="9">
                  <c:v>1.7184922599999999E-2</c:v>
                </c:pt>
                <c:pt idx="10">
                  <c:v>2.3945669150000001E-2</c:v>
                </c:pt>
                <c:pt idx="11">
                  <c:v>2.3008941150000004E-2</c:v>
                </c:pt>
                <c:pt idx="12">
                  <c:v>1.8919193549999998E-2</c:v>
                </c:pt>
                <c:pt idx="13">
                  <c:v>1.4897457150000001E-2</c:v>
                </c:pt>
                <c:pt idx="14">
                  <c:v>1.1690663149999999E-2</c:v>
                </c:pt>
                <c:pt idx="15">
                  <c:v>9.2737955049999998E-3</c:v>
                </c:pt>
                <c:pt idx="16">
                  <c:v>7.4700789400000004E-3</c:v>
                </c:pt>
              </c:numCache>
            </c:numRef>
          </c:yVal>
          <c:smooth val="0"/>
        </c:ser>
        <c:dLbls>
          <c:showLegendKey val="0"/>
          <c:showVal val="0"/>
          <c:showCatName val="0"/>
          <c:showSerName val="0"/>
          <c:showPercent val="0"/>
          <c:showBubbleSize val="0"/>
        </c:dLbls>
        <c:axId val="755003904"/>
        <c:axId val="755004480"/>
      </c:scatterChart>
      <c:scatterChart>
        <c:scatterStyle val="smoothMarker"/>
        <c:varyColors val="0"/>
        <c:ser>
          <c:idx val="0"/>
          <c:order val="0"/>
          <c:tx>
            <c:v>Analytical sig yy</c:v>
          </c:tx>
          <c:spPr>
            <a:ln w="12700">
              <a:solidFill>
                <a:schemeClr val="accent2"/>
              </a:solidFill>
            </a:ln>
          </c:spPr>
          <c:marker>
            <c:symbol val="none"/>
          </c:marker>
          <c:xVal>
            <c:numRef>
              <c:f>'linear interpolation_Y482.02'!$B$9:$B$19</c:f>
              <c:numCache>
                <c:formatCode>General</c:formatCode>
                <c:ptCount val="11"/>
                <c:pt idx="0">
                  <c:v>0</c:v>
                </c:pt>
                <c:pt idx="1">
                  <c:v>0.2</c:v>
                </c:pt>
                <c:pt idx="2">
                  <c:v>0.4</c:v>
                </c:pt>
                <c:pt idx="3">
                  <c:v>0.6</c:v>
                </c:pt>
                <c:pt idx="4">
                  <c:v>0.8</c:v>
                </c:pt>
                <c:pt idx="5">
                  <c:v>1</c:v>
                </c:pt>
                <c:pt idx="6">
                  <c:v>1.2</c:v>
                </c:pt>
                <c:pt idx="7">
                  <c:v>1.4</c:v>
                </c:pt>
                <c:pt idx="8">
                  <c:v>1.6</c:v>
                </c:pt>
                <c:pt idx="9">
                  <c:v>1.8</c:v>
                </c:pt>
                <c:pt idx="10">
                  <c:v>2</c:v>
                </c:pt>
              </c:numCache>
            </c:numRef>
          </c:xVal>
          <c:yVal>
            <c:numRef>
              <c:f>'linear interpolation_Y482.02'!$C$9:$C$19</c:f>
              <c:numCache>
                <c:formatCode>0.000</c:formatCode>
                <c:ptCount val="11"/>
                <c:pt idx="0">
                  <c:v>-0.91700000000000004</c:v>
                </c:pt>
                <c:pt idx="1">
                  <c:v>-0.91200000000000003</c:v>
                </c:pt>
                <c:pt idx="2">
                  <c:v>-0.86199999999999999</c:v>
                </c:pt>
                <c:pt idx="3">
                  <c:v>-0.74199999999999999</c:v>
                </c:pt>
                <c:pt idx="4">
                  <c:v>-0.45100000000000001</c:v>
                </c:pt>
                <c:pt idx="5">
                  <c:v>-6.0000000000000001E-3</c:v>
                </c:pt>
                <c:pt idx="6">
                  <c:v>0.189</c:v>
                </c:pt>
                <c:pt idx="7">
                  <c:v>0.15</c:v>
                </c:pt>
                <c:pt idx="8">
                  <c:v>9.5000000000000001E-2</c:v>
                </c:pt>
                <c:pt idx="9">
                  <c:v>0.06</c:v>
                </c:pt>
                <c:pt idx="10">
                  <c:v>0.04</c:v>
                </c:pt>
              </c:numCache>
            </c:numRef>
          </c:yVal>
          <c:smooth val="1"/>
        </c:ser>
        <c:ser>
          <c:idx val="2"/>
          <c:order val="2"/>
          <c:tx>
            <c:v>Analytical sig xx</c:v>
          </c:tx>
          <c:spPr>
            <a:ln w="12700" cmpd="sng">
              <a:solidFill>
                <a:schemeClr val="accent4">
                  <a:lumMod val="75000"/>
                </a:schemeClr>
              </a:solidFill>
            </a:ln>
          </c:spPr>
          <c:marker>
            <c:symbol val="none"/>
          </c:marker>
          <c:xVal>
            <c:numRef>
              <c:f>'linear interpolation_Y482.02'!$B$27:$B$37</c:f>
              <c:numCache>
                <c:formatCode>General</c:formatCode>
                <c:ptCount val="11"/>
                <c:pt idx="0">
                  <c:v>0.2</c:v>
                </c:pt>
                <c:pt idx="1">
                  <c:v>0.3</c:v>
                </c:pt>
                <c:pt idx="2">
                  <c:v>0.4</c:v>
                </c:pt>
                <c:pt idx="3">
                  <c:v>0.6</c:v>
                </c:pt>
                <c:pt idx="4">
                  <c:v>0.8</c:v>
                </c:pt>
                <c:pt idx="5">
                  <c:v>1</c:v>
                </c:pt>
                <c:pt idx="6">
                  <c:v>1.2</c:v>
                </c:pt>
                <c:pt idx="7">
                  <c:v>1.4</c:v>
                </c:pt>
                <c:pt idx="8">
                  <c:v>1.6</c:v>
                </c:pt>
                <c:pt idx="9">
                  <c:v>1.8</c:v>
                </c:pt>
                <c:pt idx="10">
                  <c:v>2</c:v>
                </c:pt>
              </c:numCache>
            </c:numRef>
          </c:xVal>
          <c:yVal>
            <c:numRef>
              <c:f>'linear interpolation_Y482.02'!$D$27:$D$37</c:f>
              <c:numCache>
                <c:formatCode>General</c:formatCode>
                <c:ptCount val="11"/>
                <c:pt idx="0">
                  <c:v>-0.20134375163140311</c:v>
                </c:pt>
                <c:pt idx="1">
                  <c:v>-0.18514230570816642</c:v>
                </c:pt>
                <c:pt idx="2">
                  <c:v>-0.16319173146187183</c:v>
                </c:pt>
                <c:pt idx="3">
                  <c:v>-0.11244704433881317</c:v>
                </c:pt>
                <c:pt idx="4">
                  <c:v>-0.10411798153131196</c:v>
                </c:pt>
                <c:pt idx="5">
                  <c:v>-0.16996380110026374</c:v>
                </c:pt>
                <c:pt idx="6">
                  <c:v>-0.12940271259911662</c:v>
                </c:pt>
                <c:pt idx="7">
                  <c:v>-3.8296882535290608E-2</c:v>
                </c:pt>
                <c:pt idx="8">
                  <c:v>5.3437885502141541E-3</c:v>
                </c:pt>
                <c:pt idx="9">
                  <c:v>1.8629993080372755E-2</c:v>
                </c:pt>
                <c:pt idx="10">
                  <c:v>2.0548102581452694E-2</c:v>
                </c:pt>
              </c:numCache>
            </c:numRef>
          </c:yVal>
          <c:smooth val="1"/>
        </c:ser>
        <c:ser>
          <c:idx val="5"/>
          <c:order val="5"/>
          <c:tx>
            <c:v>Analyical sig zz</c:v>
          </c:tx>
          <c:spPr>
            <a:ln w="12700">
              <a:solidFill>
                <a:srgbClr val="00B050"/>
              </a:solidFill>
            </a:ln>
          </c:spPr>
          <c:marker>
            <c:symbol val="none"/>
          </c:marker>
          <c:dPt>
            <c:idx val="7"/>
            <c:bubble3D val="0"/>
          </c:dPt>
          <c:xVal>
            <c:numRef>
              <c:f>'linear interpolation_Y482.02'!$B$27:$B$37</c:f>
              <c:numCache>
                <c:formatCode>General</c:formatCode>
                <c:ptCount val="11"/>
                <c:pt idx="0">
                  <c:v>0.2</c:v>
                </c:pt>
                <c:pt idx="1">
                  <c:v>0.3</c:v>
                </c:pt>
                <c:pt idx="2">
                  <c:v>0.4</c:v>
                </c:pt>
                <c:pt idx="3">
                  <c:v>0.6</c:v>
                </c:pt>
                <c:pt idx="4">
                  <c:v>0.8</c:v>
                </c:pt>
                <c:pt idx="5">
                  <c:v>1</c:v>
                </c:pt>
                <c:pt idx="6">
                  <c:v>1.2</c:v>
                </c:pt>
                <c:pt idx="7">
                  <c:v>1.4</c:v>
                </c:pt>
                <c:pt idx="8">
                  <c:v>1.6</c:v>
                </c:pt>
                <c:pt idx="9">
                  <c:v>1.8</c:v>
                </c:pt>
                <c:pt idx="10">
                  <c:v>2</c:v>
                </c:pt>
              </c:numCache>
            </c:numRef>
          </c:xVal>
          <c:yVal>
            <c:numRef>
              <c:f>'linear interpolation_Y482.02'!$C$27:$C$37</c:f>
              <c:numCache>
                <c:formatCode>General</c:formatCode>
                <c:ptCount val="11"/>
                <c:pt idx="0">
                  <c:v>-0.20558667230561195</c:v>
                </c:pt>
                <c:pt idx="1">
                  <c:v>-0.19417372011163114</c:v>
                </c:pt>
                <c:pt idx="2">
                  <c:v>-0.17755861617549845</c:v>
                </c:pt>
                <c:pt idx="3">
                  <c:v>-0.12674142862543997</c:v>
                </c:pt>
                <c:pt idx="4">
                  <c:v>-5.4754897560182758E-2</c:v>
                </c:pt>
                <c:pt idx="5">
                  <c:v>8.4988465374119491E-3</c:v>
                </c:pt>
                <c:pt idx="6">
                  <c:v>2.5476816848461301E-2</c:v>
                </c:pt>
                <c:pt idx="7">
                  <c:v>1.8340613399835823E-2</c:v>
                </c:pt>
                <c:pt idx="8">
                  <c:v>1.0794738209427363E-2</c:v>
                </c:pt>
                <c:pt idx="9">
                  <c:v>6.2700548934883568E-3</c:v>
                </c:pt>
                <c:pt idx="10">
                  <c:v>3.7554703741057606E-3</c:v>
                </c:pt>
              </c:numCache>
            </c:numRef>
          </c:yVal>
          <c:smooth val="1"/>
        </c:ser>
        <c:dLbls>
          <c:showLegendKey val="0"/>
          <c:showVal val="0"/>
          <c:showCatName val="0"/>
          <c:showSerName val="0"/>
          <c:showPercent val="0"/>
          <c:showBubbleSize val="0"/>
        </c:dLbls>
        <c:axId val="755003904"/>
        <c:axId val="755004480"/>
      </c:scatterChart>
      <c:valAx>
        <c:axId val="755003904"/>
        <c:scaling>
          <c:orientation val="minMax"/>
          <c:max val="2"/>
        </c:scaling>
        <c:delete val="0"/>
        <c:axPos val="b"/>
        <c:title>
          <c:tx>
            <c:rich>
              <a:bodyPr/>
              <a:lstStyle/>
              <a:p>
                <a:pPr>
                  <a:defRPr sz="1200" b="0"/>
                </a:pPr>
                <a:r>
                  <a:rPr lang="en-US" sz="1200" b="0" dirty="0"/>
                  <a:t>Distance from fracture axis </a:t>
                </a:r>
                <a:r>
                  <a:rPr lang="en-US" sz="1200" b="0" dirty="0" smtClean="0"/>
                  <a:t>z/</a:t>
                </a:r>
                <a:r>
                  <a:rPr lang="en-US" sz="1200" b="0" dirty="0" err="1"/>
                  <a:t>r</a:t>
                </a:r>
                <a:endParaRPr lang="en-US" sz="1200" b="0" baseline="-25000" dirty="0"/>
              </a:p>
            </c:rich>
          </c:tx>
          <c:layout>
            <c:manualLayout>
              <c:xMode val="edge"/>
              <c:yMode val="edge"/>
              <c:x val="0.31708320036126358"/>
              <c:y val="0.85869134604619923"/>
            </c:manualLayout>
          </c:layout>
          <c:overlay val="0"/>
        </c:title>
        <c:numFmt formatCode="0.0" sourceLinked="0"/>
        <c:majorTickMark val="out"/>
        <c:minorTickMark val="none"/>
        <c:tickLblPos val="low"/>
        <c:crossAx val="755004480"/>
        <c:crossesAt val="-1"/>
        <c:crossBetween val="midCat"/>
      </c:valAx>
      <c:valAx>
        <c:axId val="755004480"/>
        <c:scaling>
          <c:orientation val="minMax"/>
        </c:scaling>
        <c:delete val="0"/>
        <c:axPos val="l"/>
        <c:title>
          <c:tx>
            <c:rich>
              <a:bodyPr rot="-5400000" vert="horz"/>
              <a:lstStyle/>
              <a:p>
                <a:pPr>
                  <a:defRPr sz="1200" b="0"/>
                </a:pPr>
                <a:r>
                  <a:rPr lang="en-US" sz="1200" b="0"/>
                  <a:t>Stress/P</a:t>
                </a:r>
                <a:r>
                  <a:rPr lang="en-US" sz="1200" b="0" baseline="-25000"/>
                  <a:t>net</a:t>
                </a:r>
              </a:p>
            </c:rich>
          </c:tx>
          <c:layout>
            <c:manualLayout>
              <c:xMode val="edge"/>
              <c:yMode val="edge"/>
              <c:x val="1.3827195408884108E-2"/>
              <c:y val="0.38630448870511724"/>
            </c:manualLayout>
          </c:layout>
          <c:overlay val="0"/>
        </c:title>
        <c:numFmt formatCode="0.0" sourceLinked="0"/>
        <c:majorTickMark val="out"/>
        <c:minorTickMark val="none"/>
        <c:tickLblPos val="nextTo"/>
        <c:crossAx val="755003904"/>
        <c:crosses val="autoZero"/>
        <c:crossBetween val="midCat"/>
      </c:valAx>
      <c:spPr>
        <a:noFill/>
      </c:spPr>
    </c:plotArea>
    <c:plotVisOnly val="1"/>
    <c:dispBlanksAs val="gap"/>
    <c:showDLblsOverMax val="0"/>
  </c:chart>
  <c:spPr>
    <a:noFill/>
  </c:sp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7464292752307"/>
          <c:y val="4.6941238227574504E-2"/>
          <c:w val="0.71976293262707192"/>
          <c:h val="0.74827800228378605"/>
        </c:manualLayout>
      </c:layout>
      <c:scatterChart>
        <c:scatterStyle val="smoothMarker"/>
        <c:varyColors val="0"/>
        <c:ser>
          <c:idx val="0"/>
          <c:order val="0"/>
          <c:tx>
            <c:v>Analytical sig yy</c:v>
          </c:tx>
          <c:spPr>
            <a:ln w="12700">
              <a:solidFill>
                <a:schemeClr val="accent2"/>
              </a:solidFill>
            </a:ln>
          </c:spPr>
          <c:marker>
            <c:symbol val="none"/>
          </c:marker>
          <c:xVal>
            <c:numRef>
              <c:f>'points parallel to fracture'!$B$43:$B$55</c:f>
              <c:numCache>
                <c:formatCode>General</c:formatCode>
                <c:ptCount val="13"/>
                <c:pt idx="0">
                  <c:v>0</c:v>
                </c:pt>
                <c:pt idx="1">
                  <c:v>0.2</c:v>
                </c:pt>
                <c:pt idx="2">
                  <c:v>0.4</c:v>
                </c:pt>
                <c:pt idx="3">
                  <c:v>0.6</c:v>
                </c:pt>
                <c:pt idx="4">
                  <c:v>0.8</c:v>
                </c:pt>
                <c:pt idx="5">
                  <c:v>1</c:v>
                </c:pt>
                <c:pt idx="6">
                  <c:v>1.2</c:v>
                </c:pt>
                <c:pt idx="7">
                  <c:v>1.4</c:v>
                </c:pt>
                <c:pt idx="8">
                  <c:v>1.6</c:v>
                </c:pt>
                <c:pt idx="9">
                  <c:v>1.8</c:v>
                </c:pt>
                <c:pt idx="10">
                  <c:v>2</c:v>
                </c:pt>
                <c:pt idx="11">
                  <c:v>3</c:v>
                </c:pt>
                <c:pt idx="12">
                  <c:v>4</c:v>
                </c:pt>
              </c:numCache>
            </c:numRef>
          </c:xVal>
          <c:yVal>
            <c:numRef>
              <c:f>'points parallel to fracture'!$C$43:$C$55</c:f>
              <c:numCache>
                <c:formatCode>0.000</c:formatCode>
                <c:ptCount val="13"/>
                <c:pt idx="0">
                  <c:v>-1</c:v>
                </c:pt>
                <c:pt idx="1">
                  <c:v>-0.98699999999999999</c:v>
                </c:pt>
                <c:pt idx="2">
                  <c:v>-0.91700000000000004</c:v>
                </c:pt>
                <c:pt idx="3">
                  <c:v>-0.78800000000000003</c:v>
                </c:pt>
                <c:pt idx="4">
                  <c:v>-0.63900000000000001</c:v>
                </c:pt>
                <c:pt idx="5">
                  <c:v>-0.50800000000000001</c:v>
                </c:pt>
                <c:pt idx="6">
                  <c:v>-0.38600000000000001</c:v>
                </c:pt>
                <c:pt idx="7">
                  <c:v>-0.30199999999999999</c:v>
                </c:pt>
                <c:pt idx="8">
                  <c:v>-0.23</c:v>
                </c:pt>
                <c:pt idx="9">
                  <c:v>-0.18</c:v>
                </c:pt>
                <c:pt idx="10">
                  <c:v>-0.14199999999999999</c:v>
                </c:pt>
                <c:pt idx="11">
                  <c:v>-5.1999999999999998E-2</c:v>
                </c:pt>
                <c:pt idx="12">
                  <c:v>-2.5000000000000001E-2</c:v>
                </c:pt>
              </c:numCache>
            </c:numRef>
          </c:yVal>
          <c:smooth val="1"/>
        </c:ser>
        <c:ser>
          <c:idx val="2"/>
          <c:order val="2"/>
          <c:tx>
            <c:v>Analytical sig xx</c:v>
          </c:tx>
          <c:spPr>
            <a:ln w="12700">
              <a:solidFill>
                <a:schemeClr val="accent4"/>
              </a:solidFill>
            </a:ln>
          </c:spPr>
          <c:marker>
            <c:symbol val="none"/>
          </c:marker>
          <c:xVal>
            <c:numRef>
              <c:f>'points parallel to fracture'!$B$43:$B$55</c:f>
              <c:numCache>
                <c:formatCode>General</c:formatCode>
                <c:ptCount val="13"/>
                <c:pt idx="0">
                  <c:v>0</c:v>
                </c:pt>
                <c:pt idx="1">
                  <c:v>0.2</c:v>
                </c:pt>
                <c:pt idx="2">
                  <c:v>0.4</c:v>
                </c:pt>
                <c:pt idx="3">
                  <c:v>0.6</c:v>
                </c:pt>
                <c:pt idx="4">
                  <c:v>0.8</c:v>
                </c:pt>
                <c:pt idx="5">
                  <c:v>1</c:v>
                </c:pt>
                <c:pt idx="6">
                  <c:v>1.2</c:v>
                </c:pt>
                <c:pt idx="7">
                  <c:v>1.4</c:v>
                </c:pt>
                <c:pt idx="8">
                  <c:v>1.6</c:v>
                </c:pt>
                <c:pt idx="9">
                  <c:v>1.8</c:v>
                </c:pt>
                <c:pt idx="10">
                  <c:v>2</c:v>
                </c:pt>
                <c:pt idx="11">
                  <c:v>3</c:v>
                </c:pt>
                <c:pt idx="12">
                  <c:v>4</c:v>
                </c:pt>
              </c:numCache>
            </c:numRef>
          </c:xVal>
          <c:yVal>
            <c:numRef>
              <c:f>'points parallel to fracture'!$D$43:$D$55</c:f>
              <c:numCache>
                <c:formatCode>General</c:formatCode>
                <c:ptCount val="13"/>
                <c:pt idx="0">
                  <c:v>-0.75</c:v>
                </c:pt>
                <c:pt idx="1">
                  <c:v>-0.44600000000000001</c:v>
                </c:pt>
                <c:pt idx="2">
                  <c:v>-0.214</c:v>
                </c:pt>
                <c:pt idx="3">
                  <c:v>-7.4999999999999997E-2</c:v>
                </c:pt>
                <c:pt idx="4">
                  <c:v>-6.0000000000000001E-3</c:v>
                </c:pt>
                <c:pt idx="5">
                  <c:v>1.7000000000000001E-2</c:v>
                </c:pt>
                <c:pt idx="6">
                  <c:v>3.1E-2</c:v>
                </c:pt>
                <c:pt idx="7">
                  <c:v>0.03</c:v>
                </c:pt>
                <c:pt idx="8">
                  <c:v>2.8000000000000001E-2</c:v>
                </c:pt>
                <c:pt idx="9">
                  <c:v>2.4E-2</c:v>
                </c:pt>
                <c:pt idx="10">
                  <c:v>2.1000000000000001E-2</c:v>
                </c:pt>
                <c:pt idx="11">
                  <c:v>8.9999999999999993E-3</c:v>
                </c:pt>
                <c:pt idx="12">
                  <c:v>4.0000000000000001E-3</c:v>
                </c:pt>
              </c:numCache>
            </c:numRef>
          </c:yVal>
          <c:smooth val="1"/>
        </c:ser>
        <c:dLbls>
          <c:showLegendKey val="0"/>
          <c:showVal val="0"/>
          <c:showCatName val="0"/>
          <c:showSerName val="0"/>
          <c:showPercent val="0"/>
          <c:showBubbleSize val="0"/>
        </c:dLbls>
        <c:axId val="755002752"/>
        <c:axId val="755006784"/>
      </c:scatterChart>
      <c:scatterChart>
        <c:scatterStyle val="lineMarker"/>
        <c:varyColors val="0"/>
        <c:ser>
          <c:idx val="1"/>
          <c:order val="1"/>
          <c:tx>
            <c:v>Numerical sig yy</c:v>
          </c:tx>
          <c:spPr>
            <a:ln w="28575">
              <a:noFill/>
            </a:ln>
          </c:spPr>
          <c:marker>
            <c:symbol val="square"/>
            <c:size val="4"/>
            <c:spPr>
              <a:noFill/>
            </c:spPr>
          </c:marker>
          <c:xVal>
            <c:numRef>
              <c:f>'points parallel to fracture'!$R$40:$R$71</c:f>
              <c:numCache>
                <c:formatCode>0.000</c:formatCode>
                <c:ptCount val="32"/>
                <c:pt idx="0">
                  <c:v>0.125</c:v>
                </c:pt>
                <c:pt idx="1">
                  <c:v>0.25</c:v>
                </c:pt>
                <c:pt idx="2">
                  <c:v>0.375</c:v>
                </c:pt>
                <c:pt idx="3">
                  <c:v>0.5</c:v>
                </c:pt>
                <c:pt idx="4">
                  <c:v>0.625</c:v>
                </c:pt>
                <c:pt idx="5">
                  <c:v>0.75</c:v>
                </c:pt>
                <c:pt idx="6">
                  <c:v>0.875</c:v>
                </c:pt>
                <c:pt idx="7">
                  <c:v>1</c:v>
                </c:pt>
                <c:pt idx="8">
                  <c:v>1.125</c:v>
                </c:pt>
                <c:pt idx="9">
                  <c:v>1.25</c:v>
                </c:pt>
                <c:pt idx="10">
                  <c:v>1.375</c:v>
                </c:pt>
                <c:pt idx="11">
                  <c:v>1.5</c:v>
                </c:pt>
                <c:pt idx="12">
                  <c:v>1.625</c:v>
                </c:pt>
                <c:pt idx="13">
                  <c:v>1.75</c:v>
                </c:pt>
                <c:pt idx="14">
                  <c:v>1.875</c:v>
                </c:pt>
                <c:pt idx="15">
                  <c:v>2</c:v>
                </c:pt>
                <c:pt idx="16">
                  <c:v>2.125</c:v>
                </c:pt>
                <c:pt idx="17">
                  <c:v>2.25</c:v>
                </c:pt>
                <c:pt idx="18">
                  <c:v>2.375</c:v>
                </c:pt>
                <c:pt idx="19">
                  <c:v>2.5</c:v>
                </c:pt>
                <c:pt idx="20">
                  <c:v>2.625</c:v>
                </c:pt>
                <c:pt idx="21">
                  <c:v>2.75</c:v>
                </c:pt>
                <c:pt idx="22">
                  <c:v>2.875</c:v>
                </c:pt>
                <c:pt idx="23">
                  <c:v>3</c:v>
                </c:pt>
                <c:pt idx="24">
                  <c:v>3.125</c:v>
                </c:pt>
                <c:pt idx="25">
                  <c:v>3.25</c:v>
                </c:pt>
                <c:pt idx="26">
                  <c:v>3.375</c:v>
                </c:pt>
                <c:pt idx="27">
                  <c:v>3.5</c:v>
                </c:pt>
                <c:pt idx="28">
                  <c:v>3.625</c:v>
                </c:pt>
                <c:pt idx="29">
                  <c:v>3.75</c:v>
                </c:pt>
                <c:pt idx="30">
                  <c:v>3.875</c:v>
                </c:pt>
                <c:pt idx="31">
                  <c:v>4</c:v>
                </c:pt>
              </c:numCache>
            </c:numRef>
          </c:xVal>
          <c:yVal>
            <c:numRef>
              <c:f>'points parallel to fracture'!$AB$40:$AB$71</c:f>
              <c:numCache>
                <c:formatCode>0.00E+00</c:formatCode>
                <c:ptCount val="32"/>
                <c:pt idx="0">
                  <c:v>-0.99374142300000001</c:v>
                </c:pt>
                <c:pt idx="1">
                  <c:v>-0.97206742300000004</c:v>
                </c:pt>
                <c:pt idx="2">
                  <c:v>-0.92615432700000011</c:v>
                </c:pt>
                <c:pt idx="3">
                  <c:v>-0.85660246200000001</c:v>
                </c:pt>
                <c:pt idx="4">
                  <c:v>-0.77084293700000006</c:v>
                </c:pt>
                <c:pt idx="5">
                  <c:v>-0.67852307000000001</c:v>
                </c:pt>
                <c:pt idx="6">
                  <c:v>-0.58789173299999997</c:v>
                </c:pt>
                <c:pt idx="7">
                  <c:v>-0.50429414000000006</c:v>
                </c:pt>
                <c:pt idx="8">
                  <c:v>-0.43030633700000004</c:v>
                </c:pt>
                <c:pt idx="9">
                  <c:v>-0.36654174</c:v>
                </c:pt>
                <c:pt idx="10">
                  <c:v>-0.312483283</c:v>
                </c:pt>
                <c:pt idx="11">
                  <c:v>-0.26708711100000004</c:v>
                </c:pt>
                <c:pt idx="12">
                  <c:v>-0.22914889099999999</c:v>
                </c:pt>
                <c:pt idx="13">
                  <c:v>-0.19749749</c:v>
                </c:pt>
                <c:pt idx="14">
                  <c:v>-0.17108211400000001</c:v>
                </c:pt>
                <c:pt idx="15">
                  <c:v>-0.14900032299999999</c:v>
                </c:pt>
                <c:pt idx="16">
                  <c:v>-0.13049634199999999</c:v>
                </c:pt>
                <c:pt idx="17">
                  <c:v>-0.114946298</c:v>
                </c:pt>
                <c:pt idx="18">
                  <c:v>-0.101839235</c:v>
                </c:pt>
                <c:pt idx="19">
                  <c:v>-9.0758171400000004E-2</c:v>
                </c:pt>
                <c:pt idx="20">
                  <c:v>-8.1363089E-2</c:v>
                </c:pt>
                <c:pt idx="21">
                  <c:v>-7.3376432999999991E-2</c:v>
                </c:pt>
                <c:pt idx="22">
                  <c:v>-6.6571134599999998E-2</c:v>
                </c:pt>
                <c:pt idx="23">
                  <c:v>-6.0760888700000001E-2</c:v>
                </c:pt>
                <c:pt idx="24">
                  <c:v>-5.5792344699999996E-2</c:v>
                </c:pt>
                <c:pt idx="25">
                  <c:v>-5.1538870699999996E-2</c:v>
                </c:pt>
                <c:pt idx="26">
                  <c:v>-4.7895584000000005E-2</c:v>
                </c:pt>
                <c:pt idx="27">
                  <c:v>-4.4775393099999998E-2</c:v>
                </c:pt>
                <c:pt idx="28">
                  <c:v>-4.2105839299999996E-2</c:v>
                </c:pt>
                <c:pt idx="29">
                  <c:v>-3.9826572999999997E-2</c:v>
                </c:pt>
                <c:pt idx="30">
                  <c:v>-3.78873297E-2</c:v>
                </c:pt>
                <c:pt idx="31">
                  <c:v>-3.6246305999999999E-2</c:v>
                </c:pt>
              </c:numCache>
            </c:numRef>
          </c:yVal>
          <c:smooth val="0"/>
        </c:ser>
        <c:ser>
          <c:idx val="3"/>
          <c:order val="3"/>
          <c:tx>
            <c:v>Numerical sig xx</c:v>
          </c:tx>
          <c:spPr>
            <a:ln w="28575">
              <a:noFill/>
            </a:ln>
          </c:spPr>
          <c:marker>
            <c:symbol val="diamond"/>
            <c:size val="4"/>
            <c:spPr>
              <a:noFill/>
            </c:spPr>
          </c:marker>
          <c:xVal>
            <c:numRef>
              <c:f>'points parallel to fracture'!$R$40:$R$71</c:f>
              <c:numCache>
                <c:formatCode>0.000</c:formatCode>
                <c:ptCount val="32"/>
                <c:pt idx="0">
                  <c:v>0.125</c:v>
                </c:pt>
                <c:pt idx="1">
                  <c:v>0.25</c:v>
                </c:pt>
                <c:pt idx="2">
                  <c:v>0.375</c:v>
                </c:pt>
                <c:pt idx="3">
                  <c:v>0.5</c:v>
                </c:pt>
                <c:pt idx="4">
                  <c:v>0.625</c:v>
                </c:pt>
                <c:pt idx="5">
                  <c:v>0.75</c:v>
                </c:pt>
                <c:pt idx="6">
                  <c:v>0.875</c:v>
                </c:pt>
                <c:pt idx="7">
                  <c:v>1</c:v>
                </c:pt>
                <c:pt idx="8">
                  <c:v>1.125</c:v>
                </c:pt>
                <c:pt idx="9">
                  <c:v>1.25</c:v>
                </c:pt>
                <c:pt idx="10">
                  <c:v>1.375</c:v>
                </c:pt>
                <c:pt idx="11">
                  <c:v>1.5</c:v>
                </c:pt>
                <c:pt idx="12">
                  <c:v>1.625</c:v>
                </c:pt>
                <c:pt idx="13">
                  <c:v>1.75</c:v>
                </c:pt>
                <c:pt idx="14">
                  <c:v>1.875</c:v>
                </c:pt>
                <c:pt idx="15">
                  <c:v>2</c:v>
                </c:pt>
                <c:pt idx="16">
                  <c:v>2.125</c:v>
                </c:pt>
                <c:pt idx="17">
                  <c:v>2.25</c:v>
                </c:pt>
                <c:pt idx="18">
                  <c:v>2.375</c:v>
                </c:pt>
                <c:pt idx="19">
                  <c:v>2.5</c:v>
                </c:pt>
                <c:pt idx="20">
                  <c:v>2.625</c:v>
                </c:pt>
                <c:pt idx="21">
                  <c:v>2.75</c:v>
                </c:pt>
                <c:pt idx="22">
                  <c:v>2.875</c:v>
                </c:pt>
                <c:pt idx="23">
                  <c:v>3</c:v>
                </c:pt>
                <c:pt idx="24">
                  <c:v>3.125</c:v>
                </c:pt>
                <c:pt idx="25">
                  <c:v>3.25</c:v>
                </c:pt>
                <c:pt idx="26">
                  <c:v>3.375</c:v>
                </c:pt>
                <c:pt idx="27">
                  <c:v>3.5</c:v>
                </c:pt>
                <c:pt idx="28">
                  <c:v>3.625</c:v>
                </c:pt>
                <c:pt idx="29">
                  <c:v>3.75</c:v>
                </c:pt>
                <c:pt idx="30">
                  <c:v>3.875</c:v>
                </c:pt>
                <c:pt idx="31">
                  <c:v>4</c:v>
                </c:pt>
              </c:numCache>
            </c:numRef>
          </c:xVal>
          <c:yVal>
            <c:numRef>
              <c:f>'points parallel to fracture'!$AA$40:$AA$71</c:f>
              <c:numCache>
                <c:formatCode>0.00E+00</c:formatCode>
                <c:ptCount val="32"/>
                <c:pt idx="0">
                  <c:v>-0.52666057799999999</c:v>
                </c:pt>
                <c:pt idx="1">
                  <c:v>-0.36023205699999999</c:v>
                </c:pt>
                <c:pt idx="2">
                  <c:v>-0.22426739100000001</c:v>
                </c:pt>
                <c:pt idx="3">
                  <c:v>-0.12297948700000001</c:v>
                </c:pt>
                <c:pt idx="4">
                  <c:v>-5.3649171100000004E-2</c:v>
                </c:pt>
                <c:pt idx="5">
                  <c:v>-9.8059484799999999E-3</c:v>
                </c:pt>
                <c:pt idx="6">
                  <c:v>1.57652213E-2</c:v>
                </c:pt>
                <c:pt idx="7">
                  <c:v>2.92540492E-2</c:v>
                </c:pt>
                <c:pt idx="8">
                  <c:v>3.5244445400000005E-2</c:v>
                </c:pt>
                <c:pt idx="9">
                  <c:v>3.6831043899999999E-2</c:v>
                </c:pt>
                <c:pt idx="10">
                  <c:v>3.5978743800000004E-2</c:v>
                </c:pt>
                <c:pt idx="11">
                  <c:v>3.38824608E-2</c:v>
                </c:pt>
                <c:pt idx="12">
                  <c:v>3.1243462999999999E-2</c:v>
                </c:pt>
                <c:pt idx="13">
                  <c:v>2.84585111E-2</c:v>
                </c:pt>
                <c:pt idx="14">
                  <c:v>2.5741508899999998E-2</c:v>
                </c:pt>
                <c:pt idx="15">
                  <c:v>2.3198993500000001E-2</c:v>
                </c:pt>
                <c:pt idx="16">
                  <c:v>2.0875942299999999E-2</c:v>
                </c:pt>
                <c:pt idx="17">
                  <c:v>1.87831317E-2</c:v>
                </c:pt>
                <c:pt idx="18">
                  <c:v>1.6913253600000001E-2</c:v>
                </c:pt>
                <c:pt idx="19">
                  <c:v>1.52502664E-2</c:v>
                </c:pt>
                <c:pt idx="20">
                  <c:v>1.3774707399999999E-2</c:v>
                </c:pt>
                <c:pt idx="21">
                  <c:v>1.2466616599999999E-2</c:v>
                </c:pt>
                <c:pt idx="22">
                  <c:v>1.1307058599999999E-2</c:v>
                </c:pt>
                <c:pt idx="23">
                  <c:v>1.02788349E-2</c:v>
                </c:pt>
                <c:pt idx="24">
                  <c:v>9.3667382499999993E-3</c:v>
                </c:pt>
                <c:pt idx="25">
                  <c:v>8.5575561200000004E-3</c:v>
                </c:pt>
                <c:pt idx="26">
                  <c:v>7.83994719E-3</c:v>
                </c:pt>
                <c:pt idx="27">
                  <c:v>7.2042599999999997E-3</c:v>
                </c:pt>
                <c:pt idx="28">
                  <c:v>6.6423345100000003E-3</c:v>
                </c:pt>
                <c:pt idx="29">
                  <c:v>6.1473080600000004E-3</c:v>
                </c:pt>
                <c:pt idx="30">
                  <c:v>5.7134366099999999E-3</c:v>
                </c:pt>
                <c:pt idx="31">
                  <c:v>5.33593609E-3</c:v>
                </c:pt>
              </c:numCache>
            </c:numRef>
          </c:yVal>
          <c:smooth val="0"/>
        </c:ser>
        <c:dLbls>
          <c:showLegendKey val="0"/>
          <c:showVal val="0"/>
          <c:showCatName val="0"/>
          <c:showSerName val="0"/>
          <c:showPercent val="0"/>
          <c:showBubbleSize val="0"/>
        </c:dLbls>
        <c:axId val="755002752"/>
        <c:axId val="755006784"/>
      </c:scatterChart>
      <c:valAx>
        <c:axId val="755002752"/>
        <c:scaling>
          <c:orientation val="minMax"/>
          <c:max val="4"/>
        </c:scaling>
        <c:delete val="0"/>
        <c:axPos val="b"/>
        <c:title>
          <c:tx>
            <c:rich>
              <a:bodyPr/>
              <a:lstStyle/>
              <a:p>
                <a:pPr>
                  <a:defRPr sz="1400" b="0"/>
                </a:pPr>
                <a:r>
                  <a:rPr lang="en-US" sz="1400" b="0"/>
                  <a:t>Distance from fracture center y/r</a:t>
                </a:r>
                <a:endParaRPr lang="en-US" sz="1400" b="0" baseline="-25000"/>
              </a:p>
            </c:rich>
          </c:tx>
          <c:layout>
            <c:manualLayout>
              <c:xMode val="edge"/>
              <c:yMode val="edge"/>
              <c:x val="0.26713731722754547"/>
              <c:y val="0.85797634480267848"/>
            </c:manualLayout>
          </c:layout>
          <c:overlay val="0"/>
        </c:title>
        <c:numFmt formatCode="General" sourceLinked="1"/>
        <c:majorTickMark val="out"/>
        <c:minorTickMark val="none"/>
        <c:tickLblPos val="low"/>
        <c:crossAx val="755006784"/>
        <c:crossesAt val="-1.2"/>
        <c:crossBetween val="midCat"/>
      </c:valAx>
      <c:valAx>
        <c:axId val="755006784"/>
        <c:scaling>
          <c:orientation val="minMax"/>
          <c:min val="-1.2"/>
        </c:scaling>
        <c:delete val="0"/>
        <c:axPos val="l"/>
        <c:title>
          <c:tx>
            <c:rich>
              <a:bodyPr rot="-5400000" vert="horz"/>
              <a:lstStyle/>
              <a:p>
                <a:pPr>
                  <a:defRPr sz="1200" b="0"/>
                </a:pPr>
                <a:r>
                  <a:rPr lang="en-US" sz="1200" b="0"/>
                  <a:t>Stress/P</a:t>
                </a:r>
                <a:r>
                  <a:rPr lang="en-US" sz="1200" b="0" baseline="-25000"/>
                  <a:t>net</a:t>
                </a:r>
              </a:p>
            </c:rich>
          </c:tx>
          <c:overlay val="0"/>
        </c:title>
        <c:numFmt formatCode="0.0" sourceLinked="0"/>
        <c:majorTickMark val="out"/>
        <c:minorTickMark val="none"/>
        <c:tickLblPos val="nextTo"/>
        <c:crossAx val="755002752"/>
        <c:crosses val="autoZero"/>
        <c:crossBetween val="midCat"/>
      </c:valAx>
      <c:spPr>
        <a:noFill/>
        <a:ln w="25400">
          <a:noFill/>
        </a:ln>
      </c:spPr>
    </c:plotArea>
    <c:plotVisOnly val="1"/>
    <c:dispBlanksAs val="gap"/>
    <c:showDLblsOverMax val="0"/>
  </c:chart>
  <c:spPr>
    <a:solidFill>
      <a:srgbClr val="FFFFFF"/>
    </a:solidFill>
  </c:sp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25820209973754"/>
          <c:y val="6.4870754792014623E-2"/>
          <c:w val="0.83224523349675628"/>
          <c:h val="0.76910768487913506"/>
        </c:manualLayout>
      </c:layout>
      <c:scatterChart>
        <c:scatterStyle val="smoothMarker"/>
        <c:varyColors val="0"/>
        <c:ser>
          <c:idx val="1"/>
          <c:order val="1"/>
          <c:tx>
            <c:v>Lab test</c:v>
          </c:tx>
          <c:spPr>
            <a:ln w="12700">
              <a:solidFill>
                <a:schemeClr val="tx1"/>
              </a:solidFill>
              <a:prstDash val="dash"/>
            </a:ln>
          </c:spPr>
          <c:marker>
            <c:symbol val="none"/>
          </c:marker>
          <c:xVal>
            <c:numRef>
              <c:f>Sheet2!$F$7:$F$1443</c:f>
              <c:numCache>
                <c:formatCode>General</c:formatCode>
                <c:ptCount val="1437"/>
                <c:pt idx="0">
                  <c:v>4.3705605574799835E-5</c:v>
                </c:pt>
                <c:pt idx="1">
                  <c:v>8.7321679331170974E-5</c:v>
                </c:pt>
                <c:pt idx="2">
                  <c:v>1.3084709761163372E-4</c:v>
                </c:pt>
                <c:pt idx="3">
                  <c:v>1.7428072449549687E-4</c:v>
                </c:pt>
                <c:pt idx="4">
                  <c:v>2.176214118193229E-4</c:v>
                </c:pt>
                <c:pt idx="5">
                  <c:v>2.6086799920623795E-4</c:v>
                </c:pt>
                <c:pt idx="6">
                  <c:v>3.040193141044981E-4</c:v>
                </c:pt>
                <c:pt idx="7">
                  <c:v>3.4707417183573044E-4</c:v>
                </c:pt>
                <c:pt idx="8">
                  <c:v>3.9003137565328126E-4</c:v>
                </c:pt>
                <c:pt idx="9">
                  <c:v>4.3288971681111263E-4</c:v>
                </c:pt>
                <c:pt idx="10">
                  <c:v>4.7564797464369696E-4</c:v>
                </c:pt>
                <c:pt idx="11">
                  <c:v>5.1830491665737037E-4</c:v>
                </c:pt>
                <c:pt idx="12">
                  <c:v>5.6085929863361591E-4</c:v>
                </c:pt>
                <c:pt idx="13">
                  <c:v>6.0330986474475389E-4</c:v>
                </c:pt>
                <c:pt idx="14">
                  <c:v>6.4565534768252684E-4</c:v>
                </c:pt>
                <c:pt idx="15">
                  <c:v>6.8789446880007437E-4</c:v>
                </c:pt>
                <c:pt idx="16">
                  <c:v>7.3002593826780333E-4</c:v>
                </c:pt>
                <c:pt idx="17">
                  <c:v>7.7204845524365766E-4</c:v>
                </c:pt>
                <c:pt idx="18">
                  <c:v>8.1396070805831106E-4</c:v>
                </c:pt>
                <c:pt idx="19">
                  <c:v>8.55761374415797E-4</c:v>
                </c:pt>
                <c:pt idx="20">
                  <c:v>8.9744912161010971E-4</c:v>
                </c:pt>
                <c:pt idx="21">
                  <c:v>9.3902260675830253E-4</c:v>
                </c:pt>
                <c:pt idx="22">
                  <c:v>9.8048047705061639E-4</c:v>
                </c:pt>
                <c:pt idx="23">
                  <c:v>1.021821370018178E-3</c:v>
                </c:pt>
                <c:pt idx="24">
                  <c:v>1.0630439138188032E-3</c:v>
                </c:pt>
                <c:pt idx="25">
                  <c:v>1.1041467275414373E-3</c:v>
                </c:pt>
                <c:pt idx="26">
                  <c:v>1.1451284215297734E-3</c:v>
                </c:pt>
                <c:pt idx="27">
                  <c:v>1.1859875977255773E-3</c:v>
                </c:pt>
                <c:pt idx="28">
                  <c:v>1.2267228500322483E-3</c:v>
                </c:pt>
                <c:pt idx="29">
                  <c:v>1.2673327646991334E-3</c:v>
                </c:pt>
                <c:pt idx="30">
                  <c:v>1.3078159207271141E-3</c:v>
                </c:pt>
                <c:pt idx="31">
                  <c:v>1.3481708902959692E-3</c:v>
                </c:pt>
                <c:pt idx="32">
                  <c:v>1.3883962392140033E-3</c:v>
                </c:pt>
                <c:pt idx="33">
                  <c:v>1.4284905273904279E-3</c:v>
                </c:pt>
                <c:pt idx="34">
                  <c:v>1.4684523093309561E-3</c:v>
                </c:pt>
                <c:pt idx="35">
                  <c:v>1.5082801346570577E-3</c:v>
                </c:pt>
                <c:pt idx="36">
                  <c:v>1.547972548649311E-3</c:v>
                </c:pt>
                <c:pt idx="37">
                  <c:v>1.5875280928152478E-3</c:v>
                </c:pt>
                <c:pt idx="38">
                  <c:v>1.6269453054820798E-3</c:v>
                </c:pt>
                <c:pt idx="39">
                  <c:v>1.6662227224146652E-3</c:v>
                </c:pt>
                <c:pt idx="40">
                  <c:v>1.7053588774590298E-3</c:v>
                </c:pt>
                <c:pt idx="41">
                  <c:v>1.7443523032117515E-3</c:v>
                </c:pt>
                <c:pt idx="42">
                  <c:v>1.7832015317154543E-3</c:v>
                </c:pt>
                <c:pt idx="43">
                  <c:v>1.8219050951806389E-3</c:v>
                </c:pt>
                <c:pt idx="44">
                  <c:v>1.8604615267340287E-3</c:v>
                </c:pt>
                <c:pt idx="45">
                  <c:v>1.8988693611935708E-3</c:v>
                </c:pt>
                <c:pt idx="46">
                  <c:v>1.9371271358701698E-3</c:v>
                </c:pt>
                <c:pt idx="47">
                  <c:v>1.9752333913962087E-3</c:v>
                </c:pt>
                <c:pt idx="48">
                  <c:v>2.0131866725808349E-3</c:v>
                </c:pt>
                <c:pt idx="49">
                  <c:v>2.0509855292919379E-3</c:v>
                </c:pt>
                <c:pt idx="50">
                  <c:v>2.0886285173646931E-3</c:v>
                </c:pt>
                <c:pt idx="51">
                  <c:v>2.1261141995364851E-3</c:v>
                </c:pt>
                <c:pt idx="52">
                  <c:v>2.1634411464079373E-3</c:v>
                </c:pt>
                <c:pt idx="53">
                  <c:v>2.2006079374297305E-3</c:v>
                </c:pt>
                <c:pt idx="54">
                  <c:v>2.2376131619148117E-3</c:v>
                </c:pt>
                <c:pt idx="55">
                  <c:v>2.274455420075512E-3</c:v>
                </c:pt>
                <c:pt idx="56">
                  <c:v>2.3111333240850248E-3</c:v>
                </c:pt>
                <c:pt idx="57">
                  <c:v>2.3476454991626103E-3</c:v>
                </c:pt>
                <c:pt idx="58">
                  <c:v>2.3839905846818107E-3</c:v>
                </c:pt>
                <c:pt idx="59">
                  <c:v>2.4201672353008664E-3</c:v>
                </c:pt>
                <c:pt idx="60">
                  <c:v>2.4561741221144516E-3</c:v>
                </c:pt>
                <c:pt idx="61">
                  <c:v>2.4920099338257397E-3</c:v>
                </c:pt>
                <c:pt idx="62">
                  <c:v>2.5276733779377321E-3</c:v>
                </c:pt>
                <c:pt idx="63">
                  <c:v>2.5631631819626665E-3</c:v>
                </c:pt>
                <c:pt idx="64">
                  <c:v>2.5984780946482653E-3</c:v>
                </c:pt>
                <c:pt idx="65">
                  <c:v>2.6336168872194399E-3</c:v>
                </c:pt>
                <c:pt idx="66">
                  <c:v>2.6685783546340084E-3</c:v>
                </c:pt>
                <c:pt idx="67">
                  <c:v>2.7033613168508681E-3</c:v>
                </c:pt>
                <c:pt idx="68">
                  <c:v>2.7379646201089688E-3</c:v>
                </c:pt>
                <c:pt idx="69">
                  <c:v>2.7723871382153388E-3</c:v>
                </c:pt>
                <c:pt idx="70">
                  <c:v>2.8066277738403116E-3</c:v>
                </c:pt>
                <c:pt idx="71">
                  <c:v>2.8406854598180238E-3</c:v>
                </c:pt>
                <c:pt idx="72">
                  <c:v>2.8745591604501432E-3</c:v>
                </c:pt>
                <c:pt idx="73">
                  <c:v>2.9082478728106923E-3</c:v>
                </c:pt>
                <c:pt idx="74">
                  <c:v>2.9417506280497701E-3</c:v>
                </c:pt>
                <c:pt idx="75">
                  <c:v>2.9750664926938624E-3</c:v>
                </c:pt>
                <c:pt idx="76">
                  <c:v>3.008194569940361E-3</c:v>
                </c:pt>
                <c:pt idx="77">
                  <c:v>3.041134000943837E-3</c:v>
                </c:pt>
                <c:pt idx="78">
                  <c:v>3.0738839660915378E-3</c:v>
                </c:pt>
                <c:pt idx="79">
                  <c:v>3.106443686265511E-3</c:v>
                </c:pt>
                <c:pt idx="80">
                  <c:v>3.1388124240887003E-3</c:v>
                </c:pt>
                <c:pt idx="81">
                  <c:v>3.1709894851523041E-3</c:v>
                </c:pt>
                <c:pt idx="82">
                  <c:v>3.2029742192216304E-3</c:v>
                </c:pt>
                <c:pt idx="83">
                  <c:v>3.2347660214176784E-3</c:v>
                </c:pt>
                <c:pt idx="84">
                  <c:v>3.2663643333715768E-3</c:v>
                </c:pt>
                <c:pt idx="85">
                  <c:v>3.2977686443490762E-3</c:v>
                </c:pt>
                <c:pt idx="86">
                  <c:v>3.3289784923421994E-3</c:v>
                </c:pt>
                <c:pt idx="87">
                  <c:v>3.3599934651252043E-3</c:v>
                </c:pt>
                <c:pt idx="88">
                  <c:v>3.3908132012719894E-3</c:v>
                </c:pt>
                <c:pt idx="89">
                  <c:v>3.4214373911321079E-3</c:v>
                </c:pt>
                <c:pt idx="90">
                  <c:v>3.4518657777625732E-3</c:v>
                </c:pt>
                <c:pt idx="91">
                  <c:v>3.4820981578126777E-3</c:v>
                </c:pt>
                <c:pt idx="92">
                  <c:v>3.5121343823591184E-3</c:v>
                </c:pt>
                <c:pt idx="93">
                  <c:v>3.5419743576887335E-3</c:v>
                </c:pt>
                <c:pt idx="94">
                  <c:v>3.5716180460262895E-3</c:v>
                </c:pt>
                <c:pt idx="95">
                  <c:v>3.6010654662048031E-3</c:v>
                </c:pt>
                <c:pt idx="96">
                  <c:v>3.6303166942759897E-3</c:v>
                </c:pt>
                <c:pt idx="97">
                  <c:v>3.6593718640585225E-3</c:v>
                </c:pt>
                <c:pt idx="98">
                  <c:v>3.6882311676219486E-3</c:v>
                </c:pt>
                <c:pt idx="99">
                  <c:v>3.7168948557041786E-3</c:v>
                </c:pt>
                <c:pt idx="100">
                  <c:v>3.7453632380606604E-3</c:v>
                </c:pt>
                <c:pt idx="101">
                  <c:v>3.773636683743465E-3</c:v>
                </c:pt>
                <c:pt idx="102">
                  <c:v>3.8017156213086697E-3</c:v>
                </c:pt>
                <c:pt idx="103">
                  <c:v>3.82960053895065E-3</c:v>
                </c:pt>
                <c:pt idx="104">
                  <c:v>3.8572919845619789E-3</c:v>
                </c:pt>
                <c:pt idx="105">
                  <c:v>3.8847905657179069E-3</c:v>
                </c:pt>
                <c:pt idx="106">
                  <c:v>3.9120969495845294E-3</c:v>
                </c:pt>
                <c:pt idx="107">
                  <c:v>3.9392118627499927E-3</c:v>
                </c:pt>
                <c:pt idx="108">
                  <c:v>3.9661360909782522E-3</c:v>
                </c:pt>
                <c:pt idx="109">
                  <c:v>3.9928704788851615E-3</c:v>
                </c:pt>
                <c:pt idx="110">
                  <c:v>4.0194159295368348E-3</c:v>
                </c:pt>
                <c:pt idx="111">
                  <c:v>4.0457734039704664E-3</c:v>
                </c:pt>
                <c:pt idx="112">
                  <c:v>4.0719439206380317E-3</c:v>
                </c:pt>
                <c:pt idx="113">
                  <c:v>4.09792855477347E-3</c:v>
                </c:pt>
                <c:pt idx="114">
                  <c:v>4.1237284376842058E-3</c:v>
                </c:pt>
                <c:pt idx="115">
                  <c:v>4.1493447559680695E-3</c:v>
                </c:pt>
                <c:pt idx="116">
                  <c:v>4.1747787506569009E-3</c:v>
                </c:pt>
                <c:pt idx="117">
                  <c:v>4.2000317162883176E-3</c:v>
                </c:pt>
                <c:pt idx="118">
                  <c:v>4.2251049999073769E-3</c:v>
                </c:pt>
                <c:pt idx="119">
                  <c:v>4.2499999999999994E-3</c:v>
                </c:pt>
                <c:pt idx="120">
                  <c:v>4.2747181653602856E-3</c:v>
                </c:pt>
                <c:pt idx="121">
                  <c:v>4.2992609938939984E-3</c:v>
                </c:pt>
                <c:pt idx="122">
                  <c:v>4.3236300313606937E-3</c:v>
                </c:pt>
                <c:pt idx="123">
                  <c:v>4.3478268700571209E-3</c:v>
                </c:pt>
                <c:pt idx="124">
                  <c:v>4.3718531474447033E-3</c:v>
                </c:pt>
                <c:pt idx="125">
                  <c:v>4.395710544724059E-3</c:v>
                </c:pt>
                <c:pt idx="126">
                  <c:v>4.4194007853596163E-3</c:v>
                </c:pt>
                <c:pt idx="127">
                  <c:v>4.4429256335575618E-3</c:v>
                </c:pt>
                <c:pt idx="128">
                  <c:v>4.4662868927004343E-3</c:v>
                </c:pt>
                <c:pt idx="129">
                  <c:v>4.489486403741777E-3</c:v>
                </c:pt>
                <c:pt idx="130">
                  <c:v>4.5125260435643624E-3</c:v>
                </c:pt>
                <c:pt idx="131">
                  <c:v>4.5354077233055639E-3</c:v>
                </c:pt>
                <c:pt idx="132">
                  <c:v>4.5581333866534963E-3</c:v>
                </c:pt>
                <c:pt idx="133">
                  <c:v>4.5807050081176134E-3</c:v>
                </c:pt>
                <c:pt idx="134">
                  <c:v>4.6031245912774551E-3</c:v>
                </c:pt>
                <c:pt idx="135">
                  <c:v>4.6253941670132519E-3</c:v>
                </c:pt>
                <c:pt idx="136">
                  <c:v>4.647515791722125E-3</c:v>
                </c:pt>
                <c:pt idx="137">
                  <c:v>4.6694915455235478E-3</c:v>
                </c:pt>
                <c:pt idx="138">
                  <c:v>4.6913235304577696E-3</c:v>
                </c:pt>
                <c:pt idx="139">
                  <c:v>4.7130138686808159E-3</c:v>
                </c:pt>
                <c:pt idx="140">
                  <c:v>4.7345647006596502E-3</c:v>
                </c:pt>
                <c:pt idx="141">
                  <c:v>4.7559781833709843E-3</c:v>
                </c:pt>
                <c:pt idx="142">
                  <c:v>4.777256488507217E-3</c:v>
                </c:pt>
                <c:pt idx="143">
                  <c:v>4.7984018006927941E-3</c:v>
                </c:pt>
                <c:pt idx="144">
                  <c:v>4.8194163157142603E-3</c:v>
                </c:pt>
                <c:pt idx="145">
                  <c:v>4.8403022387671444E-3</c:v>
                </c:pt>
                <c:pt idx="146">
                  <c:v>4.8610617827226834E-3</c:v>
                </c:pt>
                <c:pt idx="147">
                  <c:v>4.8816971664172853E-3</c:v>
                </c:pt>
                <c:pt idx="148">
                  <c:v>4.9022106129675098E-3</c:v>
                </c:pt>
                <c:pt idx="149">
                  <c:v>4.9226043481131517E-3</c:v>
                </c:pt>
                <c:pt idx="150">
                  <c:v>4.9428805985909686E-3</c:v>
                </c:pt>
                <c:pt idx="151">
                  <c:v>4.9630415905413134E-3</c:v>
                </c:pt>
                <c:pt idx="152">
                  <c:v>4.9830895479499229E-3</c:v>
                </c:pt>
                <c:pt idx="153">
                  <c:v>5.0030266911268474E-3</c:v>
                </c:pt>
                <c:pt idx="154">
                  <c:v>5.0228552352243779E-3</c:v>
                </c:pt>
                <c:pt idx="155">
                  <c:v>5.0425773887957381E-3</c:v>
                </c:pt>
                <c:pt idx="156">
                  <c:v>5.062195352396031E-3</c:v>
                </c:pt>
                <c:pt idx="157">
                  <c:v>5.081711317226862E-3</c:v>
                </c:pt>
                <c:pt idx="158">
                  <c:v>5.1011274638258835E-3</c:v>
                </c:pt>
                <c:pt idx="159">
                  <c:v>5.1204459608023096E-3</c:v>
                </c:pt>
                <c:pt idx="160">
                  <c:v>5.1396689636193545E-3</c:v>
                </c:pt>
                <c:pt idx="161">
                  <c:v>5.1587986134243374E-3</c:v>
                </c:pt>
                <c:pt idx="162">
                  <c:v>5.177837035927114E-3</c:v>
                </c:pt>
                <c:pt idx="163">
                  <c:v>5.1967863403272786E-3</c:v>
                </c:pt>
                <c:pt idx="164">
                  <c:v>5.2156486182905045E-3</c:v>
                </c:pt>
                <c:pt idx="165">
                  <c:v>5.2344259429742118E-3</c:v>
                </c:pt>
                <c:pt idx="166">
                  <c:v>5.2531203681026404E-3</c:v>
                </c:pt>
                <c:pt idx="167">
                  <c:v>5.2717339270912759E-3</c:v>
                </c:pt>
                <c:pt idx="168">
                  <c:v>5.290268632220479E-3</c:v>
                </c:pt>
                <c:pt idx="169">
                  <c:v>5.3087264738579864E-3</c:v>
                </c:pt>
                <c:pt idx="170">
                  <c:v>5.3271094197299453E-3</c:v>
                </c:pt>
                <c:pt idx="171">
                  <c:v>5.3454194142399606E-3</c:v>
                </c:pt>
                <c:pt idx="172">
                  <c:v>5.3636583778355704E-3</c:v>
                </c:pt>
                <c:pt idx="173">
                  <c:v>5.3818282064214754E-3</c:v>
                </c:pt>
                <c:pt idx="174">
                  <c:v>5.3999307708187706E-3</c:v>
                </c:pt>
                <c:pt idx="175">
                  <c:v>5.4179679162693331E-3</c:v>
                </c:pt>
                <c:pt idx="176">
                  <c:v>5.4359414619844651E-3</c:v>
                </c:pt>
                <c:pt idx="177">
                  <c:v>5.4538532007368532E-3</c:v>
                </c:pt>
                <c:pt idx="178">
                  <c:v>5.4717048984947525E-3</c:v>
                </c:pt>
                <c:pt idx="179">
                  <c:v>5.489498294097399E-3</c:v>
                </c:pt>
                <c:pt idx="180">
                  <c:v>5.5072350989704873E-3</c:v>
                </c:pt>
                <c:pt idx="181">
                  <c:v>5.5249169968805429E-3</c:v>
                </c:pt>
                <c:pt idx="182">
                  <c:v>5.5425456437270251E-3</c:v>
                </c:pt>
                <c:pt idx="183">
                  <c:v>5.5601226673709344E-3</c:v>
                </c:pt>
                <c:pt idx="184">
                  <c:v>5.5776496674986627E-3</c:v>
                </c:pt>
                <c:pt idx="185">
                  <c:v>5.5951282155198151E-3</c:v>
                </c:pt>
                <c:pt idx="186">
                  <c:v>5.6125598544977812E-3</c:v>
                </c:pt>
                <c:pt idx="187">
                  <c:v>5.6299460991116809E-3</c:v>
                </c:pt>
                <c:pt idx="188">
                  <c:v>5.6472884356484889E-3</c:v>
                </c:pt>
                <c:pt idx="189">
                  <c:v>5.6645883220239699E-3</c:v>
                </c:pt>
                <c:pt idx="190">
                  <c:v>5.6818471878311641E-3</c:v>
                </c:pt>
                <c:pt idx="191">
                  <c:v>5.6990664344151627E-3</c:v>
                </c:pt>
                <c:pt idx="192">
                  <c:v>5.7162474349728484E-3</c:v>
                </c:pt>
                <c:pt idx="193">
                  <c:v>5.7333915346763882E-3</c:v>
                </c:pt>
                <c:pt idx="194">
                  <c:v>5.7505000508192069E-3</c:v>
                </c:pt>
                <c:pt idx="195">
                  <c:v>5.7675742729832152E-3</c:v>
                </c:pt>
                <c:pt idx="196">
                  <c:v>5.7846154632260971E-3</c:v>
                </c:pt>
                <c:pt idx="197">
                  <c:v>5.8016248562874568E-3</c:v>
                </c:pt>
                <c:pt idx="198">
                  <c:v>5.8186036598126762E-3</c:v>
                </c:pt>
                <c:pt idx="199">
                  <c:v>5.8355530545933405E-3</c:v>
                </c:pt>
                <c:pt idx="200">
                  <c:v>5.8524741948231254E-3</c:v>
                </c:pt>
                <c:pt idx="201">
                  <c:v>5.8693682083680683E-3</c:v>
                </c:pt>
                <c:pt idx="202">
                  <c:v>5.8862361970501752E-3</c:v>
                </c:pt>
                <c:pt idx="203">
                  <c:v>5.9030792369433394E-3</c:v>
                </c:pt>
                <c:pt idx="204">
                  <c:v>5.9198983786805911E-3</c:v>
                </c:pt>
                <c:pt idx="205">
                  <c:v>5.9366946477717201E-3</c:v>
                </c:pt>
                <c:pt idx="206">
                  <c:v>5.9534690449303436E-3</c:v>
                </c:pt>
                <c:pt idx="207">
                  <c:v>5.9702225464095338E-3</c:v>
                </c:pt>
                <c:pt idx="208">
                  <c:v>5.9869561043451539E-3</c:v>
                </c:pt>
                <c:pt idx="209">
                  <c:v>6.0036706471060649E-3</c:v>
                </c:pt>
                <c:pt idx="210">
                  <c:v>6.0203670796504212E-3</c:v>
                </c:pt>
                <c:pt idx="211">
                  <c:v>6.0370462838872938E-3</c:v>
                </c:pt>
                <c:pt idx="212">
                  <c:v>6.0537091190428997E-3</c:v>
                </c:pt>
                <c:pt idx="213">
                  <c:v>6.0703564220307323E-3</c:v>
                </c:pt>
                <c:pt idx="214">
                  <c:v>6.0869890078249561E-3</c:v>
                </c:pt>
                <c:pt idx="215">
                  <c:v>6.1036076698363952E-3</c:v>
                </c:pt>
                <c:pt idx="216">
                  <c:v>6.1202131802905622E-3</c:v>
                </c:pt>
                <c:pt idx="217">
                  <c:v>6.1368062906071224E-3</c:v>
                </c:pt>
                <c:pt idx="218">
                  <c:v>6.1533877317802819E-3</c:v>
                </c:pt>
                <c:pt idx="219">
                  <c:v>6.1699582147595649E-3</c:v>
                </c:pt>
                <c:pt idx="220">
                  <c:v>6.1865184308305217E-3</c:v>
                </c:pt>
                <c:pt idx="221">
                  <c:v>6.2030690519948861E-3</c:v>
                </c:pt>
                <c:pt idx="222">
                  <c:v>6.2196107313497945E-3</c:v>
                </c:pt>
                <c:pt idx="223">
                  <c:v>6.2361441034656248E-3</c:v>
                </c:pt>
                <c:pt idx="224">
                  <c:v>6.2526697847620971E-3</c:v>
                </c:pt>
                <c:pt idx="225">
                  <c:v>6.2691883738823038E-3</c:v>
                </c:pt>
                <c:pt idx="226">
                  <c:v>6.2857004520642948E-3</c:v>
                </c:pt>
                <c:pt idx="227">
                  <c:v>6.302206583509962E-3</c:v>
                </c:pt>
                <c:pt idx="228">
                  <c:v>6.3187073157509157E-3</c:v>
                </c:pt>
                <c:pt idx="229">
                  <c:v>6.3352031800110757E-3</c:v>
                </c:pt>
                <c:pt idx="230">
                  <c:v>6.3516946915657809E-3</c:v>
                </c:pt>
                <c:pt idx="231">
                  <c:v>6.3681823500971501E-3</c:v>
                </c:pt>
                <c:pt idx="232">
                  <c:v>6.3846666400455138E-3</c:v>
                </c:pt>
                <c:pt idx="233">
                  <c:v>6.4011480309567187E-3</c:v>
                </c:pt>
                <c:pt idx="234">
                  <c:v>6.4176269778251568E-3</c:v>
                </c:pt>
                <c:pt idx="235">
                  <c:v>6.4341039214323489E-3</c:v>
                </c:pt>
                <c:pt idx="236">
                  <c:v>6.450579288680933E-3</c:v>
                </c:pt>
                <c:pt idx="237">
                  <c:v>6.4670534929239859E-3</c:v>
                </c:pt>
                <c:pt idx="238">
                  <c:v>6.4835269342895059E-3</c:v>
                </c:pt>
                <c:pt idx="239">
                  <c:v>6.4999999999999997E-3</c:v>
                </c:pt>
                <c:pt idx="240">
                  <c:v>6.5164730646871073E-3</c:v>
                </c:pt>
                <c:pt idx="241">
                  <c:v>6.5329464907011381E-3</c:v>
                </c:pt>
                <c:pt idx="242">
                  <c:v>6.5494206284155074E-3</c:v>
                </c:pt>
                <c:pt idx="243">
                  <c:v>6.5658958165260217E-3</c:v>
                </c:pt>
                <c:pt idx="244">
                  <c:v>6.5823723823449417E-3</c:v>
                </c:pt>
                <c:pt idx="245">
                  <c:v>6.5988506420898317E-3</c:v>
                </c:pt>
                <c:pt idx="246">
                  <c:v>6.6153309011671574E-3</c:v>
                </c:pt>
                <c:pt idx="247">
                  <c:v>6.6318134544506181E-3</c:v>
                </c:pt>
                <c:pt idx="248">
                  <c:v>6.6482985865542153E-3</c:v>
                </c:pt>
                <c:pt idx="249">
                  <c:v>6.6647865721000685E-3</c:v>
                </c:pt>
                <c:pt idx="250">
                  <c:v>6.6812776759809676E-3</c:v>
                </c:pt>
                <c:pt idx="251">
                  <c:v>6.6977721536177082E-3</c:v>
                </c:pt>
                <c:pt idx="252">
                  <c:v>6.7142702512112008E-3</c:v>
                </c:pt>
                <c:pt idx="253">
                  <c:v>6.7307722059894133E-3</c:v>
                </c:pt>
                <c:pt idx="254">
                  <c:v>6.7472782464491465E-3</c:v>
                </c:pt>
                <c:pt idx="255">
                  <c:v>6.7637885925927168E-3</c:v>
                </c:pt>
                <c:pt idx="256">
                  <c:v>6.7803034561595577E-3</c:v>
                </c:pt>
                <c:pt idx="257">
                  <c:v>6.7968230408527982E-3</c:v>
                </c:pt>
                <c:pt idx="258">
                  <c:v>6.813347542560892E-3</c:v>
                </c:pt>
                <c:pt idx="259">
                  <c:v>6.8298771495742885E-3</c:v>
                </c:pt>
                <c:pt idx="260">
                  <c:v>6.8464120427972749E-3</c:v>
                </c:pt>
                <c:pt idx="261">
                  <c:v>6.862952395954993E-3</c:v>
                </c:pt>
                <c:pt idx="262">
                  <c:v>6.8794983757957317E-3</c:v>
                </c:pt>
                <c:pt idx="263">
                  <c:v>6.8960501422885194E-3</c:v>
                </c:pt>
                <c:pt idx="264">
                  <c:v>6.9126078488161193E-3</c:v>
                </c:pt>
                <c:pt idx="265">
                  <c:v>6.9291716423634684E-3</c:v>
                </c:pt>
                <c:pt idx="266">
                  <c:v>6.9457416637016493E-3</c:v>
                </c:pt>
                <c:pt idx="267">
                  <c:v>6.9623180475674373E-3</c:v>
                </c:pt>
                <c:pt idx="268">
                  <c:v>6.9789009228385318E-3</c:v>
                </c:pt>
                <c:pt idx="269">
                  <c:v>6.9954904127045052E-3</c:v>
                </c:pt>
                <c:pt idx="270">
                  <c:v>7.012086634833564E-3</c:v>
                </c:pt>
                <c:pt idx="271">
                  <c:v>7.0286897015352044E-3</c:v>
                </c:pt>
                <c:pt idx="272">
                  <c:v>7.0452997199188057E-3</c:v>
                </c:pt>
                <c:pt idx="273">
                  <c:v>7.0619167920482557E-3</c:v>
                </c:pt>
                <c:pt idx="274">
                  <c:v>7.0785410150926908E-3</c:v>
                </c:pt>
                <c:pt idx="275">
                  <c:v>7.095172481473404E-3</c:v>
                </c:pt>
                <c:pt idx="276">
                  <c:v>7.1118112790070102E-3</c:v>
                </c:pt>
                <c:pt idx="277">
                  <c:v>7.1284574910449299E-3</c:v>
                </c:pt>
                <c:pt idx="278">
                  <c:v>7.1451111966092809E-3</c:v>
                </c:pt>
                <c:pt idx="279">
                  <c:v>7.161772470525244E-3</c:v>
                </c:pt>
                <c:pt idx="280">
                  <c:v>7.1784413835499728E-3</c:v>
                </c:pt>
                <c:pt idx="281">
                  <c:v>7.195118002498114E-3</c:v>
                </c:pt>
                <c:pt idx="282">
                  <c:v>7.211802390364036E-3</c:v>
                </c:pt>
                <c:pt idx="283">
                  <c:v>7.2284946064408093E-3</c:v>
                </c:pt>
                <c:pt idx="284">
                  <c:v>7.2451947064360251E-3</c:v>
                </c:pt>
                <c:pt idx="285">
                  <c:v>7.2619027425845041E-3</c:v>
                </c:pt>
                <c:pt idx="286">
                  <c:v>7.2786187637580123E-3</c:v>
                </c:pt>
                <c:pt idx="287">
                  <c:v>7.2953428155719665E-3</c:v>
                </c:pt>
                <c:pt idx="288">
                  <c:v>7.3120749404892976E-3</c:v>
                </c:pt>
                <c:pt idx="289">
                  <c:v>7.3288151779214604E-3</c:v>
                </c:pt>
                <c:pt idx="290">
                  <c:v>7.3455635643266863E-3</c:v>
                </c:pt>
                <c:pt idx="291">
                  <c:v>7.3623201333055596E-3</c:v>
                </c:pt>
                <c:pt idx="292">
                  <c:v>7.3790849156939349E-3</c:v>
                </c:pt>
                <c:pt idx="293">
                  <c:v>7.3958579396533192E-3</c:v>
                </c:pt>
                <c:pt idx="294">
                  <c:v>7.4126392307587146E-3</c:v>
                </c:pt>
                <c:pt idx="295">
                  <c:v>7.429428812084045E-3</c:v>
                </c:pt>
                <c:pt idx="296">
                  <c:v>7.4462267042851738E-3</c:v>
                </c:pt>
                <c:pt idx="297">
                  <c:v>7.4630329256806073E-3</c:v>
                </c:pt>
                <c:pt idx="298">
                  <c:v>7.479847492329922E-3</c:v>
                </c:pt>
                <c:pt idx="299">
                  <c:v>7.4966704181099863E-3</c:v>
                </c:pt>
                <c:pt idx="300">
                  <c:v>7.5135017147890228E-3</c:v>
                </c:pt>
                <c:pt idx="301">
                  <c:v>7.5303413920985449E-3</c:v>
                </c:pt>
                <c:pt idx="302">
                  <c:v>7.5471894578032859E-3</c:v>
                </c:pt>
                <c:pt idx="303">
                  <c:v>7.5640459177690918E-3</c:v>
                </c:pt>
                <c:pt idx="304">
                  <c:v>7.5809107760288798E-3</c:v>
                </c:pt>
                <c:pt idx="305">
                  <c:v>7.5977840348467086E-3</c:v>
                </c:pt>
                <c:pt idx="306">
                  <c:v>7.6146656947799962E-3</c:v>
                </c:pt>
                <c:pt idx="307">
                  <c:v>7.6315557547399198E-3</c:v>
                </c:pt>
                <c:pt idx="308">
                  <c:v>7.6484542120500961E-3</c:v>
                </c:pt>
                <c:pt idx="309">
                  <c:v>7.6653610625035291E-3</c:v>
                </c:pt>
                <c:pt idx="310">
                  <c:v>7.6822763004179067E-3</c:v>
                </c:pt>
                <c:pt idx="311">
                  <c:v>7.6991999186892682E-3</c:v>
                </c:pt>
                <c:pt idx="312">
                  <c:v>7.7161319088441208E-3</c:v>
                </c:pt>
                <c:pt idx="313">
                  <c:v>7.7330722610899913E-3</c:v>
                </c:pt>
                <c:pt idx="314">
                  <c:v>7.7500209643645186E-3</c:v>
                </c:pt>
                <c:pt idx="315">
                  <c:v>7.7669780063830615E-3</c:v>
                </c:pt>
                <c:pt idx="316">
                  <c:v>7.783943373684923E-3</c:v>
                </c:pt>
                <c:pt idx="317">
                  <c:v>7.8009170516781757E-3</c:v>
                </c:pt>
                <c:pt idx="318">
                  <c:v>7.8178990246831684E-3</c:v>
                </c:pt>
                <c:pt idx="319">
                  <c:v>7.8348892759747268E-3</c:v>
                </c:pt>
                <c:pt idx="320">
                  <c:v>7.8518877878230725E-3</c:v>
                </c:pt>
                <c:pt idx="321">
                  <c:v>7.8688945415335467E-3</c:v>
                </c:pt>
                <c:pt idx="322">
                  <c:v>7.8859095174850877E-3</c:v>
                </c:pt>
                <c:pt idx="323">
                  <c:v>7.9029326951675916E-3</c:v>
                </c:pt>
                <c:pt idx="324">
                  <c:v>7.9199640532181207E-3</c:v>
                </c:pt>
                <c:pt idx="325">
                  <c:v>7.937003569456003E-3</c:v>
                </c:pt>
                <c:pt idx="326">
                  <c:v>7.95405122091687E-3</c:v>
                </c:pt>
                <c:pt idx="327">
                  <c:v>7.9711069838856626E-3</c:v>
                </c:pt>
                <c:pt idx="328">
                  <c:v>7.9881708339286112E-3</c:v>
                </c:pt>
                <c:pt idx="329">
                  <c:v>8.0052427459242469E-3</c:v>
                </c:pt>
                <c:pt idx="330">
                  <c:v>8.0223226940934356E-3</c:v>
                </c:pt>
                <c:pt idx="331">
                  <c:v>8.0394106520285166E-3</c:v>
                </c:pt>
                <c:pt idx="332">
                  <c:v>8.0565065927215001E-3</c:v>
                </c:pt>
                <c:pt idx="333">
                  <c:v>8.0736104885914279E-3</c:v>
                </c:pt>
                <c:pt idx="334">
                  <c:v>8.090722311510843E-3</c:v>
                </c:pt>
                <c:pt idx="335">
                  <c:v>8.1078420328314655E-3</c:v>
                </c:pt>
                <c:pt idx="336">
                  <c:v>8.1249696234090372E-3</c:v>
                </c:pt>
                <c:pt idx="337">
                  <c:v>8.1421050536273961E-3</c:v>
                </c:pt>
                <c:pt idx="338">
                  <c:v>8.1592482934218068E-3</c:v>
                </c:pt>
                <c:pt idx="339">
                  <c:v>8.1763993123015119E-3</c:v>
                </c:pt>
                <c:pt idx="340">
                  <c:v>8.1935580793716222E-3</c:v>
                </c:pt>
                <c:pt idx="341">
                  <c:v>8.2107245633542547E-3</c:v>
                </c:pt>
                <c:pt idx="342">
                  <c:v>8.227898732609042E-3</c:v>
                </c:pt>
                <c:pt idx="343">
                  <c:v>8.245080555152955E-3</c:v>
                </c:pt>
                <c:pt idx="344">
                  <c:v>8.2622699986794942E-3</c:v>
                </c:pt>
                <c:pt idx="345">
                  <c:v>8.279467030577279E-3</c:v>
                </c:pt>
                <c:pt idx="346">
                  <c:v>8.2966716179480107E-3</c:v>
                </c:pt>
                <c:pt idx="347">
                  <c:v>8.3138837276238668E-3</c:v>
                </c:pt>
                <c:pt idx="348">
                  <c:v>8.3311033261843307E-3</c:v>
                </c:pt>
                <c:pt idx="349">
                  <c:v>8.3483303799724521E-3</c:v>
                </c:pt>
                <c:pt idx="350">
                  <c:v>8.3655648551105941E-3</c:v>
                </c:pt>
                <c:pt idx="351">
                  <c:v>8.3828067175156663E-3</c:v>
                </c:pt>
                <c:pt idx="352">
                  <c:v>8.4000559329138139E-3</c:v>
                </c:pt>
                <c:pt idx="353">
                  <c:v>8.4173124668546727E-3</c:v>
                </c:pt>
                <c:pt idx="354">
                  <c:v>8.4345762847251055E-3</c:v>
                </c:pt>
                <c:pt idx="355">
                  <c:v>8.4518473517624995E-3</c:v>
                </c:pt>
                <c:pt idx="356">
                  <c:v>8.4691256330676166E-3</c:v>
                </c:pt>
                <c:pt idx="357">
                  <c:v>8.4864110936170023E-3</c:v>
                </c:pt>
                <c:pt idx="358">
                  <c:v>8.5037036982749687E-3</c:v>
                </c:pt>
                <c:pt idx="359">
                  <c:v>8.5210034118051985E-3</c:v>
                </c:pt>
                <c:pt idx="360">
                  <c:v>8.5383101988819026E-3</c:v>
                </c:pt>
                <c:pt idx="361">
                  <c:v>8.5556240241006411E-3</c:v>
                </c:pt>
                <c:pt idx="362">
                  <c:v>8.5729448519887442E-3</c:v>
                </c:pt>
                <c:pt idx="363">
                  <c:v>8.5902726470153765E-3</c:v>
                </c:pt>
                <c:pt idx="364">
                  <c:v>8.6076073736012487E-3</c:v>
                </c:pt>
                <c:pt idx="365">
                  <c:v>8.6249489961279981E-3</c:v>
                </c:pt>
                <c:pt idx="366">
                  <c:v>8.6422974789472206E-3</c:v>
                </c:pt>
                <c:pt idx="367">
                  <c:v>8.6596527863891937E-3</c:v>
                </c:pt>
                <c:pt idx="368">
                  <c:v>8.677014882771299E-3</c:v>
                </c:pt>
                <c:pt idx="369">
                  <c:v>8.694383732406101E-3</c:v>
                </c:pt>
                <c:pt idx="370">
                  <c:v>8.7117592996091946E-3</c:v>
                </c:pt>
                <c:pt idx="371">
                  <c:v>8.7291415487067113E-3</c:v>
                </c:pt>
                <c:pt idx="372">
                  <c:v>8.7465304440425794E-3</c:v>
                </c:pt>
                <c:pt idx="373">
                  <c:v>8.7639259499855196E-3</c:v>
                </c:pt>
                <c:pt idx="374">
                  <c:v>8.7813280309357675E-3</c:v>
                </c:pt>
                <c:pt idx="375">
                  <c:v>8.7987366513315474E-3</c:v>
                </c:pt>
                <c:pt idx="376">
                  <c:v>8.8161517756553051E-3</c:v>
                </c:pt>
                <c:pt idx="377">
                  <c:v>8.8335733684397205E-3</c:v>
                </c:pt>
                <c:pt idx="378">
                  <c:v>8.8510013942734497E-3</c:v>
                </c:pt>
                <c:pt idx="379">
                  <c:v>8.8684358178066913E-3</c:v>
                </c:pt>
                <c:pt idx="380">
                  <c:v>8.8858766037565075E-3</c:v>
                </c:pt>
                <c:pt idx="381">
                  <c:v>8.9033237169119494E-3</c:v>
                </c:pt>
                <c:pt idx="382">
                  <c:v>8.9207771221389773E-3</c:v>
                </c:pt>
                <c:pt idx="383">
                  <c:v>8.9382367843851736E-3</c:v>
                </c:pt>
                <c:pt idx="384">
                  <c:v>8.9557026686842931E-3</c:v>
                </c:pt>
                <c:pt idx="385">
                  <c:v>8.9731747401605982E-3</c:v>
                </c:pt>
                <c:pt idx="386">
                  <c:v>8.9906529640330253E-3</c:v>
                </c:pt>
                <c:pt idx="387">
                  <c:v>9.0081373056192082E-3</c:v>
                </c:pt>
                <c:pt idx="388">
                  <c:v>9.025627730339273E-3</c:v>
                </c:pt>
                <c:pt idx="389">
                  <c:v>9.0431242037195339E-3</c:v>
                </c:pt>
                <c:pt idx="390">
                  <c:v>9.0606266913959878E-3</c:v>
                </c:pt>
                <c:pt idx="391">
                  <c:v>9.0781351591176715E-3</c:v>
                </c:pt>
                <c:pt idx="392">
                  <c:v>9.0956495727498796E-3</c:v>
                </c:pt>
                <c:pt idx="393">
                  <c:v>9.1131698982772243E-3</c:v>
                </c:pt>
                <c:pt idx="394">
                  <c:v>9.1306961018065708E-3</c:v>
                </c:pt>
                <c:pt idx="395">
                  <c:v>9.1482281495698214E-3</c:v>
                </c:pt>
                <c:pt idx="396">
                  <c:v>9.1657660079265835E-3</c:v>
                </c:pt>
                <c:pt idx="397">
                  <c:v>9.1833096433667112E-3</c:v>
                </c:pt>
                <c:pt idx="398">
                  <c:v>9.2008590225127248E-3</c:v>
                </c:pt>
                <c:pt idx="399">
                  <c:v>9.2184141121220888E-3</c:v>
                </c:pt>
                <c:pt idx="400">
                  <c:v>9.2359748790894185E-3</c:v>
                </c:pt>
                <c:pt idx="401">
                  <c:v>9.2535412904485477E-3</c:v>
                </c:pt>
                <c:pt idx="402">
                  <c:v>9.2711133133744836E-3</c:v>
                </c:pt>
                <c:pt idx="403">
                  <c:v>9.2886909151852857E-3</c:v>
                </c:pt>
                <c:pt idx="404">
                  <c:v>9.3062740633438144E-3</c:v>
                </c:pt>
                <c:pt idx="405">
                  <c:v>9.3238627254594083E-3</c:v>
                </c:pt>
                <c:pt idx="406">
                  <c:v>9.3414568692894457E-3</c:v>
                </c:pt>
                <c:pt idx="407">
                  <c:v>9.3590564627408328E-3</c:v>
                </c:pt>
                <c:pt idx="408">
                  <c:v>9.376661473871388E-3</c:v>
                </c:pt>
                <c:pt idx="409">
                  <c:v>9.3942718708911622E-3</c:v>
                </c:pt>
                <c:pt idx="410">
                  <c:v>9.4118876221636512E-3</c:v>
                </c:pt>
                <c:pt idx="411">
                  <c:v>9.4295086962069598E-3</c:v>
                </c:pt>
                <c:pt idx="412">
                  <c:v>9.447135061694846E-3</c:v>
                </c:pt>
                <c:pt idx="413">
                  <c:v>9.4647666874577343E-3</c:v>
                </c:pt>
                <c:pt idx="414">
                  <c:v>9.4824035424836382E-3</c:v>
                </c:pt>
                <c:pt idx="415">
                  <c:v>9.5000455959190089E-3</c:v>
                </c:pt>
                <c:pt idx="416">
                  <c:v>9.5176928170695226E-3</c:v>
                </c:pt>
                <c:pt idx="417">
                  <c:v>9.5353451754008039E-3</c:v>
                </c:pt>
                <c:pt idx="418">
                  <c:v>9.5530026405390867E-3</c:v>
                </c:pt>
                <c:pt idx="419">
                  <c:v>9.5706651822718078E-3</c:v>
                </c:pt>
                <c:pt idx="420">
                  <c:v>9.5883327705481476E-3</c:v>
                </c:pt>
                <c:pt idx="421">
                  <c:v>9.606005375479525E-3</c:v>
                </c:pt>
                <c:pt idx="422">
                  <c:v>9.6236829673400134E-3</c:v>
                </c:pt>
                <c:pt idx="423">
                  <c:v>9.641365516566686E-3</c:v>
                </c:pt>
                <c:pt idx="424">
                  <c:v>9.6590529937600877E-3</c:v>
                </c:pt>
                <c:pt idx="425">
                  <c:v>9.676745369684327E-3</c:v>
                </c:pt>
                <c:pt idx="426">
                  <c:v>9.6944426152672843E-3</c:v>
                </c:pt>
                <c:pt idx="427">
                  <c:v>9.7121447016011268E-3</c:v>
                </c:pt>
                <c:pt idx="428">
                  <c:v>9.7298515999419462E-3</c:v>
                </c:pt>
                <c:pt idx="429">
                  <c:v>9.7475632817103641E-3</c:v>
                </c:pt>
                <c:pt idx="430">
                  <c:v>9.7652797184912439E-3</c:v>
                </c:pt>
                <c:pt idx="431">
                  <c:v>9.7830008820337429E-3</c:v>
                </c:pt>
                <c:pt idx="432">
                  <c:v>9.8007267442514756E-3</c:v>
                </c:pt>
                <c:pt idx="433">
                  <c:v>9.8184572772222582E-3</c:v>
                </c:pt>
                <c:pt idx="434">
                  <c:v>9.8361924531882201E-3</c:v>
                </c:pt>
                <c:pt idx="435">
                  <c:v>9.8539322445554776E-3</c:v>
                </c:pt>
                <c:pt idx="436">
                  <c:v>9.8716766238939584E-3</c:v>
                </c:pt>
                <c:pt idx="437">
                  <c:v>9.889425563937548E-3</c:v>
                </c:pt>
                <c:pt idx="438">
                  <c:v>9.9071790375833448E-3</c:v>
                </c:pt>
                <c:pt idx="439">
                  <c:v>9.9249370178919865E-3</c:v>
                </c:pt>
                <c:pt idx="440">
                  <c:v>9.9426994780868142E-3</c:v>
                </c:pt>
                <c:pt idx="441">
                  <c:v>9.9604663915539571E-3</c:v>
                </c:pt>
                <c:pt idx="442">
                  <c:v>9.9782377318419335E-3</c:v>
                </c:pt>
                <c:pt idx="443">
                  <c:v>9.9960134726611392E-3</c:v>
                </c:pt>
                <c:pt idx="444">
                  <c:v>1.0013793587883634E-2</c:v>
                </c:pt>
                <c:pt idx="445">
                  <c:v>1.0031578051542577E-2</c:v>
                </c:pt>
                <c:pt idx="446">
                  <c:v>1.0049366837831948E-2</c:v>
                </c:pt>
                <c:pt idx="447">
                  <c:v>1.0067159921106138E-2</c:v>
                </c:pt>
                <c:pt idx="448">
                  <c:v>1.0084957275879295E-2</c:v>
                </c:pt>
                <c:pt idx="449">
                  <c:v>1.0102758876824998E-2</c:v>
                </c:pt>
                <c:pt idx="450">
                  <c:v>1.0120564698775597E-2</c:v>
                </c:pt>
                <c:pt idx="451">
                  <c:v>1.0138374716721861E-2</c:v>
                </c:pt>
                <c:pt idx="452">
                  <c:v>1.0156188905812444E-2</c:v>
                </c:pt>
                <c:pt idx="453">
                  <c:v>1.017400724135315E-2</c:v>
                </c:pt>
                <c:pt idx="454">
                  <c:v>1.019182969880654E-2</c:v>
                </c:pt>
                <c:pt idx="455">
                  <c:v>1.020965625379117E-2</c:v>
                </c:pt>
                <c:pt idx="456">
                  <c:v>1.0227486882081164E-2</c:v>
                </c:pt>
                <c:pt idx="457">
                  <c:v>1.0245321559605624E-2</c:v>
                </c:pt>
                <c:pt idx="458">
                  <c:v>1.02631602624478E-2</c:v>
                </c:pt>
                <c:pt idx="459">
                  <c:v>1.0281002966844602E-2</c:v>
                </c:pt>
                <c:pt idx="460">
                  <c:v>1.0298849649185931E-2</c:v>
                </c:pt>
                <c:pt idx="461">
                  <c:v>1.0316700286014001E-2</c:v>
                </c:pt>
                <c:pt idx="462">
                  <c:v>1.0334554854022675E-2</c:v>
                </c:pt>
                <c:pt idx="463">
                  <c:v>1.0352413330056784E-2</c:v>
                </c:pt>
                <c:pt idx="464">
                  <c:v>1.0370275691111442E-2</c:v>
                </c:pt>
                <c:pt idx="465">
                  <c:v>1.0388141914331336E-2</c:v>
                </c:pt>
                <c:pt idx="466">
                  <c:v>1.0406011977010032E-2</c:v>
                </c:pt>
                <c:pt idx="467">
                  <c:v>1.042388585658925E-2</c:v>
                </c:pt>
                <c:pt idx="468">
                  <c:v>1.0441763530658144E-2</c:v>
                </c:pt>
                <c:pt idx="469">
                  <c:v>1.045964497695257E-2</c:v>
                </c:pt>
                <c:pt idx="470">
                  <c:v>1.0477530173354364E-2</c:v>
                </c:pt>
                <c:pt idx="471">
                  <c:v>1.0495419097890578E-2</c:v>
                </c:pt>
                <c:pt idx="472">
                  <c:v>1.051331172873274E-2</c:v>
                </c:pt>
                <c:pt idx="473">
                  <c:v>1.0531208044196112E-2</c:v>
                </c:pt>
                <c:pt idx="474">
                  <c:v>1.0549108022738909E-2</c:v>
                </c:pt>
                <c:pt idx="475">
                  <c:v>1.0567011642961558E-2</c:v>
                </c:pt>
                <c:pt idx="476">
                  <c:v>1.0584918883605909E-2</c:v>
                </c:pt>
                <c:pt idx="477">
                  <c:v>1.0602829723554485E-2</c:v>
                </c:pt>
                <c:pt idx="478">
                  <c:v>1.0620744141829688E-2</c:v>
                </c:pt>
                <c:pt idx="479">
                  <c:v>1.0638662117593031E-2</c:v>
                </c:pt>
                <c:pt idx="480">
                  <c:v>1.0656583630144347E-2</c:v>
                </c:pt>
                <c:pt idx="481">
                  <c:v>1.0674508658921016E-2</c:v>
                </c:pt>
                <c:pt idx="482">
                  <c:v>1.0692437183497168E-2</c:v>
                </c:pt>
                <c:pt idx="483">
                  <c:v>1.0710369183582901E-2</c:v>
                </c:pt>
                <c:pt idx="484">
                  <c:v>1.0728304639023484E-2</c:v>
                </c:pt>
                <c:pt idx="485">
                  <c:v>1.0746243529798569E-2</c:v>
                </c:pt>
                <c:pt idx="486">
                  <c:v>1.0764185836021383E-2</c:v>
                </c:pt>
                <c:pt idx="487">
                  <c:v>1.0782131537937965E-2</c:v>
                </c:pt>
                <c:pt idx="488">
                  <c:v>1.0800080615926327E-2</c:v>
                </c:pt>
                <c:pt idx="489">
                  <c:v>1.0818033050495692E-2</c:v>
                </c:pt>
                <c:pt idx="490">
                  <c:v>1.0835988822285678E-2</c:v>
                </c:pt>
                <c:pt idx="491">
                  <c:v>1.0853947912065507E-2</c:v>
                </c:pt>
                <c:pt idx="492">
                  <c:v>1.0871910300733202E-2</c:v>
                </c:pt>
                <c:pt idx="493">
                  <c:v>1.088987596931479E-2</c:v>
                </c:pt>
                <c:pt idx="494">
                  <c:v>1.0907844898963515E-2</c:v>
                </c:pt>
                <c:pt idx="495">
                  <c:v>1.0925817070959024E-2</c:v>
                </c:pt>
                <c:pt idx="496">
                  <c:v>1.0943792466706582E-2</c:v>
                </c:pt>
                <c:pt idx="497">
                  <c:v>1.0961771067736272E-2</c:v>
                </c:pt>
                <c:pt idx="498">
                  <c:v>1.0979752855702201E-2</c:v>
                </c:pt>
                <c:pt idx="499">
                  <c:v>1.0997737812381709E-2</c:v>
                </c:pt>
                <c:pt idx="500">
                  <c:v>1.1015725919674573E-2</c:v>
                </c:pt>
                <c:pt idx="501">
                  <c:v>1.1033717159602214E-2</c:v>
                </c:pt>
                <c:pt idx="502">
                  <c:v>1.1051711514306912E-2</c:v>
                </c:pt>
                <c:pt idx="503">
                  <c:v>1.106970896605102E-2</c:v>
                </c:pt>
                <c:pt idx="504">
                  <c:v>1.108770949721617E-2</c:v>
                </c:pt>
                <c:pt idx="505">
                  <c:v>1.11057130903025E-2</c:v>
                </c:pt>
                <c:pt idx="506">
                  <c:v>1.1123719727927859E-2</c:v>
                </c:pt>
                <c:pt idx="507">
                  <c:v>1.1141729392827033E-2</c:v>
                </c:pt>
                <c:pt idx="508">
                  <c:v>1.1159742067850977E-2</c:v>
                </c:pt>
                <c:pt idx="509">
                  <c:v>1.1177757735966019E-2</c:v>
                </c:pt>
                <c:pt idx="510">
                  <c:v>1.119577638025311E-2</c:v>
                </c:pt>
                <c:pt idx="511">
                  <c:v>1.1213797983907032E-2</c:v>
                </c:pt>
                <c:pt idx="512">
                  <c:v>1.1231822530235643E-2</c:v>
                </c:pt>
                <c:pt idx="513">
                  <c:v>1.1249850002659116E-2</c:v>
                </c:pt>
                <c:pt idx="514">
                  <c:v>1.1267880384709167E-2</c:v>
                </c:pt>
                <c:pt idx="515">
                  <c:v>1.1285913660028287E-2</c:v>
                </c:pt>
                <c:pt idx="516">
                  <c:v>1.130394981236902E-2</c:v>
                </c:pt>
                <c:pt idx="517">
                  <c:v>1.1321988825593165E-2</c:v>
                </c:pt>
                <c:pt idx="518">
                  <c:v>1.1340030683671063E-2</c:v>
                </c:pt>
                <c:pt idx="519">
                  <c:v>1.135807537068083E-2</c:v>
                </c:pt>
                <c:pt idx="520">
                  <c:v>1.1376122870807616E-2</c:v>
                </c:pt>
                <c:pt idx="521">
                  <c:v>1.1394173168342861E-2</c:v>
                </c:pt>
                <c:pt idx="522">
                  <c:v>1.1412226247683576E-2</c:v>
                </c:pt>
                <c:pt idx="523">
                  <c:v>1.1430282093331587E-2</c:v>
                </c:pt>
                <c:pt idx="524">
                  <c:v>1.1448340689892809E-2</c:v>
                </c:pt>
                <c:pt idx="525">
                  <c:v>1.1466402022076539E-2</c:v>
                </c:pt>
                <c:pt idx="526">
                  <c:v>1.1484466074694699E-2</c:v>
                </c:pt>
                <c:pt idx="527">
                  <c:v>1.1502532832661143E-2</c:v>
                </c:pt>
                <c:pt idx="528">
                  <c:v>1.1520602280990928E-2</c:v>
                </c:pt>
                <c:pt idx="529">
                  <c:v>1.1538674404799611E-2</c:v>
                </c:pt>
                <c:pt idx="530">
                  <c:v>1.1556749189302525E-2</c:v>
                </c:pt>
                <c:pt idx="531">
                  <c:v>1.1574826619814091E-2</c:v>
                </c:pt>
                <c:pt idx="532">
                  <c:v>1.1592906681747105E-2</c:v>
                </c:pt>
                <c:pt idx="533">
                  <c:v>1.1610989360612037E-2</c:v>
                </c:pt>
                <c:pt idx="534">
                  <c:v>1.1629074642016351E-2</c:v>
                </c:pt>
                <c:pt idx="535">
                  <c:v>1.1647162511663808E-2</c:v>
                </c:pt>
                <c:pt idx="536">
                  <c:v>1.1665252955353773E-2</c:v>
                </c:pt>
                <c:pt idx="537">
                  <c:v>1.1683345958980544E-2</c:v>
                </c:pt>
                <c:pt idx="538">
                  <c:v>1.1701441508532662E-2</c:v>
                </c:pt>
                <c:pt idx="539">
                  <c:v>1.1719539590092247E-2</c:v>
                </c:pt>
                <c:pt idx="540">
                  <c:v>1.1737640189834328E-2</c:v>
                </c:pt>
                <c:pt idx="541">
                  <c:v>1.1755743294026155E-2</c:v>
                </c:pt>
                <c:pt idx="542">
                  <c:v>1.1773848889026568E-2</c:v>
                </c:pt>
                <c:pt idx="543">
                  <c:v>1.179195696128532E-2</c:v>
                </c:pt>
                <c:pt idx="544">
                  <c:v>1.1810067497342418E-2</c:v>
                </c:pt>
                <c:pt idx="545">
                  <c:v>1.1828180483827479E-2</c:v>
                </c:pt>
                <c:pt idx="546">
                  <c:v>1.1846295907459092E-2</c:v>
                </c:pt>
                <c:pt idx="547">
                  <c:v>1.1864413755044162E-2</c:v>
                </c:pt>
                <c:pt idx="548">
                  <c:v>1.1882534013477273E-2</c:v>
                </c:pt>
                <c:pt idx="549">
                  <c:v>1.1900656669740054E-2</c:v>
                </c:pt>
                <c:pt idx="550">
                  <c:v>1.1918781710900559E-2</c:v>
                </c:pt>
                <c:pt idx="551">
                  <c:v>1.193690912411262E-2</c:v>
                </c:pt>
                <c:pt idx="552">
                  <c:v>1.1955038896615247E-2</c:v>
                </c:pt>
                <c:pt idx="553">
                  <c:v>1.1973171015731985E-2</c:v>
                </c:pt>
                <c:pt idx="554">
                  <c:v>1.1991305468870323E-2</c:v>
                </c:pt>
                <c:pt idx="555">
                  <c:v>1.2009442243521073E-2</c:v>
                </c:pt>
                <c:pt idx="556">
                  <c:v>1.2027581327257749E-2</c:v>
                </c:pt>
                <c:pt idx="557">
                  <c:v>1.2045722707735991E-2</c:v>
                </c:pt>
                <c:pt idx="558">
                  <c:v>1.2063866372692951E-2</c:v>
                </c:pt>
                <c:pt idx="559">
                  <c:v>1.2082012309946695E-2</c:v>
                </c:pt>
                <c:pt idx="560">
                  <c:v>1.2100160507395628E-2</c:v>
                </c:pt>
                <c:pt idx="561">
                  <c:v>1.2118310953017885E-2</c:v>
                </c:pt>
                <c:pt idx="562">
                  <c:v>1.2136463634870774E-2</c:v>
                </c:pt>
                <c:pt idx="563">
                  <c:v>1.2154618541090177E-2</c:v>
                </c:pt>
                <c:pt idx="564">
                  <c:v>1.2172775659889981E-2</c:v>
                </c:pt>
                <c:pt idx="565">
                  <c:v>1.2190934979561516E-2</c:v>
                </c:pt>
                <c:pt idx="566">
                  <c:v>1.2209096488472968E-2</c:v>
                </c:pt>
                <c:pt idx="567">
                  <c:v>1.2227260175068845E-2</c:v>
                </c:pt>
                <c:pt idx="568">
                  <c:v>1.2245426027869388E-2</c:v>
                </c:pt>
                <c:pt idx="569">
                  <c:v>1.2263594035470039E-2</c:v>
                </c:pt>
                <c:pt idx="570">
                  <c:v>1.2281764186540874E-2</c:v>
                </c:pt>
                <c:pt idx="571">
                  <c:v>1.229993646982607E-2</c:v>
                </c:pt>
                <c:pt idx="572">
                  <c:v>1.2318110874143343E-2</c:v>
                </c:pt>
                <c:pt idx="573">
                  <c:v>1.2336287388383436E-2</c:v>
                </c:pt>
                <c:pt idx="574">
                  <c:v>1.2354466001509554E-2</c:v>
                </c:pt>
                <c:pt idx="575">
                  <c:v>1.237264670255684E-2</c:v>
                </c:pt>
                <c:pt idx="576">
                  <c:v>1.239082948063187E-2</c:v>
                </c:pt>
                <c:pt idx="577">
                  <c:v>1.2409014324912091E-2</c:v>
                </c:pt>
                <c:pt idx="578">
                  <c:v>1.2427201224645339E-2</c:v>
                </c:pt>
                <c:pt idx="579">
                  <c:v>1.2445390169149289E-2</c:v>
                </c:pt>
                <c:pt idx="580">
                  <c:v>1.2463581147810959E-2</c:v>
                </c:pt>
                <c:pt idx="581">
                  <c:v>1.2481774150086205E-2</c:v>
                </c:pt>
                <c:pt idx="582">
                  <c:v>1.2499969165499199E-2</c:v>
                </c:pt>
                <c:pt idx="583">
                  <c:v>1.2518166183641944E-2</c:v>
                </c:pt>
                <c:pt idx="584">
                  <c:v>1.2536365194173766E-2</c:v>
                </c:pt>
                <c:pt idx="585">
                  <c:v>1.2554566186820826E-2</c:v>
                </c:pt>
                <c:pt idx="586">
                  <c:v>1.2572769151375616E-2</c:v>
                </c:pt>
                <c:pt idx="587">
                  <c:v>1.2590974077696496E-2</c:v>
                </c:pt>
                <c:pt idx="588">
                  <c:v>1.2609180955707178E-2</c:v>
                </c:pt>
                <c:pt idx="589">
                  <c:v>1.2627389775396278E-2</c:v>
                </c:pt>
                <c:pt idx="590">
                  <c:v>1.2645600526816817E-2</c:v>
                </c:pt>
                <c:pt idx="591">
                  <c:v>1.2663813200085758E-2</c:v>
                </c:pt>
                <c:pt idx="592">
                  <c:v>1.2682027785383541E-2</c:v>
                </c:pt>
                <c:pt idx="593">
                  <c:v>1.2700244272953604E-2</c:v>
                </c:pt>
                <c:pt idx="594">
                  <c:v>1.2718462653101927E-2</c:v>
                </c:pt>
                <c:pt idx="595">
                  <c:v>1.273668291619658E-2</c:v>
                </c:pt>
                <c:pt idx="596">
                  <c:v>1.2754905052667258E-2</c:v>
                </c:pt>
                <c:pt idx="597">
                  <c:v>1.2773129053004831E-2</c:v>
                </c:pt>
                <c:pt idx="598">
                  <c:v>1.2791354907760901E-2</c:v>
                </c:pt>
                <c:pt idx="599">
                  <c:v>1.2809582607547351E-2</c:v>
                </c:pt>
                <c:pt idx="600">
                  <c:v>1.2827812143035898E-2</c:v>
                </c:pt>
                <c:pt idx="601">
                  <c:v>1.284604350495768E-2</c:v>
                </c:pt>
                <c:pt idx="602">
                  <c:v>1.2864276684102779E-2</c:v>
                </c:pt>
                <c:pt idx="603">
                  <c:v>1.2882511671319834E-2</c:v>
                </c:pt>
                <c:pt idx="604">
                  <c:v>1.2900748457515571E-2</c:v>
                </c:pt>
                <c:pt idx="605">
                  <c:v>1.2918987033654416E-2</c:v>
                </c:pt>
                <c:pt idx="606">
                  <c:v>1.2937227390758047E-2</c:v>
                </c:pt>
                <c:pt idx="607">
                  <c:v>1.2955469519904972E-2</c:v>
                </c:pt>
                <c:pt idx="608">
                  <c:v>1.2973713412230147E-2</c:v>
                </c:pt>
                <c:pt idx="609">
                  <c:v>1.2991959058924528E-2</c:v>
                </c:pt>
                <c:pt idx="610">
                  <c:v>1.3010206451234673E-2</c:v>
                </c:pt>
                <c:pt idx="611">
                  <c:v>1.3028455580462341E-2</c:v>
                </c:pt>
                <c:pt idx="612">
                  <c:v>1.3046706437964087E-2</c:v>
                </c:pt>
                <c:pt idx="613">
                  <c:v>1.3064959015150862E-2</c:v>
                </c:pt>
                <c:pt idx="614">
                  <c:v>1.308321330348761E-2</c:v>
                </c:pt>
                <c:pt idx="615">
                  <c:v>1.3101469294492886E-2</c:v>
                </c:pt>
                <c:pt idx="616">
                  <c:v>1.3119726979738454E-2</c:v>
                </c:pt>
                <c:pt idx="617">
                  <c:v>1.3137986350848908E-2</c:v>
                </c:pt>
                <c:pt idx="618">
                  <c:v>1.315624739950128E-2</c:v>
                </c:pt>
                <c:pt idx="619">
                  <c:v>1.3174510117424666E-2</c:v>
                </c:pt>
                <c:pt idx="620">
                  <c:v>1.3192774496399842E-2</c:v>
                </c:pt>
                <c:pt idx="621">
                  <c:v>1.3211040528258883E-2</c:v>
                </c:pt>
                <c:pt idx="622">
                  <c:v>1.3229308204884814E-2</c:v>
                </c:pt>
                <c:pt idx="623">
                  <c:v>1.32475775182112E-2</c:v>
                </c:pt>
                <c:pt idx="624">
                  <c:v>1.3265848460221819E-2</c:v>
                </c:pt>
                <c:pt idx="625">
                  <c:v>1.3284121022950273E-2</c:v>
                </c:pt>
                <c:pt idx="626">
                  <c:v>1.3302395198479639E-2</c:v>
                </c:pt>
                <c:pt idx="627">
                  <c:v>1.3320670978942099E-2</c:v>
                </c:pt>
                <c:pt idx="628">
                  <c:v>1.3338948356518594E-2</c:v>
                </c:pt>
                <c:pt idx="629">
                  <c:v>1.3357227323438471E-2</c:v>
                </c:pt>
                <c:pt idx="630">
                  <c:v>1.3375507871979121E-2</c:v>
                </c:pt>
                <c:pt idx="631">
                  <c:v>1.3393789994465654E-2</c:v>
                </c:pt>
                <c:pt idx="632">
                  <c:v>1.3412073683270525E-2</c:v>
                </c:pt>
                <c:pt idx="633">
                  <c:v>1.3430358930813215E-2</c:v>
                </c:pt>
                <c:pt idx="634">
                  <c:v>1.3448645729559887E-2</c:v>
                </c:pt>
                <c:pt idx="635">
                  <c:v>1.3466934072023035E-2</c:v>
                </c:pt>
                <c:pt idx="636">
                  <c:v>1.3485223950761172E-2</c:v>
                </c:pt>
                <c:pt idx="637">
                  <c:v>1.3503515358378482E-2</c:v>
                </c:pt>
                <c:pt idx="638">
                  <c:v>1.35218082875245E-2</c:v>
                </c:pt>
                <c:pt idx="639">
                  <c:v>1.3540102730893769E-2</c:v>
                </c:pt>
                <c:pt idx="640">
                  <c:v>1.3558398681225549E-2</c:v>
                </c:pt>
                <c:pt idx="641">
                  <c:v>1.3576696131303466E-2</c:v>
                </c:pt>
                <c:pt idx="642">
                  <c:v>1.3594995073955195E-2</c:v>
                </c:pt>
                <c:pt idx="643">
                  <c:v>1.3613295502052166E-2</c:v>
                </c:pt>
                <c:pt idx="644">
                  <c:v>1.3631597408509227E-2</c:v>
                </c:pt>
                <c:pt idx="645">
                  <c:v>1.3649900786284353E-2</c:v>
                </c:pt>
                <c:pt idx="646">
                  <c:v>1.3668205628378309E-2</c:v>
                </c:pt>
                <c:pt idx="647">
                  <c:v>1.3686511927834374E-2</c:v>
                </c:pt>
                <c:pt idx="648">
                  <c:v>1.3704819677738015E-2</c:v>
                </c:pt>
                <c:pt idx="649">
                  <c:v>1.3723128871216598E-2</c:v>
                </c:pt>
                <c:pt idx="650">
                  <c:v>1.3741439501439088E-2</c:v>
                </c:pt>
                <c:pt idx="651">
                  <c:v>1.3759751561615744E-2</c:v>
                </c:pt>
                <c:pt idx="652">
                  <c:v>1.3778065044997829E-2</c:v>
                </c:pt>
                <c:pt idx="653">
                  <c:v>1.3796379944877316E-2</c:v>
                </c:pt>
                <c:pt idx="654">
                  <c:v>1.3814696254586603E-2</c:v>
                </c:pt>
                <c:pt idx="655">
                  <c:v>1.3833013967498219E-2</c:v>
                </c:pt>
                <c:pt idx="656">
                  <c:v>1.3851333077024545E-2</c:v>
                </c:pt>
                <c:pt idx="657">
                  <c:v>1.3869653576617527E-2</c:v>
                </c:pt>
                <c:pt idx="658">
                  <c:v>1.3887975459768392E-2</c:v>
                </c:pt>
                <c:pt idx="659">
                  <c:v>1.3906298720007367E-2</c:v>
                </c:pt>
                <c:pt idx="660">
                  <c:v>1.3924623350903425E-2</c:v>
                </c:pt>
                <c:pt idx="661">
                  <c:v>1.3942949346063977E-2</c:v>
                </c:pt>
                <c:pt idx="662">
                  <c:v>1.3961276699134623E-2</c:v>
                </c:pt>
                <c:pt idx="663">
                  <c:v>1.3979605403798872E-2</c:v>
                </c:pt>
                <c:pt idx="664">
                  <c:v>1.3997935453777876E-2</c:v>
                </c:pt>
                <c:pt idx="665">
                  <c:v>1.4016266842830171E-2</c:v>
                </c:pt>
                <c:pt idx="666">
                  <c:v>1.4034599564751405E-2</c:v>
                </c:pt>
                <c:pt idx="667">
                  <c:v>1.4052933613374067E-2</c:v>
                </c:pt>
                <c:pt idx="668">
                  <c:v>1.4071268982567255E-2</c:v>
                </c:pt>
                <c:pt idx="669">
                  <c:v>1.4089605666236389E-2</c:v>
                </c:pt>
                <c:pt idx="670">
                  <c:v>1.4107943658322977E-2</c:v>
                </c:pt>
                <c:pt idx="671">
                  <c:v>1.412628295280435E-2</c:v>
                </c:pt>
                <c:pt idx="672">
                  <c:v>1.4144623543693407E-2</c:v>
                </c:pt>
                <c:pt idx="673">
                  <c:v>1.4162965425038374E-2</c:v>
                </c:pt>
                <c:pt idx="674">
                  <c:v>1.4181308590922559E-2</c:v>
                </c:pt>
                <c:pt idx="675">
                  <c:v>1.4199653035464093E-2</c:v>
                </c:pt>
                <c:pt idx="676">
                  <c:v>1.4217998752815701E-2</c:v>
                </c:pt>
                <c:pt idx="677">
                  <c:v>1.4236345737164438E-2</c:v>
                </c:pt>
                <c:pt idx="678">
                  <c:v>1.4254693982731477E-2</c:v>
                </c:pt>
                <c:pt idx="679">
                  <c:v>1.4273043483771855E-2</c:v>
                </c:pt>
                <c:pt idx="680">
                  <c:v>1.4291394234574239E-2</c:v>
                </c:pt>
                <c:pt idx="681">
                  <c:v>1.4309746229460683E-2</c:v>
                </c:pt>
                <c:pt idx="682">
                  <c:v>1.4328099462786415E-2</c:v>
                </c:pt>
                <c:pt idx="683">
                  <c:v>1.4346453928939584E-2</c:v>
                </c:pt>
                <c:pt idx="684">
                  <c:v>1.4364809622341053E-2</c:v>
                </c:pt>
                <c:pt idx="685">
                  <c:v>1.4383166537444149E-2</c:v>
                </c:pt>
                <c:pt idx="686">
                  <c:v>1.4401524668734457E-2</c:v>
                </c:pt>
                <c:pt idx="687">
                  <c:v>1.4419884010729588E-2</c:v>
                </c:pt>
                <c:pt idx="688">
                  <c:v>1.4438244557978944E-2</c:v>
                </c:pt>
                <c:pt idx="689">
                  <c:v>1.4456606305063537E-2</c:v>
                </c:pt>
                <c:pt idx="690">
                  <c:v>1.4474969246595715E-2</c:v>
                </c:pt>
                <c:pt idx="691">
                  <c:v>1.4493333377218998E-2</c:v>
                </c:pt>
                <c:pt idx="692">
                  <c:v>1.4511698691607821E-2</c:v>
                </c:pt>
                <c:pt idx="693">
                  <c:v>1.4530065184467351E-2</c:v>
                </c:pt>
                <c:pt idx="694">
                  <c:v>1.4548432850533257E-2</c:v>
                </c:pt>
                <c:pt idx="695">
                  <c:v>1.4566801684571511E-2</c:v>
                </c:pt>
                <c:pt idx="696">
                  <c:v>1.4585171681378168E-2</c:v>
                </c:pt>
                <c:pt idx="697">
                  <c:v>1.4603542835779174E-2</c:v>
                </c:pt>
                <c:pt idx="698">
                  <c:v>1.4621915142630136E-2</c:v>
                </c:pt>
                <c:pt idx="699">
                  <c:v>1.4640288596816152E-2</c:v>
                </c:pt>
                <c:pt idx="700">
                  <c:v>1.4658663193251584E-2</c:v>
                </c:pt>
                <c:pt idx="701">
                  <c:v>1.4677038926879859E-2</c:v>
                </c:pt>
                <c:pt idx="702">
                  <c:v>1.4695415792673283E-2</c:v>
                </c:pt>
                <c:pt idx="703">
                  <c:v>1.4713793785632832E-2</c:v>
                </c:pt>
                <c:pt idx="704">
                  <c:v>1.4732172900787963E-2</c:v>
                </c:pt>
                <c:pt idx="705">
                  <c:v>1.4750553133196415E-2</c:v>
                </c:pt>
                <c:pt idx="706">
                  <c:v>1.4768934477944013E-2</c:v>
                </c:pt>
                <c:pt idx="707">
                  <c:v>1.4787316930144489E-2</c:v>
                </c:pt>
                <c:pt idx="708">
                  <c:v>1.4805700484939285E-2</c:v>
                </c:pt>
                <c:pt idx="709">
                  <c:v>1.4824085137497351E-2</c:v>
                </c:pt>
                <c:pt idx="710">
                  <c:v>1.4842470883014986E-2</c:v>
                </c:pt>
                <c:pt idx="711">
                  <c:v>1.4860857716715624E-2</c:v>
                </c:pt>
                <c:pt idx="712">
                  <c:v>1.4879245633849672E-2</c:v>
                </c:pt>
                <c:pt idx="713">
                  <c:v>1.489763462969431E-2</c:v>
                </c:pt>
                <c:pt idx="714">
                  <c:v>1.4916024699553332E-2</c:v>
                </c:pt>
                <c:pt idx="715">
                  <c:v>1.4934415838756937E-2</c:v>
                </c:pt>
                <c:pt idx="716">
                  <c:v>1.495280804266157E-2</c:v>
                </c:pt>
                <c:pt idx="717">
                  <c:v>1.4971201306649733E-2</c:v>
                </c:pt>
                <c:pt idx="718">
                  <c:v>1.4989595626129839E-2</c:v>
                </c:pt>
                <c:pt idx="719">
                  <c:v>1.500799099653599E-2</c:v>
                </c:pt>
                <c:pt idx="720">
                  <c:v>1.5026387413327839E-2</c:v>
                </c:pt>
                <c:pt idx="721">
                  <c:v>1.5044784871990404E-2</c:v>
                </c:pt>
                <c:pt idx="722">
                  <c:v>1.5063183368033906E-2</c:v>
                </c:pt>
                <c:pt idx="723">
                  <c:v>1.5081582896993594E-2</c:v>
                </c:pt>
                <c:pt idx="724">
                  <c:v>1.5099983454429571E-2</c:v>
                </c:pt>
                <c:pt idx="725">
                  <c:v>1.5118385035926649E-2</c:v>
                </c:pt>
                <c:pt idx="726">
                  <c:v>1.5136787637094149E-2</c:v>
                </c:pt>
                <c:pt idx="727">
                  <c:v>1.5155191253565774E-2</c:v>
                </c:pt>
                <c:pt idx="728">
                  <c:v>1.5173595880999417E-2</c:v>
                </c:pt>
                <c:pt idx="729">
                  <c:v>1.5192001515077028E-2</c:v>
                </c:pt>
                <c:pt idx="730">
                  <c:v>1.521040815150442E-2</c:v>
                </c:pt>
                <c:pt idx="731">
                  <c:v>1.522881578601114E-2</c:v>
                </c:pt>
                <c:pt idx="732">
                  <c:v>1.5247224414350278E-2</c:v>
                </c:pt>
                <c:pt idx="733">
                  <c:v>1.5265634032298357E-2</c:v>
                </c:pt>
                <c:pt idx="734">
                  <c:v>1.5284044635655138E-2</c:v>
                </c:pt>
                <c:pt idx="735">
                  <c:v>1.530245622024347E-2</c:v>
                </c:pt>
                <c:pt idx="736">
                  <c:v>1.5320868781909162E-2</c:v>
                </c:pt>
                <c:pt idx="737">
                  <c:v>1.5339282316520807E-2</c:v>
                </c:pt>
                <c:pt idx="738">
                  <c:v>1.5357696819969631E-2</c:v>
                </c:pt>
                <c:pt idx="739">
                  <c:v>1.5376112288169364E-2</c:v>
                </c:pt>
                <c:pt idx="740">
                  <c:v>1.5394528717056068E-2</c:v>
                </c:pt>
                <c:pt idx="741">
                  <c:v>1.5412946102588006E-2</c:v>
                </c:pt>
                <c:pt idx="742">
                  <c:v>1.5431364440745486E-2</c:v>
                </c:pt>
                <c:pt idx="743">
                  <c:v>1.5449783727530721E-2</c:v>
                </c:pt>
                <c:pt idx="744">
                  <c:v>1.5468203958967681E-2</c:v>
                </c:pt>
                <c:pt idx="745">
                  <c:v>1.5486625131101954E-2</c:v>
                </c:pt>
                <c:pt idx="746">
                  <c:v>1.55050472400006E-2</c:v>
                </c:pt>
                <c:pt idx="747">
                  <c:v>1.5523470281752012E-2</c:v>
                </c:pt>
                <c:pt idx="748">
                  <c:v>1.5541894252465781E-2</c:v>
                </c:pt>
                <c:pt idx="749">
                  <c:v>1.556031914827255E-2</c:v>
                </c:pt>
                <c:pt idx="750">
                  <c:v>1.5578744965323865E-2</c:v>
                </c:pt>
                <c:pt idx="751">
                  <c:v>1.5597171699792075E-2</c:v>
                </c:pt>
                <c:pt idx="752">
                  <c:v>1.5615599347870162E-2</c:v>
                </c:pt>
                <c:pt idx="753">
                  <c:v>1.5634027905771616E-2</c:v>
                </c:pt>
                <c:pt idx="754">
                  <c:v>1.5652457369730303E-2</c:v>
                </c:pt>
                <c:pt idx="755">
                  <c:v>1.5670887736000342E-2</c:v>
                </c:pt>
                <c:pt idx="756">
                  <c:v>1.5689319000855947E-2</c:v>
                </c:pt>
                <c:pt idx="757">
                  <c:v>1.5707751160591327E-2</c:v>
                </c:pt>
                <c:pt idx="758">
                  <c:v>1.5726184211520538E-2</c:v>
                </c:pt>
                <c:pt idx="759">
                  <c:v>1.5744618149977352E-2</c:v>
                </c:pt>
                <c:pt idx="760">
                  <c:v>1.5763052972315145E-2</c:v>
                </c:pt>
                <c:pt idx="761">
                  <c:v>1.5781488674906759E-2</c:v>
                </c:pt>
                <c:pt idx="762">
                  <c:v>1.5799925254144372E-2</c:v>
                </c:pt>
                <c:pt idx="763">
                  <c:v>1.5818362706439385E-2</c:v>
                </c:pt>
                <c:pt idx="764">
                  <c:v>1.5836801028222294E-2</c:v>
                </c:pt>
                <c:pt idx="765">
                  <c:v>1.585524021594252E-2</c:v>
                </c:pt>
                <c:pt idx="766">
                  <c:v>1.5873680266068484E-2</c:v>
                </c:pt>
                <c:pt idx="767">
                  <c:v>1.5892121175087124E-2</c:v>
                </c:pt>
                <c:pt idx="768">
                  <c:v>1.5910562939504106E-2</c:v>
                </c:pt>
                <c:pt idx="769">
                  <c:v>1.5929005555843524E-2</c:v>
                </c:pt>
                <c:pt idx="770">
                  <c:v>1.5947449020647955E-2</c:v>
                </c:pt>
                <c:pt idx="771">
                  <c:v>1.5965893330478147E-2</c:v>
                </c:pt>
                <c:pt idx="772">
                  <c:v>1.5984338481912868E-2</c:v>
                </c:pt>
                <c:pt idx="773">
                  <c:v>1.6002784471549132E-2</c:v>
                </c:pt>
                <c:pt idx="774">
                  <c:v>1.6021231296001706E-2</c:v>
                </c:pt>
                <c:pt idx="775">
                  <c:v>1.6039678951903214E-2</c:v>
                </c:pt>
                <c:pt idx="776">
                  <c:v>1.6058127435903818E-2</c:v>
                </c:pt>
                <c:pt idx="777">
                  <c:v>1.6076576744671448E-2</c:v>
                </c:pt>
                <c:pt idx="778">
                  <c:v>1.6095026874891342E-2</c:v>
                </c:pt>
                <c:pt idx="779">
                  <c:v>1.611347782326613E-2</c:v>
                </c:pt>
                <c:pt idx="780">
                  <c:v>1.6131929586515648E-2</c:v>
                </c:pt>
                <c:pt idx="781">
                  <c:v>1.6150382161376875E-2</c:v>
                </c:pt>
                <c:pt idx="782">
                  <c:v>1.6168835544603782E-2</c:v>
                </c:pt>
                <c:pt idx="783">
                  <c:v>1.618728973296725E-2</c:v>
                </c:pt>
                <c:pt idx="784">
                  <c:v>1.6205744723254967E-2</c:v>
                </c:pt>
                <c:pt idx="785">
                  <c:v>1.6224200512271296E-2</c:v>
                </c:pt>
                <c:pt idx="786">
                  <c:v>1.6242657096837199E-2</c:v>
                </c:pt>
                <c:pt idx="787">
                  <c:v>1.6261114473790108E-2</c:v>
                </c:pt>
                <c:pt idx="788">
                  <c:v>1.6279572639983839E-2</c:v>
                </c:pt>
                <c:pt idx="789">
                  <c:v>1.629803159228848E-2</c:v>
                </c:pt>
                <c:pt idx="790">
                  <c:v>1.6316491327590294E-2</c:v>
                </c:pt>
                <c:pt idx="791">
                  <c:v>1.6334951842791604E-2</c:v>
                </c:pt>
                <c:pt idx="792">
                  <c:v>1.6353413134810715E-2</c:v>
                </c:pt>
                <c:pt idx="793">
                  <c:v>1.6371875200581788E-2</c:v>
                </c:pt>
                <c:pt idx="794">
                  <c:v>1.6390338037054766E-2</c:v>
                </c:pt>
                <c:pt idx="795">
                  <c:v>1.6408801641195257E-2</c:v>
                </c:pt>
                <c:pt idx="796">
                  <c:v>1.642726600998444E-2</c:v>
                </c:pt>
                <c:pt idx="797">
                  <c:v>1.6445731140418973E-2</c:v>
                </c:pt>
                <c:pt idx="798">
                  <c:v>1.6464197029510897E-2</c:v>
                </c:pt>
                <c:pt idx="799">
                  <c:v>1.648266367428753E-2</c:v>
                </c:pt>
                <c:pt idx="800">
                  <c:v>1.6501131071791377E-2</c:v>
                </c:pt>
                <c:pt idx="801">
                  <c:v>1.6519599219080052E-2</c:v>
                </c:pt>
                <c:pt idx="802">
                  <c:v>1.653806811322614E-2</c:v>
                </c:pt>
                <c:pt idx="803">
                  <c:v>1.6556537751317164E-2</c:v>
                </c:pt>
                <c:pt idx="804">
                  <c:v>1.6575008130455444E-2</c:v>
                </c:pt>
                <c:pt idx="805">
                  <c:v>1.6593479247758031E-2</c:v>
                </c:pt>
                <c:pt idx="806">
                  <c:v>1.6611951100356601E-2</c:v>
                </c:pt>
                <c:pt idx="807">
                  <c:v>1.6630423685397369E-2</c:v>
                </c:pt>
                <c:pt idx="808">
                  <c:v>1.6648897000041019E-2</c:v>
                </c:pt>
                <c:pt idx="809">
                  <c:v>1.666737104146258E-2</c:v>
                </c:pt>
                <c:pt idx="810">
                  <c:v>1.6685845806851358E-2</c:v>
                </c:pt>
                <c:pt idx="811">
                  <c:v>1.6704321293410849E-2</c:v>
                </c:pt>
                <c:pt idx="812">
                  <c:v>1.6722797498358647E-2</c:v>
                </c:pt>
                <c:pt idx="813">
                  <c:v>1.6741274418926352E-2</c:v>
                </c:pt>
                <c:pt idx="814">
                  <c:v>1.6759752052359505E-2</c:v>
                </c:pt>
                <c:pt idx="815">
                  <c:v>1.6778230395917467E-2</c:v>
                </c:pt>
                <c:pt idx="816">
                  <c:v>1.6796709446873379E-2</c:v>
                </c:pt>
                <c:pt idx="817">
                  <c:v>1.6815189202514028E-2</c:v>
                </c:pt>
                <c:pt idx="818">
                  <c:v>1.6833669660139806E-2</c:v>
                </c:pt>
                <c:pt idx="819">
                  <c:v>1.685215081706461E-2</c:v>
                </c:pt>
                <c:pt idx="820">
                  <c:v>1.6870632670615757E-2</c:v>
                </c:pt>
                <c:pt idx="821">
                  <c:v>1.6889115218133896E-2</c:v>
                </c:pt>
                <c:pt idx="822">
                  <c:v>1.6907598456972948E-2</c:v>
                </c:pt>
                <c:pt idx="823">
                  <c:v>1.6926082384500017E-2</c:v>
                </c:pt>
                <c:pt idx="824">
                  <c:v>1.6944566998095281E-2</c:v>
                </c:pt>
                <c:pt idx="825">
                  <c:v>1.6963052295151972E-2</c:v>
                </c:pt>
                <c:pt idx="826">
                  <c:v>1.6981538273076226E-2</c:v>
                </c:pt>
                <c:pt idx="827">
                  <c:v>1.700002492928708E-2</c:v>
                </c:pt>
                <c:pt idx="828">
                  <c:v>1.7018512261216329E-2</c:v>
                </c:pt>
                <c:pt idx="829">
                  <c:v>1.7037000266308475E-2</c:v>
                </c:pt>
                <c:pt idx="830">
                  <c:v>1.7055488942020667E-2</c:v>
                </c:pt>
                <c:pt idx="831">
                  <c:v>1.7073978285822591E-2</c:v>
                </c:pt>
                <c:pt idx="832">
                  <c:v>1.7092468295196419E-2</c:v>
                </c:pt>
                <c:pt idx="833">
                  <c:v>1.711095896763673E-2</c:v>
                </c:pt>
                <c:pt idx="834">
                  <c:v>1.7129450300650429E-2</c:v>
                </c:pt>
                <c:pt idx="835">
                  <c:v>1.7147942291756667E-2</c:v>
                </c:pt>
                <c:pt idx="836">
                  <c:v>1.7166434938486786E-2</c:v>
                </c:pt>
                <c:pt idx="837">
                  <c:v>1.7184928238384238E-2</c:v>
                </c:pt>
                <c:pt idx="838">
                  <c:v>1.7203422189004502E-2</c:v>
                </c:pt>
                <c:pt idx="839">
                  <c:v>1.7221916787915022E-2</c:v>
                </c:pt>
                <c:pt idx="840">
                  <c:v>1.7240412032695135E-2</c:v>
                </c:pt>
                <c:pt idx="841">
                  <c:v>1.7258907920936005E-2</c:v>
                </c:pt>
                <c:pt idx="842">
                  <c:v>1.7277404450240542E-2</c:v>
                </c:pt>
                <c:pt idx="843">
                  <c:v>1.7295901618223333E-2</c:v>
                </c:pt>
                <c:pt idx="844">
                  <c:v>1.7314399422510569E-2</c:v>
                </c:pt>
                <c:pt idx="845">
                  <c:v>1.7332897860740007E-2</c:v>
                </c:pt>
                <c:pt idx="846">
                  <c:v>1.7351396930560849E-2</c:v>
                </c:pt>
                <c:pt idx="847">
                  <c:v>1.7369896629633719E-2</c:v>
                </c:pt>
                <c:pt idx="848">
                  <c:v>1.7388396955630575E-2</c:v>
                </c:pt>
                <c:pt idx="849">
                  <c:v>1.7406897906234647E-2</c:v>
                </c:pt>
                <c:pt idx="850">
                  <c:v>1.742539947914036E-2</c:v>
                </c:pt>
                <c:pt idx="851">
                  <c:v>1.7443901672053279E-2</c:v>
                </c:pt>
                <c:pt idx="852">
                  <c:v>1.7462404482690042E-2</c:v>
                </c:pt>
                <c:pt idx="853">
                  <c:v>1.7480907908778303E-2</c:v>
                </c:pt>
                <c:pt idx="854">
                  <c:v>1.749941194805664E-2</c:v>
                </c:pt>
                <c:pt idx="855">
                  <c:v>1.7517916598274515E-2</c:v>
                </c:pt>
                <c:pt idx="856">
                  <c:v>1.7536421857192203E-2</c:v>
                </c:pt>
                <c:pt idx="857">
                  <c:v>1.7554927722580733E-2</c:v>
                </c:pt>
                <c:pt idx="858">
                  <c:v>1.757343419222181E-2</c:v>
                </c:pt>
                <c:pt idx="859">
                  <c:v>1.7591941263907767E-2</c:v>
                </c:pt>
                <c:pt idx="860">
                  <c:v>1.7610448935441492E-2</c:v>
                </c:pt>
                <c:pt idx="861">
                  <c:v>1.7628957204636395E-2</c:v>
                </c:pt>
                <c:pt idx="862">
                  <c:v>1.7647466069316293E-2</c:v>
                </c:pt>
                <c:pt idx="863">
                  <c:v>1.7665975527315397E-2</c:v>
                </c:pt>
                <c:pt idx="864">
                  <c:v>1.7684485576478236E-2</c:v>
                </c:pt>
                <c:pt idx="865">
                  <c:v>1.770299621465958E-2</c:v>
                </c:pt>
                <c:pt idx="866">
                  <c:v>1.7721507439724414E-2</c:v>
                </c:pt>
                <c:pt idx="867">
                  <c:v>1.7740019249547847E-2</c:v>
                </c:pt>
                <c:pt idx="868">
                  <c:v>1.7758531642015074E-2</c:v>
                </c:pt>
                <c:pt idx="869">
                  <c:v>1.77770446150213E-2</c:v>
                </c:pt>
                <c:pt idx="870">
                  <c:v>1.7795558166471701E-2</c:v>
                </c:pt>
                <c:pt idx="871">
                  <c:v>1.781407229428135E-2</c:v>
                </c:pt>
                <c:pt idx="872">
                  <c:v>1.7832586996375174E-2</c:v>
                </c:pt>
                <c:pt idx="873">
                  <c:v>1.7851102270687882E-2</c:v>
                </c:pt>
                <c:pt idx="874">
                  <c:v>1.7869618115163917E-2</c:v>
                </c:pt>
                <c:pt idx="875">
                  <c:v>1.7888134527757397E-2</c:v>
                </c:pt>
                <c:pt idx="876">
                  <c:v>1.7906651506432072E-2</c:v>
                </c:pt>
                <c:pt idx="877">
                  <c:v>1.7925169049161239E-2</c:v>
                </c:pt>
                <c:pt idx="878">
                  <c:v>1.7943687153927718E-2</c:v>
                </c:pt>
                <c:pt idx="879">
                  <c:v>1.7962205818723782E-2</c:v>
                </c:pt>
                <c:pt idx="880">
                  <c:v>1.7980725041551106E-2</c:v>
                </c:pt>
                <c:pt idx="881">
                  <c:v>1.7999244820420708E-2</c:v>
                </c:pt>
                <c:pt idx="882">
                  <c:v>1.8017765153352905E-2</c:v>
                </c:pt>
                <c:pt idx="883">
                  <c:v>1.8036286038377251E-2</c:v>
                </c:pt>
                <c:pt idx="884">
                  <c:v>1.8054807473532494E-2</c:v>
                </c:pt>
                <c:pt idx="885">
                  <c:v>1.8073329456866499E-2</c:v>
                </c:pt>
                <c:pt idx="886">
                  <c:v>1.8091851986436237E-2</c:v>
                </c:pt>
                <c:pt idx="887">
                  <c:v>1.8110375060307698E-2</c:v>
                </c:pt>
                <c:pt idx="888">
                  <c:v>1.812889867655585E-2</c:v>
                </c:pt>
                <c:pt idx="889">
                  <c:v>1.8147422833264596E-2</c:v>
                </c:pt>
                <c:pt idx="890">
                  <c:v>1.816594752852671E-2</c:v>
                </c:pt>
                <c:pt idx="891">
                  <c:v>1.8184472760443802E-2</c:v>
                </c:pt>
                <c:pt idx="892">
                  <c:v>1.8202998527126247E-2</c:v>
                </c:pt>
                <c:pt idx="893">
                  <c:v>1.8221524826693165E-2</c:v>
                </c:pt>
                <c:pt idx="894">
                  <c:v>1.8240051657272327E-2</c:v>
                </c:pt>
                <c:pt idx="895">
                  <c:v>1.8258579017000162E-2</c:v>
                </c:pt>
                <c:pt idx="896">
                  <c:v>1.8277106904021664E-2</c:v>
                </c:pt>
                <c:pt idx="897">
                  <c:v>1.8295635316490356E-2</c:v>
                </c:pt>
                <c:pt idx="898">
                  <c:v>1.8314164252568248E-2</c:v>
                </c:pt>
                <c:pt idx="899">
                  <c:v>1.8332693710425795E-2</c:v>
                </c:pt>
                <c:pt idx="900">
                  <c:v>1.8351223688241821E-2</c:v>
                </c:pt>
                <c:pt idx="901">
                  <c:v>1.8369754184203509E-2</c:v>
                </c:pt>
                <c:pt idx="902">
                  <c:v>1.8388285196506322E-2</c:v>
                </c:pt>
                <c:pt idx="903">
                  <c:v>1.8406816723353984E-2</c:v>
                </c:pt>
                <c:pt idx="904">
                  <c:v>1.8425348762958402E-2</c:v>
                </c:pt>
                <c:pt idx="905">
                  <c:v>1.8443881313539662E-2</c:v>
                </c:pt>
                <c:pt idx="906">
                  <c:v>1.846241437332594E-2</c:v>
                </c:pt>
                <c:pt idx="907">
                  <c:v>1.8480947940553483E-2</c:v>
                </c:pt>
                <c:pt idx="908">
                  <c:v>1.8499482013466559E-2</c:v>
                </c:pt>
                <c:pt idx="909">
                  <c:v>1.8518016590317401E-2</c:v>
                </c:pt>
                <c:pt idx="910">
                  <c:v>1.8536551669366189E-2</c:v>
                </c:pt>
                <c:pt idx="911">
                  <c:v>1.8555087248880976E-2</c:v>
                </c:pt>
                <c:pt idx="912">
                  <c:v>1.8573623327137651E-2</c:v>
                </c:pt>
                <c:pt idx="913">
                  <c:v>1.8592159902419924E-2</c:v>
                </c:pt>
                <c:pt idx="914">
                  <c:v>1.8610696973019234E-2</c:v>
                </c:pt>
                <c:pt idx="915">
                  <c:v>1.8629234537234744E-2</c:v>
                </c:pt>
                <c:pt idx="916">
                  <c:v>1.8647772593373291E-2</c:v>
                </c:pt>
                <c:pt idx="917">
                  <c:v>1.8666311139749335E-2</c:v>
                </c:pt>
                <c:pt idx="918">
                  <c:v>1.8684850174684908E-2</c:v>
                </c:pt>
                <c:pt idx="919">
                  <c:v>1.8703389696509608E-2</c:v>
                </c:pt>
                <c:pt idx="920">
                  <c:v>1.8721929703560507E-2</c:v>
                </c:pt>
                <c:pt idx="921">
                  <c:v>1.8740470194182162E-2</c:v>
                </c:pt>
                <c:pt idx="922">
                  <c:v>1.8759011166726527E-2</c:v>
                </c:pt>
                <c:pt idx="923">
                  <c:v>1.8777552619552954E-2</c:v>
                </c:pt>
                <c:pt idx="924">
                  <c:v>1.8796094551028108E-2</c:v>
                </c:pt>
                <c:pt idx="925">
                  <c:v>1.8814636959525975E-2</c:v>
                </c:pt>
                <c:pt idx="926">
                  <c:v>1.8833179843427781E-2</c:v>
                </c:pt>
                <c:pt idx="927">
                  <c:v>1.8851723201121974E-2</c:v>
                </c:pt>
                <c:pt idx="928">
                  <c:v>1.8870267031004175E-2</c:v>
                </c:pt>
                <c:pt idx="929">
                  <c:v>1.8888811331477153E-2</c:v>
                </c:pt>
                <c:pt idx="930">
                  <c:v>1.8907356100950765E-2</c:v>
                </c:pt>
                <c:pt idx="931">
                  <c:v>1.8925901337841933E-2</c:v>
                </c:pt>
                <c:pt idx="932">
                  <c:v>1.8944447040574606E-2</c:v>
                </c:pt>
                <c:pt idx="933">
                  <c:v>1.8962993207579701E-2</c:v>
                </c:pt>
                <c:pt idx="934">
                  <c:v>1.89815398372951E-2</c:v>
                </c:pt>
                <c:pt idx="935">
                  <c:v>1.9000086928165575E-2</c:v>
                </c:pt>
                <c:pt idx="936">
                  <c:v>1.9018634478642771E-2</c:v>
                </c:pt>
                <c:pt idx="937">
                  <c:v>1.9037182487185184E-2</c:v>
                </c:pt>
                <c:pt idx="938">
                  <c:v>1.9055730952258074E-2</c:v>
                </c:pt>
                <c:pt idx="939">
                  <c:v>1.9074279872333483E-2</c:v>
                </c:pt>
                <c:pt idx="940">
                  <c:v>1.9092829245890171E-2</c:v>
                </c:pt>
                <c:pt idx="941">
                  <c:v>1.9111379071413581E-2</c:v>
                </c:pt>
                <c:pt idx="942">
                  <c:v>1.9129929347395807E-2</c:v>
                </c:pt>
                <c:pt idx="943">
                  <c:v>1.9148480072335543E-2</c:v>
                </c:pt>
                <c:pt idx="944">
                  <c:v>1.9167031244738085E-2</c:v>
                </c:pt>
                <c:pt idx="945">
                  <c:v>1.9185582863115256E-2</c:v>
                </c:pt>
                <c:pt idx="946">
                  <c:v>1.9204134925985387E-2</c:v>
                </c:pt>
                <c:pt idx="947">
                  <c:v>1.9222687431873289E-2</c:v>
                </c:pt>
                <c:pt idx="948">
                  <c:v>1.9241240379310198E-2</c:v>
                </c:pt>
                <c:pt idx="949">
                  <c:v>1.9259793766833767E-2</c:v>
                </c:pt>
                <c:pt idx="950">
                  <c:v>1.9278347592988011E-2</c:v>
                </c:pt>
                <c:pt idx="951">
                  <c:v>1.9296901856323274E-2</c:v>
                </c:pt>
                <c:pt idx="952">
                  <c:v>1.9315456555396199E-2</c:v>
                </c:pt>
                <c:pt idx="953">
                  <c:v>1.933401168876972E-2</c:v>
                </c:pt>
                <c:pt idx="954">
                  <c:v>1.935256725501297E-2</c:v>
                </c:pt>
                <c:pt idx="955">
                  <c:v>1.9371123252701312E-2</c:v>
                </c:pt>
                <c:pt idx="956">
                  <c:v>1.9389679680416251E-2</c:v>
                </c:pt>
                <c:pt idx="957">
                  <c:v>1.9408236536745439E-2</c:v>
                </c:pt>
                <c:pt idx="958">
                  <c:v>1.9426793820282631E-2</c:v>
                </c:pt>
                <c:pt idx="959">
                  <c:v>1.9445351529627654E-2</c:v>
                </c:pt>
                <c:pt idx="960">
                  <c:v>1.9463909663386354E-2</c:v>
                </c:pt>
                <c:pt idx="961">
                  <c:v>1.94824682201706E-2</c:v>
                </c:pt>
                <c:pt idx="962">
                  <c:v>1.9501027198598222E-2</c:v>
                </c:pt>
                <c:pt idx="963">
                  <c:v>1.9519586597293002E-2</c:v>
                </c:pt>
                <c:pt idx="964">
                  <c:v>1.9538146414884622E-2</c:v>
                </c:pt>
                <c:pt idx="965">
                  <c:v>1.9556706650008655E-2</c:v>
                </c:pt>
                <c:pt idx="966">
                  <c:v>1.9575267301306504E-2</c:v>
                </c:pt>
                <c:pt idx="967">
                  <c:v>1.9593828367425393E-2</c:v>
                </c:pt>
                <c:pt idx="968">
                  <c:v>1.9612389847018349E-2</c:v>
                </c:pt>
                <c:pt idx="969">
                  <c:v>1.9630951738744136E-2</c:v>
                </c:pt>
                <c:pt idx="970">
                  <c:v>1.964951404126725E-2</c:v>
                </c:pt>
                <c:pt idx="971">
                  <c:v>1.9668076753257883E-2</c:v>
                </c:pt>
                <c:pt idx="972">
                  <c:v>1.9686639873391889E-2</c:v>
                </c:pt>
                <c:pt idx="973">
                  <c:v>1.9705203400350754E-2</c:v>
                </c:pt>
                <c:pt idx="974">
                  <c:v>1.9723767332821586E-2</c:v>
                </c:pt>
                <c:pt idx="975">
                  <c:v>1.974233166949705E-2</c:v>
                </c:pt>
                <c:pt idx="976">
                  <c:v>1.9760896409075367E-2</c:v>
                </c:pt>
                <c:pt idx="977">
                  <c:v>1.977946155026028E-2</c:v>
                </c:pt>
                <c:pt idx="978">
                  <c:v>1.9798027091761011E-2</c:v>
                </c:pt>
                <c:pt idx="979">
                  <c:v>1.981659303229226E-2</c:v>
                </c:pt>
                <c:pt idx="980">
                  <c:v>1.9835159370574135E-2</c:v>
                </c:pt>
                <c:pt idx="981">
                  <c:v>1.9853726105332176E-2</c:v>
                </c:pt>
                <c:pt idx="982">
                  <c:v>1.9872293235297274E-2</c:v>
                </c:pt>
                <c:pt idx="983">
                  <c:v>1.9890860759205684E-2</c:v>
                </c:pt>
                <c:pt idx="984">
                  <c:v>1.9909428675798979E-2</c:v>
                </c:pt>
                <c:pt idx="985">
                  <c:v>1.9927996983824022E-2</c:v>
                </c:pt>
                <c:pt idx="986">
                  <c:v>1.994656568203293E-2</c:v>
                </c:pt>
                <c:pt idx="987">
                  <c:v>1.9965134769183081E-2</c:v>
                </c:pt>
                <c:pt idx="988">
                  <c:v>1.9983704244037052E-2</c:v>
                </c:pt>
                <c:pt idx="989">
                  <c:v>2.0002274105362601E-2</c:v>
                </c:pt>
                <c:pt idx="990">
                  <c:v>2.0020844351932639E-2</c:v>
                </c:pt>
                <c:pt idx="991">
                  <c:v>2.003941498252523E-2</c:v>
                </c:pt>
                <c:pt idx="992">
                  <c:v>2.0057985995923514E-2</c:v>
                </c:pt>
                <c:pt idx="993">
                  <c:v>2.0076557390915725E-2</c:v>
                </c:pt>
                <c:pt idx="994">
                  <c:v>2.0095129166295158E-2</c:v>
                </c:pt>
                <c:pt idx="995">
                  <c:v>2.0113701320860107E-2</c:v>
                </c:pt>
                <c:pt idx="996">
                  <c:v>2.0132273853413877E-2</c:v>
                </c:pt>
                <c:pt idx="997">
                  <c:v>2.0150846762764768E-2</c:v>
                </c:pt>
                <c:pt idx="998">
                  <c:v>2.0169420047725997E-2</c:v>
                </c:pt>
                <c:pt idx="999">
                  <c:v>2.0187993707115728E-2</c:v>
                </c:pt>
                <c:pt idx="1000">
                  <c:v>2.0206567739757007E-2</c:v>
                </c:pt>
                <c:pt idx="1001">
                  <c:v>2.0225142144477761E-2</c:v>
                </c:pt>
                <c:pt idx="1002">
                  <c:v>2.0243716920110774E-2</c:v>
                </c:pt>
                <c:pt idx="1003">
                  <c:v>2.0262292065493636E-2</c:v>
                </c:pt>
                <c:pt idx="1004">
                  <c:v>2.0280867579468745E-2</c:v>
                </c:pt>
                <c:pt idx="1005">
                  <c:v>2.0299443460883273E-2</c:v>
                </c:pt>
                <c:pt idx="1006">
                  <c:v>2.0318019708589149E-2</c:v>
                </c:pt>
                <c:pt idx="1007">
                  <c:v>2.0336596321443016E-2</c:v>
                </c:pt>
                <c:pt idx="1008">
                  <c:v>2.0355173298306228E-2</c:v>
                </c:pt>
                <c:pt idx="1009">
                  <c:v>2.0373750638044811E-2</c:v>
                </c:pt>
                <c:pt idx="1010">
                  <c:v>2.0392328339529451E-2</c:v>
                </c:pt>
                <c:pt idx="1011">
                  <c:v>2.041090640163546E-2</c:v>
                </c:pt>
                <c:pt idx="1012">
                  <c:v>2.0429484823242763E-2</c:v>
                </c:pt>
                <c:pt idx="1013">
                  <c:v>2.044806360323587E-2</c:v>
                </c:pt>
                <c:pt idx="1014">
                  <c:v>2.0466642740503842E-2</c:v>
                </c:pt>
                <c:pt idx="1015">
                  <c:v>2.0485222233940295E-2</c:v>
                </c:pt>
                <c:pt idx="1016">
                  <c:v>2.0503802082443342E-2</c:v>
                </c:pt>
                <c:pt idx="1017">
                  <c:v>2.0522382284915597E-2</c:v>
                </c:pt>
                <c:pt idx="1018">
                  <c:v>2.0540962840264153E-2</c:v>
                </c:pt>
                <c:pt idx="1019">
                  <c:v>2.055954374740053E-2</c:v>
                </c:pt>
                <c:pt idx="1020">
                  <c:v>2.0578125005240692E-2</c:v>
                </c:pt>
                <c:pt idx="1021">
                  <c:v>2.0596706612704997E-2</c:v>
                </c:pt>
                <c:pt idx="1022">
                  <c:v>2.061528856871819E-2</c:v>
                </c:pt>
                <c:pt idx="1023">
                  <c:v>2.0633870872209359E-2</c:v>
                </c:pt>
                <c:pt idx="1024">
                  <c:v>2.0652453522111956E-2</c:v>
                </c:pt>
                <c:pt idx="1025">
                  <c:v>2.0671036517363722E-2</c:v>
                </c:pt>
                <c:pt idx="1026">
                  <c:v>2.0689619856906708E-2</c:v>
                </c:pt>
                <c:pt idx="1027">
                  <c:v>2.0708203539687227E-2</c:v>
                </c:pt>
                <c:pt idx="1028">
                  <c:v>2.072678756465586E-2</c:v>
                </c:pt>
                <c:pt idx="1029">
                  <c:v>2.0745371930767399E-2</c:v>
                </c:pt>
                <c:pt idx="1030">
                  <c:v>2.0763956636980843E-2</c:v>
                </c:pt>
                <c:pt idx="1031">
                  <c:v>2.0782541682259407E-2</c:v>
                </c:pt>
                <c:pt idx="1032">
                  <c:v>2.0801127065570447E-2</c:v>
                </c:pt>
                <c:pt idx="1033">
                  <c:v>2.0819712785885475E-2</c:v>
                </c:pt>
                <c:pt idx="1034">
                  <c:v>2.0838298842180129E-2</c:v>
                </c:pt>
                <c:pt idx="1035">
                  <c:v>2.0856885233434149E-2</c:v>
                </c:pt>
                <c:pt idx="1036">
                  <c:v>2.0875471958631358E-2</c:v>
                </c:pt>
                <c:pt idx="1037">
                  <c:v>2.0894059016759659E-2</c:v>
                </c:pt>
                <c:pt idx="1038">
                  <c:v>2.0912646406810984E-2</c:v>
                </c:pt>
                <c:pt idx="1039">
                  <c:v>2.0931234127781299E-2</c:v>
                </c:pt>
                <c:pt idx="1040">
                  <c:v>2.0949822178670564E-2</c:v>
                </c:pt>
                <c:pt idx="1041">
                  <c:v>2.0968410558482736E-2</c:v>
                </c:pt>
                <c:pt idx="1042">
                  <c:v>2.0986999266225739E-2</c:v>
                </c:pt>
                <c:pt idx="1043">
                  <c:v>2.100558830091143E-2</c:v>
                </c:pt>
                <c:pt idx="1044">
                  <c:v>2.1024177661555607E-2</c:v>
                </c:pt>
                <c:pt idx="1045">
                  <c:v>2.1042767347177978E-2</c:v>
                </c:pt>
                <c:pt idx="1046">
                  <c:v>2.1061357356802115E-2</c:v>
                </c:pt>
                <c:pt idx="1047">
                  <c:v>2.1079947689455487E-2</c:v>
                </c:pt>
                <c:pt idx="1048">
                  <c:v>2.1098538344169401E-2</c:v>
                </c:pt>
                <c:pt idx="1049">
                  <c:v>2.1117129319978993E-2</c:v>
                </c:pt>
                <c:pt idx="1050">
                  <c:v>2.1135720615923226E-2</c:v>
                </c:pt>
                <c:pt idx="1051">
                  <c:v>2.1154312231044831E-2</c:v>
                </c:pt>
                <c:pt idx="1052">
                  <c:v>2.1172904164390351E-2</c:v>
                </c:pt>
                <c:pt idx="1053">
                  <c:v>2.1191496415010051E-2</c:v>
                </c:pt>
                <c:pt idx="1054">
                  <c:v>2.1210088981957961E-2</c:v>
                </c:pt>
                <c:pt idx="1055">
                  <c:v>2.1228681864291818E-2</c:v>
                </c:pt>
                <c:pt idx="1056">
                  <c:v>2.124727506107307E-2</c:v>
                </c:pt>
                <c:pt idx="1057">
                  <c:v>2.1265868571366843E-2</c:v>
                </c:pt>
                <c:pt idx="1058">
                  <c:v>2.1284462394241931E-2</c:v>
                </c:pt>
                <c:pt idx="1059">
                  <c:v>2.1303056528770771E-2</c:v>
                </c:pt>
                <c:pt idx="1060">
                  <c:v>2.1321650974029469E-2</c:v>
                </c:pt>
                <c:pt idx="1061">
                  <c:v>2.1340245729097689E-2</c:v>
                </c:pt>
                <c:pt idx="1062">
                  <c:v>2.1358840793058723E-2</c:v>
                </c:pt>
                <c:pt idx="1063">
                  <c:v>2.1377436164999448E-2</c:v>
                </c:pt>
                <c:pt idx="1064">
                  <c:v>2.1396031844010281E-2</c:v>
                </c:pt>
                <c:pt idx="1065">
                  <c:v>2.1414627829185202E-2</c:v>
                </c:pt>
                <c:pt idx="1066">
                  <c:v>2.1433224119621709E-2</c:v>
                </c:pt>
                <c:pt idx="1067">
                  <c:v>2.1451820714420821E-2</c:v>
                </c:pt>
                <c:pt idx="1068">
                  <c:v>2.1470417612687032E-2</c:v>
                </c:pt>
                <c:pt idx="1069">
                  <c:v>2.1489014813528329E-2</c:v>
                </c:pt>
                <c:pt idx="1070">
                  <c:v>2.1507612316056152E-2</c:v>
                </c:pt>
                <c:pt idx="1071">
                  <c:v>2.1526210119385401E-2</c:v>
                </c:pt>
                <c:pt idx="1072">
                  <c:v>2.1544808222634385E-2</c:v>
                </c:pt>
                <c:pt idx="1073">
                  <c:v>2.1563406624924817E-2</c:v>
                </c:pt>
                <c:pt idx="1074">
                  <c:v>2.1582005325381827E-2</c:v>
                </c:pt>
                <c:pt idx="1075">
                  <c:v>2.1600604323133907E-2</c:v>
                </c:pt>
                <c:pt idx="1076">
                  <c:v>2.1619203617312927E-2</c:v>
                </c:pt>
                <c:pt idx="1077">
                  <c:v>2.163780320705409E-2</c:v>
                </c:pt>
                <c:pt idx="1078">
                  <c:v>2.165640309149592E-2</c:v>
                </c:pt>
                <c:pt idx="1079">
                  <c:v>2.167500326978028E-2</c:v>
                </c:pt>
                <c:pt idx="1080">
                  <c:v>2.1693603741052322E-2</c:v>
                </c:pt>
                <c:pt idx="1081">
                  <c:v>2.1712204504460472E-2</c:v>
                </c:pt>
                <c:pt idx="1082">
                  <c:v>2.1730805559156432E-2</c:v>
                </c:pt>
                <c:pt idx="1083">
                  <c:v>2.1749406904295148E-2</c:v>
                </c:pt>
                <c:pt idx="1084">
                  <c:v>2.1768008539034812E-2</c:v>
                </c:pt>
                <c:pt idx="1085">
                  <c:v>2.178661046253684E-2</c:v>
                </c:pt>
                <c:pt idx="1086">
                  <c:v>2.1805212673965842E-2</c:v>
                </c:pt>
                <c:pt idx="1087">
                  <c:v>2.1823815172489623E-2</c:v>
                </c:pt>
                <c:pt idx="1088">
                  <c:v>2.1842417957279165E-2</c:v>
                </c:pt>
                <c:pt idx="1089">
                  <c:v>2.1861021027508611E-2</c:v>
                </c:pt>
                <c:pt idx="1090">
                  <c:v>2.1879624382355245E-2</c:v>
                </c:pt>
                <c:pt idx="1091">
                  <c:v>2.1898228020999493E-2</c:v>
                </c:pt>
                <c:pt idx="1092">
                  <c:v>2.1916831942624882E-2</c:v>
                </c:pt>
                <c:pt idx="1093">
                  <c:v>2.1935436146418054E-2</c:v>
                </c:pt>
                <c:pt idx="1094">
                  <c:v>2.1954040631568736E-2</c:v>
                </c:pt>
                <c:pt idx="1095">
                  <c:v>2.1972645397269716E-2</c:v>
                </c:pt>
                <c:pt idx="1096">
                  <c:v>2.1991250442716818E-2</c:v>
                </c:pt>
                <c:pt idx="1097">
                  <c:v>2.200985576710901E-2</c:v>
                </c:pt>
                <c:pt idx="1098">
                  <c:v>2.2028461369648221E-2</c:v>
                </c:pt>
                <c:pt idx="1099">
                  <c:v>2.2047067249539327E-2</c:v>
                </c:pt>
                <c:pt idx="1100">
                  <c:v>2.2065673405990294E-2</c:v>
                </c:pt>
                <c:pt idx="1101">
                  <c:v>2.2084279838212029E-2</c:v>
                </c:pt>
                <c:pt idx="1102">
                  <c:v>2.2102886545418511E-2</c:v>
                </c:pt>
                <c:pt idx="1103">
                  <c:v>2.2121493526826595E-2</c:v>
                </c:pt>
                <c:pt idx="1104">
                  <c:v>2.2140100781655982E-2</c:v>
                </c:pt>
                <c:pt idx="1105">
                  <c:v>2.215870830912953E-2</c:v>
                </c:pt>
                <c:pt idx="1106">
                  <c:v>2.2177316108472855E-2</c:v>
                </c:pt>
                <c:pt idx="1107">
                  <c:v>2.2195924178914535E-2</c:v>
                </c:pt>
                <c:pt idx="1108">
                  <c:v>2.221453251968605E-2</c:v>
                </c:pt>
                <c:pt idx="1109">
                  <c:v>2.2233141130021627E-2</c:v>
                </c:pt>
                <c:pt idx="1110">
                  <c:v>2.2251750009158574E-2</c:v>
                </c:pt>
                <c:pt idx="1111">
                  <c:v>2.2270359156336912E-2</c:v>
                </c:pt>
                <c:pt idx="1112">
                  <c:v>2.2288968570799522E-2</c:v>
                </c:pt>
                <c:pt idx="1113">
                  <c:v>2.2307578251792116E-2</c:v>
                </c:pt>
                <c:pt idx="1114">
                  <c:v>2.2326188198563225E-2</c:v>
                </c:pt>
                <c:pt idx="1115">
                  <c:v>2.2344798410364162E-2</c:v>
                </c:pt>
                <c:pt idx="1116">
                  <c:v>2.2363408886449051E-2</c:v>
                </c:pt>
                <c:pt idx="1117">
                  <c:v>2.2382019626074771E-2</c:v>
                </c:pt>
                <c:pt idx="1118">
                  <c:v>2.2400630628500957E-2</c:v>
                </c:pt>
                <c:pt idx="1119">
                  <c:v>2.2419241892990011E-2</c:v>
                </c:pt>
                <c:pt idx="1120">
                  <c:v>2.2437853418807049E-2</c:v>
                </c:pt>
                <c:pt idx="1121">
                  <c:v>2.2456465205219926E-2</c:v>
                </c:pt>
                <c:pt idx="1122">
                  <c:v>2.247507725149921E-2</c:v>
                </c:pt>
                <c:pt idx="1123">
                  <c:v>2.2493689556918144E-2</c:v>
                </c:pt>
                <c:pt idx="1124">
                  <c:v>2.251230212075268E-2</c:v>
                </c:pt>
                <c:pt idx="1125">
                  <c:v>2.2530914942281426E-2</c:v>
                </c:pt>
                <c:pt idx="1126">
                  <c:v>2.2549528020785664E-2</c:v>
                </c:pt>
                <c:pt idx="1127">
                  <c:v>2.2568141355549323E-2</c:v>
                </c:pt>
                <c:pt idx="1128">
                  <c:v>2.2586754945858958E-2</c:v>
                </c:pt>
                <c:pt idx="1129">
                  <c:v>2.2605368791003753E-2</c:v>
                </c:pt>
                <c:pt idx="1130">
                  <c:v>2.2623982890275517E-2</c:v>
                </c:pt>
                <c:pt idx="1131">
                  <c:v>2.2642597242968639E-2</c:v>
                </c:pt>
                <c:pt idx="1132">
                  <c:v>2.2661211848380113E-2</c:v>
                </c:pt>
                <c:pt idx="1133">
                  <c:v>2.2679826705809512E-2</c:v>
                </c:pt>
                <c:pt idx="1134">
                  <c:v>2.2698441814558962E-2</c:v>
                </c:pt>
                <c:pt idx="1135">
                  <c:v>2.2717057173933141E-2</c:v>
                </c:pt>
                <c:pt idx="1136">
                  <c:v>2.2735672783239291E-2</c:v>
                </c:pt>
                <c:pt idx="1137">
                  <c:v>2.2754288641787163E-2</c:v>
                </c:pt>
                <c:pt idx="1138">
                  <c:v>2.2772904748889027E-2</c:v>
                </c:pt>
                <c:pt idx="1139">
                  <c:v>2.279152110385968E-2</c:v>
                </c:pt>
                <c:pt idx="1140">
                  <c:v>2.281013770601641E-2</c:v>
                </c:pt>
                <c:pt idx="1141">
                  <c:v>2.2828754554678973E-2</c:v>
                </c:pt>
                <c:pt idx="1142">
                  <c:v>2.2847371649169616E-2</c:v>
                </c:pt>
                <c:pt idx="1143">
                  <c:v>2.2865988988813042E-2</c:v>
                </c:pt>
                <c:pt idx="1144">
                  <c:v>2.2884606572936408E-2</c:v>
                </c:pt>
                <c:pt idx="1145">
                  <c:v>2.2903224400869317E-2</c:v>
                </c:pt>
                <c:pt idx="1146">
                  <c:v>2.2921842471943798E-2</c:v>
                </c:pt>
                <c:pt idx="1147">
                  <c:v>2.294046078549429E-2</c:v>
                </c:pt>
                <c:pt idx="1148">
                  <c:v>2.2959079340857658E-2</c:v>
                </c:pt>
                <c:pt idx="1149">
                  <c:v>2.2977698137373142E-2</c:v>
                </c:pt>
                <c:pt idx="1150">
                  <c:v>2.2996317174382393E-2</c:v>
                </c:pt>
                <c:pt idx="1151">
                  <c:v>2.3014936451229422E-2</c:v>
                </c:pt>
                <c:pt idx="1152">
                  <c:v>2.3033555967260616E-2</c:v>
                </c:pt>
                <c:pt idx="1153">
                  <c:v>2.3052175721824702E-2</c:v>
                </c:pt>
                <c:pt idx="1154">
                  <c:v>2.3070795714272761E-2</c:v>
                </c:pt>
                <c:pt idx="1155">
                  <c:v>2.3089415943958216E-2</c:v>
                </c:pt>
                <c:pt idx="1156">
                  <c:v>2.3108036410236794E-2</c:v>
                </c:pt>
                <c:pt idx="1157">
                  <c:v>2.3126657112466555E-2</c:v>
                </c:pt>
                <c:pt idx="1158">
                  <c:v>2.3145278050007843E-2</c:v>
                </c:pt>
                <c:pt idx="1159">
                  <c:v>2.3163899222223311E-2</c:v>
                </c:pt>
                <c:pt idx="1160">
                  <c:v>2.3182520628477882E-2</c:v>
                </c:pt>
                <c:pt idx="1161">
                  <c:v>2.3201142268138766E-2</c:v>
                </c:pt>
                <c:pt idx="1162">
                  <c:v>2.3219764140575416E-2</c:v>
                </c:pt>
                <c:pt idx="1163">
                  <c:v>2.3238386245159549E-2</c:v>
                </c:pt>
                <c:pt idx="1164">
                  <c:v>2.3257008581265125E-2</c:v>
                </c:pt>
                <c:pt idx="1165">
                  <c:v>2.3275631148268337E-2</c:v>
                </c:pt>
                <c:pt idx="1166">
                  <c:v>2.3294253945547599E-2</c:v>
                </c:pt>
                <c:pt idx="1167">
                  <c:v>2.3312876972483527E-2</c:v>
                </c:pt>
                <c:pt idx="1168">
                  <c:v>2.3331500228458951E-2</c:v>
                </c:pt>
                <c:pt idx="1169">
                  <c:v>2.3350123712858901E-2</c:v>
                </c:pt>
                <c:pt idx="1170">
                  <c:v>2.3368747425070575E-2</c:v>
                </c:pt>
                <c:pt idx="1171">
                  <c:v>2.3387371364483347E-2</c:v>
                </c:pt>
                <c:pt idx="1172">
                  <c:v>2.340599553048877E-2</c:v>
                </c:pt>
                <c:pt idx="1173">
                  <c:v>2.3424619922480537E-2</c:v>
                </c:pt>
                <c:pt idx="1174">
                  <c:v>2.3443244539854489E-2</c:v>
                </c:pt>
                <c:pt idx="1175">
                  <c:v>2.3461869382008615E-2</c:v>
                </c:pt>
                <c:pt idx="1176">
                  <c:v>2.3480494448343017E-2</c:v>
                </c:pt>
                <c:pt idx="1177">
                  <c:v>2.349911973825991E-2</c:v>
                </c:pt>
                <c:pt idx="1178">
                  <c:v>2.3517745251163638E-2</c:v>
                </c:pt>
                <c:pt idx="1179">
                  <c:v>2.3536370986460629E-2</c:v>
                </c:pt>
                <c:pt idx="1180">
                  <c:v>2.3554996943559399E-2</c:v>
                </c:pt>
                <c:pt idx="1181">
                  <c:v>2.357362312187055E-2</c:v>
                </c:pt>
                <c:pt idx="1182">
                  <c:v>2.3592249520806755E-2</c:v>
                </c:pt>
                <c:pt idx="1183">
                  <c:v>2.3610876139782747E-2</c:v>
                </c:pt>
                <c:pt idx="1184">
                  <c:v>2.3629502978215325E-2</c:v>
                </c:pt>
                <c:pt idx="1185">
                  <c:v>2.3648130035523313E-2</c:v>
                </c:pt>
                <c:pt idx="1186">
                  <c:v>2.3666757311127579E-2</c:v>
                </c:pt>
                <c:pt idx="1187">
                  <c:v>2.3685384804451027E-2</c:v>
                </c:pt>
                <c:pt idx="1188">
                  <c:v>2.3704012514918563E-2</c:v>
                </c:pt>
                <c:pt idx="1189">
                  <c:v>2.3722640441957109E-2</c:v>
                </c:pt>
                <c:pt idx="1190">
                  <c:v>2.3741268584995603E-2</c:v>
                </c:pt>
                <c:pt idx="1191">
                  <c:v>2.3759896943464944E-2</c:v>
                </c:pt>
                <c:pt idx="1192">
                  <c:v>2.377852551679804E-2</c:v>
                </c:pt>
                <c:pt idx="1193">
                  <c:v>2.3797154304429764E-2</c:v>
                </c:pt>
                <c:pt idx="1194">
                  <c:v>2.3815783305796961E-2</c:v>
                </c:pt>
                <c:pt idx="1195">
                  <c:v>2.3834412520338424E-2</c:v>
                </c:pt>
                <c:pt idx="1196">
                  <c:v>2.3853041947494907E-2</c:v>
                </c:pt>
                <c:pt idx="1197">
                  <c:v>2.3871671586709088E-2</c:v>
                </c:pt>
                <c:pt idx="1198">
                  <c:v>2.3890301437425598E-2</c:v>
                </c:pt>
                <c:pt idx="1199">
                  <c:v>2.3908931499090975E-2</c:v>
                </c:pt>
                <c:pt idx="1200">
                  <c:v>2.3927561771153693E-2</c:v>
                </c:pt>
                <c:pt idx="1201">
                  <c:v>2.3946192253064116E-2</c:v>
                </c:pt>
                <c:pt idx="1202">
                  <c:v>2.3964822944274506E-2</c:v>
                </c:pt>
                <c:pt idx="1203">
                  <c:v>2.3983453844239031E-2</c:v>
                </c:pt>
                <c:pt idx="1204">
                  <c:v>2.4002084952413738E-2</c:v>
                </c:pt>
                <c:pt idx="1205">
                  <c:v>2.4020716268256546E-2</c:v>
                </c:pt>
                <c:pt idx="1206">
                  <c:v>2.4039347791227239E-2</c:v>
                </c:pt>
                <c:pt idx="1207">
                  <c:v>2.4057979520787458E-2</c:v>
                </c:pt>
                <c:pt idx="1208">
                  <c:v>2.4076611456400717E-2</c:v>
                </c:pt>
                <c:pt idx="1209">
                  <c:v>2.4095243597532345E-2</c:v>
                </c:pt>
                <c:pt idx="1210">
                  <c:v>2.4113875943649523E-2</c:v>
                </c:pt>
                <c:pt idx="1211">
                  <c:v>2.4132508494221255E-2</c:v>
                </c:pt>
                <c:pt idx="1212">
                  <c:v>2.4151141248718366E-2</c:v>
                </c:pt>
                <c:pt idx="1213">
                  <c:v>2.4169774206613502E-2</c:v>
                </c:pt>
                <c:pt idx="1214">
                  <c:v>2.4188407367381089E-2</c:v>
                </c:pt>
                <c:pt idx="1215">
                  <c:v>2.4207040730497384E-2</c:v>
                </c:pt>
                <c:pt idx="1216">
                  <c:v>2.4225674295440407E-2</c:v>
                </c:pt>
                <c:pt idx="1217">
                  <c:v>2.4244308061689965E-2</c:v>
                </c:pt>
                <c:pt idx="1218">
                  <c:v>2.4262942028727655E-2</c:v>
                </c:pt>
                <c:pt idx="1219">
                  <c:v>2.4281576196036818E-2</c:v>
                </c:pt>
                <c:pt idx="1220">
                  <c:v>2.4300210563102571E-2</c:v>
                </c:pt>
                <c:pt idx="1221">
                  <c:v>2.4318845129411772E-2</c:v>
                </c:pt>
                <c:pt idx="1222">
                  <c:v>2.4337479894453038E-2</c:v>
                </c:pt>
                <c:pt idx="1223">
                  <c:v>2.4356114857716705E-2</c:v>
                </c:pt>
                <c:pt idx="1224">
                  <c:v>2.4374750018694845E-2</c:v>
                </c:pt>
                <c:pt idx="1225">
                  <c:v>2.4393385376881262E-2</c:v>
                </c:pt>
                <c:pt idx="1226">
                  <c:v>2.4412020931771472E-2</c:v>
                </c:pt>
                <c:pt idx="1227">
                  <c:v>2.4430656682862685E-2</c:v>
                </c:pt>
                <c:pt idx="1228">
                  <c:v>2.444929262965383E-2</c:v>
                </c:pt>
                <c:pt idx="1229">
                  <c:v>2.4467928771645518E-2</c:v>
                </c:pt>
                <c:pt idx="1230">
                  <c:v>2.4486565108340057E-2</c:v>
                </c:pt>
                <c:pt idx="1231">
                  <c:v>2.4505201639241418E-2</c:v>
                </c:pt>
                <c:pt idx="1232">
                  <c:v>2.4523838363855265E-2</c:v>
                </c:pt>
                <c:pt idx="1233">
                  <c:v>2.4542475281688913E-2</c:v>
                </c:pt>
                <c:pt idx="1234">
                  <c:v>2.4561112392251342E-2</c:v>
                </c:pt>
                <c:pt idx="1235">
                  <c:v>2.4579749695053187E-2</c:v>
                </c:pt>
                <c:pt idx="1236">
                  <c:v>2.4598387189606712E-2</c:v>
                </c:pt>
                <c:pt idx="1237">
                  <c:v>2.4617024875425834E-2</c:v>
                </c:pt>
                <c:pt idx="1238">
                  <c:v>2.4635662752026104E-2</c:v>
                </c:pt>
                <c:pt idx="1239">
                  <c:v>2.4654300818924686E-2</c:v>
                </c:pt>
                <c:pt idx="1240">
                  <c:v>2.467293907564036E-2</c:v>
                </c:pt>
                <c:pt idx="1241">
                  <c:v>2.4691577521693528E-2</c:v>
                </c:pt>
                <c:pt idx="1242">
                  <c:v>2.4710216156606193E-2</c:v>
                </c:pt>
                <c:pt idx="1243">
                  <c:v>2.4728854979901956E-2</c:v>
                </c:pt>
                <c:pt idx="1244">
                  <c:v>2.4747493991105995E-2</c:v>
                </c:pt>
                <c:pt idx="1245">
                  <c:v>2.4766133189745097E-2</c:v>
                </c:pt>
                <c:pt idx="1246">
                  <c:v>2.4784772575347599E-2</c:v>
                </c:pt>
                <c:pt idx="1247">
                  <c:v>2.4803412147443447E-2</c:v>
                </c:pt>
                <c:pt idx="1248">
                  <c:v>2.4822051905564108E-2</c:v>
                </c:pt>
                <c:pt idx="1249">
                  <c:v>2.4840691849242626E-2</c:v>
                </c:pt>
                <c:pt idx="1250">
                  <c:v>2.4859331978013613E-2</c:v>
                </c:pt>
                <c:pt idx="1251">
                  <c:v>2.4877972291413208E-2</c:v>
                </c:pt>
                <c:pt idx="1252">
                  <c:v>2.4896612788979092E-2</c:v>
                </c:pt>
                <c:pt idx="1253">
                  <c:v>2.4915253470250476E-2</c:v>
                </c:pt>
                <c:pt idx="1254">
                  <c:v>2.4933894334768104E-2</c:v>
                </c:pt>
                <c:pt idx="1255">
                  <c:v>2.4952535382074242E-2</c:v>
                </c:pt>
                <c:pt idx="1256">
                  <c:v>2.4971176611712654E-2</c:v>
                </c:pt>
                <c:pt idx="1257">
                  <c:v>2.4989818023228642E-2</c:v>
                </c:pt>
                <c:pt idx="1258">
                  <c:v>2.5008459616168977E-2</c:v>
                </c:pt>
                <c:pt idx="1259">
                  <c:v>2.5027101390081942E-2</c:v>
                </c:pt>
                <c:pt idx="1260">
                  <c:v>2.5045743344517313E-2</c:v>
                </c:pt>
                <c:pt idx="1261">
                  <c:v>2.5064385479026327E-2</c:v>
                </c:pt>
                <c:pt idx="1262">
                  <c:v>2.5083027793161728E-2</c:v>
                </c:pt>
                <c:pt idx="1263">
                  <c:v>2.5101670286477709E-2</c:v>
                </c:pt>
                <c:pt idx="1264">
                  <c:v>2.5120312958529938E-2</c:v>
                </c:pt>
                <c:pt idx="1265">
                  <c:v>2.5138955808875554E-2</c:v>
                </c:pt>
                <c:pt idx="1266">
                  <c:v>2.5157598837073109E-2</c:v>
                </c:pt>
                <c:pt idx="1267">
                  <c:v>2.5176242042682654E-2</c:v>
                </c:pt>
                <c:pt idx="1268">
                  <c:v>2.5194885425265632E-2</c:v>
                </c:pt>
                <c:pt idx="1269">
                  <c:v>2.5213528984384968E-2</c:v>
                </c:pt>
                <c:pt idx="1270">
                  <c:v>2.5232172719604977E-2</c:v>
                </c:pt>
                <c:pt idx="1271">
                  <c:v>2.5250816630491422E-2</c:v>
                </c:pt>
                <c:pt idx="1272">
                  <c:v>2.5269460716611479E-2</c:v>
                </c:pt>
                <c:pt idx="1273">
                  <c:v>2.5288104977533726E-2</c:v>
                </c:pt>
                <c:pt idx="1274">
                  <c:v>2.530674941282816E-2</c:v>
                </c:pt>
                <c:pt idx="1275">
                  <c:v>2.5325394022066183E-2</c:v>
                </c:pt>
                <c:pt idx="1276">
                  <c:v>2.5344038804820571E-2</c:v>
                </c:pt>
                <c:pt idx="1277">
                  <c:v>2.536268376066551E-2</c:v>
                </c:pt>
                <c:pt idx="1278">
                  <c:v>2.5381328889176567E-2</c:v>
                </c:pt>
                <c:pt idx="1279">
                  <c:v>2.5399974189930667E-2</c:v>
                </c:pt>
                <c:pt idx="1280">
                  <c:v>2.5418619662506144E-2</c:v>
                </c:pt>
                <c:pt idx="1281">
                  <c:v>2.5437265306482666E-2</c:v>
                </c:pt>
                <c:pt idx="1282">
                  <c:v>2.5455911121441278E-2</c:v>
                </c:pt>
                <c:pt idx="1283">
                  <c:v>2.5474557106964384E-2</c:v>
                </c:pt>
                <c:pt idx="1284">
                  <c:v>2.5493203262635732E-2</c:v>
                </c:pt>
                <c:pt idx="1285">
                  <c:v>2.5511849588040418E-2</c:v>
                </c:pt>
                <c:pt idx="1286">
                  <c:v>2.5530496082764881E-2</c:v>
                </c:pt>
                <c:pt idx="1287">
                  <c:v>2.5549142746396882E-2</c:v>
                </c:pt>
                <c:pt idx="1288">
                  <c:v>2.5567789578525534E-2</c:v>
                </c:pt>
                <c:pt idx="1289">
                  <c:v>2.5586436578741246E-2</c:v>
                </c:pt>
                <c:pt idx="1290">
                  <c:v>2.5605083746635778E-2</c:v>
                </c:pt>
                <c:pt idx="1291">
                  <c:v>2.5623731081802173E-2</c:v>
                </c:pt>
                <c:pt idx="1292">
                  <c:v>2.5642378583834804E-2</c:v>
                </c:pt>
                <c:pt idx="1293">
                  <c:v>2.5661026252329345E-2</c:v>
                </c:pt>
                <c:pt idx="1294">
                  <c:v>2.5679674086882744E-2</c:v>
                </c:pt>
                <c:pt idx="1295">
                  <c:v>2.5698322087093273E-2</c:v>
                </c:pt>
                <c:pt idx="1296">
                  <c:v>2.5716970252560471E-2</c:v>
                </c:pt>
                <c:pt idx="1297">
                  <c:v>2.5735618582885162E-2</c:v>
                </c:pt>
                <c:pt idx="1298">
                  <c:v>2.5754267077669465E-2</c:v>
                </c:pt>
                <c:pt idx="1299">
                  <c:v>2.5772915736516744E-2</c:v>
                </c:pt>
                <c:pt idx="1300">
                  <c:v>2.5791564559031657E-2</c:v>
                </c:pt>
                <c:pt idx="1301">
                  <c:v>2.5810213544820097E-2</c:v>
                </c:pt>
                <c:pt idx="1302">
                  <c:v>2.5828862693489239E-2</c:v>
                </c:pt>
                <c:pt idx="1303">
                  <c:v>2.5847512004647494E-2</c:v>
                </c:pt>
                <c:pt idx="1304">
                  <c:v>2.5866161477904527E-2</c:v>
                </c:pt>
                <c:pt idx="1305">
                  <c:v>2.5884811112871244E-2</c:v>
                </c:pt>
                <c:pt idx="1306">
                  <c:v>2.5903460909159789E-2</c:v>
                </c:pt>
                <c:pt idx="1307">
                  <c:v>2.5922110866383533E-2</c:v>
                </c:pt>
                <c:pt idx="1308">
                  <c:v>2.5940760984157086E-2</c:v>
                </c:pt>
                <c:pt idx="1309">
                  <c:v>2.595941126209627E-2</c:v>
                </c:pt>
                <c:pt idx="1310">
                  <c:v>2.5978061699818127E-2</c:v>
                </c:pt>
                <c:pt idx="1311">
                  <c:v>2.5996712296940915E-2</c:v>
                </c:pt>
                <c:pt idx="1312">
                  <c:v>2.6015363053084103E-2</c:v>
                </c:pt>
                <c:pt idx="1313">
                  <c:v>2.603401396786836E-2</c:v>
                </c:pt>
                <c:pt idx="1314">
                  <c:v>2.6052665040915551E-2</c:v>
                </c:pt>
                <c:pt idx="1315">
                  <c:v>2.6071316271848739E-2</c:v>
                </c:pt>
                <c:pt idx="1316">
                  <c:v>2.6089967660292167E-2</c:v>
                </c:pt>
                <c:pt idx="1317">
                  <c:v>2.6108619205871292E-2</c:v>
                </c:pt>
                <c:pt idx="1318">
                  <c:v>2.6127270908212721E-2</c:v>
                </c:pt>
                <c:pt idx="1319">
                  <c:v>2.6145922766944243E-2</c:v>
                </c:pt>
                <c:pt idx="1320">
                  <c:v>2.6164574781694826E-2</c:v>
                </c:pt>
                <c:pt idx="1321">
                  <c:v>2.6183226952094595E-2</c:v>
                </c:pt>
                <c:pt idx="1322">
                  <c:v>2.6201879277774846E-2</c:v>
                </c:pt>
                <c:pt idx="1323">
                  <c:v>2.622053175836803E-2</c:v>
                </c:pt>
                <c:pt idx="1324">
                  <c:v>2.6239184393507742E-2</c:v>
                </c:pt>
                <c:pt idx="1325">
                  <c:v>2.6257837182828741E-2</c:v>
                </c:pt>
                <c:pt idx="1326">
                  <c:v>2.627649012596691E-2</c:v>
                </c:pt>
                <c:pt idx="1327">
                  <c:v>2.6295143222559297E-2</c:v>
                </c:pt>
                <c:pt idx="1328">
                  <c:v>2.6313796472244064E-2</c:v>
                </c:pt>
                <c:pt idx="1329">
                  <c:v>2.6332449874660505E-2</c:v>
                </c:pt>
                <c:pt idx="1330">
                  <c:v>2.6351103429449057E-2</c:v>
                </c:pt>
                <c:pt idx="1331">
                  <c:v>2.6369757136251261E-2</c:v>
                </c:pt>
                <c:pt idx="1332">
                  <c:v>2.6388410994709781E-2</c:v>
                </c:pt>
                <c:pt idx="1333">
                  <c:v>2.6407065004468398E-2</c:v>
                </c:pt>
                <c:pt idx="1334">
                  <c:v>2.6425719165171991E-2</c:v>
                </c:pt>
                <c:pt idx="1335">
                  <c:v>2.6444373476466564E-2</c:v>
                </c:pt>
                <c:pt idx="1336">
                  <c:v>2.6463027937999196E-2</c:v>
                </c:pt>
                <c:pt idx="1337">
                  <c:v>2.648168254941809E-2</c:v>
                </c:pt>
                <c:pt idx="1338">
                  <c:v>2.6500337310372515E-2</c:v>
                </c:pt>
                <c:pt idx="1339">
                  <c:v>2.6518992220512839E-2</c:v>
                </c:pt>
                <c:pt idx="1340">
                  <c:v>2.6537647279490515E-2</c:v>
                </c:pt>
                <c:pt idx="1341">
                  <c:v>2.6556302486958082E-2</c:v>
                </c:pt>
                <c:pt idx="1342">
                  <c:v>2.6574957842569125E-2</c:v>
                </c:pt>
                <c:pt idx="1343">
                  <c:v>2.6593613345978338E-2</c:v>
                </c:pt>
                <c:pt idx="1344">
                  <c:v>2.6612268996841461E-2</c:v>
                </c:pt>
                <c:pt idx="1345">
                  <c:v>2.6630924794815287E-2</c:v>
                </c:pt>
                <c:pt idx="1346">
                  <c:v>2.6649580739557699E-2</c:v>
                </c:pt>
                <c:pt idx="1347">
                  <c:v>2.6668236830727606E-2</c:v>
                </c:pt>
                <c:pt idx="1348">
                  <c:v>2.6686893067984982E-2</c:v>
                </c:pt>
                <c:pt idx="1349">
                  <c:v>2.6705549450990834E-2</c:v>
                </c:pt>
                <c:pt idx="1350">
                  <c:v>2.672420597940723E-2</c:v>
                </c:pt>
                <c:pt idx="1351">
                  <c:v>2.6742862652897274E-2</c:v>
                </c:pt>
                <c:pt idx="1352">
                  <c:v>2.6761519471125074E-2</c:v>
                </c:pt>
                <c:pt idx="1353">
                  <c:v>2.6780176433755833E-2</c:v>
                </c:pt>
                <c:pt idx="1354">
                  <c:v>2.6798833540455702E-2</c:v>
                </c:pt>
                <c:pt idx="1355">
                  <c:v>2.6817490790891907E-2</c:v>
                </c:pt>
                <c:pt idx="1356">
                  <c:v>2.6836148184732685E-2</c:v>
                </c:pt>
                <c:pt idx="1357">
                  <c:v>2.6854805721647283E-2</c:v>
                </c:pt>
                <c:pt idx="1358">
                  <c:v>2.687346340130595E-2</c:v>
                </c:pt>
                <c:pt idx="1359">
                  <c:v>2.6892121223379958E-2</c:v>
                </c:pt>
                <c:pt idx="1360">
                  <c:v>2.6910779187541572E-2</c:v>
                </c:pt>
                <c:pt idx="1361">
                  <c:v>2.6929437293464066E-2</c:v>
                </c:pt>
                <c:pt idx="1362">
                  <c:v>2.6948095540821702E-2</c:v>
                </c:pt>
                <c:pt idx="1363">
                  <c:v>2.6966753929289735E-2</c:v>
                </c:pt>
                <c:pt idx="1364">
                  <c:v>2.6985412458544415E-2</c:v>
                </c:pt>
                <c:pt idx="1365">
                  <c:v>2.7004071128262957E-2</c:v>
                </c:pt>
                <c:pt idx="1366">
                  <c:v>2.7022729938123598E-2</c:v>
                </c:pt>
                <c:pt idx="1367">
                  <c:v>2.7041388887805509E-2</c:v>
                </c:pt>
                <c:pt idx="1368">
                  <c:v>2.7060047976988844E-2</c:v>
                </c:pt>
                <c:pt idx="1369">
                  <c:v>2.7078707205354751E-2</c:v>
                </c:pt>
                <c:pt idx="1370">
                  <c:v>2.7097366572585324E-2</c:v>
                </c:pt>
                <c:pt idx="1371">
                  <c:v>2.7116026078363623E-2</c:v>
                </c:pt>
                <c:pt idx="1372">
                  <c:v>2.713468572237366E-2</c:v>
                </c:pt>
                <c:pt idx="1373">
                  <c:v>2.7153345504300423E-2</c:v>
                </c:pt>
                <c:pt idx="1374">
                  <c:v>2.7172005423829828E-2</c:v>
                </c:pt>
                <c:pt idx="1375">
                  <c:v>2.7190665480648756E-2</c:v>
                </c:pt>
                <c:pt idx="1376">
                  <c:v>2.7209325674445027E-2</c:v>
                </c:pt>
                <c:pt idx="1377">
                  <c:v>2.72279860049074E-2</c:v>
                </c:pt>
                <c:pt idx="1378">
                  <c:v>2.7246646471725578E-2</c:v>
                </c:pt>
                <c:pt idx="1379">
                  <c:v>2.7265307074590184E-2</c:v>
                </c:pt>
                <c:pt idx="1380">
                  <c:v>2.7283967813192783E-2</c:v>
                </c:pt>
                <c:pt idx="1381">
                  <c:v>2.7302628687225879E-2</c:v>
                </c:pt>
                <c:pt idx="1382">
                  <c:v>2.732128969638287E-2</c:v>
                </c:pt>
                <c:pt idx="1383">
                  <c:v>2.7339950840358097E-2</c:v>
                </c:pt>
                <c:pt idx="1384">
                  <c:v>2.7358612118846812E-2</c:v>
                </c:pt>
                <c:pt idx="1385">
                  <c:v>2.737727353154517E-2</c:v>
                </c:pt>
                <c:pt idx="1386">
                  <c:v>2.7395935078150264E-2</c:v>
                </c:pt>
                <c:pt idx="1387">
                  <c:v>2.7414596758360058E-2</c:v>
                </c:pt>
                <c:pt idx="1388">
                  <c:v>2.7433258571873453E-2</c:v>
                </c:pt>
                <c:pt idx="1389">
                  <c:v>2.7451920518390207E-2</c:v>
                </c:pt>
                <c:pt idx="1390">
                  <c:v>2.7470582597611027E-2</c:v>
                </c:pt>
                <c:pt idx="1391">
                  <c:v>2.7489244809237479E-2</c:v>
                </c:pt>
                <c:pt idx="1392">
                  <c:v>2.7507907152972019E-2</c:v>
                </c:pt>
                <c:pt idx="1393">
                  <c:v>2.7526569628518002E-2</c:v>
                </c:pt>
                <c:pt idx="1394">
                  <c:v>2.7545232235579659E-2</c:v>
                </c:pt>
                <c:pt idx="1395">
                  <c:v>2.7563894973862111E-2</c:v>
                </c:pt>
                <c:pt idx="1396">
                  <c:v>2.7582557843071346E-2</c:v>
                </c:pt>
                <c:pt idx="1397">
                  <c:v>2.760122084291422E-2</c:v>
                </c:pt>
                <c:pt idx="1398">
                  <c:v>2.7619883973098482E-2</c:v>
                </c:pt>
                <c:pt idx="1399">
                  <c:v>2.7638547233332714E-2</c:v>
                </c:pt>
                <c:pt idx="1400">
                  <c:v>2.7657210623326395E-2</c:v>
                </c:pt>
                <c:pt idx="1401">
                  <c:v>2.7675874142789849E-2</c:v>
                </c:pt>
                <c:pt idx="1402">
                  <c:v>2.7694537791434257E-2</c:v>
                </c:pt>
                <c:pt idx="1403">
                  <c:v>2.7713201568971654E-2</c:v>
                </c:pt>
                <c:pt idx="1404">
                  <c:v>2.7731865475114938E-2</c:v>
                </c:pt>
                <c:pt idx="1405">
                  <c:v>2.7750529509577841E-2</c:v>
                </c:pt>
                <c:pt idx="1406">
                  <c:v>2.7769193672074949E-2</c:v>
                </c:pt>
                <c:pt idx="1407">
                  <c:v>2.778785796232168E-2</c:v>
                </c:pt>
                <c:pt idx="1408">
                  <c:v>2.7806522380034296E-2</c:v>
                </c:pt>
                <c:pt idx="1409">
                  <c:v>2.7825186924929905E-2</c:v>
                </c:pt>
                <c:pt idx="1410">
                  <c:v>2.7843851596726428E-2</c:v>
                </c:pt>
                <c:pt idx="1411">
                  <c:v>2.7862516395142638E-2</c:v>
                </c:pt>
                <c:pt idx="1412">
                  <c:v>2.7881181319898109E-2</c:v>
                </c:pt>
                <c:pt idx="1413">
                  <c:v>2.7899846370713258E-2</c:v>
                </c:pt>
                <c:pt idx="1414">
                  <c:v>2.791851154730933E-2</c:v>
                </c:pt>
                <c:pt idx="1415">
                  <c:v>2.7937176849408354E-2</c:v>
                </c:pt>
                <c:pt idx="1416">
                  <c:v>2.7955842276733204E-2</c:v>
                </c:pt>
                <c:pt idx="1417">
                  <c:v>2.7974507829007553E-2</c:v>
                </c:pt>
                <c:pt idx="1418">
                  <c:v>2.7993173505955884E-2</c:v>
                </c:pt>
                <c:pt idx="1419">
                  <c:v>2.8011839307303502E-2</c:v>
                </c:pt>
                <c:pt idx="1420">
                  <c:v>2.8030505232776476E-2</c:v>
                </c:pt>
                <c:pt idx="1421">
                  <c:v>2.8049171282101722E-2</c:v>
                </c:pt>
                <c:pt idx="1422">
                  <c:v>2.8067837455006902E-2</c:v>
                </c:pt>
                <c:pt idx="1423">
                  <c:v>2.8086503751220529E-2</c:v>
                </c:pt>
                <c:pt idx="1424">
                  <c:v>2.8105170170471837E-2</c:v>
                </c:pt>
                <c:pt idx="1425">
                  <c:v>2.8123836712490979E-2</c:v>
                </c:pt>
                <c:pt idx="1426">
                  <c:v>2.8142503377008719E-2</c:v>
                </c:pt>
                <c:pt idx="1427">
                  <c:v>2.8161170163756702E-2</c:v>
                </c:pt>
                <c:pt idx="1428">
                  <c:v>2.8179837072467354E-2</c:v>
                </c:pt>
                <c:pt idx="1429">
                  <c:v>2.819850410287383E-2</c:v>
                </c:pt>
                <c:pt idx="1430">
                  <c:v>2.8217171254710193E-2</c:v>
                </c:pt>
                <c:pt idx="1431">
                  <c:v>2.8235838527711075E-2</c:v>
                </c:pt>
                <c:pt idx="1432">
                  <c:v>2.8254505921611973E-2</c:v>
                </c:pt>
                <c:pt idx="1433">
                  <c:v>2.8273173436149233E-2</c:v>
                </c:pt>
                <c:pt idx="1434">
                  <c:v>2.8291841071059851E-2</c:v>
                </c:pt>
                <c:pt idx="1435">
                  <c:v>2.8310508826081653E-2</c:v>
                </c:pt>
                <c:pt idx="1436">
                  <c:v>2.832917670095312E-2</c:v>
                </c:pt>
              </c:numCache>
            </c:numRef>
          </c:xVal>
          <c:yVal>
            <c:numRef>
              <c:f>Sheet2!$G$7:$G$1443</c:f>
              <c:numCache>
                <c:formatCode>General</c:formatCode>
                <c:ptCount val="1437"/>
                <c:pt idx="0">
                  <c:v>0.53322306263445041</c:v>
                </c:pt>
                <c:pt idx="1">
                  <c:v>1.0672260350189755</c:v>
                </c:pt>
                <c:pt idx="2">
                  <c:v>1.6019102691207474</c:v>
                </c:pt>
                <c:pt idx="3">
                  <c:v>2.1371780085604013</c:v>
                </c:pt>
                <c:pt idx="4">
                  <c:v>2.6729323771508531</c:v>
                </c:pt>
                <c:pt idx="5">
                  <c:v>3.2090773667855941</c:v>
                </c:pt>
                <c:pt idx="6">
                  <c:v>3.7455178247795371</c:v>
                </c:pt>
                <c:pt idx="7">
                  <c:v>4.2821594407603625</c:v>
                </c:pt>
                <c:pt idx="8">
                  <c:v>4.8189087332034628</c:v>
                </c:pt>
                <c:pt idx="9">
                  <c:v>5.3556730356988451</c:v>
                </c:pt>
                <c:pt idx="10">
                  <c:v>5.8923604830338903</c:v>
                </c:pt>
                <c:pt idx="11">
                  <c:v>6.4288799971715065</c:v>
                </c:pt>
                <c:pt idx="12">
                  <c:v>6.9651412731991611</c:v>
                </c:pt>
                <c:pt idx="13">
                  <c:v>7.5010547653202924</c:v>
                </c:pt>
                <c:pt idx="14">
                  <c:v>8.0365316729559098</c:v>
                </c:pt>
                <c:pt idx="15">
                  <c:v>8.5714839270205641</c:v>
                </c:pt>
                <c:pt idx="16">
                  <c:v>9.1058241764336785</c:v>
                </c:pt>
                <c:pt idx="17">
                  <c:v>9.6394657749237016</c:v>
                </c:pt>
                <c:pt idx="18">
                  <c:v>10.172322768179834</c:v>
                </c:pt>
                <c:pt idx="19">
                  <c:v>10.704309881402915</c:v>
                </c:pt>
                <c:pt idx="20">
                  <c:v>11.235342507304559</c:v>
                </c:pt>
                <c:pt idx="21">
                  <c:v>11.765336694600801</c:v>
                </c:pt>
                <c:pt idx="22">
                  <c:v>12.294209137044144</c:v>
                </c:pt>
                <c:pt idx="23">
                  <c:v>12.821877163035623</c:v>
                </c:pt>
                <c:pt idx="24">
                  <c:v>13.348258725856107</c:v>
                </c:pt>
                <c:pt idx="25">
                  <c:v>13.873272394554053</c:v>
                </c:pt>
                <c:pt idx="26">
                  <c:v>14.396837345524805</c:v>
                </c:pt>
                <c:pt idx="27">
                  <c:v>14.918873354814687</c:v>
                </c:pt>
                <c:pt idx="28">
                  <c:v>15.439300791181237</c:v>
                </c:pt>
                <c:pt idx="29">
                  <c:v>15.958040609938958</c:v>
                </c:pt>
                <c:pt idx="30">
                  <c:v>16.475014347618618</c:v>
                </c:pt>
                <c:pt idx="31">
                  <c:v>16.99014411746596</c:v>
                </c:pt>
                <c:pt idx="32">
                  <c:v>17.503352605804608</c:v>
                </c:pt>
                <c:pt idx="33">
                  <c:v>18.014563069285675</c:v>
                </c:pt>
                <c:pt idx="34">
                  <c:v>18.523699333045808</c:v>
                </c:pt>
                <c:pt idx="35">
                  <c:v>19.030685789793043</c:v>
                </c:pt>
                <c:pt idx="36">
                  <c:v>19.535447399839004</c:v>
                </c:pt>
                <c:pt idx="37">
                  <c:v>20.037909692093923</c:v>
                </c:pt>
                <c:pt idx="38">
                  <c:v>20.537998766039863</c:v>
                </c:pt>
                <c:pt idx="39">
                  <c:v>21.03564129469553</c:v>
                </c:pt>
                <c:pt idx="40">
                  <c:v>21.530764528585049</c:v>
                </c:pt>
                <c:pt idx="41">
                  <c:v>22.023296300720848</c:v>
                </c:pt>
                <c:pt idx="42">
                  <c:v>22.513165032609965</c:v>
                </c:pt>
                <c:pt idx="43">
                  <c:v>23.000299741290529</c:v>
                </c:pt>
                <c:pt idx="44">
                  <c:v>23.484630047404568</c:v>
                </c:pt>
                <c:pt idx="45">
                  <c:v>23.966086184310665</c:v>
                </c:pt>
                <c:pt idx="46">
                  <c:v>24.44459900823847</c:v>
                </c:pt>
                <c:pt idx="47">
                  <c:v>24.920100009485736</c:v>
                </c:pt>
                <c:pt idx="48">
                  <c:v>25.392521324656023</c:v>
                </c:pt>
                <c:pt idx="49">
                  <c:v>25.861795749933574</c:v>
                </c:pt>
                <c:pt idx="50">
                  <c:v>26.327856755389817</c:v>
                </c:pt>
                <c:pt idx="51">
                  <c:v>26.79063850031427</c:v>
                </c:pt>
                <c:pt idx="52">
                  <c:v>27.250075849559519</c:v>
                </c:pt>
                <c:pt idx="53">
                  <c:v>27.70610439088906</c:v>
                </c:pt>
                <c:pt idx="54">
                  <c:v>28.158660453313345</c:v>
                </c:pt>
                <c:pt idx="55">
                  <c:v>28.607681126397861</c:v>
                </c:pt>
                <c:pt idx="56">
                  <c:v>29.053104280524359</c:v>
                </c:pt>
                <c:pt idx="57">
                  <c:v>29.494868588083762</c:v>
                </c:pt>
                <c:pt idx="58">
                  <c:v>29.932913545577144</c:v>
                </c:pt>
                <c:pt idx="59">
                  <c:v>30.367179496598286</c:v>
                </c:pt>
                <c:pt idx="60">
                  <c:v>30.797607655668813</c:v>
                </c:pt>
                <c:pt idx="61">
                  <c:v>31.22414013289411</c:v>
                </c:pt>
                <c:pt idx="62">
                  <c:v>31.646719959405903</c:v>
                </c:pt>
                <c:pt idx="63">
                  <c:v>32.065291113553862</c:v>
                </c:pt>
                <c:pt idx="64">
                  <c:v>32.479798547806844</c:v>
                </c:pt>
                <c:pt idx="65">
                  <c:v>32.890188216320183</c:v>
                </c:pt>
                <c:pt idx="66">
                  <c:v>33.296407103124501</c:v>
                </c:pt>
                <c:pt idx="67">
                  <c:v>33.698403250886358</c:v>
                </c:pt>
                <c:pt idx="68">
                  <c:v>34.096125790190598</c:v>
                </c:pt>
                <c:pt idx="69">
                  <c:v>34.48952496928932</c:v>
                </c:pt>
                <c:pt idx="70">
                  <c:v>34.878552184261288</c:v>
                </c:pt>
                <c:pt idx="71">
                  <c:v>35.263160009521826</c:v>
                </c:pt>
                <c:pt idx="72">
                  <c:v>35.643302228620804</c:v>
                </c:pt>
                <c:pt idx="73">
                  <c:v>36.018933865264003</c:v>
                </c:pt>
                <c:pt idx="74">
                  <c:v>36.390011214490052</c:v>
                </c:pt>
                <c:pt idx="75">
                  <c:v>36.756491873933179</c:v>
                </c:pt>
                <c:pt idx="76">
                  <c:v>37.118334775099392</c:v>
                </c:pt>
                <c:pt idx="77">
                  <c:v>37.475500214581658</c:v>
                </c:pt>
                <c:pt idx="78">
                  <c:v>37.827949885137173</c:v>
                </c:pt>
                <c:pt idx="79">
                  <c:v>38.175646906548707</c:v>
                </c:pt>
                <c:pt idx="80">
                  <c:v>38.51855585618938</c:v>
                </c:pt>
                <c:pt idx="81">
                  <c:v>38.856642799209119</c:v>
                </c:pt>
                <c:pt idx="82">
                  <c:v>39.189875318259872</c:v>
                </c:pt>
                <c:pt idx="83">
                  <c:v>39.518222542675282</c:v>
                </c:pt>
                <c:pt idx="84">
                  <c:v>39.841655177019021</c:v>
                </c:pt>
                <c:pt idx="85">
                  <c:v>40.160145528917205</c:v>
                </c:pt>
                <c:pt idx="86">
                  <c:v>40.473667536087618</c:v>
                </c:pt>
                <c:pt idx="87">
                  <c:v>40.78219679248005</c:v>
                </c:pt>
                <c:pt idx="88">
                  <c:v>41.085710573441574</c:v>
                </c:pt>
                <c:pt idx="89">
                  <c:v>41.384187859821182</c:v>
                </c:pt>
                <c:pt idx="90">
                  <c:v>41.677609360928933</c:v>
                </c:pt>
                <c:pt idx="91">
                  <c:v>41.965957536266082</c:v>
                </c:pt>
                <c:pt idx="92">
                  <c:v>42.24921661594432</c:v>
                </c:pt>
                <c:pt idx="93">
                  <c:v>42.5273726197128</c:v>
                </c:pt>
                <c:pt idx="94">
                  <c:v>42.800413374515585</c:v>
                </c:pt>
                <c:pt idx="95">
                  <c:v>43.068328530503116</c:v>
                </c:pt>
                <c:pt idx="96">
                  <c:v>43.331109575425216</c:v>
                </c:pt>
                <c:pt idx="97">
                  <c:v>43.588749847334512</c:v>
                </c:pt>
                <c:pt idx="98">
                  <c:v>43.841244545535048</c:v>
                </c:pt>
                <c:pt idx="99">
                  <c:v>44.088590739712537</c:v>
                </c:pt>
                <c:pt idx="100">
                  <c:v>44.330787377187555</c:v>
                </c:pt>
                <c:pt idx="101">
                  <c:v>44.567835288238008</c:v>
                </c:pt>
                <c:pt idx="102">
                  <c:v>44.799737189439895</c:v>
                </c:pt>
                <c:pt idx="103">
                  <c:v>45.026497684983305</c:v>
                </c:pt>
                <c:pt idx="104">
                  <c:v>45.248123265922345</c:v>
                </c:pt>
                <c:pt idx="105">
                  <c:v>45.464622307326671</c:v>
                </c:pt>
                <c:pt idx="106">
                  <c:v>45.676005063303911</c:v>
                </c:pt>
                <c:pt idx="107">
                  <c:v>45.882283659872897</c:v>
                </c:pt>
                <c:pt idx="108">
                  <c:v>46.083472085668625</c:v>
                </c:pt>
                <c:pt idx="109">
                  <c:v>46.279586180470048</c:v>
                </c:pt>
                <c:pt idx="110">
                  <c:v>46.470643621545825</c:v>
                </c:pt>
                <c:pt idx="111">
                  <c:v>46.656663907819841</c:v>
                </c:pt>
                <c:pt idx="112">
                  <c:v>46.837668341865729</c:v>
                </c:pt>
                <c:pt idx="113">
                  <c:v>47.013680009744412</c:v>
                </c:pt>
                <c:pt idx="114">
                  <c:v>47.184723758706724</c:v>
                </c:pt>
                <c:pt idx="115">
                  <c:v>47.350826172788402</c:v>
                </c:pt>
                <c:pt idx="116">
                  <c:v>47.512015546331789</c:v>
                </c:pt>
                <c:pt idx="117">
                  <c:v>47.668321855473728</c:v>
                </c:pt>
                <c:pt idx="118">
                  <c:v>47.819776727647309</c:v>
                </c:pt>
                <c:pt idx="119">
                  <c:v>47.966413409148487</c:v>
                </c:pt>
                <c:pt idx="120">
                  <c:v>48.108266730826323</c:v>
                </c:pt>
                <c:pt idx="121">
                  <c:v>48.245373071959847</c:v>
                </c:pt>
                <c:pt idx="122">
                  <c:v>48.377770322391108</c:v>
                </c:pt>
                <c:pt idx="123">
                  <c:v>48.505497842987246</c:v>
                </c:pt>
                <c:pt idx="124">
                  <c:v>48.62859642451081</c:v>
                </c:pt>
                <c:pt idx="125">
                  <c:v>48.747108244981384</c:v>
                </c:pt>
                <c:pt idx="126">
                  <c:v>48.861076825614418</c:v>
                </c:pt>
                <c:pt idx="127">
                  <c:v>48.970546985429294</c:v>
                </c:pt>
                <c:pt idx="128">
                  <c:v>49.075564794619709</c:v>
                </c:pt>
                <c:pt idx="129">
                  <c:v>49.176177526783647</c:v>
                </c:pt>
                <c:pt idx="130">
                  <c:v>49.272433610112358</c:v>
                </c:pt>
                <c:pt idx="131">
                  <c:v>49.364382577639972</c:v>
                </c:pt>
                <c:pt idx="132">
                  <c:v>49.452075016657034</c:v>
                </c:pt>
                <c:pt idx="133">
                  <c:v>49.535562517393075</c:v>
                </c:pt>
                <c:pt idx="134">
                  <c:v>49.614897621072942</c:v>
                </c:pt>
                <c:pt idx="135">
                  <c:v>49.690133767453837</c:v>
                </c:pt>
                <c:pt idx="136">
                  <c:v>49.761325241948853</c:v>
                </c:pt>
                <c:pt idx="137">
                  <c:v>49.828527122442473</c:v>
                </c:pt>
                <c:pt idx="138">
                  <c:v>49.891795225904332</c:v>
                </c:pt>
                <c:pt idx="139">
                  <c:v>49.951186054903722</c:v>
                </c:pt>
                <c:pt idx="140">
                  <c:v>50.006756744128722</c:v>
                </c:pt>
                <c:pt idx="141">
                  <c:v>50.058565007009982</c:v>
                </c:pt>
                <c:pt idx="142">
                  <c:v>50.106669082548429</c:v>
                </c:pt>
                <c:pt idx="143">
                  <c:v>50.151127682442265</c:v>
                </c:pt>
                <c:pt idx="144">
                  <c:v>50.191999938607424</c:v>
                </c:pt>
                <c:pt idx="145">
                  <c:v>50.229345351181351</c:v>
                </c:pt>
                <c:pt idx="146">
                  <c:v>50.263223737097633</c:v>
                </c:pt>
                <c:pt idx="147">
                  <c:v>50.293695179314177</c:v>
                </c:pt>
                <c:pt idx="148">
                  <c:v>50.320819976776228</c:v>
                </c:pt>
                <c:pt idx="149">
                  <c:v>50.344658595188406</c:v>
                </c:pt>
                <c:pt idx="150">
                  <c:v>50.365271618668849</c:v>
                </c:pt>
                <c:pt idx="151">
                  <c:v>50.382719702352375</c:v>
                </c:pt>
                <c:pt idx="152">
                  <c:v>50.397063526006328</c:v>
                </c:pt>
                <c:pt idx="153">
                  <c:v>50.408363748717896</c:v>
                </c:pt>
                <c:pt idx="154">
                  <c:v>50.416680964706416</c:v>
                </c:pt>
                <c:pt idx="155">
                  <c:v>50.422075660312103</c:v>
                </c:pt>
                <c:pt idx="156">
                  <c:v>50.424608172205275</c:v>
                </c:pt>
                <c:pt idx="157">
                  <c:v>50.424338646856512</c:v>
                </c:pt>
                <c:pt idx="158">
                  <c:v>50.421327001305748</c:v>
                </c:pt>
                <c:pt idx="159">
                  <c:v>50.415632885259448</c:v>
                </c:pt>
                <c:pt idx="160">
                  <c:v>50.40731564454579</c:v>
                </c:pt>
                <c:pt idx="161">
                  <c:v>50.396434285948409</c:v>
                </c:pt>
                <c:pt idx="162">
                  <c:v>50.383047443439253</c:v>
                </c:pt>
                <c:pt idx="163">
                  <c:v>50.367213345823977</c:v>
                </c:pt>
                <c:pt idx="164">
                  <c:v>50.348989785810815</c:v>
                </c:pt>
                <c:pt idx="165">
                  <c:v>50.32843409050902</c:v>
                </c:pt>
                <c:pt idx="166">
                  <c:v>50.305603093360631</c:v>
                </c:pt>
                <c:pt idx="167">
                  <c:v>50.280553107503586</c:v>
                </c:pt>
                <c:pt idx="168">
                  <c:v>50.253339900563198</c:v>
                </c:pt>
                <c:pt idx="169">
                  <c:v>50.22401867086311</c:v>
                </c:pt>
                <c:pt idx="170">
                  <c:v>50.192644025046278</c:v>
                </c:pt>
                <c:pt idx="171">
                  <c:v>50.159269957091993</c:v>
                </c:pt>
                <c:pt idx="172">
                  <c:v>50.123949828712242</c:v>
                </c:pt>
                <c:pt idx="173">
                  <c:v>50.086736351108932</c:v>
                </c:pt>
                <c:pt idx="174">
                  <c:v>50.0476815680709</c:v>
                </c:pt>
                <c:pt idx="175">
                  <c:v>50.006836840386377</c:v>
                </c:pt>
                <c:pt idx="176">
                  <c:v>49.964252831546148</c:v>
                </c:pt>
                <c:pt idx="177">
                  <c:v>49.919979494710141</c:v>
                </c:pt>
                <c:pt idx="178">
                  <c:v>49.87406606090709</c:v>
                </c:pt>
                <c:pt idx="179">
                  <c:v>49.826561028438519</c:v>
                </c:pt>
                <c:pt idx="180">
                  <c:v>49.777512153453962</c:v>
                </c:pt>
                <c:pt idx="181">
                  <c:v>49.7269664416648</c:v>
                </c:pt>
                <c:pt idx="182">
                  <c:v>49.674970141162042</c:v>
                </c:pt>
                <c:pt idx="183">
                  <c:v>49.621568736304731</c:v>
                </c:pt>
                <c:pt idx="184">
                  <c:v>49.566806942641485</c:v>
                </c:pt>
                <c:pt idx="185">
                  <c:v>49.51072870283005</c:v>
                </c:pt>
                <c:pt idx="186">
                  <c:v>49.453377183518391</c:v>
                </c:pt>
                <c:pt idx="187">
                  <c:v>49.394794773149869</c:v>
                </c:pt>
                <c:pt idx="188">
                  <c:v>49.33502308065605</c:v>
                </c:pt>
                <c:pt idx="189">
                  <c:v>49.274102934999483</c:v>
                </c:pt>
                <c:pt idx="190">
                  <c:v>49.212074385530038</c:v>
                </c:pt>
                <c:pt idx="191">
                  <c:v>49.148976703117434</c:v>
                </c:pt>
                <c:pt idx="192">
                  <c:v>49.084848382023395</c:v>
                </c:pt>
                <c:pt idx="193">
                  <c:v>49.0197271424775</c:v>
                </c:pt>
                <c:pt idx="194">
                  <c:v>48.953649933920602</c:v>
                </c:pt>
                <c:pt idx="195">
                  <c:v>48.886652938880118</c:v>
                </c:pt>
                <c:pt idx="196">
                  <c:v>48.818771577443059</c:v>
                </c:pt>
                <c:pt idx="197">
                  <c:v>48.750040512292216</c:v>
                </c:pt>
                <c:pt idx="198">
                  <c:v>48.680493654271913</c:v>
                </c:pt>
                <c:pt idx="199">
                  <c:v>48.610164168450495</c:v>
                </c:pt>
                <c:pt idx="200">
                  <c:v>48.539084480648334</c:v>
                </c:pt>
                <c:pt idx="201">
                  <c:v>48.467286284398554</c:v>
                </c:pt>
                <c:pt idx="202">
                  <c:v>48.39480054831197</c:v>
                </c:pt>
                <c:pt idx="203">
                  <c:v>48.321657523814906</c:v>
                </c:pt>
                <c:pt idx="204">
                  <c:v>48.247886753233153</c:v>
                </c:pt>
                <c:pt idx="205">
                  <c:v>48.173517078192546</c:v>
                </c:pt>
                <c:pt idx="206">
                  <c:v>48.098576648310633</c:v>
                </c:pt>
                <c:pt idx="207">
                  <c:v>48.023092930153005</c:v>
                </c:pt>
                <c:pt idx="208">
                  <c:v>47.947092716429616</c:v>
                </c:pt>
                <c:pt idx="209">
                  <c:v>47.870602135406948</c:v>
                </c:pt>
                <c:pt idx="210">
                  <c:v>47.793646660513268</c:v>
                </c:pt>
                <c:pt idx="211">
                  <c:v>47.716251120114137</c:v>
                </c:pt>
                <c:pt idx="212">
                  <c:v>47.638439707438124</c:v>
                </c:pt>
                <c:pt idx="213">
                  <c:v>47.560235990631831</c:v>
                </c:pt>
                <c:pt idx="214">
                  <c:v>47.481662922924713</c:v>
                </c:pt>
                <c:pt idx="215">
                  <c:v>47.402742852885545</c:v>
                </c:pt>
                <c:pt idx="216">
                  <c:v>47.323497534753393</c:v>
                </c:pt>
                <c:pt idx="217">
                  <c:v>47.243948138825552</c:v>
                </c:pt>
                <c:pt idx="218">
                  <c:v>47.164115261887375</c:v>
                </c:pt>
                <c:pt idx="219">
                  <c:v>47.084018937668816</c:v>
                </c:pt>
                <c:pt idx="220">
                  <c:v>47.003678647313031</c:v>
                </c:pt>
                <c:pt idx="221">
                  <c:v>46.923113329844746</c:v>
                </c:pt>
                <c:pt idx="222">
                  <c:v>46.842341392624228</c:v>
                </c:pt>
                <c:pt idx="223">
                  <c:v>46.761380721777222</c:v>
                </c:pt>
                <c:pt idx="224">
                  <c:v>46.680248692586709</c:v>
                </c:pt>
                <c:pt idx="225">
                  <c:v>46.598962179839688</c:v>
                </c:pt>
                <c:pt idx="226">
                  <c:v>46.517537568115458</c:v>
                </c:pt>
                <c:pt idx="227">
                  <c:v>46.435990762009943</c:v>
                </c:pt>
                <c:pt idx="228">
                  <c:v>46.35433719628449</c:v>
                </c:pt>
                <c:pt idx="229">
                  <c:v>46.272591845933313</c:v>
                </c:pt>
                <c:pt idx="230">
                  <c:v>46.190769236161955</c:v>
                </c:pt>
                <c:pt idx="231">
                  <c:v>46.108883452269211</c:v>
                </c:pt>
                <c:pt idx="232">
                  <c:v>46.02694814942754</c:v>
                </c:pt>
                <c:pt idx="233">
                  <c:v>45.94497656235518</c:v>
                </c:pt>
                <c:pt idx="234">
                  <c:v>45.862981514876019</c:v>
                </c:pt>
                <c:pt idx="235">
                  <c:v>45.780975429361924</c:v>
                </c:pt>
                <c:pt idx="236">
                  <c:v>45.698970336052639</c:v>
                </c:pt>
                <c:pt idx="237">
                  <c:v>45.616977882251263</c:v>
                </c:pt>
                <c:pt idx="238">
                  <c:v>45.535009341390101</c:v>
                </c:pt>
                <c:pt idx="239">
                  <c:v>45.45307562196448</c:v>
                </c:pt>
                <c:pt idx="240">
                  <c:v>45.371187276333266</c:v>
                </c:pt>
                <c:pt idx="241">
                  <c:v>45.28935450938117</c:v>
                </c:pt>
                <c:pt idx="242">
                  <c:v>45.207587187043174</c:v>
                </c:pt>
                <c:pt idx="243">
                  <c:v>45.125894844688396</c:v>
                </c:pt>
                <c:pt idx="244">
                  <c:v>45.044286695362565</c:v>
                </c:pt>
                <c:pt idx="245">
                  <c:v>44.962771637887258</c:v>
                </c:pt>
                <c:pt idx="246">
                  <c:v>44.881358264816022</c:v>
                </c:pt>
                <c:pt idx="247">
                  <c:v>44.800054870246292</c:v>
                </c:pt>
                <c:pt idx="248">
                  <c:v>44.718869457486676</c:v>
                </c:pt>
                <c:pt idx="249">
                  <c:v>44.63780974658026</c:v>
                </c:pt>
                <c:pt idx="250">
                  <c:v>44.5568831816827</c:v>
                </c:pt>
                <c:pt idx="251">
                  <c:v>44.476096938297047</c:v>
                </c:pt>
                <c:pt idx="252">
                  <c:v>44.395457930364152</c:v>
                </c:pt>
                <c:pt idx="253">
                  <c:v>44.314972817210503</c:v>
                </c:pt>
                <c:pt idx="254">
                  <c:v>44.234648010353183</c:v>
                </c:pt>
                <c:pt idx="255">
                  <c:v>44.154489680164247</c:v>
                </c:pt>
                <c:pt idx="256">
                  <c:v>44.074503762393825</c:v>
                </c:pt>
                <c:pt idx="257">
                  <c:v>43.99469596455468</c:v>
                </c:pt>
                <c:pt idx="258">
                  <c:v>43.915071772168595</c:v>
                </c:pt>
                <c:pt idx="259">
                  <c:v>43.835636454876301</c:v>
                </c:pt>
                <c:pt idx="260">
                  <c:v>43.756395072411806</c:v>
                </c:pt>
                <c:pt idx="261">
                  <c:v>43.677352480443666</c:v>
                </c:pt>
                <c:pt idx="262">
                  <c:v>43.598513336284384</c:v>
                </c:pt>
                <c:pt idx="263">
                  <c:v>43.519882104468721</c:v>
                </c:pt>
                <c:pt idx="264">
                  <c:v>43.441463062204321</c:v>
                </c:pt>
                <c:pt idx="265">
                  <c:v>43.363260304695004</c:v>
                </c:pt>
                <c:pt idx="266">
                  <c:v>43.285277750339347</c:v>
                </c:pt>
                <c:pt idx="267">
                  <c:v>43.207519145806287</c:v>
                </c:pt>
                <c:pt idx="268">
                  <c:v>43.129988070989377</c:v>
                </c:pt>
                <c:pt idx="269">
                  <c:v>43.052687943842002</c:v>
                </c:pt>
                <c:pt idx="270">
                  <c:v>42.975622025095262</c:v>
                </c:pt>
                <c:pt idx="271">
                  <c:v>42.898793422860919</c:v>
                </c:pt>
                <c:pt idx="272">
                  <c:v>42.822205097120623</c:v>
                </c:pt>
                <c:pt idx="273">
                  <c:v>42.745859864104496</c:v>
                </c:pt>
                <c:pt idx="274">
                  <c:v>42.669760400559966</c:v>
                </c:pt>
                <c:pt idx="275">
                  <c:v>42.593909247914134</c:v>
                </c:pt>
                <c:pt idx="276">
                  <c:v>42.518308816330482</c:v>
                </c:pt>
                <c:pt idx="277">
                  <c:v>42.442961388662653</c:v>
                </c:pt>
                <c:pt idx="278">
                  <c:v>42.367869124307482</c:v>
                </c:pt>
                <c:pt idx="279">
                  <c:v>42.293034062958505</c:v>
                </c:pt>
                <c:pt idx="280">
                  <c:v>42.218458128263286</c:v>
                </c:pt>
                <c:pt idx="281">
                  <c:v>42.144143131384467</c:v>
                </c:pt>
                <c:pt idx="282">
                  <c:v>42.0700907744693</c:v>
                </c:pt>
                <c:pt idx="283">
                  <c:v>41.996302654026806</c:v>
                </c:pt>
                <c:pt idx="284">
                  <c:v>41.922780264217067</c:v>
                </c:pt>
                <c:pt idx="285">
                  <c:v>41.849525000052196</c:v>
                </c:pt>
                <c:pt idx="286">
                  <c:v>41.776538160513354</c:v>
                </c:pt>
                <c:pt idx="287">
                  <c:v>41.703820951582919</c:v>
                </c:pt>
                <c:pt idx="288">
                  <c:v>41.631374489196823</c:v>
                </c:pt>
                <c:pt idx="289">
                  <c:v>41.559199802116197</c:v>
                </c:pt>
                <c:pt idx="290">
                  <c:v>41.487297834721566</c:v>
                </c:pt>
                <c:pt idx="291">
                  <c:v>41.415669449730999</c:v>
                </c:pt>
                <c:pt idx="292">
                  <c:v>41.344315430844233</c:v>
                </c:pt>
                <c:pt idx="293">
                  <c:v>41.273236485314499</c:v>
                </c:pt>
                <c:pt idx="294">
                  <c:v>41.202433246448841</c:v>
                </c:pt>
                <c:pt idx="295">
                  <c:v>41.131906276040276</c:v>
                </c:pt>
                <c:pt idx="296">
                  <c:v>41.061656066732318</c:v>
                </c:pt>
                <c:pt idx="297">
                  <c:v>40.991683044317213</c:v>
                </c:pt>
                <c:pt idx="298">
                  <c:v>40.921987569970916</c:v>
                </c:pt>
                <c:pt idx="299">
                  <c:v>40.852569942425028</c:v>
                </c:pt>
                <c:pt idx="300">
                  <c:v>40.783430400077698</c:v>
                </c:pt>
                <c:pt idx="301">
                  <c:v>40.714569123045102</c:v>
                </c:pt>
                <c:pt idx="302">
                  <c:v>40.645986235155178</c:v>
                </c:pt>
                <c:pt idx="303">
                  <c:v>40.577681805884431</c:v>
                </c:pt>
                <c:pt idx="304">
                  <c:v>40.509655852239732</c:v>
                </c:pt>
                <c:pt idx="305">
                  <c:v>40.441908340587062</c:v>
                </c:pt>
                <c:pt idx="306">
                  <c:v>40.374439188426635</c:v>
                </c:pt>
                <c:pt idx="307">
                  <c:v>40.307248266118286</c:v>
                </c:pt>
                <c:pt idx="308">
                  <c:v>40.240335398556667</c:v>
                </c:pt>
                <c:pt idx="309">
                  <c:v>40.173700366798016</c:v>
                </c:pt>
                <c:pt idx="310">
                  <c:v>40.10734290964011</c:v>
                </c:pt>
                <c:pt idx="311">
                  <c:v>40.041262725155839</c:v>
                </c:pt>
                <c:pt idx="312">
                  <c:v>39.975459472182891</c:v>
                </c:pt>
                <c:pt idx="313">
                  <c:v>39.909932771769199</c:v>
                </c:pt>
                <c:pt idx="314">
                  <c:v>39.84468220857655</c:v>
                </c:pt>
                <c:pt idx="315">
                  <c:v>39.779707332242559</c:v>
                </c:pt>
                <c:pt idx="316">
                  <c:v>39.715007658703335</c:v>
                </c:pt>
                <c:pt idx="317">
                  <c:v>39.650582671475739</c:v>
                </c:pt>
                <c:pt idx="318">
                  <c:v>39.58643182290335</c:v>
                </c:pt>
                <c:pt idx="319">
                  <c:v>39.522554535364272</c:v>
                </c:pt>
                <c:pt idx="320">
                  <c:v>39.458950202443006</c:v>
                </c:pt>
                <c:pt idx="321">
                  <c:v>39.395618190068319</c:v>
                </c:pt>
                <c:pt idx="322">
                  <c:v>39.33255783761598</c:v>
                </c:pt>
                <c:pt idx="323">
                  <c:v>39.269768458979051</c:v>
                </c:pt>
                <c:pt idx="324">
                  <c:v>39.207249343605739</c:v>
                </c:pt>
                <c:pt idx="325">
                  <c:v>39.144999757506284</c:v>
                </c:pt>
                <c:pt idx="326">
                  <c:v>39.083018944228414</c:v>
                </c:pt>
                <c:pt idx="327">
                  <c:v>39.021306125804898</c:v>
                </c:pt>
                <c:pt idx="328">
                  <c:v>38.959860503670534</c:v>
                </c:pt>
                <c:pt idx="329">
                  <c:v>38.898681259552333</c:v>
                </c:pt>
                <c:pt idx="330">
                  <c:v>38.837767556331855</c:v>
                </c:pt>
                <c:pt idx="331">
                  <c:v>38.777118538881709</c:v>
                </c:pt>
                <c:pt idx="332">
                  <c:v>38.71673333487562</c:v>
                </c:pt>
                <c:pt idx="333">
                  <c:v>38.656611055574182</c:v>
                </c:pt>
                <c:pt idx="334">
                  <c:v>38.596750796585631</c:v>
                </c:pt>
                <c:pt idx="335">
                  <c:v>38.537151638603923</c:v>
                </c:pt>
                <c:pt idx="336">
                  <c:v>38.477812648122814</c:v>
                </c:pt>
                <c:pt idx="337">
                  <c:v>38.418732878128417</c:v>
                </c:pt>
                <c:pt idx="338">
                  <c:v>38.359911368770071</c:v>
                </c:pt>
                <c:pt idx="339">
                  <c:v>38.301347148009384</c:v>
                </c:pt>
                <c:pt idx="340">
                  <c:v>38.243039232250091</c:v>
                </c:pt>
                <c:pt idx="341">
                  <c:v>38.184986626946674</c:v>
                </c:pt>
                <c:pt idx="342">
                  <c:v>38.127188327194936</c:v>
                </c:pt>
                <c:pt idx="343">
                  <c:v>38.069643318302781</c:v>
                </c:pt>
                <c:pt idx="344">
                  <c:v>38.01235057634343</c:v>
                </c:pt>
                <c:pt idx="345">
                  <c:v>37.955309068690951</c:v>
                </c:pt>
                <c:pt idx="346">
                  <c:v>37.898517754537998</c:v>
                </c:pt>
                <c:pt idx="347">
                  <c:v>37.841975585397606</c:v>
                </c:pt>
                <c:pt idx="348">
                  <c:v>37.785681505588379</c:v>
                </c:pt>
                <c:pt idx="349">
                  <c:v>37.729634452703678</c:v>
                </c:pt>
                <c:pt idx="350">
                  <c:v>37.673833358066325</c:v>
                </c:pt>
                <c:pt idx="351">
                  <c:v>37.618277147167902</c:v>
                </c:pt>
                <c:pt idx="352">
                  <c:v>37.562964740093285</c:v>
                </c:pt>
                <c:pt idx="353">
                  <c:v>37.507895051932088</c:v>
                </c:pt>
                <c:pt idx="354">
                  <c:v>37.453066993175938</c:v>
                </c:pt>
                <c:pt idx="355">
                  <c:v>37.398479470102409</c:v>
                </c:pt>
                <c:pt idx="356">
                  <c:v>37.344131385146653</c:v>
                </c:pt>
                <c:pt idx="357">
                  <c:v>37.290021637260551</c:v>
                </c:pt>
                <c:pt idx="358">
                  <c:v>37.236149122258972</c:v>
                </c:pt>
                <c:pt idx="359">
                  <c:v>37.182512733155519</c:v>
                </c:pt>
                <c:pt idx="360">
                  <c:v>37.129111360485915</c:v>
                </c:pt>
                <c:pt idx="361">
                  <c:v>37.075943892621318</c:v>
                </c:pt>
                <c:pt idx="362">
                  <c:v>37.023009216069603</c:v>
                </c:pt>
                <c:pt idx="363">
                  <c:v>36.970306215767643</c:v>
                </c:pt>
                <c:pt idx="364">
                  <c:v>36.91783377536229</c:v>
                </c:pt>
                <c:pt idx="365">
                  <c:v>36.865590777483014</c:v>
                </c:pt>
                <c:pt idx="366">
                  <c:v>36.813576104002863</c:v>
                </c:pt>
                <c:pt idx="367">
                  <c:v>36.76178863629292</c:v>
                </c:pt>
                <c:pt idx="368">
                  <c:v>36.710227255465433</c:v>
                </c:pt>
                <c:pt idx="369">
                  <c:v>36.658890842609303</c:v>
                </c:pt>
                <c:pt idx="370">
                  <c:v>36.607778279017715</c:v>
                </c:pt>
                <c:pt idx="371">
                  <c:v>36.556888446406248</c:v>
                </c:pt>
                <c:pt idx="372">
                  <c:v>36.506220227124032</c:v>
                </c:pt>
                <c:pt idx="373">
                  <c:v>36.455772504357071</c:v>
                </c:pt>
                <c:pt idx="374">
                  <c:v>36.405544162323935</c:v>
                </c:pt>
                <c:pt idx="375">
                  <c:v>36.355534086464054</c:v>
                </c:pt>
                <c:pt idx="376">
                  <c:v>36.305741163619388</c:v>
                </c:pt>
                <c:pt idx="377">
                  <c:v>36.256164282209355</c:v>
                </c:pt>
                <c:pt idx="378">
                  <c:v>36.206802332398276</c:v>
                </c:pt>
                <c:pt idx="379">
                  <c:v>36.157654206257831</c:v>
                </c:pt>
                <c:pt idx="380">
                  <c:v>36.108718797921902</c:v>
                </c:pt>
                <c:pt idx="381">
                  <c:v>36.059995003736326</c:v>
                </c:pt>
                <c:pt idx="382">
                  <c:v>36.011481722402742</c:v>
                </c:pt>
                <c:pt idx="383">
                  <c:v>35.963177855116001</c:v>
                </c:pt>
                <c:pt idx="384">
                  <c:v>35.915082305697027</c:v>
                </c:pt>
                <c:pt idx="385">
                  <c:v>35.86719398072016</c:v>
                </c:pt>
                <c:pt idx="386">
                  <c:v>35.819511789634348</c:v>
                </c:pt>
                <c:pt idx="387">
                  <c:v>35.772034644881451</c:v>
                </c:pt>
                <c:pt idx="388">
                  <c:v>35.724761462006889</c:v>
                </c:pt>
                <c:pt idx="389">
                  <c:v>35.677691159768578</c:v>
                </c:pt>
                <c:pt idx="390">
                  <c:v>35.630822660238756</c:v>
                </c:pt>
                <c:pt idx="391">
                  <c:v>35.584154888903207</c:v>
                </c:pt>
                <c:pt idx="392">
                  <c:v>35.537686774754967</c:v>
                </c:pt>
                <c:pt idx="393">
                  <c:v>35.491417250384551</c:v>
                </c:pt>
                <c:pt idx="394">
                  <c:v>35.44534525206651</c:v>
                </c:pt>
                <c:pt idx="395">
                  <c:v>35.399469719841058</c:v>
                </c:pt>
                <c:pt idx="396">
                  <c:v>35.353789597592687</c:v>
                </c:pt>
                <c:pt idx="397">
                  <c:v>35.308303833125045</c:v>
                </c:pt>
                <c:pt idx="398">
                  <c:v>35.263011378232164</c:v>
                </c:pt>
                <c:pt idx="399">
                  <c:v>35.217911188766216</c:v>
                </c:pt>
                <c:pt idx="400">
                  <c:v>35.173002224701989</c:v>
                </c:pt>
                <c:pt idx="401">
                  <c:v>35.128283450198566</c:v>
                </c:pt>
                <c:pt idx="402">
                  <c:v>35.083753833656822</c:v>
                </c:pt>
                <c:pt idx="403">
                  <c:v>35.039412347775453</c:v>
                </c:pt>
                <c:pt idx="404">
                  <c:v>34.995257969602669</c:v>
                </c:pt>
                <c:pt idx="405">
                  <c:v>34.951289680585887</c:v>
                </c:pt>
                <c:pt idx="406">
                  <c:v>34.907506466618244</c:v>
                </c:pt>
                <c:pt idx="407">
                  <c:v>34.8639073180832</c:v>
                </c:pt>
                <c:pt idx="408">
                  <c:v>34.820491229895545</c:v>
                </c:pt>
                <c:pt idx="409">
                  <c:v>34.777257201540564</c:v>
                </c:pt>
                <c:pt idx="410">
                  <c:v>34.734204237110937</c:v>
                </c:pt>
                <c:pt idx="411">
                  <c:v>34.691331345341048</c:v>
                </c:pt>
                <c:pt idx="412">
                  <c:v>34.648637539638898</c:v>
                </c:pt>
                <c:pt idx="413">
                  <c:v>34.606121838116124</c:v>
                </c:pt>
                <c:pt idx="414">
                  <c:v>34.563783263615989</c:v>
                </c:pt>
                <c:pt idx="415">
                  <c:v>34.521620843739122</c:v>
                </c:pt>
                <c:pt idx="416">
                  <c:v>34.479633610867317</c:v>
                </c:pt>
                <c:pt idx="417">
                  <c:v>34.437820602185703</c:v>
                </c:pt>
                <c:pt idx="418">
                  <c:v>34.396180859702653</c:v>
                </c:pt>
                <c:pt idx="419">
                  <c:v>34.354713430268426</c:v>
                </c:pt>
                <c:pt idx="420">
                  <c:v>34.31341736559142</c:v>
                </c:pt>
                <c:pt idx="421">
                  <c:v>34.272291722253655</c:v>
                </c:pt>
                <c:pt idx="422">
                  <c:v>34.231335561724094</c:v>
                </c:pt>
                <c:pt idx="423">
                  <c:v>34.190547950370153</c:v>
                </c:pt>
                <c:pt idx="424">
                  <c:v>34.149927959468421</c:v>
                </c:pt>
                <c:pt idx="425">
                  <c:v>34.109474665213526</c:v>
                </c:pt>
                <c:pt idx="426">
                  <c:v>34.06918714872625</c:v>
                </c:pt>
                <c:pt idx="427">
                  <c:v>34.029064496058155</c:v>
                </c:pt>
                <c:pt idx="428">
                  <c:v>33.989105798198686</c:v>
                </c:pt>
                <c:pt idx="429">
                  <c:v>33.9493101510771</c:v>
                </c:pt>
                <c:pt idx="430">
                  <c:v>33.909676655565598</c:v>
                </c:pt>
                <c:pt idx="431">
                  <c:v>33.870204417481105</c:v>
                </c:pt>
                <c:pt idx="432">
                  <c:v>33.830892547584845</c:v>
                </c:pt>
                <c:pt idx="433">
                  <c:v>33.791740161581359</c:v>
                </c:pt>
                <c:pt idx="434">
                  <c:v>33.752746380117216</c:v>
                </c:pt>
                <c:pt idx="435">
                  <c:v>33.713910328777402</c:v>
                </c:pt>
                <c:pt idx="436">
                  <c:v>33.675231138082445</c:v>
                </c:pt>
                <c:pt idx="437">
                  <c:v>33.636707943482136</c:v>
                </c:pt>
                <c:pt idx="438">
                  <c:v>33.598339885351415</c:v>
                </c:pt>
                <c:pt idx="439">
                  <c:v>33.560126108982395</c:v>
                </c:pt>
                <c:pt idx="440">
                  <c:v>33.52206576457796</c:v>
                </c:pt>
                <c:pt idx="441">
                  <c:v>33.484158007243252</c:v>
                </c:pt>
                <c:pt idx="442">
                  <c:v>33.446401996976448</c:v>
                </c:pt>
                <c:pt idx="443">
                  <c:v>33.408796898659318</c:v>
                </c:pt>
                <c:pt idx="444">
                  <c:v>33.371341882046799</c:v>
                </c:pt>
                <c:pt idx="445">
                  <c:v>33.334036121756334</c:v>
                </c:pt>
                <c:pt idx="446">
                  <c:v>33.296878797254905</c:v>
                </c:pt>
                <c:pt idx="447">
                  <c:v>33.259869092847957</c:v>
                </c:pt>
                <c:pt idx="448">
                  <c:v>33.223006197665917</c:v>
                </c:pt>
                <c:pt idx="449">
                  <c:v>33.186289305650376</c:v>
                </c:pt>
                <c:pt idx="450">
                  <c:v>33.149717615540467</c:v>
                </c:pt>
                <c:pt idx="451">
                  <c:v>33.113290330858021</c:v>
                </c:pt>
                <c:pt idx="452">
                  <c:v>33.077006659892191</c:v>
                </c:pt>
                <c:pt idx="453">
                  <c:v>33.040865815684377</c:v>
                </c:pt>
                <c:pt idx="454">
                  <c:v>33.004867016011609</c:v>
                </c:pt>
                <c:pt idx="455">
                  <c:v>32.969009483370158</c:v>
                </c:pt>
                <c:pt idx="456">
                  <c:v>32.933292444958738</c:v>
                </c:pt>
                <c:pt idx="457">
                  <c:v>32.897715132660949</c:v>
                </c:pt>
                <c:pt idx="458">
                  <c:v>32.862276783027774</c:v>
                </c:pt>
                <c:pt idx="459">
                  <c:v>32.826976637258738</c:v>
                </c:pt>
                <c:pt idx="460">
                  <c:v>32.791813941184536</c:v>
                </c:pt>
                <c:pt idx="461">
                  <c:v>32.756787945247297</c:v>
                </c:pt>
                <c:pt idx="462">
                  <c:v>32.721897904481892</c:v>
                </c:pt>
                <c:pt idx="463">
                  <c:v>32.687143078496192</c:v>
                </c:pt>
                <c:pt idx="464">
                  <c:v>32.652522731451782</c:v>
                </c:pt>
                <c:pt idx="465">
                  <c:v>32.618036132043486</c:v>
                </c:pt>
                <c:pt idx="466">
                  <c:v>32.583682553479385</c:v>
                </c:pt>
                <c:pt idx="467">
                  <c:v>32.549461273460274</c:v>
                </c:pt>
                <c:pt idx="468">
                  <c:v>32.515371574158841</c:v>
                </c:pt>
                <c:pt idx="469">
                  <c:v>32.481412742198877</c:v>
                </c:pt>
                <c:pt idx="470">
                  <c:v>32.447584068633773</c:v>
                </c:pt>
                <c:pt idx="471">
                  <c:v>32.413884848925612</c:v>
                </c:pt>
                <c:pt idx="472">
                  <c:v>32.380314382923203</c:v>
                </c:pt>
                <c:pt idx="473">
                  <c:v>32.346871974840873</c:v>
                </c:pt>
                <c:pt idx="474">
                  <c:v>32.313556933235873</c:v>
                </c:pt>
                <c:pt idx="475">
                  <c:v>32.280368570987235</c:v>
                </c:pt>
                <c:pt idx="476">
                  <c:v>32.247306205272857</c:v>
                </c:pt>
                <c:pt idx="477">
                  <c:v>32.214369157547651</c:v>
                </c:pt>
                <c:pt idx="478">
                  <c:v>32.181556753521122</c:v>
                </c:pt>
                <c:pt idx="479">
                  <c:v>32.148868323134579</c:v>
                </c:pt>
                <c:pt idx="480">
                  <c:v>32.116303200538674</c:v>
                </c:pt>
                <c:pt idx="481">
                  <c:v>32.083860724070796</c:v>
                </c:pt>
                <c:pt idx="482">
                  <c:v>32.051540236232256</c:v>
                </c:pt>
                <c:pt idx="483">
                  <c:v>32.019341083665481</c:v>
                </c:pt>
                <c:pt idx="484">
                  <c:v>31.987262617130707</c:v>
                </c:pt>
                <c:pt idx="485">
                  <c:v>31.9553041914834</c:v>
                </c:pt>
                <c:pt idx="486">
                  <c:v>31.923465165650853</c:v>
                </c:pt>
                <c:pt idx="487">
                  <c:v>31.891744902609865</c:v>
                </c:pt>
                <c:pt idx="488">
                  <c:v>31.860142769362469</c:v>
                </c:pt>
                <c:pt idx="489">
                  <c:v>31.828658136913731</c:v>
                </c:pt>
                <c:pt idx="490">
                  <c:v>31.797290380248096</c:v>
                </c:pt>
                <c:pt idx="491">
                  <c:v>31.766038878306379</c:v>
                </c:pt>
                <c:pt idx="492">
                  <c:v>31.734903013962295</c:v>
                </c:pt>
                <c:pt idx="493">
                  <c:v>31.703882173999475</c:v>
                </c:pt>
                <c:pt idx="494">
                  <c:v>31.672975749088319</c:v>
                </c:pt>
                <c:pt idx="495">
                  <c:v>31.642183133762526</c:v>
                </c:pt>
                <c:pt idx="496">
                  <c:v>31.611503726395991</c:v>
                </c:pt>
                <c:pt idx="497">
                  <c:v>31.580936929179551</c:v>
                </c:pt>
                <c:pt idx="498">
                  <c:v>31.550482148098009</c:v>
                </c:pt>
                <c:pt idx="499">
                  <c:v>31.520138792906682</c:v>
                </c:pt>
                <c:pt idx="500">
                  <c:v>31.489906277108659</c:v>
                </c:pt>
                <c:pt idx="501">
                  <c:v>31.459784017931</c:v>
                </c:pt>
                <c:pt idx="502">
                  <c:v>31.429771436302442</c:v>
                </c:pt>
                <c:pt idx="503">
                  <c:v>31.399867956830317</c:v>
                </c:pt>
                <c:pt idx="504">
                  <c:v>31.370073007776679</c:v>
                </c:pt>
                <c:pt idx="505">
                  <c:v>31.340386021036505</c:v>
                </c:pt>
                <c:pt idx="506">
                  <c:v>31.310806432114166</c:v>
                </c:pt>
                <c:pt idx="507">
                  <c:v>31.28133368010057</c:v>
                </c:pt>
                <c:pt idx="508">
                  <c:v>31.251967207651106</c:v>
                </c:pt>
                <c:pt idx="509">
                  <c:v>31.222706460961835</c:v>
                </c:pt>
                <c:pt idx="510">
                  <c:v>31.193550889747652</c:v>
                </c:pt>
                <c:pt idx="511">
                  <c:v>31.164499947219468</c:v>
                </c:pt>
                <c:pt idx="512">
                  <c:v>31.135553090061489</c:v>
                </c:pt>
                <c:pt idx="513">
                  <c:v>31.106709778409211</c:v>
                </c:pt>
                <c:pt idx="514">
                  <c:v>31.077969475826993</c:v>
                </c:pt>
                <c:pt idx="515">
                  <c:v>31.049331649284891</c:v>
                </c:pt>
                <c:pt idx="516">
                  <c:v>31.020795769137941</c:v>
                </c:pt>
                <c:pt idx="517">
                  <c:v>30.992361309102478</c:v>
                </c:pt>
                <c:pt idx="518">
                  <c:v>30.964027746235708</c:v>
                </c:pt>
                <c:pt idx="519">
                  <c:v>30.935794560912061</c:v>
                </c:pt>
                <c:pt idx="520">
                  <c:v>30.907661236802593</c:v>
                </c:pt>
                <c:pt idx="521">
                  <c:v>30.879627260852576</c:v>
                </c:pt>
                <c:pt idx="522">
                  <c:v>30.851692123259976</c:v>
                </c:pt>
                <c:pt idx="523">
                  <c:v>30.823855317454132</c:v>
                </c:pt>
                <c:pt idx="524">
                  <c:v>30.796116340073208</c:v>
                </c:pt>
                <c:pt idx="525">
                  <c:v>30.768474690944419</c:v>
                </c:pt>
                <c:pt idx="526">
                  <c:v>30.740929873061095</c:v>
                </c:pt>
                <c:pt idx="527">
                  <c:v>30.71348139256262</c:v>
                </c:pt>
                <c:pt idx="528">
                  <c:v>30.686128758712687</c:v>
                </c:pt>
                <c:pt idx="529">
                  <c:v>30.658871483878489</c:v>
                </c:pt>
                <c:pt idx="530">
                  <c:v>30.631709083509723</c:v>
                </c:pt>
                <c:pt idx="531">
                  <c:v>30.604641076117815</c:v>
                </c:pt>
                <c:pt idx="532">
                  <c:v>30.57766698325544</c:v>
                </c:pt>
                <c:pt idx="533">
                  <c:v>30.550786329495317</c:v>
                </c:pt>
                <c:pt idx="534">
                  <c:v>30.523998642410294</c:v>
                </c:pt>
                <c:pt idx="535">
                  <c:v>30.497303452552725</c:v>
                </c:pt>
                <c:pt idx="536">
                  <c:v>30.470700293434323</c:v>
                </c:pt>
                <c:pt idx="537">
                  <c:v>30.444188701505645</c:v>
                </c:pt>
                <c:pt idx="538">
                  <c:v>30.417768216135972</c:v>
                </c:pt>
                <c:pt idx="539">
                  <c:v>30.391438379594256</c:v>
                </c:pt>
                <c:pt idx="540">
                  <c:v>30.365198737028177</c:v>
                </c:pt>
                <c:pt idx="541">
                  <c:v>30.339048836444835</c:v>
                </c:pt>
                <c:pt idx="542">
                  <c:v>30.312988228691196</c:v>
                </c:pt>
                <c:pt idx="543">
                  <c:v>30.287016467434576</c:v>
                </c:pt>
                <c:pt idx="544">
                  <c:v>30.261133109143096</c:v>
                </c:pt>
                <c:pt idx="545">
                  <c:v>30.235337713066183</c:v>
                </c:pt>
                <c:pt idx="546">
                  <c:v>30.209629841216117</c:v>
                </c:pt>
                <c:pt idx="547">
                  <c:v>30.184009058348305</c:v>
                </c:pt>
                <c:pt idx="548">
                  <c:v>30.158474931942141</c:v>
                </c:pt>
                <c:pt idx="549">
                  <c:v>30.133027032182987</c:v>
                </c:pt>
                <c:pt idx="550">
                  <c:v>30.107664931942931</c:v>
                </c:pt>
                <c:pt idx="551">
                  <c:v>30.082388206761859</c:v>
                </c:pt>
                <c:pt idx="552">
                  <c:v>30.057196434829784</c:v>
                </c:pt>
                <c:pt idx="553">
                  <c:v>30.032089196967696</c:v>
                </c:pt>
                <c:pt idx="554">
                  <c:v>30.007066076609632</c:v>
                </c:pt>
                <c:pt idx="555">
                  <c:v>29.98212665978458</c:v>
                </c:pt>
                <c:pt idx="556">
                  <c:v>29.957270535097898</c:v>
                </c:pt>
                <c:pt idx="557">
                  <c:v>29.932497293714228</c:v>
                </c:pt>
                <c:pt idx="558">
                  <c:v>29.907806529339172</c:v>
                </c:pt>
                <c:pt idx="559">
                  <c:v>29.883197838201298</c:v>
                </c:pt>
                <c:pt idx="560">
                  <c:v>29.858670819035499</c:v>
                </c:pt>
                <c:pt idx="561">
                  <c:v>29.834225073064125</c:v>
                </c:pt>
                <c:pt idx="562">
                  <c:v>29.809860203980925</c:v>
                </c:pt>
                <c:pt idx="563">
                  <c:v>29.785575817933374</c:v>
                </c:pt>
                <c:pt idx="564">
                  <c:v>29.761371523504977</c:v>
                </c:pt>
                <c:pt idx="565">
                  <c:v>29.737246931698902</c:v>
                </c:pt>
                <c:pt idx="566">
                  <c:v>29.713201655920841</c:v>
                </c:pt>
                <c:pt idx="567">
                  <c:v>29.689235311962218</c:v>
                </c:pt>
                <c:pt idx="568">
                  <c:v>29.665347517983456</c:v>
                </c:pt>
                <c:pt idx="569">
                  <c:v>29.641537894497631</c:v>
                </c:pt>
                <c:pt idx="570">
                  <c:v>29.617806064353179</c:v>
                </c:pt>
                <c:pt idx="571">
                  <c:v>29.594151652719027</c:v>
                </c:pt>
                <c:pt idx="572">
                  <c:v>29.570574287066744</c:v>
                </c:pt>
                <c:pt idx="573">
                  <c:v>29.547073597155638</c:v>
                </c:pt>
                <c:pt idx="574">
                  <c:v>29.523649215015997</c:v>
                </c:pt>
                <c:pt idx="575">
                  <c:v>29.500300774933205</c:v>
                </c:pt>
                <c:pt idx="576">
                  <c:v>29.477027913432707</c:v>
                </c:pt>
                <c:pt idx="577">
                  <c:v>29.453830269263015</c:v>
                </c:pt>
                <c:pt idx="578">
                  <c:v>29.430707483381543</c:v>
                </c:pt>
                <c:pt idx="579">
                  <c:v>29.407659198938003</c:v>
                </c:pt>
                <c:pt idx="580">
                  <c:v>29.384685061259319</c:v>
                </c:pt>
                <c:pt idx="581">
                  <c:v>29.361784717835036</c:v>
                </c:pt>
                <c:pt idx="582">
                  <c:v>29.338957818301051</c:v>
                </c:pt>
                <c:pt idx="583">
                  <c:v>29.316204014425384</c:v>
                </c:pt>
                <c:pt idx="584">
                  <c:v>29.293522960093018</c:v>
                </c:pt>
                <c:pt idx="585">
                  <c:v>29.270914311290912</c:v>
                </c:pt>
                <c:pt idx="586">
                  <c:v>29.248377726093253</c:v>
                </c:pt>
                <c:pt idx="587">
                  <c:v>29.225912864647277</c:v>
                </c:pt>
                <c:pt idx="588">
                  <c:v>29.20351938915794</c:v>
                </c:pt>
                <c:pt idx="589">
                  <c:v>29.181196963874136</c:v>
                </c:pt>
                <c:pt idx="590">
                  <c:v>29.158945255074311</c:v>
                </c:pt>
                <c:pt idx="591">
                  <c:v>29.136763931051902</c:v>
                </c:pt>
                <c:pt idx="592">
                  <c:v>29.114652662101559</c:v>
                </c:pt>
                <c:pt idx="593">
                  <c:v>29.092611120505076</c:v>
                </c:pt>
                <c:pt idx="594">
                  <c:v>29.070638980517064</c:v>
                </c:pt>
                <c:pt idx="595">
                  <c:v>29.048735918351777</c:v>
                </c:pt>
                <c:pt idx="596">
                  <c:v>29.026901612168988</c:v>
                </c:pt>
                <c:pt idx="597">
                  <c:v>29.005135742060435</c:v>
                </c:pt>
                <c:pt idx="598">
                  <c:v>28.983437990036361</c:v>
                </c:pt>
                <c:pt idx="599">
                  <c:v>28.961808040012006</c:v>
                </c:pt>
                <c:pt idx="600">
                  <c:v>28.940245577794499</c:v>
                </c:pt>
                <c:pt idx="601">
                  <c:v>28.91875029106944</c:v>
                </c:pt>
                <c:pt idx="602">
                  <c:v>28.897321869387621</c:v>
                </c:pt>
                <c:pt idx="603">
                  <c:v>28.875960004152464</c:v>
                </c:pt>
                <c:pt idx="604">
                  <c:v>28.854664388606508</c:v>
                </c:pt>
                <c:pt idx="605">
                  <c:v>28.833434717819152</c:v>
                </c:pt>
                <c:pt idx="606">
                  <c:v>28.812270688673621</c:v>
                </c:pt>
                <c:pt idx="607">
                  <c:v>28.791171999853866</c:v>
                </c:pt>
                <c:pt idx="608">
                  <c:v>28.770138351832959</c:v>
                </c:pt>
                <c:pt idx="609">
                  <c:v>28.749169446859998</c:v>
                </c:pt>
                <c:pt idx="610">
                  <c:v>28.728264988947625</c:v>
                </c:pt>
                <c:pt idx="611">
                  <c:v>28.707424683860083</c:v>
                </c:pt>
                <c:pt idx="612">
                  <c:v>28.686648239100997</c:v>
                </c:pt>
                <c:pt idx="613">
                  <c:v>28.665935363900967</c:v>
                </c:pt>
                <c:pt idx="614">
                  <c:v>28.64528576920593</c:v>
                </c:pt>
                <c:pt idx="615">
                  <c:v>28.624699167664971</c:v>
                </c:pt>
                <c:pt idx="616">
                  <c:v>28.604175273618651</c:v>
                </c:pt>
                <c:pt idx="617">
                  <c:v>28.583713803087182</c:v>
                </c:pt>
                <c:pt idx="618">
                  <c:v>28.563314473758602</c:v>
                </c:pt>
                <c:pt idx="619">
                  <c:v>28.542977004977509</c:v>
                </c:pt>
                <c:pt idx="620">
                  <c:v>28.522701117733483</c:v>
                </c:pt>
                <c:pt idx="621">
                  <c:v>28.502486534649361</c:v>
                </c:pt>
                <c:pt idx="622">
                  <c:v>28.482332979970785</c:v>
                </c:pt>
                <c:pt idx="623">
                  <c:v>28.46224017955339</c:v>
                </c:pt>
                <c:pt idx="624">
                  <c:v>28.442207860853568</c:v>
                </c:pt>
                <c:pt idx="625">
                  <c:v>28.422235752916027</c:v>
                </c:pt>
                <c:pt idx="626">
                  <c:v>28.402323586363359</c:v>
                </c:pt>
                <c:pt idx="627">
                  <c:v>28.382471093384964</c:v>
                </c:pt>
                <c:pt idx="628">
                  <c:v>28.362678007726249</c:v>
                </c:pt>
                <c:pt idx="629">
                  <c:v>28.342944064678132</c:v>
                </c:pt>
                <c:pt idx="630">
                  <c:v>28.323269001066148</c:v>
                </c:pt>
                <c:pt idx="631">
                  <c:v>28.303652555239527</c:v>
                </c:pt>
                <c:pt idx="632">
                  <c:v>28.284094467061855</c:v>
                </c:pt>
                <c:pt idx="633">
                  <c:v>28.264594477898989</c:v>
                </c:pt>
                <c:pt idx="634">
                  <c:v>28.245152330610239</c:v>
                </c:pt>
                <c:pt idx="635">
                  <c:v>28.225767769537494</c:v>
                </c:pt>
                <c:pt idx="636">
                  <c:v>28.206440540494437</c:v>
                </c:pt>
                <c:pt idx="637">
                  <c:v>28.187170390757647</c:v>
                </c:pt>
                <c:pt idx="638">
                  <c:v>28.167957069055539</c:v>
                </c:pt>
                <c:pt idx="639">
                  <c:v>28.148800325559016</c:v>
                </c:pt>
                <c:pt idx="640">
                  <c:v>28.129699911871143</c:v>
                </c:pt>
                <c:pt idx="641">
                  <c:v>28.110655581017845</c:v>
                </c:pt>
                <c:pt idx="642">
                  <c:v>28.091667087437799</c:v>
                </c:pt>
                <c:pt idx="643">
                  <c:v>28.072734186972795</c:v>
                </c:pt>
                <c:pt idx="644">
                  <c:v>28.05385663685815</c:v>
                </c:pt>
                <c:pt idx="645">
                  <c:v>28.035034195713596</c:v>
                </c:pt>
                <c:pt idx="646">
                  <c:v>28.016266623533202</c:v>
                </c:pt>
                <c:pt idx="647">
                  <c:v>27.997553681676379</c:v>
                </c:pt>
                <c:pt idx="648">
                  <c:v>27.978895132858352</c:v>
                </c:pt>
                <c:pt idx="649">
                  <c:v>27.960290741141435</c:v>
                </c:pt>
                <c:pt idx="650">
                  <c:v>27.941740271925223</c:v>
                </c:pt>
                <c:pt idx="651">
                  <c:v>27.923243491937953</c:v>
                </c:pt>
                <c:pt idx="652">
                  <c:v>27.904800169227308</c:v>
                </c:pt>
                <c:pt idx="653">
                  <c:v>27.886410073151101</c:v>
                </c:pt>
                <c:pt idx="654">
                  <c:v>27.86807297436934</c:v>
                </c:pt>
                <c:pt idx="655">
                  <c:v>27.849788644834291</c:v>
                </c:pt>
                <c:pt idx="656">
                  <c:v>27.831556857782612</c:v>
                </c:pt>
                <c:pt idx="657">
                  <c:v>27.81337738772622</c:v>
                </c:pt>
                <c:pt idx="658">
                  <c:v>27.795250010443528</c:v>
                </c:pt>
                <c:pt idx="659">
                  <c:v>27.777174502971388</c:v>
                </c:pt>
                <c:pt idx="660">
                  <c:v>27.759150643596101</c:v>
                </c:pt>
                <c:pt idx="661">
                  <c:v>27.74117821184554</c:v>
                </c:pt>
                <c:pt idx="662">
                  <c:v>27.723256988479939</c:v>
                </c:pt>
                <c:pt idx="663">
                  <c:v>27.705386755484341</c:v>
                </c:pt>
                <c:pt idx="664">
                  <c:v>27.687567296060386</c:v>
                </c:pt>
                <c:pt idx="665">
                  <c:v>27.669798394617423</c:v>
                </c:pt>
                <c:pt idx="666">
                  <c:v>27.652079836765189</c:v>
                </c:pt>
                <c:pt idx="667">
                  <c:v>27.634411409304935</c:v>
                </c:pt>
                <c:pt idx="668">
                  <c:v>27.616792900222343</c:v>
                </c:pt>
                <c:pt idx="669">
                  <c:v>27.59922409867897</c:v>
                </c:pt>
                <c:pt idx="670">
                  <c:v>27.58170479500437</c:v>
                </c:pt>
                <c:pt idx="671">
                  <c:v>27.56423478068891</c:v>
                </c:pt>
                <c:pt idx="672">
                  <c:v>27.546813848375141</c:v>
                </c:pt>
                <c:pt idx="673">
                  <c:v>27.529441791850488</c:v>
                </c:pt>
                <c:pt idx="674">
                  <c:v>27.51211840603985</c:v>
                </c:pt>
                <c:pt idx="675">
                  <c:v>27.49484348699777</c:v>
                </c:pt>
                <c:pt idx="676">
                  <c:v>27.477616831900995</c:v>
                </c:pt>
                <c:pt idx="677">
                  <c:v>27.460438239040641</c:v>
                </c:pt>
                <c:pt idx="678">
                  <c:v>27.443307507815319</c:v>
                </c:pt>
                <c:pt idx="679">
                  <c:v>27.426224438723615</c:v>
                </c:pt>
                <c:pt idx="680">
                  <c:v>27.409188833356716</c:v>
                </c:pt>
                <c:pt idx="681">
                  <c:v>27.392200494391009</c:v>
                </c:pt>
                <c:pt idx="682">
                  <c:v>27.37525922558115</c:v>
                </c:pt>
                <c:pt idx="683">
                  <c:v>27.358364831752841</c:v>
                </c:pt>
                <c:pt idx="684">
                  <c:v>27.341517118795522</c:v>
                </c:pt>
                <c:pt idx="685">
                  <c:v>27.324715893656023</c:v>
                </c:pt>
                <c:pt idx="686">
                  <c:v>27.307960964330594</c:v>
                </c:pt>
                <c:pt idx="687">
                  <c:v>27.29125213985883</c:v>
                </c:pt>
                <c:pt idx="688">
                  <c:v>27.274589230316046</c:v>
                </c:pt>
                <c:pt idx="689">
                  <c:v>27.25797204680762</c:v>
                </c:pt>
                <c:pt idx="690">
                  <c:v>27.241400401460623</c:v>
                </c:pt>
                <c:pt idx="691">
                  <c:v>27.224874107418586</c:v>
                </c:pt>
                <c:pt idx="692">
                  <c:v>27.208392978833604</c:v>
                </c:pt>
                <c:pt idx="693">
                  <c:v>27.191956830861006</c:v>
                </c:pt>
                <c:pt idx="694">
                  <c:v>27.17556547965113</c:v>
                </c:pt>
                <c:pt idx="695">
                  <c:v>27.159218742344734</c:v>
                </c:pt>
                <c:pt idx="696">
                  <c:v>27.142916437064912</c:v>
                </c:pt>
                <c:pt idx="697">
                  <c:v>27.126658382911575</c:v>
                </c:pt>
                <c:pt idx="698">
                  <c:v>27.110444399954606</c:v>
                </c:pt>
                <c:pt idx="699">
                  <c:v>27.094274309227416</c:v>
                </c:pt>
                <c:pt idx="700">
                  <c:v>27.078147932721819</c:v>
                </c:pt>
                <c:pt idx="701">
                  <c:v>27.062065093380028</c:v>
                </c:pt>
                <c:pt idx="702">
                  <c:v>27.046025615089984</c:v>
                </c:pt>
                <c:pt idx="703">
                  <c:v>27.030029322678228</c:v>
                </c:pt>
                <c:pt idx="704">
                  <c:v>27.014076041904278</c:v>
                </c:pt>
                <c:pt idx="705">
                  <c:v>26.998165599454417</c:v>
                </c:pt>
                <c:pt idx="706">
                  <c:v>26.982297822935937</c:v>
                </c:pt>
                <c:pt idx="707">
                  <c:v>26.966472540870868</c:v>
                </c:pt>
                <c:pt idx="708">
                  <c:v>26.950689582689957</c:v>
                </c:pt>
                <c:pt idx="709">
                  <c:v>26.934948778727222</c:v>
                </c:pt>
                <c:pt idx="710">
                  <c:v>26.919249960214049</c:v>
                </c:pt>
                <c:pt idx="711">
                  <c:v>26.903592959272736</c:v>
                </c:pt>
                <c:pt idx="712">
                  <c:v>26.887977608911857</c:v>
                </c:pt>
                <c:pt idx="713">
                  <c:v>26.872403743019451</c:v>
                </c:pt>
                <c:pt idx="714">
                  <c:v>26.856871196358352</c:v>
                </c:pt>
                <c:pt idx="715">
                  <c:v>26.841379804559832</c:v>
                </c:pt>
                <c:pt idx="716">
                  <c:v>26.825929404118337</c:v>
                </c:pt>
                <c:pt idx="717">
                  <c:v>26.810519832385538</c:v>
                </c:pt>
                <c:pt idx="718">
                  <c:v>26.795150927566045</c:v>
                </c:pt>
                <c:pt idx="719">
                  <c:v>26.779822528710326</c:v>
                </c:pt>
                <c:pt idx="720">
                  <c:v>26.76453447571059</c:v>
                </c:pt>
                <c:pt idx="721">
                  <c:v>26.749286609294444</c:v>
                </c:pt>
                <c:pt idx="722">
                  <c:v>26.734078771020414</c:v>
                </c:pt>
                <c:pt idx="723">
                  <c:v>26.718910803271687</c:v>
                </c:pt>
                <c:pt idx="724">
                  <c:v>26.70378254925221</c:v>
                </c:pt>
                <c:pt idx="725">
                  <c:v>26.688693852980286</c:v>
                </c:pt>
                <c:pt idx="726">
                  <c:v>26.6736445592833</c:v>
                </c:pt>
                <c:pt idx="727">
                  <c:v>26.658634513793992</c:v>
                </c:pt>
                <c:pt idx="728">
                  <c:v>26.643663562943441</c:v>
                </c:pt>
                <c:pt idx="729">
                  <c:v>26.628731553957987</c:v>
                </c:pt>
                <c:pt idx="730">
                  <c:v>26.613838334852385</c:v>
                </c:pt>
                <c:pt idx="731">
                  <c:v>26.598983754425959</c:v>
                </c:pt>
                <c:pt idx="732">
                  <c:v>26.584167662257236</c:v>
                </c:pt>
                <c:pt idx="733">
                  <c:v>26.569389908698895</c:v>
                </c:pt>
                <c:pt idx="734">
                  <c:v>26.554650344873941</c:v>
                </c:pt>
                <c:pt idx="735">
                  <c:v>26.53994882266861</c:v>
                </c:pt>
                <c:pt idx="736">
                  <c:v>26.525285194730099</c:v>
                </c:pt>
                <c:pt idx="737">
                  <c:v>26.510659314460231</c:v>
                </c:pt>
                <c:pt idx="738">
                  <c:v>26.496071036010868</c:v>
                </c:pt>
                <c:pt idx="739">
                  <c:v>26.481520214279794</c:v>
                </c:pt>
                <c:pt idx="740">
                  <c:v>26.467006704905621</c:v>
                </c:pt>
                <c:pt idx="741">
                  <c:v>26.452530364263183</c:v>
                </c:pt>
                <c:pt idx="742">
                  <c:v>26.438091049458773</c:v>
                </c:pt>
                <c:pt idx="743">
                  <c:v>26.423688618326292</c:v>
                </c:pt>
                <c:pt idx="744">
                  <c:v>26.409322929421563</c:v>
                </c:pt>
                <c:pt idx="745">
                  <c:v>26.394993842018824</c:v>
                </c:pt>
                <c:pt idx="746">
                  <c:v>26.380701216105681</c:v>
                </c:pt>
                <c:pt idx="747">
                  <c:v>26.366444912378778</c:v>
                </c:pt>
                <c:pt idx="748">
                  <c:v>26.352224792240083</c:v>
                </c:pt>
                <c:pt idx="749">
                  <c:v>26.338040717791117</c:v>
                </c:pt>
                <c:pt idx="750">
                  <c:v>26.323892551829459</c:v>
                </c:pt>
                <c:pt idx="751">
                  <c:v>26.309780157845022</c:v>
                </c:pt>
                <c:pt idx="752">
                  <c:v>26.295703400014304</c:v>
                </c:pt>
                <c:pt idx="753">
                  <c:v>26.281662143197515</c:v>
                </c:pt>
                <c:pt idx="754">
                  <c:v>26.267656252933193</c:v>
                </c:pt>
                <c:pt idx="755">
                  <c:v>26.253685595435481</c:v>
                </c:pt>
                <c:pt idx="756">
                  <c:v>26.239750037587807</c:v>
                </c:pt>
                <c:pt idx="757">
                  <c:v>26.225849446941275</c:v>
                </c:pt>
                <c:pt idx="758">
                  <c:v>26.211983691708312</c:v>
                </c:pt>
                <c:pt idx="759">
                  <c:v>26.19815264076016</c:v>
                </c:pt>
                <c:pt idx="760">
                  <c:v>26.184356163622223</c:v>
                </c:pt>
                <c:pt idx="761">
                  <c:v>26.17059413046988</c:v>
                </c:pt>
                <c:pt idx="762">
                  <c:v>26.156866412124469</c:v>
                </c:pt>
                <c:pt idx="763">
                  <c:v>26.143172880050141</c:v>
                </c:pt>
                <c:pt idx="764">
                  <c:v>26.129513406349268</c:v>
                </c:pt>
                <c:pt idx="765">
                  <c:v>26.115887863758012</c:v>
                </c:pt>
                <c:pt idx="766">
                  <c:v>26.102296125643743</c:v>
                </c:pt>
                <c:pt idx="767">
                  <c:v>26.088738066000285</c:v>
                </c:pt>
                <c:pt idx="768">
                  <c:v>26.075213559444038</c:v>
                </c:pt>
                <c:pt idx="769">
                  <c:v>26.061722481210875</c:v>
                </c:pt>
                <c:pt idx="770">
                  <c:v>26.048264707151603</c:v>
                </c:pt>
                <c:pt idx="771">
                  <c:v>26.034840113729004</c:v>
                </c:pt>
                <c:pt idx="772">
                  <c:v>26.021448578013612</c:v>
                </c:pt>
                <c:pt idx="773">
                  <c:v>26.008089977679788</c:v>
                </c:pt>
                <c:pt idx="774">
                  <c:v>25.994764191002755</c:v>
                </c:pt>
                <c:pt idx="775">
                  <c:v>25.981471096854445</c:v>
                </c:pt>
                <c:pt idx="776">
                  <c:v>25.968210574700365</c:v>
                </c:pt>
                <c:pt idx="777">
                  <c:v>25.954982504595257</c:v>
                </c:pt>
                <c:pt idx="778">
                  <c:v>25.941786767180144</c:v>
                </c:pt>
                <c:pt idx="779">
                  <c:v>25.928623243678768</c:v>
                </c:pt>
                <c:pt idx="780">
                  <c:v>25.915491815893787</c:v>
                </c:pt>
                <c:pt idx="781">
                  <c:v>25.902392366203792</c:v>
                </c:pt>
                <c:pt idx="782">
                  <c:v>25.88932477755916</c:v>
                </c:pt>
                <c:pt idx="783">
                  <c:v>25.876288933479156</c:v>
                </c:pt>
                <c:pt idx="784">
                  <c:v>25.86328471804833</c:v>
                </c:pt>
                <c:pt idx="785">
                  <c:v>25.850312015912948</c:v>
                </c:pt>
                <c:pt idx="786">
                  <c:v>25.837370712278545</c:v>
                </c:pt>
                <c:pt idx="787">
                  <c:v>25.824460692904886</c:v>
                </c:pt>
                <c:pt idx="788">
                  <c:v>25.811581844104374</c:v>
                </c:pt>
                <c:pt idx="789">
                  <c:v>25.798734052737693</c:v>
                </c:pt>
                <c:pt idx="790">
                  <c:v>25.785917206211131</c:v>
                </c:pt>
                <c:pt idx="791">
                  <c:v>25.773131192472714</c:v>
                </c:pt>
                <c:pt idx="792">
                  <c:v>25.760375900009688</c:v>
                </c:pt>
                <c:pt idx="793">
                  <c:v>25.747651217844773</c:v>
                </c:pt>
                <c:pt idx="794">
                  <c:v>25.7349570355331</c:v>
                </c:pt>
                <c:pt idx="795">
                  <c:v>25.722293243159548</c:v>
                </c:pt>
                <c:pt idx="796">
                  <c:v>25.709659731334913</c:v>
                </c:pt>
                <c:pt idx="797">
                  <c:v>25.697056391193115</c:v>
                </c:pt>
                <c:pt idx="798">
                  <c:v>25.684483114388037</c:v>
                </c:pt>
                <c:pt idx="799">
                  <c:v>25.671939793090772</c:v>
                </c:pt>
                <c:pt idx="800">
                  <c:v>25.659426319985787</c:v>
                </c:pt>
                <c:pt idx="801">
                  <c:v>25.646942588269003</c:v>
                </c:pt>
                <c:pt idx="802">
                  <c:v>25.634488491643715</c:v>
                </c:pt>
                <c:pt idx="803">
                  <c:v>25.622063924318393</c:v>
                </c:pt>
                <c:pt idx="804">
                  <c:v>25.609668781003244</c:v>
                </c:pt>
                <c:pt idx="805">
                  <c:v>25.597302956907587</c:v>
                </c:pt>
                <c:pt idx="806">
                  <c:v>25.584966347736749</c:v>
                </c:pt>
                <c:pt idx="807">
                  <c:v>25.572658849688892</c:v>
                </c:pt>
                <c:pt idx="808">
                  <c:v>25.560380359452875</c:v>
                </c:pt>
                <c:pt idx="809">
                  <c:v>25.548130774204669</c:v>
                </c:pt>
                <c:pt idx="810">
                  <c:v>25.535909991604985</c:v>
                </c:pt>
                <c:pt idx="811">
                  <c:v>25.523717909795966</c:v>
                </c:pt>
                <c:pt idx="812">
                  <c:v>25.511554427399037</c:v>
                </c:pt>
                <c:pt idx="813">
                  <c:v>25.499419443511218</c:v>
                </c:pt>
                <c:pt idx="814">
                  <c:v>25.487312857703625</c:v>
                </c:pt>
                <c:pt idx="815">
                  <c:v>25.475234570017054</c:v>
                </c:pt>
                <c:pt idx="816">
                  <c:v>25.463184480961342</c:v>
                </c:pt>
                <c:pt idx="817">
                  <c:v>25.451162491510441</c:v>
                </c:pt>
                <c:pt idx="818">
                  <c:v>25.439168503101147</c:v>
                </c:pt>
                <c:pt idx="819">
                  <c:v>25.427202417630209</c:v>
                </c:pt>
                <c:pt idx="820">
                  <c:v>25.415264137451633</c:v>
                </c:pt>
                <c:pt idx="821">
                  <c:v>25.403353565373529</c:v>
                </c:pt>
                <c:pt idx="822">
                  <c:v>25.391470604656099</c:v>
                </c:pt>
                <c:pt idx="823">
                  <c:v>25.379615159008953</c:v>
                </c:pt>
                <c:pt idx="824">
                  <c:v>25.367787132588006</c:v>
                </c:pt>
                <c:pt idx="825">
                  <c:v>25.355986429993891</c:v>
                </c:pt>
                <c:pt idx="826">
                  <c:v>25.344212956268365</c:v>
                </c:pt>
                <c:pt idx="827">
                  <c:v>25.332466616892553</c:v>
                </c:pt>
                <c:pt idx="828">
                  <c:v>25.320747317783809</c:v>
                </c:pt>
                <c:pt idx="829">
                  <c:v>25.309054965293821</c:v>
                </c:pt>
                <c:pt idx="830">
                  <c:v>25.297389466205662</c:v>
                </c:pt>
                <c:pt idx="831">
                  <c:v>25.285750727731614</c:v>
                </c:pt>
                <c:pt idx="832">
                  <c:v>25.274138657510431</c:v>
                </c:pt>
                <c:pt idx="833">
                  <c:v>25.262553163605233</c:v>
                </c:pt>
                <c:pt idx="834">
                  <c:v>25.250994154500969</c:v>
                </c:pt>
                <c:pt idx="835">
                  <c:v>25.239461539102056</c:v>
                </c:pt>
                <c:pt idx="836">
                  <c:v>25.227955226729613</c:v>
                </c:pt>
                <c:pt idx="837">
                  <c:v>25.216475127119757</c:v>
                </c:pt>
                <c:pt idx="838">
                  <c:v>25.205021150420613</c:v>
                </c:pt>
                <c:pt idx="839">
                  <c:v>25.193593207190631</c:v>
                </c:pt>
                <c:pt idx="840">
                  <c:v>25.182191208395306</c:v>
                </c:pt>
                <c:pt idx="841">
                  <c:v>25.17081506540654</c:v>
                </c:pt>
                <c:pt idx="842">
                  <c:v>25.159464689998146</c:v>
                </c:pt>
                <c:pt idx="843">
                  <c:v>25.148139994345385</c:v>
                </c:pt>
                <c:pt idx="844">
                  <c:v>25.136840891021695</c:v>
                </c:pt>
                <c:pt idx="845">
                  <c:v>25.125567292997196</c:v>
                </c:pt>
                <c:pt idx="846">
                  <c:v>25.11431911363557</c:v>
                </c:pt>
                <c:pt idx="847">
                  <c:v>25.10309626669283</c:v>
                </c:pt>
                <c:pt idx="848">
                  <c:v>25.091898666314286</c:v>
                </c:pt>
                <c:pt idx="849">
                  <c:v>25.080726227033011</c:v>
                </c:pt>
                <c:pt idx="850">
                  <c:v>25.069578863767031</c:v>
                </c:pt>
                <c:pt idx="851">
                  <c:v>25.058456491817552</c:v>
                </c:pt>
                <c:pt idx="852">
                  <c:v>25.047359026866975</c:v>
                </c:pt>
                <c:pt idx="853">
                  <c:v>25.036286384976364</c:v>
                </c:pt>
                <c:pt idx="854">
                  <c:v>25.025238482583578</c:v>
                </c:pt>
                <c:pt idx="855">
                  <c:v>25.014215236501489</c:v>
                </c:pt>
                <c:pt idx="856">
                  <c:v>25.003216563914972</c:v>
                </c:pt>
                <c:pt idx="857">
                  <c:v>24.992242382379722</c:v>
                </c:pt>
                <c:pt idx="858">
                  <c:v>24.981292609819523</c:v>
                </c:pt>
                <c:pt idx="859">
                  <c:v>24.970367164525289</c:v>
                </c:pt>
                <c:pt idx="860">
                  <c:v>24.959465965151384</c:v>
                </c:pt>
                <c:pt idx="861">
                  <c:v>24.948588930715339</c:v>
                </c:pt>
                <c:pt idx="862">
                  <c:v>24.937735980594276</c:v>
                </c:pt>
                <c:pt idx="863">
                  <c:v>24.926907034524451</c:v>
                </c:pt>
                <c:pt idx="864">
                  <c:v>24.916102012597811</c:v>
                </c:pt>
                <c:pt idx="865">
                  <c:v>24.905320835260898</c:v>
                </c:pt>
                <c:pt idx="866">
                  <c:v>24.894563423312981</c:v>
                </c:pt>
                <c:pt idx="867">
                  <c:v>24.883829697903291</c:v>
                </c:pt>
                <c:pt idx="868">
                  <c:v>24.873119580530414</c:v>
                </c:pt>
                <c:pt idx="869">
                  <c:v>24.862432993039103</c:v>
                </c:pt>
                <c:pt idx="870">
                  <c:v>24.851769857618724</c:v>
                </c:pt>
                <c:pt idx="871">
                  <c:v>24.841130096802054</c:v>
                </c:pt>
                <c:pt idx="872">
                  <c:v>24.830513633462282</c:v>
                </c:pt>
                <c:pt idx="873">
                  <c:v>24.819920390812214</c:v>
                </c:pt>
                <c:pt idx="874">
                  <c:v>24.80935029240192</c:v>
                </c:pt>
                <c:pt idx="875">
                  <c:v>24.798803262116355</c:v>
                </c:pt>
                <c:pt idx="876">
                  <c:v>24.788279224174698</c:v>
                </c:pt>
                <c:pt idx="877">
                  <c:v>24.777778103127805</c:v>
                </c:pt>
                <c:pt idx="878">
                  <c:v>24.767299823856149</c:v>
                </c:pt>
                <c:pt idx="879">
                  <c:v>24.75684431156894</c:v>
                </c:pt>
                <c:pt idx="880">
                  <c:v>24.746411491801421</c:v>
                </c:pt>
                <c:pt idx="881">
                  <c:v>24.736001290413455</c:v>
                </c:pt>
                <c:pt idx="882">
                  <c:v>24.72561363358821</c:v>
                </c:pt>
                <c:pt idx="883">
                  <c:v>24.715248447829524</c:v>
                </c:pt>
                <c:pt idx="884">
                  <c:v>24.704905659960833</c:v>
                </c:pt>
                <c:pt idx="885">
                  <c:v>24.694585197123114</c:v>
                </c:pt>
                <c:pt idx="886">
                  <c:v>24.684286986773682</c:v>
                </c:pt>
                <c:pt idx="887">
                  <c:v>24.674010956683581</c:v>
                </c:pt>
                <c:pt idx="888">
                  <c:v>24.663757034936797</c:v>
                </c:pt>
                <c:pt idx="889">
                  <c:v>24.653525149928036</c:v>
                </c:pt>
                <c:pt idx="890">
                  <c:v>24.643315230361168</c:v>
                </c:pt>
                <c:pt idx="891">
                  <c:v>24.633127205247693</c:v>
                </c:pt>
                <c:pt idx="892">
                  <c:v>24.622961003905001</c:v>
                </c:pt>
                <c:pt idx="893">
                  <c:v>24.612816555954879</c:v>
                </c:pt>
                <c:pt idx="894">
                  <c:v>24.602693791321087</c:v>
                </c:pt>
                <c:pt idx="895">
                  <c:v>24.592592640229515</c:v>
                </c:pt>
                <c:pt idx="896">
                  <c:v>24.58251303320467</c:v>
                </c:pt>
                <c:pt idx="897">
                  <c:v>24.572454901068774</c:v>
                </c:pt>
                <c:pt idx="898">
                  <c:v>24.562418174940568</c:v>
                </c:pt>
                <c:pt idx="899">
                  <c:v>24.552402786233539</c:v>
                </c:pt>
                <c:pt idx="900">
                  <c:v>24.542408666653714</c:v>
                </c:pt>
                <c:pt idx="901">
                  <c:v>24.532435748199447</c:v>
                </c:pt>
                <c:pt idx="902">
                  <c:v>24.522483963158212</c:v>
                </c:pt>
                <c:pt idx="903">
                  <c:v>24.512553244106385</c:v>
                </c:pt>
                <c:pt idx="904">
                  <c:v>24.502643523907157</c:v>
                </c:pt>
                <c:pt idx="905">
                  <c:v>24.492754735709092</c:v>
                </c:pt>
                <c:pt idx="906">
                  <c:v>24.482886812944361</c:v>
                </c:pt>
                <c:pt idx="907">
                  <c:v>24.47303968932809</c:v>
                </c:pt>
                <c:pt idx="908">
                  <c:v>24.463213298855369</c:v>
                </c:pt>
                <c:pt idx="909">
                  <c:v>24.453407575801602</c:v>
                </c:pt>
                <c:pt idx="910">
                  <c:v>24.443622454719616</c:v>
                </c:pt>
                <c:pt idx="911">
                  <c:v>24.433857870438914</c:v>
                </c:pt>
                <c:pt idx="912">
                  <c:v>24.424113758063559</c:v>
                </c:pt>
                <c:pt idx="913">
                  <c:v>24.414390052971747</c:v>
                </c:pt>
                <c:pt idx="914">
                  <c:v>24.404686690813481</c:v>
                </c:pt>
                <c:pt idx="915">
                  <c:v>24.395003607509146</c:v>
                </c:pt>
                <c:pt idx="916">
                  <c:v>24.385340739249287</c:v>
                </c:pt>
                <c:pt idx="917">
                  <c:v>24.375698022491626</c:v>
                </c:pt>
                <c:pt idx="918">
                  <c:v>24.366075393960408</c:v>
                </c:pt>
                <c:pt idx="919">
                  <c:v>24.356472790645064</c:v>
                </c:pt>
                <c:pt idx="920">
                  <c:v>24.346890149798803</c:v>
                </c:pt>
                <c:pt idx="921">
                  <c:v>24.337327408937039</c:v>
                </c:pt>
                <c:pt idx="922">
                  <c:v>24.327784505835986</c:v>
                </c:pt>
                <c:pt idx="923">
                  <c:v>24.318261378531741</c:v>
                </c:pt>
                <c:pt idx="924">
                  <c:v>24.308757965318446</c:v>
                </c:pt>
                <c:pt idx="925">
                  <c:v>24.299274204747491</c:v>
                </c:pt>
                <c:pt idx="926">
                  <c:v>24.289810035625109</c:v>
                </c:pt>
                <c:pt idx="927">
                  <c:v>24.280365397012673</c:v>
                </c:pt>
                <c:pt idx="928">
                  <c:v>24.270940228223647</c:v>
                </c:pt>
                <c:pt idx="929">
                  <c:v>24.261534468823793</c:v>
                </c:pt>
                <c:pt idx="930">
                  <c:v>24.252148058629054</c:v>
                </c:pt>
                <c:pt idx="931">
                  <c:v>24.24278093770382</c:v>
                </c:pt>
                <c:pt idx="932">
                  <c:v>24.233433046360918</c:v>
                </c:pt>
                <c:pt idx="933">
                  <c:v>24.224104325159399</c:v>
                </c:pt>
                <c:pt idx="934">
                  <c:v>24.214794714903665</c:v>
                </c:pt>
                <c:pt idx="935">
                  <c:v>24.205504156641702</c:v>
                </c:pt>
                <c:pt idx="936">
                  <c:v>24.196232591664305</c:v>
                </c:pt>
                <c:pt idx="937">
                  <c:v>24.186979961504306</c:v>
                </c:pt>
                <c:pt idx="938">
                  <c:v>24.177746207933716</c:v>
                </c:pt>
                <c:pt idx="939">
                  <c:v>24.168531272964266</c:v>
                </c:pt>
                <c:pt idx="940">
                  <c:v>24.159335098845212</c:v>
                </c:pt>
                <c:pt idx="941">
                  <c:v>24.150157628062537</c:v>
                </c:pt>
                <c:pt idx="942">
                  <c:v>24.140998803337016</c:v>
                </c:pt>
                <c:pt idx="943">
                  <c:v>24.131858567624271</c:v>
                </c:pt>
                <c:pt idx="944">
                  <c:v>24.122736864112269</c:v>
                </c:pt>
                <c:pt idx="945">
                  <c:v>24.113633636221206</c:v>
                </c:pt>
                <c:pt idx="946">
                  <c:v>24.104548827601182</c:v>
                </c:pt>
                <c:pt idx="947">
                  <c:v>24.095482382132872</c:v>
                </c:pt>
                <c:pt idx="948">
                  <c:v>24.086434243923662</c:v>
                </c:pt>
                <c:pt idx="949">
                  <c:v>24.077404357309305</c:v>
                </c:pt>
                <c:pt idx="950">
                  <c:v>24.068392666850947</c:v>
                </c:pt>
                <c:pt idx="951">
                  <c:v>24.059399117334561</c:v>
                </c:pt>
                <c:pt idx="952">
                  <c:v>24.050423653769421</c:v>
                </c:pt>
                <c:pt idx="953">
                  <c:v>24.041466221388209</c:v>
                </c:pt>
                <c:pt idx="954">
                  <c:v>24.032526765644025</c:v>
                </c:pt>
                <c:pt idx="955">
                  <c:v>24.023605232211285</c:v>
                </c:pt>
                <c:pt idx="956">
                  <c:v>24.014701566982293</c:v>
                </c:pt>
                <c:pt idx="957">
                  <c:v>24.005815716068458</c:v>
                </c:pt>
                <c:pt idx="958">
                  <c:v>23.996947625797969</c:v>
                </c:pt>
                <c:pt idx="959">
                  <c:v>23.988097242714606</c:v>
                </c:pt>
                <c:pt idx="960">
                  <c:v>23.979264513577046</c:v>
                </c:pt>
                <c:pt idx="961">
                  <c:v>23.970449385357792</c:v>
                </c:pt>
                <c:pt idx="962">
                  <c:v>23.961651805242042</c:v>
                </c:pt>
                <c:pt idx="963">
                  <c:v>23.952871720626494</c:v>
                </c:pt>
                <c:pt idx="964">
                  <c:v>23.944109079118352</c:v>
                </c:pt>
                <c:pt idx="965">
                  <c:v>23.935363828534328</c:v>
                </c:pt>
                <c:pt idx="966">
                  <c:v>23.926635916899762</c:v>
                </c:pt>
                <c:pt idx="967">
                  <c:v>23.917925292446746</c:v>
                </c:pt>
                <c:pt idx="968">
                  <c:v>23.909231903614565</c:v>
                </c:pt>
                <c:pt idx="969">
                  <c:v>23.900555699047615</c:v>
                </c:pt>
                <c:pt idx="970">
                  <c:v>23.891896627594271</c:v>
                </c:pt>
                <c:pt idx="971">
                  <c:v>23.883254638306592</c:v>
                </c:pt>
                <c:pt idx="972">
                  <c:v>23.874629680438527</c:v>
                </c:pt>
                <c:pt idx="973">
                  <c:v>23.866021703445707</c:v>
                </c:pt>
                <c:pt idx="974">
                  <c:v>23.857430656983908</c:v>
                </c:pt>
                <c:pt idx="975">
                  <c:v>23.848856490908485</c:v>
                </c:pt>
                <c:pt idx="976">
                  <c:v>23.840299155272614</c:v>
                </c:pt>
                <c:pt idx="977">
                  <c:v>23.831758600326975</c:v>
                </c:pt>
                <c:pt idx="978">
                  <c:v>23.823234776518838</c:v>
                </c:pt>
                <c:pt idx="979">
                  <c:v>23.814727634490882</c:v>
                </c:pt>
                <c:pt idx="980">
                  <c:v>23.806237125079964</c:v>
                </c:pt>
                <c:pt idx="981">
                  <c:v>23.797763199316574</c:v>
                </c:pt>
                <c:pt idx="982">
                  <c:v>23.78930580842362</c:v>
                </c:pt>
                <c:pt idx="983">
                  <c:v>23.780864903816102</c:v>
                </c:pt>
                <c:pt idx="984">
                  <c:v>23.772440437098894</c:v>
                </c:pt>
                <c:pt idx="985">
                  <c:v>23.764032360067311</c:v>
                </c:pt>
                <c:pt idx="986">
                  <c:v>23.755640624704785</c:v>
                </c:pt>
                <c:pt idx="987">
                  <c:v>23.747265183183412</c:v>
                </c:pt>
                <c:pt idx="988">
                  <c:v>23.738905987861436</c:v>
                </c:pt>
                <c:pt idx="989">
                  <c:v>23.730562991283762</c:v>
                </c:pt>
                <c:pt idx="990">
                  <c:v>23.722236146179799</c:v>
                </c:pt>
                <c:pt idx="991">
                  <c:v>23.713925405463751</c:v>
                </c:pt>
                <c:pt idx="992">
                  <c:v>23.705630722233199</c:v>
                </c:pt>
                <c:pt idx="993">
                  <c:v>23.69735204976768</c:v>
                </c:pt>
                <c:pt idx="994">
                  <c:v>23.689089341528881</c:v>
                </c:pt>
                <c:pt idx="995">
                  <c:v>23.680842551158335</c:v>
                </c:pt>
                <c:pt idx="996">
                  <c:v>23.672611632477885</c:v>
                </c:pt>
                <c:pt idx="997">
                  <c:v>23.664396539488866</c:v>
                </c:pt>
                <c:pt idx="998">
                  <c:v>23.6561972263695</c:v>
                </c:pt>
                <c:pt idx="999">
                  <c:v>23.648013647476418</c:v>
                </c:pt>
                <c:pt idx="1000">
                  <c:v>23.639845757341245</c:v>
                </c:pt>
                <c:pt idx="1001">
                  <c:v>23.631693510672481</c:v>
                </c:pt>
                <c:pt idx="1002">
                  <c:v>23.623556862352302</c:v>
                </c:pt>
                <c:pt idx="1003">
                  <c:v>23.615435767437429</c:v>
                </c:pt>
                <c:pt idx="1004">
                  <c:v>23.607330181156613</c:v>
                </c:pt>
                <c:pt idx="1005">
                  <c:v>23.599240058911718</c:v>
                </c:pt>
                <c:pt idx="1006">
                  <c:v>23.591165356275638</c:v>
                </c:pt>
                <c:pt idx="1007">
                  <c:v>23.583106028991416</c:v>
                </c:pt>
                <c:pt idx="1008">
                  <c:v>23.575062032972124</c:v>
                </c:pt>
                <c:pt idx="1009">
                  <c:v>23.56703332429921</c:v>
                </c:pt>
                <c:pt idx="1010">
                  <c:v>23.55901985922306</c:v>
                </c:pt>
                <c:pt idx="1011">
                  <c:v>23.551021594160677</c:v>
                </c:pt>
                <c:pt idx="1012">
                  <c:v>23.543038485695455</c:v>
                </c:pt>
                <c:pt idx="1013">
                  <c:v>23.535070490576967</c:v>
                </c:pt>
                <c:pt idx="1014">
                  <c:v>23.527117565719077</c:v>
                </c:pt>
                <c:pt idx="1015">
                  <c:v>23.519179668200184</c:v>
                </c:pt>
                <c:pt idx="1016">
                  <c:v>23.511256755261762</c:v>
                </c:pt>
                <c:pt idx="1017">
                  <c:v>23.503348784307715</c:v>
                </c:pt>
                <c:pt idx="1018">
                  <c:v>23.495455712904157</c:v>
                </c:pt>
                <c:pt idx="1019">
                  <c:v>23.487577498777743</c:v>
                </c:pt>
                <c:pt idx="1020">
                  <c:v>23.479714099815578</c:v>
                </c:pt>
                <c:pt idx="1021">
                  <c:v>23.471865474064092</c:v>
                </c:pt>
                <c:pt idx="1022">
                  <c:v>23.464031579728857</c:v>
                </c:pt>
                <c:pt idx="1023">
                  <c:v>23.456212375172445</c:v>
                </c:pt>
                <c:pt idx="1024">
                  <c:v>23.448407818915776</c:v>
                </c:pt>
                <c:pt idx="1025">
                  <c:v>23.440617869635812</c:v>
                </c:pt>
                <c:pt idx="1026">
                  <c:v>23.432842486164873</c:v>
                </c:pt>
                <c:pt idx="1027">
                  <c:v>23.425081627490986</c:v>
                </c:pt>
                <c:pt idx="1028">
                  <c:v>23.417335252755777</c:v>
                </c:pt>
                <c:pt idx="1029">
                  <c:v>23.409603321255023</c:v>
                </c:pt>
                <c:pt idx="1030">
                  <c:v>23.401885792436456</c:v>
                </c:pt>
                <c:pt idx="1031">
                  <c:v>23.394182625901312</c:v>
                </c:pt>
                <c:pt idx="1032">
                  <c:v>23.386493781401001</c:v>
                </c:pt>
                <c:pt idx="1033">
                  <c:v>23.378819218838323</c:v>
                </c:pt>
                <c:pt idx="1034">
                  <c:v>23.371158898265623</c:v>
                </c:pt>
                <c:pt idx="1035">
                  <c:v>23.363512779884875</c:v>
                </c:pt>
                <c:pt idx="1036">
                  <c:v>23.355880824046238</c:v>
                </c:pt>
                <c:pt idx="1037">
                  <c:v>23.348262991248312</c:v>
                </c:pt>
                <c:pt idx="1038">
                  <c:v>23.340659242136674</c:v>
                </c:pt>
                <c:pt idx="1039">
                  <c:v>23.333069537503231</c:v>
                </c:pt>
                <c:pt idx="1040">
                  <c:v>23.32549383828578</c:v>
                </c:pt>
                <c:pt idx="1041">
                  <c:v>23.317932105567436</c:v>
                </c:pt>
                <c:pt idx="1042">
                  <c:v>23.310384300576231</c:v>
                </c:pt>
                <c:pt idx="1043">
                  <c:v>23.302850384682753</c:v>
                </c:pt>
                <c:pt idx="1044">
                  <c:v>23.295330319402169</c:v>
                </c:pt>
                <c:pt idx="1045">
                  <c:v>23.28782406639132</c:v>
                </c:pt>
                <c:pt idx="1046">
                  <c:v>23.28033158744887</c:v>
                </c:pt>
                <c:pt idx="1047">
                  <c:v>23.272852844515068</c:v>
                </c:pt>
                <c:pt idx="1048">
                  <c:v>23.265387799670634</c:v>
                </c:pt>
                <c:pt idx="1049">
                  <c:v>23.257936415135454</c:v>
                </c:pt>
                <c:pt idx="1050">
                  <c:v>23.250498653269787</c:v>
                </c:pt>
                <c:pt idx="1051">
                  <c:v>23.243074476571394</c:v>
                </c:pt>
                <c:pt idx="1052">
                  <c:v>23.235663847676975</c:v>
                </c:pt>
                <c:pt idx="1053">
                  <c:v>23.228266729359746</c:v>
                </c:pt>
                <c:pt idx="1054">
                  <c:v>23.220883084529643</c:v>
                </c:pt>
                <c:pt idx="1055">
                  <c:v>23.21351287623358</c:v>
                </c:pt>
                <c:pt idx="1056">
                  <c:v>23.206156067652859</c:v>
                </c:pt>
                <c:pt idx="1057">
                  <c:v>23.198812622104441</c:v>
                </c:pt>
                <c:pt idx="1058">
                  <c:v>23.191482503038358</c:v>
                </c:pt>
                <c:pt idx="1059">
                  <c:v>23.184165674039072</c:v>
                </c:pt>
                <c:pt idx="1060">
                  <c:v>23.176862098824575</c:v>
                </c:pt>
                <c:pt idx="1061">
                  <c:v>23.16957174124375</c:v>
                </c:pt>
                <c:pt idx="1062">
                  <c:v>23.162294565278248</c:v>
                </c:pt>
                <c:pt idx="1063">
                  <c:v>23.155030535040932</c:v>
                </c:pt>
                <c:pt idx="1064">
                  <c:v>23.147779614774343</c:v>
                </c:pt>
                <c:pt idx="1065">
                  <c:v>23.140541768851911</c:v>
                </c:pt>
                <c:pt idx="1066">
                  <c:v>23.133316961776302</c:v>
                </c:pt>
                <c:pt idx="1067">
                  <c:v>23.12610515817909</c:v>
                </c:pt>
                <c:pt idx="1068">
                  <c:v>23.118906322818866</c:v>
                </c:pt>
                <c:pt idx="1069">
                  <c:v>23.111720420583467</c:v>
                </c:pt>
                <c:pt idx="1070">
                  <c:v>23.104547416486657</c:v>
                </c:pt>
                <c:pt idx="1071">
                  <c:v>23.09738727566944</c:v>
                </c:pt>
                <c:pt idx="1072">
                  <c:v>23.090239963398535</c:v>
                </c:pt>
                <c:pt idx="1073">
                  <c:v>23.083105445065375</c:v>
                </c:pt>
                <c:pt idx="1074">
                  <c:v>23.07598368618687</c:v>
                </c:pt>
                <c:pt idx="1075">
                  <c:v>23.068874652403998</c:v>
                </c:pt>
                <c:pt idx="1076">
                  <c:v>23.061778309481326</c:v>
                </c:pt>
                <c:pt idx="1077">
                  <c:v>23.054694623306172</c:v>
                </c:pt>
                <c:pt idx="1078">
                  <c:v>23.047623559889008</c:v>
                </c:pt>
                <c:pt idx="1079">
                  <c:v>23.04056508536183</c:v>
                </c:pt>
                <c:pt idx="1080">
                  <c:v>23.033519165978483</c:v>
                </c:pt>
                <c:pt idx="1081">
                  <c:v>23.026485768113321</c:v>
                </c:pt>
                <c:pt idx="1082">
                  <c:v>23.019464858261134</c:v>
                </c:pt>
                <c:pt idx="1083">
                  <c:v>23.012456403036552</c:v>
                </c:pt>
                <c:pt idx="1084">
                  <c:v>23.005460369173644</c:v>
                </c:pt>
                <c:pt idx="1085">
                  <c:v>22.998476723525332</c:v>
                </c:pt>
                <c:pt idx="1086">
                  <c:v>22.991505433062322</c:v>
                </c:pt>
                <c:pt idx="1087">
                  <c:v>22.984546464873294</c:v>
                </c:pt>
                <c:pt idx="1088">
                  <c:v>22.977599786164031</c:v>
                </c:pt>
                <c:pt idx="1089">
                  <c:v>22.970665364256888</c:v>
                </c:pt>
                <c:pt idx="1090">
                  <c:v>22.963743166590422</c:v>
                </c:pt>
                <c:pt idx="1091">
                  <c:v>22.9568331607191</c:v>
                </c:pt>
                <c:pt idx="1092">
                  <c:v>22.949935314311727</c:v>
                </c:pt>
                <c:pt idx="1093">
                  <c:v>22.943049595152448</c:v>
                </c:pt>
                <c:pt idx="1094">
                  <c:v>22.936175971139431</c:v>
                </c:pt>
                <c:pt idx="1095">
                  <c:v>22.929314410283759</c:v>
                </c:pt>
                <c:pt idx="1096">
                  <c:v>22.922464880710422</c:v>
                </c:pt>
                <c:pt idx="1097">
                  <c:v>22.915627350656106</c:v>
                </c:pt>
                <c:pt idx="1098">
                  <c:v>22.90880178847042</c:v>
                </c:pt>
                <c:pt idx="1099">
                  <c:v>22.901988162614117</c:v>
                </c:pt>
                <c:pt idx="1100">
                  <c:v>22.895186441659</c:v>
                </c:pt>
                <c:pt idx="1101">
                  <c:v>22.888396594287681</c:v>
                </c:pt>
                <c:pt idx="1102">
                  <c:v>22.881618589292934</c:v>
                </c:pt>
                <c:pt idx="1103">
                  <c:v>22.874852395576486</c:v>
                </c:pt>
                <c:pt idx="1104">
                  <c:v>22.868097982150104</c:v>
                </c:pt>
                <c:pt idx="1105">
                  <c:v>22.861355318133725</c:v>
                </c:pt>
                <c:pt idx="1106">
                  <c:v>22.85462437275558</c:v>
                </c:pt>
                <c:pt idx="1107">
                  <c:v>22.847905115351956</c:v>
                </c:pt>
                <c:pt idx="1108">
                  <c:v>22.841197515365881</c:v>
                </c:pt>
                <c:pt idx="1109">
                  <c:v>22.834501542346906</c:v>
                </c:pt>
                <c:pt idx="1110">
                  <c:v>22.82781716595187</c:v>
                </c:pt>
                <c:pt idx="1111">
                  <c:v>22.821144355942703</c:v>
                </c:pt>
                <c:pt idx="1112">
                  <c:v>22.814483082187184</c:v>
                </c:pt>
                <c:pt idx="1113">
                  <c:v>22.807833314657298</c:v>
                </c:pt>
                <c:pt idx="1114">
                  <c:v>22.801195023430456</c:v>
                </c:pt>
                <c:pt idx="1115">
                  <c:v>22.794568178687161</c:v>
                </c:pt>
                <c:pt idx="1116">
                  <c:v>22.787952750712119</c:v>
                </c:pt>
                <c:pt idx="1117">
                  <c:v>22.781348709893145</c:v>
                </c:pt>
                <c:pt idx="1118">
                  <c:v>22.774756026720045</c:v>
                </c:pt>
                <c:pt idx="1119">
                  <c:v>22.768174671785619</c:v>
                </c:pt>
                <c:pt idx="1120">
                  <c:v>22.761604615783789</c:v>
                </c:pt>
                <c:pt idx="1121">
                  <c:v>22.755045829510461</c:v>
                </c:pt>
                <c:pt idx="1122">
                  <c:v>22.748498283862229</c:v>
                </c:pt>
                <c:pt idx="1123">
                  <c:v>22.741961949835694</c:v>
                </c:pt>
                <c:pt idx="1124">
                  <c:v>22.735436798528031</c:v>
                </c:pt>
                <c:pt idx="1125">
                  <c:v>22.728922801135528</c:v>
                </c:pt>
                <c:pt idx="1126">
                  <c:v>22.722419928954292</c:v>
                </c:pt>
                <c:pt idx="1127">
                  <c:v>22.715928153378872</c:v>
                </c:pt>
                <c:pt idx="1128">
                  <c:v>22.709447445901539</c:v>
                </c:pt>
                <c:pt idx="1129">
                  <c:v>22.702977778113347</c:v>
                </c:pt>
                <c:pt idx="1130">
                  <c:v>22.696519121702401</c:v>
                </c:pt>
                <c:pt idx="1131">
                  <c:v>22.690071448453498</c:v>
                </c:pt>
                <c:pt idx="1132">
                  <c:v>22.683634730248922</c:v>
                </c:pt>
                <c:pt idx="1133">
                  <c:v>22.67720893906689</c:v>
                </c:pt>
                <c:pt idx="1134">
                  <c:v>22.670794046980877</c:v>
                </c:pt>
                <c:pt idx="1135">
                  <c:v>22.664390026160099</c:v>
                </c:pt>
                <c:pt idx="1136">
                  <c:v>22.657996848869125</c:v>
                </c:pt>
                <c:pt idx="1137">
                  <c:v>22.651614487466603</c:v>
                </c:pt>
                <c:pt idx="1138">
                  <c:v>22.64524291440523</c:v>
                </c:pt>
                <c:pt idx="1139">
                  <c:v>22.638882102232536</c:v>
                </c:pt>
                <c:pt idx="1140">
                  <c:v>22.632532023588237</c:v>
                </c:pt>
                <c:pt idx="1141">
                  <c:v>22.62619265120556</c:v>
                </c:pt>
                <c:pt idx="1142">
                  <c:v>22.619863957910244</c:v>
                </c:pt>
                <c:pt idx="1143">
                  <c:v>22.613545916620318</c:v>
                </c:pt>
                <c:pt idx="1144">
                  <c:v>22.607238500345559</c:v>
                </c:pt>
                <c:pt idx="1145">
                  <c:v>22.600941682187052</c:v>
                </c:pt>
                <c:pt idx="1146">
                  <c:v>22.594655435337177</c:v>
                </c:pt>
                <c:pt idx="1147">
                  <c:v>22.588379733078515</c:v>
                </c:pt>
                <c:pt idx="1148">
                  <c:v>22.582114548784503</c:v>
                </c:pt>
                <c:pt idx="1149">
                  <c:v>22.575859855917688</c:v>
                </c:pt>
                <c:pt idx="1150">
                  <c:v>22.569615628030814</c:v>
                </c:pt>
                <c:pt idx="1151">
                  <c:v>22.563381838765373</c:v>
                </c:pt>
                <c:pt idx="1152">
                  <c:v>22.557158461852087</c:v>
                </c:pt>
                <c:pt idx="1153">
                  <c:v>22.550945471108999</c:v>
                </c:pt>
                <c:pt idx="1154">
                  <c:v>22.544742840443476</c:v>
                </c:pt>
                <c:pt idx="1155">
                  <c:v>22.538550543849553</c:v>
                </c:pt>
                <c:pt idx="1156">
                  <c:v>22.532368555408592</c:v>
                </c:pt>
                <c:pt idx="1157">
                  <c:v>22.526196849289516</c:v>
                </c:pt>
                <c:pt idx="1158">
                  <c:v>22.520035399747368</c:v>
                </c:pt>
                <c:pt idx="1159">
                  <c:v>22.513884181122972</c:v>
                </c:pt>
                <c:pt idx="1160">
                  <c:v>22.50774316784339</c:v>
                </c:pt>
                <c:pt idx="1161">
                  <c:v>22.50161233442125</c:v>
                </c:pt>
                <c:pt idx="1162">
                  <c:v>22.495491655454089</c:v>
                </c:pt>
                <c:pt idx="1163">
                  <c:v>22.489381105623902</c:v>
                </c:pt>
                <c:pt idx="1164">
                  <c:v>22.483280659697598</c:v>
                </c:pt>
                <c:pt idx="1165">
                  <c:v>22.477190292525783</c:v>
                </c:pt>
                <c:pt idx="1166">
                  <c:v>22.471109979042964</c:v>
                </c:pt>
                <c:pt idx="1167">
                  <c:v>22.465039694266583</c:v>
                </c:pt>
                <c:pt idx="1168">
                  <c:v>22.458979413297332</c:v>
                </c:pt>
                <c:pt idx="1169">
                  <c:v>22.452929111318596</c:v>
                </c:pt>
                <c:pt idx="1170">
                  <c:v>22.446888763595922</c:v>
                </c:pt>
                <c:pt idx="1171">
                  <c:v>22.44085834547689</c:v>
                </c:pt>
                <c:pt idx="1172">
                  <c:v>22.434837832390571</c:v>
                </c:pt>
                <c:pt idx="1173">
                  <c:v>22.428827199847742</c:v>
                </c:pt>
                <c:pt idx="1174">
                  <c:v>22.42282642343913</c:v>
                </c:pt>
                <c:pt idx="1175">
                  <c:v>22.416835478837495</c:v>
                </c:pt>
                <c:pt idx="1176">
                  <c:v>22.410854341794778</c:v>
                </c:pt>
                <c:pt idx="1177">
                  <c:v>22.404882988143076</c:v>
                </c:pt>
                <c:pt idx="1178">
                  <c:v>22.398921393794105</c:v>
                </c:pt>
                <c:pt idx="1179">
                  <c:v>22.392969534739198</c:v>
                </c:pt>
                <c:pt idx="1180">
                  <c:v>22.387027387048303</c:v>
                </c:pt>
                <c:pt idx="1181">
                  <c:v>22.381094926870212</c:v>
                </c:pt>
                <c:pt idx="1182">
                  <c:v>22.375172130431572</c:v>
                </c:pt>
                <c:pt idx="1183">
                  <c:v>22.369258974037756</c:v>
                </c:pt>
                <c:pt idx="1184">
                  <c:v>22.363355434071213</c:v>
                </c:pt>
                <c:pt idx="1185">
                  <c:v>22.357461486991919</c:v>
                </c:pt>
                <c:pt idx="1186">
                  <c:v>22.351577109336809</c:v>
                </c:pt>
                <c:pt idx="1187">
                  <c:v>22.345702277719788</c:v>
                </c:pt>
                <c:pt idx="1188">
                  <c:v>22.339836968830745</c:v>
                </c:pt>
                <c:pt idx="1189">
                  <c:v>22.333981159435968</c:v>
                </c:pt>
                <c:pt idx="1190">
                  <c:v>22.328134826377735</c:v>
                </c:pt>
                <c:pt idx="1191">
                  <c:v>22.322297946573187</c:v>
                </c:pt>
                <c:pt idx="1192">
                  <c:v>22.316470497014777</c:v>
                </c:pt>
                <c:pt idx="1193">
                  <c:v>22.310652454770402</c:v>
                </c:pt>
                <c:pt idx="1194">
                  <c:v>22.30484379698181</c:v>
                </c:pt>
                <c:pt idx="1195">
                  <c:v>22.299044500865428</c:v>
                </c:pt>
                <c:pt idx="1196">
                  <c:v>22.293254543711424</c:v>
                </c:pt>
                <c:pt idx="1197">
                  <c:v>22.287473902883647</c:v>
                </c:pt>
                <c:pt idx="1198">
                  <c:v>22.281702555818828</c:v>
                </c:pt>
                <c:pt idx="1199">
                  <c:v>22.275940480027803</c:v>
                </c:pt>
                <c:pt idx="1200">
                  <c:v>22.270187653093618</c:v>
                </c:pt>
                <c:pt idx="1201">
                  <c:v>22.264444052671344</c:v>
                </c:pt>
                <c:pt idx="1202">
                  <c:v>22.258709656488925</c:v>
                </c:pt>
                <c:pt idx="1203">
                  <c:v>22.252984442345216</c:v>
                </c:pt>
                <c:pt idx="1204">
                  <c:v>22.247268388112069</c:v>
                </c:pt>
                <c:pt idx="1205">
                  <c:v>22.241561471731242</c:v>
                </c:pt>
                <c:pt idx="1206">
                  <c:v>22.23586367121661</c:v>
                </c:pt>
                <c:pt idx="1207">
                  <c:v>22.230174964651738</c:v>
                </c:pt>
                <c:pt idx="1208">
                  <c:v>22.224495330191647</c:v>
                </c:pt>
                <c:pt idx="1209">
                  <c:v>22.218824746060388</c:v>
                </c:pt>
                <c:pt idx="1210">
                  <c:v>22.213163190553132</c:v>
                </c:pt>
                <c:pt idx="1211">
                  <c:v>22.207510642033743</c:v>
                </c:pt>
                <c:pt idx="1212">
                  <c:v>22.201867078935344</c:v>
                </c:pt>
                <c:pt idx="1213">
                  <c:v>22.196232479760958</c:v>
                </c:pt>
                <c:pt idx="1214">
                  <c:v>22.190606823081318</c:v>
                </c:pt>
                <c:pt idx="1215">
                  <c:v>22.184990087536519</c:v>
                </c:pt>
                <c:pt idx="1216">
                  <c:v>22.179382251834131</c:v>
                </c:pt>
                <c:pt idx="1217">
                  <c:v>22.173783294749992</c:v>
                </c:pt>
                <c:pt idx="1218">
                  <c:v>22.168193195127966</c:v>
                </c:pt>
                <c:pt idx="1219">
                  <c:v>22.162611931878747</c:v>
                </c:pt>
                <c:pt idx="1220">
                  <c:v>22.157039483980171</c:v>
                </c:pt>
                <c:pt idx="1221">
                  <c:v>22.151475830477132</c:v>
                </c:pt>
                <c:pt idx="1222">
                  <c:v>22.145920950481344</c:v>
                </c:pt>
                <c:pt idx="1223">
                  <c:v>22.14037482317034</c:v>
                </c:pt>
                <c:pt idx="1224">
                  <c:v>22.134837427788046</c:v>
                </c:pt>
                <c:pt idx="1225">
                  <c:v>22.129308743643882</c:v>
                </c:pt>
                <c:pt idx="1226">
                  <c:v>22.123788750113544</c:v>
                </c:pt>
                <c:pt idx="1227">
                  <c:v>22.118277426637121</c:v>
                </c:pt>
                <c:pt idx="1228">
                  <c:v>22.112774752719979</c:v>
                </c:pt>
                <c:pt idx="1229">
                  <c:v>22.107280707932656</c:v>
                </c:pt>
                <c:pt idx="1230">
                  <c:v>22.101795271909541</c:v>
                </c:pt>
                <c:pt idx="1231">
                  <c:v>22.096318424350073</c:v>
                </c:pt>
                <c:pt idx="1232">
                  <c:v>22.090850145016653</c:v>
                </c:pt>
                <c:pt idx="1233">
                  <c:v>22.08539041373653</c:v>
                </c:pt>
                <c:pt idx="1234">
                  <c:v>22.079939210399576</c:v>
                </c:pt>
                <c:pt idx="1235">
                  <c:v>22.074496514959623</c:v>
                </c:pt>
                <c:pt idx="1236">
                  <c:v>22.069062307432805</c:v>
                </c:pt>
                <c:pt idx="1237">
                  <c:v>22.063636567898218</c:v>
                </c:pt>
                <c:pt idx="1238">
                  <c:v>22.058219276497812</c:v>
                </c:pt>
                <c:pt idx="1239">
                  <c:v>22.052810413435616</c:v>
                </c:pt>
                <c:pt idx="1240">
                  <c:v>22.047409958977418</c:v>
                </c:pt>
                <c:pt idx="1241">
                  <c:v>22.042017893450961</c:v>
                </c:pt>
                <c:pt idx="1242">
                  <c:v>22.036634197245533</c:v>
                </c:pt>
                <c:pt idx="1243">
                  <c:v>22.031258850811614</c:v>
                </c:pt>
                <c:pt idx="1244">
                  <c:v>22.025891834660992</c:v>
                </c:pt>
                <c:pt idx="1245">
                  <c:v>22.020533129365891</c:v>
                </c:pt>
                <c:pt idx="1246">
                  <c:v>22.015182715558836</c:v>
                </c:pt>
                <c:pt idx="1247">
                  <c:v>22.00984057393423</c:v>
                </c:pt>
                <c:pt idx="1248">
                  <c:v>22.004506685244358</c:v>
                </c:pt>
                <c:pt idx="1249">
                  <c:v>21.999181030302704</c:v>
                </c:pt>
                <c:pt idx="1250">
                  <c:v>21.993863589982297</c:v>
                </c:pt>
                <c:pt idx="1251">
                  <c:v>21.988554345215718</c:v>
                </c:pt>
                <c:pt idx="1252">
                  <c:v>21.983253276993867</c:v>
                </c:pt>
                <c:pt idx="1253">
                  <c:v>21.977960366367203</c:v>
                </c:pt>
                <c:pt idx="1254">
                  <c:v>21.972675594445057</c:v>
                </c:pt>
                <c:pt idx="1255">
                  <c:v>21.967398942394663</c:v>
                </c:pt>
                <c:pt idx="1256">
                  <c:v>21.962130391442123</c:v>
                </c:pt>
                <c:pt idx="1257">
                  <c:v>21.956869922871224</c:v>
                </c:pt>
                <c:pt idx="1258">
                  <c:v>21.951617518023415</c:v>
                </c:pt>
                <c:pt idx="1259">
                  <c:v>21.946373158297927</c:v>
                </c:pt>
                <c:pt idx="1260">
                  <c:v>21.941136825151553</c:v>
                </c:pt>
                <c:pt idx="1261">
                  <c:v>21.935908500097657</c:v>
                </c:pt>
                <c:pt idx="1262">
                  <c:v>21.930688164707266</c:v>
                </c:pt>
                <c:pt idx="1263">
                  <c:v>21.925475800607202</c:v>
                </c:pt>
                <c:pt idx="1264">
                  <c:v>21.920271389481755</c:v>
                </c:pt>
                <c:pt idx="1265">
                  <c:v>21.915074913070764</c:v>
                </c:pt>
                <c:pt idx="1266">
                  <c:v>21.909886353169991</c:v>
                </c:pt>
                <c:pt idx="1267">
                  <c:v>21.904705691632092</c:v>
                </c:pt>
                <c:pt idx="1268">
                  <c:v>21.89953291036376</c:v>
                </c:pt>
                <c:pt idx="1269">
                  <c:v>21.894367991328792</c:v>
                </c:pt>
                <c:pt idx="1270">
                  <c:v>21.889210916544378</c:v>
                </c:pt>
                <c:pt idx="1271">
                  <c:v>21.884061668084588</c:v>
                </c:pt>
                <c:pt idx="1272">
                  <c:v>21.878920228076645</c:v>
                </c:pt>
                <c:pt idx="1273">
                  <c:v>21.873786578702909</c:v>
                </c:pt>
                <c:pt idx="1274">
                  <c:v>21.868660702200657</c:v>
                </c:pt>
                <c:pt idx="1275">
                  <c:v>21.863542580860312</c:v>
                </c:pt>
                <c:pt idx="1276">
                  <c:v>21.858432197026985</c:v>
                </c:pt>
                <c:pt idx="1277">
                  <c:v>21.853329533099391</c:v>
                </c:pt>
                <c:pt idx="1278">
                  <c:v>21.848234571529158</c:v>
                </c:pt>
                <c:pt idx="1279">
                  <c:v>21.843147294822284</c:v>
                </c:pt>
                <c:pt idx="1280">
                  <c:v>21.838067685536711</c:v>
                </c:pt>
                <c:pt idx="1281">
                  <c:v>21.832995726284175</c:v>
                </c:pt>
                <c:pt idx="1282">
                  <c:v>21.827931399728918</c:v>
                </c:pt>
                <c:pt idx="1283">
                  <c:v>21.822874688587326</c:v>
                </c:pt>
                <c:pt idx="1284">
                  <c:v>21.817825575628831</c:v>
                </c:pt>
                <c:pt idx="1285">
                  <c:v>21.812784043674132</c:v>
                </c:pt>
                <c:pt idx="1286">
                  <c:v>21.807750075596537</c:v>
                </c:pt>
                <c:pt idx="1287">
                  <c:v>21.802723654320626</c:v>
                </c:pt>
                <c:pt idx="1288">
                  <c:v>21.797704762822466</c:v>
                </c:pt>
                <c:pt idx="1289">
                  <c:v>21.792693384130288</c:v>
                </c:pt>
                <c:pt idx="1290">
                  <c:v>21.787689501322166</c:v>
                </c:pt>
                <c:pt idx="1291">
                  <c:v>21.782693097528327</c:v>
                </c:pt>
                <c:pt idx="1292">
                  <c:v>21.777704155928845</c:v>
                </c:pt>
                <c:pt idx="1293">
                  <c:v>21.772722659755164</c:v>
                </c:pt>
                <c:pt idx="1294">
                  <c:v>21.767748592288044</c:v>
                </c:pt>
                <c:pt idx="1295">
                  <c:v>21.76278193685938</c:v>
                </c:pt>
                <c:pt idx="1296">
                  <c:v>21.757822676850825</c:v>
                </c:pt>
                <c:pt idx="1297">
                  <c:v>21.752870795693639</c:v>
                </c:pt>
                <c:pt idx="1298">
                  <c:v>21.747926276868586</c:v>
                </c:pt>
                <c:pt idx="1299">
                  <c:v>21.742989103906506</c:v>
                </c:pt>
                <c:pt idx="1300">
                  <c:v>21.738059260386866</c:v>
                </c:pt>
                <c:pt idx="1301">
                  <c:v>21.733136729938298</c:v>
                </c:pt>
                <c:pt idx="1302">
                  <c:v>21.728221496238746</c:v>
                </c:pt>
                <c:pt idx="1303">
                  <c:v>21.72331354301388</c:v>
                </c:pt>
                <c:pt idx="1304">
                  <c:v>21.718412854038895</c:v>
                </c:pt>
                <c:pt idx="1305">
                  <c:v>21.713519413137163</c:v>
                </c:pt>
                <c:pt idx="1306">
                  <c:v>21.708633204179815</c:v>
                </c:pt>
                <c:pt idx="1307">
                  <c:v>21.703754211086157</c:v>
                </c:pt>
                <c:pt idx="1308">
                  <c:v>21.698882417823018</c:v>
                </c:pt>
                <c:pt idx="1309">
                  <c:v>21.694017808405544</c:v>
                </c:pt>
                <c:pt idx="1310">
                  <c:v>21.689160366895401</c:v>
                </c:pt>
                <c:pt idx="1311">
                  <c:v>21.684310077402213</c:v>
                </c:pt>
                <c:pt idx="1312">
                  <c:v>21.67946692408271</c:v>
                </c:pt>
                <c:pt idx="1313">
                  <c:v>21.674630891140026</c:v>
                </c:pt>
                <c:pt idx="1314">
                  <c:v>21.66980196282417</c:v>
                </c:pt>
                <c:pt idx="1315">
                  <c:v>21.66498012343224</c:v>
                </c:pt>
                <c:pt idx="1316">
                  <c:v>21.660165357306745</c:v>
                </c:pt>
                <c:pt idx="1317">
                  <c:v>21.65535764883796</c:v>
                </c:pt>
                <c:pt idx="1318">
                  <c:v>21.650556982460479</c:v>
                </c:pt>
                <c:pt idx="1319">
                  <c:v>21.645763342655759</c:v>
                </c:pt>
                <c:pt idx="1320">
                  <c:v>21.640976713951137</c:v>
                </c:pt>
                <c:pt idx="1321">
                  <c:v>21.636197080918709</c:v>
                </c:pt>
                <c:pt idx="1322">
                  <c:v>21.631424428176452</c:v>
                </c:pt>
                <c:pt idx="1323">
                  <c:v>21.626658740387764</c:v>
                </c:pt>
                <c:pt idx="1324">
                  <c:v>21.621900002260272</c:v>
                </c:pt>
                <c:pt idx="1325">
                  <c:v>21.617148198547572</c:v>
                </c:pt>
                <c:pt idx="1326">
                  <c:v>21.61240331404705</c:v>
                </c:pt>
                <c:pt idx="1327">
                  <c:v>21.607665333601176</c:v>
                </c:pt>
                <c:pt idx="1328">
                  <c:v>21.602934242096655</c:v>
                </c:pt>
                <c:pt idx="1329">
                  <c:v>21.598210024464294</c:v>
                </c:pt>
                <c:pt idx="1330">
                  <c:v>21.593492665679104</c:v>
                </c:pt>
                <c:pt idx="1331">
                  <c:v>21.588782150759894</c:v>
                </c:pt>
                <c:pt idx="1332">
                  <c:v>21.584078464769231</c:v>
                </c:pt>
                <c:pt idx="1333">
                  <c:v>21.579381592813363</c:v>
                </c:pt>
                <c:pt idx="1334">
                  <c:v>21.574691520041863</c:v>
                </c:pt>
                <c:pt idx="1335">
                  <c:v>21.570008231647648</c:v>
                </c:pt>
                <c:pt idx="1336">
                  <c:v>21.5653317128663</c:v>
                </c:pt>
                <c:pt idx="1337">
                  <c:v>21.560661948977739</c:v>
                </c:pt>
                <c:pt idx="1338">
                  <c:v>21.555998925302347</c:v>
                </c:pt>
                <c:pt idx="1339">
                  <c:v>21.551342627205383</c:v>
                </c:pt>
                <c:pt idx="1340">
                  <c:v>21.546693040093132</c:v>
                </c:pt>
                <c:pt idx="1341">
                  <c:v>21.542050149415211</c:v>
                </c:pt>
                <c:pt idx="1342">
                  <c:v>21.537413940662478</c:v>
                </c:pt>
                <c:pt idx="1343">
                  <c:v>21.53278439936847</c:v>
                </c:pt>
                <c:pt idx="1344">
                  <c:v>21.528161511108511</c:v>
                </c:pt>
                <c:pt idx="1345">
                  <c:v>21.523545261499049</c:v>
                </c:pt>
                <c:pt idx="1346">
                  <c:v>21.518935636198883</c:v>
                </c:pt>
                <c:pt idx="1347">
                  <c:v>21.514332620908057</c:v>
                </c:pt>
                <c:pt idx="1348">
                  <c:v>21.509736201367296</c:v>
                </c:pt>
                <c:pt idx="1349">
                  <c:v>21.505146363358786</c:v>
                </c:pt>
                <c:pt idx="1350">
                  <c:v>21.500563092706287</c:v>
                </c:pt>
                <c:pt idx="1351">
                  <c:v>21.495986375273475</c:v>
                </c:pt>
                <c:pt idx="1352">
                  <c:v>21.491416196964717</c:v>
                </c:pt>
                <c:pt idx="1353">
                  <c:v>21.486852543726169</c:v>
                </c:pt>
                <c:pt idx="1354">
                  <c:v>21.482295401542697</c:v>
                </c:pt>
                <c:pt idx="1355">
                  <c:v>21.477744756440064</c:v>
                </c:pt>
                <c:pt idx="1356">
                  <c:v>21.473200594484521</c:v>
                </c:pt>
                <c:pt idx="1357">
                  <c:v>21.46866290178211</c:v>
                </c:pt>
                <c:pt idx="1358">
                  <c:v>21.464131664477687</c:v>
                </c:pt>
                <c:pt idx="1359">
                  <c:v>21.459606868757476</c:v>
                </c:pt>
                <c:pt idx="1360">
                  <c:v>21.455088500845942</c:v>
                </c:pt>
                <c:pt idx="1361">
                  <c:v>21.450576547007046</c:v>
                </c:pt>
                <c:pt idx="1362">
                  <c:v>21.446070993544755</c:v>
                </c:pt>
                <c:pt idx="1363">
                  <c:v>21.441571826801102</c:v>
                </c:pt>
                <c:pt idx="1364">
                  <c:v>21.437079033157907</c:v>
                </c:pt>
                <c:pt idx="1365">
                  <c:v>21.432592599035384</c:v>
                </c:pt>
                <c:pt idx="1366">
                  <c:v>21.428112510892426</c:v>
                </c:pt>
                <c:pt idx="1367">
                  <c:v>21.423638755226765</c:v>
                </c:pt>
                <c:pt idx="1368">
                  <c:v>21.419171318573607</c:v>
                </c:pt>
                <c:pt idx="1369">
                  <c:v>21.414710187508195</c:v>
                </c:pt>
                <c:pt idx="1370">
                  <c:v>21.410255348642153</c:v>
                </c:pt>
                <c:pt idx="1371">
                  <c:v>21.405806788625817</c:v>
                </c:pt>
                <c:pt idx="1372">
                  <c:v>21.401364494147348</c:v>
                </c:pt>
                <c:pt idx="1373">
                  <c:v>21.396928451933043</c:v>
                </c:pt>
                <c:pt idx="1374">
                  <c:v>21.392498648745715</c:v>
                </c:pt>
                <c:pt idx="1375">
                  <c:v>21.388075071386538</c:v>
                </c:pt>
                <c:pt idx="1376">
                  <c:v>21.383657706693974</c:v>
                </c:pt>
                <c:pt idx="1377">
                  <c:v>21.379246541543186</c:v>
                </c:pt>
                <c:pt idx="1378">
                  <c:v>21.37484156284706</c:v>
                </c:pt>
                <c:pt idx="1379">
                  <c:v>21.370442757554198</c:v>
                </c:pt>
                <c:pt idx="1380">
                  <c:v>21.366050112651369</c:v>
                </c:pt>
                <c:pt idx="1381">
                  <c:v>21.3616636151615</c:v>
                </c:pt>
                <c:pt idx="1382">
                  <c:v>21.357283252143915</c:v>
                </c:pt>
                <c:pt idx="1383">
                  <c:v>21.352909010694319</c:v>
                </c:pt>
                <c:pt idx="1384">
                  <c:v>21.348540877945027</c:v>
                </c:pt>
                <c:pt idx="1385">
                  <c:v>21.344178841063865</c:v>
                </c:pt>
                <c:pt idx="1386">
                  <c:v>21.339822887255369</c:v>
                </c:pt>
                <c:pt idx="1387">
                  <c:v>21.335473003759819</c:v>
                </c:pt>
                <c:pt idx="1388">
                  <c:v>21.33112917785332</c:v>
                </c:pt>
                <c:pt idx="1389">
                  <c:v>21.326791396846925</c:v>
                </c:pt>
                <c:pt idx="1390">
                  <c:v>21.322459648088312</c:v>
                </c:pt>
                <c:pt idx="1391">
                  <c:v>21.318133918959667</c:v>
                </c:pt>
                <c:pt idx="1392">
                  <c:v>21.313814196878575</c:v>
                </c:pt>
                <c:pt idx="1393">
                  <c:v>21.309500469298559</c:v>
                </c:pt>
                <c:pt idx="1394">
                  <c:v>21.305192723707002</c:v>
                </c:pt>
                <c:pt idx="1395">
                  <c:v>21.300890947627455</c:v>
                </c:pt>
                <c:pt idx="1396">
                  <c:v>21.296595128616879</c:v>
                </c:pt>
                <c:pt idx="1397">
                  <c:v>21.292305254267959</c:v>
                </c:pt>
                <c:pt idx="1398">
                  <c:v>21.288021312207572</c:v>
                </c:pt>
                <c:pt idx="1399">
                  <c:v>21.283743290096769</c:v>
                </c:pt>
                <c:pt idx="1400">
                  <c:v>21.279471175631343</c:v>
                </c:pt>
                <c:pt idx="1401">
                  <c:v>21.275204956540822</c:v>
                </c:pt>
                <c:pt idx="1402">
                  <c:v>21.270944620589361</c:v>
                </c:pt>
                <c:pt idx="1403">
                  <c:v>21.26669015557431</c:v>
                </c:pt>
                <c:pt idx="1404">
                  <c:v>21.26244154932764</c:v>
                </c:pt>
                <c:pt idx="1405">
                  <c:v>21.258198789714509</c:v>
                </c:pt>
                <c:pt idx="1406">
                  <c:v>21.253961864633496</c:v>
                </c:pt>
                <c:pt idx="1407">
                  <c:v>21.249730762017464</c:v>
                </c:pt>
                <c:pt idx="1408">
                  <c:v>21.245505469831809</c:v>
                </c:pt>
                <c:pt idx="1409">
                  <c:v>21.24128597607567</c:v>
                </c:pt>
                <c:pt idx="1410">
                  <c:v>21.237072268780931</c:v>
                </c:pt>
                <c:pt idx="1411">
                  <c:v>21.232864336012792</c:v>
                </c:pt>
                <c:pt idx="1412">
                  <c:v>21.228662165869292</c:v>
                </c:pt>
                <c:pt idx="1413">
                  <c:v>21.224465746481233</c:v>
                </c:pt>
                <c:pt idx="1414">
                  <c:v>21.220275066012054</c:v>
                </c:pt>
                <c:pt idx="1415">
                  <c:v>21.216090112657941</c:v>
                </c:pt>
                <c:pt idx="1416">
                  <c:v>21.211910874646954</c:v>
                </c:pt>
                <c:pt idx="1417">
                  <c:v>21.207737340240225</c:v>
                </c:pt>
                <c:pt idx="1418">
                  <c:v>21.203569497730651</c:v>
                </c:pt>
                <c:pt idx="1419">
                  <c:v>21.199407335443656</c:v>
                </c:pt>
                <c:pt idx="1420">
                  <c:v>21.195250841735866</c:v>
                </c:pt>
                <c:pt idx="1421">
                  <c:v>21.19110000499677</c:v>
                </c:pt>
                <c:pt idx="1422">
                  <c:v>21.186954813646842</c:v>
                </c:pt>
                <c:pt idx="1423">
                  <c:v>21.182815256138976</c:v>
                </c:pt>
                <c:pt idx="1424">
                  <c:v>21.178681320957388</c:v>
                </c:pt>
                <c:pt idx="1425">
                  <c:v>21.174552996616711</c:v>
                </c:pt>
                <c:pt idx="1426">
                  <c:v>21.170430271665012</c:v>
                </c:pt>
                <c:pt idx="1427">
                  <c:v>21.166313134679335</c:v>
                </c:pt>
                <c:pt idx="1428">
                  <c:v>21.162201574269606</c:v>
                </c:pt>
                <c:pt idx="1429">
                  <c:v>21.158095579075837</c:v>
                </c:pt>
                <c:pt idx="1430">
                  <c:v>21.153995137769481</c:v>
                </c:pt>
                <c:pt idx="1431">
                  <c:v>21.149900239052521</c:v>
                </c:pt>
                <c:pt idx="1432">
                  <c:v>21.145810871657385</c:v>
                </c:pt>
                <c:pt idx="1433">
                  <c:v>21.141727024348256</c:v>
                </c:pt>
                <c:pt idx="1434">
                  <c:v>21.137648685918091</c:v>
                </c:pt>
                <c:pt idx="1435">
                  <c:v>21.133575845191395</c:v>
                </c:pt>
                <c:pt idx="1436">
                  <c:v>21.129508491023316</c:v>
                </c:pt>
              </c:numCache>
            </c:numRef>
          </c:yVal>
          <c:smooth val="1"/>
        </c:ser>
        <c:ser>
          <c:idx val="0"/>
          <c:order val="0"/>
          <c:tx>
            <c:v>Numerical simulation</c:v>
          </c:tx>
          <c:spPr>
            <a:ln w="12700">
              <a:solidFill>
                <a:schemeClr val="tx1"/>
              </a:solidFill>
            </a:ln>
          </c:spPr>
          <c:marker>
            <c:symbol val="none"/>
          </c:marker>
          <c:xVal>
            <c:numRef>
              <c:f>Sheet2!$J$6:$J$58</c:f>
              <c:numCache>
                <c:formatCode>General</c:formatCode>
                <c:ptCount val="53"/>
                <c:pt idx="0">
                  <c:v>6.2500000000000001E-5</c:v>
                </c:pt>
                <c:pt idx="1">
                  <c:v>5.6250000000000007E-4</c:v>
                </c:pt>
                <c:pt idx="2">
                  <c:v>1.0625000000000001E-3</c:v>
                </c:pt>
                <c:pt idx="3">
                  <c:v>1.5624999999999999E-3</c:v>
                </c:pt>
                <c:pt idx="4">
                  <c:v>2.0624999999999997E-3</c:v>
                </c:pt>
                <c:pt idx="5">
                  <c:v>2.5625000000000001E-3</c:v>
                </c:pt>
                <c:pt idx="6">
                  <c:v>3.0625000000000001E-3</c:v>
                </c:pt>
                <c:pt idx="7">
                  <c:v>3.5625000000000006E-3</c:v>
                </c:pt>
                <c:pt idx="8">
                  <c:v>4.062500000000001E-3</c:v>
                </c:pt>
                <c:pt idx="9">
                  <c:v>4.5625000000000006E-3</c:v>
                </c:pt>
                <c:pt idx="10">
                  <c:v>5.0625000000000002E-3</c:v>
                </c:pt>
                <c:pt idx="11">
                  <c:v>5.5625000000000006E-3</c:v>
                </c:pt>
                <c:pt idx="12">
                  <c:v>6.062500000000001E-3</c:v>
                </c:pt>
                <c:pt idx="13">
                  <c:v>6.5625000000000015E-3</c:v>
                </c:pt>
                <c:pt idx="14">
                  <c:v>7.0625000000000011E-3</c:v>
                </c:pt>
                <c:pt idx="15">
                  <c:v>7.5625000000000015E-3</c:v>
                </c:pt>
                <c:pt idx="16">
                  <c:v>8.062500000000002E-3</c:v>
                </c:pt>
                <c:pt idx="17">
                  <c:v>8.5625000000000024E-3</c:v>
                </c:pt>
                <c:pt idx="18">
                  <c:v>9.0625000000000028E-3</c:v>
                </c:pt>
                <c:pt idx="19">
                  <c:v>9.5625000000000016E-3</c:v>
                </c:pt>
                <c:pt idx="20">
                  <c:v>1.0062500000000002E-2</c:v>
                </c:pt>
                <c:pt idx="21">
                  <c:v>1.0562500000000001E-2</c:v>
                </c:pt>
                <c:pt idx="22">
                  <c:v>1.1062499999999999E-2</c:v>
                </c:pt>
                <c:pt idx="23">
                  <c:v>1.1562499999999998E-2</c:v>
                </c:pt>
                <c:pt idx="24">
                  <c:v>1.2062499999999999E-2</c:v>
                </c:pt>
                <c:pt idx="25">
                  <c:v>1.2562499999999997E-2</c:v>
                </c:pt>
                <c:pt idx="26">
                  <c:v>1.3062499999999996E-2</c:v>
                </c:pt>
                <c:pt idx="27">
                  <c:v>1.3562499999999995E-2</c:v>
                </c:pt>
                <c:pt idx="28">
                  <c:v>1.4062499999999995E-2</c:v>
                </c:pt>
                <c:pt idx="29">
                  <c:v>1.4562499999999994E-2</c:v>
                </c:pt>
                <c:pt idx="30">
                  <c:v>1.5062499999999993E-2</c:v>
                </c:pt>
                <c:pt idx="31">
                  <c:v>1.5562499999999991E-2</c:v>
                </c:pt>
                <c:pt idx="32">
                  <c:v>1.606249999999999E-2</c:v>
                </c:pt>
                <c:pt idx="33">
                  <c:v>1.656249999999999E-2</c:v>
                </c:pt>
                <c:pt idx="34">
                  <c:v>1.7062499999999987E-2</c:v>
                </c:pt>
                <c:pt idx="35">
                  <c:v>1.7562499999999988E-2</c:v>
                </c:pt>
                <c:pt idx="36">
                  <c:v>1.8062499999999988E-2</c:v>
                </c:pt>
                <c:pt idx="37">
                  <c:v>1.8562499999999985E-2</c:v>
                </c:pt>
                <c:pt idx="38">
                  <c:v>1.9062499999999986E-2</c:v>
                </c:pt>
                <c:pt idx="39">
                  <c:v>1.9562499999999986E-2</c:v>
                </c:pt>
                <c:pt idx="40">
                  <c:v>2.0062499999999987E-2</c:v>
                </c:pt>
                <c:pt idx="41">
                  <c:v>2.0562499999999991E-2</c:v>
                </c:pt>
                <c:pt idx="42">
                  <c:v>2.1062499999999991E-2</c:v>
                </c:pt>
                <c:pt idx="43">
                  <c:v>2.1562499999999991E-2</c:v>
                </c:pt>
                <c:pt idx="44">
                  <c:v>2.2062499999999992E-2</c:v>
                </c:pt>
                <c:pt idx="45">
                  <c:v>2.2562499999999996E-2</c:v>
                </c:pt>
                <c:pt idx="46">
                  <c:v>2.3062499999999996E-2</c:v>
                </c:pt>
                <c:pt idx="47">
                  <c:v>2.3562499999999997E-2</c:v>
                </c:pt>
                <c:pt idx="48">
                  <c:v>2.4062499999999997E-2</c:v>
                </c:pt>
                <c:pt idx="49">
                  <c:v>2.4562500000000001E-2</c:v>
                </c:pt>
                <c:pt idx="50">
                  <c:v>2.5062500000000001E-2</c:v>
                </c:pt>
                <c:pt idx="51">
                  <c:v>2.5562500000000002E-2</c:v>
                </c:pt>
                <c:pt idx="52">
                  <c:v>2.6062500000000002E-2</c:v>
                </c:pt>
              </c:numCache>
            </c:numRef>
          </c:xVal>
          <c:yVal>
            <c:numRef>
              <c:f>Sheet2!$M$6:$M$58</c:f>
              <c:numCache>
                <c:formatCode>General</c:formatCode>
                <c:ptCount val="53"/>
                <c:pt idx="0">
                  <c:v>0.77607502410026641</c:v>
                </c:pt>
                <c:pt idx="1">
                  <c:v>6.984675216902362</c:v>
                </c:pt>
                <c:pt idx="2">
                  <c:v>13.189616971680639</c:v>
                </c:pt>
                <c:pt idx="3">
                  <c:v>19.37655277109241</c:v>
                </c:pt>
                <c:pt idx="4">
                  <c:v>25.491279678450816</c:v>
                </c:pt>
                <c:pt idx="5">
                  <c:v>31.39754759333325</c:v>
                </c:pt>
                <c:pt idx="6">
                  <c:v>36.903650007643797</c:v>
                </c:pt>
                <c:pt idx="7">
                  <c:v>41.757862308885443</c:v>
                </c:pt>
                <c:pt idx="8">
                  <c:v>45.630033623205982</c:v>
                </c:pt>
                <c:pt idx="9">
                  <c:v>48.23461710239242</c:v>
                </c:pt>
                <c:pt idx="10">
                  <c:v>49.384376211255578</c:v>
                </c:pt>
                <c:pt idx="11">
                  <c:v>49.232256705749528</c:v>
                </c:pt>
                <c:pt idx="12">
                  <c:v>48.121693394117258</c:v>
                </c:pt>
                <c:pt idx="13">
                  <c:v>46.421753994482557</c:v>
                </c:pt>
                <c:pt idx="14">
                  <c:v>44.542901752580768</c:v>
                </c:pt>
                <c:pt idx="15">
                  <c:v>42.676662451145731</c:v>
                </c:pt>
                <c:pt idx="16">
                  <c:v>40.982969227560332</c:v>
                </c:pt>
                <c:pt idx="17">
                  <c:v>39.346840671299582</c:v>
                </c:pt>
                <c:pt idx="18">
                  <c:v>37.898455069691444</c:v>
                </c:pt>
                <c:pt idx="19">
                  <c:v>36.563702369202943</c:v>
                </c:pt>
                <c:pt idx="20">
                  <c:v>35.304462864740927</c:v>
                </c:pt>
                <c:pt idx="21">
                  <c:v>34.144229856202386</c:v>
                </c:pt>
                <c:pt idx="22">
                  <c:v>33.027160314648519</c:v>
                </c:pt>
                <c:pt idx="23">
                  <c:v>31.892040148491656</c:v>
                </c:pt>
                <c:pt idx="24">
                  <c:v>30.674977907188293</c:v>
                </c:pt>
                <c:pt idx="25">
                  <c:v>29.614539809902215</c:v>
                </c:pt>
                <c:pt idx="26">
                  <c:v>28.628187411143305</c:v>
                </c:pt>
                <c:pt idx="27">
                  <c:v>27.638532965143842</c:v>
                </c:pt>
                <c:pt idx="28">
                  <c:v>26.776713606544298</c:v>
                </c:pt>
                <c:pt idx="29">
                  <c:v>25.914842052424003</c:v>
                </c:pt>
                <c:pt idx="30">
                  <c:v>25.154980645043779</c:v>
                </c:pt>
                <c:pt idx="31">
                  <c:v>24.519502291722681</c:v>
                </c:pt>
                <c:pt idx="32">
                  <c:v>23.957118364730437</c:v>
                </c:pt>
                <c:pt idx="33">
                  <c:v>23.491723201525776</c:v>
                </c:pt>
                <c:pt idx="34">
                  <c:v>23.135376929118749</c:v>
                </c:pt>
                <c:pt idx="35">
                  <c:v>22.862452978023473</c:v>
                </c:pt>
                <c:pt idx="36">
                  <c:v>22.690556704101482</c:v>
                </c:pt>
                <c:pt idx="37">
                  <c:v>22.550867234026224</c:v>
                </c:pt>
                <c:pt idx="38">
                  <c:v>22.453457833718812</c:v>
                </c:pt>
                <c:pt idx="39">
                  <c:v>22.370113828445589</c:v>
                </c:pt>
                <c:pt idx="40">
                  <c:v>22.330804140307951</c:v>
                </c:pt>
                <c:pt idx="41">
                  <c:v>22.309039378733296</c:v>
                </c:pt>
                <c:pt idx="42">
                  <c:v>22.288245647696474</c:v>
                </c:pt>
                <c:pt idx="43">
                  <c:v>22.289075044787484</c:v>
                </c:pt>
                <c:pt idx="44">
                  <c:v>22.2758912114436</c:v>
                </c:pt>
                <c:pt idx="45">
                  <c:v>22.26473823730743</c:v>
                </c:pt>
                <c:pt idx="46">
                  <c:v>22.256363844872826</c:v>
                </c:pt>
                <c:pt idx="47">
                  <c:v>22.252603885456335</c:v>
                </c:pt>
                <c:pt idx="48">
                  <c:v>22.25204864472305</c:v>
                </c:pt>
                <c:pt idx="49">
                  <c:v>22.25204864472305</c:v>
                </c:pt>
                <c:pt idx="50">
                  <c:v>22.25204864472305</c:v>
                </c:pt>
                <c:pt idx="51">
                  <c:v>22.25204864472305</c:v>
                </c:pt>
                <c:pt idx="52">
                  <c:v>22.25204864472305</c:v>
                </c:pt>
              </c:numCache>
            </c:numRef>
          </c:yVal>
          <c:smooth val="1"/>
        </c:ser>
        <c:dLbls>
          <c:showLegendKey val="0"/>
          <c:showVal val="0"/>
          <c:showCatName val="0"/>
          <c:showSerName val="0"/>
          <c:showPercent val="0"/>
          <c:showBubbleSize val="0"/>
        </c:dLbls>
        <c:axId val="761083520"/>
        <c:axId val="761084096"/>
      </c:scatterChart>
      <c:valAx>
        <c:axId val="761083520"/>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Strain</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61084096"/>
        <c:crosses val="autoZero"/>
        <c:crossBetween val="midCat"/>
      </c:valAx>
      <c:valAx>
        <c:axId val="761084096"/>
        <c:scaling>
          <c:orientation val="minMax"/>
        </c:scaling>
        <c:delete val="0"/>
        <c:axPos val="l"/>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Stress [Mpa]</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61083520"/>
        <c:crosses val="autoZero"/>
        <c:crossBetween val="midCat"/>
      </c:valAx>
    </c:plotArea>
    <c:legend>
      <c:legendPos val="r"/>
      <c:layout>
        <c:manualLayout>
          <c:xMode val="edge"/>
          <c:yMode val="edge"/>
          <c:x val="0.54676650324369835"/>
          <c:y val="0.15727654623409465"/>
          <c:w val="0.2586842305089222"/>
          <c:h val="0.2346602781794655"/>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451334208223953E-2"/>
          <c:y val="7.6982630941160646E-2"/>
          <c:w val="0.78992210085888803"/>
          <c:h val="0.7431881967724332"/>
        </c:manualLayout>
      </c:layout>
      <c:scatterChart>
        <c:scatterStyle val="smoothMarker"/>
        <c:varyColors val="0"/>
        <c:ser>
          <c:idx val="1"/>
          <c:order val="1"/>
          <c:tx>
            <c:v>Injection pressure</c:v>
          </c:tx>
          <c:spPr>
            <a:ln w="12700">
              <a:solidFill>
                <a:schemeClr val="tx1"/>
              </a:solidFill>
            </a:ln>
          </c:spPr>
          <c:marker>
            <c:symbol val="none"/>
          </c:marker>
          <c:xVal>
            <c:numRef>
              <c:f>Sheet1!$D$1:$D$47</c:f>
              <c:numCache>
                <c:formatCode>General</c:formatCode>
                <c:ptCount val="4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numCache>
            </c:numRef>
          </c:xVal>
          <c:yVal>
            <c:numRef>
              <c:f>Sheet1!$E$1:$E$47</c:f>
              <c:numCache>
                <c:formatCode>General</c:formatCode>
                <c:ptCount val="47"/>
                <c:pt idx="0">
                  <c:v>16.939415681054001</c:v>
                </c:pt>
                <c:pt idx="1">
                  <c:v>21.393476923337399</c:v>
                </c:pt>
                <c:pt idx="2">
                  <c:v>24.479888824017898</c:v>
                </c:pt>
                <c:pt idx="3">
                  <c:v>26.751071939005701</c:v>
                </c:pt>
                <c:pt idx="4">
                  <c:v>28.4137257138234</c:v>
                </c:pt>
                <c:pt idx="5">
                  <c:v>23.597995375060499</c:v>
                </c:pt>
                <c:pt idx="6">
                  <c:v>22.7712090293602</c:v>
                </c:pt>
                <c:pt idx="7">
                  <c:v>22.8133039637538</c:v>
                </c:pt>
                <c:pt idx="8">
                  <c:v>23.063869762219699</c:v>
                </c:pt>
                <c:pt idx="9">
                  <c:v>23.366122122563599</c:v>
                </c:pt>
                <c:pt idx="10">
                  <c:v>23.6760975346984</c:v>
                </c:pt>
                <c:pt idx="11">
                  <c:v>23.9791428008316</c:v>
                </c:pt>
                <c:pt idx="12">
                  <c:v>24.2698617699286</c:v>
                </c:pt>
                <c:pt idx="13">
                  <c:v>24.5463894645276</c:v>
                </c:pt>
                <c:pt idx="14">
                  <c:v>24.808395446619102</c:v>
                </c:pt>
                <c:pt idx="15">
                  <c:v>25.056256395251999</c:v>
                </c:pt>
                <c:pt idx="16">
                  <c:v>25.290670818815801</c:v>
                </c:pt>
                <c:pt idx="17">
                  <c:v>25.512467409451698</c:v>
                </c:pt>
                <c:pt idx="18">
                  <c:v>25.722506882548601</c:v>
                </c:pt>
                <c:pt idx="19">
                  <c:v>23.124554302081499</c:v>
                </c:pt>
                <c:pt idx="20">
                  <c:v>22.781641839393401</c:v>
                </c:pt>
                <c:pt idx="21">
                  <c:v>22.7307705297175</c:v>
                </c:pt>
                <c:pt idx="22">
                  <c:v>22.7498352796581</c:v>
                </c:pt>
                <c:pt idx="23">
                  <c:v>22.799379874663</c:v>
                </c:pt>
                <c:pt idx="24">
                  <c:v>22.865758028702398</c:v>
                </c:pt>
                <c:pt idx="25">
                  <c:v>22.941991415921098</c:v>
                </c:pt>
                <c:pt idx="26">
                  <c:v>23.023974903629501</c:v>
                </c:pt>
                <c:pt idx="27">
                  <c:v>23.109143809320301</c:v>
                </c:pt>
                <c:pt idx="28">
                  <c:v>23.1958368614007</c:v>
                </c:pt>
                <c:pt idx="29">
                  <c:v>23.2829513264074</c:v>
                </c:pt>
                <c:pt idx="30">
                  <c:v>23.369743555913001</c:v>
                </c:pt>
                <c:pt idx="31">
                  <c:v>23.455708023257699</c:v>
                </c:pt>
                <c:pt idx="32">
                  <c:v>23.540501089974999</c:v>
                </c:pt>
                <c:pt idx="33">
                  <c:v>23.623891397580199</c:v>
                </c:pt>
                <c:pt idx="34">
                  <c:v>23.7057267025614</c:v>
                </c:pt>
                <c:pt idx="35">
                  <c:v>23.785911192168701</c:v>
                </c:pt>
                <c:pt idx="36">
                  <c:v>23.864389665250599</c:v>
                </c:pt>
                <c:pt idx="37">
                  <c:v>23.941136317391301</c:v>
                </c:pt>
                <c:pt idx="38">
                  <c:v>24.016146678372898</c:v>
                </c:pt>
                <c:pt idx="39">
                  <c:v>24.0894317471016</c:v>
                </c:pt>
                <c:pt idx="40">
                  <c:v>24.1610136827702</c:v>
                </c:pt>
                <c:pt idx="41">
                  <c:v>24.230922613556402</c:v>
                </c:pt>
                <c:pt idx="42">
                  <c:v>24.299194257700101</c:v>
                </c:pt>
                <c:pt idx="43">
                  <c:v>26.086067631913501</c:v>
                </c:pt>
                <c:pt idx="44">
                  <c:v>25.345551706681501</c:v>
                </c:pt>
                <c:pt idx="45">
                  <c:v>25.677093236844499</c:v>
                </c:pt>
                <c:pt idx="46">
                  <c:v>26.521091126093999</c:v>
                </c:pt>
              </c:numCache>
            </c:numRef>
          </c:yVal>
          <c:smooth val="1"/>
        </c:ser>
        <c:dLbls>
          <c:showLegendKey val="0"/>
          <c:showVal val="0"/>
          <c:showCatName val="0"/>
          <c:showSerName val="0"/>
          <c:showPercent val="0"/>
          <c:showBubbleSize val="0"/>
        </c:dLbls>
        <c:axId val="761082368"/>
        <c:axId val="761111104"/>
      </c:scatterChart>
      <c:scatterChart>
        <c:scatterStyle val="smoothMarker"/>
        <c:varyColors val="0"/>
        <c:ser>
          <c:idx val="0"/>
          <c:order val="0"/>
          <c:tx>
            <c:v>Failure events</c:v>
          </c:tx>
          <c:spPr>
            <a:ln>
              <a:noFill/>
            </a:ln>
          </c:spPr>
          <c:marker>
            <c:symbol val="circle"/>
            <c:size val="7"/>
            <c:spPr>
              <a:noFill/>
              <a:ln>
                <a:solidFill>
                  <a:schemeClr val="tx1"/>
                </a:solidFill>
              </a:ln>
            </c:spPr>
          </c:marker>
          <c:xVal>
            <c:numRef>
              <c:f>Sheet1!$A$1:$A$48</c:f>
              <c:numCache>
                <c:formatCode>General</c:formatCode>
                <c:ptCount val="48"/>
                <c:pt idx="0">
                  <c:v>5</c:v>
                </c:pt>
                <c:pt idx="1">
                  <c:v>5</c:v>
                </c:pt>
                <c:pt idx="2">
                  <c:v>5</c:v>
                </c:pt>
                <c:pt idx="3">
                  <c:v>5</c:v>
                </c:pt>
                <c:pt idx="4">
                  <c:v>5</c:v>
                </c:pt>
                <c:pt idx="5">
                  <c:v>5</c:v>
                </c:pt>
                <c:pt idx="6">
                  <c:v>5</c:v>
                </c:pt>
                <c:pt idx="7">
                  <c:v>5</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20</c:v>
                </c:pt>
                <c:pt idx="25">
                  <c:v>20</c:v>
                </c:pt>
                <c:pt idx="26">
                  <c:v>20</c:v>
                </c:pt>
                <c:pt idx="27">
                  <c:v>20</c:v>
                </c:pt>
                <c:pt idx="28">
                  <c:v>20</c:v>
                </c:pt>
                <c:pt idx="29">
                  <c:v>20</c:v>
                </c:pt>
                <c:pt idx="30">
                  <c:v>20</c:v>
                </c:pt>
                <c:pt idx="31">
                  <c:v>20</c:v>
                </c:pt>
                <c:pt idx="32">
                  <c:v>45</c:v>
                </c:pt>
                <c:pt idx="33">
                  <c:v>45</c:v>
                </c:pt>
                <c:pt idx="34">
                  <c:v>45</c:v>
                </c:pt>
                <c:pt idx="35">
                  <c:v>45</c:v>
                </c:pt>
                <c:pt idx="36">
                  <c:v>45</c:v>
                </c:pt>
                <c:pt idx="37">
                  <c:v>45</c:v>
                </c:pt>
                <c:pt idx="38">
                  <c:v>45</c:v>
                </c:pt>
                <c:pt idx="39">
                  <c:v>45</c:v>
                </c:pt>
                <c:pt idx="40">
                  <c:v>45</c:v>
                </c:pt>
                <c:pt idx="41">
                  <c:v>45</c:v>
                </c:pt>
                <c:pt idx="42">
                  <c:v>45</c:v>
                </c:pt>
                <c:pt idx="43">
                  <c:v>45</c:v>
                </c:pt>
                <c:pt idx="44">
                  <c:v>45</c:v>
                </c:pt>
                <c:pt idx="45">
                  <c:v>45</c:v>
                </c:pt>
                <c:pt idx="46">
                  <c:v>45</c:v>
                </c:pt>
                <c:pt idx="47">
                  <c:v>45</c:v>
                </c:pt>
              </c:numCache>
            </c:numRef>
          </c:xVal>
          <c:yVal>
            <c:numRef>
              <c:f>Sheet1!$B$1:$B$48</c:f>
              <c:numCache>
                <c:formatCode>General</c:formatCode>
                <c:ptCount val="48"/>
                <c:pt idx="0">
                  <c:v>0.86568245977894398</c:v>
                </c:pt>
                <c:pt idx="1">
                  <c:v>0.86568278987647296</c:v>
                </c:pt>
                <c:pt idx="2">
                  <c:v>0.86555859669227797</c:v>
                </c:pt>
                <c:pt idx="3">
                  <c:v>0.86555892705651305</c:v>
                </c:pt>
                <c:pt idx="4">
                  <c:v>0.86568274635092002</c:v>
                </c:pt>
                <c:pt idx="5">
                  <c:v>0.86555888371309297</c:v>
                </c:pt>
                <c:pt idx="6">
                  <c:v>0.86568235423338602</c:v>
                </c:pt>
                <c:pt idx="7">
                  <c:v>0.86555849181787503</c:v>
                </c:pt>
                <c:pt idx="8">
                  <c:v>0.77714991714897597</c:v>
                </c:pt>
                <c:pt idx="9">
                  <c:v>0.77717124219570899</c:v>
                </c:pt>
                <c:pt idx="10">
                  <c:v>0.77717108287907699</c:v>
                </c:pt>
                <c:pt idx="11">
                  <c:v>0.777144423845748</c:v>
                </c:pt>
                <c:pt idx="12">
                  <c:v>0.76145042316587697</c:v>
                </c:pt>
                <c:pt idx="13">
                  <c:v>0.76147674268829402</c:v>
                </c:pt>
                <c:pt idx="14">
                  <c:v>0.761359350890223</c:v>
                </c:pt>
                <c:pt idx="15">
                  <c:v>0.761357420838638</c:v>
                </c:pt>
                <c:pt idx="16">
                  <c:v>0.76145001477657903</c:v>
                </c:pt>
                <c:pt idx="17">
                  <c:v>0.76135130757218905</c:v>
                </c:pt>
                <c:pt idx="18">
                  <c:v>0.76146283236840595</c:v>
                </c:pt>
                <c:pt idx="19">
                  <c:v>0.76133584569884405</c:v>
                </c:pt>
                <c:pt idx="20">
                  <c:v>0.777664496622548</c:v>
                </c:pt>
                <c:pt idx="21">
                  <c:v>0.77767804515349104</c:v>
                </c:pt>
                <c:pt idx="22">
                  <c:v>0.77767790269810699</c:v>
                </c:pt>
                <c:pt idx="23">
                  <c:v>0.77764343340480402</c:v>
                </c:pt>
                <c:pt idx="24" formatCode="0.00E+00">
                  <c:v>4.43806675479229E-2</c:v>
                </c:pt>
                <c:pt idx="25" formatCode="0.00E+00">
                  <c:v>4.4450815333475502E-2</c:v>
                </c:pt>
                <c:pt idx="26" formatCode="0.00E+00">
                  <c:v>4.4585568684975103E-2</c:v>
                </c:pt>
                <c:pt idx="27" formatCode="0.00E+00">
                  <c:v>4.4591247224508301E-2</c:v>
                </c:pt>
                <c:pt idx="28" formatCode="0.00E+00">
                  <c:v>4.59077822023609E-2</c:v>
                </c:pt>
                <c:pt idx="29" formatCode="0.00E+00">
                  <c:v>4.5940993451954099E-2</c:v>
                </c:pt>
                <c:pt idx="30" formatCode="0.00E+00">
                  <c:v>4.5858784373160599E-2</c:v>
                </c:pt>
                <c:pt idx="31" formatCode="0.00E+00">
                  <c:v>4.58273898534481E-2</c:v>
                </c:pt>
                <c:pt idx="32">
                  <c:v>0.29113759081472002</c:v>
                </c:pt>
                <c:pt idx="33">
                  <c:v>0.29116071567882901</c:v>
                </c:pt>
                <c:pt idx="34">
                  <c:v>0.29106171081322402</c:v>
                </c:pt>
                <c:pt idx="35">
                  <c:v>0.29109118199026701</c:v>
                </c:pt>
                <c:pt idx="36">
                  <c:v>0.28236358525888</c:v>
                </c:pt>
                <c:pt idx="37">
                  <c:v>0.28025173347596</c:v>
                </c:pt>
                <c:pt idx="38">
                  <c:v>0.28246535775071402</c:v>
                </c:pt>
                <c:pt idx="39">
                  <c:v>0.28035734153559999</c:v>
                </c:pt>
                <c:pt idx="40">
                  <c:v>0.28229306940908599</c:v>
                </c:pt>
                <c:pt idx="41">
                  <c:v>0.28229349632351802</c:v>
                </c:pt>
                <c:pt idx="42">
                  <c:v>0.28019580978572201</c:v>
                </c:pt>
                <c:pt idx="43">
                  <c:v>0.28020014278994698</c:v>
                </c:pt>
                <c:pt idx="44">
                  <c:v>0.29613320378227298</c:v>
                </c:pt>
                <c:pt idx="45">
                  <c:v>0.29609974923150001</c:v>
                </c:pt>
                <c:pt idx="46">
                  <c:v>0.29607293426839298</c:v>
                </c:pt>
                <c:pt idx="47">
                  <c:v>0.29604584756691299</c:v>
                </c:pt>
              </c:numCache>
            </c:numRef>
          </c:yVal>
          <c:smooth val="1"/>
        </c:ser>
        <c:dLbls>
          <c:showLegendKey val="0"/>
          <c:showVal val="0"/>
          <c:showCatName val="0"/>
          <c:showSerName val="0"/>
          <c:showPercent val="0"/>
          <c:showBubbleSize val="0"/>
        </c:dLbls>
        <c:axId val="761112256"/>
        <c:axId val="761111680"/>
      </c:scatterChart>
      <c:valAx>
        <c:axId val="761082368"/>
        <c:scaling>
          <c:orientation val="minMax"/>
        </c:scaling>
        <c:delete val="0"/>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Time [hour]</a:t>
                </a:r>
              </a:p>
            </c:rich>
          </c:tx>
          <c:layout>
            <c:manualLayout>
              <c:xMode val="edge"/>
              <c:yMode val="edge"/>
              <c:x val="0.40259889892131295"/>
              <c:y val="0.89529352147813202"/>
            </c:manualLayout>
          </c:layout>
          <c:overlay val="0"/>
        </c:title>
        <c:numFmt formatCode="General" sourceLinked="1"/>
        <c:majorTickMark val="out"/>
        <c:minorTickMark val="none"/>
        <c:tickLblPos val="nextTo"/>
        <c:txPr>
          <a:bodyPr/>
          <a:lstStyle/>
          <a:p>
            <a:pPr>
              <a:defRPr sz="900"/>
            </a:pPr>
            <a:endParaRPr lang="en-US"/>
          </a:p>
        </c:txPr>
        <c:crossAx val="761111104"/>
        <c:crosses val="autoZero"/>
        <c:crossBetween val="midCat"/>
      </c:valAx>
      <c:valAx>
        <c:axId val="761111104"/>
        <c:scaling>
          <c:orientation val="minMax"/>
          <c:max val="35"/>
          <c:min val="0"/>
        </c:scaling>
        <c:delete val="0"/>
        <c:axPos val="l"/>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Injection pressure [MPa]</a:t>
                </a:r>
              </a:p>
            </c:rich>
          </c:tx>
          <c:overlay val="0"/>
        </c:title>
        <c:numFmt formatCode="General" sourceLinked="1"/>
        <c:majorTickMark val="out"/>
        <c:minorTickMark val="none"/>
        <c:tickLblPos val="nextTo"/>
        <c:txPr>
          <a:bodyPr/>
          <a:lstStyle/>
          <a:p>
            <a:pPr>
              <a:defRPr sz="900"/>
            </a:pPr>
            <a:endParaRPr lang="en-US"/>
          </a:p>
        </c:txPr>
        <c:crossAx val="761082368"/>
        <c:crosses val="autoZero"/>
        <c:crossBetween val="midCat"/>
      </c:valAx>
      <c:valAx>
        <c:axId val="761111680"/>
        <c:scaling>
          <c:orientation val="minMax"/>
          <c:max val="1.3"/>
          <c:min val="0"/>
        </c:scaling>
        <c:delete val="0"/>
        <c:axPos val="r"/>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Damage magnitude</a:t>
                </a:r>
              </a:p>
            </c:rich>
          </c:tx>
          <c:overlay val="0"/>
        </c:title>
        <c:numFmt formatCode="General" sourceLinked="1"/>
        <c:majorTickMark val="out"/>
        <c:minorTickMark val="none"/>
        <c:tickLblPos val="nextTo"/>
        <c:txPr>
          <a:bodyPr/>
          <a:lstStyle/>
          <a:p>
            <a:pPr>
              <a:defRPr sz="900"/>
            </a:pPr>
            <a:endParaRPr lang="en-US"/>
          </a:p>
        </c:txPr>
        <c:crossAx val="761112256"/>
        <c:crosses val="max"/>
        <c:crossBetween val="midCat"/>
      </c:valAx>
      <c:valAx>
        <c:axId val="761112256"/>
        <c:scaling>
          <c:orientation val="minMax"/>
        </c:scaling>
        <c:delete val="1"/>
        <c:axPos val="b"/>
        <c:numFmt formatCode="General" sourceLinked="1"/>
        <c:majorTickMark val="out"/>
        <c:minorTickMark val="none"/>
        <c:tickLblPos val="nextTo"/>
        <c:crossAx val="761111680"/>
        <c:crosses val="autoZero"/>
        <c:crossBetween val="midCat"/>
      </c:valAx>
      <c:spPr>
        <a:noFill/>
        <a:ln w="25400">
          <a:noFill/>
        </a:ln>
      </c:spPr>
    </c:plotArea>
    <c:legend>
      <c:legendPos val="r"/>
      <c:layout>
        <c:manualLayout>
          <c:xMode val="edge"/>
          <c:yMode val="edge"/>
          <c:x val="0.17350262654678214"/>
          <c:y val="5.7094347126315656E-2"/>
          <c:w val="0.61686646140386303"/>
          <c:h val="7.428672767255444E-2"/>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4229367162438"/>
          <c:y val="9.2610752210589786E-2"/>
          <c:w val="0.77568587386433541"/>
          <c:h val="0.74118941911031488"/>
        </c:manualLayout>
      </c:layout>
      <c:scatterChart>
        <c:scatterStyle val="lineMarker"/>
        <c:varyColors val="0"/>
        <c:ser>
          <c:idx val="1"/>
          <c:order val="1"/>
          <c:tx>
            <c:v>Injection pressure profile</c:v>
          </c:tx>
          <c:spPr>
            <a:ln w="12700">
              <a:solidFill>
                <a:schemeClr val="tx1"/>
              </a:solidFill>
            </a:ln>
          </c:spPr>
          <c:marker>
            <c:symbol val="none"/>
          </c:marker>
          <c:xVal>
            <c:numRef>
              <c:f>Sheet1!$B$1:$B$47</c:f>
              <c:numCache>
                <c:formatCode>General</c:formatCode>
                <c:ptCount val="4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numCache>
            </c:numRef>
          </c:xVal>
          <c:yVal>
            <c:numRef>
              <c:f>Sheet1!$C$1:$C$47</c:f>
              <c:numCache>
                <c:formatCode>General</c:formatCode>
                <c:ptCount val="47"/>
                <c:pt idx="0">
                  <c:v>17.085728598599299</c:v>
                </c:pt>
                <c:pt idx="1">
                  <c:v>21.490451212166601</c:v>
                </c:pt>
                <c:pt idx="2">
                  <c:v>22.441408536508799</c:v>
                </c:pt>
                <c:pt idx="3">
                  <c:v>23.502513010625101</c:v>
                </c:pt>
                <c:pt idx="4">
                  <c:v>23.472048182114602</c:v>
                </c:pt>
                <c:pt idx="5">
                  <c:v>24.551233369636801</c:v>
                </c:pt>
                <c:pt idx="6">
                  <c:v>25.449060453477699</c:v>
                </c:pt>
                <c:pt idx="7">
                  <c:v>24.577831269141999</c:v>
                </c:pt>
                <c:pt idx="8">
                  <c:v>24.403200661322298</c:v>
                </c:pt>
                <c:pt idx="9">
                  <c:v>24.073248424077502</c:v>
                </c:pt>
                <c:pt idx="10">
                  <c:v>24.246383670473801</c:v>
                </c:pt>
                <c:pt idx="11">
                  <c:v>24.529018229204901</c:v>
                </c:pt>
                <c:pt idx="12">
                  <c:v>25.017776234378498</c:v>
                </c:pt>
                <c:pt idx="13">
                  <c:v>25.112889466603502</c:v>
                </c:pt>
                <c:pt idx="14">
                  <c:v>25.255019645527302</c:v>
                </c:pt>
                <c:pt idx="15">
                  <c:v>25.401246303400999</c:v>
                </c:pt>
                <c:pt idx="16">
                  <c:v>25.549109718012701</c:v>
                </c:pt>
                <c:pt idx="17">
                  <c:v>25.661135322808502</c:v>
                </c:pt>
                <c:pt idx="18">
                  <c:v>25.355943814153001</c:v>
                </c:pt>
                <c:pt idx="19">
                  <c:v>25.506803963078401</c:v>
                </c:pt>
                <c:pt idx="20">
                  <c:v>25.728669462508901</c:v>
                </c:pt>
                <c:pt idx="21">
                  <c:v>25.898386377956601</c:v>
                </c:pt>
                <c:pt idx="22">
                  <c:v>26.050429127057399</c:v>
                </c:pt>
                <c:pt idx="23">
                  <c:v>26.171671511996401</c:v>
                </c:pt>
                <c:pt idx="24">
                  <c:v>26.266205405537001</c:v>
                </c:pt>
                <c:pt idx="25">
                  <c:v>26.179798620252299</c:v>
                </c:pt>
                <c:pt idx="26">
                  <c:v>26.2060263434233</c:v>
                </c:pt>
                <c:pt idx="27">
                  <c:v>26.306462196682599</c:v>
                </c:pt>
                <c:pt idx="28">
                  <c:v>26.4492226620366</c:v>
                </c:pt>
                <c:pt idx="29">
                  <c:v>26.2186306331594</c:v>
                </c:pt>
                <c:pt idx="30">
                  <c:v>26.294770732389701</c:v>
                </c:pt>
                <c:pt idx="31">
                  <c:v>26.371622206755799</c:v>
                </c:pt>
                <c:pt idx="32">
                  <c:v>26.3343335871179</c:v>
                </c:pt>
                <c:pt idx="33">
                  <c:v>26.4318312949482</c:v>
                </c:pt>
                <c:pt idx="34">
                  <c:v>26.455635470919301</c:v>
                </c:pt>
                <c:pt idx="35">
                  <c:v>26.491667020196001</c:v>
                </c:pt>
                <c:pt idx="36">
                  <c:v>26.304597911076499</c:v>
                </c:pt>
                <c:pt idx="37">
                  <c:v>26.205832781046801</c:v>
                </c:pt>
                <c:pt idx="38">
                  <c:v>26.1958854174629</c:v>
                </c:pt>
                <c:pt idx="39">
                  <c:v>26.2322970280247</c:v>
                </c:pt>
                <c:pt idx="40">
                  <c:v>26.2956754261999</c:v>
                </c:pt>
                <c:pt idx="41">
                  <c:v>26.379581890275102</c:v>
                </c:pt>
                <c:pt idx="42">
                  <c:v>26.473968192762801</c:v>
                </c:pt>
                <c:pt idx="43">
                  <c:v>26.552912861339301</c:v>
                </c:pt>
                <c:pt idx="44">
                  <c:v>26.437843364308399</c:v>
                </c:pt>
                <c:pt idx="45">
                  <c:v>26.4218298487718</c:v>
                </c:pt>
                <c:pt idx="46">
                  <c:v>26.4402949790435</c:v>
                </c:pt>
              </c:numCache>
            </c:numRef>
          </c:yVal>
          <c:smooth val="0"/>
        </c:ser>
        <c:dLbls>
          <c:showLegendKey val="0"/>
          <c:showVal val="0"/>
          <c:showCatName val="0"/>
          <c:showSerName val="0"/>
          <c:showPercent val="0"/>
          <c:showBubbleSize val="0"/>
        </c:dLbls>
        <c:axId val="761113984"/>
        <c:axId val="761114560"/>
      </c:scatterChart>
      <c:scatterChart>
        <c:scatterStyle val="lineMarker"/>
        <c:varyColors val="0"/>
        <c:ser>
          <c:idx val="0"/>
          <c:order val="0"/>
          <c:tx>
            <c:v>Failure events</c:v>
          </c:tx>
          <c:spPr>
            <a:ln>
              <a:noFill/>
            </a:ln>
          </c:spPr>
          <c:marker>
            <c:symbol val="circle"/>
            <c:size val="5"/>
            <c:spPr>
              <a:noFill/>
              <a:ln>
                <a:solidFill>
                  <a:schemeClr val="tx1"/>
                </a:solidFill>
              </a:ln>
            </c:spPr>
          </c:marker>
          <c:xVal>
            <c:numRef>
              <c:f>Sheet1!$E$1:$E$63</c:f>
              <c:numCache>
                <c:formatCode>0.00E+00</c:formatCode>
                <c:ptCount val="63"/>
                <c:pt idx="0">
                  <c:v>2</c:v>
                </c:pt>
                <c:pt idx="1">
                  <c:v>2</c:v>
                </c:pt>
                <c:pt idx="2">
                  <c:v>3</c:v>
                </c:pt>
                <c:pt idx="3">
                  <c:v>3</c:v>
                </c:pt>
                <c:pt idx="4">
                  <c:v>3</c:v>
                </c:pt>
                <c:pt idx="5">
                  <c:v>3</c:v>
                </c:pt>
                <c:pt idx="6">
                  <c:v>3</c:v>
                </c:pt>
                <c:pt idx="7">
                  <c:v>3</c:v>
                </c:pt>
                <c:pt idx="8">
                  <c:v>3</c:v>
                </c:pt>
                <c:pt idx="9">
                  <c:v>3</c:v>
                </c:pt>
                <c:pt idx="10">
                  <c:v>3</c:v>
                </c:pt>
                <c:pt idx="11">
                  <c:v>3</c:v>
                </c:pt>
                <c:pt idx="12">
                  <c:v>5</c:v>
                </c:pt>
                <c:pt idx="13">
                  <c:v>5</c:v>
                </c:pt>
                <c:pt idx="14">
                  <c:v>5</c:v>
                </c:pt>
                <c:pt idx="15">
                  <c:v>5</c:v>
                </c:pt>
                <c:pt idx="16">
                  <c:v>6</c:v>
                </c:pt>
                <c:pt idx="17">
                  <c:v>6</c:v>
                </c:pt>
                <c:pt idx="18">
                  <c:v>7</c:v>
                </c:pt>
                <c:pt idx="19">
                  <c:v>8</c:v>
                </c:pt>
                <c:pt idx="20">
                  <c:v>8</c:v>
                </c:pt>
                <c:pt idx="21">
                  <c:v>8</c:v>
                </c:pt>
                <c:pt idx="22">
                  <c:v>9</c:v>
                </c:pt>
                <c:pt idx="23">
                  <c:v>10</c:v>
                </c:pt>
                <c:pt idx="24">
                  <c:v>10</c:v>
                </c:pt>
                <c:pt idx="25">
                  <c:v>13</c:v>
                </c:pt>
                <c:pt idx="26">
                  <c:v>13</c:v>
                </c:pt>
                <c:pt idx="27">
                  <c:v>13</c:v>
                </c:pt>
                <c:pt idx="28">
                  <c:v>13</c:v>
                </c:pt>
                <c:pt idx="29">
                  <c:v>14</c:v>
                </c:pt>
                <c:pt idx="30">
                  <c:v>14</c:v>
                </c:pt>
                <c:pt idx="31">
                  <c:v>14</c:v>
                </c:pt>
                <c:pt idx="32">
                  <c:v>15</c:v>
                </c:pt>
                <c:pt idx="33">
                  <c:v>17</c:v>
                </c:pt>
                <c:pt idx="34">
                  <c:v>17</c:v>
                </c:pt>
                <c:pt idx="35">
                  <c:v>18</c:v>
                </c:pt>
                <c:pt idx="36">
                  <c:v>18</c:v>
                </c:pt>
                <c:pt idx="37">
                  <c:v>19</c:v>
                </c:pt>
                <c:pt idx="38">
                  <c:v>19</c:v>
                </c:pt>
                <c:pt idx="39">
                  <c:v>20</c:v>
                </c:pt>
                <c:pt idx="40">
                  <c:v>23</c:v>
                </c:pt>
                <c:pt idx="41">
                  <c:v>24</c:v>
                </c:pt>
                <c:pt idx="42">
                  <c:v>24</c:v>
                </c:pt>
                <c:pt idx="43">
                  <c:v>26</c:v>
                </c:pt>
                <c:pt idx="44">
                  <c:v>27</c:v>
                </c:pt>
                <c:pt idx="45">
                  <c:v>30</c:v>
                </c:pt>
                <c:pt idx="46">
                  <c:v>32</c:v>
                </c:pt>
                <c:pt idx="47">
                  <c:v>32</c:v>
                </c:pt>
                <c:pt idx="48">
                  <c:v>33</c:v>
                </c:pt>
                <c:pt idx="49">
                  <c:v>35</c:v>
                </c:pt>
                <c:pt idx="50">
                  <c:v>35</c:v>
                </c:pt>
                <c:pt idx="51">
                  <c:v>35</c:v>
                </c:pt>
                <c:pt idx="52">
                  <c:v>37</c:v>
                </c:pt>
                <c:pt idx="53">
                  <c:v>38</c:v>
                </c:pt>
                <c:pt idx="54">
                  <c:v>38</c:v>
                </c:pt>
                <c:pt idx="55">
                  <c:v>40</c:v>
                </c:pt>
                <c:pt idx="56">
                  <c:v>44</c:v>
                </c:pt>
                <c:pt idx="57">
                  <c:v>44</c:v>
                </c:pt>
                <c:pt idx="58">
                  <c:v>44</c:v>
                </c:pt>
                <c:pt idx="59">
                  <c:v>44</c:v>
                </c:pt>
                <c:pt idx="60">
                  <c:v>44</c:v>
                </c:pt>
                <c:pt idx="61">
                  <c:v>45</c:v>
                </c:pt>
                <c:pt idx="62">
                  <c:v>47</c:v>
                </c:pt>
              </c:numCache>
            </c:numRef>
          </c:xVal>
          <c:yVal>
            <c:numRef>
              <c:f>Sheet1!$F$1:$F$63</c:f>
              <c:numCache>
                <c:formatCode>0.00E+00</c:formatCode>
                <c:ptCount val="63"/>
                <c:pt idx="0">
                  <c:v>0.88408070800000005</c:v>
                </c:pt>
                <c:pt idx="1">
                  <c:v>0.90750139949999997</c:v>
                </c:pt>
                <c:pt idx="2">
                  <c:v>0.96573787929999999</c:v>
                </c:pt>
                <c:pt idx="3">
                  <c:v>0.66676002739999995</c:v>
                </c:pt>
                <c:pt idx="4">
                  <c:v>0.84105920789999999</c:v>
                </c:pt>
                <c:pt idx="5">
                  <c:v>0.65726965670000004</c:v>
                </c:pt>
                <c:pt idx="6">
                  <c:v>0.81822878119999998</c:v>
                </c:pt>
                <c:pt idx="7">
                  <c:v>0.92534905670000001</c:v>
                </c:pt>
                <c:pt idx="8">
                  <c:v>0.58118307589999996</c:v>
                </c:pt>
                <c:pt idx="9">
                  <c:v>0.89312767979999996</c:v>
                </c:pt>
                <c:pt idx="10">
                  <c:v>0.24350318309999999</c:v>
                </c:pt>
                <c:pt idx="11">
                  <c:v>0.97689616680000002</c:v>
                </c:pt>
                <c:pt idx="12">
                  <c:v>0.4136691093</c:v>
                </c:pt>
                <c:pt idx="13">
                  <c:v>0.73626804349999997</c:v>
                </c:pt>
                <c:pt idx="14">
                  <c:v>5.5861264469999998E-2</c:v>
                </c:pt>
                <c:pt idx="15">
                  <c:v>0.31961843369999998</c:v>
                </c:pt>
                <c:pt idx="16">
                  <c:v>0.89228284359999999</c:v>
                </c:pt>
                <c:pt idx="17">
                  <c:v>0.71475344900000004</c:v>
                </c:pt>
                <c:pt idx="18">
                  <c:v>0.75676345830000002</c:v>
                </c:pt>
                <c:pt idx="19">
                  <c:v>0.89643526080000002</c:v>
                </c:pt>
                <c:pt idx="20">
                  <c:v>0.44763886930000002</c:v>
                </c:pt>
                <c:pt idx="21">
                  <c:v>0.33845841879999999</c:v>
                </c:pt>
                <c:pt idx="22">
                  <c:v>0.42619818450000002</c:v>
                </c:pt>
                <c:pt idx="23">
                  <c:v>1.7848281189999999E-2</c:v>
                </c:pt>
                <c:pt idx="24">
                  <c:v>0.91578072310000003</c:v>
                </c:pt>
                <c:pt idx="25">
                  <c:v>0.78608167169999998</c:v>
                </c:pt>
                <c:pt idx="26">
                  <c:v>0.84293484689999998</c:v>
                </c:pt>
                <c:pt idx="27">
                  <c:v>0.92443478109999999</c:v>
                </c:pt>
                <c:pt idx="28">
                  <c:v>0.66390705110000003</c:v>
                </c:pt>
                <c:pt idx="29">
                  <c:v>0.91817611460000004</c:v>
                </c:pt>
                <c:pt idx="30">
                  <c:v>0.80700033900000001</c:v>
                </c:pt>
                <c:pt idx="31">
                  <c:v>0.63673788310000001</c:v>
                </c:pt>
                <c:pt idx="32">
                  <c:v>0.102458708</c:v>
                </c:pt>
                <c:pt idx="33">
                  <c:v>0.19183285529999999</c:v>
                </c:pt>
                <c:pt idx="34">
                  <c:v>0.53409248590000002</c:v>
                </c:pt>
                <c:pt idx="35">
                  <c:v>0.82733196019999999</c:v>
                </c:pt>
                <c:pt idx="36">
                  <c:v>0.54976844790000001</c:v>
                </c:pt>
                <c:pt idx="37">
                  <c:v>0.51046276089999998</c:v>
                </c:pt>
                <c:pt idx="38">
                  <c:v>0.36021941899999999</c:v>
                </c:pt>
                <c:pt idx="39">
                  <c:v>0.73383444549999999</c:v>
                </c:pt>
                <c:pt idx="40">
                  <c:v>0.19705735150000001</c:v>
                </c:pt>
                <c:pt idx="41">
                  <c:v>0.35504534840000002</c:v>
                </c:pt>
                <c:pt idx="42">
                  <c:v>2.7758404609999999E-2</c:v>
                </c:pt>
                <c:pt idx="43">
                  <c:v>0.91563898320000003</c:v>
                </c:pt>
                <c:pt idx="44">
                  <c:v>0.1140350327</c:v>
                </c:pt>
                <c:pt idx="45">
                  <c:v>0.13648928699999999</c:v>
                </c:pt>
                <c:pt idx="46">
                  <c:v>0.86282193659999995</c:v>
                </c:pt>
                <c:pt idx="47">
                  <c:v>0.87361001969999996</c:v>
                </c:pt>
                <c:pt idx="48">
                  <c:v>0.30568972230000002</c:v>
                </c:pt>
                <c:pt idx="49">
                  <c:v>0.43705803160000001</c:v>
                </c:pt>
                <c:pt idx="50">
                  <c:v>0.44628062839999999</c:v>
                </c:pt>
                <c:pt idx="51">
                  <c:v>0.89066696170000004</c:v>
                </c:pt>
                <c:pt idx="52">
                  <c:v>9.5558412369999998E-2</c:v>
                </c:pt>
                <c:pt idx="53">
                  <c:v>0.73852568860000001</c:v>
                </c:pt>
                <c:pt idx="54">
                  <c:v>0.74562633040000004</c:v>
                </c:pt>
                <c:pt idx="55">
                  <c:v>0.12736126780000001</c:v>
                </c:pt>
                <c:pt idx="56">
                  <c:v>0.28699320550000001</c:v>
                </c:pt>
                <c:pt idx="57">
                  <c:v>0.61910909410000003</c:v>
                </c:pt>
                <c:pt idx="58">
                  <c:v>0.1921492517</c:v>
                </c:pt>
                <c:pt idx="59">
                  <c:v>0.4046269059</c:v>
                </c:pt>
                <c:pt idx="60">
                  <c:v>0.91974806789999997</c:v>
                </c:pt>
                <c:pt idx="61">
                  <c:v>0.73430049419999999</c:v>
                </c:pt>
                <c:pt idx="62">
                  <c:v>0.65911680459999999</c:v>
                </c:pt>
              </c:numCache>
            </c:numRef>
          </c:yVal>
          <c:smooth val="0"/>
        </c:ser>
        <c:dLbls>
          <c:showLegendKey val="0"/>
          <c:showVal val="0"/>
          <c:showCatName val="0"/>
          <c:showSerName val="0"/>
          <c:showPercent val="0"/>
          <c:showBubbleSize val="0"/>
        </c:dLbls>
        <c:axId val="761115712"/>
        <c:axId val="761115136"/>
      </c:scatterChart>
      <c:valAx>
        <c:axId val="761113984"/>
        <c:scaling>
          <c:orientation val="minMax"/>
        </c:scaling>
        <c:delete val="0"/>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Time [hour]</a:t>
                </a:r>
              </a:p>
            </c:rich>
          </c:tx>
          <c:layout>
            <c:manualLayout>
              <c:xMode val="edge"/>
              <c:yMode val="edge"/>
              <c:x val="0.42865102799650051"/>
              <c:y val="0.92638146167557933"/>
            </c:manualLayout>
          </c:layout>
          <c:overlay val="0"/>
        </c:title>
        <c:numFmt formatCode="General" sourceLinked="1"/>
        <c:majorTickMark val="out"/>
        <c:minorTickMark val="none"/>
        <c:tickLblPos val="nextTo"/>
        <c:txPr>
          <a:bodyPr/>
          <a:lstStyle/>
          <a:p>
            <a:pPr>
              <a:defRPr sz="900"/>
            </a:pPr>
            <a:endParaRPr lang="en-US"/>
          </a:p>
        </c:txPr>
        <c:crossAx val="761114560"/>
        <c:crosses val="autoZero"/>
        <c:crossBetween val="midCat"/>
      </c:valAx>
      <c:valAx>
        <c:axId val="761114560"/>
        <c:scaling>
          <c:orientation val="minMax"/>
        </c:scaling>
        <c:delete val="0"/>
        <c:axPos val="l"/>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Injection pressure [MPa]</a:t>
                </a:r>
              </a:p>
            </c:rich>
          </c:tx>
          <c:overlay val="0"/>
        </c:title>
        <c:numFmt formatCode="General" sourceLinked="1"/>
        <c:majorTickMark val="out"/>
        <c:minorTickMark val="none"/>
        <c:tickLblPos val="nextTo"/>
        <c:txPr>
          <a:bodyPr/>
          <a:lstStyle/>
          <a:p>
            <a:pPr>
              <a:defRPr sz="900"/>
            </a:pPr>
            <a:endParaRPr lang="en-US"/>
          </a:p>
        </c:txPr>
        <c:crossAx val="761113984"/>
        <c:crosses val="autoZero"/>
        <c:crossBetween val="midCat"/>
      </c:valAx>
      <c:valAx>
        <c:axId val="761115136"/>
        <c:scaling>
          <c:orientation val="minMax"/>
          <c:max val="1.5"/>
          <c:min val="0"/>
        </c:scaling>
        <c:delete val="0"/>
        <c:axPos val="r"/>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Damage magnitude</a:t>
                </a:r>
              </a:p>
            </c:rich>
          </c:tx>
          <c:overlay val="0"/>
        </c:title>
        <c:numFmt formatCode="#,##0.0" sourceLinked="0"/>
        <c:majorTickMark val="out"/>
        <c:minorTickMark val="none"/>
        <c:tickLblPos val="nextTo"/>
        <c:txPr>
          <a:bodyPr/>
          <a:lstStyle/>
          <a:p>
            <a:pPr>
              <a:defRPr sz="900"/>
            </a:pPr>
            <a:endParaRPr lang="en-US"/>
          </a:p>
        </c:txPr>
        <c:crossAx val="761115712"/>
        <c:crosses val="max"/>
        <c:crossBetween val="midCat"/>
      </c:valAx>
      <c:valAx>
        <c:axId val="761115712"/>
        <c:scaling>
          <c:orientation val="minMax"/>
        </c:scaling>
        <c:delete val="1"/>
        <c:axPos val="b"/>
        <c:numFmt formatCode="0.00E+00" sourceLinked="1"/>
        <c:majorTickMark val="out"/>
        <c:minorTickMark val="none"/>
        <c:tickLblPos val="nextTo"/>
        <c:crossAx val="761115136"/>
        <c:crosses val="autoZero"/>
        <c:crossBetween val="midCat"/>
      </c:valAx>
    </c:plotArea>
    <c:legend>
      <c:legendPos val="r"/>
      <c:layout>
        <c:manualLayout>
          <c:xMode val="edge"/>
          <c:yMode val="edge"/>
          <c:x val="0.14891751232544898"/>
          <c:y val="5.1066902238901687E-2"/>
          <c:w val="0.70501711095636854"/>
          <c:h val="0.11326997157409974"/>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90500145815108"/>
          <c:y val="9.7037050218263671E-2"/>
          <c:w val="0.73859815599973078"/>
          <c:h val="0.71622103075803767"/>
        </c:manualLayout>
      </c:layout>
      <c:scatterChart>
        <c:scatterStyle val="smoothMarker"/>
        <c:varyColors val="0"/>
        <c:ser>
          <c:idx val="1"/>
          <c:order val="1"/>
          <c:tx>
            <c:v>Injection pressure</c:v>
          </c:tx>
          <c:spPr>
            <a:ln w="12700">
              <a:solidFill>
                <a:schemeClr val="tx1"/>
              </a:solidFill>
            </a:ln>
          </c:spPr>
          <c:marker>
            <c:symbol val="none"/>
          </c:marker>
          <c:xVal>
            <c:numRef>
              <c:f>Sheet1!$C$1:$C$48</c:f>
              <c:numCache>
                <c:formatCode>General</c:formatCode>
                <c:ptCount val="4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numCache>
            </c:numRef>
          </c:xVal>
          <c:yVal>
            <c:numRef>
              <c:f>Sheet1!$B$1:$B$48</c:f>
              <c:numCache>
                <c:formatCode>General</c:formatCode>
                <c:ptCount val="48"/>
                <c:pt idx="0">
                  <c:v>16.939415681054001</c:v>
                </c:pt>
                <c:pt idx="1">
                  <c:v>21.393476923337399</c:v>
                </c:pt>
                <c:pt idx="2">
                  <c:v>24.479888824017898</c:v>
                </c:pt>
                <c:pt idx="3">
                  <c:v>26.751071939005701</c:v>
                </c:pt>
                <c:pt idx="4">
                  <c:v>28.4137257138234</c:v>
                </c:pt>
                <c:pt idx="5">
                  <c:v>23.597995375062599</c:v>
                </c:pt>
                <c:pt idx="6">
                  <c:v>22.771209029362399</c:v>
                </c:pt>
                <c:pt idx="7">
                  <c:v>22.8133039637558</c:v>
                </c:pt>
                <c:pt idx="8">
                  <c:v>23.063869762221699</c:v>
                </c:pt>
                <c:pt idx="9">
                  <c:v>23.366122122565599</c:v>
                </c:pt>
                <c:pt idx="10">
                  <c:v>23.6760975347004</c:v>
                </c:pt>
                <c:pt idx="11">
                  <c:v>23.9791428008336</c:v>
                </c:pt>
                <c:pt idx="12">
                  <c:v>24.269861769930699</c:v>
                </c:pt>
                <c:pt idx="13">
                  <c:v>24.5463894645297</c:v>
                </c:pt>
                <c:pt idx="14">
                  <c:v>24.808395446621201</c:v>
                </c:pt>
                <c:pt idx="15">
                  <c:v>25.056256395254099</c:v>
                </c:pt>
                <c:pt idx="16">
                  <c:v>25.290670818817901</c:v>
                </c:pt>
                <c:pt idx="17">
                  <c:v>25.512467409453901</c:v>
                </c:pt>
                <c:pt idx="18">
                  <c:v>25.7225068825507</c:v>
                </c:pt>
                <c:pt idx="19">
                  <c:v>23.124554302085802</c:v>
                </c:pt>
                <c:pt idx="20">
                  <c:v>22.781641839397501</c:v>
                </c:pt>
                <c:pt idx="21">
                  <c:v>22.7307705297215</c:v>
                </c:pt>
                <c:pt idx="22">
                  <c:v>22.749835279662101</c:v>
                </c:pt>
                <c:pt idx="23">
                  <c:v>20.350074342729801</c:v>
                </c:pt>
                <c:pt idx="24">
                  <c:v>19.0350429871777</c:v>
                </c:pt>
                <c:pt idx="25">
                  <c:v>18.065235958901098</c:v>
                </c:pt>
                <c:pt idx="26">
                  <c:v>17.292960555893099</c:v>
                </c:pt>
                <c:pt idx="27">
                  <c:v>16.657328670235799</c:v>
                </c:pt>
                <c:pt idx="28">
                  <c:v>16.1225985270443</c:v>
                </c:pt>
                <c:pt idx="29">
                  <c:v>15.6652085983532</c:v>
                </c:pt>
                <c:pt idx="30">
                  <c:v>15.2687533540796</c:v>
                </c:pt>
                <c:pt idx="31">
                  <c:v>14.921367351071</c:v>
                </c:pt>
                <c:pt idx="32">
                  <c:v>14.6142061454039</c:v>
                </c:pt>
                <c:pt idx="33">
                  <c:v>14.340511648415999</c:v>
                </c:pt>
                <c:pt idx="34">
                  <c:v>14.095011821564601</c:v>
                </c:pt>
                <c:pt idx="35">
                  <c:v>13.8735210726398</c:v>
                </c:pt>
                <c:pt idx="36">
                  <c:v>13.6726659950714</c:v>
                </c:pt>
                <c:pt idx="37">
                  <c:v>13.4896921046413</c:v>
                </c:pt>
                <c:pt idx="38">
                  <c:v>13.322324498088101</c:v>
                </c:pt>
                <c:pt idx="39">
                  <c:v>13.168665357177</c:v>
                </c:pt>
                <c:pt idx="40">
                  <c:v>13.027117214481001</c:v>
                </c:pt>
                <c:pt idx="41">
                  <c:v>12.896324601126199</c:v>
                </c:pt>
                <c:pt idx="42">
                  <c:v>12.7751290502011</c:v>
                </c:pt>
                <c:pt idx="43">
                  <c:v>12.6625339622744</c:v>
                </c:pt>
                <c:pt idx="44">
                  <c:v>12.557676860154</c:v>
                </c:pt>
                <c:pt idx="45">
                  <c:v>12.459807253468901</c:v>
                </c:pt>
                <c:pt idx="46">
                  <c:v>12.3682688134157</c:v>
                </c:pt>
                <c:pt idx="47">
                  <c:v>12.2824848954494</c:v>
                </c:pt>
              </c:numCache>
            </c:numRef>
          </c:yVal>
          <c:smooth val="1"/>
        </c:ser>
        <c:dLbls>
          <c:showLegendKey val="0"/>
          <c:showVal val="0"/>
          <c:showCatName val="0"/>
          <c:showSerName val="0"/>
          <c:showPercent val="0"/>
          <c:showBubbleSize val="0"/>
        </c:dLbls>
        <c:axId val="761112832"/>
        <c:axId val="761118016"/>
      </c:scatterChart>
      <c:scatterChart>
        <c:scatterStyle val="smoothMarker"/>
        <c:varyColors val="0"/>
        <c:ser>
          <c:idx val="0"/>
          <c:order val="0"/>
          <c:tx>
            <c:v>Failure events</c:v>
          </c:tx>
          <c:spPr>
            <a:ln>
              <a:noFill/>
            </a:ln>
          </c:spPr>
          <c:marker>
            <c:symbol val="circle"/>
            <c:size val="7"/>
            <c:spPr>
              <a:noFill/>
              <a:ln>
                <a:solidFill>
                  <a:schemeClr val="tx1"/>
                </a:solidFill>
              </a:ln>
            </c:spPr>
          </c:marker>
          <c:xVal>
            <c:numRef>
              <c:f>Sheet1!$D$1:$D$32</c:f>
              <c:numCache>
                <c:formatCode>General</c:formatCode>
                <c:ptCount val="32"/>
                <c:pt idx="0">
                  <c:v>5</c:v>
                </c:pt>
                <c:pt idx="1">
                  <c:v>5</c:v>
                </c:pt>
                <c:pt idx="2">
                  <c:v>5</c:v>
                </c:pt>
                <c:pt idx="3">
                  <c:v>5</c:v>
                </c:pt>
                <c:pt idx="4">
                  <c:v>5</c:v>
                </c:pt>
                <c:pt idx="5">
                  <c:v>5</c:v>
                </c:pt>
                <c:pt idx="6">
                  <c:v>5</c:v>
                </c:pt>
                <c:pt idx="7">
                  <c:v>5</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20</c:v>
                </c:pt>
                <c:pt idx="25">
                  <c:v>20</c:v>
                </c:pt>
                <c:pt idx="26">
                  <c:v>20</c:v>
                </c:pt>
                <c:pt idx="27">
                  <c:v>20</c:v>
                </c:pt>
                <c:pt idx="28">
                  <c:v>20</c:v>
                </c:pt>
                <c:pt idx="29">
                  <c:v>20</c:v>
                </c:pt>
                <c:pt idx="30">
                  <c:v>20</c:v>
                </c:pt>
                <c:pt idx="31">
                  <c:v>20</c:v>
                </c:pt>
              </c:numCache>
            </c:numRef>
          </c:xVal>
          <c:yVal>
            <c:numRef>
              <c:f>Sheet1!$E$1:$E$32</c:f>
              <c:numCache>
                <c:formatCode>General</c:formatCode>
                <c:ptCount val="32"/>
                <c:pt idx="0">
                  <c:v>0.86568245978111602</c:v>
                </c:pt>
                <c:pt idx="1">
                  <c:v>0.86568278987536496</c:v>
                </c:pt>
                <c:pt idx="2">
                  <c:v>0.86555859669173096</c:v>
                </c:pt>
                <c:pt idx="3">
                  <c:v>0.86555892705687798</c:v>
                </c:pt>
                <c:pt idx="4">
                  <c:v>0.86568274635127296</c:v>
                </c:pt>
                <c:pt idx="5">
                  <c:v>0.86555888371309098</c:v>
                </c:pt>
                <c:pt idx="6">
                  <c:v>0.86568235423368201</c:v>
                </c:pt>
                <c:pt idx="7">
                  <c:v>0.86555849181757905</c:v>
                </c:pt>
                <c:pt idx="8">
                  <c:v>0.77714991714882298</c:v>
                </c:pt>
                <c:pt idx="9">
                  <c:v>0.77717124219572098</c:v>
                </c:pt>
                <c:pt idx="10">
                  <c:v>0.77717108287893599</c:v>
                </c:pt>
                <c:pt idx="11">
                  <c:v>0.77714442384571003</c:v>
                </c:pt>
                <c:pt idx="12">
                  <c:v>0.76145042316606104</c:v>
                </c:pt>
                <c:pt idx="13">
                  <c:v>0.76147674268851995</c:v>
                </c:pt>
                <c:pt idx="14">
                  <c:v>0.76135935089031104</c:v>
                </c:pt>
                <c:pt idx="15">
                  <c:v>0.76135742083858504</c:v>
                </c:pt>
                <c:pt idx="16">
                  <c:v>0.76145001477711205</c:v>
                </c:pt>
                <c:pt idx="17">
                  <c:v>0.76135130757255298</c:v>
                </c:pt>
                <c:pt idx="18">
                  <c:v>0.76146283236861501</c:v>
                </c:pt>
                <c:pt idx="19">
                  <c:v>0.76133584569868296</c:v>
                </c:pt>
                <c:pt idx="20">
                  <c:v>0.77766449662330295</c:v>
                </c:pt>
                <c:pt idx="21">
                  <c:v>0.77767804515366501</c:v>
                </c:pt>
                <c:pt idx="22">
                  <c:v>0.77767790269881198</c:v>
                </c:pt>
                <c:pt idx="23">
                  <c:v>0.77764343340484898</c:v>
                </c:pt>
                <c:pt idx="24" formatCode="0.00E+00">
                  <c:v>4.4380667551504098E-2</c:v>
                </c:pt>
                <c:pt idx="25" formatCode="0.00E+00">
                  <c:v>4.4450815336997899E-2</c:v>
                </c:pt>
                <c:pt idx="26" formatCode="0.00E+00">
                  <c:v>4.4585568688233101E-2</c:v>
                </c:pt>
                <c:pt idx="27" formatCode="0.00E+00">
                  <c:v>4.4591247227902898E-2</c:v>
                </c:pt>
                <c:pt idx="28" formatCode="0.00E+00">
                  <c:v>4.5907782204650797E-2</c:v>
                </c:pt>
                <c:pt idx="29" formatCode="0.00E+00">
                  <c:v>4.5940993454586798E-2</c:v>
                </c:pt>
                <c:pt idx="30" formatCode="0.00E+00">
                  <c:v>4.5858784375122801E-2</c:v>
                </c:pt>
                <c:pt idx="31" formatCode="0.00E+00">
                  <c:v>4.5827389855933098E-2</c:v>
                </c:pt>
              </c:numCache>
            </c:numRef>
          </c:yVal>
          <c:smooth val="1"/>
        </c:ser>
        <c:dLbls>
          <c:showLegendKey val="0"/>
          <c:showVal val="0"/>
          <c:showCatName val="0"/>
          <c:showSerName val="0"/>
          <c:showPercent val="0"/>
          <c:showBubbleSize val="0"/>
        </c:dLbls>
        <c:axId val="769114688"/>
        <c:axId val="769114112"/>
      </c:scatterChart>
      <c:valAx>
        <c:axId val="761112832"/>
        <c:scaling>
          <c:orientation val="minMax"/>
          <c:max val="50"/>
        </c:scaling>
        <c:delete val="0"/>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Time [hour]</a:t>
                </a:r>
              </a:p>
            </c:rich>
          </c:tx>
          <c:overlay val="0"/>
        </c:title>
        <c:numFmt formatCode="General" sourceLinked="1"/>
        <c:majorTickMark val="out"/>
        <c:minorTickMark val="none"/>
        <c:tickLblPos val="nextTo"/>
        <c:txPr>
          <a:bodyPr/>
          <a:lstStyle/>
          <a:p>
            <a:pPr>
              <a:defRPr sz="900"/>
            </a:pPr>
            <a:endParaRPr lang="en-US"/>
          </a:p>
        </c:txPr>
        <c:crossAx val="761118016"/>
        <c:crosses val="autoZero"/>
        <c:crossBetween val="midCat"/>
      </c:valAx>
      <c:valAx>
        <c:axId val="761118016"/>
        <c:scaling>
          <c:orientation val="minMax"/>
          <c:min val="0"/>
        </c:scaling>
        <c:delete val="0"/>
        <c:axPos val="l"/>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Injection</a:t>
                </a:r>
                <a:r>
                  <a:rPr lang="en-US" sz="1000" b="0" baseline="0">
                    <a:latin typeface="Times New Roman" pitchFamily="18" charset="0"/>
                    <a:cs typeface="Times New Roman" pitchFamily="18" charset="0"/>
                  </a:rPr>
                  <a:t> pressure [MPa]</a:t>
                </a:r>
                <a:endParaRPr lang="en-US" sz="1000" b="0">
                  <a:latin typeface="Times New Roman" pitchFamily="18" charset="0"/>
                  <a:cs typeface="Times New Roman" pitchFamily="18" charset="0"/>
                </a:endParaRPr>
              </a:p>
            </c:rich>
          </c:tx>
          <c:layout>
            <c:manualLayout>
              <c:xMode val="edge"/>
              <c:yMode val="edge"/>
              <c:x val="3.9868635867159913E-2"/>
              <c:y val="0.23994863482747125"/>
            </c:manualLayout>
          </c:layout>
          <c:overlay val="0"/>
        </c:title>
        <c:numFmt formatCode="General" sourceLinked="1"/>
        <c:majorTickMark val="out"/>
        <c:minorTickMark val="none"/>
        <c:tickLblPos val="nextTo"/>
        <c:txPr>
          <a:bodyPr/>
          <a:lstStyle/>
          <a:p>
            <a:pPr>
              <a:defRPr sz="900"/>
            </a:pPr>
            <a:endParaRPr lang="en-US"/>
          </a:p>
        </c:txPr>
        <c:crossAx val="761112832"/>
        <c:crosses val="autoZero"/>
        <c:crossBetween val="midCat"/>
      </c:valAx>
      <c:valAx>
        <c:axId val="769114112"/>
        <c:scaling>
          <c:orientation val="minMax"/>
          <c:max val="1.4"/>
          <c:min val="0"/>
        </c:scaling>
        <c:delete val="0"/>
        <c:axPos val="r"/>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Damage Magnitude</a:t>
                </a:r>
              </a:p>
            </c:rich>
          </c:tx>
          <c:layout>
            <c:manualLayout>
              <c:xMode val="edge"/>
              <c:yMode val="edge"/>
              <c:x val="0.95333005249343827"/>
              <c:y val="0.24558763746377477"/>
            </c:manualLayout>
          </c:layout>
          <c:overlay val="0"/>
        </c:title>
        <c:numFmt formatCode="General" sourceLinked="1"/>
        <c:majorTickMark val="out"/>
        <c:minorTickMark val="none"/>
        <c:tickLblPos val="nextTo"/>
        <c:txPr>
          <a:bodyPr/>
          <a:lstStyle/>
          <a:p>
            <a:pPr>
              <a:defRPr sz="900"/>
            </a:pPr>
            <a:endParaRPr lang="en-US"/>
          </a:p>
        </c:txPr>
        <c:crossAx val="769114688"/>
        <c:crosses val="max"/>
        <c:crossBetween val="midCat"/>
      </c:valAx>
      <c:valAx>
        <c:axId val="769114688"/>
        <c:scaling>
          <c:orientation val="minMax"/>
        </c:scaling>
        <c:delete val="1"/>
        <c:axPos val="b"/>
        <c:numFmt formatCode="General" sourceLinked="1"/>
        <c:majorTickMark val="out"/>
        <c:minorTickMark val="none"/>
        <c:tickLblPos val="nextTo"/>
        <c:crossAx val="769114112"/>
        <c:crosses val="autoZero"/>
        <c:crossBetween val="midCat"/>
      </c:valAx>
    </c:plotArea>
    <c:legend>
      <c:legendPos val="r"/>
      <c:layout>
        <c:manualLayout>
          <c:xMode val="edge"/>
          <c:yMode val="edge"/>
          <c:x val="0.23061785084662376"/>
          <c:y val="6.1544339973235655E-2"/>
          <c:w val="0.58661143919510061"/>
          <c:h val="0.12501164503220311"/>
        </c:manualLayout>
      </c:layout>
      <c:overlay val="0"/>
      <c:spPr>
        <a:solidFill>
          <a:schemeClr val="bg1"/>
        </a:solidFill>
        <a:ln>
          <a:noFill/>
        </a:ln>
      </c:spPr>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16338582677165"/>
          <c:y val="0.15648978738936281"/>
          <c:w val="0.79522728929717124"/>
          <c:h val="0.70036161040786671"/>
        </c:manualLayout>
      </c:layout>
      <c:scatterChart>
        <c:scatterStyle val="smoothMarker"/>
        <c:varyColors val="0"/>
        <c:ser>
          <c:idx val="0"/>
          <c:order val="0"/>
          <c:tx>
            <c:v>Injection pressure</c:v>
          </c:tx>
          <c:spPr>
            <a:ln w="12700">
              <a:solidFill>
                <a:schemeClr val="tx1"/>
              </a:solidFill>
            </a:ln>
          </c:spPr>
          <c:marker>
            <c:symbol val="none"/>
          </c:marker>
          <c:xVal>
            <c:numRef>
              <c:f>Sheet1!$D$4:$D$43</c:f>
              <c:numCache>
                <c:formatCode>General</c:formatCode>
                <c:ptCount val="4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numCache>
            </c:numRef>
          </c:xVal>
          <c:yVal>
            <c:numRef>
              <c:f>Sheet1!$E$4:$E$43</c:f>
              <c:numCache>
                <c:formatCode>General</c:formatCode>
                <c:ptCount val="40"/>
                <c:pt idx="0">
                  <c:v>17.085728598599299</c:v>
                </c:pt>
                <c:pt idx="1">
                  <c:v>21.490451212166601</c:v>
                </c:pt>
                <c:pt idx="2">
                  <c:v>22.4414085365087</c:v>
                </c:pt>
                <c:pt idx="3">
                  <c:v>23.502513010625002</c:v>
                </c:pt>
                <c:pt idx="4">
                  <c:v>23.472048182114499</c:v>
                </c:pt>
                <c:pt idx="5">
                  <c:v>24.551233369636702</c:v>
                </c:pt>
                <c:pt idx="6">
                  <c:v>25.4490604534776</c:v>
                </c:pt>
                <c:pt idx="7">
                  <c:v>24.577831269141701</c:v>
                </c:pt>
                <c:pt idx="8">
                  <c:v>24.4032006613219</c:v>
                </c:pt>
                <c:pt idx="9">
                  <c:v>24.0732484240771</c:v>
                </c:pt>
                <c:pt idx="10">
                  <c:v>24.246383670473499</c:v>
                </c:pt>
                <c:pt idx="11">
                  <c:v>24.529018229204599</c:v>
                </c:pt>
                <c:pt idx="12">
                  <c:v>25.017776234378299</c:v>
                </c:pt>
                <c:pt idx="13">
                  <c:v>25.112889466603399</c:v>
                </c:pt>
                <c:pt idx="14">
                  <c:v>25.255019645527302</c:v>
                </c:pt>
                <c:pt idx="15">
                  <c:v>25.401246303400999</c:v>
                </c:pt>
                <c:pt idx="16">
                  <c:v>25.549109718012701</c:v>
                </c:pt>
                <c:pt idx="17">
                  <c:v>25.661135322808601</c:v>
                </c:pt>
                <c:pt idx="18">
                  <c:v>25.355943814153001</c:v>
                </c:pt>
                <c:pt idx="19">
                  <c:v>25.506803963078401</c:v>
                </c:pt>
                <c:pt idx="20">
                  <c:v>25.728669462508901</c:v>
                </c:pt>
                <c:pt idx="21">
                  <c:v>25.898386377956601</c:v>
                </c:pt>
                <c:pt idx="22">
                  <c:v>26.050429127057399</c:v>
                </c:pt>
                <c:pt idx="23">
                  <c:v>21.863603373590099</c:v>
                </c:pt>
                <c:pt idx="24">
                  <c:v>19.734433480008398</c:v>
                </c:pt>
                <c:pt idx="25">
                  <c:v>18.404682588946802</c:v>
                </c:pt>
                <c:pt idx="26">
                  <c:v>17.461010635096802</c:v>
                </c:pt>
                <c:pt idx="27">
                  <c:v>16.738437556312899</c:v>
                </c:pt>
                <c:pt idx="28">
                  <c:v>16.158404610334198</c:v>
                </c:pt>
                <c:pt idx="29">
                  <c:v>15.6778447998016</c:v>
                </c:pt>
                <c:pt idx="30">
                  <c:v>15.270584747309201</c:v>
                </c:pt>
                <c:pt idx="31">
                  <c:v>14.9194974704612</c:v>
                </c:pt>
                <c:pt idx="32">
                  <c:v>14.6127508266979</c:v>
                </c:pt>
                <c:pt idx="33">
                  <c:v>14.3418259077116</c:v>
                </c:pt>
                <c:pt idx="34">
                  <c:v>14.1003863451916</c:v>
                </c:pt>
                <c:pt idx="35">
                  <c:v>13.8835931976362</c:v>
                </c:pt>
                <c:pt idx="36">
                  <c:v>13.687669497389599</c:v>
                </c:pt>
                <c:pt idx="37">
                  <c:v>13.5096124700946</c:v>
                </c:pt>
                <c:pt idx="38">
                  <c:v>13.346997057546499</c:v>
                </c:pt>
                <c:pt idx="39">
                  <c:v>13.1978380190381</c:v>
                </c:pt>
              </c:numCache>
            </c:numRef>
          </c:yVal>
          <c:smooth val="1"/>
        </c:ser>
        <c:dLbls>
          <c:showLegendKey val="0"/>
          <c:showVal val="0"/>
          <c:showCatName val="0"/>
          <c:showSerName val="0"/>
          <c:showPercent val="0"/>
          <c:showBubbleSize val="0"/>
        </c:dLbls>
        <c:axId val="769116416"/>
        <c:axId val="769116992"/>
      </c:scatterChart>
      <c:scatterChart>
        <c:scatterStyle val="smoothMarker"/>
        <c:varyColors val="0"/>
        <c:ser>
          <c:idx val="1"/>
          <c:order val="1"/>
          <c:tx>
            <c:v>Failure events</c:v>
          </c:tx>
          <c:spPr>
            <a:ln>
              <a:noFill/>
            </a:ln>
          </c:spPr>
          <c:marker>
            <c:symbol val="circle"/>
            <c:size val="6"/>
            <c:spPr>
              <a:noFill/>
              <a:ln>
                <a:solidFill>
                  <a:schemeClr val="tx1"/>
                </a:solidFill>
              </a:ln>
            </c:spPr>
          </c:marker>
          <c:xVal>
            <c:numRef>
              <c:f>Sheet1!$A$4:$A$41</c:f>
              <c:numCache>
                <c:formatCode>0.00E+00</c:formatCode>
                <c:ptCount val="38"/>
                <c:pt idx="0">
                  <c:v>3</c:v>
                </c:pt>
                <c:pt idx="1">
                  <c:v>3</c:v>
                </c:pt>
                <c:pt idx="2">
                  <c:v>3</c:v>
                </c:pt>
                <c:pt idx="3">
                  <c:v>3</c:v>
                </c:pt>
                <c:pt idx="4">
                  <c:v>3</c:v>
                </c:pt>
                <c:pt idx="5">
                  <c:v>3</c:v>
                </c:pt>
                <c:pt idx="6">
                  <c:v>3</c:v>
                </c:pt>
                <c:pt idx="7">
                  <c:v>3</c:v>
                </c:pt>
                <c:pt idx="8">
                  <c:v>3</c:v>
                </c:pt>
                <c:pt idx="9">
                  <c:v>5</c:v>
                </c:pt>
                <c:pt idx="10">
                  <c:v>5</c:v>
                </c:pt>
                <c:pt idx="11">
                  <c:v>5</c:v>
                </c:pt>
                <c:pt idx="12">
                  <c:v>5</c:v>
                </c:pt>
                <c:pt idx="13">
                  <c:v>6</c:v>
                </c:pt>
                <c:pt idx="14">
                  <c:v>6</c:v>
                </c:pt>
                <c:pt idx="15">
                  <c:v>7</c:v>
                </c:pt>
                <c:pt idx="16">
                  <c:v>8</c:v>
                </c:pt>
                <c:pt idx="17">
                  <c:v>8</c:v>
                </c:pt>
                <c:pt idx="18">
                  <c:v>8</c:v>
                </c:pt>
                <c:pt idx="19">
                  <c:v>9</c:v>
                </c:pt>
                <c:pt idx="20">
                  <c:v>10</c:v>
                </c:pt>
                <c:pt idx="21">
                  <c:v>10</c:v>
                </c:pt>
                <c:pt idx="22">
                  <c:v>13</c:v>
                </c:pt>
                <c:pt idx="23">
                  <c:v>13</c:v>
                </c:pt>
                <c:pt idx="24">
                  <c:v>13</c:v>
                </c:pt>
                <c:pt idx="25">
                  <c:v>13</c:v>
                </c:pt>
                <c:pt idx="26">
                  <c:v>14</c:v>
                </c:pt>
                <c:pt idx="27">
                  <c:v>14</c:v>
                </c:pt>
                <c:pt idx="28">
                  <c:v>14</c:v>
                </c:pt>
                <c:pt idx="29">
                  <c:v>15</c:v>
                </c:pt>
                <c:pt idx="30">
                  <c:v>17</c:v>
                </c:pt>
                <c:pt idx="31">
                  <c:v>17</c:v>
                </c:pt>
                <c:pt idx="32">
                  <c:v>18</c:v>
                </c:pt>
                <c:pt idx="33">
                  <c:v>18</c:v>
                </c:pt>
                <c:pt idx="34">
                  <c:v>19</c:v>
                </c:pt>
                <c:pt idx="35">
                  <c:v>19</c:v>
                </c:pt>
                <c:pt idx="36">
                  <c:v>20</c:v>
                </c:pt>
                <c:pt idx="37">
                  <c:v>23</c:v>
                </c:pt>
              </c:numCache>
            </c:numRef>
          </c:xVal>
          <c:yVal>
            <c:numRef>
              <c:f>Sheet1!$B$4:$B$41</c:f>
              <c:numCache>
                <c:formatCode>0.00E+00</c:formatCode>
                <c:ptCount val="38"/>
                <c:pt idx="0">
                  <c:v>0.66676002739999995</c:v>
                </c:pt>
                <c:pt idx="1">
                  <c:v>0.84105920789999999</c:v>
                </c:pt>
                <c:pt idx="2">
                  <c:v>0.65726965670000004</c:v>
                </c:pt>
                <c:pt idx="3">
                  <c:v>0.81822878119999998</c:v>
                </c:pt>
                <c:pt idx="4">
                  <c:v>0.92534905670000001</c:v>
                </c:pt>
                <c:pt idx="5">
                  <c:v>0.58118307589999996</c:v>
                </c:pt>
                <c:pt idx="6">
                  <c:v>0.89312767979999996</c:v>
                </c:pt>
                <c:pt idx="7">
                  <c:v>0.24350318309999999</c:v>
                </c:pt>
                <c:pt idx="8">
                  <c:v>0.97689616680000002</c:v>
                </c:pt>
                <c:pt idx="9">
                  <c:v>0.4136691093</c:v>
                </c:pt>
                <c:pt idx="10">
                  <c:v>0.73626804349999997</c:v>
                </c:pt>
                <c:pt idx="11">
                  <c:v>5.5861264469999998E-2</c:v>
                </c:pt>
                <c:pt idx="12">
                  <c:v>0.31961843369999998</c:v>
                </c:pt>
                <c:pt idx="13">
                  <c:v>0.89228284359999999</c:v>
                </c:pt>
                <c:pt idx="14">
                  <c:v>0.71475344900000004</c:v>
                </c:pt>
                <c:pt idx="15">
                  <c:v>0.75676345830000002</c:v>
                </c:pt>
                <c:pt idx="16">
                  <c:v>0.89643526080000002</c:v>
                </c:pt>
                <c:pt idx="17">
                  <c:v>0.44763886930000002</c:v>
                </c:pt>
                <c:pt idx="18">
                  <c:v>0.33845841879999999</c:v>
                </c:pt>
                <c:pt idx="19">
                  <c:v>0.42619818450000002</c:v>
                </c:pt>
                <c:pt idx="20">
                  <c:v>1.7848281189999999E-2</c:v>
                </c:pt>
                <c:pt idx="21">
                  <c:v>0.91578072310000003</c:v>
                </c:pt>
                <c:pt idx="22">
                  <c:v>0.78608167169999998</c:v>
                </c:pt>
                <c:pt idx="23">
                  <c:v>0.84293484689999998</c:v>
                </c:pt>
                <c:pt idx="24">
                  <c:v>0.92443478109999999</c:v>
                </c:pt>
                <c:pt idx="25">
                  <c:v>0.66390705110000003</c:v>
                </c:pt>
                <c:pt idx="26">
                  <c:v>0.91817611460000004</c:v>
                </c:pt>
                <c:pt idx="27">
                  <c:v>0.80700033900000001</c:v>
                </c:pt>
                <c:pt idx="28">
                  <c:v>0.63673788310000001</c:v>
                </c:pt>
                <c:pt idx="29">
                  <c:v>0.102458708</c:v>
                </c:pt>
                <c:pt idx="30">
                  <c:v>0.19183285529999999</c:v>
                </c:pt>
                <c:pt idx="31">
                  <c:v>0.53409248590000002</c:v>
                </c:pt>
                <c:pt idx="32">
                  <c:v>0.82733196019999999</c:v>
                </c:pt>
                <c:pt idx="33">
                  <c:v>0.54976844790000001</c:v>
                </c:pt>
                <c:pt idx="34">
                  <c:v>0.51046276089999998</c:v>
                </c:pt>
                <c:pt idx="35">
                  <c:v>0.36021941899999999</c:v>
                </c:pt>
                <c:pt idx="36">
                  <c:v>0.73383444549999999</c:v>
                </c:pt>
                <c:pt idx="37">
                  <c:v>0.19705735150000001</c:v>
                </c:pt>
              </c:numCache>
            </c:numRef>
          </c:yVal>
          <c:smooth val="1"/>
        </c:ser>
        <c:dLbls>
          <c:showLegendKey val="0"/>
          <c:showVal val="0"/>
          <c:showCatName val="0"/>
          <c:showSerName val="0"/>
          <c:showPercent val="0"/>
          <c:showBubbleSize val="0"/>
        </c:dLbls>
        <c:axId val="769118144"/>
        <c:axId val="769117568"/>
      </c:scatterChart>
      <c:valAx>
        <c:axId val="769116416"/>
        <c:scaling>
          <c:orientation val="minMax"/>
        </c:scaling>
        <c:delete val="0"/>
        <c:axPos val="b"/>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769116992"/>
        <c:crosses val="autoZero"/>
        <c:crossBetween val="midCat"/>
      </c:valAx>
      <c:valAx>
        <c:axId val="769116992"/>
        <c:scaling>
          <c:orientation val="minMax"/>
        </c:scaling>
        <c:delete val="0"/>
        <c:axPos val="l"/>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Injection pressure [MPa]</a:t>
                </a:r>
              </a:p>
            </c:rich>
          </c:tx>
          <c:overlay val="0"/>
        </c:title>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769116416"/>
        <c:crosses val="autoZero"/>
        <c:crossBetween val="midCat"/>
      </c:valAx>
      <c:valAx>
        <c:axId val="769117568"/>
        <c:scaling>
          <c:orientation val="minMax"/>
          <c:max val="1.5"/>
          <c:min val="0"/>
        </c:scaling>
        <c:delete val="0"/>
        <c:axPos val="r"/>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Damage Magnitude</a:t>
                </a:r>
              </a:p>
            </c:rich>
          </c:tx>
          <c:overlay val="0"/>
        </c:title>
        <c:numFmt formatCode="#,##0.0"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769118144"/>
        <c:crosses val="max"/>
        <c:crossBetween val="midCat"/>
      </c:valAx>
      <c:valAx>
        <c:axId val="769118144"/>
        <c:scaling>
          <c:orientation val="minMax"/>
        </c:scaling>
        <c:delete val="1"/>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Time [hour]</a:t>
                </a:r>
              </a:p>
            </c:rich>
          </c:tx>
          <c:overlay val="0"/>
        </c:title>
        <c:numFmt formatCode="0.00E+00" sourceLinked="1"/>
        <c:majorTickMark val="out"/>
        <c:minorTickMark val="none"/>
        <c:tickLblPos val="nextTo"/>
        <c:crossAx val="769117568"/>
        <c:crosses val="autoZero"/>
        <c:crossBetween val="midCat"/>
      </c:valAx>
    </c:plotArea>
    <c:legend>
      <c:legendPos val="r"/>
      <c:layout>
        <c:manualLayout>
          <c:xMode val="edge"/>
          <c:yMode val="edge"/>
          <c:x val="0.1923429806097213"/>
          <c:y val="8.3433866569344442E-2"/>
          <c:w val="0.63057574533952487"/>
          <c:h val="0.10019976351709112"/>
        </c:manualLayout>
      </c:layout>
      <c:overlay val="0"/>
      <c:spPr>
        <a:ln>
          <a:noFill/>
        </a:ln>
      </c:spPr>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507354757627579"/>
          <c:y val="6.5967763644928998E-2"/>
          <c:w val="0.79363339177485559"/>
          <c:h val="0.80866043405923571"/>
        </c:manualLayout>
      </c:layout>
      <c:scatterChart>
        <c:scatterStyle val="smoothMarker"/>
        <c:varyColors val="0"/>
        <c:ser>
          <c:idx val="0"/>
          <c:order val="0"/>
          <c:tx>
            <c:v>m = 5; To = 0.005</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Sheet2!$W$4:$W$203</c:f>
              <c:numCache>
                <c:formatCode>General</c:formatCode>
                <c:ptCount val="200"/>
                <c:pt idx="0">
                  <c:v>1.5999999948800001E-4</c:v>
                </c:pt>
                <c:pt idx="1">
                  <c:v>2.5599997378560136E-3</c:v>
                </c:pt>
                <c:pt idx="2">
                  <c:v>1.2959989922307924E-2</c:v>
                </c:pt>
                <c:pt idx="3">
                  <c:v>4.0959865782491903E-2</c:v>
                </c:pt>
                <c:pt idx="4">
                  <c:v>9.9999000005000033E-2</c:v>
                </c:pt>
                <c:pt idx="5">
                  <c:v>0.20735484028384349</c:v>
                </c:pt>
                <c:pt idx="6">
                  <c:v>0.38413933950880652</c:v>
                </c:pt>
                <c:pt idx="7">
                  <c:v>0.65529128412601834</c:v>
                </c:pt>
                <c:pt idx="8">
                  <c:v>1.0495616594491204</c:v>
                </c:pt>
                <c:pt idx="9">
                  <c:v>1.5994880819112638</c:v>
                </c:pt>
                <c:pt idx="10">
                  <c:v>2.3413530418198398</c:v>
                </c:pt>
                <c:pt idx="11">
                  <c:v>3.3151192439666759</c:v>
                </c:pt>
                <c:pt idx="12">
                  <c:v>4.5643337205426979</c:v>
                </c:pt>
                <c:pt idx="13">
                  <c:v>6.1359906417826604</c:v>
                </c:pt>
                <c:pt idx="14">
                  <c:v>8.0803408954857492</c:v>
                </c:pt>
                <c:pt idx="15">
                  <c:v>10.450634591524098</c:v>
                </c:pt>
                <c:pt idx="16">
                  <c:v>13.302780733681459</c:v>
                </c:pt>
                <c:pt idx="17">
                  <c:v>16.694906472511217</c:v>
                </c:pt>
                <c:pt idx="18">
                  <c:v>20.686796719663761</c:v>
                </c:pt>
                <c:pt idx="19">
                  <c:v>25.339193607685715</c:v>
                </c:pt>
                <c:pt idx="20">
                  <c:v>30.712934496371968</c:v>
                </c:pt>
                <c:pt idx="21">
                  <c:v>36.867907172811982</c:v>
                </c:pt>
                <c:pt idx="22">
                  <c:v>43.861801823196053</c:v>
                </c:pt>
                <c:pt idx="23">
                  <c:v>51.748641565625284</c:v>
                </c:pt>
                <c:pt idx="24">
                  <c:v>60.577077154771452</c:v>
                </c:pt>
                <c:pt idx="25">
                  <c:v>70.388437256257291</c:v>
                </c:pt>
                <c:pt idx="26">
                  <c:v>81.214533804133083</c:v>
                </c:pt>
                <c:pt idx="27">
                  <c:v>93.075232744714455</c:v>
                </c:pt>
                <c:pt idx="28">
                  <c:v>105.97581422778363</c:v>
                </c:pt>
                <c:pt idx="29">
                  <c:v>119.90416322625316</c:v>
                </c:pt>
                <c:pt idx="30">
                  <c:v>134.82785168499399</c:v>
                </c:pt>
                <c:pt idx="31">
                  <c:v>150.6911964288592</c:v>
                </c:pt>
                <c:pt idx="32">
                  <c:v>167.41240270360504</c:v>
                </c:pt>
                <c:pt idx="33">
                  <c:v>184.8809304974786</c:v>
                </c:pt>
                <c:pt idx="34">
                  <c:v>202.95524834315015</c:v>
                </c:pt>
                <c:pt idx="35">
                  <c:v>221.46116524232289</c:v>
                </c:pt>
                <c:pt idx="36">
                  <c:v>240.19095322966666</c:v>
                </c:pt>
                <c:pt idx="37">
                  <c:v>258.90348787707114</c:v>
                </c:pt>
                <c:pt idx="38">
                  <c:v>277.32563822634302</c:v>
                </c:pt>
                <c:pt idx="39">
                  <c:v>295.15512740172886</c:v>
                </c:pt>
                <c:pt idx="40">
                  <c:v>312.06505662180967</c:v>
                </c:pt>
                <c:pt idx="41">
                  <c:v>327.71023498396875</c:v>
                </c:pt>
                <c:pt idx="42">
                  <c:v>341.73538258510087</c:v>
                </c:pt>
                <c:pt idx="43">
                  <c:v>353.78517411534938</c:v>
                </c:pt>
                <c:pt idx="44">
                  <c:v>363.51596504421786</c:v>
                </c:pt>
                <c:pt idx="45">
                  <c:v>370.60889679512252</c:v>
                </c:pt>
                <c:pt idx="46">
                  <c:v>374.78391818132798</c:v>
                </c:pt>
                <c:pt idx="47">
                  <c:v>375.81409889818201</c:v>
                </c:pt>
                <c:pt idx="48">
                  <c:v>373.53946173918337</c:v>
                </c:pt>
                <c:pt idx="49">
                  <c:v>367.87944117144235</c:v>
                </c:pt>
                <c:pt idx="50">
                  <c:v>358.84300647307293</c:v>
                </c:pt>
                <c:pt idx="51">
                  <c:v>346.53548707797273</c:v>
                </c:pt>
                <c:pt idx="52">
                  <c:v>331.16122251497467</c:v>
                </c:pt>
                <c:pt idx="53">
                  <c:v>313.02133987380068</c:v>
                </c:pt>
                <c:pt idx="54">
                  <c:v>292.50623953835003</c:v>
                </c:pt>
                <c:pt idx="55">
                  <c:v>270.0827347365838</c:v>
                </c:pt>
                <c:pt idx="56">
                  <c:v>246.27621868648166</c:v>
                </c:pt>
                <c:pt idx="57">
                  <c:v>221.64868798309547</c:v>
                </c:pt>
                <c:pt idx="58">
                  <c:v>196.77388469503742</c:v>
                </c:pt>
                <c:pt idx="59">
                  <c:v>172.21117858191624</c:v>
                </c:pt>
                <c:pt idx="60">
                  <c:v>148.48004183051944</c:v>
                </c:pt>
                <c:pt idx="61">
                  <c:v>126.03702778003758</c:v>
                </c:pt>
                <c:pt idx="62">
                  <c:v>105.25702595335086</c:v>
                </c:pt>
                <c:pt idx="63">
                  <c:v>86.420226714909575</c:v>
                </c:pt>
                <c:pt idx="64">
                  <c:v>69.705716964714256</c:v>
                </c:pt>
                <c:pt idx="65">
                  <c:v>55.191998174879991</c:v>
                </c:pt>
                <c:pt idx="66">
                  <c:v>42.864046277334673</c:v>
                </c:pt>
                <c:pt idx="67">
                  <c:v>32.62590681570471</c:v>
                </c:pt>
                <c:pt idx="68">
                  <c:v>24.317322558211519</c:v>
                </c:pt>
                <c:pt idx="69">
                  <c:v>17.732590637651015</c:v>
                </c:pt>
                <c:pt idx="70">
                  <c:v>12.63977821438908</c:v>
                </c:pt>
                <c:pt idx="71">
                  <c:v>8.7985885003691617</c:v>
                </c:pt>
                <c:pt idx="72">
                  <c:v>5.975524786056682</c:v>
                </c:pt>
                <c:pt idx="73">
                  <c:v>3.9554818751766767</c:v>
                </c:pt>
                <c:pt idx="74">
                  <c:v>2.5494195642932453</c:v>
                </c:pt>
                <c:pt idx="75">
                  <c:v>1.5982598045748431</c:v>
                </c:pt>
                <c:pt idx="76">
                  <c:v>0.97353221993128036</c:v>
                </c:pt>
                <c:pt idx="77">
                  <c:v>0.57553259565932668</c:v>
                </c:pt>
                <c:pt idx="78">
                  <c:v>0.32984718429725313</c:v>
                </c:pt>
                <c:pt idx="79">
                  <c:v>0.18305104986448947</c:v>
                </c:pt>
                <c:pt idx="80">
                  <c:v>9.8248999917557381E-2</c:v>
                </c:pt>
                <c:pt idx="81">
                  <c:v>5.0938577436687241E-2</c:v>
                </c:pt>
                <c:pt idx="82">
                  <c:v>2.5478906399805743E-2</c:v>
                </c:pt>
                <c:pt idx="83">
                  <c:v>1.2279160716542635E-2</c:v>
                </c:pt>
                <c:pt idx="84">
                  <c:v>5.6942310293819891E-3</c:v>
                </c:pt>
                <c:pt idx="85">
                  <c:v>2.5374081789194809E-3</c:v>
                </c:pt>
                <c:pt idx="86">
                  <c:v>1.0850016942045028E-3</c:v>
                </c:pt>
                <c:pt idx="87">
                  <c:v>4.4456653800304172E-4</c:v>
                </c:pt>
                <c:pt idx="88">
                  <c:v>1.7429147778133308E-4</c:v>
                </c:pt>
                <c:pt idx="89">
                  <c:v>6.5283054254935483E-5</c:v>
                </c:pt>
                <c:pt idx="90">
                  <c:v>2.3326340091648958E-5</c:v>
                </c:pt>
                <c:pt idx="91">
                  <c:v>7.9384606290637643E-6</c:v>
                </c:pt>
                <c:pt idx="92">
                  <c:v>2.5690700116479745E-6</c:v>
                </c:pt>
                <c:pt idx="93">
                  <c:v>7.8932607083720379E-7</c:v>
                </c:pt>
                <c:pt idx="94">
                  <c:v>2.2985453690818333E-7</c:v>
                </c:pt>
                <c:pt idx="95">
                  <c:v>6.3332304390039725E-8</c:v>
                </c:pt>
                <c:pt idx="96">
                  <c:v>1.6482252332918543E-8</c:v>
                </c:pt>
                <c:pt idx="97">
                  <c:v>4.0444012257089589E-9</c:v>
                </c:pt>
                <c:pt idx="98">
                  <c:v>9.3400535996835887E-10</c:v>
                </c:pt>
                <c:pt idx="99">
                  <c:v>2.0262664878552435E-10</c:v>
                </c:pt>
                <c:pt idx="100">
                  <c:v>4.1216754543328649E-11</c:v>
                </c:pt>
                <c:pt idx="101">
                  <c:v>7.8458907542172627E-12</c:v>
                </c:pt>
                <c:pt idx="102">
                  <c:v>1.3949100717733082E-12</c:v>
                </c:pt>
                <c:pt idx="103">
                  <c:v>2.3116006021633596E-13</c:v>
                </c:pt>
                <c:pt idx="104">
                  <c:v>3.5632960020804918E-14</c:v>
                </c:pt>
                <c:pt idx="105">
                  <c:v>5.0986589054196828E-15</c:v>
                </c:pt>
                <c:pt idx="106">
                  <c:v>6.7577142259686845E-16</c:v>
                </c:pt>
                <c:pt idx="107">
                  <c:v>8.2782888719667407E-17</c:v>
                </c:pt>
                <c:pt idx="108">
                  <c:v>9.3522775631501814E-18</c:v>
                </c:pt>
                <c:pt idx="109">
                  <c:v>9.7219040317247799E-19</c:v>
                </c:pt>
                <c:pt idx="110">
                  <c:v>9.2778047267878578E-20</c:v>
                </c:pt>
                <c:pt idx="111">
                  <c:v>8.1093022845251856E-21</c:v>
                </c:pt>
                <c:pt idx="112">
                  <c:v>6.4763743532332698E-22</c:v>
                </c:pt>
                <c:pt idx="113">
                  <c:v>4.7145220968537408E-23</c:v>
                </c:pt>
                <c:pt idx="114">
                  <c:v>3.1205335679859766E-24</c:v>
                </c:pt>
                <c:pt idx="115">
                  <c:v>1.8733313253253743E-25</c:v>
                </c:pt>
                <c:pt idx="116">
                  <c:v>1.017383638813166E-26</c:v>
                </c:pt>
                <c:pt idx="117">
                  <c:v>4.9855121750011419E-28</c:v>
                </c:pt>
                <c:pt idx="118">
                  <c:v>2.1985714526414687E-29</c:v>
                </c:pt>
                <c:pt idx="119">
                  <c:v>8.7017844272866824E-31</c:v>
                </c:pt>
                <c:pt idx="120">
                  <c:v>3.0826502330289512E-32</c:v>
                </c:pt>
                <c:pt idx="121">
                  <c:v>9.7471932873213472E-34</c:v>
                </c:pt>
                <c:pt idx="122">
                  <c:v>2.7431229549769012E-35</c:v>
                </c:pt>
                <c:pt idx="123">
                  <c:v>6.8512832032382187E-37</c:v>
                </c:pt>
                <c:pt idx="124">
                  <c:v>1.5142219463169362E-38</c:v>
                </c:pt>
                <c:pt idx="125">
                  <c:v>2.9526190842515176E-40</c:v>
                </c:pt>
                <c:pt idx="126">
                  <c:v>5.0642366037747376E-42</c:v>
                </c:pt>
                <c:pt idx="127">
                  <c:v>7.6168707839949158E-44</c:v>
                </c:pt>
                <c:pt idx="128">
                  <c:v>1.001477873629736E-45</c:v>
                </c:pt>
                <c:pt idx="129">
                  <c:v>1.1474480961463948E-47</c:v>
                </c:pt>
                <c:pt idx="130">
                  <c:v>1.1419704366860206E-49</c:v>
                </c:pt>
                <c:pt idx="131">
                  <c:v>9.8398454132635012E-52</c:v>
                </c:pt>
                <c:pt idx="132">
                  <c:v>7.3163234014734548E-54</c:v>
                </c:pt>
                <c:pt idx="133">
                  <c:v>4.6784960803883902E-56</c:v>
                </c:pt>
                <c:pt idx="134">
                  <c:v>2.5641518589887999E-58</c:v>
                </c:pt>
                <c:pt idx="135">
                  <c:v>1.2003233954059581E-60</c:v>
                </c:pt>
                <c:pt idx="136">
                  <c:v>4.7823380408749058E-63</c:v>
                </c:pt>
                <c:pt idx="137">
                  <c:v>1.6159110332685362E-65</c:v>
                </c:pt>
                <c:pt idx="138">
                  <c:v>4.6137560035405331E-68</c:v>
                </c:pt>
                <c:pt idx="139">
                  <c:v>1.1090562819843314E-70</c:v>
                </c:pt>
                <c:pt idx="140">
                  <c:v>2.2361086920450469E-73</c:v>
                </c:pt>
                <c:pt idx="141">
                  <c:v>3.7672790851960075E-76</c:v>
                </c:pt>
                <c:pt idx="142">
                  <c:v>5.2831129996057471E-79</c:v>
                </c:pt>
                <c:pt idx="143">
                  <c:v>6.1430942472778844E-82</c:v>
                </c:pt>
                <c:pt idx="144">
                  <c:v>5.8993438416537614E-85</c:v>
                </c:pt>
                <c:pt idx="145">
                  <c:v>4.6601461223866784E-88</c:v>
                </c:pt>
                <c:pt idx="146">
                  <c:v>3.0158552182823517E-91</c:v>
                </c:pt>
                <c:pt idx="147">
                  <c:v>1.5923848468332337E-94</c:v>
                </c:pt>
                <c:pt idx="148">
                  <c:v>6.8312330908187425E-98</c:v>
                </c:pt>
                <c:pt idx="149">
                  <c:v>2.3709692221842315E-101</c:v>
                </c:pt>
                <c:pt idx="150">
                  <c:v>6.6292718107984813E-105</c:v>
                </c:pt>
                <c:pt idx="151">
                  <c:v>1.486726735533245E-108</c:v>
                </c:pt>
                <c:pt idx="152">
                  <c:v>2.6626188820545817E-112</c:v>
                </c:pt>
                <c:pt idx="153">
                  <c:v>3.791064223505619E-116</c:v>
                </c:pt>
                <c:pt idx="154">
                  <c:v>4.2719264478052928E-120</c:v>
                </c:pt>
                <c:pt idx="155">
                  <c:v>3.792341105514486E-124</c:v>
                </c:pt>
                <c:pt idx="156">
                  <c:v>2.6399558657630018E-128</c:v>
                </c:pt>
                <c:pt idx="157">
                  <c:v>1.4343336801654819E-132</c:v>
                </c:pt>
                <c:pt idx="158">
                  <c:v>6.0534142368792883E-137</c:v>
                </c:pt>
                <c:pt idx="159">
                  <c:v>1.9749372592292773E-141</c:v>
                </c:pt>
                <c:pt idx="160">
                  <c:v>4.9566520908096459E-146</c:v>
                </c:pt>
                <c:pt idx="161">
                  <c:v>9.5226672026092888E-151</c:v>
                </c:pt>
                <c:pt idx="162">
                  <c:v>1.3934447753496658E-155</c:v>
                </c:pt>
                <c:pt idx="163">
                  <c:v>1.5451861844419822E-160</c:v>
                </c:pt>
                <c:pt idx="164">
                  <c:v>1.2918244181942432E-165</c:v>
                </c:pt>
                <c:pt idx="165">
                  <c:v>8.1003192095066257E-171</c:v>
                </c:pt>
                <c:pt idx="166">
                  <c:v>3.7896017389223077E-176</c:v>
                </c:pt>
                <c:pt idx="167">
                  <c:v>1.3157304533094315E-181</c:v>
                </c:pt>
                <c:pt idx="168">
                  <c:v>3.3719681344638294E-187</c:v>
                </c:pt>
                <c:pt idx="169">
                  <c:v>6.3441932982501092E-193</c:v>
                </c:pt>
                <c:pt idx="170">
                  <c:v>8.7146669794581835E-199</c:v>
                </c:pt>
                <c:pt idx="171">
                  <c:v>8.6912711499948417E-205</c:v>
                </c:pt>
                <c:pt idx="172">
                  <c:v>6.2578054678652749E-211</c:v>
                </c:pt>
                <c:pt idx="173">
                  <c:v>3.2343463019621127E-217</c:v>
                </c:pt>
                <c:pt idx="174">
                  <c:v>1.1930736670748106E-223</c:v>
                </c:pt>
                <c:pt idx="175">
                  <c:v>3.122668181888268E-230</c:v>
                </c:pt>
                <c:pt idx="176">
                  <c:v>5.7649375713870144E-237</c:v>
                </c:pt>
                <c:pt idx="177">
                  <c:v>7.4623663677828273E-244</c:v>
                </c:pt>
                <c:pt idx="178">
                  <c:v>6.7320166214510138E-251</c:v>
                </c:pt>
                <c:pt idx="179">
                  <c:v>4.2067259173866181E-258</c:v>
                </c:pt>
                <c:pt idx="180">
                  <c:v>1.8096208398077419E-265</c:v>
                </c:pt>
                <c:pt idx="181">
                  <c:v>5.3254851240877544E-273</c:v>
                </c:pt>
                <c:pt idx="182">
                  <c:v>1.0653999295526255E-280</c:v>
                </c:pt>
                <c:pt idx="183">
                  <c:v>1.4396979191324145E-288</c:v>
                </c:pt>
                <c:pt idx="184">
                  <c:v>1.3056540250222532E-296</c:v>
                </c:pt>
                <c:pt idx="185">
                  <c:v>7.8948697683878694E-305</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ser>
        <c:ser>
          <c:idx val="1"/>
          <c:order val="1"/>
          <c:tx>
            <c:v>m = 5; To = 0.007</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Sheet2!$X$4:$X$203</c:f>
              <c:numCache>
                <c:formatCode>General</c:formatCode>
                <c:ptCount val="200"/>
                <c:pt idx="0">
                  <c:v>2.9749509115398632E-5</c:v>
                </c:pt>
                <c:pt idx="1">
                  <c:v>4.7599213706684789E-4</c:v>
                </c:pt>
                <c:pt idx="2">
                  <c:v>2.4097098913788625E-3</c:v>
                </c:pt>
                <c:pt idx="3">
                  <c:v>7.6158696979514787E-3</c:v>
                </c:pt>
                <c:pt idx="4">
                  <c:v>1.8593408636606166E-2</c:v>
                </c:pt>
                <c:pt idx="5">
                  <c:v>3.8555185454979685E-2</c:v>
                </c:pt>
                <c:pt idx="6">
                  <c:v>7.1427857146428589E-2</c:v>
                </c:pt>
                <c:pt idx="7">
                  <c:v>0.12185161368917662</c:v>
                </c:pt>
                <c:pt idx="8">
                  <c:v>0.19517967194210098</c:v>
                </c:pt>
                <c:pt idx="9">
                  <c:v>0.29747739119169564</c:v>
                </c:pt>
                <c:pt idx="10">
                  <c:v>0.4355208279731283</c:v>
                </c:pt>
                <c:pt idx="11">
                  <c:v>0.61679449659656072</c:v>
                </c:pt>
                <c:pt idx="12">
                  <c:v>0.84948804438244707</c:v>
                </c:pt>
                <c:pt idx="13">
                  <c:v>1.1424914870794747</c:v>
                </c:pt>
                <c:pt idx="14">
                  <c:v>1.5053885805065608</c:v>
                </c:pt>
                <c:pt idx="15">
                  <c:v>1.9484478294165037</c:v>
                </c:pt>
                <c:pt idx="16">
                  <c:v>2.4826105543317398</c:v>
                </c:pt>
                <c:pt idx="17">
                  <c:v>3.1194753522103009</c:v>
                </c:pt>
                <c:pt idx="18">
                  <c:v>3.871278198007714</c:v>
                </c:pt>
                <c:pt idx="19">
                  <c:v>4.75086734248287</c:v>
                </c:pt>
                <c:pt idx="20">
                  <c:v>5.7716720682041007</c:v>
                </c:pt>
                <c:pt idx="21">
                  <c:v>6.9476642722251487</c:v>
                </c:pt>
                <c:pt idx="22">
                  <c:v>8.2933117522833193</c:v>
                </c:pt>
                <c:pt idx="23">
                  <c:v>9.8235219860290339</c:v>
                </c:pt>
                <c:pt idx="24">
                  <c:v>11.553575112636011</c:v>
                </c:pt>
                <c:pt idx="25">
                  <c:v>13.499044756632479</c:v>
                </c:pt>
                <c:pt idx="26">
                  <c:v>15.675705279023282</c:v>
                </c:pt>
                <c:pt idx="27">
                  <c:v>18.099424005489759</c:v>
                </c:pt>
                <c:pt idx="28">
                  <c:v>20.786036971114882</c:v>
                </c:pt>
                <c:pt idx="29">
                  <c:v>23.751206741859676</c:v>
                </c:pt>
                <c:pt idx="30">
                  <c:v>27.010260931813722</c:v>
                </c:pt>
                <c:pt idx="31">
                  <c:v>30.578010139641133</c:v>
                </c:pt>
                <c:pt idx="32">
                  <c:v>34.468544185847314</c:v>
                </c:pt>
                <c:pt idx="33">
                  <c:v>38.695005753197179</c:v>
                </c:pt>
                <c:pt idx="34">
                  <c:v>43.269340824836668</c:v>
                </c:pt>
                <c:pt idx="35">
                  <c:v>48.202025687487378</c:v>
                </c:pt>
                <c:pt idx="36">
                  <c:v>53.501770729315012</c:v>
                </c:pt>
                <c:pt idx="37">
                  <c:v>59.175201821854024</c:v>
                </c:pt>
                <c:pt idx="38">
                  <c:v>65.226520739629436</c:v>
                </c:pt>
                <c:pt idx="39">
                  <c:v>71.657146844952237</c:v>
                </c:pt>
                <c:pt idx="40">
                  <c:v>78.465343151304808</c:v>
                </c:pt>
                <c:pt idx="41">
                  <c:v>85.645830875895101</c:v>
                </c:pt>
                <c:pt idx="42">
                  <c:v>93.189397695103438</c:v>
                </c:pt>
                <c:pt idx="43">
                  <c:v>101.08250611507316</c:v>
                </c:pt>
                <c:pt idx="44">
                  <c:v>109.30690964655913</c:v>
                </c:pt>
                <c:pt idx="45">
                  <c:v>117.83928580381398</c:v>
                </c:pt>
                <c:pt idx="46">
                  <c:v>126.65089629869817</c:v>
                </c:pt>
                <c:pt idx="47">
                  <c:v>135.7072861309162</c:v>
                </c:pt>
                <c:pt idx="48">
                  <c:v>144.9680345308218</c:v>
                </c:pt>
                <c:pt idx="49">
                  <c:v>154.38657182978235</c:v>
                </c:pt>
                <c:pt idx="50">
                  <c:v>163.91007724162804</c:v>
                </c:pt>
                <c:pt idx="51">
                  <c:v>173.47947315479576</c:v>
                </c:pt>
                <c:pt idx="52">
                  <c:v>183.02953176805769</c:v>
                </c:pt>
                <c:pt idx="53">
                  <c:v>192.48910965732841</c:v>
                </c:pt>
                <c:pt idx="54">
                  <c:v>201.78152503901993</c:v>
                </c:pt>
                <c:pt idx="55">
                  <c:v>210.82509100123534</c:v>
                </c:pt>
                <c:pt idx="56">
                  <c:v>219.53381572034874</c:v>
                </c:pt>
                <c:pt idx="57">
                  <c:v>227.81827759473623</c:v>
                </c:pt>
                <c:pt idx="58">
                  <c:v>235.58667925984028</c:v>
                </c:pt>
                <c:pt idx="59">
                  <c:v>242.74607958092386</c:v>
                </c:pt>
                <c:pt idx="60">
                  <c:v>249.20379697364964</c:v>
                </c:pt>
                <c:pt idx="61">
                  <c:v>254.86897084896535</c:v>
                </c:pt>
                <c:pt idx="62">
                  <c:v>259.65426074587015</c:v>
                </c:pt>
                <c:pt idx="63">
                  <c:v>263.4776549952536</c:v>
                </c:pt>
                <c:pt idx="64">
                  <c:v>266.26435280946777</c:v>
                </c:pt>
                <c:pt idx="65">
                  <c:v>267.94867584274641</c:v>
                </c:pt>
                <c:pt idx="66">
                  <c:v>268.47595790778547</c:v>
                </c:pt>
                <c:pt idx="67">
                  <c:v>267.80435510830921</c:v>
                </c:pt>
                <c:pt idx="68">
                  <c:v>265.90651363876196</c:v>
                </c:pt>
                <c:pt idx="69">
                  <c:v>262.77102940817292</c:v>
                </c:pt>
                <c:pt idx="70">
                  <c:v>258.40363294987156</c:v>
                </c:pt>
                <c:pt idx="71">
                  <c:v>252.82803521771334</c:v>
                </c:pt>
                <c:pt idx="72">
                  <c:v>246.08637519084596</c:v>
                </c:pt>
                <c:pt idx="73">
                  <c:v>238.23921893204766</c:v>
                </c:pt>
                <c:pt idx="74">
                  <c:v>229.36507191942488</c:v>
                </c:pt>
                <c:pt idx="75">
                  <c:v>219.55938194315405</c:v>
                </c:pt>
                <c:pt idx="76">
                  <c:v>208.93302824167804</c:v>
                </c:pt>
                <c:pt idx="77">
                  <c:v>197.61031321364251</c:v>
                </c:pt>
                <c:pt idx="78">
                  <c:v>185.72649510925353</c:v>
                </c:pt>
                <c:pt idx="79">
                  <c:v>173.42492248612646</c:v>
                </c:pt>
                <c:pt idx="80">
                  <c:v>160.853852647205</c:v>
                </c:pt>
                <c:pt idx="81">
                  <c:v>148.16305539683032</c:v>
                </c:pt>
                <c:pt idx="82">
                  <c:v>135.50031887775046</c:v>
                </c:pt>
                <c:pt idx="83">
                  <c:v>123.00798470136873</c:v>
                </c:pt>
                <c:pt idx="84">
                  <c:v>110.81964397590237</c:v>
                </c:pt>
                <c:pt idx="85">
                  <c:v>99.057123409486906</c:v>
                </c:pt>
                <c:pt idx="86">
                  <c:v>87.827881070099423</c:v>
                </c:pt>
                <c:pt idx="87">
                  <c:v>77.222914763005861</c:v>
                </c:pt>
                <c:pt idx="88">
                  <c:v>67.315263007283406</c:v>
                </c:pt>
                <c:pt idx="89">
                  <c:v>58.159150443224526</c:v>
                </c:pt>
                <c:pt idx="90">
                  <c:v>49.789797831939126</c:v>
                </c:pt>
                <c:pt idx="91">
                  <c:v>42.2238836231992</c:v>
                </c:pt>
                <c:pt idx="92">
                  <c:v>35.460611579432609</c:v>
                </c:pt>
                <c:pt idx="93">
                  <c:v>29.483309388878439</c:v>
                </c:pt>
                <c:pt idx="94">
                  <c:v>24.261458642745865</c:v>
                </c:pt>
                <c:pt idx="95">
                  <c:v>19.753038689503637</c:v>
                </c:pt>
                <c:pt idx="96">
                  <c:v>15.907056886202071</c:v>
                </c:pt>
                <c:pt idx="97">
                  <c:v>12.666136169751049</c:v>
                </c:pt>
                <c:pt idx="98">
                  <c:v>9.9690375000986364</c:v>
                </c:pt>
                <c:pt idx="99">
                  <c:v>7.7530087318923488</c:v>
                </c:pt>
                <c:pt idx="100">
                  <c:v>5.9558714102817696</c:v>
                </c:pt>
                <c:pt idx="101">
                  <c:v>4.5177809797132884</c:v>
                </c:pt>
                <c:pt idx="102">
                  <c:v>3.3826218188335968</c:v>
                </c:pt>
                <c:pt idx="103">
                  <c:v>2.4990242217350396</c:v>
                </c:pt>
                <c:pt idx="104">
                  <c:v>1.8210139744952776</c:v>
                </c:pt>
                <c:pt idx="105">
                  <c:v>1.3083249331457731</c:v>
                </c:pt>
                <c:pt idx="106">
                  <c:v>0.92641989905761069</c:v>
                </c:pt>
                <c:pt idx="107">
                  <c:v>0.64627457590959592</c:v>
                </c:pt>
                <c:pt idx="108">
                  <c:v>0.44398350121745789</c:v>
                </c:pt>
                <c:pt idx="109">
                  <c:v>0.30024608613635817</c:v>
                </c:pt>
                <c:pt idx="110">
                  <c:v>0.19978615377843323</c:v>
                </c:pt>
                <c:pt idx="111">
                  <c:v>0.130750749903219</c:v>
                </c:pt>
                <c:pt idx="112">
                  <c:v>8.4124697258594741E-2</c:v>
                </c:pt>
                <c:pt idx="113">
                  <c:v>5.3187499977012435E-2</c:v>
                </c:pt>
                <c:pt idx="114">
                  <c:v>3.3029729924860377E-2</c:v>
                </c:pt>
                <c:pt idx="115">
                  <c:v>2.0137655139656763E-2</c:v>
                </c:pt>
                <c:pt idx="116">
                  <c:v>1.2048046371619988E-2</c:v>
                </c:pt>
                <c:pt idx="117">
                  <c:v>7.0700092974224239E-3</c:v>
                </c:pt>
                <c:pt idx="118">
                  <c:v>4.0673078781305171E-3</c:v>
                </c:pt>
                <c:pt idx="119">
                  <c:v>2.2927789819240144E-3</c:v>
                </c:pt>
                <c:pt idx="120">
                  <c:v>1.2658027860834836E-3</c:v>
                </c:pt>
                <c:pt idx="121">
                  <c:v>6.8406201178451752E-4</c:v>
                </c:pt>
                <c:pt idx="122">
                  <c:v>3.6167919603014595E-4</c:v>
                </c:pt>
                <c:pt idx="123">
                  <c:v>1.8699045650314247E-4</c:v>
                </c:pt>
                <c:pt idx="124">
                  <c:v>9.4481892118209349E-5</c:v>
                </c:pt>
                <c:pt idx="125">
                  <c:v>4.6630753039247569E-5</c:v>
                </c:pt>
                <c:pt idx="126">
                  <c:v>2.2467178921201921E-5</c:v>
                </c:pt>
                <c:pt idx="127">
                  <c:v>1.0561620046565921E-5</c:v>
                </c:pt>
                <c:pt idx="128">
                  <c:v>4.841367507499203E-6</c:v>
                </c:pt>
                <c:pt idx="129">
                  <c:v>2.1627519135160733E-6</c:v>
                </c:pt>
                <c:pt idx="130">
                  <c:v>9.4099667815790461E-7</c:v>
                </c:pt>
                <c:pt idx="131">
                  <c:v>3.9851963955854598E-7</c:v>
                </c:pt>
                <c:pt idx="132">
                  <c:v>1.6418181207730596E-7</c:v>
                </c:pt>
                <c:pt idx="133">
                  <c:v>6.5757203364991215E-8</c:v>
                </c:pt>
                <c:pt idx="134">
                  <c:v>2.5587610882921176E-8</c:v>
                </c:pt>
                <c:pt idx="135">
                  <c:v>9.6673002238363289E-9</c:v>
                </c:pt>
                <c:pt idx="136">
                  <c:v>3.5439409270695144E-9</c:v>
                </c:pt>
                <c:pt idx="137">
                  <c:v>1.2597548200417504E-9</c:v>
                </c:pt>
                <c:pt idx="138">
                  <c:v>4.3392240901150404E-10</c:v>
                </c:pt>
                <c:pt idx="139">
                  <c:v>1.4473332056112389E-10</c:v>
                </c:pt>
                <c:pt idx="140">
                  <c:v>4.6714847276154331E-11</c:v>
                </c:pt>
                <c:pt idx="141">
                  <c:v>1.4580301199922787E-11</c:v>
                </c:pt>
                <c:pt idx="142">
                  <c:v>4.3973801295138734E-12</c:v>
                </c:pt>
                <c:pt idx="143">
                  <c:v>1.2806305051612282E-12</c:v>
                </c:pt>
                <c:pt idx="144">
                  <c:v>3.5986358610057817E-13</c:v>
                </c:pt>
                <c:pt idx="145">
                  <c:v>9.750201950038434E-14</c:v>
                </c:pt>
                <c:pt idx="146">
                  <c:v>2.5452114300582564E-14</c:v>
                </c:pt>
                <c:pt idx="147">
                  <c:v>6.3964206136258309E-15</c:v>
                </c:pt>
                <c:pt idx="148">
                  <c:v>1.5463821490671689E-15</c:v>
                </c:pt>
                <c:pt idx="149">
                  <c:v>3.593539832848799E-16</c:v>
                </c:pt>
                <c:pt idx="150">
                  <c:v>8.0206291647477246E-17</c:v>
                </c:pt>
                <c:pt idx="151">
                  <c:v>1.7180056751731617E-17</c:v>
                </c:pt>
                <c:pt idx="152">
                  <c:v>3.528710880415377E-18</c:v>
                </c:pt>
                <c:pt idx="153">
                  <c:v>6.9442171655206142E-19</c:v>
                </c:pt>
                <c:pt idx="154">
                  <c:v>1.3082233391134553E-19</c:v>
                </c:pt>
                <c:pt idx="155">
                  <c:v>2.3573427140998491E-20</c:v>
                </c:pt>
                <c:pt idx="156">
                  <c:v>4.0594932193407395E-21</c:v>
                </c:pt>
                <c:pt idx="157">
                  <c:v>6.6749858689265918E-22</c:v>
                </c:pt>
                <c:pt idx="158">
                  <c:v>1.0470673182782371E-22</c:v>
                </c:pt>
                <c:pt idx="159">
                  <c:v>1.5655103866273316E-23</c:v>
                </c:pt>
                <c:pt idx="160">
                  <c:v>2.2289525485623497E-24</c:v>
                </c:pt>
                <c:pt idx="161">
                  <c:v>3.0193305511776969E-25</c:v>
                </c:pt>
                <c:pt idx="162">
                  <c:v>3.8876030028846599E-26</c:v>
                </c:pt>
                <c:pt idx="163">
                  <c:v>4.7534175715896275E-27</c:v>
                </c:pt>
                <c:pt idx="164">
                  <c:v>5.5140305666147707E-28</c:v>
                </c:pt>
                <c:pt idx="165">
                  <c:v>6.0625139075400591E-29</c:v>
                </c:pt>
                <c:pt idx="166">
                  <c:v>6.3115031860785885E-30</c:v>
                </c:pt>
                <c:pt idx="167">
                  <c:v>6.2155603052080054E-31</c:v>
                </c:pt>
                <c:pt idx="168">
                  <c:v>5.7844348462876627E-32</c:v>
                </c:pt>
                <c:pt idx="169">
                  <c:v>5.0820072564979166E-33</c:v>
                </c:pt>
                <c:pt idx="170">
                  <c:v>4.2107416880187633E-34</c:v>
                </c:pt>
                <c:pt idx="171">
                  <c:v>3.2868575432636839E-35</c:v>
                </c:pt>
                <c:pt idx="172">
                  <c:v>2.4146089234098932E-36</c:v>
                </c:pt>
                <c:pt idx="173">
                  <c:v>1.667614602948069E-37</c:v>
                </c:pt>
                <c:pt idx="174">
                  <c:v>1.0815871045127678E-38</c:v>
                </c:pt>
                <c:pt idx="175">
                  <c:v>6.5807104497400951E-40</c:v>
                </c:pt>
                <c:pt idx="176">
                  <c:v>3.7519120089667425E-41</c:v>
                </c:pt>
                <c:pt idx="177">
                  <c:v>2.0022519683587094E-42</c:v>
                </c:pt>
                <c:pt idx="178">
                  <c:v>9.9904069470196446E-44</c:v>
                </c:pt>
                <c:pt idx="179">
                  <c:v>4.6553528833441197E-45</c:v>
                </c:pt>
                <c:pt idx="180">
                  <c:v>2.0236158148604799E-46</c:v>
                </c:pt>
                <c:pt idx="181">
                  <c:v>8.1960578296227731E-48</c:v>
                </c:pt>
                <c:pt idx="182">
                  <c:v>3.0893939598819844E-49</c:v>
                </c:pt>
                <c:pt idx="183">
                  <c:v>1.0824730379438137E-50</c:v>
                </c:pt>
                <c:pt idx="184">
                  <c:v>3.5213962719392652E-52</c:v>
                </c:pt>
                <c:pt idx="185">
                  <c:v>1.0622812534370365E-53</c:v>
                </c:pt>
                <c:pt idx="186">
                  <c:v>2.9679595760514108E-55</c:v>
                </c:pt>
                <c:pt idx="187">
                  <c:v>7.6706392493561846E-57</c:v>
                </c:pt>
                <c:pt idx="188">
                  <c:v>1.831537042136358E-58</c:v>
                </c:pt>
                <c:pt idx="189">
                  <c:v>4.0351533765433906E-60</c:v>
                </c:pt>
                <c:pt idx="190">
                  <c:v>8.1923468575647203E-62</c:v>
                </c:pt>
                <c:pt idx="191">
                  <c:v>1.5307293642323409E-63</c:v>
                </c:pt>
                <c:pt idx="192">
                  <c:v>2.6288282569418245E-65</c:v>
                </c:pt>
                <c:pt idx="193">
                  <c:v>4.1440567611110801E-67</c:v>
                </c:pt>
                <c:pt idx="194">
                  <c:v>5.9883727489493522E-69</c:v>
                </c:pt>
                <c:pt idx="195">
                  <c:v>7.9218305856099876E-71</c:v>
                </c:pt>
                <c:pt idx="196">
                  <c:v>9.5804026614843854E-73</c:v>
                </c:pt>
                <c:pt idx="197">
                  <c:v>1.0577554452809302E-74</c:v>
                </c:pt>
                <c:pt idx="198">
                  <c:v>1.0646963457416104E-76</c:v>
                </c:pt>
                <c:pt idx="199">
                  <c:v>9.7565166397235446E-79</c:v>
                </c:pt>
              </c:numCache>
            </c:numRef>
          </c:yVal>
          <c:smooth val="1"/>
        </c:ser>
        <c:ser>
          <c:idx val="2"/>
          <c:order val="2"/>
          <c:tx>
            <c:v>m = 5; To = 0.01</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Sheet2!$Y$4:$Y$203</c:f>
              <c:numCache>
                <c:formatCode>General</c:formatCode>
                <c:ptCount val="200"/>
                <c:pt idx="0">
                  <c:v>4.9999999995000002E-6</c:v>
                </c:pt>
                <c:pt idx="1">
                  <c:v>7.9999999744000006E-5</c:v>
                </c:pt>
                <c:pt idx="2">
                  <c:v>4.0499999015850035E-4</c:v>
                </c:pt>
                <c:pt idx="3">
                  <c:v>1.2799998689280068E-3</c:v>
                </c:pt>
                <c:pt idx="4">
                  <c:v>3.124999023437654E-3</c:v>
                </c:pt>
                <c:pt idx="5">
                  <c:v>6.4799949611539622E-3</c:v>
                </c:pt>
                <c:pt idx="6">
                  <c:v>1.2004979823213458E-2</c:v>
                </c:pt>
                <c:pt idx="7">
                  <c:v>2.0479932891245969E-2</c:v>
                </c:pt>
                <c:pt idx="8">
                  <c:v>3.2804806290327428E-2</c:v>
                </c:pt>
                <c:pt idx="9">
                  <c:v>4.999950000250003E-2</c:v>
                </c:pt>
                <c:pt idx="10">
                  <c:v>7.3203821035648278E-2</c:v>
                </c:pt>
                <c:pt idx="11">
                  <c:v>0.10367742014192181</c:v>
                </c:pt>
                <c:pt idx="12">
                  <c:v>0.14279969784874685</c:v>
                </c:pt>
                <c:pt idx="13">
                  <c:v>0.19206966975440337</c:v>
                </c:pt>
                <c:pt idx="14">
                  <c:v>0.25310577905011755</c:v>
                </c:pt>
                <c:pt idx="15">
                  <c:v>0.32764564206300933</c:v>
                </c:pt>
                <c:pt idx="16">
                  <c:v>0.41754571027099829</c:v>
                </c:pt>
                <c:pt idx="17">
                  <c:v>0.52478082972456064</c:v>
                </c:pt>
                <c:pt idx="18">
                  <c:v>0.65144367612462983</c:v>
                </c:pt>
                <c:pt idx="19">
                  <c:v>0.7997440409556319</c:v>
                </c:pt>
                <c:pt idx="20">
                  <c:v>0.97200794106366883</c:v>
                </c:pt>
                <c:pt idx="21">
                  <c:v>1.1706765209099186</c:v>
                </c:pt>
                <c:pt idx="22">
                  <c:v>1.3983047134280067</c:v>
                </c:pt>
                <c:pt idx="23">
                  <c:v>1.6575596219833351</c:v>
                </c:pt>
                <c:pt idx="24">
                  <c:v>1.9512185823866695</c:v>
                </c:pt>
                <c:pt idx="25">
                  <c:v>2.282166860271345</c:v>
                </c:pt>
                <c:pt idx="26">
                  <c:v>2.6533949354243314</c:v>
                </c:pt>
                <c:pt idx="27">
                  <c:v>3.067995320891324</c:v>
                </c:pt>
                <c:pt idx="28">
                  <c:v>3.529158860884432</c:v>
                </c:pt>
                <c:pt idx="29">
                  <c:v>4.0401704477428622</c:v>
                </c:pt>
                <c:pt idx="30">
                  <c:v>4.6044040944720672</c:v>
                </c:pt>
                <c:pt idx="31">
                  <c:v>5.2253172957620304</c:v>
                </c:pt>
                <c:pt idx="32">
                  <c:v>5.9064446069132508</c:v>
                </c:pt>
                <c:pt idx="33">
                  <c:v>6.6513903668407091</c:v>
                </c:pt>
                <c:pt idx="34">
                  <c:v>7.4638204883491905</c:v>
                </c:pt>
                <c:pt idx="35">
                  <c:v>8.3474532362555767</c:v>
                </c:pt>
                <c:pt idx="36">
                  <c:v>9.3060489117597474</c:v>
                </c:pt>
                <c:pt idx="37">
                  <c:v>10.34339835983184</c:v>
                </c:pt>
                <c:pt idx="38">
                  <c:v>11.463310215393815</c:v>
                </c:pt>
                <c:pt idx="39">
                  <c:v>12.669596803842818</c:v>
                </c:pt>
                <c:pt idx="40">
                  <c:v>13.966058612118003</c:v>
                </c:pt>
                <c:pt idx="41">
                  <c:v>15.35646724818595</c:v>
                </c:pt>
                <c:pt idx="42">
                  <c:v>16.844546809657551</c:v>
                </c:pt>
                <c:pt idx="43">
                  <c:v>18.433953586405963</c:v>
                </c:pt>
                <c:pt idx="44">
                  <c:v>20.128254027692687</c:v>
                </c:pt>
                <c:pt idx="45">
                  <c:v>21.930900911598023</c:v>
                </c:pt>
                <c:pt idx="46">
                  <c:v>23.84520766366791</c:v>
                </c:pt>
                <c:pt idx="47">
                  <c:v>25.874320782812642</c:v>
                </c:pt>
                <c:pt idx="48">
                  <c:v>28.021190345802697</c:v>
                </c:pt>
                <c:pt idx="49">
                  <c:v>30.288538577385754</c:v>
                </c:pt>
                <c:pt idx="50">
                  <c:v>32.678826491268012</c:v>
                </c:pt>
                <c:pt idx="51">
                  <c:v>35.194218628128674</c:v>
                </c:pt>
                <c:pt idx="52">
                  <c:v>37.836545940619011</c:v>
                </c:pt>
                <c:pt idx="53">
                  <c:v>40.607266902066634</c:v>
                </c:pt>
                <c:pt idx="54">
                  <c:v>43.507426945465959</c:v>
                </c:pt>
                <c:pt idx="55">
                  <c:v>46.537616372357306</c:v>
                </c:pt>
                <c:pt idx="56">
                  <c:v>49.697926907408359</c:v>
                </c:pt>
                <c:pt idx="57">
                  <c:v>52.987907113891957</c:v>
                </c:pt>
                <c:pt idx="58">
                  <c:v>56.406516927723402</c:v>
                </c:pt>
                <c:pt idx="59">
                  <c:v>59.952081613126786</c:v>
                </c:pt>
                <c:pt idx="60">
                  <c:v>63.622245491117589</c:v>
                </c:pt>
                <c:pt idx="61">
                  <c:v>67.41392584249725</c:v>
                </c:pt>
                <c:pt idx="62">
                  <c:v>71.323267439534106</c:v>
                </c:pt>
                <c:pt idx="63">
                  <c:v>75.345598214429884</c:v>
                </c:pt>
                <c:pt idx="64">
                  <c:v>79.475386627384609</c:v>
                </c:pt>
                <c:pt idx="65">
                  <c:v>83.706201351802861</c:v>
                </c:pt>
                <c:pt idx="66">
                  <c:v>88.030673948012932</c:v>
                </c:pt>
                <c:pt idx="67">
                  <c:v>92.440465248739685</c:v>
                </c:pt>
                <c:pt idx="68">
                  <c:v>96.926236228285234</c:v>
                </c:pt>
                <c:pt idx="69">
                  <c:v>101.47762417157553</c:v>
                </c:pt>
                <c:pt idx="70">
                  <c:v>106.08322499744831</c:v>
                </c:pt>
                <c:pt idx="71">
                  <c:v>110.73058262116191</c:v>
                </c:pt>
                <c:pt idx="72">
                  <c:v>115.40618626236403</c:v>
                </c:pt>
                <c:pt idx="73">
                  <c:v>120.09547661483384</c:v>
                </c:pt>
                <c:pt idx="74">
                  <c:v>124.7828617912953</c:v>
                </c:pt>
                <c:pt idx="75">
                  <c:v>129.45174393853611</c:v>
                </c:pt>
                <c:pt idx="76">
                  <c:v>134.08455738301311</c:v>
                </c:pt>
                <c:pt idx="77">
                  <c:v>138.66281911317208</c:v>
                </c:pt>
                <c:pt idx="78">
                  <c:v>143.16719233006376</c:v>
                </c:pt>
                <c:pt idx="79">
                  <c:v>147.57756370086494</c:v>
                </c:pt>
                <c:pt idx="80">
                  <c:v>151.87313482922761</c:v>
                </c:pt>
                <c:pt idx="81">
                  <c:v>156.03252831090529</c:v>
                </c:pt>
                <c:pt idx="82">
                  <c:v>160.03390857217289</c:v>
                </c:pt>
                <c:pt idx="83">
                  <c:v>163.85511749198469</c:v>
                </c:pt>
                <c:pt idx="84">
                  <c:v>167.47382458699397</c:v>
                </c:pt>
                <c:pt idx="85">
                  <c:v>170.86769129255069</c:v>
                </c:pt>
                <c:pt idx="86">
                  <c:v>174.01454860440199</c:v>
                </c:pt>
                <c:pt idx="87">
                  <c:v>176.89258705767483</c:v>
                </c:pt>
                <c:pt idx="88">
                  <c:v>179.480557715332</c:v>
                </c:pt>
                <c:pt idx="89">
                  <c:v>181.75798252210907</c:v>
                </c:pt>
                <c:pt idx="90">
                  <c:v>183.70537205735383</c:v>
                </c:pt>
                <c:pt idx="91">
                  <c:v>185.30444839756129</c:v>
                </c:pt>
                <c:pt idx="92">
                  <c:v>186.53837048398742</c:v>
                </c:pt>
                <c:pt idx="93">
                  <c:v>187.39195909066399</c:v>
                </c:pt>
                <c:pt idx="94">
                  <c:v>187.85191821226917</c:v>
                </c:pt>
                <c:pt idx="95">
                  <c:v>187.90704944909101</c:v>
                </c:pt>
                <c:pt idx="96">
                  <c:v>187.54845576756918</c:v>
                </c:pt>
                <c:pt idx="97">
                  <c:v>186.76973086959168</c:v>
                </c:pt>
                <c:pt idx="98">
                  <c:v>185.56713032167605</c:v>
                </c:pt>
                <c:pt idx="99">
                  <c:v>183.93972058572126</c:v>
                </c:pt>
                <c:pt idx="100">
                  <c:v>181.88950216468024</c:v>
                </c:pt>
                <c:pt idx="101">
                  <c:v>179.42150323653667</c:v>
                </c:pt>
                <c:pt idx="102">
                  <c:v>176.54384040400487</c:v>
                </c:pt>
                <c:pt idx="103">
                  <c:v>173.26774353898674</c:v>
                </c:pt>
                <c:pt idx="104">
                  <c:v>169.60754215115901</c:v>
                </c:pt>
                <c:pt idx="105">
                  <c:v>165.58061125748773</c:v>
                </c:pt>
                <c:pt idx="106">
                  <c:v>161.20727536921513</c:v>
                </c:pt>
                <c:pt idx="107">
                  <c:v>156.51066993690097</c:v>
                </c:pt>
                <c:pt idx="108">
                  <c:v>151.51656039089076</c:v>
                </c:pt>
                <c:pt idx="109">
                  <c:v>146.25311976917573</c:v>
                </c:pt>
                <c:pt idx="110">
                  <c:v>140.75066681869058</c:v>
                </c:pt>
                <c:pt idx="111">
                  <c:v>135.04136736829275</c:v>
                </c:pt>
                <c:pt idx="112">
                  <c:v>129.15890267797843</c:v>
                </c:pt>
                <c:pt idx="113">
                  <c:v>123.13810934324189</c:v>
                </c:pt>
                <c:pt idx="114">
                  <c:v>117.01459614851805</c:v>
                </c:pt>
                <c:pt idx="115">
                  <c:v>110.8243439915488</c:v>
                </c:pt>
                <c:pt idx="116">
                  <c:v>104.60329561403803</c:v>
                </c:pt>
                <c:pt idx="117">
                  <c:v>98.386942347519991</c:v>
                </c:pt>
                <c:pt idx="118">
                  <c:v>92.209915394127691</c:v>
                </c:pt>
                <c:pt idx="119">
                  <c:v>86.105589290959585</c:v>
                </c:pt>
                <c:pt idx="120">
                  <c:v>80.105705140032811</c:v>
                </c:pt>
                <c:pt idx="121">
                  <c:v>74.240020915261141</c:v>
                </c:pt>
                <c:pt idx="122">
                  <c:v>68.535995682079289</c:v>
                </c:pt>
                <c:pt idx="123">
                  <c:v>63.018513890020223</c:v>
                </c:pt>
                <c:pt idx="124">
                  <c:v>57.70965503697677</c:v>
                </c:pt>
                <c:pt idx="125">
                  <c:v>52.628512976676745</c:v>
                </c:pt>
                <c:pt idx="126">
                  <c:v>47.791067975739026</c:v>
                </c:pt>
                <c:pt idx="127">
                  <c:v>43.210113357456095</c:v>
                </c:pt>
                <c:pt idx="128">
                  <c:v>38.895237235245155</c:v>
                </c:pt>
                <c:pt idx="129">
                  <c:v>34.852858482358364</c:v>
                </c:pt>
                <c:pt idx="130">
                  <c:v>31.086314750879605</c:v>
                </c:pt>
                <c:pt idx="131">
                  <c:v>27.59599908744104</c:v>
                </c:pt>
                <c:pt idx="132">
                  <c:v>24.379540538940919</c:v>
                </c:pt>
                <c:pt idx="133">
                  <c:v>21.432023138668342</c:v>
                </c:pt>
                <c:pt idx="134">
                  <c:v>18.746236845945198</c:v>
                </c:pt>
                <c:pt idx="135">
                  <c:v>16.312953407853215</c:v>
                </c:pt>
                <c:pt idx="136">
                  <c:v>14.121219738523619</c:v>
                </c:pt>
                <c:pt idx="137">
                  <c:v>12.158661279106459</c:v>
                </c:pt>
                <c:pt idx="138">
                  <c:v>10.411787909307019</c:v>
                </c:pt>
                <c:pt idx="139">
                  <c:v>8.8662953188260829</c:v>
                </c:pt>
                <c:pt idx="140">
                  <c:v>7.5073552943861737</c:v>
                </c:pt>
                <c:pt idx="141">
                  <c:v>6.3198891071950145</c:v>
                </c:pt>
                <c:pt idx="142">
                  <c:v>5.288819061780714</c:v>
                </c:pt>
                <c:pt idx="143">
                  <c:v>4.3992942501849246</c:v>
                </c:pt>
                <c:pt idx="144">
                  <c:v>3.636887602606147</c:v>
                </c:pt>
                <c:pt idx="145">
                  <c:v>2.9877623930286088</c:v>
                </c:pt>
                <c:pt idx="146">
                  <c:v>2.4388074038015319</c:v>
                </c:pt>
                <c:pt idx="147">
                  <c:v>1.9777409375885346</c:v>
                </c:pt>
                <c:pt idx="148">
                  <c:v>1.5931847547841833</c:v>
                </c:pt>
                <c:pt idx="149">
                  <c:v>1.2747097821467632</c:v>
                </c:pt>
                <c:pt idx="150">
                  <c:v>1.012856064307555</c:v>
                </c:pt>
                <c:pt idx="151">
                  <c:v>0.79912990228752001</c:v>
                </c:pt>
                <c:pt idx="152">
                  <c:v>0.62598143851237165</c:v>
                </c:pt>
                <c:pt idx="153">
                  <c:v>0.48676610996570452</c:v>
                </c:pt>
                <c:pt idx="154">
                  <c:v>0.37569341067394318</c:v>
                </c:pt>
                <c:pt idx="155">
                  <c:v>0.28776629782970442</c:v>
                </c:pt>
                <c:pt idx="156">
                  <c:v>0.21871436282047557</c:v>
                </c:pt>
                <c:pt idx="157">
                  <c:v>0.1649235921486524</c:v>
                </c:pt>
                <c:pt idx="158">
                  <c:v>0.12336518772003331</c:v>
                </c:pt>
                <c:pt idx="159">
                  <c:v>9.152552493226021E-2</c:v>
                </c:pt>
                <c:pt idx="160">
                  <c:v>6.7338922538789411E-2</c:v>
                </c:pt>
                <c:pt idx="161">
                  <c:v>4.912449995878744E-2</c:v>
                </c:pt>
                <c:pt idx="162">
                  <c:v>3.5528021828031608E-2</c:v>
                </c:pt>
                <c:pt idx="163">
                  <c:v>2.5469288718348391E-2</c:v>
                </c:pt>
                <c:pt idx="164">
                  <c:v>1.8095335837969951E-2</c:v>
                </c:pt>
                <c:pt idx="165">
                  <c:v>1.2739453199905352E-2</c:v>
                </c:pt>
                <c:pt idx="166">
                  <c:v>8.8858428782968082E-3</c:v>
                </c:pt>
                <c:pt idx="167">
                  <c:v>6.1395803582725882E-3</c:v>
                </c:pt>
                <c:pt idx="168">
                  <c:v>4.201444136632048E-3</c:v>
                </c:pt>
                <c:pt idx="169">
                  <c:v>2.8471155146916147E-3</c:v>
                </c:pt>
                <c:pt idx="170">
                  <c:v>1.9102227806926039E-3</c:v>
                </c:pt>
                <c:pt idx="171">
                  <c:v>1.2687040894600282E-3</c:v>
                </c:pt>
                <c:pt idx="172">
                  <c:v>8.3398472023137938E-4</c:v>
                </c:pt>
                <c:pt idx="173">
                  <c:v>5.4250084710238044E-4</c:v>
                </c:pt>
                <c:pt idx="174">
                  <c:v>3.4914798936837191E-4</c:v>
                </c:pt>
                <c:pt idx="175">
                  <c:v>2.2228326900157724E-4</c:v>
                </c:pt>
                <c:pt idx="176">
                  <c:v>1.3996275857302702E-4</c:v>
                </c:pt>
                <c:pt idx="177">
                  <c:v>8.7145738890690203E-5</c:v>
                </c:pt>
                <c:pt idx="178">
                  <c:v>5.364463402479457E-5</c:v>
                </c:pt>
                <c:pt idx="179">
                  <c:v>3.2641527127476856E-5</c:v>
                </c:pt>
                <c:pt idx="180">
                  <c:v>1.9628872075121964E-5</c:v>
                </c:pt>
                <c:pt idx="181">
                  <c:v>1.166317004582794E-5</c:v>
                </c:pt>
                <c:pt idx="182">
                  <c:v>6.8461907965168949E-6</c:v>
                </c:pt>
                <c:pt idx="183">
                  <c:v>3.9692303145330883E-6</c:v>
                </c:pt>
                <c:pt idx="184">
                  <c:v>2.2724865995120251E-6</c:v>
                </c:pt>
                <c:pt idx="185">
                  <c:v>1.2845350058244008E-6</c:v>
                </c:pt>
                <c:pt idx="186">
                  <c:v>7.1672246541038537E-7</c:v>
                </c:pt>
                <c:pt idx="187">
                  <c:v>3.9466303541873467E-7</c:v>
                </c:pt>
                <c:pt idx="188">
                  <c:v>2.1442783683550304E-7</c:v>
                </c:pt>
                <c:pt idx="189">
                  <c:v>1.1492726845413196E-7</c:v>
                </c:pt>
                <c:pt idx="190">
                  <c:v>6.0751799823322271E-8</c:v>
                </c:pt>
                <c:pt idx="191">
                  <c:v>3.1666152195031311E-8</c:v>
                </c:pt>
                <c:pt idx="192">
                  <c:v>1.6271832210997715E-8</c:v>
                </c:pt>
                <c:pt idx="193">
                  <c:v>8.2411261664624283E-9</c:v>
                </c:pt>
                <c:pt idx="194">
                  <c:v>4.1129035468528169E-9</c:v>
                </c:pt>
                <c:pt idx="195">
                  <c:v>2.0222006128552827E-9</c:v>
                </c:pt>
                <c:pt idx="196">
                  <c:v>9.7929733525394666E-10</c:v>
                </c:pt>
                <c:pt idx="197">
                  <c:v>4.670026799843733E-10</c:v>
                </c:pt>
                <c:pt idx="198">
                  <c:v>2.1924891211589019E-10</c:v>
                </c:pt>
                <c:pt idx="199">
                  <c:v>1.0131332439280605E-10</c:v>
                </c:pt>
              </c:numCache>
            </c:numRef>
          </c:yVal>
          <c:smooth val="1"/>
        </c:ser>
        <c:ser>
          <c:idx val="3"/>
          <c:order val="3"/>
          <c:tx>
            <c:v>m = 5; To = 0.015</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Sheet2!$Z$4:$Z$203</c:f>
              <c:numCache>
                <c:formatCode>General</c:formatCode>
                <c:ptCount val="200"/>
                <c:pt idx="0">
                  <c:v>6.5843621398309914E-7</c:v>
                </c:pt>
                <c:pt idx="1">
                  <c:v>1.0534979419428887E-5</c:v>
                </c:pt>
                <c:pt idx="2">
                  <c:v>5.3333333162666718E-5</c:v>
                </c:pt>
                <c:pt idx="3">
                  <c:v>1.6855966850890411E-4</c:v>
                </c:pt>
                <c:pt idx="4">
                  <c:v>4.1152261680976857E-4</c:v>
                </c:pt>
                <c:pt idx="5">
                  <c:v>8.5333324595200535E-4</c:v>
                </c:pt>
                <c:pt idx="6">
                  <c:v>1.5809049998976369E-3</c:v>
                </c:pt>
                <c:pt idx="7">
                  <c:v>2.6969535687401689E-3</c:v>
                </c:pt>
                <c:pt idx="8">
                  <c:v>4.3199966407693096E-3</c:v>
                </c:pt>
                <c:pt idx="9">
                  <c:v>6.5843534691584519E-3</c:v>
                </c:pt>
                <c:pt idx="10">
                  <c:v>9.6401441638649804E-3</c:v>
                </c:pt>
                <c:pt idx="11">
                  <c:v>1.365328859416399E-2</c:v>
                </c:pt>
                <c:pt idx="12">
                  <c:v>1.880550475892219E-2</c:v>
                </c:pt>
                <c:pt idx="13">
                  <c:v>2.529430645026181E-2</c:v>
                </c:pt>
                <c:pt idx="14">
                  <c:v>3.333300000166671E-2</c:v>
                </c:pt>
                <c:pt idx="15">
                  <c:v>4.3150679873847714E-2</c:v>
                </c:pt>
                <c:pt idx="16">
                  <c:v>5.4992222790815559E-2</c:v>
                </c:pt>
                <c:pt idx="17">
                  <c:v>6.9118280094614584E-2</c:v>
                </c:pt>
                <c:pt idx="18">
                  <c:v>8.5805267940055219E-2</c:v>
                </c:pt>
                <c:pt idx="19">
                  <c:v>0.10534535490056209</c:v>
                </c:pt>
                <c:pt idx="20">
                  <c:v>0.12804644650293551</c:v>
                </c:pt>
                <c:pt idx="21">
                  <c:v>0.1542321661524324</c:v>
                </c:pt>
                <c:pt idx="22">
                  <c:v>0.18424183185012322</c:v>
                </c:pt>
                <c:pt idx="23">
                  <c:v>0.21843042804200596</c:v>
                </c:pt>
                <c:pt idx="24">
                  <c:v>0.25716857187389047</c:v>
                </c:pt>
                <c:pt idx="25">
                  <c:v>0.30084247305764056</c:v>
                </c:pt>
                <c:pt idx="26">
                  <c:v>0.34985388648303967</c:v>
                </c:pt>
                <c:pt idx="27">
                  <c:v>0.40462005663537026</c:v>
                </c:pt>
                <c:pt idx="28">
                  <c:v>0.46557365280184876</c:v>
                </c:pt>
                <c:pt idx="29">
                  <c:v>0.53316269397042015</c:v>
                </c:pt>
                <c:pt idx="30">
                  <c:v>0.60785046224216221</c:v>
                </c:pt>
                <c:pt idx="31">
                  <c:v>0.69011540349382727</c:v>
                </c:pt>
                <c:pt idx="32">
                  <c:v>0.7804510139399442</c:v>
                </c:pt>
                <c:pt idx="33">
                  <c:v>0.87936571115460005</c:v>
                </c:pt>
                <c:pt idx="34">
                  <c:v>0.98738268802164852</c:v>
                </c:pt>
                <c:pt idx="35">
                  <c:v>1.105039747988888</c:v>
                </c:pt>
                <c:pt idx="36">
                  <c:v>1.2328891199068697</c:v>
                </c:pt>
                <c:pt idx="37">
                  <c:v>1.3714972506367549</c:v>
                </c:pt>
                <c:pt idx="38">
                  <c:v>1.5214445735142277</c:v>
                </c:pt>
                <c:pt idx="39">
                  <c:v>1.6833252506582823</c:v>
                </c:pt>
                <c:pt idx="40">
                  <c:v>1.8577468870149882</c:v>
                </c:pt>
                <c:pt idx="41">
                  <c:v>2.045330213927548</c:v>
                </c:pt>
                <c:pt idx="42">
                  <c:v>2.2467087399255279</c:v>
                </c:pt>
                <c:pt idx="43">
                  <c:v>2.4625283663283573</c:v>
                </c:pt>
                <c:pt idx="44">
                  <c:v>2.6934469651619106</c:v>
                </c:pt>
                <c:pt idx="45">
                  <c:v>2.9401339167923228</c:v>
                </c:pt>
                <c:pt idx="46">
                  <c:v>3.2032696045891997</c:v>
                </c:pt>
                <c:pt idx="47">
                  <c:v>3.4835448638413613</c:v>
                </c:pt>
                <c:pt idx="48">
                  <c:v>3.7816603820632162</c:v>
                </c:pt>
                <c:pt idx="49">
                  <c:v>4.0983260477494223</c:v>
                </c:pt>
                <c:pt idx="50">
                  <c:v>4.4342602445604848</c:v>
                </c:pt>
                <c:pt idx="51">
                  <c:v>4.7901890878535553</c:v>
                </c:pt>
                <c:pt idx="52">
                  <c:v>5.1668456004114498</c:v>
                </c:pt>
                <c:pt idx="53">
                  <c:v>5.5649688241704061</c:v>
                </c:pt>
                <c:pt idx="54">
                  <c:v>5.9853028647039848</c:v>
                </c:pt>
                <c:pt idx="55">
                  <c:v>6.4285958651884263</c:v>
                </c:pt>
                <c:pt idx="56">
                  <c:v>6.8955989065545928</c:v>
                </c:pt>
                <c:pt idx="57">
                  <c:v>7.3870648305251336</c:v>
                </c:pt>
                <c:pt idx="58">
                  <c:v>7.903746982243808</c:v>
                </c:pt>
                <c:pt idx="59">
                  <c:v>8.4463978692285799</c:v>
                </c:pt>
                <c:pt idx="60">
                  <c:v>9.0157677334231838</c:v>
                </c:pt>
                <c:pt idx="61">
                  <c:v>9.61260303318406</c:v>
                </c:pt>
                <c:pt idx="62">
                  <c:v>10.237644832124012</c:v>
                </c:pt>
                <c:pt idx="63">
                  <c:v>10.891627091840878</c:v>
                </c:pt>
                <c:pt idx="64">
                  <c:v>11.575274865692343</c:v>
                </c:pt>
                <c:pt idx="65">
                  <c:v>12.28930239093736</c:v>
                </c:pt>
                <c:pt idx="66">
                  <c:v>13.034411076753793</c:v>
                </c:pt>
                <c:pt idx="67">
                  <c:v>13.811287385861302</c:v>
                </c:pt>
                <c:pt idx="68">
                  <c:v>14.620600607732069</c:v>
                </c:pt>
                <c:pt idx="69">
                  <c:v>15.463000521660257</c:v>
                </c:pt>
                <c:pt idx="70">
                  <c:v>16.339114948286785</c:v>
                </c:pt>
                <c:pt idx="71">
                  <c:v>17.249547188541833</c:v>
                </c:pt>
                <c:pt idx="72">
                  <c:v>18.194873349373893</c:v>
                </c:pt>
                <c:pt idx="73">
                  <c:v>19.175639556085411</c:v>
                </c:pt>
                <c:pt idx="74">
                  <c:v>20.192359051590572</c:v>
                </c:pt>
                <c:pt idx="75">
                  <c:v>21.245509183454988</c:v>
                </c:pt>
                <c:pt idx="76">
                  <c:v>22.335528280169257</c:v>
                </c:pt>
                <c:pt idx="77">
                  <c:v>23.462812418752524</c:v>
                </c:pt>
                <c:pt idx="78">
                  <c:v>24.627712086477587</c:v>
                </c:pt>
                <c:pt idx="79">
                  <c:v>25.830528740258313</c:v>
                </c:pt>
                <c:pt idx="80">
                  <c:v>27.071511268044496</c:v>
                </c:pt>
                <c:pt idx="81">
                  <c:v>28.350852357427229</c:v>
                </c:pt>
                <c:pt idx="82">
                  <c:v>29.668684777572636</c:v>
                </c:pt>
                <c:pt idx="83">
                  <c:v>31.025077581571601</c:v>
                </c:pt>
                <c:pt idx="84">
                  <c:v>32.4200322373175</c:v>
                </c:pt>
                <c:pt idx="85">
                  <c:v>33.853478696103473</c:v>
                </c:pt>
                <c:pt idx="86">
                  <c:v>35.325271409261312</c:v>
                </c:pt>
                <c:pt idx="87">
                  <c:v>36.835185304347327</c:v>
                </c:pt>
                <c:pt idx="88">
                  <c:v>38.382911733610172</c:v>
                </c:pt>
                <c:pt idx="89">
                  <c:v>39.968054408751136</c:v>
                </c:pt>
                <c:pt idx="90">
                  <c:v>41.590125337302744</c:v>
                </c:pt>
                <c:pt idx="91">
                  <c:v>43.24854077730393</c:v>
                </c:pt>
                <c:pt idx="92">
                  <c:v>44.942617228331429</c:v>
                </c:pt>
                <c:pt idx="93">
                  <c:v>46.671567478353438</c:v>
                </c:pt>
                <c:pt idx="94">
                  <c:v>48.434496727293194</c:v>
                </c:pt>
                <c:pt idx="95">
                  <c:v>50.230398809619807</c:v>
                </c:pt>
                <c:pt idx="96">
                  <c:v>52.058152539712076</c:v>
                </c:pt>
                <c:pt idx="97">
                  <c:v>53.916518205156962</c:v>
                </c:pt>
                <c:pt idx="98">
                  <c:v>55.804134234535056</c:v>
                </c:pt>
                <c:pt idx="99">
                  <c:v>57.719514067601814</c:v>
                </c:pt>
                <c:pt idx="100">
                  <c:v>59.661043257076841</c:v>
                </c:pt>
                <c:pt idx="101">
                  <c:v>61.626976832492872</c:v>
                </c:pt>
                <c:pt idx="102">
                  <c:v>63.615436957712653</c:v>
                </c:pt>
                <c:pt idx="103">
                  <c:v>65.62441091478064</c:v>
                </c:pt>
                <c:pt idx="104">
                  <c:v>67.651749447716711</c:v>
                </c:pt>
                <c:pt idx="105">
                  <c:v>69.695165500664558</c:v>
                </c:pt>
                <c:pt idx="106">
                  <c:v>71.752233385453849</c:v>
                </c:pt>
                <c:pt idx="107">
                  <c:v>73.820388414107612</c:v>
                </c:pt>
                <c:pt idx="108">
                  <c:v>75.896927032095576</c:v>
                </c:pt>
                <c:pt idx="109">
                  <c:v>77.979007488186369</c:v>
                </c:pt>
                <c:pt idx="110">
                  <c:v>80.063651076555459</c:v>
                </c:pt>
                <c:pt idx="111">
                  <c:v>82.147743986347109</c:v>
                </c:pt>
                <c:pt idx="112">
                  <c:v>84.228039793138109</c:v>
                </c:pt>
                <c:pt idx="113">
                  <c:v>86.301162625690282</c:v>
                </c:pt>
                <c:pt idx="114">
                  <c:v>88.363611039983141</c:v>
                </c:pt>
                <c:pt idx="115">
                  <c:v>90.411762630770724</c:v>
                </c:pt>
                <c:pt idx="116">
                  <c:v>92.441879408780892</c:v>
                </c:pt>
                <c:pt idx="117">
                  <c:v>94.450113969162658</c:v>
                </c:pt>
                <c:pt idx="118">
                  <c:v>96.432516473859607</c:v>
                </c:pt>
                <c:pt idx="119">
                  <c:v>98.385042467242812</c:v>
                </c:pt>
                <c:pt idx="120">
                  <c:v>100.30356154055494</c:v>
                </c:pt>
                <c:pt idx="121">
                  <c:v>102.18386685649494</c:v>
                </c:pt>
                <c:pt idx="122">
                  <c:v>104.02168554060303</c:v>
                </c:pt>
                <c:pt idx="123">
                  <c:v>105.81268994099227</c:v>
                </c:pt>
                <c:pt idx="124">
                  <c:v>107.552509752414</c:v>
                </c:pt>
                <c:pt idx="125">
                  <c:v>109.23674499465604</c:v>
                </c:pt>
                <c:pt idx="126">
                  <c:v>110.86097982886365</c:v>
                </c:pt>
                <c:pt idx="127">
                  <c:v>112.4207971885681</c:v>
                </c:pt>
                <c:pt idx="128">
                  <c:v>113.91179419503341</c:v>
                </c:pt>
                <c:pt idx="129">
                  <c:v>115.32959831901795</c:v>
                </c:pt>
                <c:pt idx="130">
                  <c:v>116.66988424324056</c:v>
                </c:pt>
                <c:pt idx="131">
                  <c:v>117.92839137178291</c:v>
                </c:pt>
                <c:pt idx="132">
                  <c:v>119.1009419244089</c:v>
                </c:pt>
                <c:pt idx="133">
                  <c:v>120.1834595454016</c:v>
                </c:pt>
                <c:pt idx="134">
                  <c:v>121.17198834807246</c:v>
                </c:pt>
                <c:pt idx="135">
                  <c:v>122.06271230767221</c:v>
                </c:pt>
                <c:pt idx="136">
                  <c:v>122.85197490710455</c:v>
                </c:pt>
                <c:pt idx="137">
                  <c:v>123.53629893170736</c:v>
                </c:pt>
                <c:pt idx="138">
                  <c:v>124.11240630151801</c:v>
                </c:pt>
                <c:pt idx="139">
                  <c:v>124.57723782198254</c:v>
                </c:pt>
                <c:pt idx="140">
                  <c:v>124.92797272710926</c:v>
                </c:pt>
                <c:pt idx="141">
                  <c:v>125.16204788272047</c:v>
                </c:pt>
                <c:pt idx="142">
                  <c:v>125.27717651183022</c:v>
                </c:pt>
                <c:pt idx="143">
                  <c:v>125.27136629939403</c:v>
                </c:pt>
                <c:pt idx="144">
                  <c:v>125.1429367298486</c:v>
                </c:pt>
                <c:pt idx="145">
                  <c:v>124.89053550810203</c:v>
                </c:pt>
                <c:pt idx="146">
                  <c:v>124.51315391306126</c:v>
                </c:pt>
                <c:pt idx="147">
                  <c:v>124.01014093249529</c:v>
                </c:pt>
                <c:pt idx="148">
                  <c:v>123.38121602913412</c:v>
                </c:pt>
                <c:pt idx="149">
                  <c:v>122.62648039048106</c:v>
                </c:pt>
                <c:pt idx="150">
                  <c:v>121.74642651895213</c:v>
                </c:pt>
                <c:pt idx="151">
                  <c:v>120.74194602471384</c:v>
                </c:pt>
                <c:pt idx="152">
                  <c:v>119.61433549102476</c:v>
                </c:pt>
                <c:pt idx="153">
                  <c:v>118.36530029102563</c:v>
                </c:pt>
                <c:pt idx="154">
                  <c:v>116.99695624578598</c:v>
                </c:pt>
                <c:pt idx="155">
                  <c:v>115.51182902599156</c:v>
                </c:pt>
                <c:pt idx="156">
                  <c:v>113.9128512139204</c:v>
                </c:pt>
                <c:pt idx="157">
                  <c:v>112.20335695824693</c:v>
                </c:pt>
                <c:pt idx="158">
                  <c:v>110.38707417165897</c:v>
                </c:pt>
                <c:pt idx="159">
                  <c:v>108.46811424016069</c:v>
                </c:pt>
                <c:pt idx="160">
                  <c:v>106.45095923313617</c:v>
                </c:pt>
                <c:pt idx="161">
                  <c:v>104.34044662460124</c:v>
                </c:pt>
                <c:pt idx="162">
                  <c:v>102.14175155838862</c:v>
                </c:pt>
                <c:pt idx="163">
                  <c:v>99.860366713084119</c:v>
                </c:pt>
                <c:pt idx="164">
                  <c:v>97.502079846117894</c:v>
                </c:pt>
                <c:pt idx="165">
                  <c:v>95.072949120259835</c:v>
                </c:pt>
                <c:pt idx="166">
                  <c:v>92.579276339591587</c:v>
                </c:pt>
                <c:pt idx="167">
                  <c:v>90.027578245529213</c:v>
                </c:pt>
                <c:pt idx="168">
                  <c:v>87.424556046351341</c:v>
                </c:pt>
                <c:pt idx="169">
                  <c:v>84.777063375613935</c:v>
                </c:pt>
                <c:pt idx="170">
                  <c:v>82.09207289549532</c:v>
                </c:pt>
                <c:pt idx="171">
                  <c:v>79.376641780180279</c:v>
                </c:pt>
                <c:pt idx="172">
                  <c:v>76.637876331548156</c:v>
                </c:pt>
                <c:pt idx="173">
                  <c:v>73.882895994366606</c:v>
                </c:pt>
                <c:pt idx="174">
                  <c:v>71.118797050622149</c:v>
                </c:pt>
                <c:pt idx="175">
                  <c:v>68.352616282272251</c:v>
                </c:pt>
                <c:pt idx="176">
                  <c:v>65.591294898347385</c:v>
                </c:pt>
                <c:pt idx="177">
                  <c:v>62.841643025753598</c:v>
                </c:pt>
                <c:pt idx="178">
                  <c:v>60.110305063169378</c:v>
                </c:pt>
                <c:pt idx="179">
                  <c:v>57.403726193973796</c:v>
                </c:pt>
                <c:pt idx="180">
                  <c:v>54.728120347111059</c:v>
                </c:pt>
                <c:pt idx="181">
                  <c:v>52.089439884176983</c:v>
                </c:pt>
                <c:pt idx="182">
                  <c:v>49.49334727684144</c:v>
                </c:pt>
                <c:pt idx="183">
                  <c:v>46.945189021087643</c:v>
                </c:pt>
                <c:pt idx="184">
                  <c:v>44.449972013818382</c:v>
                </c:pt>
                <c:pt idx="185">
                  <c:v>42.012342593347476</c:v>
                </c:pt>
                <c:pt idx="186">
                  <c:v>39.63656841844319</c:v>
                </c:pt>
                <c:pt idx="187">
                  <c:v>37.326523331232586</c:v>
                </c:pt>
                <c:pt idx="188">
                  <c:v>35.085675317785082</c:v>
                </c:pt>
                <c:pt idx="189">
                  <c:v>32.91707764699057</c:v>
                </c:pt>
                <c:pt idx="190">
                  <c:v>30.823363233880364</c:v>
                </c:pt>
                <c:pt idx="191">
                  <c:v>28.806742238304583</c:v>
                </c:pt>
                <c:pt idx="192">
                  <c:v>26.869002874377355</c:v>
                </c:pt>
                <c:pt idx="193">
                  <c:v>25.01151537086422</c:v>
                </c:pt>
                <c:pt idx="194">
                  <c:v>23.235238988239374</c:v>
                </c:pt>
                <c:pt idx="195">
                  <c:v>21.54073196500773</c:v>
                </c:pt>
                <c:pt idx="196">
                  <c:v>19.928164234577071</c:v>
                </c:pt>
                <c:pt idx="197">
                  <c:v>18.397332724961085</c:v>
                </c:pt>
                <c:pt idx="198">
                  <c:v>16.947679027339159</c:v>
                </c:pt>
                <c:pt idx="199">
                  <c:v>15.578309196398333</c:v>
                </c:pt>
              </c:numCache>
            </c:numRef>
          </c:yVal>
          <c:smooth val="1"/>
        </c:ser>
        <c:dLbls>
          <c:showLegendKey val="0"/>
          <c:showVal val="0"/>
          <c:showCatName val="0"/>
          <c:showSerName val="0"/>
          <c:showPercent val="0"/>
          <c:showBubbleSize val="0"/>
        </c:dLbls>
        <c:axId val="189776448"/>
        <c:axId val="189777024"/>
      </c:scatterChart>
      <c:valAx>
        <c:axId val="189776448"/>
        <c:scaling>
          <c:orientation val="minMax"/>
        </c:scaling>
        <c:delete val="0"/>
        <c:axPos val="b"/>
        <c:title>
          <c:tx>
            <c:rich>
              <a:bodyPr/>
              <a:lstStyle/>
              <a:p>
                <a:pPr>
                  <a:defRPr/>
                </a:pPr>
                <a:r>
                  <a:rPr lang="en-US"/>
                  <a:t>T</a:t>
                </a:r>
              </a:p>
            </c:rich>
          </c:tx>
          <c:overlay val="0"/>
        </c:title>
        <c:numFmt formatCode="General" sourceLinked="1"/>
        <c:majorTickMark val="out"/>
        <c:minorTickMark val="none"/>
        <c:tickLblPos val="nextTo"/>
        <c:crossAx val="189777024"/>
        <c:crosses val="autoZero"/>
        <c:crossBetween val="midCat"/>
      </c:valAx>
      <c:valAx>
        <c:axId val="189777024"/>
        <c:scaling>
          <c:orientation val="minMax"/>
          <c:min val="0"/>
        </c:scaling>
        <c:delete val="0"/>
        <c:axPos val="l"/>
        <c:title>
          <c:tx>
            <c:rich>
              <a:bodyPr rot="-5400000" vert="horz"/>
              <a:lstStyle/>
              <a:p>
                <a:pPr>
                  <a:defRPr i="1"/>
                </a:pPr>
                <a:r>
                  <a:rPr lang="en-US" i="1"/>
                  <a:t>f </a:t>
                </a:r>
                <a:r>
                  <a:rPr lang="en-US" i="0"/>
                  <a:t>(T)</a:t>
                </a:r>
              </a:p>
            </c:rich>
          </c:tx>
          <c:overlay val="0"/>
        </c:title>
        <c:numFmt formatCode="General" sourceLinked="1"/>
        <c:majorTickMark val="out"/>
        <c:minorTickMark val="none"/>
        <c:tickLblPos val="nextTo"/>
        <c:crossAx val="189776448"/>
        <c:crosses val="autoZero"/>
        <c:crossBetween val="midCat"/>
      </c:valAx>
    </c:plotArea>
    <c:legend>
      <c:legendPos val="r"/>
      <c:layout>
        <c:manualLayout>
          <c:xMode val="edge"/>
          <c:yMode val="edge"/>
          <c:x val="0.493688864736686"/>
          <c:y val="0.17158454273634116"/>
          <c:w val="0.33324624931142871"/>
          <c:h val="0.33582662967706028"/>
        </c:manualLayout>
      </c:layout>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80535727426597"/>
          <c:y val="4.1153904793755872E-2"/>
          <c:w val="0.72804365628768075"/>
          <c:h val="0.81709716151797895"/>
        </c:manualLayout>
      </c:layout>
      <c:scatterChart>
        <c:scatterStyle val="smoothMarker"/>
        <c:varyColors val="0"/>
        <c:ser>
          <c:idx val="3"/>
          <c:order val="0"/>
          <c:tx>
            <c:v>24 hr</c:v>
          </c:tx>
          <c:spPr>
            <a:ln w="15875">
              <a:solidFill>
                <a:schemeClr val="tx1"/>
              </a:solidFill>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f_mc!$I$81:$I$86</c:f>
              <c:numCache>
                <c:formatCode>General</c:formatCode>
                <c:ptCount val="6"/>
                <c:pt idx="0">
                  <c:v>14.32587</c:v>
                </c:pt>
                <c:pt idx="1">
                  <c:v>11.554740000000001</c:v>
                </c:pt>
                <c:pt idx="2">
                  <c:v>10.531779999999999</c:v>
                </c:pt>
                <c:pt idx="3">
                  <c:v>10.16812</c:v>
                </c:pt>
                <c:pt idx="4">
                  <c:v>10.061019999999999</c:v>
                </c:pt>
                <c:pt idx="5">
                  <c:v>10.034230000000001</c:v>
                </c:pt>
              </c:numCache>
            </c:numRef>
          </c:yVal>
          <c:smooth val="1"/>
        </c:ser>
        <c:ser>
          <c:idx val="2"/>
          <c:order val="1"/>
          <c:tx>
            <c:v>28 hr</c:v>
          </c:tx>
          <c:spPr>
            <a:ln w="15875">
              <a:solidFill>
                <a:schemeClr val="tx1"/>
              </a:solidFill>
              <a:prstDash val="sysDot"/>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f_mc!$M$81:$M$86</c:f>
              <c:numCache>
                <c:formatCode>General</c:formatCode>
                <c:ptCount val="6"/>
                <c:pt idx="0">
                  <c:v>13.993130000000001</c:v>
                </c:pt>
                <c:pt idx="1">
                  <c:v>11.831770000000001</c:v>
                </c:pt>
                <c:pt idx="2">
                  <c:v>10.68261</c:v>
                </c:pt>
                <c:pt idx="3">
                  <c:v>10.235290000000001</c:v>
                </c:pt>
                <c:pt idx="4">
                  <c:v>10.08478</c:v>
                </c:pt>
                <c:pt idx="5">
                  <c:v>10.04011</c:v>
                </c:pt>
              </c:numCache>
            </c:numRef>
          </c:yVal>
          <c:smooth val="1"/>
        </c:ser>
        <c:ser>
          <c:idx val="0"/>
          <c:order val="2"/>
          <c:tx>
            <c:v>32 hr</c:v>
          </c:tx>
          <c:spPr>
            <a:ln w="15875">
              <a:solidFill>
                <a:schemeClr val="tx1"/>
              </a:solidFill>
              <a:prstDash val="sysDash"/>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f_mc!$Q$81:$Q$87</c:f>
              <c:numCache>
                <c:formatCode>General</c:formatCode>
                <c:ptCount val="7"/>
                <c:pt idx="0">
                  <c:v>13.418699999999999</c:v>
                </c:pt>
                <c:pt idx="1">
                  <c:v>11.87434</c:v>
                </c:pt>
                <c:pt idx="2">
                  <c:v>10.827579999999999</c:v>
                </c:pt>
                <c:pt idx="3">
                  <c:v>10.315720000000001</c:v>
                </c:pt>
                <c:pt idx="4">
                  <c:v>10.1168</c:v>
                </c:pt>
                <c:pt idx="5">
                  <c:v>10.05086</c:v>
                </c:pt>
                <c:pt idx="6">
                  <c:v>10.031739999999999</c:v>
                </c:pt>
              </c:numCache>
            </c:numRef>
          </c:yVal>
          <c:smooth val="1"/>
        </c:ser>
        <c:ser>
          <c:idx val="4"/>
          <c:order val="3"/>
          <c:tx>
            <c:v>36 hr</c:v>
          </c:tx>
          <c:spPr>
            <a:ln w="15875">
              <a:solidFill>
                <a:schemeClr val="tx1"/>
              </a:solidFill>
              <a:prstDash val="dash"/>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f_mc!$U$81:$U$87</c:f>
              <c:numCache>
                <c:formatCode>General</c:formatCode>
                <c:ptCount val="7"/>
                <c:pt idx="0">
                  <c:v>12.9146</c:v>
                </c:pt>
                <c:pt idx="1">
                  <c:v>11.7898</c:v>
                </c:pt>
                <c:pt idx="2">
                  <c:v>10.906980000000001</c:v>
                </c:pt>
                <c:pt idx="3">
                  <c:v>10.393140000000001</c:v>
                </c:pt>
                <c:pt idx="4">
                  <c:v>10.156370000000001</c:v>
                </c:pt>
                <c:pt idx="5">
                  <c:v>10.066079999999999</c:v>
                </c:pt>
                <c:pt idx="6">
                  <c:v>10.03655</c:v>
                </c:pt>
              </c:numCache>
            </c:numRef>
          </c:yVal>
          <c:smooth val="1"/>
        </c:ser>
        <c:ser>
          <c:idx val="1"/>
          <c:order val="4"/>
          <c:tx>
            <c:v>40 hr</c:v>
          </c:tx>
          <c:spPr>
            <a:ln w="15875">
              <a:solidFill>
                <a:schemeClr val="tx1"/>
              </a:solidFill>
              <a:prstDash val="dashDot"/>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f_mc!$Y$81:$Y$87</c:f>
              <c:numCache>
                <c:formatCode>General</c:formatCode>
                <c:ptCount val="7"/>
                <c:pt idx="0">
                  <c:v>12.507569999999999</c:v>
                </c:pt>
                <c:pt idx="1">
                  <c:v>11.66309</c:v>
                </c:pt>
                <c:pt idx="2">
                  <c:v>10.93294</c:v>
                </c:pt>
                <c:pt idx="3">
                  <c:v>10.45204</c:v>
                </c:pt>
                <c:pt idx="4">
                  <c:v>10.19725</c:v>
                </c:pt>
                <c:pt idx="5">
                  <c:v>10.085380000000001</c:v>
                </c:pt>
                <c:pt idx="6">
                  <c:v>10.043710000000001</c:v>
                </c:pt>
              </c:numCache>
            </c:numRef>
          </c:yVal>
          <c:smooth val="1"/>
        </c:ser>
        <c:ser>
          <c:idx val="5"/>
          <c:order val="5"/>
          <c:tx>
            <c:v>44 hr</c:v>
          </c:tx>
          <c:spPr>
            <a:ln w="15875">
              <a:solidFill>
                <a:schemeClr val="tx1"/>
              </a:solidFill>
              <a:prstDash val="lgDash"/>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f_mc!$AC$81:$AC$87</c:f>
              <c:numCache>
                <c:formatCode>General</c:formatCode>
                <c:ptCount val="7"/>
                <c:pt idx="0">
                  <c:v>12.181789999999999</c:v>
                </c:pt>
                <c:pt idx="1">
                  <c:v>11.52979</c:v>
                </c:pt>
                <c:pt idx="2">
                  <c:v>10.925979999999999</c:v>
                </c:pt>
                <c:pt idx="3">
                  <c:v>10.490690000000001</c:v>
                </c:pt>
                <c:pt idx="4">
                  <c:v>10.233779999999999</c:v>
                </c:pt>
                <c:pt idx="5">
                  <c:v>10.106680000000001</c:v>
                </c:pt>
                <c:pt idx="6">
                  <c:v>10.05312</c:v>
                </c:pt>
              </c:numCache>
            </c:numRef>
          </c:yVal>
          <c:smooth val="1"/>
        </c:ser>
        <c:ser>
          <c:idx val="6"/>
          <c:order val="6"/>
          <c:tx>
            <c:v>48 hr</c:v>
          </c:tx>
          <c:spPr>
            <a:ln w="15875">
              <a:solidFill>
                <a:schemeClr val="tx1"/>
              </a:solidFill>
              <a:prstDash val="lgDashDot"/>
            </a:ln>
          </c:spPr>
          <c:marker>
            <c:symbol val="none"/>
          </c:marker>
          <c:xVal>
            <c:numRef>
              <c:f>f_mc!$G$80:$G$85</c:f>
              <c:numCache>
                <c:formatCode>General</c:formatCode>
                <c:ptCount val="6"/>
                <c:pt idx="0">
                  <c:v>50</c:v>
                </c:pt>
                <c:pt idx="1">
                  <c:v>75</c:v>
                </c:pt>
                <c:pt idx="2">
                  <c:v>100</c:v>
                </c:pt>
                <c:pt idx="3">
                  <c:v>125</c:v>
                </c:pt>
                <c:pt idx="4">
                  <c:v>150</c:v>
                </c:pt>
                <c:pt idx="5">
                  <c:v>175</c:v>
                </c:pt>
              </c:numCache>
            </c:numRef>
          </c:xVal>
          <c:yVal>
            <c:numRef>
              <c:f>f_mc!$AG$81:$AG$87</c:f>
              <c:numCache>
                <c:formatCode>General</c:formatCode>
                <c:ptCount val="7"/>
                <c:pt idx="0">
                  <c:v>11.918900000000001</c:v>
                </c:pt>
                <c:pt idx="1">
                  <c:v>11.40333</c:v>
                </c:pt>
                <c:pt idx="2">
                  <c:v>10.900700000000001</c:v>
                </c:pt>
                <c:pt idx="3">
                  <c:v>10.512639999999999</c:v>
                </c:pt>
                <c:pt idx="4">
                  <c:v>10.263529999999999</c:v>
                </c:pt>
                <c:pt idx="5">
                  <c:v>10.12773</c:v>
                </c:pt>
                <c:pt idx="6">
                  <c:v>10.0641</c:v>
                </c:pt>
              </c:numCache>
            </c:numRef>
          </c:yVal>
          <c:smooth val="1"/>
        </c:ser>
        <c:dLbls>
          <c:showLegendKey val="0"/>
          <c:showVal val="0"/>
          <c:showCatName val="0"/>
          <c:showSerName val="0"/>
          <c:showPercent val="0"/>
          <c:showBubbleSize val="0"/>
        </c:dLbls>
        <c:axId val="769115264"/>
        <c:axId val="769120448"/>
      </c:scatterChart>
      <c:valAx>
        <c:axId val="769115264"/>
        <c:scaling>
          <c:orientation val="minMax"/>
          <c:max val="175"/>
          <c:min val="25"/>
        </c:scaling>
        <c:delete val="0"/>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Distance from injecion [m]</a:t>
                </a:r>
              </a:p>
            </c:rich>
          </c:tx>
          <c:layout>
            <c:manualLayout>
              <c:xMode val="edge"/>
              <c:yMode val="edge"/>
              <c:x val="0.37373137842983273"/>
              <c:y val="0.91340632312501069"/>
            </c:manualLayout>
          </c:layout>
          <c:overlay val="0"/>
        </c:title>
        <c:numFmt formatCode="General" sourceLinked="1"/>
        <c:majorTickMark val="out"/>
        <c:minorTickMark val="none"/>
        <c:tickLblPos val="nextTo"/>
        <c:txPr>
          <a:bodyPr/>
          <a:lstStyle/>
          <a:p>
            <a:pPr>
              <a:defRPr sz="800"/>
            </a:pPr>
            <a:endParaRPr lang="en-US"/>
          </a:p>
        </c:txPr>
        <c:crossAx val="769120448"/>
        <c:crosses val="autoZero"/>
        <c:crossBetween val="midCat"/>
      </c:valAx>
      <c:valAx>
        <c:axId val="769120448"/>
        <c:scaling>
          <c:orientation val="minMax"/>
          <c:min val="10"/>
        </c:scaling>
        <c:delete val="0"/>
        <c:axPos val="l"/>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Pore pressure [MPa]</a:t>
                </a:r>
              </a:p>
            </c:rich>
          </c:tx>
          <c:layout>
            <c:manualLayout>
              <c:xMode val="edge"/>
              <c:yMode val="edge"/>
              <c:x val="2.8369858995909596E-2"/>
              <c:y val="0.2627321639025057"/>
            </c:manualLayout>
          </c:layout>
          <c:overlay val="0"/>
        </c:title>
        <c:numFmt formatCode="#,##0.0" sourceLinked="0"/>
        <c:majorTickMark val="out"/>
        <c:minorTickMark val="none"/>
        <c:tickLblPos val="nextTo"/>
        <c:txPr>
          <a:bodyPr/>
          <a:lstStyle/>
          <a:p>
            <a:pPr>
              <a:defRPr sz="800"/>
            </a:pPr>
            <a:endParaRPr lang="en-US"/>
          </a:p>
        </c:txPr>
        <c:crossAx val="769115264"/>
        <c:crosses val="autoZero"/>
        <c:crossBetween val="midCat"/>
        <c:majorUnit val="0.5"/>
      </c:valAx>
      <c:spPr>
        <a:noFill/>
        <a:ln w="25400">
          <a:noFill/>
        </a:ln>
      </c:spPr>
    </c:plotArea>
    <c:legend>
      <c:legendPos val="r"/>
      <c:layout>
        <c:manualLayout>
          <c:xMode val="edge"/>
          <c:yMode val="edge"/>
          <c:x val="0.70661942958064816"/>
          <c:y val="5.9973258992343473E-2"/>
          <c:w val="0.19217896828317024"/>
          <c:h val="0.52434966778827263"/>
        </c:manualLayout>
      </c:layout>
      <c:overlay val="0"/>
      <c:spPr>
        <a:ln>
          <a:solidFill>
            <a:sysClr val="windowText" lastClr="000000"/>
          </a:solidFill>
        </a:ln>
      </c:spPr>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61589731190144"/>
          <c:y val="3.9970754106006916E-2"/>
          <c:w val="0.73245532978221262"/>
          <c:h val="0.91997151046533432"/>
        </c:manualLayout>
      </c:layout>
      <c:scatterChart>
        <c:scatterStyle val="smoothMarker"/>
        <c:varyColors val="0"/>
        <c:ser>
          <c:idx val="1"/>
          <c:order val="0"/>
          <c:tx>
            <c:v>@50 m,  p_SI = 14.18 MPa</c:v>
          </c:tx>
          <c:spPr>
            <a:ln w="15875">
              <a:solidFill>
                <a:schemeClr val="tx1"/>
              </a:solidFill>
            </a:ln>
          </c:spPr>
          <c:marker>
            <c:symbol val="circle"/>
            <c:size val="5"/>
            <c:spPr>
              <a:noFill/>
              <a:ln>
                <a:solidFill>
                  <a:schemeClr val="tx1"/>
                </a:solidFill>
              </a:ln>
            </c:spPr>
          </c:marker>
          <c:xVal>
            <c:numRef>
              <c:f>f_mc!$I$79:$AG$79</c:f>
              <c:numCache>
                <c:formatCode>General</c:formatCode>
                <c:ptCount val="25"/>
                <c:pt idx="0">
                  <c:v>24</c:v>
                </c:pt>
                <c:pt idx="1">
                  <c:v>25</c:v>
                </c:pt>
                <c:pt idx="2">
                  <c:v>26</c:v>
                </c:pt>
                <c:pt idx="3">
                  <c:v>27</c:v>
                </c:pt>
                <c:pt idx="4">
                  <c:v>28</c:v>
                </c:pt>
                <c:pt idx="5">
                  <c:v>29</c:v>
                </c:pt>
                <c:pt idx="6">
                  <c:v>30</c:v>
                </c:pt>
                <c:pt idx="7">
                  <c:v>31</c:v>
                </c:pt>
                <c:pt idx="8">
                  <c:v>32</c:v>
                </c:pt>
                <c:pt idx="9">
                  <c:v>33</c:v>
                </c:pt>
                <c:pt idx="10">
                  <c:v>34</c:v>
                </c:pt>
                <c:pt idx="11">
                  <c:v>35</c:v>
                </c:pt>
                <c:pt idx="12">
                  <c:v>36</c:v>
                </c:pt>
                <c:pt idx="13">
                  <c:v>37</c:v>
                </c:pt>
                <c:pt idx="14">
                  <c:v>38</c:v>
                </c:pt>
                <c:pt idx="15">
                  <c:v>39</c:v>
                </c:pt>
                <c:pt idx="16">
                  <c:v>40</c:v>
                </c:pt>
                <c:pt idx="17">
                  <c:v>41</c:v>
                </c:pt>
                <c:pt idx="18">
                  <c:v>42</c:v>
                </c:pt>
                <c:pt idx="19">
                  <c:v>43</c:v>
                </c:pt>
                <c:pt idx="20">
                  <c:v>44</c:v>
                </c:pt>
                <c:pt idx="21">
                  <c:v>45</c:v>
                </c:pt>
                <c:pt idx="22">
                  <c:v>46</c:v>
                </c:pt>
                <c:pt idx="23">
                  <c:v>47</c:v>
                </c:pt>
                <c:pt idx="24">
                  <c:v>48</c:v>
                </c:pt>
              </c:numCache>
            </c:numRef>
          </c:xVal>
          <c:yVal>
            <c:numRef>
              <c:f>f_mc!$H$101:$S$101</c:f>
              <c:numCache>
                <c:formatCode>General</c:formatCode>
                <c:ptCount val="12"/>
                <c:pt idx="0">
                  <c:v>0</c:v>
                </c:pt>
                <c:pt idx="1">
                  <c:v>0.14830000000000076</c:v>
                </c:pt>
                <c:pt idx="2">
                  <c:v>0.14038000000000039</c:v>
                </c:pt>
                <c:pt idx="3">
                  <c:v>6.3830000000001164E-2</c:v>
                </c:pt>
                <c:pt idx="4">
                  <c:v>-5.0279999999998992E-2</c:v>
                </c:pt>
              </c:numCache>
            </c:numRef>
          </c:yVal>
          <c:smooth val="1"/>
        </c:ser>
        <c:ser>
          <c:idx val="2"/>
          <c:order val="1"/>
          <c:tx>
            <c:v>@75 m, p_SI = 11.51 MPa</c:v>
          </c:tx>
          <c:spPr>
            <a:ln w="15875">
              <a:solidFill>
                <a:schemeClr val="tx1"/>
              </a:solidFill>
              <a:prstDash val="solid"/>
            </a:ln>
          </c:spPr>
          <c:marker>
            <c:symbol val="diamond"/>
            <c:size val="5"/>
            <c:spPr>
              <a:noFill/>
              <a:ln>
                <a:solidFill>
                  <a:schemeClr val="tx1"/>
                </a:solidFill>
              </a:ln>
            </c:spPr>
          </c:marker>
          <c:xVal>
            <c:numRef>
              <c:f>f_mc!$I$79:$AG$79</c:f>
              <c:numCache>
                <c:formatCode>General</c:formatCode>
                <c:ptCount val="25"/>
                <c:pt idx="0">
                  <c:v>24</c:v>
                </c:pt>
                <c:pt idx="1">
                  <c:v>25</c:v>
                </c:pt>
                <c:pt idx="2">
                  <c:v>26</c:v>
                </c:pt>
                <c:pt idx="3">
                  <c:v>27</c:v>
                </c:pt>
                <c:pt idx="4">
                  <c:v>28</c:v>
                </c:pt>
                <c:pt idx="5">
                  <c:v>29</c:v>
                </c:pt>
                <c:pt idx="6">
                  <c:v>30</c:v>
                </c:pt>
                <c:pt idx="7">
                  <c:v>31</c:v>
                </c:pt>
                <c:pt idx="8">
                  <c:v>32</c:v>
                </c:pt>
                <c:pt idx="9">
                  <c:v>33</c:v>
                </c:pt>
                <c:pt idx="10">
                  <c:v>34</c:v>
                </c:pt>
                <c:pt idx="11">
                  <c:v>35</c:v>
                </c:pt>
                <c:pt idx="12">
                  <c:v>36</c:v>
                </c:pt>
                <c:pt idx="13">
                  <c:v>37</c:v>
                </c:pt>
                <c:pt idx="14">
                  <c:v>38</c:v>
                </c:pt>
                <c:pt idx="15">
                  <c:v>39</c:v>
                </c:pt>
                <c:pt idx="16">
                  <c:v>40</c:v>
                </c:pt>
                <c:pt idx="17">
                  <c:v>41</c:v>
                </c:pt>
                <c:pt idx="18">
                  <c:v>42</c:v>
                </c:pt>
                <c:pt idx="19">
                  <c:v>43</c:v>
                </c:pt>
                <c:pt idx="20">
                  <c:v>44</c:v>
                </c:pt>
                <c:pt idx="21">
                  <c:v>45</c:v>
                </c:pt>
                <c:pt idx="22">
                  <c:v>46</c:v>
                </c:pt>
                <c:pt idx="23">
                  <c:v>47</c:v>
                </c:pt>
                <c:pt idx="24">
                  <c:v>48</c:v>
                </c:pt>
              </c:numCache>
            </c:numRef>
          </c:xVal>
          <c:yVal>
            <c:numRef>
              <c:f>f_mc!$H$102:$W$102</c:f>
              <c:numCache>
                <c:formatCode>General</c:formatCode>
                <c:ptCount val="16"/>
                <c:pt idx="0">
                  <c:v>0</c:v>
                </c:pt>
                <c:pt idx="1">
                  <c:v>4.2089999999999961E-2</c:v>
                </c:pt>
                <c:pt idx="2">
                  <c:v>0.1271899999999988</c:v>
                </c:pt>
                <c:pt idx="3">
                  <c:v>0.20768999999999949</c:v>
                </c:pt>
                <c:pt idx="4">
                  <c:v>0.27238000000000007</c:v>
                </c:pt>
                <c:pt idx="5">
                  <c:v>0.31911999999999985</c:v>
                </c:pt>
                <c:pt idx="6">
                  <c:v>0.34902999999999906</c:v>
                </c:pt>
                <c:pt idx="7">
                  <c:v>0.3644299999999987</c:v>
                </c:pt>
                <c:pt idx="8">
                  <c:v>0.36785999999999852</c:v>
                </c:pt>
                <c:pt idx="9">
                  <c:v>0.3616899999999994</c:v>
                </c:pt>
                <c:pt idx="10">
                  <c:v>0.34797000000000011</c:v>
                </c:pt>
                <c:pt idx="11">
                  <c:v>0.32841999999999949</c:v>
                </c:pt>
                <c:pt idx="12">
                  <c:v>0.3044399999999996</c:v>
                </c:pt>
                <c:pt idx="13">
                  <c:v>0.2771499999999989</c:v>
                </c:pt>
                <c:pt idx="14">
                  <c:v>0.24745999999999846</c:v>
                </c:pt>
                <c:pt idx="15">
                  <c:v>0.21608999999999945</c:v>
                </c:pt>
              </c:numCache>
            </c:numRef>
          </c:yVal>
          <c:smooth val="1"/>
        </c:ser>
        <c:ser>
          <c:idx val="0"/>
          <c:order val="2"/>
          <c:tx>
            <c:v>@100 m p_SI = 10.49 MPa</c:v>
          </c:tx>
          <c:spPr>
            <a:ln w="15875">
              <a:solidFill>
                <a:schemeClr val="tx1"/>
              </a:solidFill>
              <a:prstDash val="solid"/>
            </a:ln>
          </c:spPr>
          <c:marker>
            <c:symbol val="star"/>
            <c:size val="5"/>
            <c:spPr>
              <a:ln>
                <a:solidFill>
                  <a:schemeClr val="tx1"/>
                </a:solidFill>
              </a:ln>
            </c:spPr>
          </c:marker>
          <c:xVal>
            <c:numRef>
              <c:f>f_mc!$I$79:$AG$79</c:f>
              <c:numCache>
                <c:formatCode>General</c:formatCode>
                <c:ptCount val="25"/>
                <c:pt idx="0">
                  <c:v>24</c:v>
                </c:pt>
                <c:pt idx="1">
                  <c:v>25</c:v>
                </c:pt>
                <c:pt idx="2">
                  <c:v>26</c:v>
                </c:pt>
                <c:pt idx="3">
                  <c:v>27</c:v>
                </c:pt>
                <c:pt idx="4">
                  <c:v>28</c:v>
                </c:pt>
                <c:pt idx="5">
                  <c:v>29</c:v>
                </c:pt>
                <c:pt idx="6">
                  <c:v>30</c:v>
                </c:pt>
                <c:pt idx="7">
                  <c:v>31</c:v>
                </c:pt>
                <c:pt idx="8">
                  <c:v>32</c:v>
                </c:pt>
                <c:pt idx="9">
                  <c:v>33</c:v>
                </c:pt>
                <c:pt idx="10">
                  <c:v>34</c:v>
                </c:pt>
                <c:pt idx="11">
                  <c:v>35</c:v>
                </c:pt>
                <c:pt idx="12">
                  <c:v>36</c:v>
                </c:pt>
                <c:pt idx="13">
                  <c:v>37</c:v>
                </c:pt>
                <c:pt idx="14">
                  <c:v>38</c:v>
                </c:pt>
                <c:pt idx="15">
                  <c:v>39</c:v>
                </c:pt>
                <c:pt idx="16">
                  <c:v>40</c:v>
                </c:pt>
                <c:pt idx="17">
                  <c:v>41</c:v>
                </c:pt>
                <c:pt idx="18">
                  <c:v>42</c:v>
                </c:pt>
                <c:pt idx="19">
                  <c:v>43</c:v>
                </c:pt>
                <c:pt idx="20">
                  <c:v>44</c:v>
                </c:pt>
                <c:pt idx="21">
                  <c:v>45</c:v>
                </c:pt>
                <c:pt idx="22">
                  <c:v>46</c:v>
                </c:pt>
                <c:pt idx="23">
                  <c:v>47</c:v>
                </c:pt>
                <c:pt idx="24">
                  <c:v>48</c:v>
                </c:pt>
              </c:numCache>
            </c:numRef>
          </c:xVal>
          <c:yVal>
            <c:numRef>
              <c:f>f_mc!$H$103:$AF$103</c:f>
              <c:numCache>
                <c:formatCode>General</c:formatCode>
                <c:ptCount val="25"/>
                <c:pt idx="0">
                  <c:v>0</c:v>
                </c:pt>
                <c:pt idx="1">
                  <c:v>3.8380000000000081E-2</c:v>
                </c:pt>
                <c:pt idx="2">
                  <c:v>6.9600000000001216E-2</c:v>
                </c:pt>
                <c:pt idx="3">
                  <c:v>0.10609000000000002</c:v>
                </c:pt>
                <c:pt idx="4">
                  <c:v>0.14690000000000047</c:v>
                </c:pt>
                <c:pt idx="5">
                  <c:v>0.18921000000000099</c:v>
                </c:pt>
                <c:pt idx="6">
                  <c:v>0.23050000000000104</c:v>
                </c:pt>
                <c:pt idx="7">
                  <c:v>0.26903000000000077</c:v>
                </c:pt>
                <c:pt idx="8">
                  <c:v>0.30375000000000085</c:v>
                </c:pt>
                <c:pt idx="9">
                  <c:v>0.33417999999999992</c:v>
                </c:pt>
                <c:pt idx="10">
                  <c:v>0.36020000000000074</c:v>
                </c:pt>
                <c:pt idx="11">
                  <c:v>0.38192000000000093</c:v>
                </c:pt>
                <c:pt idx="12">
                  <c:v>0.39960000000000129</c:v>
                </c:pt>
                <c:pt idx="13">
                  <c:v>0.41358000000000139</c:v>
                </c:pt>
                <c:pt idx="14">
                  <c:v>0.42421000000000042</c:v>
                </c:pt>
                <c:pt idx="15">
                  <c:v>0.43186000000000035</c:v>
                </c:pt>
                <c:pt idx="16">
                  <c:v>0.43686000000000114</c:v>
                </c:pt>
                <c:pt idx="17">
                  <c:v>0.43954000000000093</c:v>
                </c:pt>
                <c:pt idx="18">
                  <c:v>0.44020000000000081</c:v>
                </c:pt>
                <c:pt idx="19">
                  <c:v>0.43911000000000122</c:v>
                </c:pt>
                <c:pt idx="20">
                  <c:v>0.43650000000000055</c:v>
                </c:pt>
                <c:pt idx="21">
                  <c:v>0.43257999999999974</c:v>
                </c:pt>
                <c:pt idx="22">
                  <c:v>0.4275500000000001</c:v>
                </c:pt>
                <c:pt idx="23">
                  <c:v>0.42156000000000127</c:v>
                </c:pt>
                <c:pt idx="24">
                  <c:v>0.41477000000000075</c:v>
                </c:pt>
              </c:numCache>
            </c:numRef>
          </c:yVal>
          <c:smooth val="1"/>
        </c:ser>
        <c:ser>
          <c:idx val="3"/>
          <c:order val="3"/>
          <c:tx>
            <c:v>@125 m, p_SI = 10.15 MPa</c:v>
          </c:tx>
          <c:spPr>
            <a:ln w="15875">
              <a:solidFill>
                <a:schemeClr val="tx1"/>
              </a:solidFill>
            </a:ln>
          </c:spPr>
          <c:marker>
            <c:symbol val="x"/>
            <c:size val="5"/>
            <c:spPr>
              <a:ln>
                <a:solidFill>
                  <a:schemeClr val="tx1"/>
                </a:solidFill>
              </a:ln>
            </c:spPr>
          </c:marker>
          <c:xVal>
            <c:numRef>
              <c:f>f_mc!$I$79:$AG$79</c:f>
              <c:numCache>
                <c:formatCode>General</c:formatCode>
                <c:ptCount val="25"/>
                <c:pt idx="0">
                  <c:v>24</c:v>
                </c:pt>
                <c:pt idx="1">
                  <c:v>25</c:v>
                </c:pt>
                <c:pt idx="2">
                  <c:v>26</c:v>
                </c:pt>
                <c:pt idx="3">
                  <c:v>27</c:v>
                </c:pt>
                <c:pt idx="4">
                  <c:v>28</c:v>
                </c:pt>
                <c:pt idx="5">
                  <c:v>29</c:v>
                </c:pt>
                <c:pt idx="6">
                  <c:v>30</c:v>
                </c:pt>
                <c:pt idx="7">
                  <c:v>31</c:v>
                </c:pt>
                <c:pt idx="8">
                  <c:v>32</c:v>
                </c:pt>
                <c:pt idx="9">
                  <c:v>33</c:v>
                </c:pt>
                <c:pt idx="10">
                  <c:v>34</c:v>
                </c:pt>
                <c:pt idx="11">
                  <c:v>35</c:v>
                </c:pt>
                <c:pt idx="12">
                  <c:v>36</c:v>
                </c:pt>
                <c:pt idx="13">
                  <c:v>37</c:v>
                </c:pt>
                <c:pt idx="14">
                  <c:v>38</c:v>
                </c:pt>
                <c:pt idx="15">
                  <c:v>39</c:v>
                </c:pt>
                <c:pt idx="16">
                  <c:v>40</c:v>
                </c:pt>
                <c:pt idx="17">
                  <c:v>41</c:v>
                </c:pt>
                <c:pt idx="18">
                  <c:v>42</c:v>
                </c:pt>
                <c:pt idx="19">
                  <c:v>43</c:v>
                </c:pt>
                <c:pt idx="20">
                  <c:v>44</c:v>
                </c:pt>
                <c:pt idx="21">
                  <c:v>45</c:v>
                </c:pt>
                <c:pt idx="22">
                  <c:v>46</c:v>
                </c:pt>
                <c:pt idx="23">
                  <c:v>47</c:v>
                </c:pt>
                <c:pt idx="24">
                  <c:v>48</c:v>
                </c:pt>
              </c:numCache>
            </c:numRef>
          </c:xVal>
          <c:yVal>
            <c:numRef>
              <c:f>f_mc!$H$104:$AG$104</c:f>
              <c:numCache>
                <c:formatCode>General</c:formatCode>
                <c:ptCount val="26"/>
                <c:pt idx="0">
                  <c:v>0</c:v>
                </c:pt>
                <c:pt idx="1">
                  <c:v>1.3600000000000279E-2</c:v>
                </c:pt>
                <c:pt idx="2">
                  <c:v>3.0369999999999564E-2</c:v>
                </c:pt>
                <c:pt idx="3">
                  <c:v>4.658000000000051E-2</c:v>
                </c:pt>
                <c:pt idx="4">
                  <c:v>6.3119999999999621E-2</c:v>
                </c:pt>
                <c:pt idx="5">
                  <c:v>8.0770000000001119E-2</c:v>
                </c:pt>
                <c:pt idx="6">
                  <c:v>9.9709999999999965E-2</c:v>
                </c:pt>
                <c:pt idx="7">
                  <c:v>0.11972000000000094</c:v>
                </c:pt>
                <c:pt idx="8">
                  <c:v>0.14038000000000039</c:v>
                </c:pt>
                <c:pt idx="9">
                  <c:v>0.1612000000000009</c:v>
                </c:pt>
                <c:pt idx="10">
                  <c:v>0.18176000000000059</c:v>
                </c:pt>
                <c:pt idx="11">
                  <c:v>0.20167999999999964</c:v>
                </c:pt>
                <c:pt idx="12">
                  <c:v>0.22070000000000078</c:v>
                </c:pt>
                <c:pt idx="13">
                  <c:v>0.23862000000000094</c:v>
                </c:pt>
                <c:pt idx="14">
                  <c:v>0.2553099999999997</c:v>
                </c:pt>
                <c:pt idx="15">
                  <c:v>0.27069999999999972</c:v>
                </c:pt>
                <c:pt idx="16">
                  <c:v>0.28476999999999997</c:v>
                </c:pt>
                <c:pt idx="17">
                  <c:v>0.29752000000000045</c:v>
                </c:pt>
                <c:pt idx="18">
                  <c:v>0.30898000000000003</c:v>
                </c:pt>
                <c:pt idx="19">
                  <c:v>0.31920000000000037</c:v>
                </c:pt>
                <c:pt idx="20">
                  <c:v>0.32824000000000098</c:v>
                </c:pt>
                <c:pt idx="21">
                  <c:v>0.33617000000000097</c:v>
                </c:pt>
                <c:pt idx="22">
                  <c:v>0.34304999999999986</c:v>
                </c:pt>
                <c:pt idx="23">
                  <c:v>0.34895000000000032</c:v>
                </c:pt>
                <c:pt idx="24">
                  <c:v>0.3539500000000011</c:v>
                </c:pt>
                <c:pt idx="25">
                  <c:v>0.35811999999999955</c:v>
                </c:pt>
              </c:numCache>
            </c:numRef>
          </c:yVal>
          <c:smooth val="1"/>
        </c:ser>
        <c:dLbls>
          <c:showLegendKey val="0"/>
          <c:showVal val="0"/>
          <c:showCatName val="0"/>
          <c:showSerName val="0"/>
          <c:showPercent val="0"/>
          <c:showBubbleSize val="0"/>
        </c:dLbls>
        <c:axId val="769119296"/>
        <c:axId val="770359872"/>
      </c:scatterChart>
      <c:valAx>
        <c:axId val="769119296"/>
        <c:scaling>
          <c:orientation val="minMax"/>
          <c:min val="20"/>
        </c:scaling>
        <c:delete val="0"/>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Time [ hour]</a:t>
                </a:r>
              </a:p>
            </c:rich>
          </c:tx>
          <c:layout>
            <c:manualLayout>
              <c:xMode val="edge"/>
              <c:yMode val="edge"/>
              <c:x val="0.4384454543447614"/>
              <c:y val="0.90360326432079707"/>
            </c:manualLayout>
          </c:layout>
          <c:overlay val="0"/>
        </c:title>
        <c:numFmt formatCode="General" sourceLinked="1"/>
        <c:majorTickMark val="out"/>
        <c:minorTickMark val="none"/>
        <c:tickLblPos val="nextTo"/>
        <c:txPr>
          <a:bodyPr/>
          <a:lstStyle/>
          <a:p>
            <a:pPr>
              <a:defRPr sz="800"/>
            </a:pPr>
            <a:endParaRPr lang="en-US"/>
          </a:p>
        </c:txPr>
        <c:crossAx val="770359872"/>
        <c:crossesAt val="0"/>
        <c:crossBetween val="midCat"/>
        <c:majorUnit val="4"/>
      </c:valAx>
      <c:valAx>
        <c:axId val="770359872"/>
        <c:scaling>
          <c:orientation val="minMax"/>
          <c:min val="-0.1"/>
        </c:scaling>
        <c:delete val="0"/>
        <c:axPos val="l"/>
        <c:title>
          <c:tx>
            <c:rich>
              <a:bodyPr rot="-5400000" vert="horz"/>
              <a:lstStyle/>
              <a:p>
                <a:pPr>
                  <a:defRPr b="0"/>
                </a:pPr>
                <a:r>
                  <a:rPr lang="en-US" b="0">
                    <a:latin typeface="Symbol" pitchFamily="18" charset="2"/>
                  </a:rPr>
                  <a:t>D</a:t>
                </a:r>
                <a:r>
                  <a:rPr lang="en-US" b="0"/>
                  <a:t>p [Mpa] </a:t>
                </a:r>
              </a:p>
            </c:rich>
          </c:tx>
          <c:layout>
            <c:manualLayout>
              <c:xMode val="edge"/>
              <c:yMode val="edge"/>
              <c:x val="1.8448376818267359E-2"/>
              <c:y val="0.38530740491539017"/>
            </c:manualLayout>
          </c:layout>
          <c:overlay val="0"/>
        </c:title>
        <c:numFmt formatCode="General" sourceLinked="1"/>
        <c:majorTickMark val="out"/>
        <c:minorTickMark val="none"/>
        <c:tickLblPos val="nextTo"/>
        <c:txPr>
          <a:bodyPr/>
          <a:lstStyle/>
          <a:p>
            <a:pPr>
              <a:defRPr sz="800"/>
            </a:pPr>
            <a:endParaRPr lang="en-US"/>
          </a:p>
        </c:txPr>
        <c:crossAx val="769119296"/>
        <c:crosses val="autoZero"/>
        <c:crossBetween val="midCat"/>
      </c:valAx>
    </c:plotArea>
    <c:legend>
      <c:legendPos val="r"/>
      <c:layout>
        <c:manualLayout>
          <c:xMode val="edge"/>
          <c:yMode val="edge"/>
          <c:x val="0.65335868947037001"/>
          <c:y val="0.4403527155663477"/>
          <c:w val="0.32597331875571628"/>
          <c:h val="0.26500280114398372"/>
        </c:manualLayout>
      </c:layout>
      <c:overlay val="0"/>
      <c:spPr>
        <a:ln>
          <a:solidFill>
            <a:sysClr val="windowText" lastClr="000000"/>
          </a:solidFill>
        </a:ln>
      </c:spPr>
      <c:txPr>
        <a:bodyPr/>
        <a:lstStyle/>
        <a:p>
          <a:pPr>
            <a:defRPr sz="8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27381777464797"/>
          <c:y val="6.3983293862046167E-2"/>
          <c:w val="0.79371863942108467"/>
          <c:h val="0.74906876640419962"/>
        </c:manualLayout>
      </c:layout>
      <c:scatterChart>
        <c:scatterStyle val="smoothMarker"/>
        <c:varyColors val="0"/>
        <c:ser>
          <c:idx val="1"/>
          <c:order val="0"/>
          <c:spPr>
            <a:ln w="15875">
              <a:solidFill>
                <a:schemeClr val="tx1"/>
              </a:solidFill>
            </a:ln>
          </c:spPr>
          <c:marker>
            <c:symbol val="none"/>
          </c:marker>
          <c:dPt>
            <c:idx val="22"/>
            <c:marker>
              <c:symbol val="circle"/>
              <c:size val="8"/>
              <c:spPr>
                <a:solidFill>
                  <a:schemeClr val="bg1"/>
                </a:solidFill>
                <a:ln w="15875">
                  <a:solidFill>
                    <a:schemeClr val="tx1"/>
                  </a:solidFill>
                </a:ln>
              </c:spPr>
            </c:marker>
            <c:bubble3D val="0"/>
          </c:dPt>
          <c:dPt>
            <c:idx val="23"/>
            <c:bubble3D val="0"/>
          </c:dPt>
          <c:xVal>
            <c:strRef>
              <c:f>f_mc!$N$3:$N$50</c:f>
              <c:strCache>
                <c:ptCount val="48"/>
                <c:pt idx="0">
                  <c:v>stop@24</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strCache>
            </c:strRef>
          </c:xVal>
          <c:yVal>
            <c:numRef>
              <c:f>f_mc!$AI$4:$AI$49</c:f>
              <c:numCache>
                <c:formatCode>General</c:formatCode>
                <c:ptCount val="46"/>
                <c:pt idx="0">
                  <c:v>-2.9831308122081452</c:v>
                </c:pt>
                <c:pt idx="1">
                  <c:v>-2.8222210348908376</c:v>
                </c:pt>
                <c:pt idx="2">
                  <c:v>-2.6537994586867981</c:v>
                </c:pt>
                <c:pt idx="3">
                  <c:v>-2.49581951496355</c:v>
                </c:pt>
                <c:pt idx="4">
                  <c:v>-2.4061640807985114</c:v>
                </c:pt>
                <c:pt idx="5">
                  <c:v>-1.9506258781432351</c:v>
                </c:pt>
                <c:pt idx="6">
                  <c:v>-1.8320778405001121</c:v>
                </c:pt>
                <c:pt idx="7">
                  <c:v>-1.7834983295085465</c:v>
                </c:pt>
                <c:pt idx="8">
                  <c:v>-1.7513139792860173</c:v>
                </c:pt>
                <c:pt idx="9">
                  <c:v>-1.7243135926989979</c:v>
                </c:pt>
                <c:pt idx="10">
                  <c:v>-1.69984190924486</c:v>
                </c:pt>
                <c:pt idx="11">
                  <c:v>-1.6771002432514877</c:v>
                </c:pt>
                <c:pt idx="12">
                  <c:v>-1.6557685586439348</c:v>
                </c:pt>
                <c:pt idx="13">
                  <c:v>-1.635658266435172</c:v>
                </c:pt>
                <c:pt idx="14">
                  <c:v>-1.6166453179596871</c:v>
                </c:pt>
                <c:pt idx="15">
                  <c:v>-1.5986336529550513</c:v>
                </c:pt>
                <c:pt idx="16">
                  <c:v>-1.5815410514512749</c:v>
                </c:pt>
                <c:pt idx="17">
                  <c:v>-1.5652901891998638</c:v>
                </c:pt>
                <c:pt idx="18">
                  <c:v>-1.5498246230263035</c:v>
                </c:pt>
                <c:pt idx="19">
                  <c:v>-1.3165345620336026</c:v>
                </c:pt>
                <c:pt idx="20">
                  <c:v>-1.2828305698728713</c:v>
                </c:pt>
                <c:pt idx="21">
                  <c:v>-1.2696945359032483</c:v>
                </c:pt>
                <c:pt idx="22">
                  <c:v>-1.2591003095871685</c:v>
                </c:pt>
                <c:pt idx="23">
                  <c:v>-1.0971474516965358</c:v>
                </c:pt>
                <c:pt idx="24">
                  <c:v>-1.0587009712892197</c:v>
                </c:pt>
                <c:pt idx="25">
                  <c:v>-1.0560212750190985</c:v>
                </c:pt>
                <c:pt idx="26">
                  <c:v>-1.0679326522043979</c:v>
                </c:pt>
                <c:pt idx="27">
                  <c:v>-1.0861385460767394</c:v>
                </c:pt>
                <c:pt idx="28">
                  <c:v>-1.1067233688635199</c:v>
                </c:pt>
                <c:pt idx="29">
                  <c:v>-1.1277580979063941</c:v>
                </c:pt>
                <c:pt idx="30">
                  <c:v>-1.1482826859750546</c:v>
                </c:pt>
                <c:pt idx="31">
                  <c:v>-1.1678506686883381</c:v>
                </c:pt>
                <c:pt idx="32">
                  <c:v>-1.1862668192594796</c:v>
                </c:pt>
                <c:pt idx="33">
                  <c:v>-1.2034814644558551</c:v>
                </c:pt>
                <c:pt idx="34">
                  <c:v>-1.219513399948589</c:v>
                </c:pt>
                <c:pt idx="35">
                  <c:v>-1.2344250206146938</c:v>
                </c:pt>
                <c:pt idx="36">
                  <c:v>-1.248282630027667</c:v>
                </c:pt>
                <c:pt idx="37">
                  <c:v>-1.2611719941956352</c:v>
                </c:pt>
                <c:pt idx="38">
                  <c:v>-1.2731626249915493</c:v>
                </c:pt>
                <c:pt idx="39">
                  <c:v>-1.2843382035891366</c:v>
                </c:pt>
                <c:pt idx="40">
                  <c:v>-1.2947612059132396</c:v>
                </c:pt>
                <c:pt idx="41">
                  <c:v>-1.3044969579952621</c:v>
                </c:pt>
                <c:pt idx="42">
                  <c:v>-1.3136052646579515</c:v>
                </c:pt>
                <c:pt idx="43">
                  <c:v>-1.3221414355759222</c:v>
                </c:pt>
                <c:pt idx="44">
                  <c:v>-1.3301517575979176</c:v>
                </c:pt>
                <c:pt idx="45">
                  <c:v>-1.3376755468676365</c:v>
                </c:pt>
              </c:numCache>
            </c:numRef>
          </c:yVal>
          <c:smooth val="1"/>
        </c:ser>
        <c:dLbls>
          <c:showLegendKey val="0"/>
          <c:showVal val="0"/>
          <c:showCatName val="0"/>
          <c:showSerName val="0"/>
          <c:showPercent val="0"/>
          <c:showBubbleSize val="0"/>
        </c:dLbls>
        <c:axId val="769121600"/>
        <c:axId val="770362176"/>
      </c:scatterChart>
      <c:valAx>
        <c:axId val="769121600"/>
        <c:scaling>
          <c:orientation val="minMax"/>
          <c:max val="48"/>
          <c:min val="20"/>
        </c:scaling>
        <c:delete val="0"/>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Time [hour]</a:t>
                </a:r>
              </a:p>
            </c:rich>
          </c:tx>
          <c:overlay val="0"/>
        </c:title>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770362176"/>
        <c:crossesAt val="-35.5"/>
        <c:crossBetween val="midCat"/>
      </c:valAx>
      <c:valAx>
        <c:axId val="770362176"/>
        <c:scaling>
          <c:orientation val="minMax"/>
          <c:max val="-1"/>
          <c:min val="-1.5"/>
        </c:scaling>
        <c:delete val="0"/>
        <c:axPos val="l"/>
        <c:title>
          <c:tx>
            <c:rich>
              <a:bodyPr rot="-5400000" vert="horz"/>
              <a:lstStyle/>
              <a:p>
                <a:pPr>
                  <a:defRPr sz="1000" b="0">
                    <a:latin typeface="Times New Roman" pitchFamily="18" charset="0"/>
                    <a:cs typeface="Times New Roman" pitchFamily="18" charset="0"/>
                  </a:defRPr>
                </a:pPr>
                <a:r>
                  <a:rPr lang="en-US" sz="1000" b="0" i="1">
                    <a:latin typeface="Times New Roman" pitchFamily="18" charset="0"/>
                    <a:cs typeface="Times New Roman" pitchFamily="18" charset="0"/>
                  </a:rPr>
                  <a:t>f</a:t>
                </a:r>
                <a:r>
                  <a:rPr lang="en-US" sz="1000" b="0" i="1" baseline="-25000">
                    <a:latin typeface="Times New Roman" pitchFamily="18" charset="0"/>
                    <a:cs typeface="Times New Roman" pitchFamily="18" charset="0"/>
                  </a:rPr>
                  <a:t>mc</a:t>
                </a:r>
                <a:r>
                  <a:rPr lang="en-US" sz="1000" b="0" i="1" baseline="0">
                    <a:latin typeface="Times New Roman" pitchFamily="18" charset="0"/>
                    <a:cs typeface="Times New Roman" pitchFamily="18" charset="0"/>
                  </a:rPr>
                  <a:t> </a:t>
                </a:r>
                <a:r>
                  <a:rPr lang="en-US" sz="1000" b="0" baseline="0">
                    <a:latin typeface="Times New Roman" pitchFamily="18" charset="0"/>
                    <a:cs typeface="Times New Roman" pitchFamily="18" charset="0"/>
                  </a:rPr>
                  <a:t>[MPa]</a:t>
                </a:r>
                <a:endParaRPr lang="en-US" sz="1000" b="0">
                  <a:latin typeface="Times New Roman" pitchFamily="18" charset="0"/>
                  <a:cs typeface="Times New Roman" pitchFamily="18" charset="0"/>
                </a:endParaRPr>
              </a:p>
            </c:rich>
          </c:tx>
          <c:layout>
            <c:manualLayout>
              <c:xMode val="edge"/>
              <c:yMode val="edge"/>
              <c:x val="1.376050485960309E-2"/>
              <c:y val="0.37796523827837714"/>
            </c:manualLayout>
          </c:layout>
          <c:overlay val="0"/>
        </c:title>
        <c:numFmt formatCode="#,##0.00"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769121600"/>
        <c:crosses val="autoZero"/>
        <c:crossBetween val="midCat"/>
      </c:valAx>
    </c:plotArea>
    <c:plotVisOnly val="1"/>
    <c:dispBlanksAs val="gap"/>
    <c:showDLblsOverMax val="0"/>
  </c:chart>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4170676582094"/>
          <c:y val="0.10278827968274533"/>
          <c:w val="0.75129046369203856"/>
          <c:h val="0.7346538973029344"/>
        </c:manualLayout>
      </c:layout>
      <c:scatterChart>
        <c:scatterStyle val="lineMarker"/>
        <c:varyColors val="0"/>
        <c:ser>
          <c:idx val="1"/>
          <c:order val="1"/>
          <c:tx>
            <c:v>Injection pressure</c:v>
          </c:tx>
          <c:spPr>
            <a:ln w="12700">
              <a:solidFill>
                <a:schemeClr val="tx1"/>
              </a:solidFill>
            </a:ln>
          </c:spPr>
          <c:marker>
            <c:symbol val="none"/>
          </c:marker>
          <c:xVal>
            <c:numRef>
              <c:f>Sheet1!$D$1:$D$48</c:f>
              <c:numCache>
                <c:formatCode>General</c:formatCode>
                <c:ptCount val="4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numCache>
            </c:numRef>
          </c:xVal>
          <c:yVal>
            <c:numRef>
              <c:f>Sheet1!$E$1:$E$48</c:f>
              <c:numCache>
                <c:formatCode>General</c:formatCode>
                <c:ptCount val="48"/>
                <c:pt idx="0">
                  <c:v>17.085728598599299</c:v>
                </c:pt>
                <c:pt idx="1">
                  <c:v>21.490451212166601</c:v>
                </c:pt>
                <c:pt idx="2">
                  <c:v>22.4414085365087</c:v>
                </c:pt>
                <c:pt idx="3">
                  <c:v>23.502513010625002</c:v>
                </c:pt>
                <c:pt idx="4">
                  <c:v>23.472048182114499</c:v>
                </c:pt>
                <c:pt idx="5">
                  <c:v>24.551233369636499</c:v>
                </c:pt>
                <c:pt idx="6">
                  <c:v>25.4490604534775</c:v>
                </c:pt>
                <c:pt idx="7">
                  <c:v>24.577831269141502</c:v>
                </c:pt>
                <c:pt idx="8">
                  <c:v>24.403200661321701</c:v>
                </c:pt>
                <c:pt idx="9">
                  <c:v>24.073248424076901</c:v>
                </c:pt>
                <c:pt idx="10">
                  <c:v>24.2463836704733</c:v>
                </c:pt>
                <c:pt idx="11">
                  <c:v>24.5290182292044</c:v>
                </c:pt>
                <c:pt idx="12">
                  <c:v>25.0177762343781</c:v>
                </c:pt>
                <c:pt idx="13">
                  <c:v>25.112889466603299</c:v>
                </c:pt>
                <c:pt idx="14">
                  <c:v>25.255019645527199</c:v>
                </c:pt>
                <c:pt idx="15">
                  <c:v>25.4012463034009</c:v>
                </c:pt>
                <c:pt idx="16">
                  <c:v>25.549109718012701</c:v>
                </c:pt>
                <c:pt idx="17">
                  <c:v>25.661135322808502</c:v>
                </c:pt>
                <c:pt idx="18">
                  <c:v>25.355943814152901</c:v>
                </c:pt>
                <c:pt idx="19">
                  <c:v>21.211660489460101</c:v>
                </c:pt>
                <c:pt idx="20">
                  <c:v>19.1473351796025</c:v>
                </c:pt>
                <c:pt idx="21">
                  <c:v>17.863580520080799</c:v>
                </c:pt>
                <c:pt idx="22">
                  <c:v>16.952671798178098</c:v>
                </c:pt>
                <c:pt idx="23">
                  <c:v>16.2552247432141</c:v>
                </c:pt>
                <c:pt idx="24">
                  <c:v>15.6957376176577</c:v>
                </c:pt>
                <c:pt idx="25">
                  <c:v>15.232781133355401</c:v>
                </c:pt>
                <c:pt idx="26">
                  <c:v>14.8411141542839</c:v>
                </c:pt>
                <c:pt idx="27">
                  <c:v>14.5041719425345</c:v>
                </c:pt>
                <c:pt idx="28">
                  <c:v>14.2104758189825</c:v>
                </c:pt>
                <c:pt idx="29">
                  <c:v>13.9508472936903</c:v>
                </c:pt>
                <c:pt idx="30">
                  <c:v>17.876854460526499</c:v>
                </c:pt>
                <c:pt idx="31">
                  <c:v>19.824608344880399</c:v>
                </c:pt>
                <c:pt idx="32">
                  <c:v>21.035083192260199</c:v>
                </c:pt>
                <c:pt idx="33">
                  <c:v>21.8981469050863</c:v>
                </c:pt>
                <c:pt idx="34">
                  <c:v>22.565215919927098</c:v>
                </c:pt>
                <c:pt idx="35">
                  <c:v>23.107241065267701</c:v>
                </c:pt>
                <c:pt idx="36">
                  <c:v>23.5626650227568</c:v>
                </c:pt>
                <c:pt idx="37">
                  <c:v>23.9546153501765</c:v>
                </c:pt>
                <c:pt idx="38">
                  <c:v>24.298091261820701</c:v>
                </c:pt>
                <c:pt idx="39">
                  <c:v>24.603375353050701</c:v>
                </c:pt>
                <c:pt idx="40">
                  <c:v>24.8738042900507</c:v>
                </c:pt>
                <c:pt idx="41">
                  <c:v>25.114825242096298</c:v>
                </c:pt>
                <c:pt idx="42">
                  <c:v>25.469852135978201</c:v>
                </c:pt>
                <c:pt idx="43">
                  <c:v>25.818964106938601</c:v>
                </c:pt>
                <c:pt idx="44">
                  <c:v>26.063934942813901</c:v>
                </c:pt>
                <c:pt idx="45">
                  <c:v>26.124030354661901</c:v>
                </c:pt>
                <c:pt idx="46">
                  <c:v>26.300152141063599</c:v>
                </c:pt>
                <c:pt idx="47">
                  <c:v>26.378187338173099</c:v>
                </c:pt>
              </c:numCache>
            </c:numRef>
          </c:yVal>
          <c:smooth val="0"/>
        </c:ser>
        <c:dLbls>
          <c:showLegendKey val="0"/>
          <c:showVal val="0"/>
          <c:showCatName val="0"/>
          <c:showSerName val="0"/>
          <c:showPercent val="0"/>
          <c:showBubbleSize val="0"/>
        </c:dLbls>
        <c:axId val="770361024"/>
        <c:axId val="770364480"/>
      </c:scatterChart>
      <c:scatterChart>
        <c:scatterStyle val="smoothMarker"/>
        <c:varyColors val="0"/>
        <c:ser>
          <c:idx val="0"/>
          <c:order val="0"/>
          <c:tx>
            <c:v>Failure events</c:v>
          </c:tx>
          <c:spPr>
            <a:ln>
              <a:noFill/>
            </a:ln>
          </c:spPr>
          <c:marker>
            <c:symbol val="circle"/>
            <c:size val="7"/>
            <c:spPr>
              <a:noFill/>
              <a:ln>
                <a:solidFill>
                  <a:schemeClr val="tx1"/>
                </a:solidFill>
              </a:ln>
            </c:spPr>
          </c:marker>
          <c:xVal>
            <c:numRef>
              <c:f>Sheet1!$A$1:$A$45</c:f>
              <c:numCache>
                <c:formatCode>0.00E+00</c:formatCode>
                <c:ptCount val="45"/>
                <c:pt idx="0">
                  <c:v>2</c:v>
                </c:pt>
                <c:pt idx="1">
                  <c:v>2</c:v>
                </c:pt>
                <c:pt idx="2">
                  <c:v>3</c:v>
                </c:pt>
                <c:pt idx="3">
                  <c:v>3</c:v>
                </c:pt>
                <c:pt idx="4">
                  <c:v>3</c:v>
                </c:pt>
                <c:pt idx="5">
                  <c:v>3</c:v>
                </c:pt>
                <c:pt idx="6">
                  <c:v>3</c:v>
                </c:pt>
                <c:pt idx="7">
                  <c:v>3</c:v>
                </c:pt>
                <c:pt idx="8">
                  <c:v>3</c:v>
                </c:pt>
                <c:pt idx="9">
                  <c:v>3</c:v>
                </c:pt>
                <c:pt idx="10">
                  <c:v>3</c:v>
                </c:pt>
                <c:pt idx="11">
                  <c:v>3</c:v>
                </c:pt>
                <c:pt idx="12">
                  <c:v>5</c:v>
                </c:pt>
                <c:pt idx="13">
                  <c:v>5</c:v>
                </c:pt>
                <c:pt idx="14">
                  <c:v>5</c:v>
                </c:pt>
                <c:pt idx="15">
                  <c:v>5</c:v>
                </c:pt>
                <c:pt idx="16">
                  <c:v>6</c:v>
                </c:pt>
                <c:pt idx="17">
                  <c:v>6</c:v>
                </c:pt>
                <c:pt idx="18">
                  <c:v>7</c:v>
                </c:pt>
                <c:pt idx="19">
                  <c:v>8</c:v>
                </c:pt>
                <c:pt idx="20">
                  <c:v>8</c:v>
                </c:pt>
                <c:pt idx="21">
                  <c:v>8</c:v>
                </c:pt>
                <c:pt idx="22">
                  <c:v>9</c:v>
                </c:pt>
                <c:pt idx="23">
                  <c:v>10</c:v>
                </c:pt>
                <c:pt idx="24">
                  <c:v>10</c:v>
                </c:pt>
                <c:pt idx="25">
                  <c:v>13</c:v>
                </c:pt>
                <c:pt idx="26">
                  <c:v>13</c:v>
                </c:pt>
                <c:pt idx="27">
                  <c:v>13</c:v>
                </c:pt>
                <c:pt idx="28">
                  <c:v>13</c:v>
                </c:pt>
                <c:pt idx="29">
                  <c:v>14</c:v>
                </c:pt>
                <c:pt idx="30">
                  <c:v>14</c:v>
                </c:pt>
                <c:pt idx="31">
                  <c:v>14</c:v>
                </c:pt>
                <c:pt idx="32">
                  <c:v>15</c:v>
                </c:pt>
                <c:pt idx="33">
                  <c:v>17</c:v>
                </c:pt>
                <c:pt idx="34">
                  <c:v>17</c:v>
                </c:pt>
                <c:pt idx="35">
                  <c:v>18</c:v>
                </c:pt>
                <c:pt idx="36">
                  <c:v>18</c:v>
                </c:pt>
                <c:pt idx="37">
                  <c:v>19</c:v>
                </c:pt>
                <c:pt idx="38">
                  <c:v>19</c:v>
                </c:pt>
                <c:pt idx="39">
                  <c:v>41</c:v>
                </c:pt>
                <c:pt idx="40">
                  <c:v>44</c:v>
                </c:pt>
                <c:pt idx="41">
                  <c:v>45</c:v>
                </c:pt>
                <c:pt idx="42">
                  <c:v>45</c:v>
                </c:pt>
                <c:pt idx="43">
                  <c:v>46</c:v>
                </c:pt>
                <c:pt idx="44">
                  <c:v>48</c:v>
                </c:pt>
              </c:numCache>
            </c:numRef>
          </c:xVal>
          <c:yVal>
            <c:numRef>
              <c:f>Sheet1!$B$1:$B$45</c:f>
              <c:numCache>
                <c:formatCode>0.00E+00</c:formatCode>
                <c:ptCount val="45"/>
                <c:pt idx="0">
                  <c:v>0.88408070800000005</c:v>
                </c:pt>
                <c:pt idx="1">
                  <c:v>0.90750139949999997</c:v>
                </c:pt>
                <c:pt idx="2">
                  <c:v>0.96573787929999999</c:v>
                </c:pt>
                <c:pt idx="3">
                  <c:v>0.66676002739999995</c:v>
                </c:pt>
                <c:pt idx="4">
                  <c:v>0.84105920789999999</c:v>
                </c:pt>
                <c:pt idx="5">
                  <c:v>0.65726965670000004</c:v>
                </c:pt>
                <c:pt idx="6">
                  <c:v>0.81822878119999998</c:v>
                </c:pt>
                <c:pt idx="7">
                  <c:v>0.92534905670000001</c:v>
                </c:pt>
                <c:pt idx="8">
                  <c:v>0.58118307589999996</c:v>
                </c:pt>
                <c:pt idx="9">
                  <c:v>0.89312767979999996</c:v>
                </c:pt>
                <c:pt idx="10">
                  <c:v>0.24350318309999999</c:v>
                </c:pt>
                <c:pt idx="11">
                  <c:v>0.97689616680000002</c:v>
                </c:pt>
                <c:pt idx="12">
                  <c:v>0.4136691093</c:v>
                </c:pt>
                <c:pt idx="13">
                  <c:v>0.73626804349999997</c:v>
                </c:pt>
                <c:pt idx="14">
                  <c:v>5.5861264469999998E-2</c:v>
                </c:pt>
                <c:pt idx="15">
                  <c:v>0.31961843369999998</c:v>
                </c:pt>
                <c:pt idx="16">
                  <c:v>0.89228284359999999</c:v>
                </c:pt>
                <c:pt idx="17">
                  <c:v>0.71475344900000004</c:v>
                </c:pt>
                <c:pt idx="18">
                  <c:v>0.75676345830000002</c:v>
                </c:pt>
                <c:pt idx="19">
                  <c:v>0.89643526080000002</c:v>
                </c:pt>
                <c:pt idx="20">
                  <c:v>0.44763886930000002</c:v>
                </c:pt>
                <c:pt idx="21">
                  <c:v>0.33845841879999999</c:v>
                </c:pt>
                <c:pt idx="22">
                  <c:v>0.42619818450000002</c:v>
                </c:pt>
                <c:pt idx="23">
                  <c:v>1.7848281189999999E-2</c:v>
                </c:pt>
                <c:pt idx="24">
                  <c:v>0.91578072310000003</c:v>
                </c:pt>
                <c:pt idx="25">
                  <c:v>0.78608167169999998</c:v>
                </c:pt>
                <c:pt idx="26">
                  <c:v>0.84293484689999998</c:v>
                </c:pt>
                <c:pt idx="27">
                  <c:v>0.92443478109999999</c:v>
                </c:pt>
                <c:pt idx="28">
                  <c:v>0.66390705110000003</c:v>
                </c:pt>
                <c:pt idx="29">
                  <c:v>0.91817611460000004</c:v>
                </c:pt>
                <c:pt idx="30">
                  <c:v>0.80700033900000001</c:v>
                </c:pt>
                <c:pt idx="31">
                  <c:v>0.63673788310000001</c:v>
                </c:pt>
                <c:pt idx="32">
                  <c:v>0.102458708</c:v>
                </c:pt>
                <c:pt idx="33">
                  <c:v>0.19183285529999999</c:v>
                </c:pt>
                <c:pt idx="34">
                  <c:v>0.53409248590000002</c:v>
                </c:pt>
                <c:pt idx="35">
                  <c:v>0.82733196019999999</c:v>
                </c:pt>
                <c:pt idx="36">
                  <c:v>0.54976844790000001</c:v>
                </c:pt>
                <c:pt idx="37">
                  <c:v>0.51046276089999998</c:v>
                </c:pt>
                <c:pt idx="38">
                  <c:v>0.36021941899999999</c:v>
                </c:pt>
                <c:pt idx="39">
                  <c:v>0.6078611612</c:v>
                </c:pt>
                <c:pt idx="40">
                  <c:v>0.29224026199999997</c:v>
                </c:pt>
                <c:pt idx="41">
                  <c:v>0.36297902459999998</c:v>
                </c:pt>
                <c:pt idx="42">
                  <c:v>6.7291897720000004E-3</c:v>
                </c:pt>
                <c:pt idx="43">
                  <c:v>3.2820314170000003E-2</c:v>
                </c:pt>
                <c:pt idx="44">
                  <c:v>0.91429454089999995</c:v>
                </c:pt>
              </c:numCache>
            </c:numRef>
          </c:yVal>
          <c:smooth val="1"/>
        </c:ser>
        <c:dLbls>
          <c:showLegendKey val="0"/>
          <c:showVal val="0"/>
          <c:showCatName val="0"/>
          <c:showSerName val="0"/>
          <c:showPercent val="0"/>
          <c:showBubbleSize val="0"/>
        </c:dLbls>
        <c:axId val="770365632"/>
        <c:axId val="770365056"/>
      </c:scatterChart>
      <c:valAx>
        <c:axId val="770361024"/>
        <c:scaling>
          <c:orientation val="minMax"/>
        </c:scaling>
        <c:delete val="0"/>
        <c:axPos val="b"/>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Time [hour]</a:t>
                </a:r>
              </a:p>
            </c:rich>
          </c:tx>
          <c:overlay val="0"/>
        </c:title>
        <c:numFmt formatCode="General" sourceLinked="1"/>
        <c:majorTickMark val="out"/>
        <c:minorTickMark val="none"/>
        <c:tickLblPos val="nextTo"/>
        <c:txPr>
          <a:bodyPr/>
          <a:lstStyle/>
          <a:p>
            <a:pPr>
              <a:defRPr sz="900"/>
            </a:pPr>
            <a:endParaRPr lang="en-US"/>
          </a:p>
        </c:txPr>
        <c:crossAx val="770364480"/>
        <c:crosses val="autoZero"/>
        <c:crossBetween val="midCat"/>
      </c:valAx>
      <c:valAx>
        <c:axId val="770364480"/>
        <c:scaling>
          <c:orientation val="minMax"/>
        </c:scaling>
        <c:delete val="0"/>
        <c:axPos val="l"/>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Injection Pressure [MPa]</a:t>
                </a:r>
              </a:p>
            </c:rich>
          </c:tx>
          <c:overlay val="0"/>
        </c:title>
        <c:numFmt formatCode="General" sourceLinked="1"/>
        <c:majorTickMark val="out"/>
        <c:minorTickMark val="none"/>
        <c:tickLblPos val="nextTo"/>
        <c:txPr>
          <a:bodyPr/>
          <a:lstStyle/>
          <a:p>
            <a:pPr>
              <a:defRPr sz="900"/>
            </a:pPr>
            <a:endParaRPr lang="en-US"/>
          </a:p>
        </c:txPr>
        <c:crossAx val="770361024"/>
        <c:crosses val="autoZero"/>
        <c:crossBetween val="midCat"/>
      </c:valAx>
      <c:valAx>
        <c:axId val="770365056"/>
        <c:scaling>
          <c:orientation val="minMax"/>
          <c:max val="1.5"/>
        </c:scaling>
        <c:delete val="0"/>
        <c:axPos val="r"/>
        <c:title>
          <c:tx>
            <c:rich>
              <a:bodyPr rot="-5400000" vert="horz"/>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Damage variable</a:t>
                </a:r>
              </a:p>
            </c:rich>
          </c:tx>
          <c:overlay val="0"/>
        </c:title>
        <c:numFmt formatCode="#,##0.0" sourceLinked="0"/>
        <c:majorTickMark val="out"/>
        <c:minorTickMark val="none"/>
        <c:tickLblPos val="nextTo"/>
        <c:txPr>
          <a:bodyPr/>
          <a:lstStyle/>
          <a:p>
            <a:pPr>
              <a:defRPr sz="900"/>
            </a:pPr>
            <a:endParaRPr lang="en-US"/>
          </a:p>
        </c:txPr>
        <c:crossAx val="770365632"/>
        <c:crosses val="max"/>
        <c:crossBetween val="midCat"/>
      </c:valAx>
      <c:valAx>
        <c:axId val="770365632"/>
        <c:scaling>
          <c:orientation val="minMax"/>
        </c:scaling>
        <c:delete val="1"/>
        <c:axPos val="b"/>
        <c:numFmt formatCode="0.00E+00" sourceLinked="1"/>
        <c:majorTickMark val="out"/>
        <c:minorTickMark val="none"/>
        <c:tickLblPos val="nextTo"/>
        <c:crossAx val="770365056"/>
        <c:crosses val="autoZero"/>
        <c:crossBetween val="midCat"/>
      </c:valAx>
    </c:plotArea>
    <c:legend>
      <c:legendPos val="r"/>
      <c:layout>
        <c:manualLayout>
          <c:xMode val="edge"/>
          <c:yMode val="edge"/>
          <c:x val="0.21740721935055909"/>
          <c:y val="7.479836587862726E-2"/>
          <c:w val="0.57990084572761735"/>
          <c:h val="5.5260745468040988E-2"/>
        </c:manualLayout>
      </c:layout>
      <c:overlay val="0"/>
      <c:txPr>
        <a:bodyPr/>
        <a:lstStyle/>
        <a:p>
          <a:pPr>
            <a:defRPr sz="10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injection pressure</c:v>
          </c:tx>
          <c:spPr>
            <a:ln w="19050">
              <a:solidFill>
                <a:schemeClr val="tx1"/>
              </a:solidFill>
            </a:ln>
          </c:spPr>
          <c:xVal>
            <c:numRef>
              <c:f>Sheet7!$X$66:$X$136</c:f>
              <c:numCache>
                <c:formatCode>General</c:formatCode>
                <c:ptCount val="71"/>
                <c:pt idx="0">
                  <c:v>0.16666666666666666</c:v>
                </c:pt>
                <c:pt idx="1">
                  <c:v>0.33333333333333331</c:v>
                </c:pt>
                <c:pt idx="2">
                  <c:v>0.5</c:v>
                </c:pt>
                <c:pt idx="3">
                  <c:v>0.66666666666666663</c:v>
                </c:pt>
                <c:pt idx="4">
                  <c:v>0.83333333333333326</c:v>
                </c:pt>
                <c:pt idx="5">
                  <c:v>0.99999999999999989</c:v>
                </c:pt>
                <c:pt idx="6">
                  <c:v>1.1666666666666665</c:v>
                </c:pt>
                <c:pt idx="7">
                  <c:v>1.3333333333333333</c:v>
                </c:pt>
                <c:pt idx="8">
                  <c:v>1.5</c:v>
                </c:pt>
                <c:pt idx="9">
                  <c:v>1.6666666666666667</c:v>
                </c:pt>
                <c:pt idx="10">
                  <c:v>1.8333333333333335</c:v>
                </c:pt>
                <c:pt idx="11">
                  <c:v>2</c:v>
                </c:pt>
                <c:pt idx="12">
                  <c:v>2.1666666666666665</c:v>
                </c:pt>
                <c:pt idx="13">
                  <c:v>2.333333333333333</c:v>
                </c:pt>
                <c:pt idx="14">
                  <c:v>2.4999999999999996</c:v>
                </c:pt>
                <c:pt idx="15">
                  <c:v>2.6666666666666661</c:v>
                </c:pt>
                <c:pt idx="16">
                  <c:v>2.8333333333333326</c:v>
                </c:pt>
                <c:pt idx="17">
                  <c:v>2.9999999999999991</c:v>
                </c:pt>
                <c:pt idx="18">
                  <c:v>3.1666666666666656</c:v>
                </c:pt>
                <c:pt idx="19">
                  <c:v>3.3333333333333321</c:v>
                </c:pt>
                <c:pt idx="20">
                  <c:v>3.4999999999999987</c:v>
                </c:pt>
                <c:pt idx="21">
                  <c:v>3.6666666666666652</c:v>
                </c:pt>
                <c:pt idx="22">
                  <c:v>3.8333333333333317</c:v>
                </c:pt>
                <c:pt idx="23">
                  <c:v>3.9999999999999982</c:v>
                </c:pt>
                <c:pt idx="24">
                  <c:v>4.1666666666666652</c:v>
                </c:pt>
                <c:pt idx="25">
                  <c:v>4.3333333333333321</c:v>
                </c:pt>
                <c:pt idx="26">
                  <c:v>4.4999999999999991</c:v>
                </c:pt>
                <c:pt idx="27">
                  <c:v>4.6666666666666661</c:v>
                </c:pt>
                <c:pt idx="28">
                  <c:v>4.833333333333333</c:v>
                </c:pt>
                <c:pt idx="29">
                  <c:v>5</c:v>
                </c:pt>
                <c:pt idx="30">
                  <c:v>5.166666666666667</c:v>
                </c:pt>
                <c:pt idx="31">
                  <c:v>5.3333333333333339</c:v>
                </c:pt>
                <c:pt idx="32">
                  <c:v>5.5000000000000009</c:v>
                </c:pt>
                <c:pt idx="33">
                  <c:v>5.6666666666666679</c:v>
                </c:pt>
                <c:pt idx="34">
                  <c:v>5.8333333333333348</c:v>
                </c:pt>
                <c:pt idx="35">
                  <c:v>6.0000000000000018</c:v>
                </c:pt>
                <c:pt idx="36">
                  <c:v>6.1666666666666687</c:v>
                </c:pt>
                <c:pt idx="37">
                  <c:v>6.3333333333333357</c:v>
                </c:pt>
                <c:pt idx="38">
                  <c:v>6.5000000000000027</c:v>
                </c:pt>
                <c:pt idx="39">
                  <c:v>6.6666666666666696</c:v>
                </c:pt>
                <c:pt idx="40">
                  <c:v>6.8333333333333366</c:v>
                </c:pt>
                <c:pt idx="41">
                  <c:v>7.0000000000000036</c:v>
                </c:pt>
                <c:pt idx="42">
                  <c:v>7.1666666666666705</c:v>
                </c:pt>
                <c:pt idx="43">
                  <c:v>7.3333333333333375</c:v>
                </c:pt>
                <c:pt idx="44">
                  <c:v>7.5000000000000044</c:v>
                </c:pt>
                <c:pt idx="45">
                  <c:v>7.6666666666666714</c:v>
                </c:pt>
                <c:pt idx="46">
                  <c:v>7.8333333333333384</c:v>
                </c:pt>
                <c:pt idx="47">
                  <c:v>8.0000000000000053</c:v>
                </c:pt>
                <c:pt idx="48">
                  <c:v>8.1666666666666714</c:v>
                </c:pt>
                <c:pt idx="49">
                  <c:v>8.3333333333333375</c:v>
                </c:pt>
                <c:pt idx="50">
                  <c:v>8.5000000000000036</c:v>
                </c:pt>
                <c:pt idx="51">
                  <c:v>8.6666666666666696</c:v>
                </c:pt>
                <c:pt idx="52">
                  <c:v>8.8333333333333357</c:v>
                </c:pt>
                <c:pt idx="53">
                  <c:v>9.0000000000000018</c:v>
                </c:pt>
                <c:pt idx="54">
                  <c:v>9.1666666666666679</c:v>
                </c:pt>
                <c:pt idx="55">
                  <c:v>9.3333333333333339</c:v>
                </c:pt>
                <c:pt idx="56">
                  <c:v>9.5</c:v>
                </c:pt>
                <c:pt idx="57">
                  <c:v>9.6666666666666661</c:v>
                </c:pt>
                <c:pt idx="58">
                  <c:v>9.8333333333333321</c:v>
                </c:pt>
                <c:pt idx="59">
                  <c:v>9.9999999999999982</c:v>
                </c:pt>
                <c:pt idx="60">
                  <c:v>10.166666666666664</c:v>
                </c:pt>
                <c:pt idx="61">
                  <c:v>10.33333333333333</c:v>
                </c:pt>
                <c:pt idx="62">
                  <c:v>10.499999999999996</c:v>
                </c:pt>
                <c:pt idx="63">
                  <c:v>10.666666666666663</c:v>
                </c:pt>
                <c:pt idx="64">
                  <c:v>10.833333333333329</c:v>
                </c:pt>
                <c:pt idx="65">
                  <c:v>10.999999999999995</c:v>
                </c:pt>
                <c:pt idx="66">
                  <c:v>11.166666666666661</c:v>
                </c:pt>
                <c:pt idx="67">
                  <c:v>11.333333333333327</c:v>
                </c:pt>
                <c:pt idx="68">
                  <c:v>11.499999999999993</c:v>
                </c:pt>
                <c:pt idx="69">
                  <c:v>11.666666666666659</c:v>
                </c:pt>
                <c:pt idx="70">
                  <c:v>11.833333333333325</c:v>
                </c:pt>
              </c:numCache>
            </c:numRef>
          </c:xVal>
          <c:yVal>
            <c:numRef>
              <c:f>Sheet7!$W$66:$W$136</c:f>
              <c:numCache>
                <c:formatCode>General</c:formatCode>
                <c:ptCount val="71"/>
                <c:pt idx="0">
                  <c:v>20507227.574139893</c:v>
                </c:pt>
                <c:pt idx="1">
                  <c:v>20660750.806593724</c:v>
                </c:pt>
                <c:pt idx="2">
                  <c:v>20763569.452221524</c:v>
                </c:pt>
                <c:pt idx="3">
                  <c:v>20840831.872554444</c:v>
                </c:pt>
                <c:pt idx="4">
                  <c:v>20903140.275753003</c:v>
                </c:pt>
                <c:pt idx="5">
                  <c:v>20956021.994939882</c:v>
                </c:pt>
                <c:pt idx="6">
                  <c:v>21002674.482267629</c:v>
                </c:pt>
                <c:pt idx="7">
                  <c:v>21045070.077500191</c:v>
                </c:pt>
                <c:pt idx="8">
                  <c:v>21336149.911074709</c:v>
                </c:pt>
                <c:pt idx="9">
                  <c:v>21450620.54521038</c:v>
                </c:pt>
                <c:pt idx="10">
                  <c:v>21538269.61897473</c:v>
                </c:pt>
                <c:pt idx="11">
                  <c:v>21612040.389076442</c:v>
                </c:pt>
                <c:pt idx="12">
                  <c:v>21677509.821716301</c:v>
                </c:pt>
                <c:pt idx="13">
                  <c:v>21737649.921616849</c:v>
                </c:pt>
                <c:pt idx="14">
                  <c:v>21794216.184303328</c:v>
                </c:pt>
                <c:pt idx="15">
                  <c:v>21848313.08403505</c:v>
                </c:pt>
                <c:pt idx="16">
                  <c:v>21900666.734806959</c:v>
                </c:pt>
                <c:pt idx="17">
                  <c:v>21202833.235744622</c:v>
                </c:pt>
                <c:pt idx="18">
                  <c:v>21025152.878174629</c:v>
                </c:pt>
                <c:pt idx="19">
                  <c:v>20922069.854449287</c:v>
                </c:pt>
                <c:pt idx="20">
                  <c:v>20856411.188266363</c:v>
                </c:pt>
                <c:pt idx="21">
                  <c:v>20812521.352658123</c:v>
                </c:pt>
                <c:pt idx="22">
                  <c:v>20782281.37922585</c:v>
                </c:pt>
                <c:pt idx="23">
                  <c:v>20761020.96351308</c:v>
                </c:pt>
                <c:pt idx="24">
                  <c:v>20745875.381955661</c:v>
                </c:pt>
                <c:pt idx="25">
                  <c:v>20735005.903699171</c:v>
                </c:pt>
                <c:pt idx="26">
                  <c:v>21229898.87770737</c:v>
                </c:pt>
                <c:pt idx="27">
                  <c:v>21377653.829583209</c:v>
                </c:pt>
                <c:pt idx="28">
                  <c:v>21476448.39991466</c:v>
                </c:pt>
                <c:pt idx="29">
                  <c:v>21550946.204347689</c:v>
                </c:pt>
                <c:pt idx="30">
                  <c:v>21611426.858455289</c:v>
                </c:pt>
                <c:pt idx="31">
                  <c:v>21663186.633139219</c:v>
                </c:pt>
                <c:pt idx="32">
                  <c:v>21709253.16789604</c:v>
                </c:pt>
                <c:pt idx="33">
                  <c:v>21751472.238036551</c:v>
                </c:pt>
                <c:pt idx="34">
                  <c:v>21791021.501575898</c:v>
                </c:pt>
                <c:pt idx="35">
                  <c:v>21878538.733242489</c:v>
                </c:pt>
                <c:pt idx="36">
                  <c:v>21930195.254162829</c:v>
                </c:pt>
                <c:pt idx="37">
                  <c:v>21975822.403513461</c:v>
                </c:pt>
                <c:pt idx="38">
                  <c:v>22018179.171717331</c:v>
                </c:pt>
                <c:pt idx="39">
                  <c:v>22058509.13358352</c:v>
                </c:pt>
                <c:pt idx="40">
                  <c:v>22097501.288284119</c:v>
                </c:pt>
                <c:pt idx="41">
                  <c:v>22135577.10137964</c:v>
                </c:pt>
                <c:pt idx="42">
                  <c:v>22173010.233006809</c:v>
                </c:pt>
                <c:pt idx="43">
                  <c:v>22209985.744519752</c:v>
                </c:pt>
                <c:pt idx="44">
                  <c:v>22296250.329423971</c:v>
                </c:pt>
                <c:pt idx="45">
                  <c:v>22348029.610486519</c:v>
                </c:pt>
                <c:pt idx="46">
                  <c:v>22394608.81259099</c:v>
                </c:pt>
                <c:pt idx="47">
                  <c:v>22438530.053607251</c:v>
                </c:pt>
                <c:pt idx="48">
                  <c:v>22480882.628218349</c:v>
                </c:pt>
                <c:pt idx="49">
                  <c:v>22522243.591020718</c:v>
                </c:pt>
                <c:pt idx="50">
                  <c:v>22562952.013729651</c:v>
                </c:pt>
                <c:pt idx="51">
                  <c:v>22603220.258717291</c:v>
                </c:pt>
                <c:pt idx="52">
                  <c:v>22643187.401502728</c:v>
                </c:pt>
                <c:pt idx="53">
                  <c:v>22732308.10950489</c:v>
                </c:pt>
                <c:pt idx="54">
                  <c:v>22787306.808067869</c:v>
                </c:pt>
                <c:pt idx="55">
                  <c:v>22837188.154769652</c:v>
                </c:pt>
                <c:pt idx="56">
                  <c:v>22884474.460765928</c:v>
                </c:pt>
                <c:pt idx="57">
                  <c:v>22930241.744803172</c:v>
                </c:pt>
                <c:pt idx="58">
                  <c:v>22975057.483690038</c:v>
                </c:pt>
                <c:pt idx="59">
                  <c:v>23019253.609555151</c:v>
                </c:pt>
                <c:pt idx="60">
                  <c:v>23063037.087560162</c:v>
                </c:pt>
                <c:pt idx="61">
                  <c:v>23106542.885258161</c:v>
                </c:pt>
                <c:pt idx="62">
                  <c:v>22511819.057970248</c:v>
                </c:pt>
                <c:pt idx="63">
                  <c:v>22358036.557859719</c:v>
                </c:pt>
                <c:pt idx="64">
                  <c:v>22269122.38274537</c:v>
                </c:pt>
                <c:pt idx="65">
                  <c:v>22212907.76253574</c:v>
                </c:pt>
                <c:pt idx="66">
                  <c:v>22175785.709850859</c:v>
                </c:pt>
                <c:pt idx="67">
                  <c:v>22150675.449195329</c:v>
                </c:pt>
                <c:pt idx="68">
                  <c:v>22133491.090523381</c:v>
                </c:pt>
                <c:pt idx="69">
                  <c:v>22121718.882111192</c:v>
                </c:pt>
                <c:pt idx="70">
                  <c:v>22113740.733352881</c:v>
                </c:pt>
              </c:numCache>
            </c:numRef>
          </c:yVal>
          <c:smooth val="0"/>
        </c:ser>
        <c:dLbls>
          <c:showLegendKey val="0"/>
          <c:showVal val="0"/>
          <c:showCatName val="0"/>
          <c:showSerName val="0"/>
          <c:showPercent val="0"/>
          <c:showBubbleSize val="0"/>
        </c:dLbls>
        <c:axId val="589048064"/>
        <c:axId val="589048640"/>
      </c:scatterChart>
      <c:scatterChart>
        <c:scatterStyle val="lineMarker"/>
        <c:varyColors val="0"/>
        <c:ser>
          <c:idx val="1"/>
          <c:order val="1"/>
          <c:tx>
            <c:v>injection rate</c:v>
          </c:tx>
          <c:marker>
            <c:symbol val="none"/>
          </c:marker>
          <c:xVal>
            <c:numRef>
              <c:f>Sheet7!$X$66:$X$136</c:f>
              <c:numCache>
                <c:formatCode>General</c:formatCode>
                <c:ptCount val="71"/>
                <c:pt idx="0">
                  <c:v>0.16666666666666666</c:v>
                </c:pt>
                <c:pt idx="1">
                  <c:v>0.33333333333333331</c:v>
                </c:pt>
                <c:pt idx="2">
                  <c:v>0.5</c:v>
                </c:pt>
                <c:pt idx="3">
                  <c:v>0.66666666666666663</c:v>
                </c:pt>
                <c:pt idx="4">
                  <c:v>0.83333333333333326</c:v>
                </c:pt>
                <c:pt idx="5">
                  <c:v>0.99999999999999989</c:v>
                </c:pt>
                <c:pt idx="6">
                  <c:v>1.1666666666666665</c:v>
                </c:pt>
                <c:pt idx="7">
                  <c:v>1.3333333333333333</c:v>
                </c:pt>
                <c:pt idx="8">
                  <c:v>1.5</c:v>
                </c:pt>
                <c:pt idx="9">
                  <c:v>1.6666666666666667</c:v>
                </c:pt>
                <c:pt idx="10">
                  <c:v>1.8333333333333335</c:v>
                </c:pt>
                <c:pt idx="11">
                  <c:v>2</c:v>
                </c:pt>
                <c:pt idx="12">
                  <c:v>2.1666666666666665</c:v>
                </c:pt>
                <c:pt idx="13">
                  <c:v>2.333333333333333</c:v>
                </c:pt>
                <c:pt idx="14">
                  <c:v>2.4999999999999996</c:v>
                </c:pt>
                <c:pt idx="15">
                  <c:v>2.6666666666666661</c:v>
                </c:pt>
                <c:pt idx="16">
                  <c:v>2.8333333333333326</c:v>
                </c:pt>
                <c:pt idx="17">
                  <c:v>2.9999999999999991</c:v>
                </c:pt>
                <c:pt idx="18">
                  <c:v>3.1666666666666656</c:v>
                </c:pt>
                <c:pt idx="19">
                  <c:v>3.3333333333333321</c:v>
                </c:pt>
                <c:pt idx="20">
                  <c:v>3.4999999999999987</c:v>
                </c:pt>
                <c:pt idx="21">
                  <c:v>3.6666666666666652</c:v>
                </c:pt>
                <c:pt idx="22">
                  <c:v>3.8333333333333317</c:v>
                </c:pt>
                <c:pt idx="23">
                  <c:v>3.9999999999999982</c:v>
                </c:pt>
                <c:pt idx="24">
                  <c:v>4.1666666666666652</c:v>
                </c:pt>
                <c:pt idx="25">
                  <c:v>4.3333333333333321</c:v>
                </c:pt>
                <c:pt idx="26">
                  <c:v>4.4999999999999991</c:v>
                </c:pt>
                <c:pt idx="27">
                  <c:v>4.6666666666666661</c:v>
                </c:pt>
                <c:pt idx="28">
                  <c:v>4.833333333333333</c:v>
                </c:pt>
                <c:pt idx="29">
                  <c:v>5</c:v>
                </c:pt>
                <c:pt idx="30">
                  <c:v>5.166666666666667</c:v>
                </c:pt>
                <c:pt idx="31">
                  <c:v>5.3333333333333339</c:v>
                </c:pt>
                <c:pt idx="32">
                  <c:v>5.5000000000000009</c:v>
                </c:pt>
                <c:pt idx="33">
                  <c:v>5.6666666666666679</c:v>
                </c:pt>
                <c:pt idx="34">
                  <c:v>5.8333333333333348</c:v>
                </c:pt>
                <c:pt idx="35">
                  <c:v>6.0000000000000018</c:v>
                </c:pt>
                <c:pt idx="36">
                  <c:v>6.1666666666666687</c:v>
                </c:pt>
                <c:pt idx="37">
                  <c:v>6.3333333333333357</c:v>
                </c:pt>
                <c:pt idx="38">
                  <c:v>6.5000000000000027</c:v>
                </c:pt>
                <c:pt idx="39">
                  <c:v>6.6666666666666696</c:v>
                </c:pt>
                <c:pt idx="40">
                  <c:v>6.8333333333333366</c:v>
                </c:pt>
                <c:pt idx="41">
                  <c:v>7.0000000000000036</c:v>
                </c:pt>
                <c:pt idx="42">
                  <c:v>7.1666666666666705</c:v>
                </c:pt>
                <c:pt idx="43">
                  <c:v>7.3333333333333375</c:v>
                </c:pt>
                <c:pt idx="44">
                  <c:v>7.5000000000000044</c:v>
                </c:pt>
                <c:pt idx="45">
                  <c:v>7.6666666666666714</c:v>
                </c:pt>
                <c:pt idx="46">
                  <c:v>7.8333333333333384</c:v>
                </c:pt>
                <c:pt idx="47">
                  <c:v>8.0000000000000053</c:v>
                </c:pt>
                <c:pt idx="48">
                  <c:v>8.1666666666666714</c:v>
                </c:pt>
                <c:pt idx="49">
                  <c:v>8.3333333333333375</c:v>
                </c:pt>
                <c:pt idx="50">
                  <c:v>8.5000000000000036</c:v>
                </c:pt>
                <c:pt idx="51">
                  <c:v>8.6666666666666696</c:v>
                </c:pt>
                <c:pt idx="52">
                  <c:v>8.8333333333333357</c:v>
                </c:pt>
                <c:pt idx="53">
                  <c:v>9.0000000000000018</c:v>
                </c:pt>
                <c:pt idx="54">
                  <c:v>9.1666666666666679</c:v>
                </c:pt>
                <c:pt idx="55">
                  <c:v>9.3333333333333339</c:v>
                </c:pt>
                <c:pt idx="56">
                  <c:v>9.5</c:v>
                </c:pt>
                <c:pt idx="57">
                  <c:v>9.6666666666666661</c:v>
                </c:pt>
                <c:pt idx="58">
                  <c:v>9.8333333333333321</c:v>
                </c:pt>
                <c:pt idx="59">
                  <c:v>9.9999999999999982</c:v>
                </c:pt>
                <c:pt idx="60">
                  <c:v>10.166666666666664</c:v>
                </c:pt>
                <c:pt idx="61">
                  <c:v>10.33333333333333</c:v>
                </c:pt>
                <c:pt idx="62">
                  <c:v>10.499999999999996</c:v>
                </c:pt>
                <c:pt idx="63">
                  <c:v>10.666666666666663</c:v>
                </c:pt>
                <c:pt idx="64">
                  <c:v>10.833333333333329</c:v>
                </c:pt>
                <c:pt idx="65">
                  <c:v>10.999999999999995</c:v>
                </c:pt>
                <c:pt idx="66">
                  <c:v>11.166666666666661</c:v>
                </c:pt>
                <c:pt idx="67">
                  <c:v>11.333333333333327</c:v>
                </c:pt>
                <c:pt idx="68">
                  <c:v>11.499999999999993</c:v>
                </c:pt>
                <c:pt idx="69">
                  <c:v>11.666666666666659</c:v>
                </c:pt>
                <c:pt idx="70">
                  <c:v>11.833333333333325</c:v>
                </c:pt>
              </c:numCache>
            </c:numRef>
          </c:xVal>
          <c:yVal>
            <c:numRef>
              <c:f>Sheet7!$V$66:$V$136</c:f>
              <c:numCache>
                <c:formatCode>General</c:formatCode>
                <c:ptCount val="71"/>
                <c:pt idx="0">
                  <c:v>0.06</c:v>
                </c:pt>
                <c:pt idx="1">
                  <c:v>0.06</c:v>
                </c:pt>
                <c:pt idx="2">
                  <c:v>0.06</c:v>
                </c:pt>
                <c:pt idx="3">
                  <c:v>0.06</c:v>
                </c:pt>
                <c:pt idx="4">
                  <c:v>0.06</c:v>
                </c:pt>
                <c:pt idx="5">
                  <c:v>0.06</c:v>
                </c:pt>
                <c:pt idx="6">
                  <c:v>0.06</c:v>
                </c:pt>
                <c:pt idx="7">
                  <c:v>0.06</c:v>
                </c:pt>
                <c:pt idx="8">
                  <c:v>0.09</c:v>
                </c:pt>
                <c:pt idx="9">
                  <c:v>0.09</c:v>
                </c:pt>
                <c:pt idx="10">
                  <c:v>0.09</c:v>
                </c:pt>
                <c:pt idx="11">
                  <c:v>0.09</c:v>
                </c:pt>
                <c:pt idx="12">
                  <c:v>0.09</c:v>
                </c:pt>
                <c:pt idx="13">
                  <c:v>0.09</c:v>
                </c:pt>
                <c:pt idx="14">
                  <c:v>0.09</c:v>
                </c:pt>
                <c:pt idx="15">
                  <c:v>0.09</c:v>
                </c:pt>
                <c:pt idx="16">
                  <c:v>0.09</c:v>
                </c:pt>
                <c:pt idx="17">
                  <c:v>0</c:v>
                </c:pt>
                <c:pt idx="18">
                  <c:v>0</c:v>
                </c:pt>
                <c:pt idx="19">
                  <c:v>0</c:v>
                </c:pt>
                <c:pt idx="20">
                  <c:v>0</c:v>
                </c:pt>
                <c:pt idx="21">
                  <c:v>0</c:v>
                </c:pt>
                <c:pt idx="22">
                  <c:v>0</c:v>
                </c:pt>
                <c:pt idx="23">
                  <c:v>0</c:v>
                </c:pt>
                <c:pt idx="24">
                  <c:v>0</c:v>
                </c:pt>
                <c:pt idx="25">
                  <c:v>0</c:v>
                </c:pt>
                <c:pt idx="26">
                  <c:v>0.06</c:v>
                </c:pt>
                <c:pt idx="27">
                  <c:v>0.06</c:v>
                </c:pt>
                <c:pt idx="28">
                  <c:v>0.06</c:v>
                </c:pt>
                <c:pt idx="29">
                  <c:v>0.06</c:v>
                </c:pt>
                <c:pt idx="30">
                  <c:v>0.06</c:v>
                </c:pt>
                <c:pt idx="31">
                  <c:v>0.06</c:v>
                </c:pt>
                <c:pt idx="32">
                  <c:v>0.06</c:v>
                </c:pt>
                <c:pt idx="33">
                  <c:v>0.06</c:v>
                </c:pt>
                <c:pt idx="34">
                  <c:v>0.06</c:v>
                </c:pt>
                <c:pt idx="35">
                  <c:v>0.06</c:v>
                </c:pt>
                <c:pt idx="36">
                  <c:v>6.6000000000000003E-2</c:v>
                </c:pt>
                <c:pt idx="37">
                  <c:v>6.6000000000000003E-2</c:v>
                </c:pt>
                <c:pt idx="38">
                  <c:v>6.6000000000000003E-2</c:v>
                </c:pt>
                <c:pt idx="39">
                  <c:v>6.6000000000000003E-2</c:v>
                </c:pt>
                <c:pt idx="40">
                  <c:v>6.6000000000000003E-2</c:v>
                </c:pt>
                <c:pt idx="41">
                  <c:v>6.6000000000000003E-2</c:v>
                </c:pt>
                <c:pt idx="42">
                  <c:v>6.6000000000000003E-2</c:v>
                </c:pt>
                <c:pt idx="43">
                  <c:v>6.6000000000000003E-2</c:v>
                </c:pt>
                <c:pt idx="44">
                  <c:v>6.6000000000000003E-2</c:v>
                </c:pt>
                <c:pt idx="45">
                  <c:v>7.1999999999999995E-2</c:v>
                </c:pt>
                <c:pt idx="46">
                  <c:v>7.1999999999999995E-2</c:v>
                </c:pt>
                <c:pt idx="47">
                  <c:v>7.1999999999999995E-2</c:v>
                </c:pt>
                <c:pt idx="48">
                  <c:v>7.1999999999999995E-2</c:v>
                </c:pt>
                <c:pt idx="49">
                  <c:v>7.1999999999999995E-2</c:v>
                </c:pt>
                <c:pt idx="50">
                  <c:v>7.1999999999999995E-2</c:v>
                </c:pt>
                <c:pt idx="51">
                  <c:v>7.1999999999999995E-2</c:v>
                </c:pt>
                <c:pt idx="52">
                  <c:v>7.1999999999999995E-2</c:v>
                </c:pt>
                <c:pt idx="53">
                  <c:v>7.1999999999999995E-2</c:v>
                </c:pt>
                <c:pt idx="54">
                  <c:v>7.8E-2</c:v>
                </c:pt>
                <c:pt idx="55">
                  <c:v>7.8E-2</c:v>
                </c:pt>
                <c:pt idx="56">
                  <c:v>7.8E-2</c:v>
                </c:pt>
                <c:pt idx="57">
                  <c:v>7.8E-2</c:v>
                </c:pt>
                <c:pt idx="58">
                  <c:v>7.8E-2</c:v>
                </c:pt>
                <c:pt idx="59">
                  <c:v>7.8E-2</c:v>
                </c:pt>
                <c:pt idx="60">
                  <c:v>7.8E-2</c:v>
                </c:pt>
                <c:pt idx="61">
                  <c:v>7.8E-2</c:v>
                </c:pt>
                <c:pt idx="62">
                  <c:v>7.8E-2</c:v>
                </c:pt>
                <c:pt idx="63">
                  <c:v>0</c:v>
                </c:pt>
                <c:pt idx="64">
                  <c:v>0</c:v>
                </c:pt>
                <c:pt idx="65">
                  <c:v>0</c:v>
                </c:pt>
                <c:pt idx="66">
                  <c:v>0</c:v>
                </c:pt>
                <c:pt idx="67">
                  <c:v>0</c:v>
                </c:pt>
                <c:pt idx="68">
                  <c:v>0</c:v>
                </c:pt>
                <c:pt idx="69">
                  <c:v>0</c:v>
                </c:pt>
                <c:pt idx="70">
                  <c:v>0</c:v>
                </c:pt>
              </c:numCache>
            </c:numRef>
          </c:yVal>
          <c:smooth val="0"/>
        </c:ser>
        <c:dLbls>
          <c:showLegendKey val="0"/>
          <c:showVal val="0"/>
          <c:showCatName val="0"/>
          <c:showSerName val="0"/>
          <c:showPercent val="0"/>
          <c:showBubbleSize val="0"/>
        </c:dLbls>
        <c:axId val="589049792"/>
        <c:axId val="589049216"/>
      </c:scatterChart>
      <c:valAx>
        <c:axId val="589048064"/>
        <c:scaling>
          <c:orientation val="minMax"/>
        </c:scaling>
        <c:delete val="0"/>
        <c:axPos val="b"/>
        <c:title>
          <c:tx>
            <c:rich>
              <a:bodyPr/>
              <a:lstStyle/>
              <a:p>
                <a:pPr>
                  <a:defRPr/>
                </a:pPr>
                <a:r>
                  <a:rPr lang="en-US"/>
                  <a:t>time [h]</a:t>
                </a:r>
              </a:p>
            </c:rich>
          </c:tx>
          <c:overlay val="0"/>
        </c:title>
        <c:numFmt formatCode="General" sourceLinked="1"/>
        <c:majorTickMark val="out"/>
        <c:minorTickMark val="none"/>
        <c:tickLblPos val="nextTo"/>
        <c:crossAx val="589048640"/>
        <c:crosses val="autoZero"/>
        <c:crossBetween val="midCat"/>
      </c:valAx>
      <c:valAx>
        <c:axId val="589048640"/>
        <c:scaling>
          <c:orientation val="minMax"/>
          <c:min val="19000000"/>
        </c:scaling>
        <c:delete val="0"/>
        <c:axPos val="l"/>
        <c:title>
          <c:tx>
            <c:rich>
              <a:bodyPr rot="-5400000" vert="horz"/>
              <a:lstStyle/>
              <a:p>
                <a:pPr>
                  <a:defRPr/>
                </a:pPr>
                <a:r>
                  <a:rPr lang="en-US"/>
                  <a:t>injection pressure [Mpa]</a:t>
                </a:r>
              </a:p>
            </c:rich>
          </c:tx>
          <c:overlay val="0"/>
        </c:title>
        <c:numFmt formatCode="#,##0.00" sourceLinked="0"/>
        <c:majorTickMark val="out"/>
        <c:minorTickMark val="none"/>
        <c:tickLblPos val="nextTo"/>
        <c:crossAx val="589048064"/>
        <c:crosses val="autoZero"/>
        <c:crossBetween val="midCat"/>
        <c:dispUnits>
          <c:builtInUnit val="millions"/>
        </c:dispUnits>
      </c:valAx>
      <c:valAx>
        <c:axId val="589049216"/>
        <c:scaling>
          <c:orientation val="minMax"/>
          <c:max val="0.22000000000000003"/>
          <c:min val="0"/>
        </c:scaling>
        <c:delete val="0"/>
        <c:axPos val="r"/>
        <c:title>
          <c:tx>
            <c:rich>
              <a:bodyPr rot="-5400000" vert="horz"/>
              <a:lstStyle/>
              <a:p>
                <a:pPr>
                  <a:defRPr/>
                </a:pPr>
                <a:r>
                  <a:rPr lang="en-US"/>
                  <a:t>injection rate [m</a:t>
                </a:r>
                <a:r>
                  <a:rPr lang="en-US" baseline="30000"/>
                  <a:t>3</a:t>
                </a:r>
                <a:r>
                  <a:rPr lang="en-US"/>
                  <a:t>/s]</a:t>
                </a:r>
              </a:p>
            </c:rich>
          </c:tx>
          <c:overlay val="0"/>
        </c:title>
        <c:numFmt formatCode="General" sourceLinked="1"/>
        <c:majorTickMark val="out"/>
        <c:minorTickMark val="none"/>
        <c:tickLblPos val="nextTo"/>
        <c:crossAx val="589049792"/>
        <c:crosses val="max"/>
        <c:crossBetween val="midCat"/>
      </c:valAx>
      <c:valAx>
        <c:axId val="589049792"/>
        <c:scaling>
          <c:orientation val="minMax"/>
        </c:scaling>
        <c:delete val="1"/>
        <c:axPos val="b"/>
        <c:numFmt formatCode="General" sourceLinked="1"/>
        <c:majorTickMark val="out"/>
        <c:minorTickMark val="none"/>
        <c:tickLblPos val="nextTo"/>
        <c:crossAx val="589049216"/>
        <c:crosses val="autoZero"/>
        <c:crossBetween val="midCat"/>
      </c:valAx>
    </c:plotArea>
    <c:legend>
      <c:legendPos val="r"/>
      <c:layout>
        <c:manualLayout>
          <c:xMode val="edge"/>
          <c:yMode val="edge"/>
          <c:x val="0.23474978127734034"/>
          <c:y val="3.646106736657919E-2"/>
          <c:w val="0.2856541994750656"/>
          <c:h val="0.16743438320209975"/>
        </c:manualLayout>
      </c:layout>
      <c:overlay val="1"/>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20904174819754"/>
          <c:y val="7.4514772191937542E-2"/>
          <c:w val="0.7838593470059313"/>
          <c:h val="0.80011318542872345"/>
        </c:manualLayout>
      </c:layout>
      <c:scatterChart>
        <c:scatterStyle val="smoothMarker"/>
        <c:varyColors val="0"/>
        <c:ser>
          <c:idx val="3"/>
          <c:order val="0"/>
          <c:tx>
            <c:v>m = 3; To = 0.01</c:v>
          </c:tx>
          <c:spPr>
            <a:ln w="19050"/>
          </c:spPr>
          <c:marker>
            <c:symbol val="none"/>
          </c:marker>
          <c:xVal>
            <c:numRef>
              <c:f>Sheet2!$V$3:$V$203</c:f>
              <c:numCache>
                <c:formatCode>General</c:formatCode>
                <c:ptCount val="201"/>
                <c:pt idx="0">
                  <c:v>0</c:v>
                </c:pt>
                <c:pt idx="1">
                  <c:v>1E-4</c:v>
                </c:pt>
                <c:pt idx="2">
                  <c:v>2.0000000000000001E-4</c:v>
                </c:pt>
                <c:pt idx="3">
                  <c:v>3.0000000000000003E-4</c:v>
                </c:pt>
                <c:pt idx="4">
                  <c:v>4.0000000000000002E-4</c:v>
                </c:pt>
                <c:pt idx="5">
                  <c:v>5.0000000000000001E-4</c:v>
                </c:pt>
                <c:pt idx="6">
                  <c:v>6.0000000000000006E-4</c:v>
                </c:pt>
                <c:pt idx="7">
                  <c:v>7.000000000000001E-4</c:v>
                </c:pt>
                <c:pt idx="8">
                  <c:v>8.0000000000000015E-4</c:v>
                </c:pt>
                <c:pt idx="9">
                  <c:v>9.0000000000000019E-4</c:v>
                </c:pt>
                <c:pt idx="10">
                  <c:v>1.0000000000000002E-3</c:v>
                </c:pt>
                <c:pt idx="11">
                  <c:v>1.1000000000000003E-3</c:v>
                </c:pt>
                <c:pt idx="12">
                  <c:v>1.2000000000000003E-3</c:v>
                </c:pt>
                <c:pt idx="13">
                  <c:v>1.3000000000000004E-3</c:v>
                </c:pt>
                <c:pt idx="14">
                  <c:v>1.4000000000000004E-3</c:v>
                </c:pt>
                <c:pt idx="15">
                  <c:v>1.5000000000000005E-3</c:v>
                </c:pt>
                <c:pt idx="16">
                  <c:v>1.6000000000000005E-3</c:v>
                </c:pt>
                <c:pt idx="17">
                  <c:v>1.7000000000000006E-3</c:v>
                </c:pt>
                <c:pt idx="18">
                  <c:v>1.8000000000000006E-3</c:v>
                </c:pt>
                <c:pt idx="19">
                  <c:v>1.9000000000000006E-3</c:v>
                </c:pt>
                <c:pt idx="20">
                  <c:v>2.0000000000000005E-3</c:v>
                </c:pt>
                <c:pt idx="21">
                  <c:v>2.1000000000000003E-3</c:v>
                </c:pt>
                <c:pt idx="22">
                  <c:v>2.2000000000000001E-3</c:v>
                </c:pt>
                <c:pt idx="23">
                  <c:v>2.3E-3</c:v>
                </c:pt>
                <c:pt idx="24">
                  <c:v>2.3999999999999998E-3</c:v>
                </c:pt>
                <c:pt idx="25">
                  <c:v>2.4999999999999996E-3</c:v>
                </c:pt>
                <c:pt idx="26">
                  <c:v>2.5999999999999994E-3</c:v>
                </c:pt>
                <c:pt idx="27">
                  <c:v>2.6999999999999993E-3</c:v>
                </c:pt>
                <c:pt idx="28">
                  <c:v>2.7999999999999991E-3</c:v>
                </c:pt>
                <c:pt idx="29">
                  <c:v>2.8999999999999989E-3</c:v>
                </c:pt>
                <c:pt idx="30">
                  <c:v>2.9999999999999988E-3</c:v>
                </c:pt>
                <c:pt idx="31">
                  <c:v>3.0999999999999986E-3</c:v>
                </c:pt>
                <c:pt idx="32">
                  <c:v>3.1999999999999984E-3</c:v>
                </c:pt>
                <c:pt idx="33">
                  <c:v>3.2999999999999982E-3</c:v>
                </c:pt>
                <c:pt idx="34">
                  <c:v>3.3999999999999981E-3</c:v>
                </c:pt>
                <c:pt idx="35">
                  <c:v>3.4999999999999979E-3</c:v>
                </c:pt>
                <c:pt idx="36">
                  <c:v>3.5999999999999977E-3</c:v>
                </c:pt>
                <c:pt idx="37">
                  <c:v>3.6999999999999976E-3</c:v>
                </c:pt>
                <c:pt idx="38">
                  <c:v>3.7999999999999974E-3</c:v>
                </c:pt>
                <c:pt idx="39">
                  <c:v>3.8999999999999972E-3</c:v>
                </c:pt>
                <c:pt idx="40">
                  <c:v>3.9999999999999975E-3</c:v>
                </c:pt>
                <c:pt idx="41">
                  <c:v>4.0999999999999977E-3</c:v>
                </c:pt>
                <c:pt idx="42">
                  <c:v>4.199999999999998E-3</c:v>
                </c:pt>
                <c:pt idx="43">
                  <c:v>4.2999999999999983E-3</c:v>
                </c:pt>
                <c:pt idx="44">
                  <c:v>4.3999999999999985E-3</c:v>
                </c:pt>
                <c:pt idx="45">
                  <c:v>4.4999999999999988E-3</c:v>
                </c:pt>
                <c:pt idx="46">
                  <c:v>4.5999999999999991E-3</c:v>
                </c:pt>
                <c:pt idx="47">
                  <c:v>4.6999999999999993E-3</c:v>
                </c:pt>
                <c:pt idx="48">
                  <c:v>4.7999999999999996E-3</c:v>
                </c:pt>
                <c:pt idx="49">
                  <c:v>4.8999999999999998E-3</c:v>
                </c:pt>
                <c:pt idx="50">
                  <c:v>5.0000000000000001E-3</c:v>
                </c:pt>
                <c:pt idx="51">
                  <c:v>5.1000000000000004E-3</c:v>
                </c:pt>
                <c:pt idx="52">
                  <c:v>5.2000000000000006E-3</c:v>
                </c:pt>
                <c:pt idx="53">
                  <c:v>5.3000000000000009E-3</c:v>
                </c:pt>
                <c:pt idx="54">
                  <c:v>5.4000000000000012E-3</c:v>
                </c:pt>
                <c:pt idx="55">
                  <c:v>5.5000000000000014E-3</c:v>
                </c:pt>
                <c:pt idx="56">
                  <c:v>5.6000000000000017E-3</c:v>
                </c:pt>
                <c:pt idx="57">
                  <c:v>5.7000000000000019E-3</c:v>
                </c:pt>
                <c:pt idx="58">
                  <c:v>5.8000000000000022E-3</c:v>
                </c:pt>
                <c:pt idx="59">
                  <c:v>5.9000000000000025E-3</c:v>
                </c:pt>
                <c:pt idx="60">
                  <c:v>6.0000000000000027E-3</c:v>
                </c:pt>
                <c:pt idx="61">
                  <c:v>6.100000000000003E-3</c:v>
                </c:pt>
                <c:pt idx="62">
                  <c:v>6.2000000000000033E-3</c:v>
                </c:pt>
                <c:pt idx="63">
                  <c:v>6.3000000000000035E-3</c:v>
                </c:pt>
                <c:pt idx="64">
                  <c:v>6.4000000000000038E-3</c:v>
                </c:pt>
                <c:pt idx="65">
                  <c:v>6.500000000000004E-3</c:v>
                </c:pt>
                <c:pt idx="66">
                  <c:v>6.6000000000000043E-3</c:v>
                </c:pt>
                <c:pt idx="67">
                  <c:v>6.7000000000000046E-3</c:v>
                </c:pt>
                <c:pt idx="68">
                  <c:v>6.8000000000000048E-3</c:v>
                </c:pt>
                <c:pt idx="69">
                  <c:v>6.9000000000000051E-3</c:v>
                </c:pt>
                <c:pt idx="70">
                  <c:v>7.0000000000000053E-3</c:v>
                </c:pt>
                <c:pt idx="71">
                  <c:v>7.1000000000000056E-3</c:v>
                </c:pt>
                <c:pt idx="72">
                  <c:v>7.2000000000000059E-3</c:v>
                </c:pt>
                <c:pt idx="73">
                  <c:v>7.3000000000000061E-3</c:v>
                </c:pt>
                <c:pt idx="74">
                  <c:v>7.4000000000000064E-3</c:v>
                </c:pt>
                <c:pt idx="75">
                  <c:v>7.5000000000000067E-3</c:v>
                </c:pt>
                <c:pt idx="76">
                  <c:v>7.6000000000000069E-3</c:v>
                </c:pt>
                <c:pt idx="77">
                  <c:v>7.7000000000000072E-3</c:v>
                </c:pt>
                <c:pt idx="78">
                  <c:v>7.8000000000000074E-3</c:v>
                </c:pt>
                <c:pt idx="79">
                  <c:v>7.9000000000000077E-3</c:v>
                </c:pt>
                <c:pt idx="80">
                  <c:v>8.0000000000000071E-3</c:v>
                </c:pt>
                <c:pt idx="81">
                  <c:v>8.1000000000000065E-3</c:v>
                </c:pt>
                <c:pt idx="82">
                  <c:v>8.2000000000000059E-3</c:v>
                </c:pt>
                <c:pt idx="83">
                  <c:v>8.3000000000000053E-3</c:v>
                </c:pt>
                <c:pt idx="84">
                  <c:v>8.4000000000000047E-3</c:v>
                </c:pt>
                <c:pt idx="85">
                  <c:v>8.5000000000000041E-3</c:v>
                </c:pt>
                <c:pt idx="86">
                  <c:v>8.6000000000000035E-3</c:v>
                </c:pt>
                <c:pt idx="87">
                  <c:v>8.7000000000000029E-3</c:v>
                </c:pt>
                <c:pt idx="88">
                  <c:v>8.8000000000000023E-3</c:v>
                </c:pt>
                <c:pt idx="89">
                  <c:v>8.9000000000000017E-3</c:v>
                </c:pt>
                <c:pt idx="90">
                  <c:v>9.0000000000000011E-3</c:v>
                </c:pt>
                <c:pt idx="91">
                  <c:v>9.1000000000000004E-3</c:v>
                </c:pt>
                <c:pt idx="92">
                  <c:v>9.1999999999999998E-3</c:v>
                </c:pt>
                <c:pt idx="93">
                  <c:v>9.2999999999999992E-3</c:v>
                </c:pt>
                <c:pt idx="94">
                  <c:v>9.3999999999999986E-3</c:v>
                </c:pt>
                <c:pt idx="95">
                  <c:v>9.499999999999998E-3</c:v>
                </c:pt>
                <c:pt idx="96">
                  <c:v>9.5999999999999974E-3</c:v>
                </c:pt>
                <c:pt idx="97">
                  <c:v>9.6999999999999968E-3</c:v>
                </c:pt>
                <c:pt idx="98">
                  <c:v>9.7999999999999962E-3</c:v>
                </c:pt>
                <c:pt idx="99">
                  <c:v>9.8999999999999956E-3</c:v>
                </c:pt>
                <c:pt idx="100">
                  <c:v>9.999999999999995E-3</c:v>
                </c:pt>
                <c:pt idx="101">
                  <c:v>1.0099999999999994E-2</c:v>
                </c:pt>
                <c:pt idx="102">
                  <c:v>1.0199999999999994E-2</c:v>
                </c:pt>
                <c:pt idx="103">
                  <c:v>1.0299999999999993E-2</c:v>
                </c:pt>
                <c:pt idx="104">
                  <c:v>1.0399999999999993E-2</c:v>
                </c:pt>
                <c:pt idx="105">
                  <c:v>1.0499999999999992E-2</c:v>
                </c:pt>
                <c:pt idx="106">
                  <c:v>1.0599999999999991E-2</c:v>
                </c:pt>
                <c:pt idx="107">
                  <c:v>1.0699999999999991E-2</c:v>
                </c:pt>
                <c:pt idx="108">
                  <c:v>1.079999999999999E-2</c:v>
                </c:pt>
                <c:pt idx="109">
                  <c:v>1.089999999999999E-2</c:v>
                </c:pt>
                <c:pt idx="110">
                  <c:v>1.0999999999999989E-2</c:v>
                </c:pt>
                <c:pt idx="111">
                  <c:v>1.1099999999999988E-2</c:v>
                </c:pt>
                <c:pt idx="112">
                  <c:v>1.1199999999999988E-2</c:v>
                </c:pt>
                <c:pt idx="113">
                  <c:v>1.1299999999999987E-2</c:v>
                </c:pt>
                <c:pt idx="114">
                  <c:v>1.1399999999999987E-2</c:v>
                </c:pt>
                <c:pt idx="115">
                  <c:v>1.1499999999999986E-2</c:v>
                </c:pt>
                <c:pt idx="116">
                  <c:v>1.1599999999999985E-2</c:v>
                </c:pt>
                <c:pt idx="117">
                  <c:v>1.1699999999999985E-2</c:v>
                </c:pt>
                <c:pt idx="118">
                  <c:v>1.1799999999999984E-2</c:v>
                </c:pt>
                <c:pt idx="119">
                  <c:v>1.1899999999999984E-2</c:v>
                </c:pt>
                <c:pt idx="120">
                  <c:v>1.1999999999999983E-2</c:v>
                </c:pt>
                <c:pt idx="121">
                  <c:v>1.2099999999999982E-2</c:v>
                </c:pt>
                <c:pt idx="122">
                  <c:v>1.2199999999999982E-2</c:v>
                </c:pt>
                <c:pt idx="123">
                  <c:v>1.2299999999999981E-2</c:v>
                </c:pt>
                <c:pt idx="124">
                  <c:v>1.239999999999998E-2</c:v>
                </c:pt>
                <c:pt idx="125">
                  <c:v>1.249999999999998E-2</c:v>
                </c:pt>
                <c:pt idx="126">
                  <c:v>1.2599999999999979E-2</c:v>
                </c:pt>
                <c:pt idx="127">
                  <c:v>1.2699999999999979E-2</c:v>
                </c:pt>
                <c:pt idx="128">
                  <c:v>1.2799999999999978E-2</c:v>
                </c:pt>
                <c:pt idx="129">
                  <c:v>1.2899999999999977E-2</c:v>
                </c:pt>
                <c:pt idx="130">
                  <c:v>1.2999999999999977E-2</c:v>
                </c:pt>
                <c:pt idx="131">
                  <c:v>1.3099999999999976E-2</c:v>
                </c:pt>
                <c:pt idx="132">
                  <c:v>1.3199999999999976E-2</c:v>
                </c:pt>
                <c:pt idx="133">
                  <c:v>1.3299999999999975E-2</c:v>
                </c:pt>
                <c:pt idx="134">
                  <c:v>1.3399999999999974E-2</c:v>
                </c:pt>
                <c:pt idx="135">
                  <c:v>1.3499999999999974E-2</c:v>
                </c:pt>
                <c:pt idx="136">
                  <c:v>1.3599999999999973E-2</c:v>
                </c:pt>
                <c:pt idx="137">
                  <c:v>1.3699999999999973E-2</c:v>
                </c:pt>
                <c:pt idx="138">
                  <c:v>1.3799999999999972E-2</c:v>
                </c:pt>
                <c:pt idx="139">
                  <c:v>1.3899999999999971E-2</c:v>
                </c:pt>
                <c:pt idx="140">
                  <c:v>1.3999999999999971E-2</c:v>
                </c:pt>
                <c:pt idx="141">
                  <c:v>1.409999999999997E-2</c:v>
                </c:pt>
                <c:pt idx="142">
                  <c:v>1.419999999999997E-2</c:v>
                </c:pt>
                <c:pt idx="143">
                  <c:v>1.4299999999999969E-2</c:v>
                </c:pt>
                <c:pt idx="144">
                  <c:v>1.4399999999999968E-2</c:v>
                </c:pt>
                <c:pt idx="145">
                  <c:v>1.4499999999999968E-2</c:v>
                </c:pt>
                <c:pt idx="146">
                  <c:v>1.4599999999999967E-2</c:v>
                </c:pt>
                <c:pt idx="147">
                  <c:v>1.4699999999999967E-2</c:v>
                </c:pt>
                <c:pt idx="148">
                  <c:v>1.4799999999999966E-2</c:v>
                </c:pt>
                <c:pt idx="149">
                  <c:v>1.4899999999999965E-2</c:v>
                </c:pt>
                <c:pt idx="150">
                  <c:v>1.4999999999999965E-2</c:v>
                </c:pt>
                <c:pt idx="151">
                  <c:v>1.5099999999999964E-2</c:v>
                </c:pt>
                <c:pt idx="152">
                  <c:v>1.5199999999999964E-2</c:v>
                </c:pt>
                <c:pt idx="153">
                  <c:v>1.5299999999999963E-2</c:v>
                </c:pt>
                <c:pt idx="154">
                  <c:v>1.5399999999999962E-2</c:v>
                </c:pt>
                <c:pt idx="155">
                  <c:v>1.5499999999999962E-2</c:v>
                </c:pt>
                <c:pt idx="156">
                  <c:v>1.5599999999999961E-2</c:v>
                </c:pt>
                <c:pt idx="157">
                  <c:v>1.5699999999999961E-2</c:v>
                </c:pt>
                <c:pt idx="158">
                  <c:v>1.579999999999996E-2</c:v>
                </c:pt>
                <c:pt idx="159">
                  <c:v>1.5899999999999959E-2</c:v>
                </c:pt>
                <c:pt idx="160">
                  <c:v>1.5999999999999959E-2</c:v>
                </c:pt>
                <c:pt idx="161">
                  <c:v>1.6099999999999958E-2</c:v>
                </c:pt>
                <c:pt idx="162">
                  <c:v>1.6199999999999957E-2</c:v>
                </c:pt>
                <c:pt idx="163">
                  <c:v>1.6299999999999957E-2</c:v>
                </c:pt>
                <c:pt idx="164">
                  <c:v>1.6399999999999956E-2</c:v>
                </c:pt>
                <c:pt idx="165">
                  <c:v>1.6499999999999956E-2</c:v>
                </c:pt>
                <c:pt idx="166">
                  <c:v>1.6599999999999955E-2</c:v>
                </c:pt>
                <c:pt idx="167">
                  <c:v>1.6699999999999954E-2</c:v>
                </c:pt>
                <c:pt idx="168">
                  <c:v>1.6799999999999954E-2</c:v>
                </c:pt>
                <c:pt idx="169">
                  <c:v>1.6899999999999953E-2</c:v>
                </c:pt>
                <c:pt idx="170">
                  <c:v>1.6999999999999953E-2</c:v>
                </c:pt>
                <c:pt idx="171">
                  <c:v>1.7099999999999952E-2</c:v>
                </c:pt>
                <c:pt idx="172">
                  <c:v>1.7199999999999951E-2</c:v>
                </c:pt>
                <c:pt idx="173">
                  <c:v>1.7299999999999951E-2</c:v>
                </c:pt>
                <c:pt idx="174">
                  <c:v>1.739999999999995E-2</c:v>
                </c:pt>
                <c:pt idx="175">
                  <c:v>1.749999999999995E-2</c:v>
                </c:pt>
                <c:pt idx="176">
                  <c:v>1.7599999999999949E-2</c:v>
                </c:pt>
                <c:pt idx="177">
                  <c:v>1.7699999999999948E-2</c:v>
                </c:pt>
                <c:pt idx="178">
                  <c:v>1.7799999999999948E-2</c:v>
                </c:pt>
                <c:pt idx="179">
                  <c:v>1.7899999999999947E-2</c:v>
                </c:pt>
                <c:pt idx="180">
                  <c:v>1.7999999999999947E-2</c:v>
                </c:pt>
                <c:pt idx="181">
                  <c:v>1.8099999999999946E-2</c:v>
                </c:pt>
                <c:pt idx="182">
                  <c:v>1.8199999999999945E-2</c:v>
                </c:pt>
                <c:pt idx="183">
                  <c:v>1.8299999999999945E-2</c:v>
                </c:pt>
                <c:pt idx="184">
                  <c:v>1.8399999999999944E-2</c:v>
                </c:pt>
                <c:pt idx="185">
                  <c:v>1.8499999999999944E-2</c:v>
                </c:pt>
                <c:pt idx="186">
                  <c:v>1.8599999999999943E-2</c:v>
                </c:pt>
                <c:pt idx="187">
                  <c:v>1.8699999999999942E-2</c:v>
                </c:pt>
                <c:pt idx="188">
                  <c:v>1.8799999999999942E-2</c:v>
                </c:pt>
                <c:pt idx="189">
                  <c:v>1.8899999999999941E-2</c:v>
                </c:pt>
                <c:pt idx="190">
                  <c:v>1.8999999999999941E-2</c:v>
                </c:pt>
                <c:pt idx="191">
                  <c:v>1.909999999999994E-2</c:v>
                </c:pt>
                <c:pt idx="192">
                  <c:v>1.9199999999999939E-2</c:v>
                </c:pt>
                <c:pt idx="193">
                  <c:v>1.9299999999999939E-2</c:v>
                </c:pt>
                <c:pt idx="194">
                  <c:v>1.9399999999999938E-2</c:v>
                </c:pt>
                <c:pt idx="195">
                  <c:v>1.9499999999999938E-2</c:v>
                </c:pt>
                <c:pt idx="196">
                  <c:v>1.9599999999999937E-2</c:v>
                </c:pt>
                <c:pt idx="197">
                  <c:v>1.9699999999999936E-2</c:v>
                </c:pt>
                <c:pt idx="198">
                  <c:v>1.9799999999999936E-2</c:v>
                </c:pt>
                <c:pt idx="199">
                  <c:v>1.9899999999999935E-2</c:v>
                </c:pt>
                <c:pt idx="200">
                  <c:v>1.9999999999999934E-2</c:v>
                </c:pt>
              </c:numCache>
            </c:numRef>
          </c:xVal>
          <c:yVal>
            <c:numRef>
              <c:f>Sheet2!$AC$3:$AC$203</c:f>
              <c:numCache>
                <c:formatCode>General</c:formatCode>
                <c:ptCount val="201"/>
                <c:pt idx="0">
                  <c:v>0</c:v>
                </c:pt>
                <c:pt idx="1">
                  <c:v>2.9999970000015003E-2</c:v>
                </c:pt>
                <c:pt idx="2">
                  <c:v>0.11999904000384</c:v>
                </c:pt>
                <c:pt idx="3">
                  <c:v>0.26999271009841419</c:v>
                </c:pt>
                <c:pt idx="4">
                  <c:v>0.47996928098301905</c:v>
                </c:pt>
                <c:pt idx="5">
                  <c:v>0.74990625585913095</c:v>
                </c:pt>
                <c:pt idx="6">
                  <c:v>1.0797667451924264</c:v>
                </c:pt>
                <c:pt idx="7">
                  <c:v>1.4694958764621295</c:v>
                </c:pt>
                <c:pt idx="8">
                  <c:v>1.9190172116152966</c:v>
                </c:pt>
                <c:pt idx="9">
                  <c:v>2.4282291755439389</c:v>
                </c:pt>
                <c:pt idx="10">
                  <c:v>2.9970014995001257</c:v>
                </c:pt>
                <c:pt idx="11">
                  <c:v>3.6251716839571335</c:v>
                </c:pt>
                <c:pt idx="12">
                  <c:v>4.3125414860120044</c:v>
                </c:pt>
                <c:pt idx="13">
                  <c:v>5.0588734370049355</c:v>
                </c:pt>
                <c:pt idx="14">
                  <c:v>5.8638873966018989</c:v>
                </c:pt>
                <c:pt idx="15">
                  <c:v>6.727257150147067</c:v>
                </c:pt>
                <c:pt idx="16">
                  <c:v>7.6486070566385136</c:v>
                </c:pt>
                <c:pt idx="17">
                  <c:v>8.6275087552124017</c:v>
                </c:pt>
                <c:pt idx="18">
                  <c:v>9.6634779385345659</c:v>
                </c:pt>
                <c:pt idx="19">
                  <c:v>10.755971201991715</c:v>
                </c:pt>
                <c:pt idx="20">
                  <c:v>11.904382978044731</c:v>
                </c:pt>
                <c:pt idx="21">
                  <c:v>13.108042565550315</c:v>
                </c:pt>
                <c:pt idx="22">
                  <c:v>14.366211264272277</c:v>
                </c:pt>
                <c:pt idx="23">
                  <c:v>15.678079625186276</c:v>
                </c:pt>
                <c:pt idx="24">
                  <c:v>17.042764827529037</c:v>
                </c:pt>
                <c:pt idx="25">
                  <c:v>18.459308193851403</c:v>
                </c:pt>
                <c:pt idx="26">
                  <c:v>19.926672854601041</c:v>
                </c:pt>
                <c:pt idx="27">
                  <c:v>21.443741573981445</c:v>
                </c:pt>
                <c:pt idx="28">
                  <c:v>23.009314749006094</c:v>
                </c:pt>
                <c:pt idx="29">
                  <c:v>24.622108593786418</c:v>
                </c:pt>
                <c:pt idx="30">
                  <c:v>26.280753521157074</c:v>
                </c:pt>
                <c:pt idx="31">
                  <c:v>27.983792733747368</c:v>
                </c:pt>
                <c:pt idx="32">
                  <c:v>29.729681036552208</c:v>
                </c:pt>
                <c:pt idx="33">
                  <c:v>31.516783882934472</c:v>
                </c:pt>
                <c:pt idx="34">
                  <c:v>33.343376665802673</c:v>
                </c:pt>
                <c:pt idx="35">
                  <c:v>35.207644265448252</c:v>
                </c:pt>
                <c:pt idx="36">
                  <c:v>37.10768086519569</c:v>
                </c:pt>
                <c:pt idx="37">
                  <c:v>39.04149004561102</c:v>
                </c:pt>
                <c:pt idx="38">
                  <c:v>41.006985167531425</c:v>
                </c:pt>
                <c:pt idx="39">
                  <c:v>43.001990053615877</c:v>
                </c:pt>
                <c:pt idx="40">
                  <c:v>45.024239977474963</c:v>
                </c:pt>
                <c:pt idx="41">
                  <c:v>47.071382968715817</c:v>
                </c:pt>
                <c:pt idx="42">
                  <c:v>49.140981441434569</c:v>
                </c:pt>
                <c:pt idx="43">
                  <c:v>51.230514152804346</c:v>
                </c:pt>
                <c:pt idx="44">
                  <c:v>53.33737849744255</c:v>
                </c:pt>
                <c:pt idx="45">
                  <c:v>55.458893142196935</c:v>
                </c:pt>
                <c:pt idx="46">
                  <c:v>57.592301004868148</c:v>
                </c:pt>
                <c:pt idx="47">
                  <c:v>59.734772579189602</c:v>
                </c:pt>
                <c:pt idx="48">
                  <c:v>61.883409607114785</c:v>
                </c:pt>
                <c:pt idx="49">
                  <c:v>64.035249098122449</c:v>
                </c:pt>
                <c:pt idx="50">
                  <c:v>66.18726769384466</c:v>
                </c:pt>
                <c:pt idx="51">
                  <c:v>68.336386374856247</c:v>
                </c:pt>
                <c:pt idx="52">
                  <c:v>70.479475504941206</c:v>
                </c:pt>
                <c:pt idx="53">
                  <c:v>72.613360206579387</c:v>
                </c:pt>
                <c:pt idx="54">
                  <c:v>74.734826059780389</c:v>
                </c:pt>
                <c:pt idx="55">
                  <c:v>76.840625114738145</c:v>
                </c:pt>
                <c:pt idx="56">
                  <c:v>78.927482207098834</c:v>
                </c:pt>
                <c:pt idx="57">
                  <c:v>80.992101562930628</c:v>
                </c:pt>
                <c:pt idx="58">
                  <c:v>83.031173678770415</c:v>
                </c:pt>
                <c:pt idx="59">
                  <c:v>85.041382460405288</c:v>
                </c:pt>
                <c:pt idx="60">
                  <c:v>87.019412602335862</c:v>
                </c:pt>
                <c:pt idx="61">
                  <c:v>88.961957188177394</c:v>
                </c:pt>
                <c:pt idx="62">
                  <c:v>90.865725490589199</c:v>
                </c:pt>
                <c:pt idx="63">
                  <c:v>92.727450947698628</c:v>
                </c:pt>
                <c:pt idx="64">
                  <c:v>94.54389929141081</c:v>
                </c:pt>
                <c:pt idx="65">
                  <c:v>96.311876801482939</c:v>
                </c:pt>
                <c:pt idx="66">
                  <c:v>98.02823865780239</c:v>
                </c:pt>
                <c:pt idx="67">
                  <c:v>99.689897361954223</c:v>
                </c:pt>
                <c:pt idx="68">
                  <c:v>101.2938311979068</c:v>
                </c:pt>
                <c:pt idx="69">
                  <c:v>102.83709270049479</c:v>
                </c:pt>
                <c:pt idx="70">
                  <c:v>104.31681709935076</c:v>
                </c:pt>
                <c:pt idx="71">
                  <c:v>105.73023070503754</c:v>
                </c:pt>
                <c:pt idx="72">
                  <c:v>107.07465920337751</c:v>
                </c:pt>
                <c:pt idx="73">
                  <c:v>108.34753582336835</c:v>
                </c:pt>
                <c:pt idx="74">
                  <c:v>109.54640934363174</c:v>
                </c:pt>
                <c:pt idx="75">
                  <c:v>110.66895190206597</c:v>
                </c:pt>
                <c:pt idx="76">
                  <c:v>111.71296657327673</c:v>
                </c:pt>
                <c:pt idx="77">
                  <c:v>112.67639467844928</c:v>
                </c:pt>
                <c:pt idx="78">
                  <c:v>113.55732279260373</c:v>
                </c:pt>
                <c:pt idx="79">
                  <c:v>114.35398941465105</c:v>
                </c:pt>
                <c:pt idx="80">
                  <c:v>115.06479126634342</c:v>
                </c:pt>
                <c:pt idx="81">
                  <c:v>115.68828918709015</c:v>
                </c:pt>
                <c:pt idx="82">
                  <c:v>116.22321359269374</c:v>
                </c:pt>
                <c:pt idx="83">
                  <c:v>116.66846946734636</c:v>
                </c:pt>
                <c:pt idx="84">
                  <c:v>117.02314085971729</c:v>
                </c:pt>
                <c:pt idx="85">
                  <c:v>117.28649485564935</c:v>
                </c:pt>
                <c:pt idx="86">
                  <c:v>117.4579850018675</c:v>
                </c:pt>
                <c:pt idx="87">
                  <c:v>117.53725415717545</c:v>
                </c:pt>
                <c:pt idx="88">
                  <c:v>117.52413674987142</c:v>
                </c:pt>
                <c:pt idx="89">
                  <c:v>117.41866042254097</c:v>
                </c:pt>
                <c:pt idx="90">
                  <c:v>117.2210470479756</c:v>
                </c:pt>
                <c:pt idx="91">
                  <c:v>116.93171310270409</c:v>
                </c:pt>
                <c:pt idx="92">
                  <c:v>116.55126938750021</c:v>
                </c:pt>
                <c:pt idx="93">
                  <c:v>116.0805200872273</c:v>
                </c:pt>
                <c:pt idx="94">
                  <c:v>115.52046116548344</c:v>
                </c:pt>
                <c:pt idx="95">
                  <c:v>114.87227809270061</c:v>
                </c:pt>
                <c:pt idx="96">
                  <c:v>114.13734290961168</c:v>
                </c:pt>
                <c:pt idx="97">
                  <c:v>113.31721063130746</c:v>
                </c:pt>
                <c:pt idx="98">
                  <c:v>112.4136150004459</c:v>
                </c:pt>
                <c:pt idx="99">
                  <c:v>111.42846360152105</c:v>
                </c:pt>
                <c:pt idx="100">
                  <c:v>110.36383235143276</c:v>
                </c:pt>
                <c:pt idx="101">
                  <c:v>109.22195938489556</c:v>
                </c:pt>
                <c:pt idx="102">
                  <c:v>108.00523835646356</c:v>
                </c:pt>
                <c:pt idx="103">
                  <c:v>106.716211184107</c:v>
                </c:pt>
                <c:pt idx="104">
                  <c:v>105.35756026233057</c:v>
                </c:pt>
                <c:pt idx="105">
                  <c:v>103.93210017575437</c:v>
                </c:pt>
                <c:pt idx="106">
                  <c:v>102.4427689468622</c:v>
                </c:pt>
                <c:pt idx="107">
                  <c:v>100.89261885423667</c:v>
                </c:pt>
                <c:pt idx="108">
                  <c:v>99.284806860031253</c:v>
                </c:pt>
                <c:pt idx="109">
                  <c:v>97.622584687650701</c:v>
                </c:pt>
                <c:pt idx="110">
                  <c:v>95.909288592610508</c:v>
                </c:pt>
                <c:pt idx="111">
                  <c:v>94.14832887130494</c:v>
                </c:pt>
                <c:pt idx="112">
                  <c:v>92.343179153916765</c:v>
                </c:pt>
                <c:pt idx="113">
                  <c:v>90.497365528939042</c:v>
                </c:pt>
                <c:pt idx="114">
                  <c:v>88.614455547737165</c:v>
                </c:pt>
                <c:pt idx="115">
                  <c:v>86.698047158249565</c:v>
                </c:pt>
                <c:pt idx="116">
                  <c:v>84.75175761730344</c:v>
                </c:pt>
                <c:pt idx="117">
                  <c:v>82.779212431097108</c:v>
                </c:pt>
                <c:pt idx="118">
                  <c:v>80.784034373178585</c:v>
                </c:pt>
                <c:pt idx="119">
                  <c:v>78.769832628724615</c:v>
                </c:pt>
                <c:pt idx="120">
                  <c:v>76.740192113098672</c:v>
                </c:pt>
                <c:pt idx="121">
                  <c:v>74.698663011549542</c:v>
                </c:pt>
                <c:pt idx="122">
                  <c:v>72.648750585505937</c:v>
                </c:pt>
                <c:pt idx="123">
                  <c:v>70.593905289237057</c:v>
                </c:pt>
                <c:pt idx="124">
                  <c:v>68.537513238700058</c:v>
                </c:pt>
                <c:pt idx="125">
                  <c:v>66.482887072192227</c:v>
                </c:pt>
                <c:pt idx="126">
                  <c:v>64.433257239983078</c:v>
                </c:pt>
                <c:pt idx="127">
                  <c:v>62.39176375744502</c:v>
                </c:pt>
                <c:pt idx="128">
                  <c:v>60.361448453338681</c:v>
                </c:pt>
                <c:pt idx="129">
                  <c:v>58.345247741873465</c:v>
                </c:pt>
                <c:pt idx="130">
                  <c:v>56.3459859439658</c:v>
                </c:pt>
                <c:pt idx="131">
                  <c:v>54.36636917979331</c:v>
                </c:pt>
                <c:pt idx="132">
                  <c:v>52.408979851306547</c:v>
                </c:pt>
                <c:pt idx="133">
                  <c:v>50.476271729841422</c:v>
                </c:pt>
                <c:pt idx="134">
                  <c:v>48.57056566040319</c:v>
                </c:pt>
                <c:pt idx="135">
                  <c:v>46.694045890588846</c:v>
                </c:pt>
                <c:pt idx="136">
                  <c:v>44.848757028506846</c:v>
                </c:pt>
                <c:pt idx="137">
                  <c:v>43.036601630469555</c:v>
                </c:pt>
                <c:pt idx="138">
                  <c:v>41.259338415700185</c:v>
                </c:pt>
                <c:pt idx="139">
                  <c:v>39.518581101832446</c:v>
                </c:pt>
                <c:pt idx="140">
                  <c:v>37.815797851622072</c:v>
                </c:pt>
                <c:pt idx="141">
                  <c:v>36.152311318048234</c:v>
                </c:pt>
                <c:pt idx="142">
                  <c:v>34.529299271887119</c:v>
                </c:pt>
                <c:pt idx="143">
                  <c:v>32.947795792910448</c:v>
                </c:pt>
                <c:pt idx="144">
                  <c:v>31.408693003114653</c:v>
                </c:pt>
                <c:pt idx="145">
                  <c:v>29.912743317840253</c:v>
                </c:pt>
                <c:pt idx="146">
                  <c:v>28.4605621883127</c:v>
                </c:pt>
                <c:pt idx="147">
                  <c:v>27.052631307035512</c:v>
                </c:pt>
                <c:pt idx="148">
                  <c:v>25.689302245607376</c:v>
                </c:pt>
                <c:pt idx="149">
                  <c:v>24.370800492924495</c:v>
                </c:pt>
                <c:pt idx="150">
                  <c:v>23.09722986037502</c:v>
                </c:pt>
                <c:pt idx="151">
                  <c:v>21.86857721953826</c:v>
                </c:pt>
                <c:pt idx="152">
                  <c:v>20.684717537067517</c:v>
                </c:pt>
                <c:pt idx="153">
                  <c:v>19.545419170864555</c:v>
                </c:pt>
                <c:pt idx="154">
                  <c:v>18.450349391341273</c:v>
                </c:pt>
                <c:pt idx="155">
                  <c:v>17.399080091503958</c:v>
                </c:pt>
                <c:pt idx="156">
                  <c:v>16.391093649785329</c:v>
                </c:pt>
                <c:pt idx="157">
                  <c:v>15.425788909975489</c:v>
                </c:pt>
                <c:pt idx="158">
                  <c:v>14.502487243257027</c:v>
                </c:pt>
                <c:pt idx="159">
                  <c:v>13.620438658220062</c:v>
                </c:pt>
                <c:pt idx="160">
                  <c:v>12.778827925804087</c:v>
                </c:pt>
                <c:pt idx="161">
                  <c:v>11.976780687371457</c:v>
                </c:pt>
                <c:pt idx="162">
                  <c:v>11.213369515546074</c:v>
                </c:pt>
                <c:pt idx="163">
                  <c:v>10.487619899031715</c:v>
                </c:pt>
                <c:pt idx="164">
                  <c:v>9.7985161243413152</c:v>
                </c:pt>
                <c:pt idx="165">
                  <c:v>9.1450070292007037</c:v>
                </c:pt>
                <c:pt idx="166">
                  <c:v>8.5260116043212015</c:v>
                </c:pt>
                <c:pt idx="167">
                  <c:v>7.9404244222439262</c:v>
                </c:pt>
                <c:pt idx="168">
                  <c:v>7.3871208740264818</c:v>
                </c:pt>
                <c:pt idx="169">
                  <c:v>6.8649621966515975</c:v>
                </c:pt>
                <c:pt idx="170">
                  <c:v>6.3728002761674238</c:v>
                </c:pt>
                <c:pt idx="171">
                  <c:v>5.9094822137035941</c:v>
                </c:pt>
                <c:pt idx="172">
                  <c:v>5.4738546436286368</c:v>
                </c:pt>
                <c:pt idx="173">
                  <c:v>5.0647677952060874</c:v>
                </c:pt>
                <c:pt idx="174">
                  <c:v>4.6810792911530772</c:v>
                </c:pt>
                <c:pt idx="175">
                  <c:v>4.3216576784934286</c:v>
                </c:pt>
                <c:pt idx="176">
                  <c:v>3.9853856890123174</c:v>
                </c:pt>
                <c:pt idx="177">
                  <c:v>3.6711632284509128</c:v>
                </c:pt>
                <c:pt idx="178">
                  <c:v>3.3779100953164134</c:v>
                </c:pt>
                <c:pt idx="179">
                  <c:v>3.1045684318157916</c:v>
                </c:pt>
                <c:pt idx="180">
                  <c:v>2.8501049109436694</c:v>
                </c:pt>
                <c:pt idx="181">
                  <c:v>2.6135126651585239</c:v>
                </c:pt>
                <c:pt idx="182">
                  <c:v>2.3938129633634264</c:v>
                </c:pt>
                <c:pt idx="183">
                  <c:v>2.190056644063088</c:v>
                </c:pt>
                <c:pt idx="184">
                  <c:v>2.0013253135963334</c:v>
                </c:pt>
                <c:pt idx="185">
                  <c:v>1.8267323192418146</c:v>
                </c:pt>
                <c:pt idx="186">
                  <c:v>1.6654235077646993</c:v>
                </c:pt>
                <c:pt idx="187">
                  <c:v>1.5165777806147258</c:v>
                </c:pt>
                <c:pt idx="188">
                  <c:v>1.3794074575047519</c:v>
                </c:pt>
                <c:pt idx="189">
                  <c:v>1.2531584604964416</c:v>
                </c:pt>
                <c:pt idx="190">
                  <c:v>1.1371103310012691</c:v>
                </c:pt>
                <c:pt idx="191">
                  <c:v>1.0305760922756166</c:v>
                </c:pt>
                <c:pt idx="192">
                  <c:v>0.93290197005446085</c:v>
                </c:pt>
                <c:pt idx="193">
                  <c:v>0.84346698393558128</c:v>
                </c:pt>
                <c:pt idx="194">
                  <c:v>0.76168242200262815</c:v>
                </c:pt>
                <c:pt idx="195">
                  <c:v>0.6869912109680002</c:v>
                </c:pt>
                <c:pt idx="196">
                  <c:v>0.61886719383331923</c:v>
                </c:pt>
                <c:pt idx="197">
                  <c:v>0.55681432671401077</c:v>
                </c:pt>
                <c:pt idx="198">
                  <c:v>0.50036580606339665</c:v>
                </c:pt>
                <c:pt idx="199">
                  <c:v>0.44908313706856207</c:v>
                </c:pt>
                <c:pt idx="200">
                  <c:v>0.40255515348304372</c:v>
                </c:pt>
              </c:numCache>
            </c:numRef>
          </c:yVal>
          <c:smooth val="1"/>
        </c:ser>
        <c:ser>
          <c:idx val="0"/>
          <c:order val="1"/>
          <c:tx>
            <c:v>m = 5; To = 0.01</c:v>
          </c:tx>
          <c:spPr>
            <a:ln w="19050">
              <a:solidFill>
                <a:schemeClr val="accent3"/>
              </a:solidFill>
            </a:ln>
          </c:spPr>
          <c:marker>
            <c:symbol val="none"/>
          </c:marker>
          <c:xVal>
            <c:numRef>
              <c:f>Sheet2!$V$3:$V$203</c:f>
              <c:numCache>
                <c:formatCode>General</c:formatCode>
                <c:ptCount val="201"/>
                <c:pt idx="0">
                  <c:v>0</c:v>
                </c:pt>
                <c:pt idx="1">
                  <c:v>1E-4</c:v>
                </c:pt>
                <c:pt idx="2">
                  <c:v>2.0000000000000001E-4</c:v>
                </c:pt>
                <c:pt idx="3">
                  <c:v>3.0000000000000003E-4</c:v>
                </c:pt>
                <c:pt idx="4">
                  <c:v>4.0000000000000002E-4</c:v>
                </c:pt>
                <c:pt idx="5">
                  <c:v>5.0000000000000001E-4</c:v>
                </c:pt>
                <c:pt idx="6">
                  <c:v>6.0000000000000006E-4</c:v>
                </c:pt>
                <c:pt idx="7">
                  <c:v>7.000000000000001E-4</c:v>
                </c:pt>
                <c:pt idx="8">
                  <c:v>8.0000000000000015E-4</c:v>
                </c:pt>
                <c:pt idx="9">
                  <c:v>9.0000000000000019E-4</c:v>
                </c:pt>
                <c:pt idx="10">
                  <c:v>1.0000000000000002E-3</c:v>
                </c:pt>
                <c:pt idx="11">
                  <c:v>1.1000000000000003E-3</c:v>
                </c:pt>
                <c:pt idx="12">
                  <c:v>1.2000000000000003E-3</c:v>
                </c:pt>
                <c:pt idx="13">
                  <c:v>1.3000000000000004E-3</c:v>
                </c:pt>
                <c:pt idx="14">
                  <c:v>1.4000000000000004E-3</c:v>
                </c:pt>
                <c:pt idx="15">
                  <c:v>1.5000000000000005E-3</c:v>
                </c:pt>
                <c:pt idx="16">
                  <c:v>1.6000000000000005E-3</c:v>
                </c:pt>
                <c:pt idx="17">
                  <c:v>1.7000000000000006E-3</c:v>
                </c:pt>
                <c:pt idx="18">
                  <c:v>1.8000000000000006E-3</c:v>
                </c:pt>
                <c:pt idx="19">
                  <c:v>1.9000000000000006E-3</c:v>
                </c:pt>
                <c:pt idx="20">
                  <c:v>2.0000000000000005E-3</c:v>
                </c:pt>
                <c:pt idx="21">
                  <c:v>2.1000000000000003E-3</c:v>
                </c:pt>
                <c:pt idx="22">
                  <c:v>2.2000000000000001E-3</c:v>
                </c:pt>
                <c:pt idx="23">
                  <c:v>2.3E-3</c:v>
                </c:pt>
                <c:pt idx="24">
                  <c:v>2.3999999999999998E-3</c:v>
                </c:pt>
                <c:pt idx="25">
                  <c:v>2.4999999999999996E-3</c:v>
                </c:pt>
                <c:pt idx="26">
                  <c:v>2.5999999999999994E-3</c:v>
                </c:pt>
                <c:pt idx="27">
                  <c:v>2.6999999999999993E-3</c:v>
                </c:pt>
                <c:pt idx="28">
                  <c:v>2.7999999999999991E-3</c:v>
                </c:pt>
                <c:pt idx="29">
                  <c:v>2.8999999999999989E-3</c:v>
                </c:pt>
                <c:pt idx="30">
                  <c:v>2.9999999999999988E-3</c:v>
                </c:pt>
                <c:pt idx="31">
                  <c:v>3.0999999999999986E-3</c:v>
                </c:pt>
                <c:pt idx="32">
                  <c:v>3.1999999999999984E-3</c:v>
                </c:pt>
                <c:pt idx="33">
                  <c:v>3.2999999999999982E-3</c:v>
                </c:pt>
                <c:pt idx="34">
                  <c:v>3.3999999999999981E-3</c:v>
                </c:pt>
                <c:pt idx="35">
                  <c:v>3.4999999999999979E-3</c:v>
                </c:pt>
                <c:pt idx="36">
                  <c:v>3.5999999999999977E-3</c:v>
                </c:pt>
                <c:pt idx="37">
                  <c:v>3.6999999999999976E-3</c:v>
                </c:pt>
                <c:pt idx="38">
                  <c:v>3.7999999999999974E-3</c:v>
                </c:pt>
                <c:pt idx="39">
                  <c:v>3.8999999999999972E-3</c:v>
                </c:pt>
                <c:pt idx="40">
                  <c:v>3.9999999999999975E-3</c:v>
                </c:pt>
                <c:pt idx="41">
                  <c:v>4.0999999999999977E-3</c:v>
                </c:pt>
                <c:pt idx="42">
                  <c:v>4.199999999999998E-3</c:v>
                </c:pt>
                <c:pt idx="43">
                  <c:v>4.2999999999999983E-3</c:v>
                </c:pt>
                <c:pt idx="44">
                  <c:v>4.3999999999999985E-3</c:v>
                </c:pt>
                <c:pt idx="45">
                  <c:v>4.4999999999999988E-3</c:v>
                </c:pt>
                <c:pt idx="46">
                  <c:v>4.5999999999999991E-3</c:v>
                </c:pt>
                <c:pt idx="47">
                  <c:v>4.6999999999999993E-3</c:v>
                </c:pt>
                <c:pt idx="48">
                  <c:v>4.7999999999999996E-3</c:v>
                </c:pt>
                <c:pt idx="49">
                  <c:v>4.8999999999999998E-3</c:v>
                </c:pt>
                <c:pt idx="50">
                  <c:v>5.0000000000000001E-3</c:v>
                </c:pt>
                <c:pt idx="51">
                  <c:v>5.1000000000000004E-3</c:v>
                </c:pt>
                <c:pt idx="52">
                  <c:v>5.2000000000000006E-3</c:v>
                </c:pt>
                <c:pt idx="53">
                  <c:v>5.3000000000000009E-3</c:v>
                </c:pt>
                <c:pt idx="54">
                  <c:v>5.4000000000000012E-3</c:v>
                </c:pt>
                <c:pt idx="55">
                  <c:v>5.5000000000000014E-3</c:v>
                </c:pt>
                <c:pt idx="56">
                  <c:v>5.6000000000000017E-3</c:v>
                </c:pt>
                <c:pt idx="57">
                  <c:v>5.7000000000000019E-3</c:v>
                </c:pt>
                <c:pt idx="58">
                  <c:v>5.8000000000000022E-3</c:v>
                </c:pt>
                <c:pt idx="59">
                  <c:v>5.9000000000000025E-3</c:v>
                </c:pt>
                <c:pt idx="60">
                  <c:v>6.0000000000000027E-3</c:v>
                </c:pt>
                <c:pt idx="61">
                  <c:v>6.100000000000003E-3</c:v>
                </c:pt>
                <c:pt idx="62">
                  <c:v>6.2000000000000033E-3</c:v>
                </c:pt>
                <c:pt idx="63">
                  <c:v>6.3000000000000035E-3</c:v>
                </c:pt>
                <c:pt idx="64">
                  <c:v>6.4000000000000038E-3</c:v>
                </c:pt>
                <c:pt idx="65">
                  <c:v>6.500000000000004E-3</c:v>
                </c:pt>
                <c:pt idx="66">
                  <c:v>6.6000000000000043E-3</c:v>
                </c:pt>
                <c:pt idx="67">
                  <c:v>6.7000000000000046E-3</c:v>
                </c:pt>
                <c:pt idx="68">
                  <c:v>6.8000000000000048E-3</c:v>
                </c:pt>
                <c:pt idx="69">
                  <c:v>6.9000000000000051E-3</c:v>
                </c:pt>
                <c:pt idx="70">
                  <c:v>7.0000000000000053E-3</c:v>
                </c:pt>
                <c:pt idx="71">
                  <c:v>7.1000000000000056E-3</c:v>
                </c:pt>
                <c:pt idx="72">
                  <c:v>7.2000000000000059E-3</c:v>
                </c:pt>
                <c:pt idx="73">
                  <c:v>7.3000000000000061E-3</c:v>
                </c:pt>
                <c:pt idx="74">
                  <c:v>7.4000000000000064E-3</c:v>
                </c:pt>
                <c:pt idx="75">
                  <c:v>7.5000000000000067E-3</c:v>
                </c:pt>
                <c:pt idx="76">
                  <c:v>7.6000000000000069E-3</c:v>
                </c:pt>
                <c:pt idx="77">
                  <c:v>7.7000000000000072E-3</c:v>
                </c:pt>
                <c:pt idx="78">
                  <c:v>7.8000000000000074E-3</c:v>
                </c:pt>
                <c:pt idx="79">
                  <c:v>7.9000000000000077E-3</c:v>
                </c:pt>
                <c:pt idx="80">
                  <c:v>8.0000000000000071E-3</c:v>
                </c:pt>
                <c:pt idx="81">
                  <c:v>8.1000000000000065E-3</c:v>
                </c:pt>
                <c:pt idx="82">
                  <c:v>8.2000000000000059E-3</c:v>
                </c:pt>
                <c:pt idx="83">
                  <c:v>8.3000000000000053E-3</c:v>
                </c:pt>
                <c:pt idx="84">
                  <c:v>8.4000000000000047E-3</c:v>
                </c:pt>
                <c:pt idx="85">
                  <c:v>8.5000000000000041E-3</c:v>
                </c:pt>
                <c:pt idx="86">
                  <c:v>8.6000000000000035E-3</c:v>
                </c:pt>
                <c:pt idx="87">
                  <c:v>8.7000000000000029E-3</c:v>
                </c:pt>
                <c:pt idx="88">
                  <c:v>8.8000000000000023E-3</c:v>
                </c:pt>
                <c:pt idx="89">
                  <c:v>8.9000000000000017E-3</c:v>
                </c:pt>
                <c:pt idx="90">
                  <c:v>9.0000000000000011E-3</c:v>
                </c:pt>
                <c:pt idx="91">
                  <c:v>9.1000000000000004E-3</c:v>
                </c:pt>
                <c:pt idx="92">
                  <c:v>9.1999999999999998E-3</c:v>
                </c:pt>
                <c:pt idx="93">
                  <c:v>9.2999999999999992E-3</c:v>
                </c:pt>
                <c:pt idx="94">
                  <c:v>9.3999999999999986E-3</c:v>
                </c:pt>
                <c:pt idx="95">
                  <c:v>9.499999999999998E-3</c:v>
                </c:pt>
                <c:pt idx="96">
                  <c:v>9.5999999999999974E-3</c:v>
                </c:pt>
                <c:pt idx="97">
                  <c:v>9.6999999999999968E-3</c:v>
                </c:pt>
                <c:pt idx="98">
                  <c:v>9.7999999999999962E-3</c:v>
                </c:pt>
                <c:pt idx="99">
                  <c:v>9.8999999999999956E-3</c:v>
                </c:pt>
                <c:pt idx="100">
                  <c:v>9.999999999999995E-3</c:v>
                </c:pt>
                <c:pt idx="101">
                  <c:v>1.0099999999999994E-2</c:v>
                </c:pt>
                <c:pt idx="102">
                  <c:v>1.0199999999999994E-2</c:v>
                </c:pt>
                <c:pt idx="103">
                  <c:v>1.0299999999999993E-2</c:v>
                </c:pt>
                <c:pt idx="104">
                  <c:v>1.0399999999999993E-2</c:v>
                </c:pt>
                <c:pt idx="105">
                  <c:v>1.0499999999999992E-2</c:v>
                </c:pt>
                <c:pt idx="106">
                  <c:v>1.0599999999999991E-2</c:v>
                </c:pt>
                <c:pt idx="107">
                  <c:v>1.0699999999999991E-2</c:v>
                </c:pt>
                <c:pt idx="108">
                  <c:v>1.079999999999999E-2</c:v>
                </c:pt>
                <c:pt idx="109">
                  <c:v>1.089999999999999E-2</c:v>
                </c:pt>
                <c:pt idx="110">
                  <c:v>1.0999999999999989E-2</c:v>
                </c:pt>
                <c:pt idx="111">
                  <c:v>1.1099999999999988E-2</c:v>
                </c:pt>
                <c:pt idx="112">
                  <c:v>1.1199999999999988E-2</c:v>
                </c:pt>
                <c:pt idx="113">
                  <c:v>1.1299999999999987E-2</c:v>
                </c:pt>
                <c:pt idx="114">
                  <c:v>1.1399999999999987E-2</c:v>
                </c:pt>
                <c:pt idx="115">
                  <c:v>1.1499999999999986E-2</c:v>
                </c:pt>
                <c:pt idx="116">
                  <c:v>1.1599999999999985E-2</c:v>
                </c:pt>
                <c:pt idx="117">
                  <c:v>1.1699999999999985E-2</c:v>
                </c:pt>
                <c:pt idx="118">
                  <c:v>1.1799999999999984E-2</c:v>
                </c:pt>
                <c:pt idx="119">
                  <c:v>1.1899999999999984E-2</c:v>
                </c:pt>
                <c:pt idx="120">
                  <c:v>1.1999999999999983E-2</c:v>
                </c:pt>
                <c:pt idx="121">
                  <c:v>1.2099999999999982E-2</c:v>
                </c:pt>
                <c:pt idx="122">
                  <c:v>1.2199999999999982E-2</c:v>
                </c:pt>
                <c:pt idx="123">
                  <c:v>1.2299999999999981E-2</c:v>
                </c:pt>
                <c:pt idx="124">
                  <c:v>1.239999999999998E-2</c:v>
                </c:pt>
                <c:pt idx="125">
                  <c:v>1.249999999999998E-2</c:v>
                </c:pt>
                <c:pt idx="126">
                  <c:v>1.2599999999999979E-2</c:v>
                </c:pt>
                <c:pt idx="127">
                  <c:v>1.2699999999999979E-2</c:v>
                </c:pt>
                <c:pt idx="128">
                  <c:v>1.2799999999999978E-2</c:v>
                </c:pt>
                <c:pt idx="129">
                  <c:v>1.2899999999999977E-2</c:v>
                </c:pt>
                <c:pt idx="130">
                  <c:v>1.2999999999999977E-2</c:v>
                </c:pt>
                <c:pt idx="131">
                  <c:v>1.3099999999999976E-2</c:v>
                </c:pt>
                <c:pt idx="132">
                  <c:v>1.3199999999999976E-2</c:v>
                </c:pt>
                <c:pt idx="133">
                  <c:v>1.3299999999999975E-2</c:v>
                </c:pt>
                <c:pt idx="134">
                  <c:v>1.3399999999999974E-2</c:v>
                </c:pt>
                <c:pt idx="135">
                  <c:v>1.3499999999999974E-2</c:v>
                </c:pt>
                <c:pt idx="136">
                  <c:v>1.3599999999999973E-2</c:v>
                </c:pt>
                <c:pt idx="137">
                  <c:v>1.3699999999999973E-2</c:v>
                </c:pt>
                <c:pt idx="138">
                  <c:v>1.3799999999999972E-2</c:v>
                </c:pt>
                <c:pt idx="139">
                  <c:v>1.3899999999999971E-2</c:v>
                </c:pt>
                <c:pt idx="140">
                  <c:v>1.3999999999999971E-2</c:v>
                </c:pt>
                <c:pt idx="141">
                  <c:v>1.409999999999997E-2</c:v>
                </c:pt>
                <c:pt idx="142">
                  <c:v>1.419999999999997E-2</c:v>
                </c:pt>
                <c:pt idx="143">
                  <c:v>1.4299999999999969E-2</c:v>
                </c:pt>
                <c:pt idx="144">
                  <c:v>1.4399999999999968E-2</c:v>
                </c:pt>
                <c:pt idx="145">
                  <c:v>1.4499999999999968E-2</c:v>
                </c:pt>
                <c:pt idx="146">
                  <c:v>1.4599999999999967E-2</c:v>
                </c:pt>
                <c:pt idx="147">
                  <c:v>1.4699999999999967E-2</c:v>
                </c:pt>
                <c:pt idx="148">
                  <c:v>1.4799999999999966E-2</c:v>
                </c:pt>
                <c:pt idx="149">
                  <c:v>1.4899999999999965E-2</c:v>
                </c:pt>
                <c:pt idx="150">
                  <c:v>1.4999999999999965E-2</c:v>
                </c:pt>
                <c:pt idx="151">
                  <c:v>1.5099999999999964E-2</c:v>
                </c:pt>
                <c:pt idx="152">
                  <c:v>1.5199999999999964E-2</c:v>
                </c:pt>
                <c:pt idx="153">
                  <c:v>1.5299999999999963E-2</c:v>
                </c:pt>
                <c:pt idx="154">
                  <c:v>1.5399999999999962E-2</c:v>
                </c:pt>
                <c:pt idx="155">
                  <c:v>1.5499999999999962E-2</c:v>
                </c:pt>
                <c:pt idx="156">
                  <c:v>1.5599999999999961E-2</c:v>
                </c:pt>
                <c:pt idx="157">
                  <c:v>1.5699999999999961E-2</c:v>
                </c:pt>
                <c:pt idx="158">
                  <c:v>1.579999999999996E-2</c:v>
                </c:pt>
                <c:pt idx="159">
                  <c:v>1.5899999999999959E-2</c:v>
                </c:pt>
                <c:pt idx="160">
                  <c:v>1.5999999999999959E-2</c:v>
                </c:pt>
                <c:pt idx="161">
                  <c:v>1.6099999999999958E-2</c:v>
                </c:pt>
                <c:pt idx="162">
                  <c:v>1.6199999999999957E-2</c:v>
                </c:pt>
                <c:pt idx="163">
                  <c:v>1.6299999999999957E-2</c:v>
                </c:pt>
                <c:pt idx="164">
                  <c:v>1.6399999999999956E-2</c:v>
                </c:pt>
                <c:pt idx="165">
                  <c:v>1.6499999999999956E-2</c:v>
                </c:pt>
                <c:pt idx="166">
                  <c:v>1.6599999999999955E-2</c:v>
                </c:pt>
                <c:pt idx="167">
                  <c:v>1.6699999999999954E-2</c:v>
                </c:pt>
                <c:pt idx="168">
                  <c:v>1.6799999999999954E-2</c:v>
                </c:pt>
                <c:pt idx="169">
                  <c:v>1.6899999999999953E-2</c:v>
                </c:pt>
                <c:pt idx="170">
                  <c:v>1.6999999999999953E-2</c:v>
                </c:pt>
                <c:pt idx="171">
                  <c:v>1.7099999999999952E-2</c:v>
                </c:pt>
                <c:pt idx="172">
                  <c:v>1.7199999999999951E-2</c:v>
                </c:pt>
                <c:pt idx="173">
                  <c:v>1.7299999999999951E-2</c:v>
                </c:pt>
                <c:pt idx="174">
                  <c:v>1.739999999999995E-2</c:v>
                </c:pt>
                <c:pt idx="175">
                  <c:v>1.749999999999995E-2</c:v>
                </c:pt>
                <c:pt idx="176">
                  <c:v>1.7599999999999949E-2</c:v>
                </c:pt>
                <c:pt idx="177">
                  <c:v>1.7699999999999948E-2</c:v>
                </c:pt>
                <c:pt idx="178">
                  <c:v>1.7799999999999948E-2</c:v>
                </c:pt>
                <c:pt idx="179">
                  <c:v>1.7899999999999947E-2</c:v>
                </c:pt>
                <c:pt idx="180">
                  <c:v>1.7999999999999947E-2</c:v>
                </c:pt>
                <c:pt idx="181">
                  <c:v>1.8099999999999946E-2</c:v>
                </c:pt>
                <c:pt idx="182">
                  <c:v>1.8199999999999945E-2</c:v>
                </c:pt>
                <c:pt idx="183">
                  <c:v>1.8299999999999945E-2</c:v>
                </c:pt>
                <c:pt idx="184">
                  <c:v>1.8399999999999944E-2</c:v>
                </c:pt>
                <c:pt idx="185">
                  <c:v>1.8499999999999944E-2</c:v>
                </c:pt>
                <c:pt idx="186">
                  <c:v>1.8599999999999943E-2</c:v>
                </c:pt>
                <c:pt idx="187">
                  <c:v>1.8699999999999942E-2</c:v>
                </c:pt>
                <c:pt idx="188">
                  <c:v>1.8799999999999942E-2</c:v>
                </c:pt>
                <c:pt idx="189">
                  <c:v>1.8899999999999941E-2</c:v>
                </c:pt>
                <c:pt idx="190">
                  <c:v>1.8999999999999941E-2</c:v>
                </c:pt>
                <c:pt idx="191">
                  <c:v>1.909999999999994E-2</c:v>
                </c:pt>
                <c:pt idx="192">
                  <c:v>1.9199999999999939E-2</c:v>
                </c:pt>
                <c:pt idx="193">
                  <c:v>1.9299999999999939E-2</c:v>
                </c:pt>
                <c:pt idx="194">
                  <c:v>1.9399999999999938E-2</c:v>
                </c:pt>
                <c:pt idx="195">
                  <c:v>1.9499999999999938E-2</c:v>
                </c:pt>
                <c:pt idx="196">
                  <c:v>1.9599999999999937E-2</c:v>
                </c:pt>
                <c:pt idx="197">
                  <c:v>1.9699999999999936E-2</c:v>
                </c:pt>
                <c:pt idx="198">
                  <c:v>1.9799999999999936E-2</c:v>
                </c:pt>
                <c:pt idx="199">
                  <c:v>1.9899999999999935E-2</c:v>
                </c:pt>
                <c:pt idx="200">
                  <c:v>1.9999999999999934E-2</c:v>
                </c:pt>
              </c:numCache>
            </c:numRef>
          </c:xVal>
          <c:yVal>
            <c:numRef>
              <c:f>Sheet2!$AB$3:$AB$203</c:f>
              <c:numCache>
                <c:formatCode>General</c:formatCode>
                <c:ptCount val="201"/>
                <c:pt idx="0">
                  <c:v>0</c:v>
                </c:pt>
                <c:pt idx="1">
                  <c:v>4.9999999995000002E-6</c:v>
                </c:pt>
                <c:pt idx="2">
                  <c:v>7.9999999744000006E-5</c:v>
                </c:pt>
                <c:pt idx="3">
                  <c:v>4.0499999015850035E-4</c:v>
                </c:pt>
                <c:pt idx="4">
                  <c:v>1.2799998689280068E-3</c:v>
                </c:pt>
                <c:pt idx="5">
                  <c:v>3.124999023437654E-3</c:v>
                </c:pt>
                <c:pt idx="6">
                  <c:v>6.4799949611539622E-3</c:v>
                </c:pt>
                <c:pt idx="7">
                  <c:v>1.2004979823213458E-2</c:v>
                </c:pt>
                <c:pt idx="8">
                  <c:v>2.0479932891245969E-2</c:v>
                </c:pt>
                <c:pt idx="9">
                  <c:v>3.2804806290327428E-2</c:v>
                </c:pt>
                <c:pt idx="10">
                  <c:v>4.999950000250003E-2</c:v>
                </c:pt>
                <c:pt idx="11">
                  <c:v>7.3203821035648278E-2</c:v>
                </c:pt>
                <c:pt idx="12">
                  <c:v>0.10367742014192181</c:v>
                </c:pt>
                <c:pt idx="13">
                  <c:v>0.14279969784874685</c:v>
                </c:pt>
                <c:pt idx="14">
                  <c:v>0.19206966975440337</c:v>
                </c:pt>
                <c:pt idx="15">
                  <c:v>0.25310577905011755</c:v>
                </c:pt>
                <c:pt idx="16">
                  <c:v>0.32764564206300933</c:v>
                </c:pt>
                <c:pt idx="17">
                  <c:v>0.41754571027099829</c:v>
                </c:pt>
                <c:pt idx="18">
                  <c:v>0.52478082972456064</c:v>
                </c:pt>
                <c:pt idx="19">
                  <c:v>0.65144367612462983</c:v>
                </c:pt>
                <c:pt idx="20">
                  <c:v>0.7997440409556319</c:v>
                </c:pt>
                <c:pt idx="21">
                  <c:v>0.97200794106366883</c:v>
                </c:pt>
                <c:pt idx="22">
                  <c:v>1.1706765209099186</c:v>
                </c:pt>
                <c:pt idx="23">
                  <c:v>1.3983047134280067</c:v>
                </c:pt>
                <c:pt idx="24">
                  <c:v>1.6575596219833351</c:v>
                </c:pt>
                <c:pt idx="25">
                  <c:v>1.9512185823866695</c:v>
                </c:pt>
                <c:pt idx="26">
                  <c:v>2.282166860271345</c:v>
                </c:pt>
                <c:pt idx="27">
                  <c:v>2.6533949354243314</c:v>
                </c:pt>
                <c:pt idx="28">
                  <c:v>3.067995320891324</c:v>
                </c:pt>
                <c:pt idx="29">
                  <c:v>3.529158860884432</c:v>
                </c:pt>
                <c:pt idx="30">
                  <c:v>4.0401704477428622</c:v>
                </c:pt>
                <c:pt idx="31">
                  <c:v>4.6044040944720672</c:v>
                </c:pt>
                <c:pt idx="32">
                  <c:v>5.2253172957620304</c:v>
                </c:pt>
                <c:pt idx="33">
                  <c:v>5.9064446069132508</c:v>
                </c:pt>
                <c:pt idx="34">
                  <c:v>6.6513903668407091</c:v>
                </c:pt>
                <c:pt idx="35">
                  <c:v>7.4638204883491905</c:v>
                </c:pt>
                <c:pt idx="36">
                  <c:v>8.3474532362555767</c:v>
                </c:pt>
                <c:pt idx="37">
                  <c:v>9.3060489117597474</c:v>
                </c:pt>
                <c:pt idx="38">
                  <c:v>10.34339835983184</c:v>
                </c:pt>
                <c:pt idx="39">
                  <c:v>11.463310215393815</c:v>
                </c:pt>
                <c:pt idx="40">
                  <c:v>12.669596803842818</c:v>
                </c:pt>
                <c:pt idx="41">
                  <c:v>13.966058612118003</c:v>
                </c:pt>
                <c:pt idx="42">
                  <c:v>15.35646724818595</c:v>
                </c:pt>
                <c:pt idx="43">
                  <c:v>16.844546809657551</c:v>
                </c:pt>
                <c:pt idx="44">
                  <c:v>18.433953586405963</c:v>
                </c:pt>
                <c:pt idx="45">
                  <c:v>20.128254027692687</c:v>
                </c:pt>
                <c:pt idx="46">
                  <c:v>21.930900911598023</c:v>
                </c:pt>
                <c:pt idx="47">
                  <c:v>23.84520766366791</c:v>
                </c:pt>
                <c:pt idx="48">
                  <c:v>25.874320782812642</c:v>
                </c:pt>
                <c:pt idx="49">
                  <c:v>28.021190345802697</c:v>
                </c:pt>
                <c:pt idx="50">
                  <c:v>30.288538577385754</c:v>
                </c:pt>
                <c:pt idx="51">
                  <c:v>32.678826491268012</c:v>
                </c:pt>
                <c:pt idx="52">
                  <c:v>35.194218628128674</c:v>
                </c:pt>
                <c:pt idx="53">
                  <c:v>37.836545940619011</c:v>
                </c:pt>
                <c:pt idx="54">
                  <c:v>40.607266902066634</c:v>
                </c:pt>
                <c:pt idx="55">
                  <c:v>43.507426945465959</c:v>
                </c:pt>
                <c:pt idx="56">
                  <c:v>46.537616372357306</c:v>
                </c:pt>
                <c:pt idx="57">
                  <c:v>49.697926907408359</c:v>
                </c:pt>
                <c:pt idx="58">
                  <c:v>52.987907113891957</c:v>
                </c:pt>
                <c:pt idx="59">
                  <c:v>56.406516927723402</c:v>
                </c:pt>
                <c:pt idx="60">
                  <c:v>59.952081613126786</c:v>
                </c:pt>
                <c:pt idx="61">
                  <c:v>63.622245491117589</c:v>
                </c:pt>
                <c:pt idx="62">
                  <c:v>67.41392584249725</c:v>
                </c:pt>
                <c:pt idx="63">
                  <c:v>71.323267439534106</c:v>
                </c:pt>
                <c:pt idx="64">
                  <c:v>75.345598214429884</c:v>
                </c:pt>
                <c:pt idx="65">
                  <c:v>79.475386627384609</c:v>
                </c:pt>
                <c:pt idx="66">
                  <c:v>83.706201351802861</c:v>
                </c:pt>
                <c:pt idx="67">
                  <c:v>88.030673948012932</c:v>
                </c:pt>
                <c:pt idx="68">
                  <c:v>92.440465248739685</c:v>
                </c:pt>
                <c:pt idx="69">
                  <c:v>96.926236228285234</c:v>
                </c:pt>
                <c:pt idx="70">
                  <c:v>101.47762417157553</c:v>
                </c:pt>
                <c:pt idx="71">
                  <c:v>106.08322499744831</c:v>
                </c:pt>
                <c:pt idx="72">
                  <c:v>110.73058262116191</c:v>
                </c:pt>
                <c:pt idx="73">
                  <c:v>115.40618626236403</c:v>
                </c:pt>
                <c:pt idx="74">
                  <c:v>120.09547661483384</c:v>
                </c:pt>
                <c:pt idx="75">
                  <c:v>124.7828617912953</c:v>
                </c:pt>
                <c:pt idx="76">
                  <c:v>129.45174393853611</c:v>
                </c:pt>
                <c:pt idx="77">
                  <c:v>134.08455738301311</c:v>
                </c:pt>
                <c:pt idx="78">
                  <c:v>138.66281911317208</c:v>
                </c:pt>
                <c:pt idx="79">
                  <c:v>143.16719233006376</c:v>
                </c:pt>
                <c:pt idx="80">
                  <c:v>147.57756370086494</c:v>
                </c:pt>
                <c:pt idx="81">
                  <c:v>151.87313482922761</c:v>
                </c:pt>
                <c:pt idx="82">
                  <c:v>156.03252831090529</c:v>
                </c:pt>
                <c:pt idx="83">
                  <c:v>160.03390857217289</c:v>
                </c:pt>
                <c:pt idx="84">
                  <c:v>163.85511749198469</c:v>
                </c:pt>
                <c:pt idx="85">
                  <c:v>167.47382458699397</c:v>
                </c:pt>
                <c:pt idx="86">
                  <c:v>170.86769129255069</c:v>
                </c:pt>
                <c:pt idx="87">
                  <c:v>174.01454860440199</c:v>
                </c:pt>
                <c:pt idx="88">
                  <c:v>176.89258705767483</c:v>
                </c:pt>
                <c:pt idx="89">
                  <c:v>179.480557715332</c:v>
                </c:pt>
                <c:pt idx="90">
                  <c:v>181.75798252210907</c:v>
                </c:pt>
                <c:pt idx="91">
                  <c:v>183.70537205735383</c:v>
                </c:pt>
                <c:pt idx="92">
                  <c:v>185.30444839756129</c:v>
                </c:pt>
                <c:pt idx="93">
                  <c:v>186.53837048398742</c:v>
                </c:pt>
                <c:pt idx="94">
                  <c:v>187.39195909066399</c:v>
                </c:pt>
                <c:pt idx="95">
                  <c:v>187.85191821226917</c:v>
                </c:pt>
                <c:pt idx="96">
                  <c:v>187.90704944909101</c:v>
                </c:pt>
                <c:pt idx="97">
                  <c:v>187.54845576756918</c:v>
                </c:pt>
                <c:pt idx="98">
                  <c:v>186.76973086959168</c:v>
                </c:pt>
                <c:pt idx="99">
                  <c:v>185.56713032167605</c:v>
                </c:pt>
                <c:pt idx="100">
                  <c:v>183.93972058572126</c:v>
                </c:pt>
                <c:pt idx="101">
                  <c:v>181.88950216468024</c:v>
                </c:pt>
                <c:pt idx="102">
                  <c:v>179.42150323653667</c:v>
                </c:pt>
                <c:pt idx="103">
                  <c:v>176.54384040400487</c:v>
                </c:pt>
                <c:pt idx="104">
                  <c:v>173.26774353898674</c:v>
                </c:pt>
                <c:pt idx="105">
                  <c:v>169.60754215115901</c:v>
                </c:pt>
                <c:pt idx="106">
                  <c:v>165.58061125748773</c:v>
                </c:pt>
                <c:pt idx="107">
                  <c:v>161.20727536921513</c:v>
                </c:pt>
                <c:pt idx="108">
                  <c:v>156.51066993690097</c:v>
                </c:pt>
                <c:pt idx="109">
                  <c:v>151.51656039089076</c:v>
                </c:pt>
                <c:pt idx="110">
                  <c:v>146.25311976917573</c:v>
                </c:pt>
                <c:pt idx="111">
                  <c:v>140.75066681869058</c:v>
                </c:pt>
                <c:pt idx="112">
                  <c:v>135.04136736829275</c:v>
                </c:pt>
                <c:pt idx="113">
                  <c:v>129.15890267797843</c:v>
                </c:pt>
                <c:pt idx="114">
                  <c:v>123.13810934324189</c:v>
                </c:pt>
                <c:pt idx="115">
                  <c:v>117.01459614851805</c:v>
                </c:pt>
                <c:pt idx="116">
                  <c:v>110.8243439915488</c:v>
                </c:pt>
                <c:pt idx="117">
                  <c:v>104.60329561403803</c:v>
                </c:pt>
                <c:pt idx="118">
                  <c:v>98.386942347519991</c:v>
                </c:pt>
                <c:pt idx="119">
                  <c:v>92.209915394127691</c:v>
                </c:pt>
                <c:pt idx="120">
                  <c:v>86.105589290959585</c:v>
                </c:pt>
                <c:pt idx="121">
                  <c:v>80.105705140032811</c:v>
                </c:pt>
                <c:pt idx="122">
                  <c:v>74.240020915261141</c:v>
                </c:pt>
                <c:pt idx="123">
                  <c:v>68.535995682079289</c:v>
                </c:pt>
                <c:pt idx="124">
                  <c:v>63.018513890020223</c:v>
                </c:pt>
                <c:pt idx="125">
                  <c:v>57.70965503697677</c:v>
                </c:pt>
                <c:pt idx="126">
                  <c:v>52.628512976676745</c:v>
                </c:pt>
                <c:pt idx="127">
                  <c:v>47.791067975739026</c:v>
                </c:pt>
                <c:pt idx="128">
                  <c:v>43.210113357456095</c:v>
                </c:pt>
                <c:pt idx="129">
                  <c:v>38.895237235245155</c:v>
                </c:pt>
                <c:pt idx="130">
                  <c:v>34.852858482358364</c:v>
                </c:pt>
                <c:pt idx="131">
                  <c:v>31.086314750879605</c:v>
                </c:pt>
                <c:pt idx="132">
                  <c:v>27.59599908744104</c:v>
                </c:pt>
                <c:pt idx="133">
                  <c:v>24.379540538940919</c:v>
                </c:pt>
                <c:pt idx="134">
                  <c:v>21.432023138668342</c:v>
                </c:pt>
                <c:pt idx="135">
                  <c:v>18.746236845945198</c:v>
                </c:pt>
                <c:pt idx="136">
                  <c:v>16.312953407853215</c:v>
                </c:pt>
                <c:pt idx="137">
                  <c:v>14.121219738523619</c:v>
                </c:pt>
                <c:pt idx="138">
                  <c:v>12.158661279106459</c:v>
                </c:pt>
                <c:pt idx="139">
                  <c:v>10.411787909307019</c:v>
                </c:pt>
                <c:pt idx="140">
                  <c:v>8.8662953188260829</c:v>
                </c:pt>
                <c:pt idx="141">
                  <c:v>7.5073552943861737</c:v>
                </c:pt>
                <c:pt idx="142">
                  <c:v>6.3198891071950145</c:v>
                </c:pt>
                <c:pt idx="143">
                  <c:v>5.288819061780714</c:v>
                </c:pt>
                <c:pt idx="144">
                  <c:v>4.3992942501849246</c:v>
                </c:pt>
                <c:pt idx="145">
                  <c:v>3.636887602606147</c:v>
                </c:pt>
                <c:pt idx="146">
                  <c:v>2.9877623930286088</c:v>
                </c:pt>
                <c:pt idx="147">
                  <c:v>2.4388074038015319</c:v>
                </c:pt>
                <c:pt idx="148">
                  <c:v>1.9777409375885346</c:v>
                </c:pt>
                <c:pt idx="149">
                  <c:v>1.5931847547841833</c:v>
                </c:pt>
                <c:pt idx="150">
                  <c:v>1.2747097821467632</c:v>
                </c:pt>
                <c:pt idx="151">
                  <c:v>1.012856064307555</c:v>
                </c:pt>
                <c:pt idx="152">
                  <c:v>0.79912990228752001</c:v>
                </c:pt>
                <c:pt idx="153">
                  <c:v>0.62598143851237165</c:v>
                </c:pt>
                <c:pt idx="154">
                  <c:v>0.48676610996570452</c:v>
                </c:pt>
                <c:pt idx="155">
                  <c:v>0.37569341067394318</c:v>
                </c:pt>
                <c:pt idx="156">
                  <c:v>0.28776629782970442</c:v>
                </c:pt>
                <c:pt idx="157">
                  <c:v>0.21871436282047557</c:v>
                </c:pt>
                <c:pt idx="158">
                  <c:v>0.1649235921486524</c:v>
                </c:pt>
                <c:pt idx="159">
                  <c:v>0.12336518772003331</c:v>
                </c:pt>
                <c:pt idx="160">
                  <c:v>9.152552493226021E-2</c:v>
                </c:pt>
                <c:pt idx="161">
                  <c:v>6.7338922538789411E-2</c:v>
                </c:pt>
                <c:pt idx="162">
                  <c:v>4.912449995878744E-2</c:v>
                </c:pt>
                <c:pt idx="163">
                  <c:v>3.5528021828031608E-2</c:v>
                </c:pt>
                <c:pt idx="164">
                  <c:v>2.5469288718348391E-2</c:v>
                </c:pt>
                <c:pt idx="165">
                  <c:v>1.8095335837969951E-2</c:v>
                </c:pt>
                <c:pt idx="166">
                  <c:v>1.2739453199905352E-2</c:v>
                </c:pt>
                <c:pt idx="167">
                  <c:v>8.8858428782968082E-3</c:v>
                </c:pt>
                <c:pt idx="168">
                  <c:v>6.1395803582725882E-3</c:v>
                </c:pt>
                <c:pt idx="169">
                  <c:v>4.201444136632048E-3</c:v>
                </c:pt>
                <c:pt idx="170">
                  <c:v>2.8471155146916147E-3</c:v>
                </c:pt>
                <c:pt idx="171">
                  <c:v>1.9102227806926039E-3</c:v>
                </c:pt>
                <c:pt idx="172">
                  <c:v>1.2687040894600282E-3</c:v>
                </c:pt>
                <c:pt idx="173">
                  <c:v>8.3398472023137938E-4</c:v>
                </c:pt>
                <c:pt idx="174">
                  <c:v>5.4250084710238044E-4</c:v>
                </c:pt>
                <c:pt idx="175">
                  <c:v>3.4914798936837191E-4</c:v>
                </c:pt>
                <c:pt idx="176">
                  <c:v>2.2228326900157724E-4</c:v>
                </c:pt>
                <c:pt idx="177">
                  <c:v>1.3996275857302702E-4</c:v>
                </c:pt>
                <c:pt idx="178">
                  <c:v>8.7145738890690203E-5</c:v>
                </c:pt>
                <c:pt idx="179">
                  <c:v>5.364463402479457E-5</c:v>
                </c:pt>
                <c:pt idx="180">
                  <c:v>3.2641527127476856E-5</c:v>
                </c:pt>
                <c:pt idx="181">
                  <c:v>1.9628872075121964E-5</c:v>
                </c:pt>
                <c:pt idx="182">
                  <c:v>1.166317004582794E-5</c:v>
                </c:pt>
                <c:pt idx="183">
                  <c:v>6.8461907965168949E-6</c:v>
                </c:pt>
                <c:pt idx="184">
                  <c:v>3.9692303145330883E-6</c:v>
                </c:pt>
                <c:pt idx="185">
                  <c:v>2.2724865995120251E-6</c:v>
                </c:pt>
                <c:pt idx="186">
                  <c:v>1.2845350058244008E-6</c:v>
                </c:pt>
                <c:pt idx="187">
                  <c:v>7.1672246541038537E-7</c:v>
                </c:pt>
                <c:pt idx="188">
                  <c:v>3.9466303541873467E-7</c:v>
                </c:pt>
                <c:pt idx="189">
                  <c:v>2.1442783683550304E-7</c:v>
                </c:pt>
                <c:pt idx="190">
                  <c:v>1.1492726845413196E-7</c:v>
                </c:pt>
                <c:pt idx="191">
                  <c:v>6.0751799823322271E-8</c:v>
                </c:pt>
                <c:pt idx="192">
                  <c:v>3.1666152195031311E-8</c:v>
                </c:pt>
                <c:pt idx="193">
                  <c:v>1.6271832210997715E-8</c:v>
                </c:pt>
                <c:pt idx="194">
                  <c:v>8.2411261664624283E-9</c:v>
                </c:pt>
                <c:pt idx="195">
                  <c:v>4.1129035468528169E-9</c:v>
                </c:pt>
                <c:pt idx="196">
                  <c:v>2.0222006128552827E-9</c:v>
                </c:pt>
                <c:pt idx="197">
                  <c:v>9.7929733525394666E-10</c:v>
                </c:pt>
                <c:pt idx="198">
                  <c:v>4.670026799843733E-10</c:v>
                </c:pt>
                <c:pt idx="199">
                  <c:v>2.1924891211589019E-10</c:v>
                </c:pt>
                <c:pt idx="200">
                  <c:v>1.0131332439280605E-10</c:v>
                </c:pt>
              </c:numCache>
            </c:numRef>
          </c:yVal>
          <c:smooth val="1"/>
        </c:ser>
        <c:ser>
          <c:idx val="4"/>
          <c:order val="2"/>
          <c:tx>
            <c:v>m = 7; To = 0.01</c:v>
          </c:tx>
          <c:spPr>
            <a:ln w="19050">
              <a:solidFill>
                <a:schemeClr val="accent2"/>
              </a:solidFill>
            </a:ln>
          </c:spPr>
          <c:marker>
            <c:symbol val="none"/>
          </c:marker>
          <c:xVal>
            <c:numRef>
              <c:f>Sheet2!$V$3:$V$203</c:f>
              <c:numCache>
                <c:formatCode>General</c:formatCode>
                <c:ptCount val="201"/>
                <c:pt idx="0">
                  <c:v>0</c:v>
                </c:pt>
                <c:pt idx="1">
                  <c:v>1E-4</c:v>
                </c:pt>
                <c:pt idx="2">
                  <c:v>2.0000000000000001E-4</c:v>
                </c:pt>
                <c:pt idx="3">
                  <c:v>3.0000000000000003E-4</c:v>
                </c:pt>
                <c:pt idx="4">
                  <c:v>4.0000000000000002E-4</c:v>
                </c:pt>
                <c:pt idx="5">
                  <c:v>5.0000000000000001E-4</c:v>
                </c:pt>
                <c:pt idx="6">
                  <c:v>6.0000000000000006E-4</c:v>
                </c:pt>
                <c:pt idx="7">
                  <c:v>7.000000000000001E-4</c:v>
                </c:pt>
                <c:pt idx="8">
                  <c:v>8.0000000000000015E-4</c:v>
                </c:pt>
                <c:pt idx="9">
                  <c:v>9.0000000000000019E-4</c:v>
                </c:pt>
                <c:pt idx="10">
                  <c:v>1.0000000000000002E-3</c:v>
                </c:pt>
                <c:pt idx="11">
                  <c:v>1.1000000000000003E-3</c:v>
                </c:pt>
                <c:pt idx="12">
                  <c:v>1.2000000000000003E-3</c:v>
                </c:pt>
                <c:pt idx="13">
                  <c:v>1.3000000000000004E-3</c:v>
                </c:pt>
                <c:pt idx="14">
                  <c:v>1.4000000000000004E-3</c:v>
                </c:pt>
                <c:pt idx="15">
                  <c:v>1.5000000000000005E-3</c:v>
                </c:pt>
                <c:pt idx="16">
                  <c:v>1.6000000000000005E-3</c:v>
                </c:pt>
                <c:pt idx="17">
                  <c:v>1.7000000000000006E-3</c:v>
                </c:pt>
                <c:pt idx="18">
                  <c:v>1.8000000000000006E-3</c:v>
                </c:pt>
                <c:pt idx="19">
                  <c:v>1.9000000000000006E-3</c:v>
                </c:pt>
                <c:pt idx="20">
                  <c:v>2.0000000000000005E-3</c:v>
                </c:pt>
                <c:pt idx="21">
                  <c:v>2.1000000000000003E-3</c:v>
                </c:pt>
                <c:pt idx="22">
                  <c:v>2.2000000000000001E-3</c:v>
                </c:pt>
                <c:pt idx="23">
                  <c:v>2.3E-3</c:v>
                </c:pt>
                <c:pt idx="24">
                  <c:v>2.3999999999999998E-3</c:v>
                </c:pt>
                <c:pt idx="25">
                  <c:v>2.4999999999999996E-3</c:v>
                </c:pt>
                <c:pt idx="26">
                  <c:v>2.5999999999999994E-3</c:v>
                </c:pt>
                <c:pt idx="27">
                  <c:v>2.6999999999999993E-3</c:v>
                </c:pt>
                <c:pt idx="28">
                  <c:v>2.7999999999999991E-3</c:v>
                </c:pt>
                <c:pt idx="29">
                  <c:v>2.8999999999999989E-3</c:v>
                </c:pt>
                <c:pt idx="30">
                  <c:v>2.9999999999999988E-3</c:v>
                </c:pt>
                <c:pt idx="31">
                  <c:v>3.0999999999999986E-3</c:v>
                </c:pt>
                <c:pt idx="32">
                  <c:v>3.1999999999999984E-3</c:v>
                </c:pt>
                <c:pt idx="33">
                  <c:v>3.2999999999999982E-3</c:v>
                </c:pt>
                <c:pt idx="34">
                  <c:v>3.3999999999999981E-3</c:v>
                </c:pt>
                <c:pt idx="35">
                  <c:v>3.4999999999999979E-3</c:v>
                </c:pt>
                <c:pt idx="36">
                  <c:v>3.5999999999999977E-3</c:v>
                </c:pt>
                <c:pt idx="37">
                  <c:v>3.6999999999999976E-3</c:v>
                </c:pt>
                <c:pt idx="38">
                  <c:v>3.7999999999999974E-3</c:v>
                </c:pt>
                <c:pt idx="39">
                  <c:v>3.8999999999999972E-3</c:v>
                </c:pt>
                <c:pt idx="40">
                  <c:v>3.9999999999999975E-3</c:v>
                </c:pt>
                <c:pt idx="41">
                  <c:v>4.0999999999999977E-3</c:v>
                </c:pt>
                <c:pt idx="42">
                  <c:v>4.199999999999998E-3</c:v>
                </c:pt>
                <c:pt idx="43">
                  <c:v>4.2999999999999983E-3</c:v>
                </c:pt>
                <c:pt idx="44">
                  <c:v>4.3999999999999985E-3</c:v>
                </c:pt>
                <c:pt idx="45">
                  <c:v>4.4999999999999988E-3</c:v>
                </c:pt>
                <c:pt idx="46">
                  <c:v>4.5999999999999991E-3</c:v>
                </c:pt>
                <c:pt idx="47">
                  <c:v>4.6999999999999993E-3</c:v>
                </c:pt>
                <c:pt idx="48">
                  <c:v>4.7999999999999996E-3</c:v>
                </c:pt>
                <c:pt idx="49">
                  <c:v>4.8999999999999998E-3</c:v>
                </c:pt>
                <c:pt idx="50">
                  <c:v>5.0000000000000001E-3</c:v>
                </c:pt>
                <c:pt idx="51">
                  <c:v>5.1000000000000004E-3</c:v>
                </c:pt>
                <c:pt idx="52">
                  <c:v>5.2000000000000006E-3</c:v>
                </c:pt>
                <c:pt idx="53">
                  <c:v>5.3000000000000009E-3</c:v>
                </c:pt>
                <c:pt idx="54">
                  <c:v>5.4000000000000012E-3</c:v>
                </c:pt>
                <c:pt idx="55">
                  <c:v>5.5000000000000014E-3</c:v>
                </c:pt>
                <c:pt idx="56">
                  <c:v>5.6000000000000017E-3</c:v>
                </c:pt>
                <c:pt idx="57">
                  <c:v>5.7000000000000019E-3</c:v>
                </c:pt>
                <c:pt idx="58">
                  <c:v>5.8000000000000022E-3</c:v>
                </c:pt>
                <c:pt idx="59">
                  <c:v>5.9000000000000025E-3</c:v>
                </c:pt>
                <c:pt idx="60">
                  <c:v>6.0000000000000027E-3</c:v>
                </c:pt>
                <c:pt idx="61">
                  <c:v>6.100000000000003E-3</c:v>
                </c:pt>
                <c:pt idx="62">
                  <c:v>6.2000000000000033E-3</c:v>
                </c:pt>
                <c:pt idx="63">
                  <c:v>6.3000000000000035E-3</c:v>
                </c:pt>
                <c:pt idx="64">
                  <c:v>6.4000000000000038E-3</c:v>
                </c:pt>
                <c:pt idx="65">
                  <c:v>6.500000000000004E-3</c:v>
                </c:pt>
                <c:pt idx="66">
                  <c:v>6.6000000000000043E-3</c:v>
                </c:pt>
                <c:pt idx="67">
                  <c:v>6.7000000000000046E-3</c:v>
                </c:pt>
                <c:pt idx="68">
                  <c:v>6.8000000000000048E-3</c:v>
                </c:pt>
                <c:pt idx="69">
                  <c:v>6.9000000000000051E-3</c:v>
                </c:pt>
                <c:pt idx="70">
                  <c:v>7.0000000000000053E-3</c:v>
                </c:pt>
                <c:pt idx="71">
                  <c:v>7.1000000000000056E-3</c:v>
                </c:pt>
                <c:pt idx="72">
                  <c:v>7.2000000000000059E-3</c:v>
                </c:pt>
                <c:pt idx="73">
                  <c:v>7.3000000000000061E-3</c:v>
                </c:pt>
                <c:pt idx="74">
                  <c:v>7.4000000000000064E-3</c:v>
                </c:pt>
                <c:pt idx="75">
                  <c:v>7.5000000000000067E-3</c:v>
                </c:pt>
                <c:pt idx="76">
                  <c:v>7.6000000000000069E-3</c:v>
                </c:pt>
                <c:pt idx="77">
                  <c:v>7.7000000000000072E-3</c:v>
                </c:pt>
                <c:pt idx="78">
                  <c:v>7.8000000000000074E-3</c:v>
                </c:pt>
                <c:pt idx="79">
                  <c:v>7.9000000000000077E-3</c:v>
                </c:pt>
                <c:pt idx="80">
                  <c:v>8.0000000000000071E-3</c:v>
                </c:pt>
                <c:pt idx="81">
                  <c:v>8.1000000000000065E-3</c:v>
                </c:pt>
                <c:pt idx="82">
                  <c:v>8.2000000000000059E-3</c:v>
                </c:pt>
                <c:pt idx="83">
                  <c:v>8.3000000000000053E-3</c:v>
                </c:pt>
                <c:pt idx="84">
                  <c:v>8.4000000000000047E-3</c:v>
                </c:pt>
                <c:pt idx="85">
                  <c:v>8.5000000000000041E-3</c:v>
                </c:pt>
                <c:pt idx="86">
                  <c:v>8.6000000000000035E-3</c:v>
                </c:pt>
                <c:pt idx="87">
                  <c:v>8.7000000000000029E-3</c:v>
                </c:pt>
                <c:pt idx="88">
                  <c:v>8.8000000000000023E-3</c:v>
                </c:pt>
                <c:pt idx="89">
                  <c:v>8.9000000000000017E-3</c:v>
                </c:pt>
                <c:pt idx="90">
                  <c:v>9.0000000000000011E-3</c:v>
                </c:pt>
                <c:pt idx="91">
                  <c:v>9.1000000000000004E-3</c:v>
                </c:pt>
                <c:pt idx="92">
                  <c:v>9.1999999999999998E-3</c:v>
                </c:pt>
                <c:pt idx="93">
                  <c:v>9.2999999999999992E-3</c:v>
                </c:pt>
                <c:pt idx="94">
                  <c:v>9.3999999999999986E-3</c:v>
                </c:pt>
                <c:pt idx="95">
                  <c:v>9.499999999999998E-3</c:v>
                </c:pt>
                <c:pt idx="96">
                  <c:v>9.5999999999999974E-3</c:v>
                </c:pt>
                <c:pt idx="97">
                  <c:v>9.6999999999999968E-3</c:v>
                </c:pt>
                <c:pt idx="98">
                  <c:v>9.7999999999999962E-3</c:v>
                </c:pt>
                <c:pt idx="99">
                  <c:v>9.8999999999999956E-3</c:v>
                </c:pt>
                <c:pt idx="100">
                  <c:v>9.999999999999995E-3</c:v>
                </c:pt>
                <c:pt idx="101">
                  <c:v>1.0099999999999994E-2</c:v>
                </c:pt>
                <c:pt idx="102">
                  <c:v>1.0199999999999994E-2</c:v>
                </c:pt>
                <c:pt idx="103">
                  <c:v>1.0299999999999993E-2</c:v>
                </c:pt>
                <c:pt idx="104">
                  <c:v>1.0399999999999993E-2</c:v>
                </c:pt>
                <c:pt idx="105">
                  <c:v>1.0499999999999992E-2</c:v>
                </c:pt>
                <c:pt idx="106">
                  <c:v>1.0599999999999991E-2</c:v>
                </c:pt>
                <c:pt idx="107">
                  <c:v>1.0699999999999991E-2</c:v>
                </c:pt>
                <c:pt idx="108">
                  <c:v>1.079999999999999E-2</c:v>
                </c:pt>
                <c:pt idx="109">
                  <c:v>1.089999999999999E-2</c:v>
                </c:pt>
                <c:pt idx="110">
                  <c:v>1.0999999999999989E-2</c:v>
                </c:pt>
                <c:pt idx="111">
                  <c:v>1.1099999999999988E-2</c:v>
                </c:pt>
                <c:pt idx="112">
                  <c:v>1.1199999999999988E-2</c:v>
                </c:pt>
                <c:pt idx="113">
                  <c:v>1.1299999999999987E-2</c:v>
                </c:pt>
                <c:pt idx="114">
                  <c:v>1.1399999999999987E-2</c:v>
                </c:pt>
                <c:pt idx="115">
                  <c:v>1.1499999999999986E-2</c:v>
                </c:pt>
                <c:pt idx="116">
                  <c:v>1.1599999999999985E-2</c:v>
                </c:pt>
                <c:pt idx="117">
                  <c:v>1.1699999999999985E-2</c:v>
                </c:pt>
                <c:pt idx="118">
                  <c:v>1.1799999999999984E-2</c:v>
                </c:pt>
                <c:pt idx="119">
                  <c:v>1.1899999999999984E-2</c:v>
                </c:pt>
                <c:pt idx="120">
                  <c:v>1.1999999999999983E-2</c:v>
                </c:pt>
                <c:pt idx="121">
                  <c:v>1.2099999999999982E-2</c:v>
                </c:pt>
                <c:pt idx="122">
                  <c:v>1.2199999999999982E-2</c:v>
                </c:pt>
                <c:pt idx="123">
                  <c:v>1.2299999999999981E-2</c:v>
                </c:pt>
                <c:pt idx="124">
                  <c:v>1.239999999999998E-2</c:v>
                </c:pt>
                <c:pt idx="125">
                  <c:v>1.249999999999998E-2</c:v>
                </c:pt>
                <c:pt idx="126">
                  <c:v>1.2599999999999979E-2</c:v>
                </c:pt>
                <c:pt idx="127">
                  <c:v>1.2699999999999979E-2</c:v>
                </c:pt>
                <c:pt idx="128">
                  <c:v>1.2799999999999978E-2</c:v>
                </c:pt>
                <c:pt idx="129">
                  <c:v>1.2899999999999977E-2</c:v>
                </c:pt>
                <c:pt idx="130">
                  <c:v>1.2999999999999977E-2</c:v>
                </c:pt>
                <c:pt idx="131">
                  <c:v>1.3099999999999976E-2</c:v>
                </c:pt>
                <c:pt idx="132">
                  <c:v>1.3199999999999976E-2</c:v>
                </c:pt>
                <c:pt idx="133">
                  <c:v>1.3299999999999975E-2</c:v>
                </c:pt>
                <c:pt idx="134">
                  <c:v>1.3399999999999974E-2</c:v>
                </c:pt>
                <c:pt idx="135">
                  <c:v>1.3499999999999974E-2</c:v>
                </c:pt>
                <c:pt idx="136">
                  <c:v>1.3599999999999973E-2</c:v>
                </c:pt>
                <c:pt idx="137">
                  <c:v>1.3699999999999973E-2</c:v>
                </c:pt>
                <c:pt idx="138">
                  <c:v>1.3799999999999972E-2</c:v>
                </c:pt>
                <c:pt idx="139">
                  <c:v>1.3899999999999971E-2</c:v>
                </c:pt>
                <c:pt idx="140">
                  <c:v>1.3999999999999971E-2</c:v>
                </c:pt>
                <c:pt idx="141">
                  <c:v>1.409999999999997E-2</c:v>
                </c:pt>
                <c:pt idx="142">
                  <c:v>1.419999999999997E-2</c:v>
                </c:pt>
                <c:pt idx="143">
                  <c:v>1.4299999999999969E-2</c:v>
                </c:pt>
                <c:pt idx="144">
                  <c:v>1.4399999999999968E-2</c:v>
                </c:pt>
                <c:pt idx="145">
                  <c:v>1.4499999999999968E-2</c:v>
                </c:pt>
                <c:pt idx="146">
                  <c:v>1.4599999999999967E-2</c:v>
                </c:pt>
                <c:pt idx="147">
                  <c:v>1.4699999999999967E-2</c:v>
                </c:pt>
                <c:pt idx="148">
                  <c:v>1.4799999999999966E-2</c:v>
                </c:pt>
                <c:pt idx="149">
                  <c:v>1.4899999999999965E-2</c:v>
                </c:pt>
                <c:pt idx="150">
                  <c:v>1.4999999999999965E-2</c:v>
                </c:pt>
                <c:pt idx="151">
                  <c:v>1.5099999999999964E-2</c:v>
                </c:pt>
                <c:pt idx="152">
                  <c:v>1.5199999999999964E-2</c:v>
                </c:pt>
                <c:pt idx="153">
                  <c:v>1.5299999999999963E-2</c:v>
                </c:pt>
                <c:pt idx="154">
                  <c:v>1.5399999999999962E-2</c:v>
                </c:pt>
                <c:pt idx="155">
                  <c:v>1.5499999999999962E-2</c:v>
                </c:pt>
                <c:pt idx="156">
                  <c:v>1.5599999999999961E-2</c:v>
                </c:pt>
                <c:pt idx="157">
                  <c:v>1.5699999999999961E-2</c:v>
                </c:pt>
                <c:pt idx="158">
                  <c:v>1.579999999999996E-2</c:v>
                </c:pt>
                <c:pt idx="159">
                  <c:v>1.5899999999999959E-2</c:v>
                </c:pt>
                <c:pt idx="160">
                  <c:v>1.5999999999999959E-2</c:v>
                </c:pt>
                <c:pt idx="161">
                  <c:v>1.6099999999999958E-2</c:v>
                </c:pt>
                <c:pt idx="162">
                  <c:v>1.6199999999999957E-2</c:v>
                </c:pt>
                <c:pt idx="163">
                  <c:v>1.6299999999999957E-2</c:v>
                </c:pt>
                <c:pt idx="164">
                  <c:v>1.6399999999999956E-2</c:v>
                </c:pt>
                <c:pt idx="165">
                  <c:v>1.6499999999999956E-2</c:v>
                </c:pt>
                <c:pt idx="166">
                  <c:v>1.6599999999999955E-2</c:v>
                </c:pt>
                <c:pt idx="167">
                  <c:v>1.6699999999999954E-2</c:v>
                </c:pt>
                <c:pt idx="168">
                  <c:v>1.6799999999999954E-2</c:v>
                </c:pt>
                <c:pt idx="169">
                  <c:v>1.6899999999999953E-2</c:v>
                </c:pt>
                <c:pt idx="170">
                  <c:v>1.6999999999999953E-2</c:v>
                </c:pt>
                <c:pt idx="171">
                  <c:v>1.7099999999999952E-2</c:v>
                </c:pt>
                <c:pt idx="172">
                  <c:v>1.7199999999999951E-2</c:v>
                </c:pt>
                <c:pt idx="173">
                  <c:v>1.7299999999999951E-2</c:v>
                </c:pt>
                <c:pt idx="174">
                  <c:v>1.739999999999995E-2</c:v>
                </c:pt>
                <c:pt idx="175">
                  <c:v>1.749999999999995E-2</c:v>
                </c:pt>
                <c:pt idx="176">
                  <c:v>1.7599999999999949E-2</c:v>
                </c:pt>
                <c:pt idx="177">
                  <c:v>1.7699999999999948E-2</c:v>
                </c:pt>
                <c:pt idx="178">
                  <c:v>1.7799999999999948E-2</c:v>
                </c:pt>
                <c:pt idx="179">
                  <c:v>1.7899999999999947E-2</c:v>
                </c:pt>
                <c:pt idx="180">
                  <c:v>1.7999999999999947E-2</c:v>
                </c:pt>
                <c:pt idx="181">
                  <c:v>1.8099999999999946E-2</c:v>
                </c:pt>
                <c:pt idx="182">
                  <c:v>1.8199999999999945E-2</c:v>
                </c:pt>
                <c:pt idx="183">
                  <c:v>1.8299999999999945E-2</c:v>
                </c:pt>
                <c:pt idx="184">
                  <c:v>1.8399999999999944E-2</c:v>
                </c:pt>
                <c:pt idx="185">
                  <c:v>1.8499999999999944E-2</c:v>
                </c:pt>
                <c:pt idx="186">
                  <c:v>1.8599999999999943E-2</c:v>
                </c:pt>
                <c:pt idx="187">
                  <c:v>1.8699999999999942E-2</c:v>
                </c:pt>
                <c:pt idx="188">
                  <c:v>1.8799999999999942E-2</c:v>
                </c:pt>
                <c:pt idx="189">
                  <c:v>1.8899999999999941E-2</c:v>
                </c:pt>
                <c:pt idx="190">
                  <c:v>1.8999999999999941E-2</c:v>
                </c:pt>
                <c:pt idx="191">
                  <c:v>1.909999999999994E-2</c:v>
                </c:pt>
                <c:pt idx="192">
                  <c:v>1.9199999999999939E-2</c:v>
                </c:pt>
                <c:pt idx="193">
                  <c:v>1.9299999999999939E-2</c:v>
                </c:pt>
                <c:pt idx="194">
                  <c:v>1.9399999999999938E-2</c:v>
                </c:pt>
                <c:pt idx="195">
                  <c:v>1.9499999999999938E-2</c:v>
                </c:pt>
                <c:pt idx="196">
                  <c:v>1.9599999999999937E-2</c:v>
                </c:pt>
                <c:pt idx="197">
                  <c:v>1.9699999999999936E-2</c:v>
                </c:pt>
                <c:pt idx="198">
                  <c:v>1.9799999999999936E-2</c:v>
                </c:pt>
                <c:pt idx="199">
                  <c:v>1.9899999999999935E-2</c:v>
                </c:pt>
                <c:pt idx="200">
                  <c:v>1.9999999999999934E-2</c:v>
                </c:pt>
              </c:numCache>
            </c:numRef>
          </c:xVal>
          <c:yVal>
            <c:numRef>
              <c:f>Sheet2!$AA$3:$AA$203</c:f>
              <c:numCache>
                <c:formatCode>General</c:formatCode>
                <c:ptCount val="201"/>
                <c:pt idx="0">
                  <c:v>0</c:v>
                </c:pt>
                <c:pt idx="1">
                  <c:v>6.9999999999999293E-10</c:v>
                </c:pt>
                <c:pt idx="2">
                  <c:v>4.4799999999942657E-8</c:v>
                </c:pt>
                <c:pt idx="3">
                  <c:v>5.1029999998884014E-7</c:v>
                </c:pt>
                <c:pt idx="4">
                  <c:v>2.8671999995302375E-6</c:v>
                </c:pt>
                <c:pt idx="5">
                  <c:v>1.0937499991455086E-5</c:v>
                </c:pt>
                <c:pt idx="6">
                  <c:v>3.2659199908575161E-5</c:v>
                </c:pt>
                <c:pt idx="7">
                  <c:v>8.2354299321776964E-5</c:v>
                </c:pt>
                <c:pt idx="8">
                  <c:v>1.8350079615170962E-4</c:v>
                </c:pt>
                <c:pt idx="9">
                  <c:v>3.7200868220693976E-4</c:v>
                </c:pt>
                <c:pt idx="10">
                  <c:v>6.9999993000000428E-4</c:v>
                </c:pt>
                <c:pt idx="11">
                  <c:v>1.2400924583410406E-3</c:v>
                </c:pt>
                <c:pt idx="12">
                  <c:v>2.0901880510477001E-3</c:v>
                </c:pt>
                <c:pt idx="13">
                  <c:v>3.3787641798749251E-3</c:v>
                </c:pt>
                <c:pt idx="14">
                  <c:v>5.2706696439995234E-3</c:v>
                </c:pt>
                <c:pt idx="15">
                  <c:v>7.9734238766461778E-3</c:v>
                </c:pt>
                <c:pt idx="16">
                  <c:v>1.1744019674844947E-2</c:v>
                </c:pt>
                <c:pt idx="17">
                  <c:v>1.689622896809604E-2</c:v>
                </c:pt>
                <c:pt idx="18">
                  <c:v>2.3808411039692168E-2</c:v>
                </c:pt>
                <c:pt idx="19">
                  <c:v>3.2931822330431466E-2</c:v>
                </c:pt>
                <c:pt idx="20">
                  <c:v>4.4799426563670051E-2</c:v>
                </c:pt>
                <c:pt idx="21">
                  <c:v>6.0035203403093443E-2</c:v>
                </c:pt>
                <c:pt idx="22">
                  <c:v>7.9363953154284642E-2</c:v>
                </c:pt>
                <c:pt idx="23">
                  <c:v>0.10362159410553116</c:v>
                </c:pt>
                <c:pt idx="24">
                  <c:v>0.1337659479223281</c:v>
                </c:pt>
                <c:pt idx="25">
                  <c:v>0.17088800700548076</c:v>
                </c:pt>
                <c:pt idx="26">
                  <c:v>0.21622367582735388</c:v>
                </c:pt>
                <c:pt idx="27">
                  <c:v>0.27116597589756714</c:v>
                </c:pt>
                <c:pt idx="28">
                  <c:v>0.33727770109054223</c:v>
                </c:pt>
                <c:pt idx="29">
                  <c:v>0.41630450649346223</c:v>
                </c:pt>
                <c:pt idx="30">
                  <c:v>0.51018840959285472</c:v>
                </c:pt>
                <c:pt idx="31">
                  <c:v>0.62108167738642817</c:v>
                </c:pt>
                <c:pt idx="32">
                  <c:v>0.7513610667456555</c:v>
                </c:pt>
                <c:pt idx="33">
                  <c:v>0.90364237791107682</c:v>
                </c:pt>
                <c:pt idx="34">
                  <c:v>1.0807952722091094</c:v>
                </c:pt>
                <c:pt idx="35">
                  <c:v>1.2859582947538333</c:v>
                </c:pt>
                <c:pt idx="36">
                  <c:v>1.5225540308428576</c:v>
                </c:pt>
                <c:pt idx="37">
                  <c:v>1.7943043107613796</c:v>
                </c:pt>
                <c:pt idx="38">
                  <c:v>2.1052453615483793</c:v>
                </c:pt>
                <c:pt idx="39">
                  <c:v>2.4597427857168332</c:v>
                </c:pt>
                <c:pt idx="40">
                  <c:v>2.8625062257098679</c:v>
                </c:pt>
                <c:pt idx="41">
                  <c:v>3.3186035487645276</c:v>
                </c:pt>
                <c:pt idx="42">
                  <c:v>3.8334743595897831</c:v>
                </c:pt>
                <c:pt idx="43">
                  <c:v>4.4129426175945792</c:v>
                </c:pt>
                <c:pt idx="44">
                  <c:v>5.0632281010851807</c:v>
                </c:pt>
                <c:pt idx="45">
                  <c:v>5.7909564226681507</c:v>
                </c:pt>
                <c:pt idx="46">
                  <c:v>6.603167257857014</c:v>
                </c:pt>
                <c:pt idx="47">
                  <c:v>7.5073204024421694</c:v>
                </c:pt>
                <c:pt idx="48">
                  <c:v>8.511299223462494</c:v>
                </c:pt>
                <c:pt idx="49">
                  <c:v>9.6234110136110935</c:v>
                </c:pt>
                <c:pt idx="50">
                  <c:v>10.852383699721413</c:v>
                </c:pt>
                <c:pt idx="51">
                  <c:v>12.207358292849653</c:v>
                </c:pt>
                <c:pt idx="52">
                  <c:v>13.697876400797282</c:v>
                </c:pt>
                <c:pt idx="53">
                  <c:v>15.333862054308316</c:v>
                </c:pt>
                <c:pt idx="54">
                  <c:v>17.125597026478705</c:v>
                </c:pt>
                <c:pt idx="55">
                  <c:v>19.083688752270554</c:v>
                </c:pt>
                <c:pt idx="56">
                  <c:v>21.219029882917635</c:v>
                </c:pt>
                <c:pt idx="57">
                  <c:v>23.542748440325834</c:v>
                </c:pt>
                <c:pt idx="58">
                  <c:v>26.066147471661864</c:v>
                </c:pt>
                <c:pt idx="59">
                  <c:v>28.800633047058984</c:v>
                </c:pt>
                <c:pt idx="60">
                  <c:v>31.75762939721313</c:v>
                </c:pt>
                <c:pt idx="61">
                  <c:v>34.948479956714458</c:v>
                </c:pt>
                <c:pt idx="62">
                  <c:v>38.384333068087457</c:v>
                </c:pt>
                <c:pt idx="63">
                  <c:v>42.076011116285343</c:v>
                </c:pt>
                <c:pt idx="64">
                  <c:v>46.033861910192002</c:v>
                </c:pt>
                <c:pt idx="65">
                  <c:v>50.267591213717189</c:v>
                </c:pt>
                <c:pt idx="66">
                  <c:v>54.786075462320959</c:v>
                </c:pt>
                <c:pt idx="67">
                  <c:v>59.597153889990963</c:v>
                </c:pt>
                <c:pt idx="68">
                  <c:v>64.707399546176831</c:v>
                </c:pt>
                <c:pt idx="69">
                  <c:v>70.121869011767174</c:v>
                </c:pt>
                <c:pt idx="70">
                  <c:v>75.843831037887256</c:v>
                </c:pt>
                <c:pt idx="71">
                  <c:v>81.874474840977328</c:v>
                </c:pt>
                <c:pt idx="72">
                  <c:v>88.212599401549781</c:v>
                </c:pt>
                <c:pt idx="73">
                  <c:v>94.854285840316294</c:v>
                </c:pt>
                <c:pt idx="74">
                  <c:v>101.7925557902048</c:v>
                </c:pt>
                <c:pt idx="75">
                  <c:v>109.0170196495626</c:v>
                </c:pt>
                <c:pt idx="76">
                  <c:v>116.51351969014867</c:v>
                </c:pt>
                <c:pt idx="77">
                  <c:v>124.26377419795691</c:v>
                </c:pt>
                <c:pt idx="78">
                  <c:v>132.24503013374013</c:v>
                </c:pt>
                <c:pt idx="79">
                  <c:v>140.42973319382932</c:v>
                </c:pt>
                <c:pt idx="80">
                  <c:v>148.78522560168867</c:v>
                </c:pt>
                <c:pt idx="81">
                  <c:v>157.2734834271015</c:v>
                </c:pt>
                <c:pt idx="82">
                  <c:v>165.850906661247</c:v>
                </c:pt>
                <c:pt idx="83">
                  <c:v>174.46817660722189</c:v>
                </c:pt>
                <c:pt idx="84">
                  <c:v>183.07019629771398</c:v>
                </c:pt>
                <c:pt idx="85">
                  <c:v>191.59613053121745</c:v>
                </c:pt>
                <c:pt idx="86">
                  <c:v>199.97956261846909</c:v>
                </c:pt>
                <c:pt idx="87">
                  <c:v>208.14878493282234</c:v>
                </c:pt>
                <c:pt idx="88">
                  <c:v>216.02723973433785</c:v>
                </c:pt>
                <c:pt idx="89">
                  <c:v>223.53412535544737</c:v>
                </c:pt>
                <c:pt idx="90">
                  <c:v>230.58518056630277</c:v>
                </c:pt>
                <c:pt idx="91">
                  <c:v>237.09365666102167</c:v>
                </c:pt>
                <c:pt idx="92">
                  <c:v>242.9714824236822</c:v>
                </c:pt>
                <c:pt idx="93">
                  <c:v>248.13062158005016</c:v>
                </c:pt>
                <c:pt idx="94">
                  <c:v>252.48461559996525</c:v>
                </c:pt>
                <c:pt idx="95">
                  <c:v>255.95029683070035</c:v>
                </c:pt>
                <c:pt idx="96">
                  <c:v>258.44964803570656</c:v>
                </c:pt>
                <c:pt idx="97">
                  <c:v>259.91177470005658</c:v>
                </c:pt>
                <c:pt idx="98">
                  <c:v>260.27494626122188</c:v>
                </c:pt>
                <c:pt idx="99">
                  <c:v>259.48865215988133</c:v>
                </c:pt>
                <c:pt idx="100">
                  <c:v>257.51560882000979</c:v>
                </c:pt>
                <c:pt idx="101">
                  <c:v>254.33364500352442</c:v>
                </c:pt>
                <c:pt idx="102">
                  <c:v>249.93738616953246</c:v>
                </c:pt>
                <c:pt idx="103">
                  <c:v>244.33965428159669</c:v>
                </c:pt>
                <c:pt idx="104">
                  <c:v>237.57249873563495</c:v>
                </c:pt>
                <c:pt idx="105">
                  <c:v>229.68777746188528</c:v>
                </c:pt>
                <c:pt idx="106">
                  <c:v>220.75721540050543</c:v>
                </c:pt>
                <c:pt idx="107">
                  <c:v>210.87188087430684</c:v>
                </c:pt>
                <c:pt idx="108">
                  <c:v>200.14103901316562</c:v>
                </c:pt>
                <c:pt idx="109">
                  <c:v>188.69036509161745</c:v>
                </c:pt>
                <c:pt idx="110">
                  <c:v>176.65952876933105</c:v>
                </c:pt>
                <c:pt idx="111">
                  <c:v>164.1991916571846</c:v>
                </c:pt>
                <c:pt idx="112">
                  <c:v>151.46749378908936</c:v>
                </c:pt>
                <c:pt idx="113">
                  <c:v>138.62613746024942</c:v>
                </c:pt>
                <c:pt idx="114">
                  <c:v>125.8362071696906</c:v>
                </c:pt>
                <c:pt idx="115">
                  <c:v>113.25388957716812</c:v>
                </c:pt>
                <c:pt idx="116">
                  <c:v>101.02627497607162</c:v>
                </c:pt>
                <c:pt idx="117">
                  <c:v>89.287429583493847</c:v>
                </c:pt>
                <c:pt idx="118">
                  <c:v>78.154924267303471</c:v>
                </c:pt>
                <c:pt idx="119">
                  <c:v>67.726989249844692</c:v>
                </c:pt>
                <c:pt idx="120">
                  <c:v>58.080435908915035</c:v>
                </c:pt>
                <c:pt idx="121">
                  <c:v>49.269447208829561</c:v>
                </c:pt>
                <c:pt idx="122">
                  <c:v>41.325289842187964</c:v>
                </c:pt>
                <c:pt idx="123">
                  <c:v>34.256947182060635</c:v>
                </c:pt>
                <c:pt idx="124">
                  <c:v>28.052616761536544</c:v>
                </c:pt>
                <c:pt idx="125">
                  <c:v>22.681963765631874</c:v>
                </c:pt>
                <c:pt idx="126">
                  <c:v>18.098977458854776</c:v>
                </c:pt>
                <c:pt idx="127">
                  <c:v>14.24524456398524</c:v>
                </c:pt>
                <c:pt idx="128">
                  <c:v>11.053435320926571</c:v>
                </c:pt>
                <c:pt idx="129">
                  <c:v>8.4507958500744103</c:v>
                </c:pt>
                <c:pt idx="130">
                  <c:v>6.362454444483542</c:v>
                </c:pt>
                <c:pt idx="131">
                  <c:v>4.7143777705822965</c:v>
                </c:pt>
                <c:pt idx="132">
                  <c:v>3.4358524378246229</c:v>
                </c:pt>
                <c:pt idx="133">
                  <c:v>2.4614136833953144</c:v>
                </c:pt>
                <c:pt idx="134">
                  <c:v>1.7321911434437021</c:v>
                </c:pt>
                <c:pt idx="135">
                  <c:v>1.1966870533370646</c:v>
                </c:pt>
                <c:pt idx="136">
                  <c:v>0.81104060843953074</c:v>
                </c:pt>
                <c:pt idx="137">
                  <c:v>0.53886064276369983</c:v>
                </c:pt>
                <c:pt idx="138">
                  <c:v>0.35072570324697433</c:v>
                </c:pt>
                <c:pt idx="139">
                  <c:v>0.22345597450900506</c:v>
                </c:pt>
                <c:pt idx="140">
                  <c:v>0.13925665003495521</c:v>
                </c:pt>
                <c:pt idx="141">
                  <c:v>8.4819561633891496E-2</c:v>
                </c:pt>
                <c:pt idx="142">
                  <c:v>5.0452032881561831E-2</c:v>
                </c:pt>
                <c:pt idx="143">
                  <c:v>2.9281955465955242E-2</c:v>
                </c:pt>
                <c:pt idx="144">
                  <c:v>1.6568605173343957E-2</c:v>
                </c:pt>
                <c:pt idx="145">
                  <c:v>9.1316927822855162E-3</c:v>
                </c:pt>
                <c:pt idx="146">
                  <c:v>4.8977902004907524E-3</c:v>
                </c:pt>
                <c:pt idx="147">
                  <c:v>2.554027220553591E-3</c:v>
                </c:pt>
                <c:pt idx="148">
                  <c:v>1.29362634046138E-3</c:v>
                </c:pt>
                <c:pt idx="149">
                  <c:v>6.3579933256291269E-4</c:v>
                </c:pt>
                <c:pt idx="150">
                  <c:v>3.0291251718425784E-4</c:v>
                </c:pt>
                <c:pt idx="151">
                  <c:v>1.3974820945736191E-4</c:v>
                </c:pt>
                <c:pt idx="152">
                  <c:v>6.2364976906628293E-5</c:v>
                </c:pt>
                <c:pt idx="153">
                  <c:v>2.689191760911325E-5</c:v>
                </c:pt>
                <c:pt idx="154">
                  <c:v>1.1191735565556618E-5</c:v>
                </c:pt>
                <c:pt idx="155">
                  <c:v>4.4901706350153356E-6</c:v>
                </c:pt>
                <c:pt idx="156">
                  <c:v>1.734601469243515E-6</c:v>
                </c:pt>
                <c:pt idx="157">
                  <c:v>6.4443058489949034E-7</c:v>
                </c:pt>
                <c:pt idx="158">
                  <c:v>2.2995686593903371E-7</c:v>
                </c:pt>
                <c:pt idx="159">
                  <c:v>7.8713733224613904E-8</c:v>
                </c:pt>
                <c:pt idx="160">
                  <c:v>2.5811557260656368E-8</c:v>
                </c:pt>
                <c:pt idx="161">
                  <c:v>8.0974533821625501E-9</c:v>
                </c:pt>
                <c:pt idx="162">
                  <c:v>2.4268854443271386E-9</c:v>
                </c:pt>
                <c:pt idx="163">
                  <c:v>6.9390088113167618E-10</c:v>
                </c:pt>
                <c:pt idx="164">
                  <c:v>1.8899842266294814E-10</c:v>
                </c:pt>
                <c:pt idx="165">
                  <c:v>4.8964453822635413E-11</c:v>
                </c:pt>
                <c:pt idx="166">
                  <c:v>1.2047555767143899E-11</c:v>
                </c:pt>
                <c:pt idx="167">
                  <c:v>2.8107949497628072E-12</c:v>
                </c:pt>
                <c:pt idx="168">
                  <c:v>6.2082865817042523E-13</c:v>
                </c:pt>
                <c:pt idx="169">
                  <c:v>1.2960145964813551E-13</c:v>
                </c:pt>
                <c:pt idx="170">
                  <c:v>2.5527567236468707E-14</c:v>
                </c:pt>
                <c:pt idx="171">
                  <c:v>4.7360752051027274E-15</c:v>
                </c:pt>
                <c:pt idx="172">
                  <c:v>8.261666512387106E-16</c:v>
                </c:pt>
                <c:pt idx="173">
                  <c:v>1.3525977591960747E-16</c:v>
                </c:pt>
                <c:pt idx="174">
                  <c:v>2.0745076552277155E-17</c:v>
                </c:pt>
                <c:pt idx="175">
                  <c:v>2.9749613667771637E-18</c:v>
                </c:pt>
                <c:pt idx="176">
                  <c:v>3.981280976409628E-19</c:v>
                </c:pt>
                <c:pt idx="177">
                  <c:v>4.9622114659845134E-20</c:v>
                </c:pt>
                <c:pt idx="178">
                  <c:v>5.7484991736803367E-21</c:v>
                </c:pt>
                <c:pt idx="179">
                  <c:v>6.1766931151596142E-22</c:v>
                </c:pt>
                <c:pt idx="180">
                  <c:v>6.1426378263912523E-23</c:v>
                </c:pt>
                <c:pt idx="181">
                  <c:v>5.6416375355526519E-24</c:v>
                </c:pt>
                <c:pt idx="182">
                  <c:v>4.7746285899232735E-25</c:v>
                </c:pt>
                <c:pt idx="183">
                  <c:v>3.7150893544812006E-26</c:v>
                </c:pt>
                <c:pt idx="184">
                  <c:v>2.6514490910127625E-27</c:v>
                </c:pt>
                <c:pt idx="185">
                  <c:v>1.7316033362383551E-28</c:v>
                </c:pt>
                <c:pt idx="186">
                  <c:v>1.0323063981787458E-29</c:v>
                </c:pt>
                <c:pt idx="187">
                  <c:v>5.603827892280763E-31</c:v>
                </c:pt>
                <c:pt idx="188">
                  <c:v>2.7629581942104301E-32</c:v>
                </c:pt>
                <c:pt idx="189">
                  <c:v>1.2341010369144608E-33</c:v>
                </c:pt>
                <c:pt idx="190">
                  <c:v>4.9803890320518974E-35</c:v>
                </c:pt>
                <c:pt idx="191">
                  <c:v>1.811075657077318E-36</c:v>
                </c:pt>
                <c:pt idx="192">
                  <c:v>5.9179362826270214E-38</c:v>
                </c:pt>
                <c:pt idx="193">
                  <c:v>1.7327603574532466E-39</c:v>
                </c:pt>
                <c:pt idx="194">
                  <c:v>4.5330402636884776E-41</c:v>
                </c:pt>
                <c:pt idx="195">
                  <c:v>1.0564418414944247E-42</c:v>
                </c:pt>
                <c:pt idx="196">
                  <c:v>2.1867644049141338E-44</c:v>
                </c:pt>
                <c:pt idx="197">
                  <c:v>4.0079949359144604E-46</c:v>
                </c:pt>
                <c:pt idx="198">
                  <c:v>6.4842835582038239E-48</c:v>
                </c:pt>
                <c:pt idx="199">
                  <c:v>9.2303782258110566E-50</c:v>
                </c:pt>
                <c:pt idx="200">
                  <c:v>1.1523497989472177E-51</c:v>
                </c:pt>
              </c:numCache>
            </c:numRef>
          </c:yVal>
          <c:smooth val="1"/>
        </c:ser>
        <c:ser>
          <c:idx val="5"/>
          <c:order val="3"/>
          <c:tx>
            <c:v>m = 9; To = 0.01</c:v>
          </c:tx>
          <c:spPr>
            <a:ln w="19050">
              <a:solidFill>
                <a:schemeClr val="accent1"/>
              </a:solidFill>
            </a:ln>
          </c:spPr>
          <c:marker>
            <c:symbol val="none"/>
          </c:marker>
          <c:xVal>
            <c:numRef>
              <c:f>Sheet2!$V$3:$V$203</c:f>
              <c:numCache>
                <c:formatCode>General</c:formatCode>
                <c:ptCount val="201"/>
                <c:pt idx="0">
                  <c:v>0</c:v>
                </c:pt>
                <c:pt idx="1">
                  <c:v>1E-4</c:v>
                </c:pt>
                <c:pt idx="2">
                  <c:v>2.0000000000000001E-4</c:v>
                </c:pt>
                <c:pt idx="3">
                  <c:v>3.0000000000000003E-4</c:v>
                </c:pt>
                <c:pt idx="4">
                  <c:v>4.0000000000000002E-4</c:v>
                </c:pt>
                <c:pt idx="5">
                  <c:v>5.0000000000000001E-4</c:v>
                </c:pt>
                <c:pt idx="6">
                  <c:v>6.0000000000000006E-4</c:v>
                </c:pt>
                <c:pt idx="7">
                  <c:v>7.000000000000001E-4</c:v>
                </c:pt>
                <c:pt idx="8">
                  <c:v>8.0000000000000015E-4</c:v>
                </c:pt>
                <c:pt idx="9">
                  <c:v>9.0000000000000019E-4</c:v>
                </c:pt>
                <c:pt idx="10">
                  <c:v>1.0000000000000002E-3</c:v>
                </c:pt>
                <c:pt idx="11">
                  <c:v>1.1000000000000003E-3</c:v>
                </c:pt>
                <c:pt idx="12">
                  <c:v>1.2000000000000003E-3</c:v>
                </c:pt>
                <c:pt idx="13">
                  <c:v>1.3000000000000004E-3</c:v>
                </c:pt>
                <c:pt idx="14">
                  <c:v>1.4000000000000004E-3</c:v>
                </c:pt>
                <c:pt idx="15">
                  <c:v>1.5000000000000005E-3</c:v>
                </c:pt>
                <c:pt idx="16">
                  <c:v>1.6000000000000005E-3</c:v>
                </c:pt>
                <c:pt idx="17">
                  <c:v>1.7000000000000006E-3</c:v>
                </c:pt>
                <c:pt idx="18">
                  <c:v>1.8000000000000006E-3</c:v>
                </c:pt>
                <c:pt idx="19">
                  <c:v>1.9000000000000006E-3</c:v>
                </c:pt>
                <c:pt idx="20">
                  <c:v>2.0000000000000005E-3</c:v>
                </c:pt>
                <c:pt idx="21">
                  <c:v>2.1000000000000003E-3</c:v>
                </c:pt>
                <c:pt idx="22">
                  <c:v>2.2000000000000001E-3</c:v>
                </c:pt>
                <c:pt idx="23">
                  <c:v>2.3E-3</c:v>
                </c:pt>
                <c:pt idx="24">
                  <c:v>2.3999999999999998E-3</c:v>
                </c:pt>
                <c:pt idx="25">
                  <c:v>2.4999999999999996E-3</c:v>
                </c:pt>
                <c:pt idx="26">
                  <c:v>2.5999999999999994E-3</c:v>
                </c:pt>
                <c:pt idx="27">
                  <c:v>2.6999999999999993E-3</c:v>
                </c:pt>
                <c:pt idx="28">
                  <c:v>2.7999999999999991E-3</c:v>
                </c:pt>
                <c:pt idx="29">
                  <c:v>2.8999999999999989E-3</c:v>
                </c:pt>
                <c:pt idx="30">
                  <c:v>2.9999999999999988E-3</c:v>
                </c:pt>
                <c:pt idx="31">
                  <c:v>3.0999999999999986E-3</c:v>
                </c:pt>
                <c:pt idx="32">
                  <c:v>3.1999999999999984E-3</c:v>
                </c:pt>
                <c:pt idx="33">
                  <c:v>3.2999999999999982E-3</c:v>
                </c:pt>
                <c:pt idx="34">
                  <c:v>3.3999999999999981E-3</c:v>
                </c:pt>
                <c:pt idx="35">
                  <c:v>3.4999999999999979E-3</c:v>
                </c:pt>
                <c:pt idx="36">
                  <c:v>3.5999999999999977E-3</c:v>
                </c:pt>
                <c:pt idx="37">
                  <c:v>3.6999999999999976E-3</c:v>
                </c:pt>
                <c:pt idx="38">
                  <c:v>3.7999999999999974E-3</c:v>
                </c:pt>
                <c:pt idx="39">
                  <c:v>3.8999999999999972E-3</c:v>
                </c:pt>
                <c:pt idx="40">
                  <c:v>3.9999999999999975E-3</c:v>
                </c:pt>
                <c:pt idx="41">
                  <c:v>4.0999999999999977E-3</c:v>
                </c:pt>
                <c:pt idx="42">
                  <c:v>4.199999999999998E-3</c:v>
                </c:pt>
                <c:pt idx="43">
                  <c:v>4.2999999999999983E-3</c:v>
                </c:pt>
                <c:pt idx="44">
                  <c:v>4.3999999999999985E-3</c:v>
                </c:pt>
                <c:pt idx="45">
                  <c:v>4.4999999999999988E-3</c:v>
                </c:pt>
                <c:pt idx="46">
                  <c:v>4.5999999999999991E-3</c:v>
                </c:pt>
                <c:pt idx="47">
                  <c:v>4.6999999999999993E-3</c:v>
                </c:pt>
                <c:pt idx="48">
                  <c:v>4.7999999999999996E-3</c:v>
                </c:pt>
                <c:pt idx="49">
                  <c:v>4.8999999999999998E-3</c:v>
                </c:pt>
                <c:pt idx="50">
                  <c:v>5.0000000000000001E-3</c:v>
                </c:pt>
                <c:pt idx="51">
                  <c:v>5.1000000000000004E-3</c:v>
                </c:pt>
                <c:pt idx="52">
                  <c:v>5.2000000000000006E-3</c:v>
                </c:pt>
                <c:pt idx="53">
                  <c:v>5.3000000000000009E-3</c:v>
                </c:pt>
                <c:pt idx="54">
                  <c:v>5.4000000000000012E-3</c:v>
                </c:pt>
                <c:pt idx="55">
                  <c:v>5.5000000000000014E-3</c:v>
                </c:pt>
                <c:pt idx="56">
                  <c:v>5.6000000000000017E-3</c:v>
                </c:pt>
                <c:pt idx="57">
                  <c:v>5.7000000000000019E-3</c:v>
                </c:pt>
                <c:pt idx="58">
                  <c:v>5.8000000000000022E-3</c:v>
                </c:pt>
                <c:pt idx="59">
                  <c:v>5.9000000000000025E-3</c:v>
                </c:pt>
                <c:pt idx="60">
                  <c:v>6.0000000000000027E-3</c:v>
                </c:pt>
                <c:pt idx="61">
                  <c:v>6.100000000000003E-3</c:v>
                </c:pt>
                <c:pt idx="62">
                  <c:v>6.2000000000000033E-3</c:v>
                </c:pt>
                <c:pt idx="63">
                  <c:v>6.3000000000000035E-3</c:v>
                </c:pt>
                <c:pt idx="64">
                  <c:v>6.4000000000000038E-3</c:v>
                </c:pt>
                <c:pt idx="65">
                  <c:v>6.500000000000004E-3</c:v>
                </c:pt>
                <c:pt idx="66">
                  <c:v>6.6000000000000043E-3</c:v>
                </c:pt>
                <c:pt idx="67">
                  <c:v>6.7000000000000046E-3</c:v>
                </c:pt>
                <c:pt idx="68">
                  <c:v>6.8000000000000048E-3</c:v>
                </c:pt>
                <c:pt idx="69">
                  <c:v>6.9000000000000051E-3</c:v>
                </c:pt>
                <c:pt idx="70">
                  <c:v>7.0000000000000053E-3</c:v>
                </c:pt>
                <c:pt idx="71">
                  <c:v>7.1000000000000056E-3</c:v>
                </c:pt>
                <c:pt idx="72">
                  <c:v>7.2000000000000059E-3</c:v>
                </c:pt>
                <c:pt idx="73">
                  <c:v>7.3000000000000061E-3</c:v>
                </c:pt>
                <c:pt idx="74">
                  <c:v>7.4000000000000064E-3</c:v>
                </c:pt>
                <c:pt idx="75">
                  <c:v>7.5000000000000067E-3</c:v>
                </c:pt>
                <c:pt idx="76">
                  <c:v>7.6000000000000069E-3</c:v>
                </c:pt>
                <c:pt idx="77">
                  <c:v>7.7000000000000072E-3</c:v>
                </c:pt>
                <c:pt idx="78">
                  <c:v>7.8000000000000074E-3</c:v>
                </c:pt>
                <c:pt idx="79">
                  <c:v>7.9000000000000077E-3</c:v>
                </c:pt>
                <c:pt idx="80">
                  <c:v>8.0000000000000071E-3</c:v>
                </c:pt>
                <c:pt idx="81">
                  <c:v>8.1000000000000065E-3</c:v>
                </c:pt>
                <c:pt idx="82">
                  <c:v>8.2000000000000059E-3</c:v>
                </c:pt>
                <c:pt idx="83">
                  <c:v>8.3000000000000053E-3</c:v>
                </c:pt>
                <c:pt idx="84">
                  <c:v>8.4000000000000047E-3</c:v>
                </c:pt>
                <c:pt idx="85">
                  <c:v>8.5000000000000041E-3</c:v>
                </c:pt>
                <c:pt idx="86">
                  <c:v>8.6000000000000035E-3</c:v>
                </c:pt>
                <c:pt idx="87">
                  <c:v>8.7000000000000029E-3</c:v>
                </c:pt>
                <c:pt idx="88">
                  <c:v>8.8000000000000023E-3</c:v>
                </c:pt>
                <c:pt idx="89">
                  <c:v>8.9000000000000017E-3</c:v>
                </c:pt>
                <c:pt idx="90">
                  <c:v>9.0000000000000011E-3</c:v>
                </c:pt>
                <c:pt idx="91">
                  <c:v>9.1000000000000004E-3</c:v>
                </c:pt>
                <c:pt idx="92">
                  <c:v>9.1999999999999998E-3</c:v>
                </c:pt>
                <c:pt idx="93">
                  <c:v>9.2999999999999992E-3</c:v>
                </c:pt>
                <c:pt idx="94">
                  <c:v>9.3999999999999986E-3</c:v>
                </c:pt>
                <c:pt idx="95">
                  <c:v>9.499999999999998E-3</c:v>
                </c:pt>
                <c:pt idx="96">
                  <c:v>9.5999999999999974E-3</c:v>
                </c:pt>
                <c:pt idx="97">
                  <c:v>9.6999999999999968E-3</c:v>
                </c:pt>
                <c:pt idx="98">
                  <c:v>9.7999999999999962E-3</c:v>
                </c:pt>
                <c:pt idx="99">
                  <c:v>9.8999999999999956E-3</c:v>
                </c:pt>
                <c:pt idx="100">
                  <c:v>9.999999999999995E-3</c:v>
                </c:pt>
                <c:pt idx="101">
                  <c:v>1.0099999999999994E-2</c:v>
                </c:pt>
                <c:pt idx="102">
                  <c:v>1.0199999999999994E-2</c:v>
                </c:pt>
                <c:pt idx="103">
                  <c:v>1.0299999999999993E-2</c:v>
                </c:pt>
                <c:pt idx="104">
                  <c:v>1.0399999999999993E-2</c:v>
                </c:pt>
                <c:pt idx="105">
                  <c:v>1.0499999999999992E-2</c:v>
                </c:pt>
                <c:pt idx="106">
                  <c:v>1.0599999999999991E-2</c:v>
                </c:pt>
                <c:pt idx="107">
                  <c:v>1.0699999999999991E-2</c:v>
                </c:pt>
                <c:pt idx="108">
                  <c:v>1.079999999999999E-2</c:v>
                </c:pt>
                <c:pt idx="109">
                  <c:v>1.089999999999999E-2</c:v>
                </c:pt>
                <c:pt idx="110">
                  <c:v>1.0999999999999989E-2</c:v>
                </c:pt>
                <c:pt idx="111">
                  <c:v>1.1099999999999988E-2</c:v>
                </c:pt>
                <c:pt idx="112">
                  <c:v>1.1199999999999988E-2</c:v>
                </c:pt>
                <c:pt idx="113">
                  <c:v>1.1299999999999987E-2</c:v>
                </c:pt>
                <c:pt idx="114">
                  <c:v>1.1399999999999987E-2</c:v>
                </c:pt>
                <c:pt idx="115">
                  <c:v>1.1499999999999986E-2</c:v>
                </c:pt>
                <c:pt idx="116">
                  <c:v>1.1599999999999985E-2</c:v>
                </c:pt>
                <c:pt idx="117">
                  <c:v>1.1699999999999985E-2</c:v>
                </c:pt>
                <c:pt idx="118">
                  <c:v>1.1799999999999984E-2</c:v>
                </c:pt>
                <c:pt idx="119">
                  <c:v>1.1899999999999984E-2</c:v>
                </c:pt>
                <c:pt idx="120">
                  <c:v>1.1999999999999983E-2</c:v>
                </c:pt>
                <c:pt idx="121">
                  <c:v>1.2099999999999982E-2</c:v>
                </c:pt>
                <c:pt idx="122">
                  <c:v>1.2199999999999982E-2</c:v>
                </c:pt>
                <c:pt idx="123">
                  <c:v>1.2299999999999981E-2</c:v>
                </c:pt>
                <c:pt idx="124">
                  <c:v>1.239999999999998E-2</c:v>
                </c:pt>
                <c:pt idx="125">
                  <c:v>1.249999999999998E-2</c:v>
                </c:pt>
                <c:pt idx="126">
                  <c:v>1.2599999999999979E-2</c:v>
                </c:pt>
                <c:pt idx="127">
                  <c:v>1.2699999999999979E-2</c:v>
                </c:pt>
                <c:pt idx="128">
                  <c:v>1.2799999999999978E-2</c:v>
                </c:pt>
                <c:pt idx="129">
                  <c:v>1.2899999999999977E-2</c:v>
                </c:pt>
                <c:pt idx="130">
                  <c:v>1.2999999999999977E-2</c:v>
                </c:pt>
                <c:pt idx="131">
                  <c:v>1.3099999999999976E-2</c:v>
                </c:pt>
                <c:pt idx="132">
                  <c:v>1.3199999999999976E-2</c:v>
                </c:pt>
                <c:pt idx="133">
                  <c:v>1.3299999999999975E-2</c:v>
                </c:pt>
                <c:pt idx="134">
                  <c:v>1.3399999999999974E-2</c:v>
                </c:pt>
                <c:pt idx="135">
                  <c:v>1.3499999999999974E-2</c:v>
                </c:pt>
                <c:pt idx="136">
                  <c:v>1.3599999999999973E-2</c:v>
                </c:pt>
                <c:pt idx="137">
                  <c:v>1.3699999999999973E-2</c:v>
                </c:pt>
                <c:pt idx="138">
                  <c:v>1.3799999999999972E-2</c:v>
                </c:pt>
                <c:pt idx="139">
                  <c:v>1.3899999999999971E-2</c:v>
                </c:pt>
                <c:pt idx="140">
                  <c:v>1.3999999999999971E-2</c:v>
                </c:pt>
                <c:pt idx="141">
                  <c:v>1.409999999999997E-2</c:v>
                </c:pt>
                <c:pt idx="142">
                  <c:v>1.419999999999997E-2</c:v>
                </c:pt>
                <c:pt idx="143">
                  <c:v>1.4299999999999969E-2</c:v>
                </c:pt>
                <c:pt idx="144">
                  <c:v>1.4399999999999968E-2</c:v>
                </c:pt>
                <c:pt idx="145">
                  <c:v>1.4499999999999968E-2</c:v>
                </c:pt>
                <c:pt idx="146">
                  <c:v>1.4599999999999967E-2</c:v>
                </c:pt>
                <c:pt idx="147">
                  <c:v>1.4699999999999967E-2</c:v>
                </c:pt>
                <c:pt idx="148">
                  <c:v>1.4799999999999966E-2</c:v>
                </c:pt>
                <c:pt idx="149">
                  <c:v>1.4899999999999965E-2</c:v>
                </c:pt>
                <c:pt idx="150">
                  <c:v>1.4999999999999965E-2</c:v>
                </c:pt>
                <c:pt idx="151">
                  <c:v>1.5099999999999964E-2</c:v>
                </c:pt>
                <c:pt idx="152">
                  <c:v>1.5199999999999964E-2</c:v>
                </c:pt>
                <c:pt idx="153">
                  <c:v>1.5299999999999963E-2</c:v>
                </c:pt>
                <c:pt idx="154">
                  <c:v>1.5399999999999962E-2</c:v>
                </c:pt>
                <c:pt idx="155">
                  <c:v>1.5499999999999962E-2</c:v>
                </c:pt>
                <c:pt idx="156">
                  <c:v>1.5599999999999961E-2</c:v>
                </c:pt>
                <c:pt idx="157">
                  <c:v>1.5699999999999961E-2</c:v>
                </c:pt>
                <c:pt idx="158">
                  <c:v>1.579999999999996E-2</c:v>
                </c:pt>
                <c:pt idx="159">
                  <c:v>1.5899999999999959E-2</c:v>
                </c:pt>
                <c:pt idx="160">
                  <c:v>1.5999999999999959E-2</c:v>
                </c:pt>
                <c:pt idx="161">
                  <c:v>1.6099999999999958E-2</c:v>
                </c:pt>
                <c:pt idx="162">
                  <c:v>1.6199999999999957E-2</c:v>
                </c:pt>
                <c:pt idx="163">
                  <c:v>1.6299999999999957E-2</c:v>
                </c:pt>
                <c:pt idx="164">
                  <c:v>1.6399999999999956E-2</c:v>
                </c:pt>
                <c:pt idx="165">
                  <c:v>1.6499999999999956E-2</c:v>
                </c:pt>
                <c:pt idx="166">
                  <c:v>1.6599999999999955E-2</c:v>
                </c:pt>
                <c:pt idx="167">
                  <c:v>1.6699999999999954E-2</c:v>
                </c:pt>
                <c:pt idx="168">
                  <c:v>1.6799999999999954E-2</c:v>
                </c:pt>
                <c:pt idx="169">
                  <c:v>1.6899999999999953E-2</c:v>
                </c:pt>
                <c:pt idx="170">
                  <c:v>1.6999999999999953E-2</c:v>
                </c:pt>
                <c:pt idx="171">
                  <c:v>1.7099999999999952E-2</c:v>
                </c:pt>
                <c:pt idx="172">
                  <c:v>1.7199999999999951E-2</c:v>
                </c:pt>
                <c:pt idx="173">
                  <c:v>1.7299999999999951E-2</c:v>
                </c:pt>
                <c:pt idx="174">
                  <c:v>1.739999999999995E-2</c:v>
                </c:pt>
                <c:pt idx="175">
                  <c:v>1.749999999999995E-2</c:v>
                </c:pt>
                <c:pt idx="176">
                  <c:v>1.7599999999999949E-2</c:v>
                </c:pt>
                <c:pt idx="177">
                  <c:v>1.7699999999999948E-2</c:v>
                </c:pt>
                <c:pt idx="178">
                  <c:v>1.7799999999999948E-2</c:v>
                </c:pt>
                <c:pt idx="179">
                  <c:v>1.7899999999999947E-2</c:v>
                </c:pt>
                <c:pt idx="180">
                  <c:v>1.7999999999999947E-2</c:v>
                </c:pt>
                <c:pt idx="181">
                  <c:v>1.8099999999999946E-2</c:v>
                </c:pt>
                <c:pt idx="182">
                  <c:v>1.8199999999999945E-2</c:v>
                </c:pt>
                <c:pt idx="183">
                  <c:v>1.8299999999999945E-2</c:v>
                </c:pt>
                <c:pt idx="184">
                  <c:v>1.8399999999999944E-2</c:v>
                </c:pt>
                <c:pt idx="185">
                  <c:v>1.8499999999999944E-2</c:v>
                </c:pt>
                <c:pt idx="186">
                  <c:v>1.8599999999999943E-2</c:v>
                </c:pt>
                <c:pt idx="187">
                  <c:v>1.8699999999999942E-2</c:v>
                </c:pt>
                <c:pt idx="188">
                  <c:v>1.8799999999999942E-2</c:v>
                </c:pt>
                <c:pt idx="189">
                  <c:v>1.8899999999999941E-2</c:v>
                </c:pt>
                <c:pt idx="190">
                  <c:v>1.8999999999999941E-2</c:v>
                </c:pt>
                <c:pt idx="191">
                  <c:v>1.909999999999994E-2</c:v>
                </c:pt>
                <c:pt idx="192">
                  <c:v>1.9199999999999939E-2</c:v>
                </c:pt>
                <c:pt idx="193">
                  <c:v>1.9299999999999939E-2</c:v>
                </c:pt>
                <c:pt idx="194">
                  <c:v>1.9399999999999938E-2</c:v>
                </c:pt>
                <c:pt idx="195">
                  <c:v>1.9499999999999938E-2</c:v>
                </c:pt>
                <c:pt idx="196">
                  <c:v>1.9599999999999937E-2</c:v>
                </c:pt>
                <c:pt idx="197">
                  <c:v>1.9699999999999936E-2</c:v>
                </c:pt>
                <c:pt idx="198">
                  <c:v>1.9799999999999936E-2</c:v>
                </c:pt>
                <c:pt idx="199">
                  <c:v>1.9899999999999935E-2</c:v>
                </c:pt>
                <c:pt idx="200">
                  <c:v>1.9999999999999934E-2</c:v>
                </c:pt>
              </c:numCache>
            </c:numRef>
          </c:xVal>
          <c:yVal>
            <c:numRef>
              <c:f>Sheet2!$AD$3:$AD$203</c:f>
              <c:numCache>
                <c:formatCode>General</c:formatCode>
                <c:ptCount val="201"/>
                <c:pt idx="0">
                  <c:v>0</c:v>
                </c:pt>
                <c:pt idx="1">
                  <c:v>9.0000000000000008E-14</c:v>
                </c:pt>
                <c:pt idx="2">
                  <c:v>2.3039999999999989E-11</c:v>
                </c:pt>
                <c:pt idx="3">
                  <c:v>5.9048999999998893E-10</c:v>
                </c:pt>
                <c:pt idx="4">
                  <c:v>5.8982399999984545E-9</c:v>
                </c:pt>
                <c:pt idx="5">
                  <c:v>3.5156249999931365E-8</c:v>
                </c:pt>
                <c:pt idx="6">
                  <c:v>1.5116543999847672E-7</c:v>
                </c:pt>
                <c:pt idx="7">
                  <c:v>5.1883208997906352E-7</c:v>
                </c:pt>
                <c:pt idx="8">
                  <c:v>1.5099494397973407E-6</c:v>
                </c:pt>
                <c:pt idx="9">
                  <c:v>3.8742048884990558E-6</c:v>
                </c:pt>
                <c:pt idx="10">
                  <c:v>8.9999999910000143E-6</c:v>
                </c:pt>
                <c:pt idx="11">
                  <c:v>1.9292299244509811E-5</c:v>
                </c:pt>
                <c:pt idx="12">
                  <c:v>3.8698352440325088E-5</c:v>
                </c:pt>
                <c:pt idx="13">
                  <c:v>7.3415764111462744E-5</c:v>
                </c:pt>
                <c:pt idx="14">
                  <c:v>1.3282101229577909E-4</c:v>
                </c:pt>
                <c:pt idx="15">
                  <c:v>2.3066014738264956E-4</c:v>
                </c:pt>
                <c:pt idx="16">
                  <c:v>3.8654703007669065E-4</c:v>
                </c:pt>
                <c:pt idx="17">
                  <c:v>6.27818095238382E-4</c:v>
                </c:pt>
                <c:pt idx="18">
                  <c:v>9.9179625510798126E-4</c:v>
                </c:pt>
                <c:pt idx="19">
                  <c:v>1.528520180455266E-3</c:v>
                </c:pt>
                <c:pt idx="20">
                  <c:v>2.3039988203523054E-3</c:v>
                </c:pt>
                <c:pt idx="21">
                  <c:v>3.4040546387162519E-3</c:v>
                </c:pt>
                <c:pt idx="22">
                  <c:v>4.9388226557478361E-3</c:v>
                </c:pt>
                <c:pt idx="23">
                  <c:v>7.0479759807978663E-3</c:v>
                </c:pt>
                <c:pt idx="24">
                  <c:v>9.9067521040730119E-3</c:v>
                </c:pt>
                <c:pt idx="25">
                  <c:v>1.3732857769455074E-2</c:v>
                </c:pt>
                <c:pt idx="26">
                  <c:v>1.8794333767658621E-2</c:v>
                </c:pt>
                <c:pt idx="27">
                  <c:v>2.5418464451572292E-2</c:v>
                </c:pt>
                <c:pt idx="28">
                  <c:v>3.4001820161580536E-2</c:v>
                </c:pt>
                <c:pt idx="29">
                  <c:v>4.502152402793113E-2</c:v>
                </c:pt>
                <c:pt idx="30">
                  <c:v>5.9047837749971147E-2</c:v>
                </c:pt>
                <c:pt idx="31">
                  <c:v>7.6758163886009506E-2</c:v>
                </c:pt>
                <c:pt idx="32">
                  <c:v>9.8952564854729197E-2</c:v>
                </c:pt>
                <c:pt idx="33">
                  <c:v>0.12657090116196371</c:v>
                </c:pt>
                <c:pt idx="34">
                  <c:v>0.16071169321368284</c:v>
                </c:pt>
                <c:pt idx="35">
                  <c:v>0.20265281231597101</c:v>
                </c:pt>
                <c:pt idx="36">
                  <c:v>0.25387410691841378</c:v>
                </c:pt>
                <c:pt idx="37">
                  <c:v>0.31608206960776697</c:v>
                </c:pt>
                <c:pt idx="38">
                  <c:v>0.39123664853093409</c:v>
                </c:pt>
                <c:pt idx="39">
                  <c:v>0.48158030348441289</c:v>
                </c:pt>
                <c:pt idx="40">
                  <c:v>0.58966940144176871</c:v>
                </c:pt>
                <c:pt idx="41">
                  <c:v>0.71840803830431799</c:v>
                </c:pt>
                <c:pt idx="42">
                  <c:v>0.87108436255383281</c:v>
                </c:pt>
                <c:pt idx="43">
                  <c:v>1.0514094615416807</c:v>
                </c:pt>
                <c:pt idx="44">
                  <c:v>1.2635588515111917</c:v>
                </c:pt>
                <c:pt idx="45">
                  <c:v>1.5122165871065862</c:v>
                </c:pt>
                <c:pt idx="46">
                  <c:v>1.8026219738811022</c:v>
                </c:pt>
                <c:pt idx="47">
                  <c:v>2.1406188267856723</c:v>
                </c:pt>
                <c:pt idx="48">
                  <c:v>2.5327071671792019</c:v>
                </c:pt>
                <c:pt idx="49">
                  <c:v>2.9860971886844148</c:v>
                </c:pt>
                <c:pt idx="50">
                  <c:v>3.5087652460809688</c:v>
                </c:pt>
                <c:pt idx="51">
                  <c:v>4.1095115289499802</c:v>
                </c:pt>
                <c:pt idx="52">
                  <c:v>4.798018970225292</c:v>
                </c:pt>
                <c:pt idx="53">
                  <c:v>5.5849128061168924</c:v>
                </c:pt>
                <c:pt idx="54">
                  <c:v>6.4818200446902958</c:v>
                </c:pt>
                <c:pt idx="55">
                  <c:v>7.5014279120598566</c:v>
                </c:pt>
                <c:pt idx="56">
                  <c:v>8.6575401237805139</c:v>
                </c:pt>
                <c:pt idx="57">
                  <c:v>9.9651295705141258</c:v>
                </c:pt>
                <c:pt idx="58">
                  <c:v>11.440385707241925</c:v>
                </c:pt>
                <c:pt idx="59">
                  <c:v>13.100754590110691</c:v>
                </c:pt>
                <c:pt idx="60">
                  <c:v>14.964969110651577</c:v>
                </c:pt>
                <c:pt idx="61">
                  <c:v>17.053066530404912</c:v>
                </c:pt>
                <c:pt idx="62">
                  <c:v>19.386389917711487</c:v>
                </c:pt>
                <c:pt idx="63">
                  <c:v>21.987569531869728</c:v>
                </c:pt>
                <c:pt idx="64">
                  <c:v>24.880479589424734</c:v>
                </c:pt>
                <c:pt idx="65">
                  <c:v>28.090165187400334</c:v>
                </c:pt>
                <c:pt idx="66">
                  <c:v>31.642733457097378</c:v>
                </c:pt>
                <c:pt idx="67">
                  <c:v>35.56520229306976</c:v>
                </c:pt>
                <c:pt idx="68">
                  <c:v>39.88529926501495</c:v>
                </c:pt>
                <c:pt idx="69">
                  <c:v>44.631202603726457</c:v>
                </c:pt>
                <c:pt idx="70">
                  <c:v>49.831215494153042</c:v>
                </c:pt>
                <c:pt idx="71">
                  <c:v>55.513364359305257</c:v>
                </c:pt>
                <c:pt idx="72">
                  <c:v>61.704911442815515</c:v>
                </c:pt>
                <c:pt idx="73">
                  <c:v>68.431771876415851</c:v>
                </c:pt>
                <c:pt idx="74">
                  <c:v>75.717825650909703</c:v>
                </c:pt>
                <c:pt idx="75">
                  <c:v>83.584115614878129</c:v>
                </c:pt>
                <c:pt idx="76">
                  <c:v>92.047923944701211</c:v>
                </c:pt>
                <c:pt idx="77">
                  <c:v>101.12172162323897</c:v>
                </c:pt>
                <c:pt idx="78">
                  <c:v>110.81198851158067</c:v>
                </c:pt>
                <c:pt idx="79">
                  <c:v>121.11790579080721</c:v>
                </c:pt>
                <c:pt idx="80">
                  <c:v>132.02992808585702</c:v>
                </c:pt>
                <c:pt idx="81">
                  <c:v>143.52824965066924</c:v>
                </c:pt>
                <c:pt idx="82">
                  <c:v>155.58118775597148</c:v>
                </c:pt>
                <c:pt idx="83">
                  <c:v>168.14351699050601</c:v>
                </c:pt>
                <c:pt idx="84">
                  <c:v>181.15480059188008</c:v>
                </c:pt>
                <c:pt idx="85">
                  <c:v>194.53777906964871</c:v>
                </c:pt>
                <c:pt idx="86">
                  <c:v>208.19689200425248</c:v>
                </c:pt>
                <c:pt idx="87">
                  <c:v>222.01702550891144</c:v>
                </c:pt>
                <c:pt idx="88">
                  <c:v>235.86259465223807</c:v>
                </c:pt>
                <c:pt idx="89">
                  <c:v>249.57708604310187</c:v>
                </c:pt>
                <c:pt idx="90">
                  <c:v>262.98319927712231</c:v>
                </c:pt>
                <c:pt idx="91">
                  <c:v>275.88373512639561</c:v>
                </c:pt>
                <c:pt idx="92">
                  <c:v>288.06338090932474</c:v>
                </c:pt>
                <c:pt idx="93">
                  <c:v>299.29153675324602</c:v>
                </c:pt>
                <c:pt idx="94">
                  <c:v>309.32630759716528</c:v>
                </c:pt>
                <c:pt idx="95">
                  <c:v>317.91975192578218</c:v>
                </c:pt>
                <c:pt idx="96">
                  <c:v>324.8244268692024</c:v>
                </c:pt>
                <c:pt idx="97">
                  <c:v>329.80119871521595</c:v>
                </c:pt>
                <c:pt idx="98">
                  <c:v>332.62819765796013</c:v>
                </c:pt>
                <c:pt idx="99">
                  <c:v>333.11068728956201</c:v>
                </c:pt>
                <c:pt idx="100">
                  <c:v>331.09149705429826</c:v>
                </c:pt>
                <c:pt idx="101">
                  <c:v>326.46153689222439</c:v>
                </c:pt>
                <c:pt idx="102">
                  <c:v>319.1697883504815</c:v>
                </c:pt>
                <c:pt idx="103">
                  <c:v>309.23205973877685</c:v>
                </c:pt>
                <c:pt idx="104">
                  <c:v>296.73772152224046</c:v>
                </c:pt>
                <c:pt idx="105">
                  <c:v>281.85362071730555</c:v>
                </c:pt>
                <c:pt idx="106">
                  <c:v>264.82442766900385</c:v>
                </c:pt>
                <c:pt idx="107">
                  <c:v>245.96880985698451</c:v>
                </c:pt>
                <c:pt idx="108">
                  <c:v>225.67106293643374</c:v>
                </c:pt>
                <c:pt idx="109">
                  <c:v>204.36815603707331</c:v>
                </c:pt>
                <c:pt idx="110">
                  <c:v>182.53254953920782</c:v>
                </c:pt>
                <c:pt idx="111">
                  <c:v>160.65158658239912</c:v>
                </c:pt>
                <c:pt idx="112">
                  <c:v>139.20469674706959</c:v>
                </c:pt>
                <c:pt idx="113">
                  <c:v>118.64002245907376</c:v>
                </c:pt>
                <c:pt idx="114">
                  <c:v>99.352322077173213</c:v>
                </c:pt>
                <c:pt idx="115">
                  <c:v>81.664060604789299</c:v>
                </c:pt>
                <c:pt idx="116">
                  <c:v>65.811429876267269</c:v>
                </c:pt>
                <c:pt idx="117">
                  <c:v>51.936635169822971</c:v>
                </c:pt>
                <c:pt idx="118">
                  <c:v>40.087173166916187</c:v>
                </c:pt>
                <c:pt idx="119">
                  <c:v>30.222076195676109</c:v>
                </c:pt>
                <c:pt idx="120">
                  <c:v>22.224312908655918</c:v>
                </c:pt>
                <c:pt idx="121">
                  <c:v>15.917837355763808</c:v>
                </c:pt>
                <c:pt idx="122">
                  <c:v>11.087283641954551</c:v>
                </c:pt>
                <c:pt idx="123">
                  <c:v>7.4980988648480711</c:v>
                </c:pt>
                <c:pt idx="124">
                  <c:v>4.9150281874775219</c:v>
                </c:pt>
                <c:pt idx="125">
                  <c:v>3.1172854558645273</c:v>
                </c:pt>
                <c:pt idx="126">
                  <c:v>1.9093744641235251</c:v>
                </c:pt>
                <c:pt idx="127">
                  <c:v>1.1272434396044215</c:v>
                </c:pt>
                <c:pt idx="128">
                  <c:v>0.64012190124001833</c:v>
                </c:pt>
                <c:pt idx="129">
                  <c:v>0.34889025199216178</c:v>
                </c:pt>
                <c:pt idx="130">
                  <c:v>0.18210160217984137</c:v>
                </c:pt>
                <c:pt idx="131">
                  <c:v>9.0804649075749824E-2</c:v>
                </c:pt>
                <c:pt idx="132">
                  <c:v>4.3151266492568716E-2</c:v>
                </c:pt>
                <c:pt idx="133">
                  <c:v>1.9491316140754479E-2</c:v>
                </c:pt>
                <c:pt idx="134">
                  <c:v>8.3458244098262024E-3</c:v>
                </c:pt>
                <c:pt idx="135">
                  <c:v>3.3778577069716043E-3</c:v>
                </c:pt>
                <c:pt idx="136">
                  <c:v>1.2884401343412201E-3</c:v>
                </c:pt>
                <c:pt idx="137">
                  <c:v>4.6172747424082846E-4</c:v>
                </c:pt>
                <c:pt idx="138">
                  <c:v>1.5495028798925562E-4</c:v>
                </c:pt>
                <c:pt idx="139">
                  <c:v>4.8529679343383626E-5</c:v>
                </c:pt>
                <c:pt idx="140">
                  <c:v>1.4134751779043288E-5</c:v>
                </c:pt>
                <c:pt idx="141">
                  <c:v>3.8143789288510738E-6</c:v>
                </c:pt>
                <c:pt idx="142">
                  <c:v>9.5002015991313654E-7</c:v>
                </c:pt>
                <c:pt idx="143">
                  <c:v>2.1750054225877732E-7</c:v>
                </c:pt>
                <c:pt idx="144">
                  <c:v>4.5580146050938744E-8</c:v>
                </c:pt>
                <c:pt idx="145">
                  <c:v>8.7050173611982543E-9</c:v>
                </c:pt>
                <c:pt idx="146">
                  <c:v>1.5081740661413409E-9</c:v>
                </c:pt>
                <c:pt idx="147">
                  <c:v>2.3590996733792133E-10</c:v>
                </c:pt>
                <c:pt idx="148">
                  <c:v>3.3150648022175144E-11</c:v>
                </c:pt>
                <c:pt idx="149">
                  <c:v>4.1632872197717978E-12</c:v>
                </c:pt>
                <c:pt idx="150">
                  <c:v>4.6476534699531094E-13</c:v>
                </c:pt>
                <c:pt idx="151">
                  <c:v>4.586084063177415E-14</c:v>
                </c:pt>
                <c:pt idx="152">
                  <c:v>3.9766676219085965E-15</c:v>
                </c:pt>
                <c:pt idx="153">
                  <c:v>3.0117612258992758E-16</c:v>
                </c:pt>
                <c:pt idx="154">
                  <c:v>1.9796758469705487E-17</c:v>
                </c:pt>
                <c:pt idx="155">
                  <c:v>1.1219619031440538E-18</c:v>
                </c:pt>
                <c:pt idx="156">
                  <c:v>5.4449887251120108E-20</c:v>
                </c:pt>
                <c:pt idx="157">
                  <c:v>2.2467643691451969E-21</c:v>
                </c:pt>
                <c:pt idx="158">
                  <c:v>7.8242942087955393E-23</c:v>
                </c:pt>
                <c:pt idx="159">
                  <c:v>2.282023039550587E-24</c:v>
                </c:pt>
                <c:pt idx="160">
                  <c:v>5.5298433019431822E-26</c:v>
                </c:pt>
                <c:pt idx="161">
                  <c:v>1.1041315059333849E-27</c:v>
                </c:pt>
                <c:pt idx="162">
                  <c:v>1.8009573453517513E-29</c:v>
                </c:pt>
                <c:pt idx="163">
                  <c:v>2.3783625122769157E-31</c:v>
                </c:pt>
                <c:pt idx="164">
                  <c:v>2.5195062682962267E-33</c:v>
                </c:pt>
                <c:pt idx="165">
                  <c:v>2.1204850270350278E-35</c:v>
                </c:pt>
                <c:pt idx="166">
                  <c:v>1.4037866369531618E-37</c:v>
                </c:pt>
                <c:pt idx="167">
                  <c:v>7.2346281444831561E-40</c:v>
                </c:pt>
                <c:pt idx="168">
                  <c:v>2.8715609546667325E-42</c:v>
                </c:pt>
                <c:pt idx="169">
                  <c:v>8.6810737729443577E-45</c:v>
                </c:pt>
                <c:pt idx="170">
                  <c:v>1.9759388362755359E-47</c:v>
                </c:pt>
                <c:pt idx="171">
                  <c:v>3.3460170872536434E-50</c:v>
                </c:pt>
                <c:pt idx="172">
                  <c:v>4.1635220181009741E-53</c:v>
                </c:pt>
                <c:pt idx="173">
                  <c:v>3.758400104428872E-56</c:v>
                </c:pt>
                <c:pt idx="174">
                  <c:v>2.4287802664154707E-59</c:v>
                </c:pt>
                <c:pt idx="175">
                  <c:v>1.108272560646164E-62</c:v>
                </c:pt>
                <c:pt idx="176">
                  <c:v>3.5204537126980875E-66</c:v>
                </c:pt>
                <c:pt idx="177">
                  <c:v>7.6709536829137969E-70</c:v>
                </c:pt>
                <c:pt idx="178">
                  <c:v>1.1292286263696765E-73</c:v>
                </c:pt>
                <c:pt idx="179">
                  <c:v>1.1054805989736436E-77</c:v>
                </c:pt>
                <c:pt idx="180">
                  <c:v>7.0807181774785879E-82</c:v>
                </c:pt>
                <c:pt idx="181">
                  <c:v>2.9176907284828195E-86</c:v>
                </c:pt>
                <c:pt idx="182">
                  <c:v>7.6009448964651505E-91</c:v>
                </c:pt>
                <c:pt idx="183">
                  <c:v>1.2295260714094847E-95</c:v>
                </c:pt>
                <c:pt idx="184">
                  <c:v>1.212168171016595E-100</c:v>
                </c:pt>
                <c:pt idx="185">
                  <c:v>7.1447419614157527E-106</c:v>
                </c:pt>
                <c:pt idx="186">
                  <c:v>2.4681712637270795E-111</c:v>
                </c:pt>
                <c:pt idx="187">
                  <c:v>4.8956571875369808E-117</c:v>
                </c:pt>
                <c:pt idx="188">
                  <c:v>5.458623628483102E-123</c:v>
                </c:pt>
                <c:pt idx="189">
                  <c:v>3.3471938657093688E-129</c:v>
                </c:pt>
                <c:pt idx="190">
                  <c:v>1.1035316501517463E-135</c:v>
                </c:pt>
                <c:pt idx="191">
                  <c:v>1.9109917447373825E-142</c:v>
                </c:pt>
                <c:pt idx="192">
                  <c:v>1.696842626463201E-149</c:v>
                </c:pt>
                <c:pt idx="193">
                  <c:v>7.5359467666209414E-157</c:v>
                </c:pt>
                <c:pt idx="194">
                  <c:v>1.6315847272549777E-164</c:v>
                </c:pt>
                <c:pt idx="195">
                  <c:v>1.677132266641906E-172</c:v>
                </c:pt>
                <c:pt idx="196">
                  <c:v>7.9645318883992143E-181</c:v>
                </c:pt>
                <c:pt idx="197">
                  <c:v>1.6988987775652264E-189</c:v>
                </c:pt>
                <c:pt idx="198">
                  <c:v>1.5812050120103615E-198</c:v>
                </c:pt>
                <c:pt idx="199">
                  <c:v>6.2320610013097012E-208</c:v>
                </c:pt>
                <c:pt idx="200">
                  <c:v>1.0085739349524755E-217</c:v>
                </c:pt>
              </c:numCache>
            </c:numRef>
          </c:yVal>
          <c:smooth val="1"/>
        </c:ser>
        <c:dLbls>
          <c:showLegendKey val="0"/>
          <c:showVal val="0"/>
          <c:showCatName val="0"/>
          <c:showSerName val="0"/>
          <c:showPercent val="0"/>
          <c:showBubbleSize val="0"/>
        </c:dLbls>
        <c:axId val="189778752"/>
        <c:axId val="189779328"/>
      </c:scatterChart>
      <c:valAx>
        <c:axId val="189778752"/>
        <c:scaling>
          <c:orientation val="minMax"/>
        </c:scaling>
        <c:delete val="0"/>
        <c:axPos val="b"/>
        <c:title>
          <c:tx>
            <c:rich>
              <a:bodyPr/>
              <a:lstStyle/>
              <a:p>
                <a:pPr>
                  <a:defRPr/>
                </a:pPr>
                <a:r>
                  <a:rPr lang="en-US"/>
                  <a:t>T</a:t>
                </a:r>
              </a:p>
            </c:rich>
          </c:tx>
          <c:overlay val="0"/>
        </c:title>
        <c:numFmt formatCode="General" sourceLinked="1"/>
        <c:majorTickMark val="out"/>
        <c:minorTickMark val="none"/>
        <c:tickLblPos val="nextTo"/>
        <c:crossAx val="189779328"/>
        <c:crosses val="autoZero"/>
        <c:crossBetween val="midCat"/>
      </c:valAx>
      <c:valAx>
        <c:axId val="189779328"/>
        <c:scaling>
          <c:orientation val="minMax"/>
          <c:min val="0"/>
        </c:scaling>
        <c:delete val="0"/>
        <c:axPos val="l"/>
        <c:title>
          <c:tx>
            <c:rich>
              <a:bodyPr rot="-5400000" vert="horz"/>
              <a:lstStyle/>
              <a:p>
                <a:pPr>
                  <a:defRPr/>
                </a:pPr>
                <a:r>
                  <a:rPr lang="en-US" i="1"/>
                  <a:t>f </a:t>
                </a:r>
                <a:r>
                  <a:rPr lang="en-US" i="0"/>
                  <a:t>(T)</a:t>
                </a:r>
              </a:p>
            </c:rich>
          </c:tx>
          <c:overlay val="0"/>
        </c:title>
        <c:numFmt formatCode="General" sourceLinked="1"/>
        <c:majorTickMark val="out"/>
        <c:minorTickMark val="none"/>
        <c:tickLblPos val="nextTo"/>
        <c:crossAx val="189778752"/>
        <c:crosses val="autoZero"/>
        <c:crossBetween val="midCat"/>
      </c:valAx>
    </c:plotArea>
    <c:legend>
      <c:legendPos val="r"/>
      <c:layout>
        <c:manualLayout>
          <c:xMode val="edge"/>
          <c:yMode val="edge"/>
          <c:x val="0.55561820820530594"/>
          <c:y val="0.2113176869225285"/>
          <c:w val="0.30804037140929674"/>
          <c:h val="0.35270845951948321"/>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974123437129"/>
          <c:y val="7.0241390471158571E-2"/>
          <c:w val="0.79847774431999963"/>
          <c:h val="0.79069452856854427"/>
        </c:manualLayout>
      </c:layout>
      <c:scatterChart>
        <c:scatterStyle val="smoothMarker"/>
        <c:varyColors val="0"/>
        <c:ser>
          <c:idx val="0"/>
          <c:order val="0"/>
          <c:tx>
            <c:v>m = 5; To = 0.005</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Sheet2!$AE$4:$AE$203</c:f>
              <c:numCache>
                <c:formatCode>General</c:formatCode>
                <c:ptCount val="200"/>
                <c:pt idx="0">
                  <c:v>3.2000000427245823E-9</c:v>
                </c:pt>
                <c:pt idx="1">
                  <c:v>1.0239999470584848E-7</c:v>
                </c:pt>
                <c:pt idx="2">
                  <c:v>7.7759969763224746E-7</c:v>
                </c:pt>
                <c:pt idx="3">
                  <c:v>3.2767946313017049E-6</c:v>
                </c:pt>
                <c:pt idx="4">
                  <c:v>9.9999500001723973E-6</c:v>
                </c:pt>
                <c:pt idx="5">
                  <c:v>2.4882890415800496E-5</c:v>
                </c:pt>
                <c:pt idx="6">
                  <c:v>5.3780953752635696E-5</c:v>
                </c:pt>
                <c:pt idx="7">
                  <c:v>1.0485210263400102E-4</c:v>
                </c:pt>
                <c:pt idx="8">
                  <c:v>1.8893894878824202E-4</c:v>
                </c:pt>
                <c:pt idx="9">
                  <c:v>3.1994880546093452E-4</c:v>
                </c:pt>
                <c:pt idx="10">
                  <c:v>5.1523042319645551E-4</c:v>
                </c:pt>
                <c:pt idx="11">
                  <c:v>7.9594546722128179E-4</c:v>
                </c:pt>
                <c:pt idx="12">
                  <c:v>1.187432043981973E-3</c:v>
                </c:pt>
                <c:pt idx="13">
                  <c:v>1.7195566654103489E-3</c:v>
                </c:pt>
                <c:pt idx="14">
                  <c:v>2.4270499400323997E-3</c:v>
                </c:pt>
                <c:pt idx="15">
                  <c:v>3.3498199916760507E-3</c:v>
                </c:pt>
                <c:pt idx="16">
                  <c:v>4.5332361261353205E-3</c:v>
                </c:pt>
                <c:pt idx="17">
                  <c:v>6.0283735978223785E-3</c:v>
                </c:pt>
                <c:pt idx="18">
                  <c:v>7.892208485981933E-3</c:v>
                </c:pt>
                <c:pt idx="19">
                  <c:v>1.0187749699777537E-2</c:v>
                </c:pt>
                <c:pt idx="20">
                  <c:v>1.2984093035696365E-2</c:v>
                </c:pt>
                <c:pt idx="21">
                  <c:v>1.6356380071055332E-2</c:v>
                </c:pt>
                <c:pt idx="22">
                  <c:v>2.0385642579266672E-2</c:v>
                </c:pt>
                <c:pt idx="23">
                  <c:v>2.5158511208893342E-2</c:v>
                </c:pt>
                <c:pt idx="24">
                  <c:v>3.076676552365587E-2</c:v>
                </c:pt>
                <c:pt idx="25">
                  <c:v>3.7306701333093217E-2</c:v>
                </c:pt>
                <c:pt idx="26">
                  <c:v>4.4878290768246121E-2</c:v>
                </c:pt>
                <c:pt idx="27">
                  <c:v>5.3584111023945113E-2</c:v>
                </c:pt>
                <c:pt idx="28">
                  <c:v>6.3528019381760781E-2</c:v>
                </c:pt>
                <c:pt idx="29">
                  <c:v>7.4813555352983396E-2</c:v>
                </c:pt>
                <c:pt idx="30">
                  <c:v>8.7542055858811807E-2</c:v>
                </c:pt>
                <c:pt idx="31">
                  <c:v>0.10181047660792153</c:v>
                </c:pt>
                <c:pt idx="32">
                  <c:v>0.11770892251884046</c:v>
                </c:pt>
                <c:pt idx="33">
                  <c:v>0.13531790237691432</c:v>
                </c:pt>
                <c:pt idx="34">
                  <c:v>0.15470533801270014</c:v>
                </c:pt>
                <c:pt idx="35">
                  <c:v>0.17592337607850728</c:v>
                </c:pt>
                <c:pt idx="36">
                  <c:v>0.19900507070341333</c:v>
                </c:pt>
                <c:pt idx="37">
                  <c:v>0.22396102737102086</c:v>
                </c:pt>
                <c:pt idx="38">
                  <c:v>0.25077612140761374</c:v>
                </c:pt>
                <c:pt idx="39">
                  <c:v>0.27940642724187115</c:v>
                </c:pt>
                <c:pt idx="40">
                  <c:v>0.30977651546386431</c:v>
                </c:pt>
                <c:pt idx="41">
                  <c:v>0.3417772916603008</c:v>
                </c:pt>
                <c:pt idx="42">
                  <c:v>0.37526456171128886</c:v>
                </c:pt>
                <c:pt idx="43">
                  <c:v>0.41005851018198658</c:v>
                </c:pt>
                <c:pt idx="44">
                  <c:v>0.44594426909888973</c:v>
                </c:pt>
                <c:pt idx="45">
                  <c:v>0.48267373147396264</c:v>
                </c:pt>
                <c:pt idx="46">
                  <c:v>0.51996872569471209</c:v>
                </c:pt>
                <c:pt idx="47">
                  <c:v>0.55752561251536448</c:v>
                </c:pt>
                <c:pt idx="48">
                  <c:v>0.59502129633444478</c:v>
                </c:pt>
                <c:pt idx="49">
                  <c:v>0.63212055882855767</c:v>
                </c:pt>
                <c:pt idx="50">
                  <c:v>0.66848452980824868</c:v>
                </c:pt>
                <c:pt idx="51">
                  <c:v>0.70378001330522155</c:v>
                </c:pt>
                <c:pt idx="52">
                  <c:v>0.73768929413573248</c:v>
                </c:pt>
                <c:pt idx="53">
                  <c:v>0.76991997063041184</c:v>
                </c:pt>
                <c:pt idx="54">
                  <c:v>0.80021430261706872</c:v>
                </c:pt>
                <c:pt idx="55">
                  <c:v>0.82835753940988466</c:v>
                </c:pt>
                <c:pt idx="56">
                  <c:v>0.85418470813042657</c:v>
                </c:pt>
                <c:pt idx="57">
                  <c:v>0.87758540277004959</c:v>
                </c:pt>
                <c:pt idx="58">
                  <c:v>0.89850621935386898</c:v>
                </c:pt>
                <c:pt idx="59">
                  <c:v>0.91695062761288781</c:v>
                </c:pt>
                <c:pt idx="60">
                  <c:v>0.9329762445314268</c:v>
                </c:pt>
                <c:pt idx="61">
                  <c:v>0.94668966490574979</c:v>
                </c:pt>
                <c:pt idx="62">
                  <c:v>0.95823918993969193</c:v>
                </c:pt>
                <c:pt idx="63">
                  <c:v>0.9678059567828069</c:v>
                </c:pt>
                <c:pt idx="64">
                  <c:v>0.97559409090553062</c:v>
                </c:pt>
                <c:pt idx="65">
                  <c:v>0.98182056453417854</c:v>
                </c:pt>
                <c:pt idx="66">
                  <c:v>0.98670543989918269</c:v>
                </c:pt>
                <c:pt idx="67">
                  <c:v>0.9904631059479917</c:v>
                </c:pt>
                <c:pt idx="68">
                  <c:v>0.99329499030826096</c:v>
                </c:pt>
                <c:pt idx="69">
                  <c:v>0.99538406116262734</c:v>
                </c:pt>
                <c:pt idx="70">
                  <c:v>0.99689124801149787</c:v>
                </c:pt>
                <c:pt idx="71">
                  <c:v>0.99795372952332162</c:v>
                </c:pt>
                <c:pt idx="72">
                  <c:v>0.99868488228151686</c:v>
                </c:pt>
                <c:pt idx="73">
                  <c:v>0.99917557237212229</c:v>
                </c:pt>
                <c:pt idx="74">
                  <c:v>0.99949641095026309</c:v>
                </c:pt>
                <c:pt idx="75">
                  <c:v>0.99970058536413831</c:v>
                </c:pt>
                <c:pt idx="76">
                  <c:v>0.9998269118061629</c:v>
                </c:pt>
                <c:pt idx="77">
                  <c:v>0.99990282120003082</c:v>
                </c:pt>
                <c:pt idx="78">
                  <c:v>0.99994707212799228</c:v>
                </c:pt>
                <c:pt idx="79">
                  <c:v>0.99997206862642452</c:v>
                </c:pt>
                <c:pt idx="80">
                  <c:v>0.99998573512139322</c:v>
                </c:pt>
                <c:pt idx="81">
                  <c:v>0.99999295839888402</c:v>
                </c:pt>
                <c:pt idx="82">
                  <c:v>0.99999664456808324</c:v>
                </c:pt>
                <c:pt idx="83">
                  <c:v>0.99999845854249425</c:v>
                </c:pt>
                <c:pt idx="84">
                  <c:v>0.99999931822762789</c:v>
                </c:pt>
                <c:pt idx="85">
                  <c:v>0.9999997100810869</c:v>
                </c:pt>
                <c:pt idx="86">
                  <c:v>0.99999988163224163</c:v>
                </c:pt>
                <c:pt idx="87">
                  <c:v>0.99999995366746108</c:v>
                </c:pt>
                <c:pt idx="88">
                  <c:v>0.99999998263814427</c:v>
                </c:pt>
                <c:pt idx="89">
                  <c:v>0.99999999378114479</c:v>
                </c:pt>
                <c:pt idx="90">
                  <c:v>0.99999999787401084</c:v>
                </c:pt>
                <c:pt idx="91">
                  <c:v>0.99999999930742789</c:v>
                </c:pt>
                <c:pt idx="92">
                  <c:v>0.99999999978535337</c:v>
                </c:pt>
                <c:pt idx="93">
                  <c:v>0.99999999993681343</c:v>
                </c:pt>
                <c:pt idx="94">
                  <c:v>0.99999999998236244</c:v>
                </c:pt>
                <c:pt idx="95">
                  <c:v>0.99999999999533962</c:v>
                </c:pt>
                <c:pt idx="96">
                  <c:v>0.99999999999883638</c:v>
                </c:pt>
                <c:pt idx="97">
                  <c:v>0.999999999999726</c:v>
                </c:pt>
                <c:pt idx="98">
                  <c:v>0.99999999999993927</c:v>
                </c:pt>
                <c:pt idx="99">
                  <c:v>0.99999999999998734</c:v>
                </c:pt>
                <c:pt idx="100">
                  <c:v>0.99999999999999756</c:v>
                </c:pt>
                <c:pt idx="101">
                  <c:v>0.99999999999999956</c:v>
                </c:pt>
                <c:pt idx="102">
                  <c:v>0.99999999999999989</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numCache>
            </c:numRef>
          </c:yVal>
          <c:smooth val="1"/>
        </c:ser>
        <c:ser>
          <c:idx val="1"/>
          <c:order val="1"/>
          <c:tx>
            <c:v>m = 5; To = 0.007</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Sheet2!$AF$4:$AF$203</c:f>
              <c:numCache>
                <c:formatCode>General</c:formatCode>
                <c:ptCount val="200"/>
                <c:pt idx="0">
                  <c:v>5.9499016824560158E-10</c:v>
                </c:pt>
                <c:pt idx="1">
                  <c:v>1.9039685716926158E-8</c:v>
                </c:pt>
                <c:pt idx="2">
                  <c:v>1.4458260388927613E-7</c:v>
                </c:pt>
                <c:pt idx="3">
                  <c:v>6.0926976142017253E-7</c:v>
                </c:pt>
                <c:pt idx="4">
                  <c:v>1.8593425922253104E-6</c:v>
                </c:pt>
                <c:pt idx="5">
                  <c:v>4.6266329575272991E-6</c:v>
                </c:pt>
                <c:pt idx="6">
                  <c:v>9.9999500001723973E-6</c:v>
                </c:pt>
                <c:pt idx="7">
                  <c:v>1.9496448247280362E-5</c:v>
                </c:pt>
                <c:pt idx="8">
                  <c:v>3.5132958119188373E-5</c:v>
                </c:pt>
                <c:pt idx="9">
                  <c:v>5.9497248234730016E-5</c:v>
                </c:pt>
                <c:pt idx="10">
                  <c:v>9.5819172957645193E-5</c:v>
                </c:pt>
                <c:pt idx="11">
                  <c:v>1.4804163788728619E-4</c:v>
                </c:pt>
                <c:pt idx="12">
                  <c:v>2.2089128981694905E-4</c:v>
                </c:pt>
                <c:pt idx="13">
                  <c:v>3.1994880546093452E-4</c:v>
                </c:pt>
                <c:pt idx="14">
                  <c:v>4.5171861437087735E-4</c:v>
                </c:pt>
                <c:pt idx="15">
                  <c:v>6.2369784536331352E-4</c:v>
                </c:pt>
                <c:pt idx="16">
                  <c:v>8.4444423190577211E-4</c:v>
                </c:pt>
                <c:pt idx="17">
                  <c:v>1.1236426497776009E-3</c:v>
                </c:pt>
                <c:pt idx="18">
                  <c:v>1.4721698894949453E-3</c:v>
                </c:pt>
                <c:pt idx="19">
                  <c:v>1.9021571861305153E-3</c:v>
                </c:pt>
                <c:pt idx="20">
                  <c:v>2.4270499400323997E-3</c:v>
                </c:pt>
                <c:pt idx="21">
                  <c:v>3.0616639634579723E-3</c:v>
                </c:pt>
                <c:pt idx="22">
                  <c:v>3.8222374803852377E-3</c:v>
                </c:pt>
                <c:pt idx="23">
                  <c:v>4.7264779900288989E-3</c:v>
                </c:pt>
                <c:pt idx="24">
                  <c:v>5.7936029794636301E-3</c:v>
                </c:pt>
                <c:pt idx="25">
                  <c:v>7.0443733381082563E-3</c:v>
                </c:pt>
                <c:pt idx="26">
                  <c:v>8.5011181879284248E-3</c:v>
                </c:pt>
                <c:pt idx="27">
                  <c:v>1.0187749699777426E-2</c:v>
                </c:pt>
                <c:pt idx="28">
                  <c:v>1.2129766320519653E-2</c:v>
                </c:pt>
                <c:pt idx="29">
                  <c:v>1.4354242690280961E-2</c:v>
                </c:pt>
                <c:pt idx="30">
                  <c:v>1.6889804387785423E-2</c:v>
                </c:pt>
                <c:pt idx="31">
                  <c:v>1.9766585508442569E-2</c:v>
                </c:pt>
                <c:pt idx="32">
                  <c:v>2.3016166959624829E-2</c:v>
                </c:pt>
                <c:pt idx="33">
                  <c:v>2.6671493256207213E-2</c:v>
                </c:pt>
                <c:pt idx="34">
                  <c:v>3.076676552365587E-2</c:v>
                </c:pt>
                <c:pt idx="35">
                  <c:v>3.5337308373339149E-2</c:v>
                </c:pt>
                <c:pt idx="36">
                  <c:v>4.0419408313800309E-2</c:v>
                </c:pt>
                <c:pt idx="37">
                  <c:v>4.6050121411837508E-2</c:v>
                </c:pt>
                <c:pt idx="38">
                  <c:v>5.22670480284948E-2</c:v>
                </c:pt>
                <c:pt idx="39">
                  <c:v>5.9108072638190956E-2</c:v>
                </c:pt>
                <c:pt idx="40">
                  <c:v>6.6611067005324931E-2</c:v>
                </c:pt>
                <c:pt idx="41">
                  <c:v>7.4813555352983396E-2</c:v>
                </c:pt>
                <c:pt idx="42">
                  <c:v>8.3752340623741039E-2</c:v>
                </c:pt>
                <c:pt idx="43">
                  <c:v>9.3463091513111052E-2</c:v>
                </c:pt>
                <c:pt idx="44">
                  <c:v>0.1039798906607059</c:v>
                </c:pt>
                <c:pt idx="45">
                  <c:v>0.11533474521929277</c:v>
                </c:pt>
                <c:pt idx="46">
                  <c:v>0.12755706199146133</c:v>
                </c:pt>
                <c:pt idx="47">
                  <c:v>0.14067309042761145</c:v>
                </c:pt>
                <c:pt idx="48">
                  <c:v>0.15470533801270059</c:v>
                </c:pt>
                <c:pt idx="49">
                  <c:v>0.16967196392219142</c:v>
                </c:pt>
                <c:pt idx="50">
                  <c:v>0.18558615828264646</c:v>
                </c:pt>
                <c:pt idx="51">
                  <c:v>0.20245551590437694</c:v>
                </c:pt>
                <c:pt idx="52">
                  <c:v>0.22028141492876152</c:v>
                </c:pt>
                <c:pt idx="53">
                  <c:v>0.23905841240826453</c:v>
                </c:pt>
                <c:pt idx="54">
                  <c:v>0.2587736703600455</c:v>
                </c:pt>
                <c:pt idx="55">
                  <c:v>0.27940642724187237</c:v>
                </c:pt>
                <c:pt idx="56">
                  <c:v>0.30092753102014735</c:v>
                </c:pt>
                <c:pt idx="57">
                  <c:v>0.32329905095451328</c:v>
                </c:pt>
                <c:pt idx="58">
                  <c:v>0.34647398582577016</c:v>
                </c:pt>
                <c:pt idx="59">
                  <c:v>0.37039608649435485</c:v>
                </c:pt>
                <c:pt idx="60">
                  <c:v>0.39499981030605202</c:v>
                </c:pt>
                <c:pt idx="61">
                  <c:v>0.420210423875235</c:v>
                </c:pt>
                <c:pt idx="62">
                  <c:v>0.44594426909889118</c:v>
                </c:pt>
                <c:pt idx="63">
                  <c:v>0.47210920482811713</c:v>
                </c:pt>
                <c:pt idx="64">
                  <c:v>0.49860523341129925</c:v>
                </c:pt>
                <c:pt idx="65">
                  <c:v>0.5253253173178245</c:v>
                </c:pt>
                <c:pt idx="66">
                  <c:v>0.55215638628182129</c:v>
                </c:pt>
                <c:pt idx="67">
                  <c:v>0.5789805299429428</c:v>
                </c:pt>
                <c:pt idx="68">
                  <c:v>0.60567636492286259</c:v>
                </c:pt>
                <c:pt idx="69">
                  <c:v>0.63212055882855889</c:v>
                </c:pt>
                <c:pt idx="70">
                  <c:v>0.65818948703248115</c:v>
                </c:pt>
                <c:pt idx="71">
                  <c:v>0.68376099150757552</c:v>
                </c:pt>
                <c:pt idx="72">
                  <c:v>0.70871620479363262</c:v>
                </c:pt>
                <c:pt idx="73">
                  <c:v>0.73294139667090286</c:v>
                </c:pt>
                <c:pt idx="74">
                  <c:v>0.75632979666174349</c:v>
                </c:pt>
                <c:pt idx="75">
                  <c:v>0.77878334241036451</c:v>
                </c:pt>
                <c:pt idx="76">
                  <c:v>0.80021430261706972</c:v>
                </c:pt>
                <c:pt idx="77">
                  <c:v>0.82054672378819704</c:v>
                </c:pt>
                <c:pt idx="78">
                  <c:v>0.83971765279249544</c:v>
                </c:pt>
                <c:pt idx="79">
                  <c:v>0.857678092176547</c:v>
                </c:pt>
                <c:pt idx="80">
                  <c:v>0.87439365235546906</c:v>
                </c:pt>
                <c:pt idx="81">
                  <c:v>0.8898448739979018</c:v>
                </c:pt>
                <c:pt idx="82">
                  <c:v>0.90402720486557686</c:v>
                </c:pt>
                <c:pt idx="83">
                  <c:v>0.91695062761288781</c:v>
                </c:pt>
                <c:pt idx="84">
                  <c:v>0.92863894804696345</c:v>
                </c:pt>
                <c:pt idx="85">
                  <c:v>0.93912876644680243</c:v>
                </c:pt>
                <c:pt idx="86">
                  <c:v>0.94846816703790549</c:v>
                </c:pt>
                <c:pt idx="87">
                  <c:v>0.95671517190255273</c:v>
                </c:pt>
                <c:pt idx="88">
                  <c:v>0.96393601480178526</c:v>
                </c:pt>
                <c:pt idx="89">
                  <c:v>0.97020329701267261</c:v>
                </c:pt>
                <c:pt idx="90">
                  <c:v>0.9755940909055304</c:v>
                </c:pt>
                <c:pt idx="91">
                  <c:v>0.9801880573462054</c:v>
                </c:pt>
                <c:pt idx="92">
                  <c:v>0.98406564006651021</c:v>
                </c:pt>
                <c:pt idx="93">
                  <c:v>0.98730639408347387</c:v>
                </c:pt>
                <c:pt idx="94">
                  <c:v>0.98998749646405704</c:v>
                </c:pt>
                <c:pt idx="95">
                  <c:v>0.99218247681477656</c:v>
                </c:pt>
                <c:pt idx="96">
                  <c:v>0.99396019255851864</c:v>
                </c:pt>
                <c:pt idx="97">
                  <c:v>0.99538406116262712</c:v>
                </c:pt>
                <c:pt idx="98">
                  <c:v>0.99651154884009652</c:v>
                </c:pt>
                <c:pt idx="99">
                  <c:v>0.99739390364486169</c:v>
                </c:pt>
                <c:pt idx="100">
                  <c:v>0.9980761109926416</c:v>
                </c:pt>
                <c:pt idx="101">
                  <c:v>0.99859704196286925</c:v>
                </c:pt>
                <c:pt idx="102">
                  <c:v>0.99898975957533132</c:v>
                </c:pt>
                <c:pt idx="103">
                  <c:v>0.99928194567222384</c:v>
                </c:pt>
                <c:pt idx="104">
                  <c:v>0.99949641095026298</c:v>
                </c:pt>
                <c:pt idx="105">
                  <c:v>0.99965165277707113</c:v>
                </c:pt>
                <c:pt idx="106">
                  <c:v>0.99976242925482417</c:v>
                </c:pt>
                <c:pt idx="107">
                  <c:v>0.9998403230438957</c:v>
                </c:pt>
                <c:pt idx="108">
                  <c:v>0.99989427418645727</c:v>
                </c:pt>
                <c:pt idx="109">
                  <c:v>0.99993106705867507</c:v>
                </c:pt>
                <c:pt idx="110">
                  <c:v>0.99995576218514726</c:v>
                </c:pt>
                <c:pt idx="111">
                  <c:v>0.99997206862642452</c:v>
                </c:pt>
                <c:pt idx="112">
                  <c:v>0.99998265677189557</c:v>
                </c:pt>
                <c:pt idx="113">
                  <c:v>0.99998941452458989</c:v>
                </c:pt>
                <c:pt idx="114">
                  <c:v>0.99999365204474433</c:v>
                </c:pt>
                <c:pt idx="115">
                  <c:v>0.99999626150212562</c:v>
                </c:pt>
                <c:pt idx="116">
                  <c:v>0.99999783880786119</c:v>
                </c:pt>
                <c:pt idx="117">
                  <c:v>0.99999877422107153</c:v>
                </c:pt>
                <c:pt idx="118">
                  <c:v>0.99999931822762789</c:v>
                </c:pt>
                <c:pt idx="119">
                  <c:v>0.99999962833008926</c:v>
                </c:pt>
                <c:pt idx="120">
                  <c:v>0.99999980150719836</c:v>
                </c:pt>
                <c:pt idx="121">
                  <c:v>0.99999989620502072</c:v>
                </c:pt>
                <c:pt idx="122">
                  <c:v>0.99999994688425486</c:v>
                </c:pt>
                <c:pt idx="123">
                  <c:v>0.99999997341400637</c:v>
                </c:pt>
                <c:pt idx="124">
                  <c:v>0.99999998699145498</c:v>
                </c:pt>
                <c:pt idx="125">
                  <c:v>0.99999999378114479</c:v>
                </c:pt>
                <c:pt idx="126">
                  <c:v>0.99999999709695442</c:v>
                </c:pt>
                <c:pt idx="127">
                  <c:v>0.99999999867745382</c:v>
                </c:pt>
                <c:pt idx="128">
                  <c:v>0.99999999941233553</c:v>
                </c:pt>
                <c:pt idx="129">
                  <c:v>0.9999999997454615</c:v>
                </c:pt>
                <c:pt idx="130">
                  <c:v>0.99999999989259536</c:v>
                </c:pt>
                <c:pt idx="131">
                  <c:v>0.99999999995587607</c:v>
                </c:pt>
                <c:pt idx="132">
                  <c:v>0.99999999998236244</c:v>
                </c:pt>
                <c:pt idx="133">
                  <c:v>0.99999999999314437</c:v>
                </c:pt>
                <c:pt idx="134">
                  <c:v>0.99999999999741052</c:v>
                </c:pt>
                <c:pt idx="135">
                  <c:v>0.99999999999905009</c:v>
                </c:pt>
                <c:pt idx="136">
                  <c:v>0.99999999999966183</c:v>
                </c:pt>
                <c:pt idx="137">
                  <c:v>0.9999999999998832</c:v>
                </c:pt>
                <c:pt idx="138">
                  <c:v>0.99999999999996092</c:v>
                </c:pt>
                <c:pt idx="139">
                  <c:v>0.99999999999998734</c:v>
                </c:pt>
                <c:pt idx="140">
                  <c:v>0.999999999999996</c:v>
                </c:pt>
                <c:pt idx="141">
                  <c:v>0.99999999999999878</c:v>
                </c:pt>
                <c:pt idx="142">
                  <c:v>0.99999999999999967</c:v>
                </c:pt>
                <c:pt idx="143">
                  <c:v>0.99999999999999989</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numCache>
            </c:numRef>
          </c:yVal>
          <c:smooth val="1"/>
        </c:ser>
        <c:ser>
          <c:idx val="2"/>
          <c:order val="2"/>
          <c:tx>
            <c:v>m = 5; To = 0.01</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Sheet2!$AG$4:$AG$203</c:f>
              <c:numCache>
                <c:formatCode>General</c:formatCode>
                <c:ptCount val="200"/>
                <c:pt idx="0">
                  <c:v>1.000000082740371E-10</c:v>
                </c:pt>
                <c:pt idx="1">
                  <c:v>3.2000000427245823E-9</c:v>
                </c:pt>
                <c:pt idx="2">
                  <c:v>2.4299999679122664E-8</c:v>
                </c:pt>
                <c:pt idx="3">
                  <c:v>1.0239999470584848E-7</c:v>
                </c:pt>
                <c:pt idx="4">
                  <c:v>3.1249995113835638E-7</c:v>
                </c:pt>
                <c:pt idx="5">
                  <c:v>7.7759969763224746E-7</c:v>
                </c:pt>
                <c:pt idx="6">
                  <c:v>1.6806985876360869E-6</c:v>
                </c:pt>
                <c:pt idx="7">
                  <c:v>3.2767946313017049E-6</c:v>
                </c:pt>
                <c:pt idx="8">
                  <c:v>5.9048825661323079E-6</c:v>
                </c:pt>
                <c:pt idx="9">
                  <c:v>9.9999500001723973E-6</c:v>
                </c:pt>
                <c:pt idx="10">
                  <c:v>1.6104970313568501E-5</c:v>
                </c:pt>
                <c:pt idx="11">
                  <c:v>2.4882890415800496E-5</c:v>
                </c:pt>
                <c:pt idx="12">
                  <c:v>3.7128610716030686E-5</c:v>
                </c:pt>
                <c:pt idx="13">
                  <c:v>5.3780953752635696E-5</c:v>
                </c:pt>
                <c:pt idx="14">
                  <c:v>7.5934616820982903E-5</c:v>
                </c:pt>
                <c:pt idx="15">
                  <c:v>1.0485210263400102E-4</c:v>
                </c:pt>
                <c:pt idx="16">
                  <c:v>1.4197562050755064E-4</c:v>
                </c:pt>
                <c:pt idx="17">
                  <c:v>1.8893894878824202E-4</c:v>
                </c:pt>
                <c:pt idx="18">
                  <c:v>2.4757924719875923E-4</c:v>
                </c:pt>
                <c:pt idx="19">
                  <c:v>3.1994880546093452E-4</c:v>
                </c:pt>
                <c:pt idx="20">
                  <c:v>4.0832671194768189E-4</c:v>
                </c:pt>
                <c:pt idx="21">
                  <c:v>5.1523042319645551E-4</c:v>
                </c:pt>
                <c:pt idx="22">
                  <c:v>6.4342721187593543E-4</c:v>
                </c:pt>
                <c:pt idx="23">
                  <c:v>7.9594546722128179E-4</c:v>
                </c:pt>
                <c:pt idx="24">
                  <c:v>9.7608581802433037E-4</c:v>
                </c:pt>
                <c:pt idx="25">
                  <c:v>1.187432043981973E-3</c:v>
                </c:pt>
                <c:pt idx="26">
                  <c:v>1.4338617365483586E-3</c:v>
                </c:pt>
                <c:pt idx="27">
                  <c:v>1.7195566654103489E-3</c:v>
                </c:pt>
                <c:pt idx="28">
                  <c:v>2.0490128012944364E-3</c:v>
                </c:pt>
                <c:pt idx="29">
                  <c:v>2.4270499400323997E-3</c:v>
                </c:pt>
                <c:pt idx="30">
                  <c:v>2.8588208666445736E-3</c:v>
                </c:pt>
                <c:pt idx="31">
                  <c:v>3.3498199916760507E-3</c:v>
                </c:pt>
                <c:pt idx="32">
                  <c:v>3.9058913851316435E-3</c:v>
                </c:pt>
                <c:pt idx="33">
                  <c:v>4.5332361261353205E-3</c:v>
                </c:pt>
                <c:pt idx="34">
                  <c:v>5.2384188789056374E-3</c:v>
                </c:pt>
                <c:pt idx="35">
                  <c:v>6.0283735978223785E-3</c:v>
                </c:pt>
                <c:pt idx="36">
                  <c:v>6.9104082563056224E-3</c:v>
                </c:pt>
                <c:pt idx="37">
                  <c:v>7.892208485981933E-3</c:v>
                </c:pt>
                <c:pt idx="38">
                  <c:v>8.9818400042320778E-3</c:v>
                </c:pt>
                <c:pt idx="39">
                  <c:v>1.0187749699777426E-2</c:v>
                </c:pt>
                <c:pt idx="40">
                  <c:v>1.1518765237538697E-2</c:v>
                </c:pt>
                <c:pt idx="41">
                  <c:v>1.2984093035696254E-2</c:v>
                </c:pt>
                <c:pt idx="42">
                  <c:v>1.459331445980161E-2</c:v>
                </c:pt>
                <c:pt idx="43">
                  <c:v>1.6356380071055332E-2</c:v>
                </c:pt>
                <c:pt idx="44">
                  <c:v>1.8283601758623647E-2</c:v>
                </c:pt>
                <c:pt idx="45">
                  <c:v>2.0385642579266672E-2</c:v>
                </c:pt>
                <c:pt idx="46">
                  <c:v>2.2673504121768384E-2</c:v>
                </c:pt>
                <c:pt idx="47">
                  <c:v>2.5158511208893342E-2</c:v>
                </c:pt>
                <c:pt idx="48">
                  <c:v>2.7852293746039036E-2</c:v>
                </c:pt>
                <c:pt idx="49">
                  <c:v>3.076676552365587E-2</c:v>
                </c:pt>
                <c:pt idx="50">
                  <c:v>3.3914099780094964E-2</c:v>
                </c:pt>
                <c:pt idx="51">
                  <c:v>3.7306701333093328E-2</c:v>
                </c:pt>
                <c:pt idx="52">
                  <c:v>4.0957175091886122E-2</c:v>
                </c:pt>
                <c:pt idx="53">
                  <c:v>4.4878290768246232E-2</c:v>
                </c:pt>
                <c:pt idx="54">
                  <c:v>4.908294361388621E-2</c:v>
                </c:pt>
                <c:pt idx="55">
                  <c:v>5.3584111023945336E-2</c:v>
                </c:pt>
                <c:pt idx="56">
                  <c:v>5.8394804862024863E-2</c:v>
                </c:pt>
                <c:pt idx="57">
                  <c:v>6.3528019381761003E-2</c:v>
                </c:pt>
                <c:pt idx="58">
                  <c:v>6.89966746435412E-2</c:v>
                </c:pt>
                <c:pt idx="59">
                  <c:v>7.4813555352983729E-2</c:v>
                </c:pt>
                <c:pt idx="60">
                  <c:v>8.0991245080490715E-2</c:v>
                </c:pt>
                <c:pt idx="61">
                  <c:v>8.7542055858812251E-2</c:v>
                </c:pt>
                <c:pt idx="62">
                  <c:v>9.4477953198335851E-2</c:v>
                </c:pt>
                <c:pt idx="63">
                  <c:v>0.10181047660792208</c:v>
                </c:pt>
                <c:pt idx="64">
                  <c:v>0.10955065576264789</c:v>
                </c:pt>
                <c:pt idx="65">
                  <c:v>0.11770892251884113</c:v>
                </c:pt>
                <c:pt idx="66">
                  <c:v>0.12629501904124663</c:v>
                </c:pt>
                <c:pt idx="67">
                  <c:v>0.1353179023769151</c:v>
                </c:pt>
                <c:pt idx="68">
                  <c:v>0.14478564588520126</c:v>
                </c:pt>
                <c:pt idx="69">
                  <c:v>0.15470533801270114</c:v>
                </c:pt>
                <c:pt idx="70">
                  <c:v>0.16508297898554625</c:v>
                </c:pt>
                <c:pt idx="71">
                  <c:v>0.1759233760785085</c:v>
                </c:pt>
                <c:pt idx="72">
                  <c:v>0.18723003821001705</c:v>
                </c:pt>
                <c:pt idx="73">
                  <c:v>0.19900507070341478</c:v>
                </c:pt>
                <c:pt idx="74">
                  <c:v>0.21124907114638314</c:v>
                </c:pt>
                <c:pt idx="75">
                  <c:v>0.22396102737102241</c:v>
                </c:pt>
                <c:pt idx="76">
                  <c:v>0.23713821866499329</c:v>
                </c:pt>
                <c:pt idx="77">
                  <c:v>0.2507761214076154</c:v>
                </c:pt>
                <c:pt idx="78">
                  <c:v>0.26486832040188435</c:v>
                </c:pt>
                <c:pt idx="79">
                  <c:v>0.27940642724187292</c:v>
                </c:pt>
                <c:pt idx="80">
                  <c:v>0.29438000711261081</c:v>
                </c:pt>
                <c:pt idx="81">
                  <c:v>0.30977651546386598</c:v>
                </c:pt>
                <c:pt idx="82">
                  <c:v>0.32558124602776184</c:v>
                </c:pt>
                <c:pt idx="83">
                  <c:v>0.34177729166030213</c:v>
                </c:pt>
                <c:pt idx="84">
                  <c:v>0.35834551947608428</c:v>
                </c:pt>
                <c:pt idx="85">
                  <c:v>0.37526456171128997</c:v>
                </c:pt>
                <c:pt idx="86">
                  <c:v>0.3925108236901117</c:v>
                </c:pt>
                <c:pt idx="87">
                  <c:v>0.41005851018198769</c:v>
                </c:pt>
                <c:pt idx="88">
                  <c:v>0.42787967131957605</c:v>
                </c:pt>
                <c:pt idx="89">
                  <c:v>0.44594426909889062</c:v>
                </c:pt>
                <c:pt idx="90">
                  <c:v>0.46422026530250948</c:v>
                </c:pt>
                <c:pt idx="91">
                  <c:v>0.48267373147396275</c:v>
                </c:pt>
                <c:pt idx="92">
                  <c:v>0.50126898132661268</c:v>
                </c:pt>
                <c:pt idx="93">
                  <c:v>0.51996872569471209</c:v>
                </c:pt>
                <c:pt idx="94">
                  <c:v>0.53873424982983398</c:v>
                </c:pt>
                <c:pt idx="95">
                  <c:v>0.55752561251536426</c:v>
                </c:pt>
                <c:pt idx="96">
                  <c:v>0.57630186611914436</c:v>
                </c:pt>
                <c:pt idx="97">
                  <c:v>0.59502129633444434</c:v>
                </c:pt>
                <c:pt idx="98">
                  <c:v>0.61364167997808694</c:v>
                </c:pt>
                <c:pt idx="99">
                  <c:v>0.63212055882855667</c:v>
                </c:pt>
                <c:pt idx="100">
                  <c:v>0.65041552710395434</c:v>
                </c:pt>
                <c:pt idx="101">
                  <c:v>0.66848452980824757</c:v>
                </c:pt>
                <c:pt idx="102">
                  <c:v>0.68628616882349358</c:v>
                </c:pt>
                <c:pt idx="103">
                  <c:v>0.70378001330521989</c:v>
                </c:pt>
                <c:pt idx="104">
                  <c:v>0.72092691065774517</c:v>
                </c:pt>
                <c:pt idx="105">
                  <c:v>0.73768929413573092</c:v>
                </c:pt>
                <c:pt idx="106">
                  <c:v>0.75403148294719669</c:v>
                </c:pt>
                <c:pt idx="107">
                  <c:v>0.76991997063040984</c:v>
                </c:pt>
                <c:pt idx="108">
                  <c:v>0.78532369745042041</c:v>
                </c:pt>
                <c:pt idx="109">
                  <c:v>0.80021430261706672</c:v>
                </c:pt>
                <c:pt idx="110">
                  <c:v>0.81456635226993035</c:v>
                </c:pt>
                <c:pt idx="111">
                  <c:v>0.82835753940988266</c:v>
                </c:pt>
                <c:pt idx="112">
                  <c:v>0.84156885228215494</c:v>
                </c:pt>
                <c:pt idx="113">
                  <c:v>0.85418470813042446</c:v>
                </c:pt>
                <c:pt idx="114">
                  <c:v>0.86619304974065292</c:v>
                </c:pt>
                <c:pt idx="115">
                  <c:v>0.87758540277004771</c:v>
                </c:pt>
                <c:pt idx="116">
                  <c:v>0.88835689250044181</c:v>
                </c:pt>
                <c:pt idx="117">
                  <c:v>0.89850621935386699</c:v>
                </c:pt>
                <c:pt idx="118">
                  <c:v>0.90803559324596439</c:v>
                </c:pt>
                <c:pt idx="119">
                  <c:v>0.9169506276128857</c:v>
                </c:pt>
                <c:pt idx="120">
                  <c:v>0.92526019471053944</c:v>
                </c:pt>
                <c:pt idx="121">
                  <c:v>0.93297624453142503</c:v>
                </c:pt>
                <c:pt idx="122">
                  <c:v>0.94011359039335129</c:v>
                </c:pt>
                <c:pt idx="123">
                  <c:v>0.94668966490574813</c:v>
                </c:pt>
                <c:pt idx="124">
                  <c:v>0.95272425059370835</c:v>
                </c:pt>
                <c:pt idx="125">
                  <c:v>0.95823918993969048</c:v>
                </c:pt>
                <c:pt idx="126">
                  <c:v>0.9632580799727184</c:v>
                </c:pt>
                <c:pt idx="127">
                  <c:v>0.96780595678280568</c:v>
                </c:pt>
                <c:pt idx="128">
                  <c:v>0.97190897545570065</c:v>
                </c:pt>
                <c:pt idx="129">
                  <c:v>0.97559409090552951</c:v>
                </c:pt>
                <c:pt idx="130">
                  <c:v>0.97888874493050893</c:v>
                </c:pt>
                <c:pt idx="131">
                  <c:v>0.98182056453417765</c:v>
                </c:pt>
                <c:pt idx="132">
                  <c:v>0.98441707615052687</c:v>
                </c:pt>
                <c:pt idx="133">
                  <c:v>0.98670543989918191</c:v>
                </c:pt>
                <c:pt idx="134">
                  <c:v>0.98871220739329013</c:v>
                </c:pt>
                <c:pt idx="135">
                  <c:v>0.99046310594799103</c:v>
                </c:pt>
                <c:pt idx="136">
                  <c:v>0.99198285131356445</c:v>
                </c:pt>
                <c:pt idx="137">
                  <c:v>0.99329499030826052</c:v>
                </c:pt>
                <c:pt idx="138">
                  <c:v>0.99442177397554743</c:v>
                </c:pt>
                <c:pt idx="139">
                  <c:v>0.9953840611626269</c:v>
                </c:pt>
                <c:pt idx="140">
                  <c:v>0.99620125173362251</c:v>
                </c:pt>
                <c:pt idx="141">
                  <c:v>0.99689124801149764</c:v>
                </c:pt>
                <c:pt idx="142">
                  <c:v>0.99747044250398265</c:v>
                </c:pt>
                <c:pt idx="143">
                  <c:v>0.9979537295233214</c:v>
                </c:pt>
                <c:pt idx="144">
                  <c:v>0.99835453796605034</c:v>
                </c:pt>
                <c:pt idx="145">
                  <c:v>0.99868488228151675</c:v>
                </c:pt>
                <c:pt idx="146">
                  <c:v>0.99895542852631802</c:v>
                </c:pt>
                <c:pt idx="147">
                  <c:v>0.99917557237212218</c:v>
                </c:pt>
                <c:pt idx="148">
                  <c:v>0.99935352599857008</c:v>
                </c:pt>
                <c:pt idx="149">
                  <c:v>0.99949641095026298</c:v>
                </c:pt>
                <c:pt idx="150">
                  <c:v>0.99961035425395151</c:v>
                </c:pt>
                <c:pt idx="151">
                  <c:v>0.99970058536413831</c:v>
                </c:pt>
                <c:pt idx="152">
                  <c:v>0.99977153181679124</c:v>
                </c:pt>
                <c:pt idx="153">
                  <c:v>0.9998269118061629</c:v>
                </c:pt>
                <c:pt idx="154">
                  <c:v>0.9998698222439818</c:v>
                </c:pt>
                <c:pt idx="155">
                  <c:v>0.99990282120003082</c:v>
                </c:pt>
                <c:pt idx="156">
                  <c:v>0.9999280039466979</c:v>
                </c:pt>
                <c:pt idx="157">
                  <c:v>0.99994707212799228</c:v>
                </c:pt>
                <c:pt idx="158">
                  <c:v>0.99996139583863419</c:v>
                </c:pt>
                <c:pt idx="159">
                  <c:v>0.99997206862642452</c:v>
                </c:pt>
                <c:pt idx="160">
                  <c:v>0.99997995561874409</c:v>
                </c:pt>
                <c:pt idx="161">
                  <c:v>0.99998573512139322</c:v>
                </c:pt>
                <c:pt idx="162">
                  <c:v>0.99998993414650639</c:v>
                </c:pt>
                <c:pt idx="163">
                  <c:v>0.99999295839888402</c:v>
                </c:pt>
                <c:pt idx="164">
                  <c:v>0.99999511729072332</c:v>
                </c:pt>
                <c:pt idx="165">
                  <c:v>0.99999664456808324</c:v>
                </c:pt>
                <c:pt idx="166">
                  <c:v>0.99999771512344859</c:v>
                </c:pt>
                <c:pt idx="167">
                  <c:v>0.99999845854249425</c:v>
                </c:pt>
                <c:pt idx="168">
                  <c:v>0.99999896989434667</c:v>
                </c:pt>
                <c:pt idx="169">
                  <c:v>0.99999931822762789</c:v>
                </c:pt>
                <c:pt idx="170">
                  <c:v>0.99999955318311751</c:v>
                </c:pt>
                <c:pt idx="171">
                  <c:v>0.9999997100810869</c:v>
                </c:pt>
                <c:pt idx="172">
                  <c:v>0.99999981378970981</c:v>
                </c:pt>
                <c:pt idx="173">
                  <c:v>0.99999988163224163</c:v>
                </c:pt>
                <c:pt idx="174">
                  <c:v>0.99999992554611805</c:v>
                </c:pt>
                <c:pt idx="175">
                  <c:v>0.99999995366746108</c:v>
                </c:pt>
                <c:pt idx="176">
                  <c:v>0.99999997148000641</c:v>
                </c:pt>
                <c:pt idx="177">
                  <c:v>0.99999998263814427</c:v>
                </c:pt>
                <c:pt idx="178">
                  <c:v>0.99999998954932945</c:v>
                </c:pt>
                <c:pt idx="179">
                  <c:v>0.99999999378114479</c:v>
                </c:pt>
                <c:pt idx="180">
                  <c:v>0.9999999963422751</c:v>
                </c:pt>
                <c:pt idx="181">
                  <c:v>0.99999999787401084</c:v>
                </c:pt>
                <c:pt idx="182">
                  <c:v>0.99999999877911538</c:v>
                </c:pt>
                <c:pt idx="183">
                  <c:v>0.99999999930742789</c:v>
                </c:pt>
                <c:pt idx="184">
                  <c:v>0.99999999961198871</c:v>
                </c:pt>
                <c:pt idx="185">
                  <c:v>0.99999999978535337</c:v>
                </c:pt>
                <c:pt idx="186">
                  <c:v>0.99999999988277655</c:v>
                </c:pt>
                <c:pt idx="187">
                  <c:v>0.99999999993681343</c:v>
                </c:pt>
                <c:pt idx="188">
                  <c:v>0.99999999996639033</c:v>
                </c:pt>
                <c:pt idx="189">
                  <c:v>0.99999999998236244</c:v>
                </c:pt>
                <c:pt idx="190">
                  <c:v>0.9999999999908703</c:v>
                </c:pt>
                <c:pt idx="191">
                  <c:v>0.99999999999533962</c:v>
                </c:pt>
                <c:pt idx="192">
                  <c:v>0.99999999999765454</c:v>
                </c:pt>
                <c:pt idx="193">
                  <c:v>0.99999999999883638</c:v>
                </c:pt>
                <c:pt idx="194">
                  <c:v>0.99999999999943112</c:v>
                </c:pt>
                <c:pt idx="195">
                  <c:v>0.999999999999726</c:v>
                </c:pt>
                <c:pt idx="196">
                  <c:v>0.99999999999986999</c:v>
                </c:pt>
                <c:pt idx="197">
                  <c:v>0.99999999999993927</c:v>
                </c:pt>
                <c:pt idx="198">
                  <c:v>0.99999999999997202</c:v>
                </c:pt>
                <c:pt idx="199">
                  <c:v>0.99999999999998734</c:v>
                </c:pt>
              </c:numCache>
            </c:numRef>
          </c:yVal>
          <c:smooth val="1"/>
        </c:ser>
        <c:ser>
          <c:idx val="3"/>
          <c:order val="3"/>
          <c:tx>
            <c:v>m = 5; To = 0.015</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Sheet2!$AH$4:$AH$203</c:f>
              <c:numCache>
                <c:formatCode>General</c:formatCode>
                <c:ptCount val="200"/>
                <c:pt idx="0">
                  <c:v>1.3168688361986369E-11</c:v>
                </c:pt>
                <c:pt idx="1">
                  <c:v>4.2139913780658844E-10</c:v>
                </c:pt>
                <c:pt idx="2">
                  <c:v>3.2000000427245823E-9</c:v>
                </c:pt>
                <c:pt idx="3">
                  <c:v>1.3484773520033855E-8</c:v>
                </c:pt>
                <c:pt idx="4">
                  <c:v>4.1152262486576774E-8</c:v>
                </c:pt>
                <c:pt idx="5">
                  <c:v>1.0239999470584848E-7</c:v>
                </c:pt>
                <c:pt idx="6">
                  <c:v>2.2132672450325686E-7</c:v>
                </c:pt>
                <c:pt idx="7">
                  <c:v>4.3151266404528599E-7</c:v>
                </c:pt>
                <c:pt idx="8">
                  <c:v>7.7759969763224746E-7</c:v>
                </c:pt>
                <c:pt idx="9">
                  <c:v>1.316871560907984E-6</c:v>
                </c:pt>
                <c:pt idx="10">
                  <c:v>2.120833965002511E-6</c:v>
                </c:pt>
                <c:pt idx="11">
                  <c:v>3.2767946313017049E-6</c:v>
                </c:pt>
                <c:pt idx="12">
                  <c:v>4.8894431906587599E-6</c:v>
                </c:pt>
                <c:pt idx="13">
                  <c:v>7.0824308865402585E-6</c:v>
                </c:pt>
                <c:pt idx="14">
                  <c:v>9.9999500001723973E-6</c:v>
                </c:pt>
                <c:pt idx="15">
                  <c:v>1.3808312894769692E-5</c:v>
                </c:pt>
                <c:pt idx="16">
                  <c:v>1.8697530548839048E-5</c:v>
                </c:pt>
                <c:pt idx="17">
                  <c:v>2.4882890415800496E-5</c:v>
                </c:pt>
                <c:pt idx="18">
                  <c:v>3.2606533415968642E-5</c:v>
                </c:pt>
                <c:pt idx="19">
                  <c:v>4.2139029821641749E-5</c:v>
                </c:pt>
                <c:pt idx="20">
                  <c:v>5.3780953752635696E-5</c:v>
                </c:pt>
                <c:pt idx="21">
                  <c:v>6.7864455951305303E-5</c:v>
                </c:pt>
                <c:pt idx="22">
                  <c:v>8.4754834443478977E-5</c:v>
                </c:pt>
                <c:pt idx="23">
                  <c:v>1.0485210263400102E-4</c:v>
                </c:pt>
                <c:pt idx="24">
                  <c:v>1.2859255431385552E-4</c:v>
                </c:pt>
                <c:pt idx="25">
                  <c:v>1.5645032498035061E-4</c:v>
                </c:pt>
                <c:pt idx="26">
                  <c:v>1.8893894878824202E-4</c:v>
                </c:pt>
                <c:pt idx="27">
                  <c:v>2.2661291036119025E-4</c:v>
                </c:pt>
                <c:pt idx="28">
                  <c:v>2.7006919059235912E-4</c:v>
                </c:pt>
                <c:pt idx="29">
                  <c:v>3.1994880546093452E-4</c:v>
                </c:pt>
                <c:pt idx="30">
                  <c:v>3.7693833677276967E-4</c:v>
                </c:pt>
                <c:pt idx="31">
                  <c:v>4.417714536173456E-4</c:v>
                </c:pt>
                <c:pt idx="32">
                  <c:v>5.1523042319645551E-4</c:v>
                </c:pt>
                <c:pt idx="33">
                  <c:v>5.9814760954479684E-4</c:v>
                </c:pt>
                <c:pt idx="34">
                  <c:v>6.9140695851244161E-4</c:v>
                </c:pt>
                <c:pt idx="35">
                  <c:v>7.9594546722128179E-4</c:v>
                </c:pt>
                <c:pt idx="36">
                  <c:v>9.1275463604090223E-4</c:v>
                </c:pt>
                <c:pt idx="37">
                  <c:v>1.0428819009524748E-3</c:v>
                </c:pt>
                <c:pt idx="38">
                  <c:v>1.187432043981973E-3</c:v>
                </c:pt>
                <c:pt idx="39">
                  <c:v>1.3475685791902725E-3</c:v>
                </c:pt>
                <c:pt idx="40">
                  <c:v>1.5245151114980926E-3</c:v>
                </c:pt>
                <c:pt idx="41">
                  <c:v>1.7195566654103489E-3</c:v>
                </c:pt>
                <c:pt idx="42">
                  <c:v>1.9340409804784464E-3</c:v>
                </c:pt>
                <c:pt idx="43">
                  <c:v>2.1693797701027862E-3</c:v>
                </c:pt>
                <c:pt idx="44">
                  <c:v>2.4270499400323997E-3</c:v>
                </c:pt>
                <c:pt idx="45">
                  <c:v>2.7085947626634965E-3</c:v>
                </c:pt>
                <c:pt idx="46">
                  <c:v>3.0156250029766962E-3</c:v>
                </c:pt>
                <c:pt idx="47">
                  <c:v>3.3498199916760507E-3</c:v>
                </c:pt>
                <c:pt idx="48">
                  <c:v>3.7129286408134066E-3</c:v>
                </c:pt>
                <c:pt idx="49">
                  <c:v>4.1067703968908909E-3</c:v>
                </c:pt>
                <c:pt idx="50">
                  <c:v>4.5332361261353205E-3</c:v>
                </c:pt>
                <c:pt idx="51">
                  <c:v>4.9942889263356882E-3</c:v>
                </c:pt>
                <c:pt idx="52">
                  <c:v>5.4919648593180215E-3</c:v>
                </c:pt>
                <c:pt idx="53">
                  <c:v>6.0283735978223785E-3</c:v>
                </c:pt>
                <c:pt idx="54">
                  <c:v>6.6056989802153465E-3</c:v>
                </c:pt>
                <c:pt idx="55">
                  <c:v>7.226199466153882E-3</c:v>
                </c:pt>
                <c:pt idx="56">
                  <c:v>7.892208485981933E-3</c:v>
                </c:pt>
                <c:pt idx="57">
                  <c:v>8.6061346763144364E-3</c:v>
                </c:pt>
                <c:pt idx="58">
                  <c:v>9.3704619939311007E-3</c:v>
                </c:pt>
                <c:pt idx="59">
                  <c:v>1.0187749699777537E-2</c:v>
                </c:pt>
                <c:pt idx="60">
                  <c:v>1.1060632204542231E-2</c:v>
                </c:pt>
                <c:pt idx="61">
                  <c:v>1.1991818766962425E-2</c:v>
                </c:pt>
                <c:pt idx="62">
                  <c:v>1.2984093035696365E-2</c:v>
                </c:pt>
                <c:pt idx="63">
                  <c:v>1.4040312425297796E-2</c:v>
                </c:pt>
                <c:pt idx="64">
                  <c:v>1.5163407316539756E-2</c:v>
                </c:pt>
                <c:pt idx="65">
                  <c:v>1.6356380071055332E-2</c:v>
                </c:pt>
                <c:pt idx="66">
                  <c:v>1.7622303850005849E-2</c:v>
                </c:pt>
                <c:pt idx="67">
                  <c:v>1.8964321226249359E-2</c:v>
                </c:pt>
                <c:pt idx="68">
                  <c:v>2.0385642579266783E-2</c:v>
                </c:pt>
                <c:pt idx="69">
                  <c:v>2.1889544261914584E-2</c:v>
                </c:pt>
                <c:pt idx="70">
                  <c:v>2.3479366527917822E-2</c:v>
                </c:pt>
                <c:pt idx="71">
                  <c:v>2.5158511208893453E-2</c:v>
                </c:pt>
                <c:pt idx="72">
                  <c:v>2.6930439129610129E-2</c:v>
                </c:pt>
                <c:pt idx="73">
                  <c:v>2.879866725015201E-2</c:v>
                </c:pt>
                <c:pt idx="74">
                  <c:v>3.0766765523656092E-2</c:v>
                </c:pt>
                <c:pt idx="75">
                  <c:v>3.2838353458355618E-2</c:v>
                </c:pt>
                <c:pt idx="76">
                  <c:v>3.501709637277417E-2</c:v>
                </c:pt>
                <c:pt idx="77">
                  <c:v>3.7306701333093439E-2</c:v>
                </c:pt>
                <c:pt idx="78">
                  <c:v>3.9710912761961259E-2</c:v>
                </c:pt>
                <c:pt idx="79">
                  <c:v>4.2233507708321794E-2</c:v>
                </c:pt>
                <c:pt idx="80">
                  <c:v>4.4878290768246454E-2</c:v>
                </c:pt>
                <c:pt idx="81">
                  <c:v>4.7649088647216065E-2</c:v>
                </c:pt>
                <c:pt idx="82">
                  <c:v>5.0549744354876691E-2</c:v>
                </c:pt>
                <c:pt idx="83">
                  <c:v>5.3584111023945447E-2</c:v>
                </c:pt>
                <c:pt idx="84">
                  <c:v>5.6756045345705219E-2</c:v>
                </c:pt>
                <c:pt idx="85">
                  <c:v>6.0069400615393675E-2</c:v>
                </c:pt>
                <c:pt idx="86">
                  <c:v>6.3528019381761003E-2</c:v>
                </c:pt>
                <c:pt idx="87">
                  <c:v>6.7135725696169768E-2</c:v>
                </c:pt>
                <c:pt idx="88">
                  <c:v>7.0896316957814953E-2</c:v>
                </c:pt>
                <c:pt idx="89">
                  <c:v>7.4813555352983618E-2</c:v>
                </c:pt>
                <c:pt idx="90">
                  <c:v>7.8891158887738566E-2</c:v>
                </c:pt>
                <c:pt idx="91">
                  <c:v>8.3132792015009227E-2</c:v>
                </c:pt>
                <c:pt idx="92">
                  <c:v>8.7542055858812029E-2</c:v>
                </c:pt>
                <c:pt idx="93">
                  <c:v>9.2122478040197242E-2</c:v>
                </c:pt>
                <c:pt idx="94">
                  <c:v>9.6877502111535563E-2</c:v>
                </c:pt>
                <c:pt idx="95">
                  <c:v>0.10181047660792175</c:v>
                </c:pt>
                <c:pt idx="96">
                  <c:v>0.10692464372677113</c:v>
                </c:pt>
                <c:pt idx="97">
                  <c:v>0.11222312764913478</c:v>
                </c:pt>
                <c:pt idx="98">
                  <c:v>0.11770892251884058</c:v>
                </c:pt>
                <c:pt idx="99">
                  <c:v>0.12338488009829607</c:v>
                </c:pt>
                <c:pt idx="100">
                  <c:v>0.12925369712263912</c:v>
                </c:pt>
                <c:pt idx="101">
                  <c:v>0.13531790237691432</c:v>
                </c:pt>
                <c:pt idx="102">
                  <c:v>0.14157984352404729</c:v>
                </c:pt>
                <c:pt idx="103">
                  <c:v>0.14804167371461285</c:v>
                </c:pt>
                <c:pt idx="104">
                  <c:v>0.15470533801270014</c:v>
                </c:pt>
                <c:pt idx="105">
                  <c:v>0.16157255967558715</c:v>
                </c:pt>
                <c:pt idx="106">
                  <c:v>0.16864482632840472</c:v>
                </c:pt>
                <c:pt idx="107">
                  <c:v>0.17592337607850728</c:v>
                </c:pt>
                <c:pt idx="108">
                  <c:v>0.18340918361783165</c:v>
                </c:pt>
                <c:pt idx="109">
                  <c:v>0.19110294636511505</c:v>
                </c:pt>
                <c:pt idx="110">
                  <c:v>0.199005070703413</c:v>
                </c:pt>
                <c:pt idx="111">
                  <c:v>0.20711565837191126</c:v>
                </c:pt>
                <c:pt idx="112">
                  <c:v>0.21543449307450568</c:v>
                </c:pt>
                <c:pt idx="113">
                  <c:v>0.22396102737102042</c:v>
                </c:pt>
                <c:pt idx="114">
                  <c:v>0.23269436992020431</c:v>
                </c:pt>
                <c:pt idx="115">
                  <c:v>0.24163327314676486</c:v>
                </c:pt>
                <c:pt idx="116">
                  <c:v>0.25077612140761318</c:v>
                </c:pt>
                <c:pt idx="117">
                  <c:v>0.26012091973519147</c:v>
                </c:pt>
                <c:pt idx="118">
                  <c:v>0.26966528323816563</c:v>
                </c:pt>
                <c:pt idx="119">
                  <c:v>0.27940642724187037</c:v>
                </c:pt>
                <c:pt idx="120">
                  <c:v>0.28934115825264706</c:v>
                </c:pt>
                <c:pt idx="121">
                  <c:v>0.29946586583155832</c:v>
                </c:pt>
                <c:pt idx="122">
                  <c:v>0.30977651546386309</c:v>
                </c:pt>
                <c:pt idx="123">
                  <c:v>0.32026864251106069</c:v>
                </c:pt>
                <c:pt idx="124">
                  <c:v>0.33093734733217905</c:v>
                </c:pt>
                <c:pt idx="125">
                  <c:v>0.34177729166029913</c:v>
                </c:pt>
                <c:pt idx="126">
                  <c:v>0.35278269631897685</c:v>
                </c:pt>
                <c:pt idx="127">
                  <c:v>0.36394734036125653</c:v>
                </c:pt>
                <c:pt idx="128">
                  <c:v>0.37526456171128697</c:v>
                </c:pt>
                <c:pt idx="129">
                  <c:v>0.38672725938514163</c:v>
                </c:pt>
                <c:pt idx="130">
                  <c:v>0.39832789736326324</c:v>
                </c:pt>
                <c:pt idx="131">
                  <c:v>0.41005851018198447</c:v>
                </c:pt>
                <c:pt idx="132">
                  <c:v>0.42191071030578631</c:v>
                </c:pt>
                <c:pt idx="133">
                  <c:v>0.43387569733533671</c:v>
                </c:pt>
                <c:pt idx="134">
                  <c:v>0.44594426909888718</c:v>
                </c:pt>
                <c:pt idx="135">
                  <c:v>0.45810683466630453</c:v>
                </c:pt>
                <c:pt idx="136">
                  <c:v>0.47035342931586288</c:v>
                </c:pt>
                <c:pt idx="137">
                  <c:v>0.48267373147395942</c:v>
                </c:pt>
                <c:pt idx="138">
                  <c:v>0.49505708163714435</c:v>
                </c:pt>
                <c:pt idx="139">
                  <c:v>0.50749250327431938</c:v>
                </c:pt>
                <c:pt idx="140">
                  <c:v>0.51996872569470887</c:v>
                </c:pt>
                <c:pt idx="141">
                  <c:v>0.53247420885427821</c:v>
                </c:pt>
                <c:pt idx="142">
                  <c:v>0.54499717005975457</c:v>
                </c:pt>
                <c:pt idx="143">
                  <c:v>0.55752561251536092</c:v>
                </c:pt>
                <c:pt idx="144">
                  <c:v>0.5700473556428991</c:v>
                </c:pt>
                <c:pt idx="145">
                  <c:v>0.58255006709101353</c:v>
                </c:pt>
                <c:pt idx="146">
                  <c:v>0.59502129633444079</c:v>
                </c:pt>
                <c:pt idx="147">
                  <c:v>0.60744850974893549</c:v>
                </c:pt>
                <c:pt idx="148">
                  <c:v>0.6198191270324882</c:v>
                </c:pt>
                <c:pt idx="149">
                  <c:v>0.63212055882855345</c:v>
                </c:pt>
                <c:pt idx="150">
                  <c:v>0.64434024539244705</c:v>
                </c:pt>
                <c:pt idx="151">
                  <c:v>0.65646569612801209</c:v>
                </c:pt>
                <c:pt idx="152">
                  <c:v>0.66848452980824447</c:v>
                </c:pt>
                <c:pt idx="153">
                  <c:v>0.68038451528098776</c:v>
                </c:pt>
                <c:pt idx="154">
                  <c:v>0.69215361244924289</c:v>
                </c:pt>
                <c:pt idx="155">
                  <c:v>0.70378001330521689</c:v>
                </c:pt>
                <c:pt idx="156">
                  <c:v>0.71525218278818825</c:v>
                </c:pt>
                <c:pt idx="157">
                  <c:v>0.72655889922870265</c:v>
                </c:pt>
                <c:pt idx="158">
                  <c:v>0.73768929413572804</c:v>
                </c:pt>
                <c:pt idx="159">
                  <c:v>0.74863289107933695</c:v>
                </c:pt>
                <c:pt idx="160">
                  <c:v>0.75937964341935649</c:v>
                </c:pt>
                <c:pt idx="161">
                  <c:v>0.76991997063040696</c:v>
                </c:pt>
                <c:pt idx="162">
                  <c:v>0.78024479297589666</c:v>
                </c:pt>
                <c:pt idx="163">
                  <c:v>0.79034556428795577</c:v>
                </c:pt>
                <c:pt idx="164">
                  <c:v>0.80021430261706383</c:v>
                </c:pt>
                <c:pt idx="165">
                  <c:v>0.80984361852424669</c:v>
                </c:pt>
                <c:pt idx="166">
                  <c:v>0.81922674080023561</c:v>
                </c:pt>
                <c:pt idx="167">
                  <c:v>0.82835753940988022</c:v>
                </c:pt>
                <c:pt idx="168">
                  <c:v>0.83723054547629627</c:v>
                </c:pt>
                <c:pt idx="169">
                  <c:v>0.84584096813769583</c:v>
                </c:pt>
                <c:pt idx="170">
                  <c:v>0.85418470813042235</c:v>
                </c:pt>
                <c:pt idx="171">
                  <c:v>0.86225836797428879</c:v>
                </c:pt>
                <c:pt idx="172">
                  <c:v>0.87005925866070177</c:v>
                </c:pt>
                <c:pt idx="173">
                  <c:v>0.87758540277004571</c:v>
                </c:pt>
                <c:pt idx="174">
                  <c:v>0.88483553397216919</c:v>
                </c:pt>
                <c:pt idx="175">
                  <c:v>0.89180909289228305</c:v>
                </c:pt>
                <c:pt idx="176">
                  <c:v>0.89850621935386532</c:v>
                </c:pt>
                <c:pt idx="177">
                  <c:v>0.90492774103995943</c:v>
                </c:pt>
                <c:pt idx="178">
                  <c:v>0.91107515864422495</c:v>
                </c:pt>
                <c:pt idx="179">
                  <c:v>0.91695062761288415</c:v>
                </c:pt>
                <c:pt idx="180">
                  <c:v>0.92255693660799132</c:v>
                </c:pt>
                <c:pt idx="181">
                  <c:v>0.92789748285083351</c:v>
                </c:pt>
                <c:pt idx="182">
                  <c:v>0.93297624453142369</c:v>
                </c:pt>
                <c:pt idx="183">
                  <c:v>0.93779775049560643</c:v>
                </c:pt>
                <c:pt idx="184">
                  <c:v>0.94236704744492072</c:v>
                </c:pt>
                <c:pt idx="185">
                  <c:v>0.94668966490574691</c:v>
                </c:pt>
                <c:pt idx="186">
                  <c:v>0.95077157824309344</c:v>
                </c:pt>
                <c:pt idx="187">
                  <c:v>0.95461917001039764</c:v>
                </c:pt>
                <c:pt idx="188">
                  <c:v>0.9582391899396896</c:v>
                </c:pt>
                <c:pt idx="189">
                  <c:v>0.96163871388619826</c:v>
                </c:pt>
                <c:pt idx="190">
                  <c:v>0.96482510204783045</c:v>
                </c:pt>
                <c:pt idx="191">
                  <c:v>0.9678059567828049</c:v>
                </c:pt>
                <c:pt idx="192">
                  <c:v>0.97058908034804614</c:v>
                </c:pt>
                <c:pt idx="193">
                  <c:v>0.97318243287671358</c:v>
                </c:pt>
                <c:pt idx="194">
                  <c:v>0.97559409090552884</c:v>
                </c:pt>
                <c:pt idx="195">
                  <c:v>0.97783220675146687</c:v>
                </c:pt>
                <c:pt idx="196">
                  <c:v>0.97990496902305468</c:v>
                </c:pt>
                <c:pt idx="197">
                  <c:v>0.98182056453417721</c:v>
                </c:pt>
                <c:pt idx="198">
                  <c:v>0.98358714186818008</c:v>
                </c:pt>
                <c:pt idx="199">
                  <c:v>0.9852127768174811</c:v>
                </c:pt>
              </c:numCache>
            </c:numRef>
          </c:yVal>
          <c:smooth val="1"/>
        </c:ser>
        <c:dLbls>
          <c:showLegendKey val="0"/>
          <c:showVal val="0"/>
          <c:showCatName val="0"/>
          <c:showSerName val="0"/>
          <c:showPercent val="0"/>
          <c:showBubbleSize val="0"/>
        </c:dLbls>
        <c:axId val="189781056"/>
        <c:axId val="189781632"/>
      </c:scatterChart>
      <c:valAx>
        <c:axId val="189781056"/>
        <c:scaling>
          <c:orientation val="minMax"/>
        </c:scaling>
        <c:delete val="0"/>
        <c:axPos val="b"/>
        <c:title>
          <c:tx>
            <c:rich>
              <a:bodyPr/>
              <a:lstStyle/>
              <a:p>
                <a:pPr>
                  <a:defRPr/>
                </a:pPr>
                <a:r>
                  <a:rPr lang="en-US"/>
                  <a:t>T</a:t>
                </a:r>
              </a:p>
            </c:rich>
          </c:tx>
          <c:overlay val="0"/>
        </c:title>
        <c:numFmt formatCode="General" sourceLinked="1"/>
        <c:majorTickMark val="out"/>
        <c:minorTickMark val="none"/>
        <c:tickLblPos val="nextTo"/>
        <c:crossAx val="189781632"/>
        <c:crosses val="autoZero"/>
        <c:crossBetween val="midCat"/>
      </c:valAx>
      <c:valAx>
        <c:axId val="189781632"/>
        <c:scaling>
          <c:orientation val="minMax"/>
          <c:min val="0"/>
        </c:scaling>
        <c:delete val="0"/>
        <c:axPos val="l"/>
        <c:title>
          <c:tx>
            <c:rich>
              <a:bodyPr rot="-5400000" vert="horz"/>
              <a:lstStyle/>
              <a:p>
                <a:pPr>
                  <a:defRPr/>
                </a:pPr>
                <a:r>
                  <a:rPr lang="en-US" i="0"/>
                  <a:t>F (T)</a:t>
                </a:r>
              </a:p>
            </c:rich>
          </c:tx>
          <c:overlay val="0"/>
        </c:title>
        <c:numFmt formatCode="General" sourceLinked="1"/>
        <c:majorTickMark val="out"/>
        <c:minorTickMark val="none"/>
        <c:tickLblPos val="nextTo"/>
        <c:crossAx val="189781056"/>
        <c:crosses val="autoZero"/>
        <c:crossBetween val="midCat"/>
      </c:valAx>
    </c:plotArea>
    <c:legend>
      <c:legendPos val="r"/>
      <c:layout>
        <c:manualLayout>
          <c:xMode val="edge"/>
          <c:yMode val="edge"/>
          <c:x val="0.60379725145617225"/>
          <c:y val="0.46889427283128071"/>
          <c:w val="0.33663372035851596"/>
          <c:h val="0.33346153846153848"/>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79014536828954"/>
          <c:y val="7.0241390471158571E-2"/>
          <c:w val="0.81065195536282397"/>
          <c:h val="0.78642102429504002"/>
        </c:manualLayout>
      </c:layout>
      <c:scatterChart>
        <c:scatterStyle val="smoothMarker"/>
        <c:varyColors val="0"/>
        <c:ser>
          <c:idx val="0"/>
          <c:order val="0"/>
          <c:tx>
            <c:v>m = 3; To = 0.01</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Sheet2!$AK$4:$AK$203</c:f>
              <c:numCache>
                <c:formatCode>General</c:formatCode>
                <c:ptCount val="200"/>
                <c:pt idx="0">
                  <c:v>9.9999949998430537E-7</c:v>
                </c:pt>
                <c:pt idx="1">
                  <c:v>7.9999680000497619E-6</c:v>
                </c:pt>
                <c:pt idx="2">
                  <c:v>2.6999635503233144E-5</c:v>
                </c:pt>
                <c:pt idx="3">
                  <c:v>6.3997952043703954E-5</c:v>
                </c:pt>
                <c:pt idx="4">
                  <c:v>1.2499218782546784E-4</c:v>
                </c:pt>
                <c:pt idx="5">
                  <c:v>2.1597667367956319E-4</c:v>
                </c:pt>
                <c:pt idx="6">
                  <c:v>3.4294118222499836E-4</c:v>
                </c:pt>
                <c:pt idx="7">
                  <c:v>5.1186895036681168E-4</c:v>
                </c:pt>
                <c:pt idx="8">
                  <c:v>7.2873434405829052E-4</c:v>
                </c:pt>
                <c:pt idx="9">
                  <c:v>9.9950016662497809E-4</c:v>
                </c:pt>
                <c:pt idx="10">
                  <c:v>1.3301146123605445E-3</c:v>
                </c:pt>
                <c:pt idx="11">
                  <c:v>1.7265078675919865E-3</c:v>
                </c:pt>
                <c:pt idx="12">
                  <c:v>2.1945883619461926E-3</c:v>
                </c:pt>
                <c:pt idx="13">
                  <c:v>2.7402386731468775E-3</c:v>
                </c:pt>
                <c:pt idx="14">
                  <c:v>3.3693110893241451E-3</c:v>
                </c:pt>
                <c:pt idx="15">
                  <c:v>4.0876228335275933E-3</c:v>
                </c:pt>
                <c:pt idx="16">
                  <c:v>4.9009509558940456E-3</c:v>
                </c:pt>
                <c:pt idx="17">
                  <c:v>5.8150268997365639E-3</c:v>
                </c:pt>
                <c:pt idx="18">
                  <c:v>6.8355307486879235E-3</c:v>
                </c:pt>
                <c:pt idx="19">
                  <c:v>7.9680851629393423E-3</c:v>
                </c:pt>
                <c:pt idx="20">
                  <c:v>9.218249013581814E-3</c:v>
                </c:pt>
                <c:pt idx="21">
                  <c:v>1.0591510725049824E-2</c:v>
                </c:pt>
                <c:pt idx="22">
                  <c:v>1.2093281336718387E-2</c:v>
                </c:pt>
                <c:pt idx="23">
                  <c:v>1.372888729577304E-2</c:v>
                </c:pt>
                <c:pt idx="24">
                  <c:v>1.5503562994591547E-2</c:v>
                </c:pt>
                <c:pt idx="25">
                  <c:v>1.7422443067009574E-2</c:v>
                </c:pt>
                <c:pt idx="26">
                  <c:v>1.9490554459009712E-2</c:v>
                </c:pt>
                <c:pt idx="27">
                  <c:v>2.1712808290556662E-2</c:v>
                </c:pt>
                <c:pt idx="28">
                  <c:v>2.4093991526498604E-2</c:v>
                </c:pt>
                <c:pt idx="29">
                  <c:v>2.6638758475663216E-2</c:v>
                </c:pt>
                <c:pt idx="30">
                  <c:v>2.9351622138487743E-2</c:v>
                </c:pt>
                <c:pt idx="31">
                  <c:v>3.2236945424731767E-2</c:v>
                </c:pt>
                <c:pt idx="32">
                  <c:v>3.529893226401859E-2</c:v>
                </c:pt>
                <c:pt idx="33">
                  <c:v>3.8541618633139874E-2</c:v>
                </c:pt>
                <c:pt idx="34">
                  <c:v>4.1968863525216338E-2</c:v>
                </c:pt>
                <c:pt idx="35">
                  <c:v>4.5584339886940883E-2</c:v>
                </c:pt>
                <c:pt idx="36">
                  <c:v>4.9391525551228055E-2</c:v>
                </c:pt>
                <c:pt idx="37">
                  <c:v>5.3393694193640817E-2</c:v>
                </c:pt>
                <c:pt idx="38">
                  <c:v>5.759390634196937E-2</c:v>
                </c:pt>
                <c:pt idx="39">
                  <c:v>6.1995000469270423E-2</c:v>
                </c:pt>
                <c:pt idx="40">
                  <c:v>6.6599584201549211E-2</c:v>
                </c:pt>
                <c:pt idx="41">
                  <c:v>7.1410025672059452E-2</c:v>
                </c:pt>
                <c:pt idx="42">
                  <c:v>7.6428445054905647E-2</c:v>
                </c:pt>
                <c:pt idx="43">
                  <c:v>8.1656706311250105E-2</c:v>
                </c:pt>
                <c:pt idx="44">
                  <c:v>8.7096409181942835E-2</c:v>
                </c:pt>
                <c:pt idx="45">
                  <c:v>9.2748881460803845E-2</c:v>
                </c:pt>
                <c:pt idx="46">
                  <c:v>9.8615171583074979E-2</c:v>
                </c:pt>
                <c:pt idx="47">
                  <c:v>0.10469604156373258</c:v>
                </c:pt>
                <c:pt idx="48">
                  <c:v>0.11099196032038805</c:v>
                </c:pt>
                <c:pt idx="49">
                  <c:v>0.11750309741540454</c:v>
                </c:pt>
                <c:pt idx="50">
                  <c:v>0.12422931725161801</c:v>
                </c:pt>
                <c:pt idx="51">
                  <c:v>0.13117017375565587</c:v>
                </c:pt>
                <c:pt idx="52">
                  <c:v>0.13832490558230237</c:v>
                </c:pt>
                <c:pt idx="53">
                  <c:v>0.14569243187265268</c:v>
                </c:pt>
                <c:pt idx="54">
                  <c:v>0.15327134859792713</c:v>
                </c:pt>
                <c:pt idx="55">
                  <c:v>0.1610599255197831</c:v>
                </c:pt>
                <c:pt idx="56">
                  <c:v>0.16905610379675196</c:v>
                </c:pt>
                <c:pt idx="57">
                  <c:v>0.17725749426505777</c:v>
                </c:pt>
                <c:pt idx="58">
                  <c:v>0.18566137642051883</c:v>
                </c:pt>
                <c:pt idx="59">
                  <c:v>0.19426469812652059</c:v>
                </c:pt>
                <c:pt idx="60">
                  <c:v>0.20306407607115196</c:v>
                </c:pt>
                <c:pt idx="61">
                  <c:v>0.21205579699454469</c:v>
                </c:pt>
                <c:pt idx="62">
                  <c:v>0.22123581970522777</c:v>
                </c:pt>
                <c:pt idx="63">
                  <c:v>0.23059977790193109</c:v>
                </c:pt>
                <c:pt idx="64">
                  <c:v>0.24014298381473109</c:v>
                </c:pt>
                <c:pt idx="65">
                  <c:v>0.24986043267675029</c:v>
                </c:pt>
                <c:pt idx="66">
                  <c:v>0.25974680803479555</c:v>
                </c:pt>
                <c:pt idx="67">
                  <c:v>0.26979648790436384</c:v>
                </c:pt>
                <c:pt idx="68">
                  <c:v>0.28000355177137404</c:v>
                </c:pt>
                <c:pt idx="69">
                  <c:v>0.29036178843979188</c:v>
                </c:pt>
                <c:pt idx="70">
                  <c:v>0.30086470472103821</c:v>
                </c:pt>
                <c:pt idx="71">
                  <c:v>0.31150553495770739</c:v>
                </c:pt>
                <c:pt idx="72">
                  <c:v>0.32227725137068775</c:v>
                </c:pt>
                <c:pt idx="73">
                  <c:v>0.33317257521529375</c:v>
                </c:pt>
                <c:pt idx="74">
                  <c:v>0.3441839887284992</c:v>
                </c:pt>
                <c:pt idx="75">
                  <c:v>0.35530374784581875</c:v>
                </c:pt>
                <c:pt idx="76">
                  <c:v>0.36652389566284882</c:v>
                </c:pt>
                <c:pt idx="77">
                  <c:v>0.3778362766129546</c:v>
                </c:pt>
                <c:pt idx="78">
                  <c:v>0.38923255132910939</c:v>
                </c:pt>
                <c:pt idx="79">
                  <c:v>0.40070421215446239</c:v>
                </c:pt>
                <c:pt idx="80">
                  <c:v>0.41224259926286655</c:v>
                </c:pt>
                <c:pt idx="81">
                  <c:v>0.42383891734734502</c:v>
                </c:pt>
                <c:pt idx="82">
                  <c:v>0.43548425283134362</c:v>
                </c:pt>
                <c:pt idx="83">
                  <c:v>0.4471695915546241</c:v>
                </c:pt>
                <c:pt idx="84">
                  <c:v>0.45888583688281781</c:v>
                </c:pt>
                <c:pt idx="85">
                  <c:v>0.47062382818700466</c:v>
                </c:pt>
                <c:pt idx="86">
                  <c:v>0.48237435963722464</c:v>
                </c:pt>
                <c:pt idx="87">
                  <c:v>0.4941281992515868</c:v>
                </c:pt>
                <c:pt idx="88">
                  <c:v>0.50587610814063488</c:v>
                </c:pt>
                <c:pt idx="89">
                  <c:v>0.51760885988487426</c:v>
                </c:pt>
                <c:pt idx="90">
                  <c:v>0.52931725998186985</c:v>
                </c:pt>
                <c:pt idx="91">
                  <c:v>0.54099216529812444</c:v>
                </c:pt>
                <c:pt idx="92">
                  <c:v>0.55262450346002501</c:v>
                </c:pt>
                <c:pt idx="93">
                  <c:v>0.56420529211753634</c:v>
                </c:pt>
                <c:pt idx="94">
                  <c:v>0.57572565801403264</c:v>
                </c:pt>
                <c:pt idx="95">
                  <c:v>0.58717685579567513</c:v>
                </c:pt>
                <c:pt idx="96">
                  <c:v>0.59855028649411013</c:v>
                </c:pt>
                <c:pt idx="97">
                  <c:v>0.60983751561694444</c:v>
                </c:pt>
                <c:pt idx="98">
                  <c:v>0.62103029078148098</c:v>
                </c:pt>
                <c:pt idx="99">
                  <c:v>0.632120558828557</c:v>
                </c:pt>
                <c:pt idx="100">
                  <c:v>0.64310048235501194</c:v>
                </c:pt>
                <c:pt idx="101">
                  <c:v>0.65396245560533228</c:v>
                </c:pt>
                <c:pt idx="102">
                  <c:v>0.664699119665356</c:v>
                </c:pt>
                <c:pt idx="103">
                  <c:v>0.67530337690356657</c:v>
                </c:pt>
                <c:pt idx="104">
                  <c:v>0.6857684046084519</c:v>
                </c:pt>
                <c:pt idx="105">
                  <c:v>0.69608766777363718</c:v>
                </c:pt>
                <c:pt idx="106">
                  <c:v>0.706254930986005</c:v>
                </c:pt>
                <c:pt idx="107">
                  <c:v>0.71626426937576748</c:v>
                </c:pt>
                <c:pt idx="108">
                  <c:v>0.72611007859144605</c:v>
                </c:pt>
                <c:pt idx="109">
                  <c:v>0.73578708376691271</c:v>
                </c:pt>
                <c:pt idx="110">
                  <c:v>0.74529034745203271</c:v>
                </c:pt>
                <c:pt idx="111">
                  <c:v>0.75461527648300131</c:v>
                </c:pt>
                <c:pt idx="112">
                  <c:v>0.76375762777315048</c:v>
                </c:pt>
                <c:pt idx="113">
                  <c:v>0.77271351300980462</c:v>
                </c:pt>
                <c:pt idx="114">
                  <c:v>0.78147940224763757</c:v>
                </c:pt>
                <c:pt idx="115">
                  <c:v>0.79005212639391686</c:v>
                </c:pt>
                <c:pt idx="116">
                  <c:v>0.79842887858597578</c:v>
                </c:pt>
                <c:pt idx="117">
                  <c:v>0.80660721446620032</c:v>
                </c:pt>
                <c:pt idx="118">
                  <c:v>0.81458505136472281</c:v>
                </c:pt>
                <c:pt idx="119">
                  <c:v>0.82236066640486372</c:v>
                </c:pt>
                <c:pt idx="120">
                  <c:v>0.82993269355110133</c:v>
                </c:pt>
                <c:pt idx="121">
                  <c:v>0.83730011962396722</c:v>
                </c:pt>
                <c:pt idx="122">
                  <c:v>0.8444622793107337</c:v>
                </c:pt>
                <c:pt idx="123">
                  <c:v>0.85141884920503752</c:v>
                </c:pt>
                <c:pt idx="124">
                  <c:v>0.85816984091265613</c:v>
                </c:pt>
                <c:pt idx="125">
                  <c:v>0.86471559326450143</c:v>
                </c:pt>
                <c:pt idx="126">
                  <c:v>0.87105676368147389</c:v>
                </c:pt>
                <c:pt idx="127">
                  <c:v>0.877194318739138</c:v>
                </c:pt>
                <c:pt idx="128">
                  <c:v>0.88312952398318678</c:v>
                </c:pt>
                <c:pt idx="129">
                  <c:v>0.88886393304937672</c:v>
                </c:pt>
                <c:pt idx="130">
                  <c:v>0.89439937614398246</c:v>
                </c:pt>
                <c:pt idx="131">
                  <c:v>0.89973794794286288</c:v>
                </c:pt>
                <c:pt idx="132">
                  <c:v>0.90488199496892308</c:v>
                </c:pt>
                <c:pt idx="133">
                  <c:v>0.90983410250909003</c:v>
                </c:pt>
                <c:pt idx="134">
                  <c:v>0.91459708113289617</c:v>
                </c:pt>
                <c:pt idx="135">
                  <c:v>0.91917395287538384</c:v>
                </c:pt>
                <c:pt idx="136">
                  <c:v>0.92356793714730012</c:v>
                </c:pt>
                <c:pt idx="137">
                  <c:v>0.92778243643544711</c:v>
                </c:pt>
                <c:pt idx="138">
                  <c:v>0.93182102185561022</c:v>
                </c:pt>
                <c:pt idx="139">
                  <c:v>0.93568741861969007</c:v>
                </c:pt>
                <c:pt idx="140">
                  <c:v>0.93938549147754402</c:v>
                </c:pt>
                <c:pt idx="141">
                  <c:v>0.94291923019260848</c:v>
                </c:pt>
                <c:pt idx="142">
                  <c:v>0.94629273510862699</c:v>
                </c:pt>
                <c:pt idx="143">
                  <c:v>0.94951020286279131</c:v>
                </c:pt>
                <c:pt idx="144">
                  <c:v>0.95257591229831096</c:v>
                </c:pt>
                <c:pt idx="145">
                  <c:v>0.95549421062689555</c:v>
                </c:pt>
                <c:pt idx="146">
                  <c:v>0.95826949988888022</c:v>
                </c:pt>
                <c:pt idx="147">
                  <c:v>0.96090622375577139</c:v>
                </c:pt>
                <c:pt idx="148">
                  <c:v>0.96340885471686766</c:v>
                </c:pt>
                <c:pt idx="149">
                  <c:v>0.96578188168833312</c:v>
                </c:pt>
                <c:pt idx="150">
                  <c:v>0.96802979807970646</c:v>
                </c:pt>
                <c:pt idx="151">
                  <c:v>0.97015709034933684</c:v>
                </c:pt>
                <c:pt idx="152">
                  <c:v>0.97216822707667327</c:v>
                </c:pt>
                <c:pt idx="153">
                  <c:v>0.97406764857572758</c:v>
                </c:pt>
                <c:pt idx="154">
                  <c:v>0.97585975707040717</c:v>
                </c:pt>
                <c:pt idx="155">
                  <c:v>0.97754890744879275</c:v>
                </c:pt>
                <c:pt idx="156">
                  <c:v>0.97913939860984822</c:v>
                </c:pt>
                <c:pt idx="157">
                  <c:v>0.98063546541251789</c:v>
                </c:pt>
                <c:pt idx="158">
                  <c:v>0.98204127123370633</c:v>
                </c:pt>
                <c:pt idx="159">
                  <c:v>0.98336090113827579</c:v>
                </c:pt>
                <c:pt idx="160">
                  <c:v>0.9845983556609551</c:v>
                </c:pt>
                <c:pt idx="161">
                  <c:v>0.98575754519693881</c:v>
                </c:pt>
                <c:pt idx="162">
                  <c:v>0.98684228499500448</c:v>
                </c:pt>
                <c:pt idx="163">
                  <c:v>0.98785629074417336</c:v>
                </c:pt>
                <c:pt idx="164">
                  <c:v>0.98880317474233148</c:v>
                </c:pt>
                <c:pt idx="165">
                  <c:v>0.98968644263279471</c:v>
                </c:pt>
                <c:pt idx="166">
                  <c:v>0.99050949069257421</c:v>
                </c:pt>
                <c:pt idx="167">
                  <c:v>0.99127560365406919</c:v>
                </c:pt>
                <c:pt idx="168">
                  <c:v>0.99198795304009935</c:v>
                </c:pt>
                <c:pt idx="169">
                  <c:v>0.99264959599057967</c:v>
                </c:pt>
                <c:pt idx="170">
                  <c:v>0.99326347455775155</c:v>
                </c:pt>
                <c:pt idx="171">
                  <c:v>0.99383241544570411</c:v>
                </c:pt>
                <c:pt idx="172">
                  <c:v>0.99435913016894861</c:v>
                </c:pt>
                <c:pt idx="173">
                  <c:v>0.9948462156040504</c:v>
                </c:pt>
                <c:pt idx="174">
                  <c:v>0.99529615490776224</c:v>
                </c:pt>
                <c:pt idx="175">
                  <c:v>0.99571131877473706</c:v>
                </c:pt>
                <c:pt idx="176">
                  <c:v>0.99609396700772346</c:v>
                </c:pt>
                <c:pt idx="177">
                  <c:v>0.99644625037314682</c:v>
                </c:pt>
                <c:pt idx="178">
                  <c:v>0.99677021271515054</c:v>
                </c:pt>
                <c:pt idx="179">
                  <c:v>0.99706779330149831</c:v>
                </c:pt>
                <c:pt idx="180">
                  <c:v>0.99734082937521384</c:v>
                </c:pt>
                <c:pt idx="181">
                  <c:v>0.99759105888644339</c:v>
                </c:pt>
                <c:pt idx="182">
                  <c:v>0.99782012337975345</c:v>
                </c:pt>
                <c:pt idx="183">
                  <c:v>0.998029571012921</c:v>
                </c:pt>
                <c:pt idx="184">
                  <c:v>0.99822085968420571</c:v>
                </c:pt>
                <c:pt idx="185">
                  <c:v>0.99839536024611253</c:v>
                </c:pt>
                <c:pt idx="186">
                  <c:v>0.99855435978474771</c:v>
                </c:pt>
                <c:pt idx="187">
                  <c:v>0.99869906494501215</c:v>
                </c:pt>
                <c:pt idx="188">
                  <c:v>0.99883060528307677</c:v>
                </c:pt>
                <c:pt idx="189">
                  <c:v>0.99895003662880766</c:v>
                </c:pt>
                <c:pt idx="190">
                  <c:v>0.99905834444206054</c:v>
                </c:pt>
                <c:pt idx="191">
                  <c:v>0.99915644714802654</c:v>
                </c:pt>
                <c:pt idx="192">
                  <c:v>0.99924519943807388</c:v>
                </c:pt>
                <c:pt idx="193">
                  <c:v>0.99932539552378696</c:v>
                </c:pt>
                <c:pt idx="194">
                  <c:v>0.9993977723331422</c:v>
                </c:pt>
                <c:pt idx="195">
                  <c:v>0.99946301263897563</c:v>
                </c:pt>
                <c:pt idx="196">
                  <c:v>0.99952174811107908</c:v>
                </c:pt>
                <c:pt idx="197">
                  <c:v>0.99957456228440689</c:v>
                </c:pt>
                <c:pt idx="198">
                  <c:v>0.99962199343697666</c:v>
                </c:pt>
                <c:pt idx="199">
                  <c:v>0.99966453737209748</c:v>
                </c:pt>
              </c:numCache>
            </c:numRef>
          </c:yVal>
          <c:smooth val="1"/>
        </c:ser>
        <c:ser>
          <c:idx val="1"/>
          <c:order val="1"/>
          <c:tx>
            <c:v>m = 5; To = 0.01</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Sheet2!$AJ$4:$AJ$203</c:f>
              <c:numCache>
                <c:formatCode>General</c:formatCode>
                <c:ptCount val="200"/>
                <c:pt idx="0">
                  <c:v>1.000000082740371E-10</c:v>
                </c:pt>
                <c:pt idx="1">
                  <c:v>3.2000000427245823E-9</c:v>
                </c:pt>
                <c:pt idx="2">
                  <c:v>2.4299999679122664E-8</c:v>
                </c:pt>
                <c:pt idx="3">
                  <c:v>1.0239999470584848E-7</c:v>
                </c:pt>
                <c:pt idx="4">
                  <c:v>3.1249995113835638E-7</c:v>
                </c:pt>
                <c:pt idx="5">
                  <c:v>7.7759969763224746E-7</c:v>
                </c:pt>
                <c:pt idx="6">
                  <c:v>1.6806985876360869E-6</c:v>
                </c:pt>
                <c:pt idx="7">
                  <c:v>3.2767946313017049E-6</c:v>
                </c:pt>
                <c:pt idx="8">
                  <c:v>5.9048825661323079E-6</c:v>
                </c:pt>
                <c:pt idx="9">
                  <c:v>9.9999500001723973E-6</c:v>
                </c:pt>
                <c:pt idx="10">
                  <c:v>1.6104970313568501E-5</c:v>
                </c:pt>
                <c:pt idx="11">
                  <c:v>2.4882890415800496E-5</c:v>
                </c:pt>
                <c:pt idx="12">
                  <c:v>3.7128610716030686E-5</c:v>
                </c:pt>
                <c:pt idx="13">
                  <c:v>5.3780953752635696E-5</c:v>
                </c:pt>
                <c:pt idx="14">
                  <c:v>7.5934616820982903E-5</c:v>
                </c:pt>
                <c:pt idx="15">
                  <c:v>1.0485210263400102E-4</c:v>
                </c:pt>
                <c:pt idx="16">
                  <c:v>1.4197562050755064E-4</c:v>
                </c:pt>
                <c:pt idx="17">
                  <c:v>1.8893894878824202E-4</c:v>
                </c:pt>
                <c:pt idx="18">
                  <c:v>2.4757924719875923E-4</c:v>
                </c:pt>
                <c:pt idx="19">
                  <c:v>3.1994880546093452E-4</c:v>
                </c:pt>
                <c:pt idx="20">
                  <c:v>4.0832671194768189E-4</c:v>
                </c:pt>
                <c:pt idx="21">
                  <c:v>5.1523042319645551E-4</c:v>
                </c:pt>
                <c:pt idx="22">
                  <c:v>6.4342721187593543E-4</c:v>
                </c:pt>
                <c:pt idx="23">
                  <c:v>7.9594546722128179E-4</c:v>
                </c:pt>
                <c:pt idx="24">
                  <c:v>9.7608581802433037E-4</c:v>
                </c:pt>
                <c:pt idx="25">
                  <c:v>1.187432043981973E-3</c:v>
                </c:pt>
                <c:pt idx="26">
                  <c:v>1.4338617365483586E-3</c:v>
                </c:pt>
                <c:pt idx="27">
                  <c:v>1.7195566654103489E-3</c:v>
                </c:pt>
                <c:pt idx="28">
                  <c:v>2.0490128012944364E-3</c:v>
                </c:pt>
                <c:pt idx="29">
                  <c:v>2.4270499400323997E-3</c:v>
                </c:pt>
                <c:pt idx="30">
                  <c:v>2.8588208666445736E-3</c:v>
                </c:pt>
                <c:pt idx="31">
                  <c:v>3.3498199916760507E-3</c:v>
                </c:pt>
                <c:pt idx="32">
                  <c:v>3.9058913851316435E-3</c:v>
                </c:pt>
                <c:pt idx="33">
                  <c:v>4.5332361261353205E-3</c:v>
                </c:pt>
                <c:pt idx="34">
                  <c:v>5.2384188789056374E-3</c:v>
                </c:pt>
                <c:pt idx="35">
                  <c:v>6.0283735978223785E-3</c:v>
                </c:pt>
                <c:pt idx="36">
                  <c:v>6.9104082563056224E-3</c:v>
                </c:pt>
                <c:pt idx="37">
                  <c:v>7.892208485981933E-3</c:v>
                </c:pt>
                <c:pt idx="38">
                  <c:v>8.9818400042320778E-3</c:v>
                </c:pt>
                <c:pt idx="39">
                  <c:v>1.0187749699777426E-2</c:v>
                </c:pt>
                <c:pt idx="40">
                  <c:v>1.1518765237538697E-2</c:v>
                </c:pt>
                <c:pt idx="41">
                  <c:v>1.2984093035696254E-2</c:v>
                </c:pt>
                <c:pt idx="42">
                  <c:v>1.459331445980161E-2</c:v>
                </c:pt>
                <c:pt idx="43">
                  <c:v>1.6356380071055332E-2</c:v>
                </c:pt>
                <c:pt idx="44">
                  <c:v>1.8283601758623647E-2</c:v>
                </c:pt>
                <c:pt idx="45">
                  <c:v>2.0385642579266672E-2</c:v>
                </c:pt>
                <c:pt idx="46">
                  <c:v>2.2673504121768384E-2</c:v>
                </c:pt>
                <c:pt idx="47">
                  <c:v>2.5158511208893342E-2</c:v>
                </c:pt>
                <c:pt idx="48">
                  <c:v>2.7852293746039036E-2</c:v>
                </c:pt>
                <c:pt idx="49">
                  <c:v>3.076676552365587E-2</c:v>
                </c:pt>
                <c:pt idx="50">
                  <c:v>3.3914099780094964E-2</c:v>
                </c:pt>
                <c:pt idx="51">
                  <c:v>3.7306701333093328E-2</c:v>
                </c:pt>
                <c:pt idx="52">
                  <c:v>4.0957175091886122E-2</c:v>
                </c:pt>
                <c:pt idx="53">
                  <c:v>4.4878290768246232E-2</c:v>
                </c:pt>
                <c:pt idx="54">
                  <c:v>4.908294361388621E-2</c:v>
                </c:pt>
                <c:pt idx="55">
                  <c:v>5.3584111023945336E-2</c:v>
                </c:pt>
                <c:pt idx="56">
                  <c:v>5.8394804862024863E-2</c:v>
                </c:pt>
                <c:pt idx="57">
                  <c:v>6.3528019381761003E-2</c:v>
                </c:pt>
                <c:pt idx="58">
                  <c:v>6.89966746435412E-2</c:v>
                </c:pt>
                <c:pt idx="59">
                  <c:v>7.4813555352983729E-2</c:v>
                </c:pt>
                <c:pt idx="60">
                  <c:v>8.0991245080490715E-2</c:v>
                </c:pt>
                <c:pt idx="61">
                  <c:v>8.7542055858812251E-2</c:v>
                </c:pt>
                <c:pt idx="62">
                  <c:v>9.4477953198335851E-2</c:v>
                </c:pt>
                <c:pt idx="63">
                  <c:v>0.10181047660792208</c:v>
                </c:pt>
                <c:pt idx="64">
                  <c:v>0.10955065576264789</c:v>
                </c:pt>
                <c:pt idx="65">
                  <c:v>0.11770892251884113</c:v>
                </c:pt>
                <c:pt idx="66">
                  <c:v>0.12629501904124663</c:v>
                </c:pt>
                <c:pt idx="67">
                  <c:v>0.1353179023769151</c:v>
                </c:pt>
                <c:pt idx="68">
                  <c:v>0.14478564588520126</c:v>
                </c:pt>
                <c:pt idx="69">
                  <c:v>0.15470533801270114</c:v>
                </c:pt>
                <c:pt idx="70">
                  <c:v>0.16508297898554625</c:v>
                </c:pt>
                <c:pt idx="71">
                  <c:v>0.1759233760785085</c:v>
                </c:pt>
                <c:pt idx="72">
                  <c:v>0.18723003821001705</c:v>
                </c:pt>
                <c:pt idx="73">
                  <c:v>0.19900507070341478</c:v>
                </c:pt>
                <c:pt idx="74">
                  <c:v>0.21124907114638314</c:v>
                </c:pt>
                <c:pt idx="75">
                  <c:v>0.22396102737102241</c:v>
                </c:pt>
                <c:pt idx="76">
                  <c:v>0.23713821866499329</c:v>
                </c:pt>
                <c:pt idx="77">
                  <c:v>0.2507761214076154</c:v>
                </c:pt>
                <c:pt idx="78">
                  <c:v>0.26486832040188435</c:v>
                </c:pt>
                <c:pt idx="79">
                  <c:v>0.27940642724187292</c:v>
                </c:pt>
                <c:pt idx="80">
                  <c:v>0.29438000711261081</c:v>
                </c:pt>
                <c:pt idx="81">
                  <c:v>0.30977651546386598</c:v>
                </c:pt>
                <c:pt idx="82">
                  <c:v>0.32558124602776184</c:v>
                </c:pt>
                <c:pt idx="83">
                  <c:v>0.34177729166030213</c:v>
                </c:pt>
                <c:pt idx="84">
                  <c:v>0.35834551947608428</c:v>
                </c:pt>
                <c:pt idx="85">
                  <c:v>0.37526456171128997</c:v>
                </c:pt>
                <c:pt idx="86">
                  <c:v>0.3925108236901117</c:v>
                </c:pt>
                <c:pt idx="87">
                  <c:v>0.41005851018198769</c:v>
                </c:pt>
                <c:pt idx="88">
                  <c:v>0.42787967131957605</c:v>
                </c:pt>
                <c:pt idx="89">
                  <c:v>0.44594426909889062</c:v>
                </c:pt>
                <c:pt idx="90">
                  <c:v>0.46422026530250948</c:v>
                </c:pt>
                <c:pt idx="91">
                  <c:v>0.48267373147396275</c:v>
                </c:pt>
                <c:pt idx="92">
                  <c:v>0.50126898132661268</c:v>
                </c:pt>
                <c:pt idx="93">
                  <c:v>0.51996872569471209</c:v>
                </c:pt>
                <c:pt idx="94">
                  <c:v>0.53873424982983398</c:v>
                </c:pt>
                <c:pt idx="95">
                  <c:v>0.55752561251536426</c:v>
                </c:pt>
                <c:pt idx="96">
                  <c:v>0.57630186611914436</c:v>
                </c:pt>
                <c:pt idx="97">
                  <c:v>0.59502129633444434</c:v>
                </c:pt>
                <c:pt idx="98">
                  <c:v>0.61364167997808694</c:v>
                </c:pt>
                <c:pt idx="99">
                  <c:v>0.63212055882855667</c:v>
                </c:pt>
                <c:pt idx="100">
                  <c:v>0.65041552710395434</c:v>
                </c:pt>
                <c:pt idx="101">
                  <c:v>0.66848452980824757</c:v>
                </c:pt>
                <c:pt idx="102">
                  <c:v>0.68628616882349358</c:v>
                </c:pt>
                <c:pt idx="103">
                  <c:v>0.70378001330521989</c:v>
                </c:pt>
                <c:pt idx="104">
                  <c:v>0.72092691065774517</c:v>
                </c:pt>
                <c:pt idx="105">
                  <c:v>0.73768929413573092</c:v>
                </c:pt>
                <c:pt idx="106">
                  <c:v>0.75403148294719669</c:v>
                </c:pt>
                <c:pt idx="107">
                  <c:v>0.76991997063040984</c:v>
                </c:pt>
                <c:pt idx="108">
                  <c:v>0.78532369745042041</c:v>
                </c:pt>
                <c:pt idx="109">
                  <c:v>0.80021430261706672</c:v>
                </c:pt>
                <c:pt idx="110">
                  <c:v>0.81456635226993035</c:v>
                </c:pt>
                <c:pt idx="111">
                  <c:v>0.82835753940988266</c:v>
                </c:pt>
                <c:pt idx="112">
                  <c:v>0.84156885228215494</c:v>
                </c:pt>
                <c:pt idx="113">
                  <c:v>0.85418470813042446</c:v>
                </c:pt>
                <c:pt idx="114">
                  <c:v>0.86619304974065292</c:v>
                </c:pt>
                <c:pt idx="115">
                  <c:v>0.87758540277004771</c:v>
                </c:pt>
                <c:pt idx="116">
                  <c:v>0.88835689250044181</c:v>
                </c:pt>
                <c:pt idx="117">
                  <c:v>0.89850621935386699</c:v>
                </c:pt>
                <c:pt idx="118">
                  <c:v>0.90803559324596439</c:v>
                </c:pt>
                <c:pt idx="119">
                  <c:v>0.9169506276128857</c:v>
                </c:pt>
                <c:pt idx="120">
                  <c:v>0.92526019471053944</c:v>
                </c:pt>
                <c:pt idx="121">
                  <c:v>0.93297624453142503</c:v>
                </c:pt>
                <c:pt idx="122">
                  <c:v>0.94011359039335129</c:v>
                </c:pt>
                <c:pt idx="123">
                  <c:v>0.94668966490574813</c:v>
                </c:pt>
                <c:pt idx="124">
                  <c:v>0.95272425059370835</c:v>
                </c:pt>
                <c:pt idx="125">
                  <c:v>0.95823918993969048</c:v>
                </c:pt>
                <c:pt idx="126">
                  <c:v>0.9632580799727184</c:v>
                </c:pt>
                <c:pt idx="127">
                  <c:v>0.96780595678280568</c:v>
                </c:pt>
                <c:pt idx="128">
                  <c:v>0.97190897545570065</c:v>
                </c:pt>
                <c:pt idx="129">
                  <c:v>0.97559409090552951</c:v>
                </c:pt>
                <c:pt idx="130">
                  <c:v>0.97888874493050893</c:v>
                </c:pt>
                <c:pt idx="131">
                  <c:v>0.98182056453417765</c:v>
                </c:pt>
                <c:pt idx="132">
                  <c:v>0.98441707615052687</c:v>
                </c:pt>
                <c:pt idx="133">
                  <c:v>0.98670543989918191</c:v>
                </c:pt>
                <c:pt idx="134">
                  <c:v>0.98871220739329013</c:v>
                </c:pt>
                <c:pt idx="135">
                  <c:v>0.99046310594799103</c:v>
                </c:pt>
                <c:pt idx="136">
                  <c:v>0.99198285131356445</c:v>
                </c:pt>
                <c:pt idx="137">
                  <c:v>0.99329499030826052</c:v>
                </c:pt>
                <c:pt idx="138">
                  <c:v>0.99442177397554743</c:v>
                </c:pt>
                <c:pt idx="139">
                  <c:v>0.9953840611626269</c:v>
                </c:pt>
                <c:pt idx="140">
                  <c:v>0.99620125173362251</c:v>
                </c:pt>
                <c:pt idx="141">
                  <c:v>0.99689124801149764</c:v>
                </c:pt>
                <c:pt idx="142">
                  <c:v>0.99747044250398265</c:v>
                </c:pt>
                <c:pt idx="143">
                  <c:v>0.9979537295233214</c:v>
                </c:pt>
                <c:pt idx="144">
                  <c:v>0.99835453796605034</c:v>
                </c:pt>
                <c:pt idx="145">
                  <c:v>0.99868488228151675</c:v>
                </c:pt>
                <c:pt idx="146">
                  <c:v>0.99895542852631802</c:v>
                </c:pt>
                <c:pt idx="147">
                  <c:v>0.99917557237212218</c:v>
                </c:pt>
                <c:pt idx="148">
                  <c:v>0.99935352599857008</c:v>
                </c:pt>
                <c:pt idx="149">
                  <c:v>0.99949641095026298</c:v>
                </c:pt>
                <c:pt idx="150">
                  <c:v>0.99961035425395151</c:v>
                </c:pt>
                <c:pt idx="151">
                  <c:v>0.99970058536413831</c:v>
                </c:pt>
                <c:pt idx="152">
                  <c:v>0.99977153181679124</c:v>
                </c:pt>
                <c:pt idx="153">
                  <c:v>0.9998269118061629</c:v>
                </c:pt>
                <c:pt idx="154">
                  <c:v>0.9998698222439818</c:v>
                </c:pt>
                <c:pt idx="155">
                  <c:v>0.99990282120003082</c:v>
                </c:pt>
                <c:pt idx="156">
                  <c:v>0.9999280039466979</c:v>
                </c:pt>
                <c:pt idx="157">
                  <c:v>0.99994707212799228</c:v>
                </c:pt>
                <c:pt idx="158">
                  <c:v>0.99996139583863419</c:v>
                </c:pt>
                <c:pt idx="159">
                  <c:v>0.99997206862642452</c:v>
                </c:pt>
                <c:pt idx="160">
                  <c:v>0.99997995561874409</c:v>
                </c:pt>
                <c:pt idx="161">
                  <c:v>0.99998573512139322</c:v>
                </c:pt>
                <c:pt idx="162">
                  <c:v>0.99998993414650639</c:v>
                </c:pt>
                <c:pt idx="163">
                  <c:v>0.99999295839888402</c:v>
                </c:pt>
                <c:pt idx="164">
                  <c:v>0.99999511729072332</c:v>
                </c:pt>
                <c:pt idx="165">
                  <c:v>0.99999664456808324</c:v>
                </c:pt>
                <c:pt idx="166">
                  <c:v>0.99999771512344859</c:v>
                </c:pt>
                <c:pt idx="167">
                  <c:v>0.99999845854249425</c:v>
                </c:pt>
                <c:pt idx="168">
                  <c:v>0.99999896989434667</c:v>
                </c:pt>
                <c:pt idx="169">
                  <c:v>0.99999931822762789</c:v>
                </c:pt>
                <c:pt idx="170">
                  <c:v>0.99999955318311751</c:v>
                </c:pt>
                <c:pt idx="171">
                  <c:v>0.9999997100810869</c:v>
                </c:pt>
                <c:pt idx="172">
                  <c:v>0.99999981378970981</c:v>
                </c:pt>
                <c:pt idx="173">
                  <c:v>0.99999988163224163</c:v>
                </c:pt>
                <c:pt idx="174">
                  <c:v>0.99999992554611805</c:v>
                </c:pt>
                <c:pt idx="175">
                  <c:v>0.99999995366746108</c:v>
                </c:pt>
                <c:pt idx="176">
                  <c:v>0.99999997148000641</c:v>
                </c:pt>
                <c:pt idx="177">
                  <c:v>0.99999998263814427</c:v>
                </c:pt>
                <c:pt idx="178">
                  <c:v>0.99999998954932945</c:v>
                </c:pt>
                <c:pt idx="179">
                  <c:v>0.99999999378114479</c:v>
                </c:pt>
                <c:pt idx="180">
                  <c:v>0.9999999963422751</c:v>
                </c:pt>
                <c:pt idx="181">
                  <c:v>0.99999999787401084</c:v>
                </c:pt>
                <c:pt idx="182">
                  <c:v>0.99999999877911538</c:v>
                </c:pt>
                <c:pt idx="183">
                  <c:v>0.99999999930742789</c:v>
                </c:pt>
                <c:pt idx="184">
                  <c:v>0.99999999961198871</c:v>
                </c:pt>
                <c:pt idx="185">
                  <c:v>0.99999999978535337</c:v>
                </c:pt>
                <c:pt idx="186">
                  <c:v>0.99999999988277655</c:v>
                </c:pt>
                <c:pt idx="187">
                  <c:v>0.99999999993681343</c:v>
                </c:pt>
                <c:pt idx="188">
                  <c:v>0.99999999996639033</c:v>
                </c:pt>
                <c:pt idx="189">
                  <c:v>0.99999999998236244</c:v>
                </c:pt>
                <c:pt idx="190">
                  <c:v>0.9999999999908703</c:v>
                </c:pt>
                <c:pt idx="191">
                  <c:v>0.99999999999533962</c:v>
                </c:pt>
                <c:pt idx="192">
                  <c:v>0.99999999999765454</c:v>
                </c:pt>
                <c:pt idx="193">
                  <c:v>0.99999999999883638</c:v>
                </c:pt>
                <c:pt idx="194">
                  <c:v>0.99999999999943112</c:v>
                </c:pt>
                <c:pt idx="195">
                  <c:v>0.999999999999726</c:v>
                </c:pt>
                <c:pt idx="196">
                  <c:v>0.99999999999986999</c:v>
                </c:pt>
                <c:pt idx="197">
                  <c:v>0.99999999999993927</c:v>
                </c:pt>
                <c:pt idx="198">
                  <c:v>0.99999999999997202</c:v>
                </c:pt>
                <c:pt idx="199">
                  <c:v>0.99999999999998734</c:v>
                </c:pt>
              </c:numCache>
            </c:numRef>
          </c:yVal>
          <c:smooth val="1"/>
        </c:ser>
        <c:ser>
          <c:idx val="2"/>
          <c:order val="2"/>
          <c:tx>
            <c:v>m = 7; To = 0.01</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Sheet2!$AI$4:$AI$203</c:f>
              <c:numCache>
                <c:formatCode>General</c:formatCode>
                <c:ptCount val="200"/>
                <c:pt idx="0">
                  <c:v>9.9920072216264089E-15</c:v>
                </c:pt>
                <c:pt idx="1">
                  <c:v>1.279976125090343E-12</c:v>
                </c:pt>
                <c:pt idx="2">
                  <c:v>2.1869950295183571E-11</c:v>
                </c:pt>
                <c:pt idx="3">
                  <c:v>1.6384005263603285E-10</c:v>
                </c:pt>
                <c:pt idx="4">
                  <c:v>7.8124995361861238E-10</c:v>
                </c:pt>
                <c:pt idx="5">
                  <c:v>2.7993599660547375E-9</c:v>
                </c:pt>
                <c:pt idx="6">
                  <c:v>8.2354300046105777E-9</c:v>
                </c:pt>
                <c:pt idx="7">
                  <c:v>2.097151974300715E-8</c:v>
                </c:pt>
                <c:pt idx="8">
                  <c:v>4.7829688876177556E-8</c:v>
                </c:pt>
                <c:pt idx="9">
                  <c:v>9.9999994951360804E-8</c:v>
                </c:pt>
                <c:pt idx="10">
                  <c:v>1.9487169100607105E-7</c:v>
                </c:pt>
                <c:pt idx="11">
                  <c:v>3.5831801581398537E-7</c:v>
                </c:pt>
                <c:pt idx="12">
                  <c:v>6.2748497309250695E-7</c:v>
                </c:pt>
                <c:pt idx="13">
                  <c:v>1.0541344843684186E-6</c:v>
                </c:pt>
                <c:pt idx="14">
                  <c:v>1.7085922903170569E-6</c:v>
                </c:pt>
                <c:pt idx="15">
                  <c:v>2.6843509570717572E-6</c:v>
                </c:pt>
                <c:pt idx="16">
                  <c:v>4.1033783111377176E-6</c:v>
                </c:pt>
                <c:pt idx="17">
                  <c:v>6.1221815793599532E-6</c:v>
                </c:pt>
                <c:pt idx="18">
                  <c:v>8.9386774397848257E-6</c:v>
                </c:pt>
                <c:pt idx="19">
                  <c:v>1.2799918080341754E-5</c:v>
                </c:pt>
                <c:pt idx="20">
                  <c:v>1.8010723214945124E-5</c:v>
                </c:pt>
                <c:pt idx="21">
                  <c:v>2.4943267791566193E-5</c:v>
                </c:pt>
                <c:pt idx="22">
                  <c:v>3.404767483472515E-5</c:v>
                </c:pt>
                <c:pt idx="23">
                  <c:v>4.5863662470058131E-5</c:v>
                </c:pt>
                <c:pt idx="24">
                  <c:v>6.1033293642709374E-5</c:v>
                </c:pt>
                <c:pt idx="25">
                  <c:v>8.0314876347631348E-5</c:v>
                </c:pt>
                <c:pt idx="26">
                  <c:v>1.0459806127127713E-4</c:v>
                </c:pt>
                <c:pt idx="27">
                  <c:v>1.3492018257343918E-4</c:v>
                </c:pt>
                <c:pt idx="28">
                  <c:v>1.7248388603374742E-4</c:v>
                </c:pt>
                <c:pt idx="29">
                  <c:v>2.186760868982951E-4</c:v>
                </c:pt>
                <c:pt idx="30">
                  <c:v>2.7508829738387419E-4</c:v>
                </c:pt>
                <c:pt idx="31">
                  <c:v>3.4353836085920797E-4</c:v>
                </c:pt>
                <c:pt idx="32">
                  <c:v>4.2609362608603263E-4</c:v>
                </c:pt>
                <c:pt idx="33">
                  <c:v>5.250955904706478E-4</c:v>
                </c:pt>
                <c:pt idx="34">
                  <c:v>6.4318603587598666E-4</c:v>
                </c:pt>
                <c:pt idx="35">
                  <c:v>7.833346740385716E-4</c:v>
                </c:pt>
                <c:pt idx="36">
                  <c:v>9.4886831081997247E-4</c:v>
                </c:pt>
                <c:pt idx="37">
                  <c:v>1.1435015292059481E-3</c:v>
                </c:pt>
                <c:pt idx="38">
                  <c:v>1.3713688799129597E-3</c:v>
                </c:pt>
                <c:pt idx="39">
                  <c:v>1.6370585554276174E-3</c:v>
                </c:pt>
                <c:pt idx="40">
                  <c:v>1.9456475079975277E-3</c:v>
                </c:pt>
                <c:pt idx="41">
                  <c:v>2.3027379542269744E-3</c:v>
                </c:pt>
                <c:pt idx="42">
                  <c:v>2.7144951881652446E-3</c:v>
                </c:pt>
                <c:pt idx="43">
                  <c:v>3.187686600766404E-3</c:v>
                </c:pt>
                <c:pt idx="44">
                  <c:v>3.7297217759626466E-3</c:v>
                </c:pt>
                <c:pt idx="45">
                  <c:v>4.3486935019428907E-3</c:v>
                </c:pt>
                <c:pt idx="46">
                  <c:v>5.0534195001374904E-3</c:v>
                </c:pt>
                <c:pt idx="47">
                  <c:v>5.8534846334696855E-3</c:v>
                </c:pt>
                <c:pt idx="48">
                  <c:v>6.7592833092010585E-3</c:v>
                </c:pt>
                <c:pt idx="49">
                  <c:v>7.7820617397564851E-3</c:v>
                </c:pt>
                <c:pt idx="50">
                  <c:v>8.9339596668543964E-3</c:v>
                </c:pt>
                <c:pt idx="51">
                  <c:v>1.0228051089713475E-2</c:v>
                </c:pt>
                <c:pt idx="52">
                  <c:v>1.1678383466730446E-2</c:v>
                </c:pt>
                <c:pt idx="53">
                  <c:v>1.3300014781578828E-2</c:v>
                </c:pt>
                <c:pt idx="54">
                  <c:v>1.5109047778997908E-2</c:v>
                </c:pt>
                <c:pt idx="55">
                  <c:v>1.7122660582617466E-2</c:v>
                </c:pt>
                <c:pt idx="56">
                  <c:v>1.9359132807126644E-2</c:v>
                </c:pt>
                <c:pt idx="57">
                  <c:v>2.1837866170309916E-2</c:v>
                </c:pt>
                <c:pt idx="58">
                  <c:v>2.4579398497551974E-2</c:v>
                </c:pt>
                <c:pt idx="59">
                  <c:v>2.7605409893291077E-2</c:v>
                </c:pt>
                <c:pt idx="60">
                  <c:v>3.0938719731882447E-2</c:v>
                </c:pt>
                <c:pt idx="61">
                  <c:v>3.460327299618815E-2</c:v>
                </c:pt>
                <c:pt idx="62">
                  <c:v>3.8624114368204787E-2</c:v>
                </c:pt>
                <c:pt idx="63">
                  <c:v>4.3027348355060724E-2</c:v>
                </c:pt>
                <c:pt idx="64">
                  <c:v>4.7840083619311247E-2</c:v>
                </c:pt>
                <c:pt idx="65">
                  <c:v>5.3090359578953916E-2</c:v>
                </c:pt>
                <c:pt idx="66">
                  <c:v>5.8807053255123476E-2</c:v>
                </c:pt>
                <c:pt idx="67">
                  <c:v>6.5019764280069392E-2</c:v>
                </c:pt>
                <c:pt idx="68">
                  <c:v>7.1758675941779759E-2</c:v>
                </c:pt>
                <c:pt idx="69">
                  <c:v>7.9054390142507258E-2</c:v>
                </c:pt>
                <c:pt idx="70">
                  <c:v>8.6937734195485117E-2</c:v>
                </c:pt>
                <c:pt idx="71">
                  <c:v>9.5439537487257642E-2</c:v>
                </c:pt>
                <c:pt idx="72">
                  <c:v>0.1045903762031386</c:v>
                </c:pt>
                <c:pt idx="73">
                  <c:v>0.114420284561914</c:v>
                </c:pt>
                <c:pt idx="74">
                  <c:v>0.12495843134507922</c:v>
                </c:pt>
                <c:pt idx="75">
                  <c:v>0.13623276094783909</c:v>
                </c:pt>
                <c:pt idx="76">
                  <c:v>0.14826959873576095</c:v>
                </c:pt>
                <c:pt idx="77">
                  <c:v>0.16109322117340608</c:v>
                </c:pt>
                <c:pt idx="78">
                  <c:v>0.1747253920090438</c:v>
                </c:pt>
                <c:pt idx="79">
                  <c:v>0.18918486675977497</c:v>
                </c:pt>
                <c:pt idx="80">
                  <c:v>0.2044868688478233</c:v>
                </c:pt>
                <c:pt idx="81">
                  <c:v>0.22064254199054834</c:v>
                </c:pt>
                <c:pt idx="82">
                  <c:v>0.23765838483726709</c:v>
                </c:pt>
                <c:pt idx="83">
                  <c:v>0.2555356753613961</c:v>
                </c:pt>
                <c:pt idx="84">
                  <c:v>0.27426989413427427</c:v>
                </c:pt>
                <c:pt idx="85">
                  <c:v>0.293850157294822</c:v>
                </c:pt>
                <c:pt idx="86">
                  <c:v>0.31425867174313804</c:v>
                </c:pt>
                <c:pt idx="87">
                  <c:v>0.33547022677006844</c:v>
                </c:pt>
                <c:pt idx="88">
                  <c:v>0.35745173791953611</c:v>
                </c:pt>
                <c:pt idx="89">
                  <c:v>0.38016186028363719</c:v>
                </c:pt>
                <c:pt idx="90">
                  <c:v>0.40355068955731199</c:v>
                </c:pt>
                <c:pt idx="91">
                  <c:v>0.42755956992395927</c:v>
                </c:pt>
                <c:pt idx="92">
                  <c:v>0.45212102809150145</c:v>
                </c:pt>
                <c:pt idx="93">
                  <c:v>0.47715885243178735</c:v>
                </c:pt>
                <c:pt idx="94">
                  <c:v>0.50258833507762812</c:v>
                </c:pt>
                <c:pt idx="95">
                  <c:v>0.52831669289226157</c:v>
                </c:pt>
                <c:pt idx="96">
                  <c:v>0.55424368035340565</c:v>
                </c:pt>
                <c:pt idx="97">
                  <c:v>0.58026240352251723</c:v>
                </c:pt>
                <c:pt idx="98">
                  <c:v>0.60626033937097112</c:v>
                </c:pt>
                <c:pt idx="99">
                  <c:v>0.63212055882855622</c:v>
                </c:pt>
                <c:pt idx="100">
                  <c:v>0.6577231450851343</c:v>
                </c:pt>
                <c:pt idx="101">
                  <c:v>0.68294679106147915</c:v>
                </c:pt>
                <c:pt idx="102">
                  <c:v>0.70767055179376448</c:v>
                </c:pt>
                <c:pt idx="103">
                  <c:v>0.73177571905031424</c:v>
                </c:pt>
                <c:pt idx="104">
                  <c:v>0.75514777719813286</c:v>
                </c:pt>
                <c:pt idx="105">
                  <c:v>0.77767839160757268</c:v>
                </c:pt>
                <c:pt idx="106">
                  <c:v>0.79926737422548977</c:v>
                </c:pt>
                <c:pt idx="107">
                  <c:v>0.81982456588725106</c:v>
                </c:pt>
                <c:pt idx="108">
                  <c:v>0.83927157199851044</c:v>
                </c:pt>
                <c:pt idx="109">
                  <c:v>0.85754328787732392</c:v>
                </c:pt>
                <c:pt idx="110">
                  <c:v>0.87458915269614068</c:v>
                </c:pt>
                <c:pt idx="111">
                  <c:v>0.89037407685673464</c:v>
                </c:pt>
                <c:pt idx="112">
                  <c:v>0.90487899684478357</c:v>
                </c:pt>
                <c:pt idx="113">
                  <c:v>0.91810102400272209</c:v>
                </c:pt>
                <c:pt idx="114">
                  <c:v>0.9300531688449567</c:v>
                </c:pt>
                <c:pt idx="115">
                  <c:v>0.94076363988310074</c:v>
                </c:pt>
                <c:pt idx="116">
                  <c:v>0.95027473455866895</c:v>
                </c:pt>
                <c:pt idx="117">
                  <c:v>0.95864135872756395</c:v>
                </c:pt>
                <c:pt idx="118">
                  <c:v>0.96592922900336298</c:v>
                </c:pt>
                <c:pt idx="119">
                  <c:v>0.97221282789912777</c:v>
                </c:pt>
                <c:pt idx="120">
                  <c:v>0.97757319392530462</c:v>
                </c:pt>
                <c:pt idx="121">
                  <c:v>0.9820956365933502</c:v>
                </c:pt>
                <c:pt idx="122">
                  <c:v>0.98586746891359012</c:v>
                </c:pt>
                <c:pt idx="123">
                  <c:v>0.98897584710967834</c:v>
                </c:pt>
                <c:pt idx="124">
                  <c:v>0.99150579898660307</c:v>
                </c:pt>
                <c:pt idx="125">
                  <c:v>0.99353850922788567</c:v>
                </c:pt>
                <c:pt idx="126">
                  <c:v>0.99514991283318444</c:v>
                </c:pt>
                <c:pt idx="127">
                  <c:v>0.99640962826400981</c:v>
                </c:pt>
                <c:pt idx="128">
                  <c:v>0.99738024119579349</c:v>
                </c:pt>
                <c:pt idx="129">
                  <c:v>0.99811692970760257</c:v>
                </c:pt>
                <c:pt idx="130">
                  <c:v>0.99866740381279262</c:v>
                </c:pt>
                <c:pt idx="131">
                  <c:v>0.99907211772990856</c:v>
                </c:pt>
                <c:pt idx="132">
                  <c:v>0.99936470311666037</c:v>
                </c:pt>
                <c:pt idx="133">
                  <c:v>0.99957256608007639</c:v>
                </c:pt>
                <c:pt idx="134">
                  <c:v>0.99971759008405547</c:v>
                </c:pt>
                <c:pt idx="135">
                  <c:v>0.99981689040188615</c:v>
                </c:pt>
                <c:pt idx="136">
                  <c:v>0.99988357264752048</c:v>
                </c:pt>
                <c:pt idx="137">
                  <c:v>0.9999274570794231</c:v>
                </c:pt>
                <c:pt idx="138">
                  <c:v>0.99995574064003712</c:v>
                </c:pt>
                <c:pt idx="139">
                  <c:v>0.99997357897332873</c:v>
                </c:pt>
                <c:pt idx="140">
                  <c:v>0.9999845800378514</c:v>
                </c:pt>
                <c:pt idx="141">
                  <c:v>0.99999120875134873</c:v>
                </c:pt>
                <c:pt idx="142">
                  <c:v>0.99999510800717961</c:v>
                </c:pt>
                <c:pt idx="143">
                  <c:v>0.99999734531524187</c:v>
                </c:pt>
                <c:pt idx="144">
                  <c:v>0.99999859639392685</c:v>
                </c:pt>
                <c:pt idx="145">
                  <c:v>0.99999927758791385</c:v>
                </c:pt>
                <c:pt idx="146">
                  <c:v>0.99999963840412032</c:v>
                </c:pt>
                <c:pt idx="147">
                  <c:v>0.99999982415075117</c:v>
                </c:pt>
                <c:pt idx="148">
                  <c:v>0.99999991699496882</c:v>
                </c:pt>
                <c:pt idx="149">
                  <c:v>0.99999996200979602</c:v>
                </c:pt>
                <c:pt idx="150">
                  <c:v>0.99999998315827665</c:v>
                </c:pt>
                <c:pt idx="151">
                  <c:v>0.99999999277594243</c:v>
                </c:pt>
                <c:pt idx="152">
                  <c:v>0.99999999700514952</c:v>
                </c:pt>
                <c:pt idx="153">
                  <c:v>0.99999999880139778</c:v>
                </c:pt>
                <c:pt idx="154">
                  <c:v>0.99999999953743302</c:v>
                </c:pt>
                <c:pt idx="155">
                  <c:v>0.99999999982806909</c:v>
                </c:pt>
                <c:pt idx="156">
                  <c:v>0.99999999993852762</c:v>
                </c:pt>
                <c:pt idx="157">
                  <c:v>0.99999999997888434</c:v>
                </c:pt>
                <c:pt idx="158">
                  <c:v>0.99999999999304068</c:v>
                </c:pt>
                <c:pt idx="159">
                  <c:v>0.9999999999978022</c:v>
                </c:pt>
                <c:pt idx="160">
                  <c:v>0.99999999999933575</c:v>
                </c:pt>
                <c:pt idx="161">
                  <c:v>0.99999999999980815</c:v>
                </c:pt>
                <c:pt idx="162">
                  <c:v>0.99999999999994715</c:v>
                </c:pt>
                <c:pt idx="163">
                  <c:v>0.99999999999998612</c:v>
                </c:pt>
                <c:pt idx="164">
                  <c:v>0.99999999999999656</c:v>
                </c:pt>
                <c:pt idx="165">
                  <c:v>0.99999999999999922</c:v>
                </c:pt>
                <c:pt idx="166">
                  <c:v>0.99999999999999978</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numCache>
            </c:numRef>
          </c:yVal>
          <c:smooth val="1"/>
        </c:ser>
        <c:ser>
          <c:idx val="3"/>
          <c:order val="3"/>
          <c:tx>
            <c:v>m = 9; To = 0.01</c:v>
          </c:tx>
          <c:spPr>
            <a:ln w="19050"/>
          </c:spPr>
          <c:marker>
            <c:symbol val="none"/>
          </c:marker>
          <c:xVal>
            <c:numRef>
              <c:f>Sheet2!$V$4:$V$203</c:f>
              <c:numCache>
                <c:formatCode>General</c:formatCode>
                <c:ptCount val="200"/>
                <c:pt idx="0">
                  <c:v>1E-4</c:v>
                </c:pt>
                <c:pt idx="1">
                  <c:v>2.0000000000000001E-4</c:v>
                </c:pt>
                <c:pt idx="2">
                  <c:v>3.0000000000000003E-4</c:v>
                </c:pt>
                <c:pt idx="3">
                  <c:v>4.0000000000000002E-4</c:v>
                </c:pt>
                <c:pt idx="4">
                  <c:v>5.0000000000000001E-4</c:v>
                </c:pt>
                <c:pt idx="5">
                  <c:v>6.0000000000000006E-4</c:v>
                </c:pt>
                <c:pt idx="6">
                  <c:v>7.000000000000001E-4</c:v>
                </c:pt>
                <c:pt idx="7">
                  <c:v>8.0000000000000015E-4</c:v>
                </c:pt>
                <c:pt idx="8">
                  <c:v>9.0000000000000019E-4</c:v>
                </c:pt>
                <c:pt idx="9">
                  <c:v>1.0000000000000002E-3</c:v>
                </c:pt>
                <c:pt idx="10">
                  <c:v>1.1000000000000003E-3</c:v>
                </c:pt>
                <c:pt idx="11">
                  <c:v>1.2000000000000003E-3</c:v>
                </c:pt>
                <c:pt idx="12">
                  <c:v>1.3000000000000004E-3</c:v>
                </c:pt>
                <c:pt idx="13">
                  <c:v>1.4000000000000004E-3</c:v>
                </c:pt>
                <c:pt idx="14">
                  <c:v>1.5000000000000005E-3</c:v>
                </c:pt>
                <c:pt idx="15">
                  <c:v>1.6000000000000005E-3</c:v>
                </c:pt>
                <c:pt idx="16">
                  <c:v>1.7000000000000006E-3</c:v>
                </c:pt>
                <c:pt idx="17">
                  <c:v>1.8000000000000006E-3</c:v>
                </c:pt>
                <c:pt idx="18">
                  <c:v>1.9000000000000006E-3</c:v>
                </c:pt>
                <c:pt idx="19">
                  <c:v>2.0000000000000005E-3</c:v>
                </c:pt>
                <c:pt idx="20">
                  <c:v>2.1000000000000003E-3</c:v>
                </c:pt>
                <c:pt idx="21">
                  <c:v>2.2000000000000001E-3</c:v>
                </c:pt>
                <c:pt idx="22">
                  <c:v>2.3E-3</c:v>
                </c:pt>
                <c:pt idx="23">
                  <c:v>2.3999999999999998E-3</c:v>
                </c:pt>
                <c:pt idx="24">
                  <c:v>2.4999999999999996E-3</c:v>
                </c:pt>
                <c:pt idx="25">
                  <c:v>2.5999999999999994E-3</c:v>
                </c:pt>
                <c:pt idx="26">
                  <c:v>2.6999999999999993E-3</c:v>
                </c:pt>
                <c:pt idx="27">
                  <c:v>2.7999999999999991E-3</c:v>
                </c:pt>
                <c:pt idx="28">
                  <c:v>2.8999999999999989E-3</c:v>
                </c:pt>
                <c:pt idx="29">
                  <c:v>2.9999999999999988E-3</c:v>
                </c:pt>
                <c:pt idx="30">
                  <c:v>3.0999999999999986E-3</c:v>
                </c:pt>
                <c:pt idx="31">
                  <c:v>3.1999999999999984E-3</c:v>
                </c:pt>
                <c:pt idx="32">
                  <c:v>3.2999999999999982E-3</c:v>
                </c:pt>
                <c:pt idx="33">
                  <c:v>3.3999999999999981E-3</c:v>
                </c:pt>
                <c:pt idx="34">
                  <c:v>3.4999999999999979E-3</c:v>
                </c:pt>
                <c:pt idx="35">
                  <c:v>3.5999999999999977E-3</c:v>
                </c:pt>
                <c:pt idx="36">
                  <c:v>3.6999999999999976E-3</c:v>
                </c:pt>
                <c:pt idx="37">
                  <c:v>3.7999999999999974E-3</c:v>
                </c:pt>
                <c:pt idx="38">
                  <c:v>3.8999999999999972E-3</c:v>
                </c:pt>
                <c:pt idx="39">
                  <c:v>3.9999999999999975E-3</c:v>
                </c:pt>
                <c:pt idx="40">
                  <c:v>4.0999999999999977E-3</c:v>
                </c:pt>
                <c:pt idx="41">
                  <c:v>4.199999999999998E-3</c:v>
                </c:pt>
                <c:pt idx="42">
                  <c:v>4.2999999999999983E-3</c:v>
                </c:pt>
                <c:pt idx="43">
                  <c:v>4.3999999999999985E-3</c:v>
                </c:pt>
                <c:pt idx="44">
                  <c:v>4.4999999999999988E-3</c:v>
                </c:pt>
                <c:pt idx="45">
                  <c:v>4.5999999999999991E-3</c:v>
                </c:pt>
                <c:pt idx="46">
                  <c:v>4.6999999999999993E-3</c:v>
                </c:pt>
                <c:pt idx="47">
                  <c:v>4.7999999999999996E-3</c:v>
                </c:pt>
                <c:pt idx="48">
                  <c:v>4.8999999999999998E-3</c:v>
                </c:pt>
                <c:pt idx="49">
                  <c:v>5.0000000000000001E-3</c:v>
                </c:pt>
                <c:pt idx="50">
                  <c:v>5.1000000000000004E-3</c:v>
                </c:pt>
                <c:pt idx="51">
                  <c:v>5.2000000000000006E-3</c:v>
                </c:pt>
                <c:pt idx="52">
                  <c:v>5.3000000000000009E-3</c:v>
                </c:pt>
                <c:pt idx="53">
                  <c:v>5.4000000000000012E-3</c:v>
                </c:pt>
                <c:pt idx="54">
                  <c:v>5.5000000000000014E-3</c:v>
                </c:pt>
                <c:pt idx="55">
                  <c:v>5.6000000000000017E-3</c:v>
                </c:pt>
                <c:pt idx="56">
                  <c:v>5.7000000000000019E-3</c:v>
                </c:pt>
                <c:pt idx="57">
                  <c:v>5.8000000000000022E-3</c:v>
                </c:pt>
                <c:pt idx="58">
                  <c:v>5.9000000000000025E-3</c:v>
                </c:pt>
                <c:pt idx="59">
                  <c:v>6.0000000000000027E-3</c:v>
                </c:pt>
                <c:pt idx="60">
                  <c:v>6.100000000000003E-3</c:v>
                </c:pt>
                <c:pt idx="61">
                  <c:v>6.2000000000000033E-3</c:v>
                </c:pt>
                <c:pt idx="62">
                  <c:v>6.3000000000000035E-3</c:v>
                </c:pt>
                <c:pt idx="63">
                  <c:v>6.4000000000000038E-3</c:v>
                </c:pt>
                <c:pt idx="64">
                  <c:v>6.500000000000004E-3</c:v>
                </c:pt>
                <c:pt idx="65">
                  <c:v>6.6000000000000043E-3</c:v>
                </c:pt>
                <c:pt idx="66">
                  <c:v>6.7000000000000046E-3</c:v>
                </c:pt>
                <c:pt idx="67">
                  <c:v>6.8000000000000048E-3</c:v>
                </c:pt>
                <c:pt idx="68">
                  <c:v>6.9000000000000051E-3</c:v>
                </c:pt>
                <c:pt idx="69">
                  <c:v>7.0000000000000053E-3</c:v>
                </c:pt>
                <c:pt idx="70">
                  <c:v>7.1000000000000056E-3</c:v>
                </c:pt>
                <c:pt idx="71">
                  <c:v>7.2000000000000059E-3</c:v>
                </c:pt>
                <c:pt idx="72">
                  <c:v>7.3000000000000061E-3</c:v>
                </c:pt>
                <c:pt idx="73">
                  <c:v>7.4000000000000064E-3</c:v>
                </c:pt>
                <c:pt idx="74">
                  <c:v>7.5000000000000067E-3</c:v>
                </c:pt>
                <c:pt idx="75">
                  <c:v>7.6000000000000069E-3</c:v>
                </c:pt>
                <c:pt idx="76">
                  <c:v>7.7000000000000072E-3</c:v>
                </c:pt>
                <c:pt idx="77">
                  <c:v>7.8000000000000074E-3</c:v>
                </c:pt>
                <c:pt idx="78">
                  <c:v>7.9000000000000077E-3</c:v>
                </c:pt>
                <c:pt idx="79">
                  <c:v>8.0000000000000071E-3</c:v>
                </c:pt>
                <c:pt idx="80">
                  <c:v>8.1000000000000065E-3</c:v>
                </c:pt>
                <c:pt idx="81">
                  <c:v>8.2000000000000059E-3</c:v>
                </c:pt>
                <c:pt idx="82">
                  <c:v>8.3000000000000053E-3</c:v>
                </c:pt>
                <c:pt idx="83">
                  <c:v>8.4000000000000047E-3</c:v>
                </c:pt>
                <c:pt idx="84">
                  <c:v>8.5000000000000041E-3</c:v>
                </c:pt>
                <c:pt idx="85">
                  <c:v>8.6000000000000035E-3</c:v>
                </c:pt>
                <c:pt idx="86">
                  <c:v>8.7000000000000029E-3</c:v>
                </c:pt>
                <c:pt idx="87">
                  <c:v>8.8000000000000023E-3</c:v>
                </c:pt>
                <c:pt idx="88">
                  <c:v>8.9000000000000017E-3</c:v>
                </c:pt>
                <c:pt idx="89">
                  <c:v>9.0000000000000011E-3</c:v>
                </c:pt>
                <c:pt idx="90">
                  <c:v>9.1000000000000004E-3</c:v>
                </c:pt>
                <c:pt idx="91">
                  <c:v>9.1999999999999998E-3</c:v>
                </c:pt>
                <c:pt idx="92">
                  <c:v>9.2999999999999992E-3</c:v>
                </c:pt>
                <c:pt idx="93">
                  <c:v>9.3999999999999986E-3</c:v>
                </c:pt>
                <c:pt idx="94">
                  <c:v>9.499999999999998E-3</c:v>
                </c:pt>
                <c:pt idx="95">
                  <c:v>9.5999999999999974E-3</c:v>
                </c:pt>
                <c:pt idx="96">
                  <c:v>9.6999999999999968E-3</c:v>
                </c:pt>
                <c:pt idx="97">
                  <c:v>9.7999999999999962E-3</c:v>
                </c:pt>
                <c:pt idx="98">
                  <c:v>9.8999999999999956E-3</c:v>
                </c:pt>
                <c:pt idx="99">
                  <c:v>9.999999999999995E-3</c:v>
                </c:pt>
                <c:pt idx="100">
                  <c:v>1.0099999999999994E-2</c:v>
                </c:pt>
                <c:pt idx="101">
                  <c:v>1.0199999999999994E-2</c:v>
                </c:pt>
                <c:pt idx="102">
                  <c:v>1.0299999999999993E-2</c:v>
                </c:pt>
                <c:pt idx="103">
                  <c:v>1.0399999999999993E-2</c:v>
                </c:pt>
                <c:pt idx="104">
                  <c:v>1.0499999999999992E-2</c:v>
                </c:pt>
                <c:pt idx="105">
                  <c:v>1.0599999999999991E-2</c:v>
                </c:pt>
                <c:pt idx="106">
                  <c:v>1.0699999999999991E-2</c:v>
                </c:pt>
                <c:pt idx="107">
                  <c:v>1.079999999999999E-2</c:v>
                </c:pt>
                <c:pt idx="108">
                  <c:v>1.089999999999999E-2</c:v>
                </c:pt>
                <c:pt idx="109">
                  <c:v>1.0999999999999989E-2</c:v>
                </c:pt>
                <c:pt idx="110">
                  <c:v>1.1099999999999988E-2</c:v>
                </c:pt>
                <c:pt idx="111">
                  <c:v>1.1199999999999988E-2</c:v>
                </c:pt>
                <c:pt idx="112">
                  <c:v>1.1299999999999987E-2</c:v>
                </c:pt>
                <c:pt idx="113">
                  <c:v>1.1399999999999987E-2</c:v>
                </c:pt>
                <c:pt idx="114">
                  <c:v>1.1499999999999986E-2</c:v>
                </c:pt>
                <c:pt idx="115">
                  <c:v>1.1599999999999985E-2</c:v>
                </c:pt>
                <c:pt idx="116">
                  <c:v>1.1699999999999985E-2</c:v>
                </c:pt>
                <c:pt idx="117">
                  <c:v>1.1799999999999984E-2</c:v>
                </c:pt>
                <c:pt idx="118">
                  <c:v>1.1899999999999984E-2</c:v>
                </c:pt>
                <c:pt idx="119">
                  <c:v>1.1999999999999983E-2</c:v>
                </c:pt>
                <c:pt idx="120">
                  <c:v>1.2099999999999982E-2</c:v>
                </c:pt>
                <c:pt idx="121">
                  <c:v>1.2199999999999982E-2</c:v>
                </c:pt>
                <c:pt idx="122">
                  <c:v>1.2299999999999981E-2</c:v>
                </c:pt>
                <c:pt idx="123">
                  <c:v>1.239999999999998E-2</c:v>
                </c:pt>
                <c:pt idx="124">
                  <c:v>1.249999999999998E-2</c:v>
                </c:pt>
                <c:pt idx="125">
                  <c:v>1.2599999999999979E-2</c:v>
                </c:pt>
                <c:pt idx="126">
                  <c:v>1.2699999999999979E-2</c:v>
                </c:pt>
                <c:pt idx="127">
                  <c:v>1.2799999999999978E-2</c:v>
                </c:pt>
                <c:pt idx="128">
                  <c:v>1.2899999999999977E-2</c:v>
                </c:pt>
                <c:pt idx="129">
                  <c:v>1.2999999999999977E-2</c:v>
                </c:pt>
                <c:pt idx="130">
                  <c:v>1.3099999999999976E-2</c:v>
                </c:pt>
                <c:pt idx="131">
                  <c:v>1.3199999999999976E-2</c:v>
                </c:pt>
                <c:pt idx="132">
                  <c:v>1.3299999999999975E-2</c:v>
                </c:pt>
                <c:pt idx="133">
                  <c:v>1.3399999999999974E-2</c:v>
                </c:pt>
                <c:pt idx="134">
                  <c:v>1.3499999999999974E-2</c:v>
                </c:pt>
                <c:pt idx="135">
                  <c:v>1.3599999999999973E-2</c:v>
                </c:pt>
                <c:pt idx="136">
                  <c:v>1.3699999999999973E-2</c:v>
                </c:pt>
                <c:pt idx="137">
                  <c:v>1.3799999999999972E-2</c:v>
                </c:pt>
                <c:pt idx="138">
                  <c:v>1.3899999999999971E-2</c:v>
                </c:pt>
                <c:pt idx="139">
                  <c:v>1.3999999999999971E-2</c:v>
                </c:pt>
                <c:pt idx="140">
                  <c:v>1.409999999999997E-2</c:v>
                </c:pt>
                <c:pt idx="141">
                  <c:v>1.419999999999997E-2</c:v>
                </c:pt>
                <c:pt idx="142">
                  <c:v>1.4299999999999969E-2</c:v>
                </c:pt>
                <c:pt idx="143">
                  <c:v>1.4399999999999968E-2</c:v>
                </c:pt>
                <c:pt idx="144">
                  <c:v>1.4499999999999968E-2</c:v>
                </c:pt>
                <c:pt idx="145">
                  <c:v>1.4599999999999967E-2</c:v>
                </c:pt>
                <c:pt idx="146">
                  <c:v>1.4699999999999967E-2</c:v>
                </c:pt>
                <c:pt idx="147">
                  <c:v>1.4799999999999966E-2</c:v>
                </c:pt>
                <c:pt idx="148">
                  <c:v>1.4899999999999965E-2</c:v>
                </c:pt>
                <c:pt idx="149">
                  <c:v>1.4999999999999965E-2</c:v>
                </c:pt>
                <c:pt idx="150">
                  <c:v>1.5099999999999964E-2</c:v>
                </c:pt>
                <c:pt idx="151">
                  <c:v>1.5199999999999964E-2</c:v>
                </c:pt>
                <c:pt idx="152">
                  <c:v>1.5299999999999963E-2</c:v>
                </c:pt>
                <c:pt idx="153">
                  <c:v>1.5399999999999962E-2</c:v>
                </c:pt>
                <c:pt idx="154">
                  <c:v>1.5499999999999962E-2</c:v>
                </c:pt>
                <c:pt idx="155">
                  <c:v>1.5599999999999961E-2</c:v>
                </c:pt>
                <c:pt idx="156">
                  <c:v>1.5699999999999961E-2</c:v>
                </c:pt>
                <c:pt idx="157">
                  <c:v>1.579999999999996E-2</c:v>
                </c:pt>
                <c:pt idx="158">
                  <c:v>1.5899999999999959E-2</c:v>
                </c:pt>
                <c:pt idx="159">
                  <c:v>1.5999999999999959E-2</c:v>
                </c:pt>
                <c:pt idx="160">
                  <c:v>1.6099999999999958E-2</c:v>
                </c:pt>
                <c:pt idx="161">
                  <c:v>1.6199999999999957E-2</c:v>
                </c:pt>
                <c:pt idx="162">
                  <c:v>1.6299999999999957E-2</c:v>
                </c:pt>
                <c:pt idx="163">
                  <c:v>1.6399999999999956E-2</c:v>
                </c:pt>
                <c:pt idx="164">
                  <c:v>1.6499999999999956E-2</c:v>
                </c:pt>
                <c:pt idx="165">
                  <c:v>1.6599999999999955E-2</c:v>
                </c:pt>
                <c:pt idx="166">
                  <c:v>1.6699999999999954E-2</c:v>
                </c:pt>
                <c:pt idx="167">
                  <c:v>1.6799999999999954E-2</c:v>
                </c:pt>
                <c:pt idx="168">
                  <c:v>1.6899999999999953E-2</c:v>
                </c:pt>
                <c:pt idx="169">
                  <c:v>1.6999999999999953E-2</c:v>
                </c:pt>
                <c:pt idx="170">
                  <c:v>1.7099999999999952E-2</c:v>
                </c:pt>
                <c:pt idx="171">
                  <c:v>1.7199999999999951E-2</c:v>
                </c:pt>
                <c:pt idx="172">
                  <c:v>1.7299999999999951E-2</c:v>
                </c:pt>
                <c:pt idx="173">
                  <c:v>1.739999999999995E-2</c:v>
                </c:pt>
                <c:pt idx="174">
                  <c:v>1.749999999999995E-2</c:v>
                </c:pt>
                <c:pt idx="175">
                  <c:v>1.7599999999999949E-2</c:v>
                </c:pt>
                <c:pt idx="176">
                  <c:v>1.7699999999999948E-2</c:v>
                </c:pt>
                <c:pt idx="177">
                  <c:v>1.7799999999999948E-2</c:v>
                </c:pt>
                <c:pt idx="178">
                  <c:v>1.7899999999999947E-2</c:v>
                </c:pt>
                <c:pt idx="179">
                  <c:v>1.7999999999999947E-2</c:v>
                </c:pt>
                <c:pt idx="180">
                  <c:v>1.8099999999999946E-2</c:v>
                </c:pt>
                <c:pt idx="181">
                  <c:v>1.8199999999999945E-2</c:v>
                </c:pt>
                <c:pt idx="182">
                  <c:v>1.8299999999999945E-2</c:v>
                </c:pt>
                <c:pt idx="183">
                  <c:v>1.8399999999999944E-2</c:v>
                </c:pt>
                <c:pt idx="184">
                  <c:v>1.8499999999999944E-2</c:v>
                </c:pt>
                <c:pt idx="185">
                  <c:v>1.8599999999999943E-2</c:v>
                </c:pt>
                <c:pt idx="186">
                  <c:v>1.8699999999999942E-2</c:v>
                </c:pt>
                <c:pt idx="187">
                  <c:v>1.8799999999999942E-2</c:v>
                </c:pt>
                <c:pt idx="188">
                  <c:v>1.8899999999999941E-2</c:v>
                </c:pt>
                <c:pt idx="189">
                  <c:v>1.8999999999999941E-2</c:v>
                </c:pt>
                <c:pt idx="190">
                  <c:v>1.909999999999994E-2</c:v>
                </c:pt>
                <c:pt idx="191">
                  <c:v>1.9199999999999939E-2</c:v>
                </c:pt>
                <c:pt idx="192">
                  <c:v>1.9299999999999939E-2</c:v>
                </c:pt>
                <c:pt idx="193">
                  <c:v>1.9399999999999938E-2</c:v>
                </c:pt>
                <c:pt idx="194">
                  <c:v>1.9499999999999938E-2</c:v>
                </c:pt>
                <c:pt idx="195">
                  <c:v>1.9599999999999937E-2</c:v>
                </c:pt>
                <c:pt idx="196">
                  <c:v>1.9699999999999936E-2</c:v>
                </c:pt>
                <c:pt idx="197">
                  <c:v>1.9799999999999936E-2</c:v>
                </c:pt>
                <c:pt idx="198">
                  <c:v>1.9899999999999935E-2</c:v>
                </c:pt>
                <c:pt idx="199">
                  <c:v>1.9999999999999934E-2</c:v>
                </c:pt>
              </c:numCache>
            </c:numRef>
          </c:xVal>
          <c:yVal>
            <c:numRef>
              <c:f>Sheet2!$AL$4:$AL$203</c:f>
              <c:numCache>
                <c:formatCode>General</c:formatCode>
                <c:ptCount val="200"/>
                <c:pt idx="0">
                  <c:v>0</c:v>
                </c:pt>
                <c:pt idx="1">
                  <c:v>0</c:v>
                </c:pt>
                <c:pt idx="2">
                  <c:v>1.9650947535865271E-14</c:v>
                </c:pt>
                <c:pt idx="3">
                  <c:v>2.6212365611399946E-13</c:v>
                </c:pt>
                <c:pt idx="4">
                  <c:v>1.9531043449205754E-12</c:v>
                </c:pt>
                <c:pt idx="5">
                  <c:v>1.0077716439127471E-11</c:v>
                </c:pt>
                <c:pt idx="6">
                  <c:v>4.0353609342957952E-11</c:v>
                </c:pt>
                <c:pt idx="7">
                  <c:v>1.342177480267992E-10</c:v>
                </c:pt>
                <c:pt idx="8">
                  <c:v>3.874205400933306E-10</c:v>
                </c:pt>
                <c:pt idx="9">
                  <c:v>9.9999997171806854E-10</c:v>
                </c:pt>
                <c:pt idx="10">
                  <c:v>2.357947725961651E-9</c:v>
                </c:pt>
                <c:pt idx="11">
                  <c:v>5.1597803807368336E-9</c:v>
                </c:pt>
                <c:pt idx="12">
                  <c:v>1.0604499278699109E-8</c:v>
                </c:pt>
                <c:pt idx="13">
                  <c:v>2.066104654030454E-8</c:v>
                </c:pt>
                <c:pt idx="14">
                  <c:v>3.8443358607587186E-8</c:v>
                </c:pt>
                <c:pt idx="15">
                  <c:v>6.8719474333178709E-8</c:v>
                </c:pt>
                <c:pt idx="16">
                  <c:v>1.1858786941321142E-7</c:v>
                </c:pt>
                <c:pt idx="17">
                  <c:v>1.9835927067557435E-7</c:v>
                </c:pt>
                <c:pt idx="18">
                  <c:v>3.2268764571519171E-7</c:v>
                </c:pt>
                <c:pt idx="19">
                  <c:v>5.1199986894623351E-7</c:v>
                </c:pt>
                <c:pt idx="20">
                  <c:v>7.9427973109780226E-7</c:v>
                </c:pt>
                <c:pt idx="21">
                  <c:v>1.2072684890673813E-6</c:v>
                </c:pt>
                <c:pt idx="22">
                  <c:v>1.801151039426685E-6</c:v>
                </c:pt>
                <c:pt idx="23">
                  <c:v>2.6418040506293039E-6</c:v>
                </c:pt>
                <c:pt idx="24">
                  <c:v>3.8146899896673858E-6</c:v>
                </c:pt>
                <c:pt idx="25">
                  <c:v>5.4294889392236811E-6</c:v>
                </c:pt>
                <c:pt idx="26">
                  <c:v>7.6255684101633747E-6</c:v>
                </c:pt>
                <c:pt idx="27">
                  <c:v>1.0578400001737265E-5</c:v>
                </c:pt>
                <c:pt idx="28">
                  <c:v>1.4507040747790967E-5</c:v>
                </c:pt>
                <c:pt idx="29">
                  <c:v>1.9682806291054789E-5</c:v>
                </c:pt>
                <c:pt idx="30">
                  <c:v>2.6439272636902267E-5</c:v>
                </c:pt>
                <c:pt idx="31">
                  <c:v>3.5183753126055706E-5</c:v>
                </c:pt>
                <c:pt idx="32">
                  <c:v>4.6410407405717002E-5</c:v>
                </c:pt>
                <c:pt idx="33">
                  <c:v>6.0715149527212908E-5</c:v>
                </c:pt>
                <c:pt idx="34">
                  <c:v>7.8812532801064705E-5</c:v>
                </c:pt>
                <c:pt idx="35">
                  <c:v>1.0155479963058767E-4</c:v>
                </c:pt>
                <c:pt idx="36">
                  <c:v>1.2995329513398879E-4</c:v>
                </c:pt>
                <c:pt idx="37">
                  <c:v>1.6520245383444543E-4</c:v>
                </c:pt>
                <c:pt idx="38">
                  <c:v>2.0870657890992295E-4</c:v>
                </c:pt>
                <c:pt idx="39">
                  <c:v>2.6210964326378594E-4</c:v>
                </c:pt>
                <c:pt idx="40">
                  <c:v>3.2732835077609046E-4</c:v>
                </c:pt>
                <c:pt idx="41">
                  <c:v>4.0658870425047677E-4</c:v>
                </c:pt>
                <c:pt idx="42">
                  <c:v>5.0246633342654334E-4</c:v>
                </c:pt>
                <c:pt idx="43">
                  <c:v>6.1793084156058775E-4</c:v>
                </c:pt>
                <c:pt idx="44">
                  <c:v>7.5639443197528244E-4</c:v>
                </c:pt>
                <c:pt idx="45">
                  <c:v>9.2176507600127966E-4</c:v>
                </c:pt>
                <c:pt idx="46">
                  <c:v>1.1185044801392818E-3</c:v>
                </c:pt>
                <c:pt idx="47">
                  <c:v>1.3516911021305145E-3</c:v>
                </c:pt>
                <c:pt idx="48">
                  <c:v>1.6270884518804207E-3</c:v>
                </c:pt>
                <c:pt idx="49">
                  <c:v>1.9512188925244756E-3</c:v>
                </c:pt>
                <c:pt idx="50">
                  <c:v>2.3314431278758097E-3</c:v>
                </c:pt>
                <c:pt idx="51">
                  <c:v>2.776045523249504E-3</c:v>
                </c:pt>
                <c:pt idx="52">
                  <c:v>3.2943253551974694E-3</c:v>
                </c:pt>
                <c:pt idx="53">
                  <c:v>3.8966940195931388E-3</c:v>
                </c:pt>
                <c:pt idx="54">
                  <c:v>4.5947781440832669E-3</c:v>
                </c:pt>
                <c:pt idx="55">
                  <c:v>5.4015284470396718E-3</c:v>
                </c:pt>
                <c:pt idx="56">
                  <c:v>6.3313340573037946E-3</c:v>
                </c:pt>
                <c:pt idx="57">
                  <c:v>7.400141853297959E-3</c:v>
                </c:pt>
                <c:pt idx="58">
                  <c:v>8.6255801921367725E-3</c:v>
                </c:pt>
                <c:pt idx="59">
                  <c:v>1.0027086174491107E-2</c:v>
                </c:pt>
                <c:pt idx="60">
                  <c:v>1.162603532403772E-2</c:v>
                </c:pt>
                <c:pt idx="61">
                  <c:v>1.344587224603544E-2</c:v>
                </c:pt>
                <c:pt idx="62">
                  <c:v>1.55122404623671E-2</c:v>
                </c:pt>
                <c:pt idx="63">
                  <c:v>1.7853109194827743E-2</c:v>
                </c:pt>
                <c:pt idx="64">
                  <c:v>2.0498894379297972E-2</c:v>
                </c:pt>
                <c:pt idx="65">
                  <c:v>2.3482570636164435E-2</c:v>
                </c:pt>
                <c:pt idx="66">
                  <c:v>2.6839770293416776E-2</c:v>
                </c:pt>
                <c:pt idx="67">
                  <c:v>3.0608864856432549E-2</c:v>
                </c:pt>
                <c:pt idx="68">
                  <c:v>3.4831023543094419E-2</c:v>
                </c:pt>
                <c:pt idx="69">
                  <c:v>3.9550242658414891E-2</c:v>
                </c:pt>
                <c:pt idx="70">
                  <c:v>4.4813338677532233E-2</c:v>
                </c:pt>
                <c:pt idx="71">
                  <c:v>5.0669896953763449E-2</c:v>
                </c:pt>
                <c:pt idx="72">
                  <c:v>5.7172166990597573E-2</c:v>
                </c:pt>
                <c:pt idx="73">
                  <c:v>6.4374894243339642E-2</c:v>
                </c:pt>
                <c:pt idx="74">
                  <c:v>7.2335077488761113E-2</c:v>
                </c:pt>
                <c:pt idx="75">
                  <c:v>8.1111639973746041E-2</c:v>
                </c:pt>
                <c:pt idx="76">
                  <c:v>9.0765001895799946E-2</c:v>
                </c:pt>
                <c:pt idx="77">
                  <c:v>0.10135654136564065</c:v>
                </c:pt>
                <c:pt idx="78">
                  <c:v>0.11294793095979538</c:v>
                </c:pt>
                <c:pt idx="79">
                  <c:v>0.12560033741357546</c:v>
                </c:pt>
                <c:pt idx="80">
                  <c:v>0.1393734730758619</c:v>
                </c:pt>
                <c:pt idx="81">
                  <c:v>0.15432448960846923</c:v>
                </c:pt>
                <c:pt idx="82">
                  <c:v>0.17050670724012484</c:v>
                </c:pt>
                <c:pt idx="83">
                  <c:v>0.18796817686132794</c:v>
                </c:pt>
                <c:pt idx="84">
                  <c:v>0.20675007755158437</c:v>
                </c:pt>
                <c:pt idx="85">
                  <c:v>0.22688495892720584</c:v>
                </c:pt>
                <c:pt idx="86">
                  <c:v>0.24839484611096219</c:v>
                </c:pt>
                <c:pt idx="87">
                  <c:v>0.27128923521647452</c:v>
                </c:pt>
                <c:pt idx="88">
                  <c:v>0.29556301897838999</c:v>
                </c:pt>
                <c:pt idx="89">
                  <c:v>0.32119439538180461</c:v>
                </c:pt>
                <c:pt idx="90">
                  <c:v>0.34814282651843886</c:v>
                </c:pt>
                <c:pt idx="91">
                  <c:v>0.37634712987884877</c:v>
                </c:pt>
                <c:pt idx="92">
                  <c:v>0.40572379908648204</c:v>
                </c:pt>
                <c:pt idx="93">
                  <c:v>0.43616566462068695</c:v>
                </c:pt>
                <c:pt idx="94">
                  <c:v>0.46754101600390485</c:v>
                </c:pt>
                <c:pt idx="95">
                  <c:v>0.49969331361417091</c:v>
                </c:pt>
                <c:pt idx="96">
                  <c:v>0.53244161888254982</c:v>
                </c:pt>
                <c:pt idx="97">
                  <c:v>0.5655818641893382</c:v>
                </c:pt>
                <c:pt idx="98">
                  <c:v>0.59888906637739048</c:v>
                </c:pt>
                <c:pt idx="99">
                  <c:v>0.63212055882855589</c:v>
                </c:pt>
                <c:pt idx="100">
                  <c:v>0.66502027543804321</c:v>
                </c:pt>
                <c:pt idx="101">
                  <c:v>0.69732406540897429</c:v>
                </c:pt>
                <c:pt idx="102">
                  <c:v>0.72876595166254399</c:v>
                </c:pt>
                <c:pt idx="103">
                  <c:v>0.75908517047676771</c:v>
                </c:pt>
                <c:pt idx="104">
                  <c:v>0.78803375018691346</c:v>
                </c:pt>
                <c:pt idx="105">
                  <c:v>0.81538430871883016</c:v>
                </c:pt>
                <c:pt idx="106">
                  <c:v>0.84093768136023006</c:v>
                </c:pt>
                <c:pt idx="107">
                  <c:v>0.86452994062550748</c:v>
                </c:pt>
                <c:pt idx="108">
                  <c:v>0.88603834871787712</c:v>
                </c:pt>
                <c:pt idx="109">
                  <c:v>0.90538579834606681</c:v>
                </c:pt>
                <c:pt idx="110">
                  <c:v>0.9225433554550897</c:v>
                </c:pt>
                <c:pt idx="111">
                  <c:v>0.93753061969767093</c:v>
                </c:pt>
                <c:pt idx="112">
                  <c:v>0.95041376173007763</c:v>
                </c:pt>
                <c:pt idx="113">
                  <c:v>0.96130127097266382</c:v>
                </c:pt>
                <c:pt idx="114">
                  <c:v>0.97033763747645907</c:v>
                </c:pt>
                <c:pt idx="115">
                  <c:v>0.97769537615495616</c:v>
                </c:pt>
                <c:pt idx="116">
                  <c:v>0.98356595748871478</c:v>
                </c:pt>
                <c:pt idx="117">
                  <c:v>0.98815031340169635</c:v>
                </c:pt>
                <c:pt idx="118">
                  <c:v>0.99164962276357094</c:v>
                </c:pt>
                <c:pt idx="119">
                  <c:v>0.99425703902297791</c:v>
                </c:pt>
                <c:pt idx="120">
                  <c:v>0.99615090534735218</c:v>
                </c:pt>
                <c:pt idx="121">
                  <c:v>0.99748982498086669</c:v>
                </c:pt>
                <c:pt idx="122">
                  <c:v>0.99840974136853033</c:v>
                </c:pt>
                <c:pt idx="123">
                  <c:v>0.99902296522381384</c:v>
                </c:pt>
                <c:pt idx="124">
                  <c:v>0.99941889587303667</c:v>
                </c:pt>
                <c:pt idx="125">
                  <c:v>0.99966604785320101</c:v>
                </c:pt>
                <c:pt idx="126">
                  <c:v>0.99981492598810795</c:v>
                </c:pt>
                <c:pt idx="127">
                  <c:v>0.99990129471203837</c:v>
                </c:pt>
                <c:pt idx="128">
                  <c:v>0.9999494491289278</c:v>
                </c:pt>
                <c:pt idx="129">
                  <c:v>0.9999751958448635</c:v>
                </c:pt>
                <c:pt idx="130">
                  <c:v>0.99998836690674142</c:v>
                </c:pt>
                <c:pt idx="131">
                  <c:v>0.99999479812888381</c:v>
                </c:pt>
                <c:pt idx="132">
                  <c:v>0.99999778799793315</c:v>
                </c:pt>
                <c:pt idx="133">
                  <c:v>0.99999910795174729</c:v>
                </c:pt>
                <c:pt idx="134">
                  <c:v>0.99999965980439909</c:v>
                </c:pt>
                <c:pt idx="135">
                  <c:v>0.99999987767633969</c:v>
                </c:pt>
                <c:pt idx="136">
                  <c:v>0.99999995865921965</c:v>
                </c:pt>
                <c:pt idx="137">
                  <c:v>0.99999998691067693</c:v>
                </c:pt>
                <c:pt idx="138">
                  <c:v>0.99999999613057433</c:v>
                </c:pt>
                <c:pt idx="139">
                  <c:v>0.9999999989358046</c:v>
                </c:pt>
                <c:pt idx="140">
                  <c:v>0.99999999972871334</c:v>
                </c:pt>
                <c:pt idx="141">
                  <c:v>0.99999999993614663</c:v>
                </c:pt>
                <c:pt idx="142">
                  <c:v>0.99999999998617928</c:v>
                </c:pt>
                <c:pt idx="143">
                  <c:v>0.99999999999726075</c:v>
                </c:pt>
                <c:pt idx="144">
                  <c:v>0.99999999999950506</c:v>
                </c:pt>
                <c:pt idx="145">
                  <c:v>0.99999999999991884</c:v>
                </c:pt>
                <c:pt idx="146">
                  <c:v>0.99999999999998801</c:v>
                </c:pt>
                <c:pt idx="147">
                  <c:v>0.99999999999999845</c:v>
                </c:pt>
                <c:pt idx="148">
                  <c:v>0.99999999999999978</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numCache>
            </c:numRef>
          </c:yVal>
          <c:smooth val="1"/>
        </c:ser>
        <c:dLbls>
          <c:showLegendKey val="0"/>
          <c:showVal val="0"/>
          <c:showCatName val="0"/>
          <c:showSerName val="0"/>
          <c:showPercent val="0"/>
          <c:showBubbleSize val="0"/>
        </c:dLbls>
        <c:axId val="189783360"/>
        <c:axId val="189767680"/>
      </c:scatterChart>
      <c:valAx>
        <c:axId val="189783360"/>
        <c:scaling>
          <c:orientation val="minMax"/>
        </c:scaling>
        <c:delete val="0"/>
        <c:axPos val="b"/>
        <c:title>
          <c:tx>
            <c:rich>
              <a:bodyPr/>
              <a:lstStyle/>
              <a:p>
                <a:pPr>
                  <a:defRPr/>
                </a:pPr>
                <a:r>
                  <a:rPr lang="en-US"/>
                  <a:t>T</a:t>
                </a:r>
              </a:p>
            </c:rich>
          </c:tx>
          <c:overlay val="0"/>
        </c:title>
        <c:numFmt formatCode="General" sourceLinked="1"/>
        <c:majorTickMark val="out"/>
        <c:minorTickMark val="none"/>
        <c:tickLblPos val="nextTo"/>
        <c:crossAx val="189767680"/>
        <c:crosses val="autoZero"/>
        <c:crossBetween val="midCat"/>
      </c:valAx>
      <c:valAx>
        <c:axId val="189767680"/>
        <c:scaling>
          <c:orientation val="minMax"/>
          <c:min val="0"/>
        </c:scaling>
        <c:delete val="0"/>
        <c:axPos val="l"/>
        <c:title>
          <c:tx>
            <c:rich>
              <a:bodyPr rot="-5400000" vert="horz"/>
              <a:lstStyle/>
              <a:p>
                <a:pPr>
                  <a:defRPr/>
                </a:pPr>
                <a:r>
                  <a:rPr lang="en-US" i="0"/>
                  <a:t>F (T)</a:t>
                </a:r>
              </a:p>
            </c:rich>
          </c:tx>
          <c:overlay val="0"/>
        </c:title>
        <c:numFmt formatCode="General" sourceLinked="1"/>
        <c:majorTickMark val="out"/>
        <c:minorTickMark val="none"/>
        <c:tickLblPos val="nextTo"/>
        <c:crossAx val="189783360"/>
        <c:crosses val="autoZero"/>
        <c:crossBetween val="midCat"/>
      </c:valAx>
    </c:plotArea>
    <c:legend>
      <c:legendPos val="r"/>
      <c:layout>
        <c:manualLayout>
          <c:xMode val="edge"/>
          <c:yMode val="edge"/>
          <c:x val="0.59161560028876992"/>
          <c:y val="0.43090416582542568"/>
          <c:w val="0.3226235846318784"/>
          <c:h val="0.3243175853018373"/>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30294381107938"/>
          <c:y val="0.14407514735236315"/>
          <c:w val="0.7979089405400569"/>
          <c:h val="0.70531529427265804"/>
        </c:manualLayout>
      </c:layout>
      <c:scatterChart>
        <c:scatterStyle val="smoothMarker"/>
        <c:varyColors val="0"/>
        <c:ser>
          <c:idx val="3"/>
          <c:order val="0"/>
          <c:tx>
            <c:v>lab curve</c:v>
          </c:tx>
          <c:spPr>
            <a:ln w="19050">
              <a:solidFill>
                <a:sysClr val="windowText" lastClr="000000"/>
              </a:solidFill>
            </a:ln>
          </c:spPr>
          <c:marker>
            <c:symbol val="none"/>
          </c:marker>
          <c:xVal>
            <c:numRef>
              <c:f>Sheet1!$S$6:$S$1443</c:f>
              <c:numCache>
                <c:formatCode>General</c:formatCode>
                <c:ptCount val="1438"/>
                <c:pt idx="0">
                  <c:v>0</c:v>
                </c:pt>
                <c:pt idx="1">
                  <c:v>6.9928968919679744E-5</c:v>
                </c:pt>
                <c:pt idx="2">
                  <c:v>1.3971468692987356E-4</c:v>
                </c:pt>
                <c:pt idx="3">
                  <c:v>2.0935535617861396E-4</c:v>
                </c:pt>
                <c:pt idx="4">
                  <c:v>2.7884915919279503E-4</c:v>
                </c:pt>
                <c:pt idx="5">
                  <c:v>3.4819425891091665E-4</c:v>
                </c:pt>
                <c:pt idx="6">
                  <c:v>4.1738879872998074E-4</c:v>
                </c:pt>
                <c:pt idx="7">
                  <c:v>4.8643090256719702E-4</c:v>
                </c:pt>
                <c:pt idx="8">
                  <c:v>5.5531867493716872E-4</c:v>
                </c:pt>
                <c:pt idx="9">
                  <c:v>6.2405020104525002E-4</c:v>
                </c:pt>
                <c:pt idx="10">
                  <c:v>6.9262354689778028E-4</c:v>
                </c:pt>
                <c:pt idx="11">
                  <c:v>7.610367594299152E-4</c:v>
                </c:pt>
                <c:pt idx="12">
                  <c:v>8.292878666517926E-4</c:v>
                </c:pt>
                <c:pt idx="13">
                  <c:v>8.9737487781378546E-4</c:v>
                </c:pt>
                <c:pt idx="14">
                  <c:v>9.6529578359160634E-4</c:v>
                </c:pt>
                <c:pt idx="15">
                  <c:v>1.033048556292043E-3</c:v>
                </c:pt>
                <c:pt idx="16">
                  <c:v>1.100631150080119E-3</c:v>
                </c:pt>
                <c:pt idx="17">
                  <c:v>1.1680415012284855E-3</c:v>
                </c:pt>
                <c:pt idx="18">
                  <c:v>1.2352775283898524E-3</c:v>
                </c:pt>
                <c:pt idx="19">
                  <c:v>1.3023371328932977E-3</c:v>
                </c:pt>
                <c:pt idx="20">
                  <c:v>1.3692181990652753E-3</c:v>
                </c:pt>
                <c:pt idx="21">
                  <c:v>1.4359185945761756E-3</c:v>
                </c:pt>
                <c:pt idx="22">
                  <c:v>1.5024361708132841E-3</c:v>
                </c:pt>
                <c:pt idx="23">
                  <c:v>1.5687687632809863E-3</c:v>
                </c:pt>
                <c:pt idx="24">
                  <c:v>1.634914192029085E-3</c:v>
                </c:pt>
                <c:pt idx="25">
                  <c:v>1.7008702621100853E-3</c:v>
                </c:pt>
                <c:pt idx="26">
                  <c:v>1.7666347640662998E-3</c:v>
                </c:pt>
                <c:pt idx="27">
                  <c:v>1.8322054744476376E-3</c:v>
                </c:pt>
                <c:pt idx="28">
                  <c:v>1.8975801563609238E-3</c:v>
                </c:pt>
                <c:pt idx="29">
                  <c:v>1.9627565600515975E-3</c:v>
                </c:pt>
                <c:pt idx="30">
                  <c:v>2.0277324235186134E-3</c:v>
                </c:pt>
                <c:pt idx="31">
                  <c:v>2.0925054731633828E-3</c:v>
                </c:pt>
                <c:pt idx="32">
                  <c:v>2.1570734244735507E-3</c:v>
                </c:pt>
                <c:pt idx="33">
                  <c:v>2.2214339827424053E-3</c:v>
                </c:pt>
                <c:pt idx="34">
                  <c:v>2.2855848438246848E-3</c:v>
                </c:pt>
                <c:pt idx="35">
                  <c:v>2.3495236949295298E-3</c:v>
                </c:pt>
                <c:pt idx="36">
                  <c:v>2.4132482154512924E-3</c:v>
                </c:pt>
                <c:pt idx="37">
                  <c:v>2.4767560778388978E-3</c:v>
                </c:pt>
                <c:pt idx="38">
                  <c:v>2.5400449485043965E-3</c:v>
                </c:pt>
                <c:pt idx="39">
                  <c:v>2.603112488771328E-3</c:v>
                </c:pt>
                <c:pt idx="40">
                  <c:v>2.6659563558634643E-3</c:v>
                </c:pt>
                <c:pt idx="41">
                  <c:v>2.728574203934448E-3</c:v>
                </c:pt>
                <c:pt idx="42">
                  <c:v>2.7909636851388025E-3</c:v>
                </c:pt>
                <c:pt idx="43">
                  <c:v>2.8531224507447272E-3</c:v>
                </c:pt>
                <c:pt idx="44">
                  <c:v>2.9150481522890225E-3</c:v>
                </c:pt>
                <c:pt idx="45">
                  <c:v>2.9767384427744461E-3</c:v>
                </c:pt>
                <c:pt idx="46">
                  <c:v>3.0381909779097134E-3</c:v>
                </c:pt>
                <c:pt idx="47">
                  <c:v>3.0994034173922719E-3</c:v>
                </c:pt>
                <c:pt idx="48">
                  <c:v>3.1603734262339342E-3</c:v>
                </c:pt>
                <c:pt idx="49">
                  <c:v>3.221098676129336E-3</c:v>
                </c:pt>
                <c:pt idx="50">
                  <c:v>3.2815768468671008E-3</c:v>
                </c:pt>
                <c:pt idx="51">
                  <c:v>3.3418056277835094E-3</c:v>
                </c:pt>
                <c:pt idx="52">
                  <c:v>3.4017827192583767E-3</c:v>
                </c:pt>
                <c:pt idx="53">
                  <c:v>3.4615058342526996E-3</c:v>
                </c:pt>
                <c:pt idx="54">
                  <c:v>3.5209726998875692E-3</c:v>
                </c:pt>
                <c:pt idx="55">
                  <c:v>3.5801810590636992E-3</c:v>
                </c:pt>
                <c:pt idx="56">
                  <c:v>3.6391286721208197E-3</c:v>
                </c:pt>
                <c:pt idx="57">
                  <c:v>3.6978133185360399E-3</c:v>
                </c:pt>
                <c:pt idx="58">
                  <c:v>3.756232798660177E-3</c:v>
                </c:pt>
                <c:pt idx="59">
                  <c:v>3.8143849354908975E-3</c:v>
                </c:pt>
                <c:pt idx="60">
                  <c:v>3.8722675764813865E-3</c:v>
                </c:pt>
                <c:pt idx="61">
                  <c:v>3.9298785953831225E-3</c:v>
                </c:pt>
                <c:pt idx="62">
                  <c:v>3.9872158941211839E-3</c:v>
                </c:pt>
                <c:pt idx="63">
                  <c:v>4.0442774047003719E-3</c:v>
                </c:pt>
                <c:pt idx="64">
                  <c:v>4.1010610911402668E-3</c:v>
                </c:pt>
                <c:pt idx="65">
                  <c:v>4.1575649514372249E-3</c:v>
                </c:pt>
                <c:pt idx="66">
                  <c:v>4.2137870195511039E-3</c:v>
                </c:pt>
                <c:pt idx="67">
                  <c:v>4.2697253674144134E-3</c:v>
                </c:pt>
                <c:pt idx="68">
                  <c:v>4.3253781069613889E-3</c:v>
                </c:pt>
                <c:pt idx="69">
                  <c:v>4.3807433921743506E-3</c:v>
                </c:pt>
                <c:pt idx="70">
                  <c:v>4.4358194211445426E-3</c:v>
                </c:pt>
                <c:pt idx="71">
                  <c:v>4.4906044381444986E-3</c:v>
                </c:pt>
                <c:pt idx="72">
                  <c:v>4.5450967357088387E-3</c:v>
                </c:pt>
                <c:pt idx="73">
                  <c:v>4.5992946567202297E-3</c:v>
                </c:pt>
                <c:pt idx="74">
                  <c:v>4.6531965964971079E-3</c:v>
                </c:pt>
                <c:pt idx="75">
                  <c:v>4.7068010048796323E-3</c:v>
                </c:pt>
                <c:pt idx="76">
                  <c:v>4.7601063883101801E-3</c:v>
                </c:pt>
                <c:pt idx="77">
                  <c:v>4.8131113119045778E-3</c:v>
                </c:pt>
                <c:pt idx="78">
                  <c:v>4.8658144015101398E-3</c:v>
                </c:pt>
                <c:pt idx="79">
                  <c:v>4.9182143457464607E-3</c:v>
                </c:pt>
                <c:pt idx="80">
                  <c:v>4.9703098980248177E-3</c:v>
                </c:pt>
                <c:pt idx="81">
                  <c:v>5.022099878541921E-3</c:v>
                </c:pt>
                <c:pt idx="82">
                  <c:v>5.0735831762436867E-3</c:v>
                </c:pt>
                <c:pt idx="83">
                  <c:v>5.1247587507546087E-3</c:v>
                </c:pt>
                <c:pt idx="84">
                  <c:v>5.175625634268286E-3</c:v>
                </c:pt>
                <c:pt idx="85">
                  <c:v>5.2261829333945234E-3</c:v>
                </c:pt>
                <c:pt idx="86">
                  <c:v>5.2764298309585225E-3</c:v>
                </c:pt>
                <c:pt idx="87">
                  <c:v>5.3263655877475195E-3</c:v>
                </c:pt>
                <c:pt idx="88">
                  <c:v>5.3759895442003275E-3</c:v>
                </c:pt>
                <c:pt idx="89">
                  <c:v>5.4253011220351836E-3</c:v>
                </c:pt>
                <c:pt idx="90">
                  <c:v>5.4742998258113726E-3</c:v>
                </c:pt>
                <c:pt idx="91">
                  <c:v>5.5229852444201172E-3</c:v>
                </c:pt>
                <c:pt idx="92">
                  <c:v>5.5713570525002844E-3</c:v>
                </c:pt>
                <c:pt idx="93">
                  <c:v>5.61941501177459E-3</c:v>
                </c:pt>
                <c:pt idx="94">
                  <c:v>5.6671589723019736E-3</c:v>
                </c:pt>
                <c:pt idx="95">
                  <c:v>5.7145888736420637E-3</c:v>
                </c:pt>
                <c:pt idx="96">
                  <c:v>5.7617047459276854E-3</c:v>
                </c:pt>
                <c:pt idx="97">
                  <c:v>5.8085067108415841E-3</c:v>
                </c:pt>
                <c:pt idx="98">
                  <c:v>5.8549949824936364E-3</c:v>
                </c:pt>
                <c:pt idx="99">
                  <c:v>5.9011698681951177E-3</c:v>
                </c:pt>
                <c:pt idx="100">
                  <c:v>5.9470317691266861E-3</c:v>
                </c:pt>
                <c:pt idx="101">
                  <c:v>5.9925811808970572E-3</c:v>
                </c:pt>
                <c:pt idx="102">
                  <c:v>6.0378186939895441E-3</c:v>
                </c:pt>
                <c:pt idx="103">
                  <c:v>6.0827449940938716E-3</c:v>
                </c:pt>
                <c:pt idx="104">
                  <c:v>6.1273608623210402E-3</c:v>
                </c:pt>
                <c:pt idx="105">
                  <c:v>6.1716671752991663E-3</c:v>
                </c:pt>
                <c:pt idx="106">
                  <c:v>6.2156649051486514E-3</c:v>
                </c:pt>
                <c:pt idx="107">
                  <c:v>6.2593551193352477E-3</c:v>
                </c:pt>
                <c:pt idx="108">
                  <c:v>6.3027389803999882E-3</c:v>
                </c:pt>
                <c:pt idx="109">
                  <c:v>6.3458177455652034E-3</c:v>
                </c:pt>
                <c:pt idx="110">
                  <c:v>6.3885927662162591E-3</c:v>
                </c:pt>
                <c:pt idx="111">
                  <c:v>6.431065487258936E-3</c:v>
                </c:pt>
                <c:pt idx="112">
                  <c:v>6.4732374463527462E-3</c:v>
                </c:pt>
                <c:pt idx="113">
                  <c:v>6.5151102730208509E-3</c:v>
                </c:pt>
                <c:pt idx="114">
                  <c:v>6.5566856876375524E-3</c:v>
                </c:pt>
                <c:pt idx="115">
                  <c:v>6.59796550029473E-3</c:v>
                </c:pt>
                <c:pt idx="116">
                  <c:v>6.6389516095489111E-3</c:v>
                </c:pt>
                <c:pt idx="117">
                  <c:v>6.6796460010510412E-3</c:v>
                </c:pt>
                <c:pt idx="118">
                  <c:v>6.7200507460613091E-3</c:v>
                </c:pt>
                <c:pt idx="119">
                  <c:v>6.7601679998518039E-3</c:v>
                </c:pt>
                <c:pt idx="120">
                  <c:v>6.7999999999999996E-3</c:v>
                </c:pt>
                <c:pt idx="121">
                  <c:v>6.8395490645764574E-3</c:v>
                </c:pt>
                <c:pt idx="122">
                  <c:v>6.8788175902303982E-3</c:v>
                </c:pt>
                <c:pt idx="123">
                  <c:v>6.9178080501771108E-3</c:v>
                </c:pt>
                <c:pt idx="124">
                  <c:v>6.956522992091394E-3</c:v>
                </c:pt>
                <c:pt idx="125">
                  <c:v>6.9949650359115252E-3</c:v>
                </c:pt>
                <c:pt idx="126">
                  <c:v>7.0331368715584952E-3</c:v>
                </c:pt>
                <c:pt idx="127">
                  <c:v>7.0710412565753861E-3</c:v>
                </c:pt>
                <c:pt idx="128">
                  <c:v>7.1086810136920999E-3</c:v>
                </c:pt>
                <c:pt idx="129">
                  <c:v>7.1460590283206954E-3</c:v>
                </c:pt>
                <c:pt idx="130">
                  <c:v>7.183178245986843E-3</c:v>
                </c:pt>
                <c:pt idx="131">
                  <c:v>7.2200416697029805E-3</c:v>
                </c:pt>
                <c:pt idx="132">
                  <c:v>7.256652357288903E-3</c:v>
                </c:pt>
                <c:pt idx="133">
                  <c:v>7.293013418645594E-3</c:v>
                </c:pt>
                <c:pt idx="134">
                  <c:v>7.3291280129881824E-3</c:v>
                </c:pt>
                <c:pt idx="135">
                  <c:v>7.3649993460439284E-3</c:v>
                </c:pt>
                <c:pt idx="136">
                  <c:v>7.4006306672212037E-3</c:v>
                </c:pt>
                <c:pt idx="137">
                  <c:v>7.4360252667554005E-3</c:v>
                </c:pt>
                <c:pt idx="138">
                  <c:v>7.4711864728376765E-3</c:v>
                </c:pt>
                <c:pt idx="139">
                  <c:v>7.5061176487324311E-3</c:v>
                </c:pt>
                <c:pt idx="140">
                  <c:v>7.5408221898893065E-3</c:v>
                </c:pt>
                <c:pt idx="141">
                  <c:v>7.5753035210554404E-3</c:v>
                </c:pt>
                <c:pt idx="142">
                  <c:v>7.6095650933935754E-3</c:v>
                </c:pt>
                <c:pt idx="143">
                  <c:v>7.6436103816115483E-3</c:v>
                </c:pt>
                <c:pt idx="144">
                  <c:v>7.6774428811084714E-3</c:v>
                </c:pt>
                <c:pt idx="145">
                  <c:v>7.7110661051428171E-3</c:v>
                </c:pt>
                <c:pt idx="146">
                  <c:v>7.7444835820274314E-3</c:v>
                </c:pt>
                <c:pt idx="147">
                  <c:v>7.7776988523562936E-3</c:v>
                </c:pt>
                <c:pt idx="148">
                  <c:v>7.8107154662676575E-3</c:v>
                </c:pt>
                <c:pt idx="149">
                  <c:v>7.8435369807480157E-3</c:v>
                </c:pt>
                <c:pt idx="150">
                  <c:v>7.8761669569810434E-3</c:v>
                </c:pt>
                <c:pt idx="151">
                  <c:v>7.9086089577455505E-3</c:v>
                </c:pt>
                <c:pt idx="152">
                  <c:v>7.9408665448661014E-3</c:v>
                </c:pt>
                <c:pt idx="153">
                  <c:v>7.9729432767198776E-3</c:v>
                </c:pt>
                <c:pt idx="154">
                  <c:v>8.0048427058029559E-3</c:v>
                </c:pt>
                <c:pt idx="155">
                  <c:v>8.0365683763590056E-3</c:v>
                </c:pt>
                <c:pt idx="156">
                  <c:v>8.0681238220731821E-3</c:v>
                </c:pt>
                <c:pt idx="157">
                  <c:v>8.0995125638336496E-3</c:v>
                </c:pt>
                <c:pt idx="158">
                  <c:v>8.1307381075629796E-3</c:v>
                </c:pt>
                <c:pt idx="159">
                  <c:v>8.1618039421214143E-3</c:v>
                </c:pt>
                <c:pt idx="160">
                  <c:v>8.1927135372836957E-3</c:v>
                </c:pt>
                <c:pt idx="161">
                  <c:v>8.2234703417909671E-3</c:v>
                </c:pt>
                <c:pt idx="162">
                  <c:v>8.2540777814789409E-3</c:v>
                </c:pt>
                <c:pt idx="163">
                  <c:v>8.2845392574833823E-3</c:v>
                </c:pt>
                <c:pt idx="164">
                  <c:v>8.3148581445236461E-3</c:v>
                </c:pt>
                <c:pt idx="165">
                  <c:v>8.3450377892648076E-3</c:v>
                </c:pt>
                <c:pt idx="166">
                  <c:v>8.3750815087587395E-3</c:v>
                </c:pt>
                <c:pt idx="167">
                  <c:v>8.4049925889642246E-3</c:v>
                </c:pt>
                <c:pt idx="168">
                  <c:v>8.4347742833460419E-3</c:v>
                </c:pt>
                <c:pt idx="169">
                  <c:v>8.4644298115527667E-3</c:v>
                </c:pt>
                <c:pt idx="170">
                  <c:v>8.4939623581727786E-3</c:v>
                </c:pt>
                <c:pt idx="171">
                  <c:v>8.5233750715679128E-3</c:v>
                </c:pt>
                <c:pt idx="172">
                  <c:v>8.5526710627839373E-3</c:v>
                </c:pt>
                <c:pt idx="173">
                  <c:v>8.581853404536913E-3</c:v>
                </c:pt>
                <c:pt idx="174">
                  <c:v>8.6109251302743609E-3</c:v>
                </c:pt>
                <c:pt idx="175">
                  <c:v>8.639889233310034E-3</c:v>
                </c:pt>
                <c:pt idx="176">
                  <c:v>8.668748666030934E-3</c:v>
                </c:pt>
                <c:pt idx="177">
                  <c:v>8.6975063391751452E-3</c:v>
                </c:pt>
                <c:pt idx="178">
                  <c:v>8.7261651211789654E-3</c:v>
                </c:pt>
                <c:pt idx="179">
                  <c:v>8.7547278375916041E-3</c:v>
                </c:pt>
                <c:pt idx="180">
                  <c:v>8.7831972705558394E-3</c:v>
                </c:pt>
                <c:pt idx="181">
                  <c:v>8.8115761583527803E-3</c:v>
                </c:pt>
                <c:pt idx="182">
                  <c:v>8.8398671950088697E-3</c:v>
                </c:pt>
                <c:pt idx="183">
                  <c:v>8.8680730299632408E-3</c:v>
                </c:pt>
                <c:pt idx="184">
                  <c:v>8.896196267793496E-3</c:v>
                </c:pt>
                <c:pt idx="185">
                  <c:v>8.9242394679978614E-3</c:v>
                </c:pt>
                <c:pt idx="186">
                  <c:v>8.9522051448317052E-3</c:v>
                </c:pt>
                <c:pt idx="187">
                  <c:v>8.9800957671964509E-3</c:v>
                </c:pt>
                <c:pt idx="188">
                  <c:v>9.0079137585786905E-3</c:v>
                </c:pt>
                <c:pt idx="189">
                  <c:v>9.0356614970375834E-3</c:v>
                </c:pt>
                <c:pt idx="190">
                  <c:v>9.0633413152383518E-3</c:v>
                </c:pt>
                <c:pt idx="191">
                  <c:v>9.0909555005298636E-3</c:v>
                </c:pt>
                <c:pt idx="192">
                  <c:v>9.1185062950642614E-3</c:v>
                </c:pt>
                <c:pt idx="193">
                  <c:v>9.1459958959565577E-3</c:v>
                </c:pt>
                <c:pt idx="194">
                  <c:v>9.1734264554822215E-3</c:v>
                </c:pt>
                <c:pt idx="195">
                  <c:v>9.200800081310731E-3</c:v>
                </c:pt>
                <c:pt idx="196">
                  <c:v>9.2281188367731443E-3</c:v>
                </c:pt>
                <c:pt idx="197">
                  <c:v>9.2553847411617554E-3</c:v>
                </c:pt>
                <c:pt idx="198">
                  <c:v>9.2825997700599315E-3</c:v>
                </c:pt>
                <c:pt idx="199">
                  <c:v>9.3097658557002826E-3</c:v>
                </c:pt>
                <c:pt idx="200">
                  <c:v>9.3368848873493452E-3</c:v>
                </c:pt>
                <c:pt idx="201">
                  <c:v>9.3639587117170017E-3</c:v>
                </c:pt>
                <c:pt idx="202">
                  <c:v>9.3909891333889099E-3</c:v>
                </c:pt>
                <c:pt idx="203">
                  <c:v>9.4179779152802814E-3</c:v>
                </c:pt>
                <c:pt idx="204">
                  <c:v>9.4449267791093441E-3</c:v>
                </c:pt>
                <c:pt idx="205">
                  <c:v>9.471837405888946E-3</c:v>
                </c:pt>
                <c:pt idx="206">
                  <c:v>9.4987114364347529E-3</c:v>
                </c:pt>
                <c:pt idx="207">
                  <c:v>9.5255504718885498E-3</c:v>
                </c:pt>
                <c:pt idx="208">
                  <c:v>9.5523560742552544E-3</c:v>
                </c:pt>
                <c:pt idx="209">
                  <c:v>9.579129766952247E-3</c:v>
                </c:pt>
                <c:pt idx="210">
                  <c:v>9.6058730353697046E-3</c:v>
                </c:pt>
                <c:pt idx="211">
                  <c:v>9.632587327440675E-3</c:v>
                </c:pt>
                <c:pt idx="212">
                  <c:v>9.6592740542196711E-3</c:v>
                </c:pt>
                <c:pt idx="213">
                  <c:v>9.6859345904686395E-3</c:v>
                </c:pt>
                <c:pt idx="214">
                  <c:v>9.7125702752491726E-3</c:v>
                </c:pt>
                <c:pt idx="215">
                  <c:v>9.7391824125199304E-3</c:v>
                </c:pt>
                <c:pt idx="216">
                  <c:v>9.7657722717382333E-3</c:v>
                </c:pt>
                <c:pt idx="217">
                  <c:v>9.7923410884648999E-3</c:v>
                </c:pt>
                <c:pt idx="218">
                  <c:v>9.8188900649713966E-3</c:v>
                </c:pt>
                <c:pt idx="219">
                  <c:v>9.8454203708484515E-3</c:v>
                </c:pt>
                <c:pt idx="220">
                  <c:v>9.8719331436153048E-3</c:v>
                </c:pt>
                <c:pt idx="221">
                  <c:v>9.8984294893288347E-3</c:v>
                </c:pt>
                <c:pt idx="222">
                  <c:v>9.9249104831918185E-3</c:v>
                </c:pt>
                <c:pt idx="223">
                  <c:v>9.9513771701596719E-3</c:v>
                </c:pt>
                <c:pt idx="224">
                  <c:v>9.9778305655449998E-3</c:v>
                </c:pt>
                <c:pt idx="225">
                  <c:v>1.0004271655619356E-2</c:v>
                </c:pt>
                <c:pt idx="226">
                  <c:v>1.0030701398211687E-2</c:v>
                </c:pt>
                <c:pt idx="227">
                  <c:v>1.0057120723302872E-2</c:v>
                </c:pt>
                <c:pt idx="228">
                  <c:v>1.008353053361594E-2</c:v>
                </c:pt>
                <c:pt idx="229">
                  <c:v>1.0109931705201466E-2</c:v>
                </c:pt>
                <c:pt idx="230">
                  <c:v>1.0136325088017721E-2</c:v>
                </c:pt>
                <c:pt idx="231">
                  <c:v>1.0162711506505251E-2</c:v>
                </c:pt>
                <c:pt idx="232">
                  <c:v>1.0189091760155441E-2</c:v>
                </c:pt>
                <c:pt idx="233">
                  <c:v>1.0215466624072822E-2</c:v>
                </c:pt>
                <c:pt idx="234">
                  <c:v>1.024183684953075E-2</c:v>
                </c:pt>
                <c:pt idx="235">
                  <c:v>1.0268203164520252E-2</c:v>
                </c:pt>
                <c:pt idx="236">
                  <c:v>1.0294566274291759E-2</c:v>
                </c:pt>
                <c:pt idx="237">
                  <c:v>1.0320926861889493E-2</c:v>
                </c:pt>
                <c:pt idx="238">
                  <c:v>1.0347285588678378E-2</c:v>
                </c:pt>
                <c:pt idx="239">
                  <c:v>1.0373643094863209E-2</c:v>
                </c:pt>
                <c:pt idx="240">
                  <c:v>1.04E-2</c:v>
                </c:pt>
                <c:pt idx="241">
                  <c:v>1.0426356903499372E-2</c:v>
                </c:pt>
                <c:pt idx="242">
                  <c:v>1.0452714385121822E-2</c:v>
                </c:pt>
                <c:pt idx="243">
                  <c:v>1.0479073005464813E-2</c:v>
                </c:pt>
                <c:pt idx="244">
                  <c:v>1.0505433306441636E-2</c:v>
                </c:pt>
                <c:pt idx="245">
                  <c:v>1.0531795811751907E-2</c:v>
                </c:pt>
                <c:pt idx="246">
                  <c:v>1.0558161027343731E-2</c:v>
                </c:pt>
                <c:pt idx="247">
                  <c:v>1.0584529441867453E-2</c:v>
                </c:pt>
                <c:pt idx="248">
                  <c:v>1.061090152712099E-2</c:v>
                </c:pt>
                <c:pt idx="249">
                  <c:v>1.0637277738486745E-2</c:v>
                </c:pt>
                <c:pt idx="250">
                  <c:v>1.066365851536011E-2</c:v>
                </c:pt>
                <c:pt idx="251">
                  <c:v>1.0690044281569548E-2</c:v>
                </c:pt>
                <c:pt idx="252">
                  <c:v>1.0716435445788333E-2</c:v>
                </c:pt>
                <c:pt idx="253">
                  <c:v>1.0742832401937921E-2</c:v>
                </c:pt>
                <c:pt idx="254">
                  <c:v>1.0769235529583062E-2</c:v>
                </c:pt>
                <c:pt idx="255">
                  <c:v>1.0795645194318635E-2</c:v>
                </c:pt>
                <c:pt idx="256">
                  <c:v>1.0822061748148348E-2</c:v>
                </c:pt>
                <c:pt idx="257">
                  <c:v>1.0848485529855293E-2</c:v>
                </c:pt>
                <c:pt idx="258">
                  <c:v>1.0874916865364478E-2</c:v>
                </c:pt>
                <c:pt idx="259">
                  <c:v>1.0901356068097428E-2</c:v>
                </c:pt>
                <c:pt idx="260">
                  <c:v>1.0927803439318862E-2</c:v>
                </c:pt>
                <c:pt idx="261">
                  <c:v>1.095425926847564E-2</c:v>
                </c:pt>
                <c:pt idx="262">
                  <c:v>1.0980723833527989E-2</c:v>
                </c:pt>
                <c:pt idx="263">
                  <c:v>1.1007197401273171E-2</c:v>
                </c:pt>
                <c:pt idx="264">
                  <c:v>1.1033680227661631E-2</c:v>
                </c:pt>
                <c:pt idx="265">
                  <c:v>1.1060172558105791E-2</c:v>
                </c:pt>
                <c:pt idx="266">
                  <c:v>1.108667462778155E-2</c:v>
                </c:pt>
                <c:pt idx="267">
                  <c:v>1.1113186661922639E-2</c:v>
                </c:pt>
                <c:pt idx="268">
                  <c:v>1.11397088761079E-2</c:v>
                </c:pt>
                <c:pt idx="269">
                  <c:v>1.1166241476541652E-2</c:v>
                </c:pt>
                <c:pt idx="270">
                  <c:v>1.1192784660327209E-2</c:v>
                </c:pt>
                <c:pt idx="271">
                  <c:v>1.1219338615733702E-2</c:v>
                </c:pt>
                <c:pt idx="272">
                  <c:v>1.1245903522456328E-2</c:v>
                </c:pt>
                <c:pt idx="273">
                  <c:v>1.127247955187009E-2</c:v>
                </c:pt>
                <c:pt idx="274">
                  <c:v>1.129906686727721E-2</c:v>
                </c:pt>
                <c:pt idx="275">
                  <c:v>1.1325665624148306E-2</c:v>
                </c:pt>
                <c:pt idx="276">
                  <c:v>1.1352275970357447E-2</c:v>
                </c:pt>
                <c:pt idx="277">
                  <c:v>1.1378898046411217E-2</c:v>
                </c:pt>
                <c:pt idx="278">
                  <c:v>1.1405531985671888E-2</c:v>
                </c:pt>
                <c:pt idx="279">
                  <c:v>1.143217791457485E-2</c:v>
                </c:pt>
                <c:pt idx="280">
                  <c:v>1.145883595284039E-2</c:v>
                </c:pt>
                <c:pt idx="281">
                  <c:v>1.1485506213679957E-2</c:v>
                </c:pt>
                <c:pt idx="282">
                  <c:v>1.1512188803996983E-2</c:v>
                </c:pt>
                <c:pt idx="283">
                  <c:v>1.1538883824582458E-2</c:v>
                </c:pt>
                <c:pt idx="284">
                  <c:v>1.1565591370305295E-2</c:v>
                </c:pt>
                <c:pt idx="285">
                  <c:v>1.159231153029764E-2</c:v>
                </c:pt>
                <c:pt idx="286">
                  <c:v>1.1619044388135207E-2</c:v>
                </c:pt>
                <c:pt idx="287">
                  <c:v>1.164579002201282E-2</c:v>
                </c:pt>
                <c:pt idx="288">
                  <c:v>1.1672548504915147E-2</c:v>
                </c:pt>
                <c:pt idx="289">
                  <c:v>1.1699319904782877E-2</c:v>
                </c:pt>
                <c:pt idx="290">
                  <c:v>1.1726104284674337E-2</c:v>
                </c:pt>
                <c:pt idx="291">
                  <c:v>1.1752901702922699E-2</c:v>
                </c:pt>
                <c:pt idx="292">
                  <c:v>1.1779712213288896E-2</c:v>
                </c:pt>
                <c:pt idx="293">
                  <c:v>1.1806535865110296E-2</c:v>
                </c:pt>
                <c:pt idx="294">
                  <c:v>1.1833372703445311E-2</c:v>
                </c:pt>
                <c:pt idx="295">
                  <c:v>1.1860222769213944E-2</c:v>
                </c:pt>
                <c:pt idx="296">
                  <c:v>1.1887086099334473E-2</c:v>
                </c:pt>
                <c:pt idx="297">
                  <c:v>1.1913962726856278E-2</c:v>
                </c:pt>
                <c:pt idx="298">
                  <c:v>1.1940852681088972E-2</c:v>
                </c:pt>
                <c:pt idx="299">
                  <c:v>1.1967755987727875E-2</c:v>
                </c:pt>
                <c:pt idx="300">
                  <c:v>1.1994672668975978E-2</c:v>
                </c:pt>
                <c:pt idx="301">
                  <c:v>1.2021602743662436E-2</c:v>
                </c:pt>
                <c:pt idx="302">
                  <c:v>1.2048546227357673E-2</c:v>
                </c:pt>
                <c:pt idx="303">
                  <c:v>1.2075503132485258E-2</c:v>
                </c:pt>
                <c:pt idx="304">
                  <c:v>1.2102473468430547E-2</c:v>
                </c:pt>
                <c:pt idx="305">
                  <c:v>1.2129457241646208E-2</c:v>
                </c:pt>
                <c:pt idx="306">
                  <c:v>1.2156454455754735E-2</c:v>
                </c:pt>
                <c:pt idx="307">
                  <c:v>1.2183465111647994E-2</c:v>
                </c:pt>
                <c:pt idx="308">
                  <c:v>1.2210489207583872E-2</c:v>
                </c:pt>
                <c:pt idx="309">
                  <c:v>1.2237526739280155E-2</c:v>
                </c:pt>
                <c:pt idx="310">
                  <c:v>1.2264577700005648E-2</c:v>
                </c:pt>
                <c:pt idx="311">
                  <c:v>1.2291642080668651E-2</c:v>
                </c:pt>
                <c:pt idx="312">
                  <c:v>1.2318719869902829E-2</c:v>
                </c:pt>
                <c:pt idx="313">
                  <c:v>1.2345811054150594E-2</c:v>
                </c:pt>
                <c:pt idx="314">
                  <c:v>1.2372915617743986E-2</c:v>
                </c:pt>
                <c:pt idx="315">
                  <c:v>1.2400033542983231E-2</c:v>
                </c:pt>
                <c:pt idx="316">
                  <c:v>1.2427164810212899E-2</c:v>
                </c:pt>
                <c:pt idx="317">
                  <c:v>1.2454309397895878E-2</c:v>
                </c:pt>
                <c:pt idx="318">
                  <c:v>1.2481467282685082E-2</c:v>
                </c:pt>
                <c:pt idx="319">
                  <c:v>1.2508638439493069E-2</c:v>
                </c:pt>
                <c:pt idx="320">
                  <c:v>1.2535822841559564E-2</c:v>
                </c:pt>
                <c:pt idx="321">
                  <c:v>1.2563020460516917E-2</c:v>
                </c:pt>
                <c:pt idx="322">
                  <c:v>1.2590231266453675E-2</c:v>
                </c:pt>
                <c:pt idx="323">
                  <c:v>1.2617455227976141E-2</c:v>
                </c:pt>
                <c:pt idx="324">
                  <c:v>1.2644692312268148E-2</c:v>
                </c:pt>
                <c:pt idx="325">
                  <c:v>1.2671942485148994E-2</c:v>
                </c:pt>
                <c:pt idx="326">
                  <c:v>1.2699205711129606E-2</c:v>
                </c:pt>
                <c:pt idx="327">
                  <c:v>1.2726481953466994E-2</c:v>
                </c:pt>
                <c:pt idx="328">
                  <c:v>1.275377117421706E-2</c:v>
                </c:pt>
                <c:pt idx="329">
                  <c:v>1.278107333428578E-2</c:v>
                </c:pt>
                <c:pt idx="330">
                  <c:v>1.2808388393478795E-2</c:v>
                </c:pt>
                <c:pt idx="331">
                  <c:v>1.2835716310549498E-2</c:v>
                </c:pt>
                <c:pt idx="332">
                  <c:v>1.2863057043245626E-2</c:v>
                </c:pt>
                <c:pt idx="333">
                  <c:v>1.2890410548354402E-2</c:v>
                </c:pt>
                <c:pt idx="334">
                  <c:v>1.2917776781746286E-2</c:v>
                </c:pt>
                <c:pt idx="335">
                  <c:v>1.294515569841735E-2</c:v>
                </c:pt>
                <c:pt idx="336">
                  <c:v>1.2972547252530347E-2</c:v>
                </c:pt>
                <c:pt idx="337">
                  <c:v>1.2999951397454461E-2</c:v>
                </c:pt>
                <c:pt idx="338">
                  <c:v>1.3027368085803834E-2</c:v>
                </c:pt>
                <c:pt idx="339">
                  <c:v>1.3054797269474892E-2</c:v>
                </c:pt>
                <c:pt idx="340">
                  <c:v>1.308223889968242E-2</c:v>
                </c:pt>
                <c:pt idx="341">
                  <c:v>1.3109692926994597E-2</c:v>
                </c:pt>
                <c:pt idx="342">
                  <c:v>1.3137159301366809E-2</c:v>
                </c:pt>
                <c:pt idx="343">
                  <c:v>1.3164637972174468E-2</c:v>
                </c:pt>
                <c:pt idx="344">
                  <c:v>1.3192128888244729E-2</c:v>
                </c:pt>
                <c:pt idx="345">
                  <c:v>1.3219631997887192E-2</c:v>
                </c:pt>
                <c:pt idx="346">
                  <c:v>1.3247147248923646E-2</c:v>
                </c:pt>
                <c:pt idx="347">
                  <c:v>1.3274674588716817E-2</c:v>
                </c:pt>
                <c:pt idx="348">
                  <c:v>1.3302213964198187E-2</c:v>
                </c:pt>
                <c:pt idx="349">
                  <c:v>1.3329765321894929E-2</c:v>
                </c:pt>
                <c:pt idx="350">
                  <c:v>1.3357328607955923E-2</c:v>
                </c:pt>
                <c:pt idx="351">
                  <c:v>1.3384903768176951E-2</c:v>
                </c:pt>
                <c:pt idx="352">
                  <c:v>1.3412490748025066E-2</c:v>
                </c:pt>
                <c:pt idx="353">
                  <c:v>1.3440089492662104E-2</c:v>
                </c:pt>
                <c:pt idx="354">
                  <c:v>1.3467699946967478E-2</c:v>
                </c:pt>
                <c:pt idx="355">
                  <c:v>1.349532205556017E-2</c:v>
                </c:pt>
                <c:pt idx="356">
                  <c:v>1.3522955762820001E-2</c:v>
                </c:pt>
                <c:pt idx="357">
                  <c:v>1.3550601012908187E-2</c:v>
                </c:pt>
                <c:pt idx="358">
                  <c:v>1.3578257749787204E-2</c:v>
                </c:pt>
                <c:pt idx="359">
                  <c:v>1.3605925917239952E-2</c:v>
                </c:pt>
                <c:pt idx="360">
                  <c:v>1.363360545888832E-2</c:v>
                </c:pt>
                <c:pt idx="361">
                  <c:v>1.3661296318211044E-2</c:v>
                </c:pt>
                <c:pt idx="362">
                  <c:v>1.3688998438561027E-2</c:v>
                </c:pt>
                <c:pt idx="363">
                  <c:v>1.3716711763181991E-2</c:v>
                </c:pt>
                <c:pt idx="364">
                  <c:v>1.3744436235224602E-2</c:v>
                </c:pt>
                <c:pt idx="365">
                  <c:v>1.3772171797761999E-2</c:v>
                </c:pt>
                <c:pt idx="366">
                  <c:v>1.3799918393804799E-2</c:v>
                </c:pt>
                <c:pt idx="367">
                  <c:v>1.3827675966315555E-2</c:v>
                </c:pt>
                <c:pt idx="368">
                  <c:v>1.3855444458222711E-2</c:v>
                </c:pt>
                <c:pt idx="369">
                  <c:v>1.388322381243408E-2</c:v>
                </c:pt>
                <c:pt idx="370">
                  <c:v>1.3911013971849764E-2</c:v>
                </c:pt>
                <c:pt idx="371">
                  <c:v>1.3938814879374713E-2</c:v>
                </c:pt>
                <c:pt idx="372">
                  <c:v>1.3966626477930738E-2</c:v>
                </c:pt>
                <c:pt idx="373">
                  <c:v>1.3994448710468128E-2</c:v>
                </c:pt>
                <c:pt idx="374">
                  <c:v>1.4022281519976832E-2</c:v>
                </c:pt>
                <c:pt idx="375">
                  <c:v>1.4050124849497228E-2</c:v>
                </c:pt>
                <c:pt idx="376">
                  <c:v>1.4077978642130477E-2</c:v>
                </c:pt>
                <c:pt idx="377">
                  <c:v>1.4105842841048488E-2</c:v>
                </c:pt>
                <c:pt idx="378">
                  <c:v>1.4133717389503553E-2</c:v>
                </c:pt>
                <c:pt idx="379">
                  <c:v>1.416160223083752E-2</c:v>
                </c:pt>
                <c:pt idx="380">
                  <c:v>1.4189497308490706E-2</c:v>
                </c:pt>
                <c:pt idx="381">
                  <c:v>1.4217402566010413E-2</c:v>
                </c:pt>
                <c:pt idx="382">
                  <c:v>1.4245317947059119E-2</c:v>
                </c:pt>
                <c:pt idx="383">
                  <c:v>1.4273243395422365E-2</c:v>
                </c:pt>
                <c:pt idx="384">
                  <c:v>1.4301178855016279E-2</c:v>
                </c:pt>
                <c:pt idx="385">
                  <c:v>1.4329124269894871E-2</c:v>
                </c:pt>
                <c:pt idx="386">
                  <c:v>1.4357079584256957E-2</c:v>
                </c:pt>
                <c:pt idx="387">
                  <c:v>1.438504474245284E-2</c:v>
                </c:pt>
                <c:pt idx="388">
                  <c:v>1.4413019688990735E-2</c:v>
                </c:pt>
                <c:pt idx="389">
                  <c:v>1.4441004368542837E-2</c:v>
                </c:pt>
                <c:pt idx="390">
                  <c:v>1.4468998725951254E-2</c:v>
                </c:pt>
                <c:pt idx="391">
                  <c:v>1.449700270623358E-2</c:v>
                </c:pt>
                <c:pt idx="392">
                  <c:v>1.4525016254588274E-2</c:v>
                </c:pt>
                <c:pt idx="393">
                  <c:v>1.4553039316399808E-2</c:v>
                </c:pt>
                <c:pt idx="394">
                  <c:v>1.458107183724356E-2</c:v>
                </c:pt>
                <c:pt idx="395">
                  <c:v>1.4609113762890513E-2</c:v>
                </c:pt>
                <c:pt idx="396">
                  <c:v>1.4637165039311714E-2</c:v>
                </c:pt>
                <c:pt idx="397">
                  <c:v>1.4665225612682534E-2</c:v>
                </c:pt>
                <c:pt idx="398">
                  <c:v>1.469329542938674E-2</c:v>
                </c:pt>
                <c:pt idx="399">
                  <c:v>1.4721374436020359E-2</c:v>
                </c:pt>
                <c:pt idx="400">
                  <c:v>1.4749462579395342E-2</c:v>
                </c:pt>
                <c:pt idx="401">
                  <c:v>1.4777559806543069E-2</c:v>
                </c:pt>
                <c:pt idx="402">
                  <c:v>1.4805666064717676E-2</c:v>
                </c:pt>
                <c:pt idx="403">
                  <c:v>1.4833781301399174E-2</c:v>
                </c:pt>
                <c:pt idx="404">
                  <c:v>1.4861905464296457E-2</c:v>
                </c:pt>
                <c:pt idx="405">
                  <c:v>1.4890038501350105E-2</c:v>
                </c:pt>
                <c:pt idx="406">
                  <c:v>1.4918180360735054E-2</c:v>
                </c:pt>
                <c:pt idx="407">
                  <c:v>1.4946330990863115E-2</c:v>
                </c:pt>
                <c:pt idx="408">
                  <c:v>1.4974490340385333E-2</c:v>
                </c:pt>
                <c:pt idx="409">
                  <c:v>1.5002658358194223E-2</c:v>
                </c:pt>
                <c:pt idx="410">
                  <c:v>1.5030834993425861E-2</c:v>
                </c:pt>
                <c:pt idx="411">
                  <c:v>1.5059020195461844E-2</c:v>
                </c:pt>
                <c:pt idx="412">
                  <c:v>1.5087213913931136E-2</c:v>
                </c:pt>
                <c:pt idx="413">
                  <c:v>1.5115416098711754E-2</c:v>
                </c:pt>
                <c:pt idx="414">
                  <c:v>1.5143626699932375E-2</c:v>
                </c:pt>
                <c:pt idx="415">
                  <c:v>1.5171845667973822E-2</c:v>
                </c:pt>
                <c:pt idx="416">
                  <c:v>1.5200072953470414E-2</c:v>
                </c:pt>
                <c:pt idx="417">
                  <c:v>1.5228308507311238E-2</c:v>
                </c:pt>
                <c:pt idx="418">
                  <c:v>1.5256552280641288E-2</c:v>
                </c:pt>
                <c:pt idx="419">
                  <c:v>1.5284804224862539E-2</c:v>
                </c:pt>
                <c:pt idx="420">
                  <c:v>1.5313064291634893E-2</c:v>
                </c:pt>
                <c:pt idx="421">
                  <c:v>1.5341332432877037E-2</c:v>
                </c:pt>
                <c:pt idx="422">
                  <c:v>1.536960860076724E-2</c:v>
                </c:pt>
                <c:pt idx="423">
                  <c:v>1.5397892747744021E-2</c:v>
                </c:pt>
                <c:pt idx="424">
                  <c:v>1.5426184826506697E-2</c:v>
                </c:pt>
                <c:pt idx="425">
                  <c:v>1.545448479001614E-2</c:v>
                </c:pt>
                <c:pt idx="426">
                  <c:v>1.5482792591494923E-2</c:v>
                </c:pt>
                <c:pt idx="427">
                  <c:v>1.5511108184427655E-2</c:v>
                </c:pt>
                <c:pt idx="428">
                  <c:v>1.5539431522561804E-2</c:v>
                </c:pt>
                <c:pt idx="429">
                  <c:v>1.5567762559907116E-2</c:v>
                </c:pt>
                <c:pt idx="430">
                  <c:v>1.5596101250736584E-2</c:v>
                </c:pt>
                <c:pt idx="431">
                  <c:v>1.5624447549585991E-2</c:v>
                </c:pt>
                <c:pt idx="432">
                  <c:v>1.565280141125399E-2</c:v>
                </c:pt>
                <c:pt idx="433">
                  <c:v>1.5681162790802363E-2</c:v>
                </c:pt>
                <c:pt idx="434">
                  <c:v>1.5709531643555614E-2</c:v>
                </c:pt>
                <c:pt idx="435">
                  <c:v>1.5737907925101154E-2</c:v>
                </c:pt>
                <c:pt idx="436">
                  <c:v>1.5766291591288766E-2</c:v>
                </c:pt>
                <c:pt idx="437">
                  <c:v>1.5794682598230334E-2</c:v>
                </c:pt>
                <c:pt idx="438">
                  <c:v>1.5823080902300078E-2</c:v>
                </c:pt>
                <c:pt idx="439">
                  <c:v>1.5851486460133353E-2</c:v>
                </c:pt>
                <c:pt idx="440">
                  <c:v>1.5879899228627179E-2</c:v>
                </c:pt>
                <c:pt idx="441">
                  <c:v>1.5908319164938903E-2</c:v>
                </c:pt>
                <c:pt idx="442">
                  <c:v>1.5936746226486331E-2</c:v>
                </c:pt>
                <c:pt idx="443">
                  <c:v>1.5965180370947095E-2</c:v>
                </c:pt>
                <c:pt idx="444">
                  <c:v>1.5993621556257824E-2</c:v>
                </c:pt>
                <c:pt idx="445">
                  <c:v>1.6022069740613817E-2</c:v>
                </c:pt>
                <c:pt idx="446">
                  <c:v>1.6050524882468123E-2</c:v>
                </c:pt>
                <c:pt idx="447">
                  <c:v>1.6078986940531118E-2</c:v>
                </c:pt>
                <c:pt idx="448">
                  <c:v>1.6107455873769824E-2</c:v>
                </c:pt>
                <c:pt idx="449">
                  <c:v>1.6135931641406875E-2</c:v>
                </c:pt>
                <c:pt idx="450">
                  <c:v>1.6164414202919999E-2</c:v>
                </c:pt>
                <c:pt idx="451">
                  <c:v>1.6192903518040955E-2</c:v>
                </c:pt>
                <c:pt idx="452">
                  <c:v>1.6221399546754979E-2</c:v>
                </c:pt>
                <c:pt idx="453">
                  <c:v>1.6249902249299911E-2</c:v>
                </c:pt>
                <c:pt idx="454">
                  <c:v>1.627841158616504E-2</c:v>
                </c:pt>
                <c:pt idx="455">
                  <c:v>1.6306927518090465E-2</c:v>
                </c:pt>
                <c:pt idx="456">
                  <c:v>1.6335450006065871E-2</c:v>
                </c:pt>
                <c:pt idx="457">
                  <c:v>1.6363979011329865E-2</c:v>
                </c:pt>
                <c:pt idx="458">
                  <c:v>1.6392514495369E-2</c:v>
                </c:pt>
                <c:pt idx="459">
                  <c:v>1.642105641991648E-2</c:v>
                </c:pt>
                <c:pt idx="460">
                  <c:v>1.6449604746951365E-2</c:v>
                </c:pt>
                <c:pt idx="461">
                  <c:v>1.6478159438697491E-2</c:v>
                </c:pt>
                <c:pt idx="462">
                  <c:v>1.6506720457622401E-2</c:v>
                </c:pt>
                <c:pt idx="463">
                  <c:v>1.6535287766436282E-2</c:v>
                </c:pt>
                <c:pt idx="464">
                  <c:v>1.6563861328090856E-2</c:v>
                </c:pt>
                <c:pt idx="465">
                  <c:v>1.6592441105778309E-2</c:v>
                </c:pt>
                <c:pt idx="466">
                  <c:v>1.662102706293014E-2</c:v>
                </c:pt>
                <c:pt idx="467">
                  <c:v>1.6649619163216053E-2</c:v>
                </c:pt>
                <c:pt idx="468">
                  <c:v>1.66782173705428E-2</c:v>
                </c:pt>
                <c:pt idx="469">
                  <c:v>1.670682164905303E-2</c:v>
                </c:pt>
                <c:pt idx="470">
                  <c:v>1.6735431963124114E-2</c:v>
                </c:pt>
                <c:pt idx="471">
                  <c:v>1.6764048277366984E-2</c:v>
                </c:pt>
                <c:pt idx="472">
                  <c:v>1.6792670556624926E-2</c:v>
                </c:pt>
                <c:pt idx="473">
                  <c:v>1.6821298765972385E-2</c:v>
                </c:pt>
                <c:pt idx="474">
                  <c:v>1.684993287071378E-2</c:v>
                </c:pt>
                <c:pt idx="475">
                  <c:v>1.6878572836382257E-2</c:v>
                </c:pt>
                <c:pt idx="476">
                  <c:v>1.6907218628738493E-2</c:v>
                </c:pt>
                <c:pt idx="477">
                  <c:v>1.6935870213769456E-2</c:v>
                </c:pt>
                <c:pt idx="478">
                  <c:v>1.6964527557687178E-2</c:v>
                </c:pt>
                <c:pt idx="479">
                  <c:v>1.6993190626927501E-2</c:v>
                </c:pt>
                <c:pt idx="480">
                  <c:v>1.702185938814885E-2</c:v>
                </c:pt>
                <c:pt idx="481">
                  <c:v>1.7050533808230958E-2</c:v>
                </c:pt>
                <c:pt idx="482">
                  <c:v>1.7079213854273627E-2</c:v>
                </c:pt>
                <c:pt idx="483">
                  <c:v>1.7107899493595469E-2</c:v>
                </c:pt>
                <c:pt idx="484">
                  <c:v>1.7136590693732644E-2</c:v>
                </c:pt>
                <c:pt idx="485">
                  <c:v>1.7165287422437576E-2</c:v>
                </c:pt>
                <c:pt idx="486">
                  <c:v>1.719398964767771E-2</c:v>
                </c:pt>
                <c:pt idx="487">
                  <c:v>1.7222697337634214E-2</c:v>
                </c:pt>
                <c:pt idx="488">
                  <c:v>1.7251410460700747E-2</c:v>
                </c:pt>
                <c:pt idx="489">
                  <c:v>1.7280128985482125E-2</c:v>
                </c:pt>
                <c:pt idx="490">
                  <c:v>1.7308852880793108E-2</c:v>
                </c:pt>
                <c:pt idx="491">
                  <c:v>1.7337582115657085E-2</c:v>
                </c:pt>
                <c:pt idx="492">
                  <c:v>1.7366316659304812E-2</c:v>
                </c:pt>
                <c:pt idx="493">
                  <c:v>1.7395056481173125E-2</c:v>
                </c:pt>
                <c:pt idx="494">
                  <c:v>1.7423801550903666E-2</c:v>
                </c:pt>
                <c:pt idx="495">
                  <c:v>1.7452551838341625E-2</c:v>
                </c:pt>
                <c:pt idx="496">
                  <c:v>1.7481307313534439E-2</c:v>
                </c:pt>
                <c:pt idx="497">
                  <c:v>1.7510067946730531E-2</c:v>
                </c:pt>
                <c:pt idx="498">
                  <c:v>1.7538833708378037E-2</c:v>
                </c:pt>
                <c:pt idx="499">
                  <c:v>1.7567604569123523E-2</c:v>
                </c:pt>
                <c:pt idx="500">
                  <c:v>1.7596380499810736E-2</c:v>
                </c:pt>
                <c:pt idx="501">
                  <c:v>1.7625161471479318E-2</c:v>
                </c:pt>
                <c:pt idx="502">
                  <c:v>1.7653947455363542E-2</c:v>
                </c:pt>
                <c:pt idx="503">
                  <c:v>1.7682738422891059E-2</c:v>
                </c:pt>
                <c:pt idx="504">
                  <c:v>1.7711534345681634E-2</c:v>
                </c:pt>
                <c:pt idx="505">
                  <c:v>1.7740335195545874E-2</c:v>
                </c:pt>
                <c:pt idx="506">
                  <c:v>1.7769140944484001E-2</c:v>
                </c:pt>
                <c:pt idx="507">
                  <c:v>1.7797951564684576E-2</c:v>
                </c:pt>
                <c:pt idx="508">
                  <c:v>1.7826767028523254E-2</c:v>
                </c:pt>
                <c:pt idx="509">
                  <c:v>1.7855587308561564E-2</c:v>
                </c:pt>
                <c:pt idx="510">
                  <c:v>1.7884412377545632E-2</c:v>
                </c:pt>
                <c:pt idx="511">
                  <c:v>1.7913242208404977E-2</c:v>
                </c:pt>
                <c:pt idx="512">
                  <c:v>1.7942076774251251E-2</c:v>
                </c:pt>
                <c:pt idx="513">
                  <c:v>1.7970916048377028E-2</c:v>
                </c:pt>
                <c:pt idx="514">
                  <c:v>1.7999760004254586E-2</c:v>
                </c:pt>
                <c:pt idx="515">
                  <c:v>1.8028608615534666E-2</c:v>
                </c:pt>
                <c:pt idx="516">
                  <c:v>1.8057461856045259E-2</c:v>
                </c:pt>
                <c:pt idx="517">
                  <c:v>1.8086319699790434E-2</c:v>
                </c:pt>
                <c:pt idx="518">
                  <c:v>1.8115182120949064E-2</c:v>
                </c:pt>
                <c:pt idx="519">
                  <c:v>1.8144049093873703E-2</c:v>
                </c:pt>
                <c:pt idx="520">
                  <c:v>1.817292059308933E-2</c:v>
                </c:pt>
                <c:pt idx="521">
                  <c:v>1.8201796593292185E-2</c:v>
                </c:pt>
                <c:pt idx="522">
                  <c:v>1.823067706934858E-2</c:v>
                </c:pt>
                <c:pt idx="523">
                  <c:v>1.8259561996293722E-2</c:v>
                </c:pt>
                <c:pt idx="524">
                  <c:v>1.8288451349330541E-2</c:v>
                </c:pt>
                <c:pt idx="525">
                  <c:v>1.8317345103828497E-2</c:v>
                </c:pt>
                <c:pt idx="526">
                  <c:v>1.8346243235322465E-2</c:v>
                </c:pt>
                <c:pt idx="527">
                  <c:v>1.8375145719511519E-2</c:v>
                </c:pt>
                <c:pt idx="528">
                  <c:v>1.8404052532257829E-2</c:v>
                </c:pt>
                <c:pt idx="529">
                  <c:v>1.8432963649585486E-2</c:v>
                </c:pt>
                <c:pt idx="530">
                  <c:v>1.8461879047679378E-2</c:v>
                </c:pt>
                <c:pt idx="531">
                  <c:v>1.8490798702884042E-2</c:v>
                </c:pt>
                <c:pt idx="532">
                  <c:v>1.8519722591702547E-2</c:v>
                </c:pt>
                <c:pt idx="533">
                  <c:v>1.8548650690795369E-2</c:v>
                </c:pt>
                <c:pt idx="534">
                  <c:v>1.857758297697926E-2</c:v>
                </c:pt>
                <c:pt idx="535">
                  <c:v>1.8606519427226163E-2</c:v>
                </c:pt>
                <c:pt idx="536">
                  <c:v>1.8635460018662092E-2</c:v>
                </c:pt>
                <c:pt idx="537">
                  <c:v>1.8664404728566036E-2</c:v>
                </c:pt>
                <c:pt idx="538">
                  <c:v>1.8693353534368871E-2</c:v>
                </c:pt>
                <c:pt idx="539">
                  <c:v>1.8722306413652259E-2</c:v>
                </c:pt>
                <c:pt idx="540">
                  <c:v>1.8751263344147596E-2</c:v>
                </c:pt>
                <c:pt idx="541">
                  <c:v>1.8780224303734924E-2</c:v>
                </c:pt>
                <c:pt idx="542">
                  <c:v>1.880918927044185E-2</c:v>
                </c:pt>
                <c:pt idx="543">
                  <c:v>1.883815822244251E-2</c:v>
                </c:pt>
                <c:pt idx="544">
                  <c:v>1.8867131138056513E-2</c:v>
                </c:pt>
                <c:pt idx="545">
                  <c:v>1.8896107995747868E-2</c:v>
                </c:pt>
                <c:pt idx="546">
                  <c:v>1.8925088774123966E-2</c:v>
                </c:pt>
                <c:pt idx="547">
                  <c:v>1.8954073451934547E-2</c:v>
                </c:pt>
                <c:pt idx="548">
                  <c:v>1.8983062008070661E-2</c:v>
                </c:pt>
                <c:pt idx="549">
                  <c:v>1.9012054421563639E-2</c:v>
                </c:pt>
                <c:pt idx="550">
                  <c:v>1.9041050671584087E-2</c:v>
                </c:pt>
                <c:pt idx="551">
                  <c:v>1.9070050737440895E-2</c:v>
                </c:pt>
                <c:pt idx="552">
                  <c:v>1.9099054598580193E-2</c:v>
                </c:pt>
                <c:pt idx="553">
                  <c:v>1.9128062234584395E-2</c:v>
                </c:pt>
                <c:pt idx="554">
                  <c:v>1.9157073625171175E-2</c:v>
                </c:pt>
                <c:pt idx="555">
                  <c:v>1.918608875019252E-2</c:v>
                </c:pt>
                <c:pt idx="556">
                  <c:v>1.9215107589633719E-2</c:v>
                </c:pt>
                <c:pt idx="557">
                  <c:v>1.92441301236124E-2</c:v>
                </c:pt>
                <c:pt idx="558">
                  <c:v>1.9273156332377587E-2</c:v>
                </c:pt>
                <c:pt idx="559">
                  <c:v>1.9302186196308722E-2</c:v>
                </c:pt>
                <c:pt idx="560">
                  <c:v>1.9331219695914711E-2</c:v>
                </c:pt>
                <c:pt idx="561">
                  <c:v>1.9360256811833006E-2</c:v>
                </c:pt>
                <c:pt idx="562">
                  <c:v>1.9389297524828618E-2</c:v>
                </c:pt>
                <c:pt idx="563">
                  <c:v>1.9418341815793241E-2</c:v>
                </c:pt>
                <c:pt idx="564">
                  <c:v>1.9447389665744285E-2</c:v>
                </c:pt>
                <c:pt idx="565">
                  <c:v>1.9476441055823971E-2</c:v>
                </c:pt>
                <c:pt idx="566">
                  <c:v>1.9505495967298427E-2</c:v>
                </c:pt>
                <c:pt idx="567">
                  <c:v>1.9534554381556751E-2</c:v>
                </c:pt>
                <c:pt idx="568">
                  <c:v>1.9563616280110153E-2</c:v>
                </c:pt>
                <c:pt idx="569">
                  <c:v>1.959268164459102E-2</c:v>
                </c:pt>
                <c:pt idx="570">
                  <c:v>1.9621750456752064E-2</c:v>
                </c:pt>
                <c:pt idx="571">
                  <c:v>1.9650822698465398E-2</c:v>
                </c:pt>
                <c:pt idx="572">
                  <c:v>1.9679898351721712E-2</c:v>
                </c:pt>
                <c:pt idx="573">
                  <c:v>1.9708977398629351E-2</c:v>
                </c:pt>
                <c:pt idx="574">
                  <c:v>1.9738059821413498E-2</c:v>
                </c:pt>
                <c:pt idx="575">
                  <c:v>1.9767145602415288E-2</c:v>
                </c:pt>
                <c:pt idx="576">
                  <c:v>1.9796234724090946E-2</c:v>
                </c:pt>
                <c:pt idx="577">
                  <c:v>1.9825327169010993E-2</c:v>
                </c:pt>
                <c:pt idx="578">
                  <c:v>1.9854422919859348E-2</c:v>
                </c:pt>
                <c:pt idx="579">
                  <c:v>1.9883521959432545E-2</c:v>
                </c:pt>
                <c:pt idx="580">
                  <c:v>1.9912624270638862E-2</c:v>
                </c:pt>
                <c:pt idx="581">
                  <c:v>1.9941729836497536E-2</c:v>
                </c:pt>
                <c:pt idx="582">
                  <c:v>1.997083864013793E-2</c:v>
                </c:pt>
                <c:pt idx="583">
                  <c:v>1.9999950664798719E-2</c:v>
                </c:pt>
                <c:pt idx="584">
                  <c:v>2.0029065893827112E-2</c:v>
                </c:pt>
                <c:pt idx="585">
                  <c:v>2.0058184310678028E-2</c:v>
                </c:pt>
                <c:pt idx="586">
                  <c:v>2.0087305898913322E-2</c:v>
                </c:pt>
                <c:pt idx="587">
                  <c:v>2.0116430642200988E-2</c:v>
                </c:pt>
                <c:pt idx="588">
                  <c:v>2.0145558524314395E-2</c:v>
                </c:pt>
                <c:pt idx="589">
                  <c:v>2.0174689529131484E-2</c:v>
                </c:pt>
                <c:pt idx="590">
                  <c:v>2.0203823640634045E-2</c:v>
                </c:pt>
                <c:pt idx="591">
                  <c:v>2.0232960842906909E-2</c:v>
                </c:pt>
                <c:pt idx="592">
                  <c:v>2.0262101120137214E-2</c:v>
                </c:pt>
                <c:pt idx="593">
                  <c:v>2.0291244456613667E-2</c:v>
                </c:pt>
                <c:pt idx="594">
                  <c:v>2.0320390836725766E-2</c:v>
                </c:pt>
                <c:pt idx="595">
                  <c:v>2.0349540244963084E-2</c:v>
                </c:pt>
                <c:pt idx="596">
                  <c:v>2.0378692665914529E-2</c:v>
                </c:pt>
                <c:pt idx="597">
                  <c:v>2.0407848084267613E-2</c:v>
                </c:pt>
                <c:pt idx="598">
                  <c:v>2.0437006484807729E-2</c:v>
                </c:pt>
                <c:pt idx="599">
                  <c:v>2.0466167852417443E-2</c:v>
                </c:pt>
                <c:pt idx="600">
                  <c:v>2.0495332172075761E-2</c:v>
                </c:pt>
                <c:pt idx="601">
                  <c:v>2.0524499428857437E-2</c:v>
                </c:pt>
                <c:pt idx="602">
                  <c:v>2.0553669607932288E-2</c:v>
                </c:pt>
                <c:pt idx="603">
                  <c:v>2.0582842694564448E-2</c:v>
                </c:pt>
                <c:pt idx="604">
                  <c:v>2.0612018674111734E-2</c:v>
                </c:pt>
                <c:pt idx="605">
                  <c:v>2.0641197532024914E-2</c:v>
                </c:pt>
                <c:pt idx="606">
                  <c:v>2.0670379253847068E-2</c:v>
                </c:pt>
                <c:pt idx="607">
                  <c:v>2.0699563825212874E-2</c:v>
                </c:pt>
                <c:pt idx="608">
                  <c:v>2.0728751231847958E-2</c:v>
                </c:pt>
                <c:pt idx="609">
                  <c:v>2.0757941459568236E-2</c:v>
                </c:pt>
                <c:pt idx="610">
                  <c:v>2.0787134494279245E-2</c:v>
                </c:pt>
                <c:pt idx="611">
                  <c:v>2.0816330321975478E-2</c:v>
                </c:pt>
                <c:pt idx="612">
                  <c:v>2.0845528928739747E-2</c:v>
                </c:pt>
                <c:pt idx="613">
                  <c:v>2.087473030074254E-2</c:v>
                </c:pt>
                <c:pt idx="614">
                  <c:v>2.0903934424241381E-2</c:v>
                </c:pt>
                <c:pt idx="615">
                  <c:v>2.0933141285580176E-2</c:v>
                </c:pt>
                <c:pt idx="616">
                  <c:v>2.0962350871188619E-2</c:v>
                </c:pt>
                <c:pt idx="617">
                  <c:v>2.0991563167581526E-2</c:v>
                </c:pt>
                <c:pt idx="618">
                  <c:v>2.1020778161358254E-2</c:v>
                </c:pt>
                <c:pt idx="619">
                  <c:v>2.104999583920205E-2</c:v>
                </c:pt>
                <c:pt idx="620">
                  <c:v>2.1079216187879467E-2</c:v>
                </c:pt>
                <c:pt idx="621">
                  <c:v>2.1108439194239749E-2</c:v>
                </c:pt>
                <c:pt idx="622">
                  <c:v>2.1137664845214215E-2</c:v>
                </c:pt>
                <c:pt idx="623">
                  <c:v>2.1166893127815705E-2</c:v>
                </c:pt>
                <c:pt idx="624">
                  <c:v>2.1196124029137921E-2</c:v>
                </c:pt>
                <c:pt idx="625">
                  <c:v>2.1225357536354912E-2</c:v>
                </c:pt>
                <c:pt idx="626">
                  <c:v>2.1254593636720439E-2</c:v>
                </c:pt>
                <c:pt idx="627">
                  <c:v>2.1283832317567423E-2</c:v>
                </c:pt>
                <c:pt idx="628">
                  <c:v>2.131307356630736E-2</c:v>
                </c:pt>
                <c:pt idx="629">
                  <c:v>2.1342317370429752E-2</c:v>
                </c:pt>
                <c:pt idx="630">
                  <c:v>2.1371563717501554E-2</c:v>
                </c:pt>
                <c:pt idx="631">
                  <c:v>2.1400812595166595E-2</c:v>
                </c:pt>
                <c:pt idx="632">
                  <c:v>2.1430063991145047E-2</c:v>
                </c:pt>
                <c:pt idx="633">
                  <c:v>2.145931789323284E-2</c:v>
                </c:pt>
                <c:pt idx="634">
                  <c:v>2.1488574289301145E-2</c:v>
                </c:pt>
                <c:pt idx="635">
                  <c:v>2.151783316729582E-2</c:v>
                </c:pt>
                <c:pt idx="636">
                  <c:v>2.1547094515236856E-2</c:v>
                </c:pt>
                <c:pt idx="637">
                  <c:v>2.1576358321217876E-2</c:v>
                </c:pt>
                <c:pt idx="638">
                  <c:v>2.1605624573405573E-2</c:v>
                </c:pt>
                <c:pt idx="639">
                  <c:v>2.1634893260039201E-2</c:v>
                </c:pt>
                <c:pt idx="640">
                  <c:v>2.1664164369430031E-2</c:v>
                </c:pt>
                <c:pt idx="641">
                  <c:v>2.1693437889960879E-2</c:v>
                </c:pt>
                <c:pt idx="642">
                  <c:v>2.1722713810085545E-2</c:v>
                </c:pt>
                <c:pt idx="643">
                  <c:v>2.1751992118328314E-2</c:v>
                </c:pt>
                <c:pt idx="644">
                  <c:v>2.1781272803283468E-2</c:v>
                </c:pt>
                <c:pt idx="645">
                  <c:v>2.1810555853614765E-2</c:v>
                </c:pt>
                <c:pt idx="646">
                  <c:v>2.1839841258054965E-2</c:v>
                </c:pt>
                <c:pt idx="647">
                  <c:v>2.1869129005405295E-2</c:v>
                </c:pt>
                <c:pt idx="648">
                  <c:v>2.1898419084534999E-2</c:v>
                </c:pt>
                <c:pt idx="649">
                  <c:v>2.1927711484380826E-2</c:v>
                </c:pt>
                <c:pt idx="650">
                  <c:v>2.1957006193946558E-2</c:v>
                </c:pt>
                <c:pt idx="651">
                  <c:v>2.1986303202302541E-2</c:v>
                </c:pt>
                <c:pt idx="652">
                  <c:v>2.2015602498585193E-2</c:v>
                </c:pt>
                <c:pt idx="653">
                  <c:v>2.2044904071996527E-2</c:v>
                </c:pt>
                <c:pt idx="654">
                  <c:v>2.2074207911803707E-2</c:v>
                </c:pt>
                <c:pt idx="655">
                  <c:v>2.2103514007338565E-2</c:v>
                </c:pt>
                <c:pt idx="656">
                  <c:v>2.2132822347997152E-2</c:v>
                </c:pt>
                <c:pt idx="657">
                  <c:v>2.2162132923239274E-2</c:v>
                </c:pt>
                <c:pt idx="658">
                  <c:v>2.2191445722588046E-2</c:v>
                </c:pt>
                <c:pt idx="659">
                  <c:v>2.2220760735629428E-2</c:v>
                </c:pt>
                <c:pt idx="660">
                  <c:v>2.2250077952011789E-2</c:v>
                </c:pt>
                <c:pt idx="661">
                  <c:v>2.2279397361445481E-2</c:v>
                </c:pt>
                <c:pt idx="662">
                  <c:v>2.2308718953702365E-2</c:v>
                </c:pt>
                <c:pt idx="663">
                  <c:v>2.2338042718615399E-2</c:v>
                </c:pt>
                <c:pt idx="664">
                  <c:v>2.2367368646078196E-2</c:v>
                </c:pt>
                <c:pt idx="665">
                  <c:v>2.2396696726044604E-2</c:v>
                </c:pt>
                <c:pt idx="666">
                  <c:v>2.2426026948528275E-2</c:v>
                </c:pt>
                <c:pt idx="667">
                  <c:v>2.2455359303602249E-2</c:v>
                </c:pt>
                <c:pt idx="668">
                  <c:v>2.2484693781398508E-2</c:v>
                </c:pt>
                <c:pt idx="669">
                  <c:v>2.2514030372107609E-2</c:v>
                </c:pt>
                <c:pt idx="670">
                  <c:v>2.2543369065978223E-2</c:v>
                </c:pt>
                <c:pt idx="671">
                  <c:v>2.2572709853316764E-2</c:v>
                </c:pt>
                <c:pt idx="672">
                  <c:v>2.2602052724486961E-2</c:v>
                </c:pt>
                <c:pt idx="673">
                  <c:v>2.2631397669909452E-2</c:v>
                </c:pt>
                <c:pt idx="674">
                  <c:v>2.26607446800614E-2</c:v>
                </c:pt>
                <c:pt idx="675">
                  <c:v>2.2690093745476096E-2</c:v>
                </c:pt>
                <c:pt idx="676">
                  <c:v>2.271944485674255E-2</c:v>
                </c:pt>
                <c:pt idx="677">
                  <c:v>2.2748798004505123E-2</c:v>
                </c:pt>
                <c:pt idx="678">
                  <c:v>2.2778153179463103E-2</c:v>
                </c:pt>
                <c:pt idx="679">
                  <c:v>2.2807510372370363E-2</c:v>
                </c:pt>
                <c:pt idx="680">
                  <c:v>2.2836869574034968E-2</c:v>
                </c:pt>
                <c:pt idx="681">
                  <c:v>2.2866230775318783E-2</c:v>
                </c:pt>
                <c:pt idx="682">
                  <c:v>2.2895593967137095E-2</c:v>
                </c:pt>
                <c:pt idx="683">
                  <c:v>2.2924959140458265E-2</c:v>
                </c:pt>
                <c:pt idx="684">
                  <c:v>2.2954326286303336E-2</c:v>
                </c:pt>
                <c:pt idx="685">
                  <c:v>2.2983695395745685E-2</c:v>
                </c:pt>
                <c:pt idx="686">
                  <c:v>2.301306645991064E-2</c:v>
                </c:pt>
                <c:pt idx="687">
                  <c:v>2.3042439469975133E-2</c:v>
                </c:pt>
                <c:pt idx="688">
                  <c:v>2.3071814417167342E-2</c:v>
                </c:pt>
                <c:pt idx="689">
                  <c:v>2.3101191292766311E-2</c:v>
                </c:pt>
                <c:pt idx="690">
                  <c:v>2.3130570088101661E-2</c:v>
                </c:pt>
                <c:pt idx="691">
                  <c:v>2.3159950794553144E-2</c:v>
                </c:pt>
                <c:pt idx="692">
                  <c:v>2.3189333403550397E-2</c:v>
                </c:pt>
                <c:pt idx="693">
                  <c:v>2.3218717906572515E-2</c:v>
                </c:pt>
                <c:pt idx="694">
                  <c:v>2.3248104295147762E-2</c:v>
                </c:pt>
                <c:pt idx="695">
                  <c:v>2.3277492560853211E-2</c:v>
                </c:pt>
                <c:pt idx="696">
                  <c:v>2.3306882695314418E-2</c:v>
                </c:pt>
                <c:pt idx="697">
                  <c:v>2.3336274690205071E-2</c:v>
                </c:pt>
                <c:pt idx="698">
                  <c:v>2.336566853724668E-2</c:v>
                </c:pt>
                <c:pt idx="699">
                  <c:v>2.339506422820822E-2</c:v>
                </c:pt>
                <c:pt idx="700">
                  <c:v>2.3424461754905843E-2</c:v>
                </c:pt>
                <c:pt idx="701">
                  <c:v>2.3453861109202535E-2</c:v>
                </c:pt>
                <c:pt idx="702">
                  <c:v>2.3483262283007775E-2</c:v>
                </c:pt>
                <c:pt idx="703">
                  <c:v>2.3512665268277253E-2</c:v>
                </c:pt>
                <c:pt idx="704">
                  <c:v>2.3542070057012532E-2</c:v>
                </c:pt>
                <c:pt idx="705">
                  <c:v>2.3571476641260743E-2</c:v>
                </c:pt>
                <c:pt idx="706">
                  <c:v>2.3600885013114265E-2</c:v>
                </c:pt>
                <c:pt idx="707">
                  <c:v>2.3630295164710421E-2</c:v>
                </c:pt>
                <c:pt idx="708">
                  <c:v>2.3659707088231185E-2</c:v>
                </c:pt>
                <c:pt idx="709">
                  <c:v>2.3689120775902857E-2</c:v>
                </c:pt>
                <c:pt idx="710">
                  <c:v>2.3718536219995763E-2</c:v>
                </c:pt>
                <c:pt idx="711">
                  <c:v>2.3747953412823979E-2</c:v>
                </c:pt>
                <c:pt idx="712">
                  <c:v>2.3777372346744999E-2</c:v>
                </c:pt>
                <c:pt idx="713">
                  <c:v>2.3806793014159475E-2</c:v>
                </c:pt>
                <c:pt idx="714">
                  <c:v>2.3836215407510897E-2</c:v>
                </c:pt>
                <c:pt idx="715">
                  <c:v>2.3865639519285331E-2</c:v>
                </c:pt>
                <c:pt idx="716">
                  <c:v>2.38950653420111E-2</c:v>
                </c:pt>
                <c:pt idx="717">
                  <c:v>2.3924492868258512E-2</c:v>
                </c:pt>
                <c:pt idx="718">
                  <c:v>2.3953922090639575E-2</c:v>
                </c:pt>
                <c:pt idx="719">
                  <c:v>2.3983353001807744E-2</c:v>
                </c:pt>
                <c:pt idx="720">
                  <c:v>2.4012785594457586E-2</c:v>
                </c:pt>
                <c:pt idx="721">
                  <c:v>2.4042219861324543E-2</c:v>
                </c:pt>
                <c:pt idx="722">
                  <c:v>2.4071655795184648E-2</c:v>
                </c:pt>
                <c:pt idx="723">
                  <c:v>2.4101093388854251E-2</c:v>
                </c:pt>
                <c:pt idx="724">
                  <c:v>2.4130532635189751E-2</c:v>
                </c:pt>
                <c:pt idx="725">
                  <c:v>2.4159973527087316E-2</c:v>
                </c:pt>
                <c:pt idx="726">
                  <c:v>2.4189416057482638E-2</c:v>
                </c:pt>
                <c:pt idx="727">
                  <c:v>2.421886021935064E-2</c:v>
                </c:pt>
                <c:pt idx="728">
                  <c:v>2.4248306005705239E-2</c:v>
                </c:pt>
                <c:pt idx="729">
                  <c:v>2.4277753409599069E-2</c:v>
                </c:pt>
                <c:pt idx="730">
                  <c:v>2.4307202424123247E-2</c:v>
                </c:pt>
                <c:pt idx="731">
                  <c:v>2.4336653042407074E-2</c:v>
                </c:pt>
                <c:pt idx="732">
                  <c:v>2.4366105257617825E-2</c:v>
                </c:pt>
                <c:pt idx="733">
                  <c:v>2.4395559062960447E-2</c:v>
                </c:pt>
                <c:pt idx="734">
                  <c:v>2.4425014451677371E-2</c:v>
                </c:pt>
                <c:pt idx="735">
                  <c:v>2.4454471417048221E-2</c:v>
                </c:pt>
                <c:pt idx="736">
                  <c:v>2.4483929952389554E-2</c:v>
                </c:pt>
                <c:pt idx="737">
                  <c:v>2.451339005105466E-2</c:v>
                </c:pt>
                <c:pt idx="738">
                  <c:v>2.4542851706433291E-2</c:v>
                </c:pt>
                <c:pt idx="739">
                  <c:v>2.4572314911951412E-2</c:v>
                </c:pt>
                <c:pt idx="740">
                  <c:v>2.4601779661070983E-2</c:v>
                </c:pt>
                <c:pt idx="741">
                  <c:v>2.4631245947289711E-2</c:v>
                </c:pt>
                <c:pt idx="742">
                  <c:v>2.466071376414081E-2</c:v>
                </c:pt>
                <c:pt idx="743">
                  <c:v>2.4690183105192779E-2</c:v>
                </c:pt>
                <c:pt idx="744">
                  <c:v>2.4719653964049154E-2</c:v>
                </c:pt>
                <c:pt idx="745">
                  <c:v>2.4749126334348292E-2</c:v>
                </c:pt>
                <c:pt idx="746">
                  <c:v>2.4778600209763128E-2</c:v>
                </c:pt>
                <c:pt idx="747">
                  <c:v>2.4808075584000961E-2</c:v>
                </c:pt>
                <c:pt idx="748">
                  <c:v>2.483755245080322E-2</c:v>
                </c:pt>
                <c:pt idx="749">
                  <c:v>2.4867030803945252E-2</c:v>
                </c:pt>
                <c:pt idx="750">
                  <c:v>2.489651063723608E-2</c:v>
                </c:pt>
                <c:pt idx="751">
                  <c:v>2.4925991944518184E-2</c:v>
                </c:pt>
                <c:pt idx="752">
                  <c:v>2.4955474719667321E-2</c:v>
                </c:pt>
                <c:pt idx="753">
                  <c:v>2.4984958956592262E-2</c:v>
                </c:pt>
                <c:pt idx="754">
                  <c:v>2.5014444649234586E-2</c:v>
                </c:pt>
                <c:pt idx="755">
                  <c:v>2.5043931791568486E-2</c:v>
                </c:pt>
                <c:pt idx="756">
                  <c:v>2.5073420377600551E-2</c:v>
                </c:pt>
                <c:pt idx="757">
                  <c:v>2.5102910401369517E-2</c:v>
                </c:pt>
                <c:pt idx="758">
                  <c:v>2.5132401856946127E-2</c:v>
                </c:pt>
                <c:pt idx="759">
                  <c:v>2.5161894738432861E-2</c:v>
                </c:pt>
                <c:pt idx="760">
                  <c:v>2.5191389039963763E-2</c:v>
                </c:pt>
                <c:pt idx="761">
                  <c:v>2.5220884755704234E-2</c:v>
                </c:pt>
                <c:pt idx="762">
                  <c:v>2.5250381879850816E-2</c:v>
                </c:pt>
                <c:pt idx="763">
                  <c:v>2.5279880406630994E-2</c:v>
                </c:pt>
                <c:pt idx="764">
                  <c:v>2.5309380330303017E-2</c:v>
                </c:pt>
                <c:pt idx="765">
                  <c:v>2.5338881645155673E-2</c:v>
                </c:pt>
                <c:pt idx="766">
                  <c:v>2.5368384345508033E-2</c:v>
                </c:pt>
                <c:pt idx="767">
                  <c:v>2.5397888425709579E-2</c:v>
                </c:pt>
                <c:pt idx="768">
                  <c:v>2.5427393880139402E-2</c:v>
                </c:pt>
                <c:pt idx="769">
                  <c:v>2.545690070320657E-2</c:v>
                </c:pt>
                <c:pt idx="770">
                  <c:v>2.5486408889349641E-2</c:v>
                </c:pt>
                <c:pt idx="771">
                  <c:v>2.551591843303673E-2</c:v>
                </c:pt>
                <c:pt idx="772">
                  <c:v>2.5545429328765034E-2</c:v>
                </c:pt>
                <c:pt idx="773">
                  <c:v>2.5574941571060592E-2</c:v>
                </c:pt>
                <c:pt idx="774">
                  <c:v>2.5604455154478616E-2</c:v>
                </c:pt>
                <c:pt idx="775">
                  <c:v>2.5633970073602731E-2</c:v>
                </c:pt>
                <c:pt idx="776">
                  <c:v>2.5663486323045145E-2</c:v>
                </c:pt>
                <c:pt idx="777">
                  <c:v>2.5693003897446109E-2</c:v>
                </c:pt>
                <c:pt idx="778">
                  <c:v>2.5722522791474318E-2</c:v>
                </c:pt>
                <c:pt idx="779">
                  <c:v>2.5752042999826148E-2</c:v>
                </c:pt>
                <c:pt idx="780">
                  <c:v>2.5781564517225807E-2</c:v>
                </c:pt>
                <c:pt idx="781">
                  <c:v>2.5811087338425041E-2</c:v>
                </c:pt>
                <c:pt idx="782">
                  <c:v>2.5840611458203003E-2</c:v>
                </c:pt>
                <c:pt idx="783">
                  <c:v>2.5870136871366054E-2</c:v>
                </c:pt>
                <c:pt idx="784">
                  <c:v>2.5899663572747603E-2</c:v>
                </c:pt>
                <c:pt idx="785">
                  <c:v>2.5929191557207951E-2</c:v>
                </c:pt>
                <c:pt idx="786">
                  <c:v>2.5958720819634074E-2</c:v>
                </c:pt>
                <c:pt idx="787">
                  <c:v>2.5988251354939519E-2</c:v>
                </c:pt>
                <c:pt idx="788">
                  <c:v>2.6017783158064176E-2</c:v>
                </c:pt>
                <c:pt idx="789">
                  <c:v>2.6047316223974142E-2</c:v>
                </c:pt>
                <c:pt idx="790">
                  <c:v>2.6076850547661571E-2</c:v>
                </c:pt>
                <c:pt idx="791">
                  <c:v>2.6106386124144471E-2</c:v>
                </c:pt>
                <c:pt idx="792">
                  <c:v>2.6135922948466568E-2</c:v>
                </c:pt>
                <c:pt idx="793">
                  <c:v>2.6165461015697146E-2</c:v>
                </c:pt>
                <c:pt idx="794">
                  <c:v>2.6195000320930865E-2</c:v>
                </c:pt>
                <c:pt idx="795">
                  <c:v>2.6224540859287628E-2</c:v>
                </c:pt>
                <c:pt idx="796">
                  <c:v>2.6254082625912414E-2</c:v>
                </c:pt>
                <c:pt idx="797">
                  <c:v>2.6283625615975106E-2</c:v>
                </c:pt>
                <c:pt idx="798">
                  <c:v>2.6313169824670361E-2</c:v>
                </c:pt>
                <c:pt idx="799">
                  <c:v>2.6342715247217437E-2</c:v>
                </c:pt>
                <c:pt idx="800">
                  <c:v>2.6372261878860052E-2</c:v>
                </c:pt>
                <c:pt idx="801">
                  <c:v>2.6401809714866206E-2</c:v>
                </c:pt>
                <c:pt idx="802">
                  <c:v>2.6431358750528083E-2</c:v>
                </c:pt>
                <c:pt idx="803">
                  <c:v>2.6460908981161824E-2</c:v>
                </c:pt>
                <c:pt idx="804">
                  <c:v>2.6490460402107462E-2</c:v>
                </c:pt>
                <c:pt idx="805">
                  <c:v>2.6520013008728714E-2</c:v>
                </c:pt>
                <c:pt idx="806">
                  <c:v>2.6549566796412849E-2</c:v>
                </c:pt>
                <c:pt idx="807">
                  <c:v>2.6579121760570562E-2</c:v>
                </c:pt>
                <c:pt idx="808">
                  <c:v>2.6608677896635794E-2</c:v>
                </c:pt>
                <c:pt idx="809">
                  <c:v>2.6638235200065634E-2</c:v>
                </c:pt>
                <c:pt idx="810">
                  <c:v>2.6667793666340128E-2</c:v>
                </c:pt>
                <c:pt idx="811">
                  <c:v>2.6697353290962175E-2</c:v>
                </c:pt>
                <c:pt idx="812">
                  <c:v>2.6726914069457361E-2</c:v>
                </c:pt>
                <c:pt idx="813">
                  <c:v>2.6756475997373835E-2</c:v>
                </c:pt>
                <c:pt idx="814">
                  <c:v>2.6786039070282167E-2</c:v>
                </c:pt>
                <c:pt idx="815">
                  <c:v>2.6815603283775212E-2</c:v>
                </c:pt>
                <c:pt idx="816">
                  <c:v>2.6845168633467951E-2</c:v>
                </c:pt>
                <c:pt idx="817">
                  <c:v>2.6874735114997408E-2</c:v>
                </c:pt>
                <c:pt idx="818">
                  <c:v>2.6904302724022448E-2</c:v>
                </c:pt>
                <c:pt idx="819">
                  <c:v>2.6933871456223692E-2</c:v>
                </c:pt>
                <c:pt idx="820">
                  <c:v>2.6963441307303378E-2</c:v>
                </c:pt>
                <c:pt idx="821">
                  <c:v>2.6993012272985211E-2</c:v>
                </c:pt>
                <c:pt idx="822">
                  <c:v>2.7022584349014236E-2</c:v>
                </c:pt>
                <c:pt idx="823">
                  <c:v>2.705215753115672E-2</c:v>
                </c:pt>
                <c:pt idx="824">
                  <c:v>2.7081731815200027E-2</c:v>
                </c:pt>
                <c:pt idx="825">
                  <c:v>2.7111307196952452E-2</c:v>
                </c:pt>
                <c:pt idx="826">
                  <c:v>2.7140883672243155E-2</c:v>
                </c:pt>
                <c:pt idx="827">
                  <c:v>2.7170461236921965E-2</c:v>
                </c:pt>
                <c:pt idx="828">
                  <c:v>2.7200039886859331E-2</c:v>
                </c:pt>
                <c:pt idx="829">
                  <c:v>2.7229619617946128E-2</c:v>
                </c:pt>
                <c:pt idx="830">
                  <c:v>2.7259200426093564E-2</c:v>
                </c:pt>
                <c:pt idx="831">
                  <c:v>2.728878230723307E-2</c:v>
                </c:pt>
                <c:pt idx="832">
                  <c:v>2.7318365257316148E-2</c:v>
                </c:pt>
                <c:pt idx="833">
                  <c:v>2.7347949272314272E-2</c:v>
                </c:pt>
                <c:pt idx="834">
                  <c:v>2.7377534348218768E-2</c:v>
                </c:pt>
                <c:pt idx="835">
                  <c:v>2.7407120481040687E-2</c:v>
                </c:pt>
                <c:pt idx="836">
                  <c:v>2.743670766681067E-2</c:v>
                </c:pt>
                <c:pt idx="837">
                  <c:v>2.7466295901578858E-2</c:v>
                </c:pt>
                <c:pt idx="838">
                  <c:v>2.7495885181414784E-2</c:v>
                </c:pt>
                <c:pt idx="839">
                  <c:v>2.7525475502407203E-2</c:v>
                </c:pt>
                <c:pt idx="840">
                  <c:v>2.7555066860664036E-2</c:v>
                </c:pt>
                <c:pt idx="841">
                  <c:v>2.7584659252312217E-2</c:v>
                </c:pt>
                <c:pt idx="842">
                  <c:v>2.7614252673497611E-2</c:v>
                </c:pt>
                <c:pt idx="843">
                  <c:v>2.7643847120384868E-2</c:v>
                </c:pt>
                <c:pt idx="844">
                  <c:v>2.7673442589157334E-2</c:v>
                </c:pt>
                <c:pt idx="845">
                  <c:v>2.7703039076016914E-2</c:v>
                </c:pt>
                <c:pt idx="846">
                  <c:v>2.773263657718401E-2</c:v>
                </c:pt>
                <c:pt idx="847">
                  <c:v>2.7762235088897358E-2</c:v>
                </c:pt>
                <c:pt idx="848">
                  <c:v>2.7791834607413954E-2</c:v>
                </c:pt>
                <c:pt idx="849">
                  <c:v>2.7821435129008924E-2</c:v>
                </c:pt>
                <c:pt idx="850">
                  <c:v>2.7851036649975437E-2</c:v>
                </c:pt>
                <c:pt idx="851">
                  <c:v>2.7880639166624577E-2</c:v>
                </c:pt>
                <c:pt idx="852">
                  <c:v>2.7910242675285246E-2</c:v>
                </c:pt>
                <c:pt idx="853">
                  <c:v>2.7939847172304071E-2</c:v>
                </c:pt>
                <c:pt idx="854">
                  <c:v>2.7969452654045289E-2</c:v>
                </c:pt>
                <c:pt idx="855">
                  <c:v>2.7999059116890625E-2</c:v>
                </c:pt>
                <c:pt idx="856">
                  <c:v>2.8028666557239224E-2</c:v>
                </c:pt>
                <c:pt idx="857">
                  <c:v>2.8058274971507528E-2</c:v>
                </c:pt>
                <c:pt idx="858">
                  <c:v>2.8087884356129175E-2</c:v>
                </c:pt>
                <c:pt idx="859">
                  <c:v>2.8117494707554896E-2</c:v>
                </c:pt>
                <c:pt idx="860">
                  <c:v>2.8147106022252427E-2</c:v>
                </c:pt>
                <c:pt idx="861">
                  <c:v>2.8176718296706392E-2</c:v>
                </c:pt>
                <c:pt idx="862">
                  <c:v>2.8206331527418232E-2</c:v>
                </c:pt>
                <c:pt idx="863">
                  <c:v>2.8235945710906069E-2</c:v>
                </c:pt>
                <c:pt idx="864">
                  <c:v>2.8265560843704636E-2</c:v>
                </c:pt>
                <c:pt idx="865">
                  <c:v>2.8295176922365179E-2</c:v>
                </c:pt>
                <c:pt idx="866">
                  <c:v>2.8324793943455329E-2</c:v>
                </c:pt>
                <c:pt idx="867">
                  <c:v>2.8354411903559064E-2</c:v>
                </c:pt>
                <c:pt idx="868">
                  <c:v>2.8384030799276556E-2</c:v>
                </c:pt>
                <c:pt idx="869">
                  <c:v>2.8413650627224118E-2</c:v>
                </c:pt>
                <c:pt idx="870">
                  <c:v>2.8443271384034081E-2</c:v>
                </c:pt>
                <c:pt idx="871">
                  <c:v>2.8472893066354723E-2</c:v>
                </c:pt>
                <c:pt idx="872">
                  <c:v>2.8502515670850163E-2</c:v>
                </c:pt>
                <c:pt idx="873">
                  <c:v>2.8532139194200279E-2</c:v>
                </c:pt>
                <c:pt idx="874">
                  <c:v>2.8561763633100614E-2</c:v>
                </c:pt>
                <c:pt idx="875">
                  <c:v>2.8591388984262268E-2</c:v>
                </c:pt>
                <c:pt idx="876">
                  <c:v>2.8621015244411838E-2</c:v>
                </c:pt>
                <c:pt idx="877">
                  <c:v>2.8650642410291315E-2</c:v>
                </c:pt>
                <c:pt idx="878">
                  <c:v>2.8680270478657982E-2</c:v>
                </c:pt>
                <c:pt idx="879">
                  <c:v>2.870989944628435E-2</c:v>
                </c:pt>
                <c:pt idx="880">
                  <c:v>2.8739529309958052E-2</c:v>
                </c:pt>
                <c:pt idx="881">
                  <c:v>2.876916006648177E-2</c:v>
                </c:pt>
                <c:pt idx="882">
                  <c:v>2.8798791712673133E-2</c:v>
                </c:pt>
                <c:pt idx="883">
                  <c:v>2.8828424245364651E-2</c:v>
                </c:pt>
                <c:pt idx="884">
                  <c:v>2.8858057661403605E-2</c:v>
                </c:pt>
                <c:pt idx="885">
                  <c:v>2.8887691957651989E-2</c:v>
                </c:pt>
                <c:pt idx="886">
                  <c:v>2.8917327130986402E-2</c:v>
                </c:pt>
                <c:pt idx="887">
                  <c:v>2.8946963178297983E-2</c:v>
                </c:pt>
                <c:pt idx="888">
                  <c:v>2.8976600096492319E-2</c:v>
                </c:pt>
                <c:pt idx="889">
                  <c:v>2.9006237882489364E-2</c:v>
                </c:pt>
                <c:pt idx="890">
                  <c:v>2.9035876533223356E-2</c:v>
                </c:pt>
                <c:pt idx="891">
                  <c:v>2.9065516045642739E-2</c:v>
                </c:pt>
                <c:pt idx="892">
                  <c:v>2.9095156416710087E-2</c:v>
                </c:pt>
                <c:pt idx="893">
                  <c:v>2.9124797643401999E-2</c:v>
                </c:pt>
                <c:pt idx="894">
                  <c:v>2.9154439722709063E-2</c:v>
                </c:pt>
                <c:pt idx="895">
                  <c:v>2.9184082651635725E-2</c:v>
                </c:pt>
                <c:pt idx="896">
                  <c:v>2.9213726427200264E-2</c:v>
                </c:pt>
                <c:pt idx="897">
                  <c:v>2.9243371046434666E-2</c:v>
                </c:pt>
                <c:pt idx="898">
                  <c:v>2.9273016506384572E-2</c:v>
                </c:pt>
                <c:pt idx="899">
                  <c:v>2.93026628041092E-2</c:v>
                </c:pt>
                <c:pt idx="900">
                  <c:v>2.9332309936681272E-2</c:v>
                </c:pt>
                <c:pt idx="901">
                  <c:v>2.9361957901186914E-2</c:v>
                </c:pt>
                <c:pt idx="902">
                  <c:v>2.9391606694725615E-2</c:v>
                </c:pt>
                <c:pt idx="903">
                  <c:v>2.9421256314410119E-2</c:v>
                </c:pt>
                <c:pt idx="904">
                  <c:v>2.9450906757366373E-2</c:v>
                </c:pt>
                <c:pt idx="905">
                  <c:v>2.9480558020733447E-2</c:v>
                </c:pt>
                <c:pt idx="906">
                  <c:v>2.9510210101663461E-2</c:v>
                </c:pt>
                <c:pt idx="907">
                  <c:v>2.9539862997321507E-2</c:v>
                </c:pt>
                <c:pt idx="908">
                  <c:v>2.9569516704885578E-2</c:v>
                </c:pt>
                <c:pt idx="909">
                  <c:v>2.9599171221546497E-2</c:v>
                </c:pt>
                <c:pt idx="910">
                  <c:v>2.9628826544507846E-2</c:v>
                </c:pt>
                <c:pt idx="911">
                  <c:v>2.9658482670985906E-2</c:v>
                </c:pt>
                <c:pt idx="912">
                  <c:v>2.9688139598209564E-2</c:v>
                </c:pt>
                <c:pt idx="913">
                  <c:v>2.9717797323420246E-2</c:v>
                </c:pt>
                <c:pt idx="914">
                  <c:v>2.9747455843871881E-2</c:v>
                </c:pt>
                <c:pt idx="915">
                  <c:v>2.9777115156830774E-2</c:v>
                </c:pt>
                <c:pt idx="916">
                  <c:v>2.9806775259575594E-2</c:v>
                </c:pt>
                <c:pt idx="917">
                  <c:v>2.983643614939727E-2</c:v>
                </c:pt>
                <c:pt idx="918">
                  <c:v>2.9866097823598937E-2</c:v>
                </c:pt>
                <c:pt idx="919">
                  <c:v>2.9895760279495854E-2</c:v>
                </c:pt>
                <c:pt idx="920">
                  <c:v>2.9925423514415374E-2</c:v>
                </c:pt>
                <c:pt idx="921">
                  <c:v>2.9955087525696814E-2</c:v>
                </c:pt>
                <c:pt idx="922">
                  <c:v>2.9984752310691462E-2</c:v>
                </c:pt>
                <c:pt idx="923">
                  <c:v>3.0014417866762448E-2</c:v>
                </c:pt>
                <c:pt idx="924">
                  <c:v>3.0044084191284726E-2</c:v>
                </c:pt>
                <c:pt idx="925">
                  <c:v>3.0073751281644974E-2</c:v>
                </c:pt>
                <c:pt idx="926">
                  <c:v>3.0103419135241564E-2</c:v>
                </c:pt>
                <c:pt idx="927">
                  <c:v>3.0133087749484453E-2</c:v>
                </c:pt>
                <c:pt idx="928">
                  <c:v>3.0162757121795159E-2</c:v>
                </c:pt>
                <c:pt idx="929">
                  <c:v>3.0192427249606683E-2</c:v>
                </c:pt>
                <c:pt idx="930">
                  <c:v>3.0222098130363445E-2</c:v>
                </c:pt>
                <c:pt idx="931">
                  <c:v>3.0251769761521226E-2</c:v>
                </c:pt>
                <c:pt idx="932">
                  <c:v>3.0281442140547097E-2</c:v>
                </c:pt>
                <c:pt idx="933">
                  <c:v>3.0311115264919371E-2</c:v>
                </c:pt>
                <c:pt idx="934">
                  <c:v>3.0340789132127524E-2</c:v>
                </c:pt>
                <c:pt idx="935">
                  <c:v>3.0370463739672161E-2</c:v>
                </c:pt>
                <c:pt idx="936">
                  <c:v>3.0400139085064923E-2</c:v>
                </c:pt>
                <c:pt idx="937">
                  <c:v>3.0429815165828437E-2</c:v>
                </c:pt>
                <c:pt idx="938">
                  <c:v>3.0459491979496295E-2</c:v>
                </c:pt>
                <c:pt idx="939">
                  <c:v>3.048916952361292E-2</c:v>
                </c:pt>
                <c:pt idx="940">
                  <c:v>3.0518847795733575E-2</c:v>
                </c:pt>
                <c:pt idx="941">
                  <c:v>3.0548526793424277E-2</c:v>
                </c:pt>
                <c:pt idx="942">
                  <c:v>3.0578206514261734E-2</c:v>
                </c:pt>
                <c:pt idx="943">
                  <c:v>3.0607886955833292E-2</c:v>
                </c:pt>
                <c:pt idx="944">
                  <c:v>3.0637568115736868E-2</c:v>
                </c:pt>
                <c:pt idx="945">
                  <c:v>3.0667249991580939E-2</c:v>
                </c:pt>
                <c:pt idx="946">
                  <c:v>3.0696932580984413E-2</c:v>
                </c:pt>
                <c:pt idx="947">
                  <c:v>3.0726615881576623E-2</c:v>
                </c:pt>
                <c:pt idx="948">
                  <c:v>3.0756299890997266E-2</c:v>
                </c:pt>
                <c:pt idx="949">
                  <c:v>3.078598460689632E-2</c:v>
                </c:pt>
                <c:pt idx="950">
                  <c:v>3.0815670026934031E-2</c:v>
                </c:pt>
                <c:pt idx="951">
                  <c:v>3.0845356148780818E-2</c:v>
                </c:pt>
                <c:pt idx="952">
                  <c:v>3.0875042970117242E-2</c:v>
                </c:pt>
                <c:pt idx="953">
                  <c:v>3.090473048863392E-2</c:v>
                </c:pt>
                <c:pt idx="954">
                  <c:v>3.0934418702031553E-2</c:v>
                </c:pt>
                <c:pt idx="955">
                  <c:v>3.0964107608020756E-2</c:v>
                </c:pt>
                <c:pt idx="956">
                  <c:v>3.0993797204322101E-2</c:v>
                </c:pt>
                <c:pt idx="957">
                  <c:v>3.1023487488666002E-2</c:v>
                </c:pt>
                <c:pt idx="958">
                  <c:v>3.1053178458792702E-2</c:v>
                </c:pt>
                <c:pt idx="959">
                  <c:v>3.1082870112452213E-2</c:v>
                </c:pt>
                <c:pt idx="960">
                  <c:v>3.1112562447404245E-2</c:v>
                </c:pt>
                <c:pt idx="961">
                  <c:v>3.1142255461418168E-2</c:v>
                </c:pt>
                <c:pt idx="962">
                  <c:v>3.1171949152272959E-2</c:v>
                </c:pt>
                <c:pt idx="963">
                  <c:v>3.1201643517757158E-2</c:v>
                </c:pt>
                <c:pt idx="964">
                  <c:v>3.1231338555668807E-2</c:v>
                </c:pt>
                <c:pt idx="965">
                  <c:v>3.12610342638154E-2</c:v>
                </c:pt>
                <c:pt idx="966">
                  <c:v>3.129073064001385E-2</c:v>
                </c:pt>
                <c:pt idx="967">
                  <c:v>3.132042768209041E-2</c:v>
                </c:pt>
                <c:pt idx="968">
                  <c:v>3.135012538788063E-2</c:v>
                </c:pt>
                <c:pt idx="969">
                  <c:v>3.1379823755229359E-2</c:v>
                </c:pt>
                <c:pt idx="970">
                  <c:v>3.140952278199062E-2</c:v>
                </c:pt>
                <c:pt idx="971">
                  <c:v>3.1439222466027601E-2</c:v>
                </c:pt>
                <c:pt idx="972">
                  <c:v>3.1468922805212615E-2</c:v>
                </c:pt>
                <c:pt idx="973">
                  <c:v>3.1498623797427024E-2</c:v>
                </c:pt>
                <c:pt idx="974">
                  <c:v>3.1528325440561208E-2</c:v>
                </c:pt>
                <c:pt idx="975">
                  <c:v>3.1558027732514538E-2</c:v>
                </c:pt>
                <c:pt idx="976">
                  <c:v>3.1587730671195281E-2</c:v>
                </c:pt>
                <c:pt idx="977">
                  <c:v>3.1617434254520592E-2</c:v>
                </c:pt>
                <c:pt idx="978">
                  <c:v>3.1647138480416448E-2</c:v>
                </c:pt>
                <c:pt idx="979">
                  <c:v>3.1676843346817619E-2</c:v>
                </c:pt>
                <c:pt idx="980">
                  <c:v>3.1706548851667619E-2</c:v>
                </c:pt>
                <c:pt idx="981">
                  <c:v>3.1736254992918621E-2</c:v>
                </c:pt>
                <c:pt idx="982">
                  <c:v>3.1765961768531484E-2</c:v>
                </c:pt>
                <c:pt idx="983">
                  <c:v>3.1795669176475638E-2</c:v>
                </c:pt>
                <c:pt idx="984">
                  <c:v>3.1825377214729098E-2</c:v>
                </c:pt>
                <c:pt idx="985">
                  <c:v>3.1855085881278368E-2</c:v>
                </c:pt>
                <c:pt idx="986">
                  <c:v>3.1884795174118435E-2</c:v>
                </c:pt>
                <c:pt idx="987">
                  <c:v>3.1914505091252689E-2</c:v>
                </c:pt>
                <c:pt idx="988">
                  <c:v>3.1944215630692933E-2</c:v>
                </c:pt>
                <c:pt idx="989">
                  <c:v>3.1973926790459288E-2</c:v>
                </c:pt>
                <c:pt idx="990">
                  <c:v>3.2003638568580163E-2</c:v>
                </c:pt>
                <c:pt idx="991">
                  <c:v>3.2033350963092226E-2</c:v>
                </c:pt>
                <c:pt idx="992">
                  <c:v>3.2063063972040368E-2</c:v>
                </c:pt>
                <c:pt idx="993">
                  <c:v>3.2092777593477624E-2</c:v>
                </c:pt>
                <c:pt idx="994">
                  <c:v>3.2122491825465165E-2</c:v>
                </c:pt>
                <c:pt idx="995">
                  <c:v>3.2152206666072256E-2</c:v>
                </c:pt>
                <c:pt idx="996">
                  <c:v>3.2181922113376171E-2</c:v>
                </c:pt>
                <c:pt idx="997">
                  <c:v>3.2211638165462207E-2</c:v>
                </c:pt>
                <c:pt idx="998">
                  <c:v>3.2241354820423632E-2</c:v>
                </c:pt>
                <c:pt idx="999">
                  <c:v>3.2271072076361595E-2</c:v>
                </c:pt>
                <c:pt idx="1000">
                  <c:v>3.2300789931385167E-2</c:v>
                </c:pt>
                <c:pt idx="1001">
                  <c:v>3.2330508383611213E-2</c:v>
                </c:pt>
                <c:pt idx="1002">
                  <c:v>3.2360227431164422E-2</c:v>
                </c:pt>
                <c:pt idx="1003">
                  <c:v>3.2389947072177239E-2</c:v>
                </c:pt>
                <c:pt idx="1004">
                  <c:v>3.2419667304789818E-2</c:v>
                </c:pt>
                <c:pt idx="1005">
                  <c:v>3.2449388127149995E-2</c:v>
                </c:pt>
                <c:pt idx="1006">
                  <c:v>3.2479109537413238E-2</c:v>
                </c:pt>
                <c:pt idx="1007">
                  <c:v>3.2508831533742642E-2</c:v>
                </c:pt>
                <c:pt idx="1008">
                  <c:v>3.2538554114308831E-2</c:v>
                </c:pt>
                <c:pt idx="1009">
                  <c:v>3.2568277277289968E-2</c:v>
                </c:pt>
                <c:pt idx="1010">
                  <c:v>3.2598001020871702E-2</c:v>
                </c:pt>
                <c:pt idx="1011">
                  <c:v>3.2627725343247121E-2</c:v>
                </c:pt>
                <c:pt idx="1012">
                  <c:v>3.2657450242616737E-2</c:v>
                </c:pt>
                <c:pt idx="1013">
                  <c:v>3.2687175717188426E-2</c:v>
                </c:pt>
                <c:pt idx="1014">
                  <c:v>3.2716901765177393E-2</c:v>
                </c:pt>
                <c:pt idx="1015">
                  <c:v>3.2746628384806152E-2</c:v>
                </c:pt>
                <c:pt idx="1016">
                  <c:v>3.2776355574304472E-2</c:v>
                </c:pt>
                <c:pt idx="1017">
                  <c:v>3.2806083331909347E-2</c:v>
                </c:pt>
                <c:pt idx="1018">
                  <c:v>3.2835811655864959E-2</c:v>
                </c:pt>
                <c:pt idx="1019">
                  <c:v>3.2865540544422644E-2</c:v>
                </c:pt>
                <c:pt idx="1020">
                  <c:v>3.2895269995840852E-2</c:v>
                </c:pt>
                <c:pt idx="1021">
                  <c:v>3.2925000008385108E-2</c:v>
                </c:pt>
                <c:pt idx="1022">
                  <c:v>3.2954730580327996E-2</c:v>
                </c:pt>
                <c:pt idx="1023">
                  <c:v>3.2984461709949106E-2</c:v>
                </c:pt>
                <c:pt idx="1024">
                  <c:v>3.3014193395534977E-2</c:v>
                </c:pt>
                <c:pt idx="1025">
                  <c:v>3.3043925635379133E-2</c:v>
                </c:pt>
                <c:pt idx="1026">
                  <c:v>3.3073658427781955E-2</c:v>
                </c:pt>
                <c:pt idx="1027">
                  <c:v>3.3103391771050733E-2</c:v>
                </c:pt>
                <c:pt idx="1028">
                  <c:v>3.3133125663499567E-2</c:v>
                </c:pt>
                <c:pt idx="1029">
                  <c:v>3.3162860103449376E-2</c:v>
                </c:pt>
                <c:pt idx="1030">
                  <c:v>3.3192595089227839E-2</c:v>
                </c:pt>
                <c:pt idx="1031">
                  <c:v>3.3222330619169349E-2</c:v>
                </c:pt>
                <c:pt idx="1032">
                  <c:v>3.3252066691615054E-2</c:v>
                </c:pt>
                <c:pt idx="1033">
                  <c:v>3.3281803304912719E-2</c:v>
                </c:pt>
                <c:pt idx="1034">
                  <c:v>3.3311540457416765E-2</c:v>
                </c:pt>
                <c:pt idx="1035">
                  <c:v>3.3341278147488211E-2</c:v>
                </c:pt>
                <c:pt idx="1036">
                  <c:v>3.3371016373494641E-2</c:v>
                </c:pt>
                <c:pt idx="1037">
                  <c:v>3.3400755133810175E-2</c:v>
                </c:pt>
                <c:pt idx="1038">
                  <c:v>3.3430494426815456E-2</c:v>
                </c:pt>
                <c:pt idx="1039">
                  <c:v>3.3460234250897579E-2</c:v>
                </c:pt>
                <c:pt idx="1040">
                  <c:v>3.3489974604450079E-2</c:v>
                </c:pt>
                <c:pt idx="1041">
                  <c:v>3.3519715485872903E-2</c:v>
                </c:pt>
                <c:pt idx="1042">
                  <c:v>3.3549456893572381E-2</c:v>
                </c:pt>
                <c:pt idx="1043">
                  <c:v>3.3579198825961186E-2</c:v>
                </c:pt>
                <c:pt idx="1044">
                  <c:v>3.3608941281458291E-2</c:v>
                </c:pt>
                <c:pt idx="1045">
                  <c:v>3.3638684258488975E-2</c:v>
                </c:pt>
                <c:pt idx="1046">
                  <c:v>3.3668427755484766E-2</c:v>
                </c:pt>
                <c:pt idx="1047">
                  <c:v>3.3698171770883384E-2</c:v>
                </c:pt>
                <c:pt idx="1048">
                  <c:v>3.3727916303128783E-2</c:v>
                </c:pt>
                <c:pt idx="1049">
                  <c:v>3.3757661350671042E-2</c:v>
                </c:pt>
                <c:pt idx="1050">
                  <c:v>3.378740691196639E-2</c:v>
                </c:pt>
                <c:pt idx="1051">
                  <c:v>3.3817152985477161E-2</c:v>
                </c:pt>
                <c:pt idx="1052">
                  <c:v>3.3846899569671733E-2</c:v>
                </c:pt>
                <c:pt idx="1053">
                  <c:v>3.3876646663024562E-2</c:v>
                </c:pt>
                <c:pt idx="1054">
                  <c:v>3.3906394264016086E-2</c:v>
                </c:pt>
                <c:pt idx="1055">
                  <c:v>3.3936142371132738E-2</c:v>
                </c:pt>
                <c:pt idx="1056">
                  <c:v>3.3965890982866911E-2</c:v>
                </c:pt>
                <c:pt idx="1057">
                  <c:v>3.3995640097716912E-2</c:v>
                </c:pt>
                <c:pt idx="1058">
                  <c:v>3.4025389714186949E-2</c:v>
                </c:pt>
                <c:pt idx="1059">
                  <c:v>3.405513983078709E-2</c:v>
                </c:pt>
                <c:pt idx="1060">
                  <c:v>3.4084890446033238E-2</c:v>
                </c:pt>
                <c:pt idx="1061">
                  <c:v>3.4114641558447151E-2</c:v>
                </c:pt>
                <c:pt idx="1062">
                  <c:v>3.4144393166556306E-2</c:v>
                </c:pt>
                <c:pt idx="1063">
                  <c:v>3.4174145268893959E-2</c:v>
                </c:pt>
                <c:pt idx="1064">
                  <c:v>3.4203897863999119E-2</c:v>
                </c:pt>
                <c:pt idx="1065">
                  <c:v>3.4233650950416451E-2</c:v>
                </c:pt>
                <c:pt idx="1066">
                  <c:v>3.4263404526696323E-2</c:v>
                </c:pt>
                <c:pt idx="1067">
                  <c:v>3.4293158591394736E-2</c:v>
                </c:pt>
                <c:pt idx="1068">
                  <c:v>3.4322913143073314E-2</c:v>
                </c:pt>
                <c:pt idx="1069">
                  <c:v>3.4352668180299251E-2</c:v>
                </c:pt>
                <c:pt idx="1070">
                  <c:v>3.4382423701645327E-2</c:v>
                </c:pt>
                <c:pt idx="1071">
                  <c:v>3.4412179705689848E-2</c:v>
                </c:pt>
                <c:pt idx="1072">
                  <c:v>3.4441936191016646E-2</c:v>
                </c:pt>
                <c:pt idx="1073">
                  <c:v>3.4471693156215018E-2</c:v>
                </c:pt>
                <c:pt idx="1074">
                  <c:v>3.4501450599879711E-2</c:v>
                </c:pt>
                <c:pt idx="1075">
                  <c:v>3.4531208520610923E-2</c:v>
                </c:pt>
                <c:pt idx="1076">
                  <c:v>3.4560966917014255E-2</c:v>
                </c:pt>
                <c:pt idx="1077">
                  <c:v>3.4590725787700685E-2</c:v>
                </c:pt>
                <c:pt idx="1078">
                  <c:v>3.4620485131286544E-2</c:v>
                </c:pt>
                <c:pt idx="1079">
                  <c:v>3.4650244946393474E-2</c:v>
                </c:pt>
                <c:pt idx="1080">
                  <c:v>3.468000523164845E-2</c:v>
                </c:pt>
                <c:pt idx="1081">
                  <c:v>3.4709765985683719E-2</c:v>
                </c:pt>
                <c:pt idx="1082">
                  <c:v>3.4739527207136758E-2</c:v>
                </c:pt>
                <c:pt idx="1083">
                  <c:v>3.4769288894650294E-2</c:v>
                </c:pt>
                <c:pt idx="1084">
                  <c:v>3.479905104687224E-2</c:v>
                </c:pt>
                <c:pt idx="1085">
                  <c:v>3.4828813662455702E-2</c:v>
                </c:pt>
                <c:pt idx="1086">
                  <c:v>3.4858576740058947E-2</c:v>
                </c:pt>
                <c:pt idx="1087">
                  <c:v>3.4888340278345351E-2</c:v>
                </c:pt>
                <c:pt idx="1088">
                  <c:v>3.4918104275983401E-2</c:v>
                </c:pt>
                <c:pt idx="1089">
                  <c:v>3.4947868731646667E-2</c:v>
                </c:pt>
                <c:pt idx="1090">
                  <c:v>3.4977633644013781E-2</c:v>
                </c:pt>
                <c:pt idx="1091">
                  <c:v>3.5007399011768393E-2</c:v>
                </c:pt>
                <c:pt idx="1092">
                  <c:v>3.5037164833599192E-2</c:v>
                </c:pt>
                <c:pt idx="1093">
                  <c:v>3.5066931108199813E-2</c:v>
                </c:pt>
                <c:pt idx="1094">
                  <c:v>3.5096697834268886E-2</c:v>
                </c:pt>
                <c:pt idx="1095">
                  <c:v>3.5126465010509977E-2</c:v>
                </c:pt>
                <c:pt idx="1096">
                  <c:v>3.515623263563155E-2</c:v>
                </c:pt>
                <c:pt idx="1097">
                  <c:v>3.5186000708346911E-2</c:v>
                </c:pt>
                <c:pt idx="1098">
                  <c:v>3.5215769227374419E-2</c:v>
                </c:pt>
                <c:pt idx="1099">
                  <c:v>3.5245538191437158E-2</c:v>
                </c:pt>
                <c:pt idx="1100">
                  <c:v>3.5275307599262923E-2</c:v>
                </c:pt>
                <c:pt idx="1101">
                  <c:v>3.5305077449584471E-2</c:v>
                </c:pt>
                <c:pt idx="1102">
                  <c:v>3.533484774113925E-2</c:v>
                </c:pt>
                <c:pt idx="1103">
                  <c:v>3.5364618472669619E-2</c:v>
                </c:pt>
                <c:pt idx="1104">
                  <c:v>3.5394389642922554E-2</c:v>
                </c:pt>
                <c:pt idx="1105">
                  <c:v>3.5424161250649573E-2</c:v>
                </c:pt>
                <c:pt idx="1106">
                  <c:v>3.5453933294607248E-2</c:v>
                </c:pt>
                <c:pt idx="1107">
                  <c:v>3.548370577355657E-2</c:v>
                </c:pt>
                <c:pt idx="1108">
                  <c:v>3.5513478686263256E-2</c:v>
                </c:pt>
                <c:pt idx="1109">
                  <c:v>3.5543252031497684E-2</c:v>
                </c:pt>
                <c:pt idx="1110">
                  <c:v>3.5573025808034606E-2</c:v>
                </c:pt>
                <c:pt idx="1111">
                  <c:v>3.560280001465372E-2</c:v>
                </c:pt>
                <c:pt idx="1112">
                  <c:v>3.5632574650139061E-2</c:v>
                </c:pt>
                <c:pt idx="1113">
                  <c:v>3.5662349713279237E-2</c:v>
                </c:pt>
                <c:pt idx="1114">
                  <c:v>3.5692125202867388E-2</c:v>
                </c:pt>
                <c:pt idx="1115">
                  <c:v>3.5721901117701162E-2</c:v>
                </c:pt>
                <c:pt idx="1116">
                  <c:v>3.5751677456582663E-2</c:v>
                </c:pt>
                <c:pt idx="1117">
                  <c:v>3.5781454218318486E-2</c:v>
                </c:pt>
                <c:pt idx="1118">
                  <c:v>3.5811231401719636E-2</c:v>
                </c:pt>
                <c:pt idx="1119">
                  <c:v>3.5841009005601533E-2</c:v>
                </c:pt>
                <c:pt idx="1120">
                  <c:v>3.5870787028784018E-2</c:v>
                </c:pt>
                <c:pt idx="1121">
                  <c:v>3.5900565470091281E-2</c:v>
                </c:pt>
                <c:pt idx="1122">
                  <c:v>3.5930344328351883E-2</c:v>
                </c:pt>
                <c:pt idx="1123">
                  <c:v>3.5960123602398739E-2</c:v>
                </c:pt>
                <c:pt idx="1124">
                  <c:v>3.5989903291069034E-2</c:v>
                </c:pt>
                <c:pt idx="1125">
                  <c:v>3.6019683393204292E-2</c:v>
                </c:pt>
                <c:pt idx="1126">
                  <c:v>3.6049463907650285E-2</c:v>
                </c:pt>
                <c:pt idx="1127">
                  <c:v>3.6079244833257064E-2</c:v>
                </c:pt>
                <c:pt idx="1128">
                  <c:v>3.610902616887892E-2</c:v>
                </c:pt>
                <c:pt idx="1129">
                  <c:v>3.6138807913374336E-2</c:v>
                </c:pt>
                <c:pt idx="1130">
                  <c:v>3.6168590065606007E-2</c:v>
                </c:pt>
                <c:pt idx="1131">
                  <c:v>3.6198372624440832E-2</c:v>
                </c:pt>
                <c:pt idx="1132">
                  <c:v>3.6228155588749825E-2</c:v>
                </c:pt>
                <c:pt idx="1133">
                  <c:v>3.6257938957408184E-2</c:v>
                </c:pt>
                <c:pt idx="1134">
                  <c:v>3.6287722729295223E-2</c:v>
                </c:pt>
                <c:pt idx="1135">
                  <c:v>3.6317506903294342E-2</c:v>
                </c:pt>
                <c:pt idx="1136">
                  <c:v>3.6347291478293027E-2</c:v>
                </c:pt>
                <c:pt idx="1137">
                  <c:v>3.6377076453182867E-2</c:v>
                </c:pt>
                <c:pt idx="1138">
                  <c:v>3.6406861826859462E-2</c:v>
                </c:pt>
                <c:pt idx="1139">
                  <c:v>3.6436647598222446E-2</c:v>
                </c:pt>
                <c:pt idx="1140">
                  <c:v>3.6466433766175491E-2</c:v>
                </c:pt>
                <c:pt idx="1141">
                  <c:v>3.649622032962626E-2</c:v>
                </c:pt>
                <c:pt idx="1142">
                  <c:v>3.652600728748636E-2</c:v>
                </c:pt>
                <c:pt idx="1143">
                  <c:v>3.6555794638671389E-2</c:v>
                </c:pt>
                <c:pt idx="1144">
                  <c:v>3.658558238210087E-2</c:v>
                </c:pt>
                <c:pt idx="1145">
                  <c:v>3.6615370516698255E-2</c:v>
                </c:pt>
                <c:pt idx="1146">
                  <c:v>3.6645159041390908E-2</c:v>
                </c:pt>
                <c:pt idx="1147">
                  <c:v>3.6674947955110081E-2</c:v>
                </c:pt>
                <c:pt idx="1148">
                  <c:v>3.6704737256790868E-2</c:v>
                </c:pt>
                <c:pt idx="1149">
                  <c:v>3.6734526945372256E-2</c:v>
                </c:pt>
                <c:pt idx="1150">
                  <c:v>3.676431701979703E-2</c:v>
                </c:pt>
                <c:pt idx="1151">
                  <c:v>3.679410747901183E-2</c:v>
                </c:pt>
                <c:pt idx="1152">
                  <c:v>3.6823898321967079E-2</c:v>
                </c:pt>
                <c:pt idx="1153">
                  <c:v>3.6853689547616988E-2</c:v>
                </c:pt>
                <c:pt idx="1154">
                  <c:v>3.6883481154919524E-2</c:v>
                </c:pt>
                <c:pt idx="1155">
                  <c:v>3.691327314283642E-2</c:v>
                </c:pt>
                <c:pt idx="1156">
                  <c:v>3.6943065510333148E-2</c:v>
                </c:pt>
                <c:pt idx="1157">
                  <c:v>3.6972858256378874E-2</c:v>
                </c:pt>
                <c:pt idx="1158">
                  <c:v>3.7002651379946488E-2</c:v>
                </c:pt>
                <c:pt idx="1159">
                  <c:v>3.7032444880012554E-2</c:v>
                </c:pt>
                <c:pt idx="1160">
                  <c:v>3.7062238755557302E-2</c:v>
                </c:pt>
                <c:pt idx="1161">
                  <c:v>3.7092033005564615E-2</c:v>
                </c:pt>
                <c:pt idx="1162">
                  <c:v>3.7121827629022025E-2</c:v>
                </c:pt>
                <c:pt idx="1163">
                  <c:v>3.7151622624920666E-2</c:v>
                </c:pt>
                <c:pt idx="1164">
                  <c:v>3.7181417992255279E-2</c:v>
                </c:pt>
                <c:pt idx="1165">
                  <c:v>3.7211213730024201E-2</c:v>
                </c:pt>
                <c:pt idx="1166">
                  <c:v>3.724100983722934E-2</c:v>
                </c:pt>
                <c:pt idx="1167">
                  <c:v>3.7270806312876159E-2</c:v>
                </c:pt>
                <c:pt idx="1168">
                  <c:v>3.7300603155973645E-2</c:v>
                </c:pt>
                <c:pt idx="1169">
                  <c:v>3.7330400365534325E-2</c:v>
                </c:pt>
                <c:pt idx="1170">
                  <c:v>3.7360197940574241E-2</c:v>
                </c:pt>
                <c:pt idx="1171">
                  <c:v>3.7389995880112922E-2</c:v>
                </c:pt>
                <c:pt idx="1172">
                  <c:v>3.7419794183173358E-2</c:v>
                </c:pt>
                <c:pt idx="1173">
                  <c:v>3.7449592848782035E-2</c:v>
                </c:pt>
                <c:pt idx="1174">
                  <c:v>3.7479391875968861E-2</c:v>
                </c:pt>
                <c:pt idx="1175">
                  <c:v>3.7509191263767186E-2</c:v>
                </c:pt>
                <c:pt idx="1176">
                  <c:v>3.7538991011213788E-2</c:v>
                </c:pt>
                <c:pt idx="1177">
                  <c:v>3.7568791117348829E-2</c:v>
                </c:pt>
                <c:pt idx="1178">
                  <c:v>3.7598591581215861E-2</c:v>
                </c:pt>
                <c:pt idx="1179">
                  <c:v>3.7628392401861825E-2</c:v>
                </c:pt>
                <c:pt idx="1180">
                  <c:v>3.765819357833701E-2</c:v>
                </c:pt>
                <c:pt idx="1181">
                  <c:v>3.768799510969504E-2</c:v>
                </c:pt>
                <c:pt idx="1182">
                  <c:v>3.7717796994992885E-2</c:v>
                </c:pt>
                <c:pt idx="1183">
                  <c:v>3.774759923329081E-2</c:v>
                </c:pt>
                <c:pt idx="1184">
                  <c:v>3.7777401823652398E-2</c:v>
                </c:pt>
                <c:pt idx="1185">
                  <c:v>3.7807204765144521E-2</c:v>
                </c:pt>
                <c:pt idx="1186">
                  <c:v>3.7837008056837304E-2</c:v>
                </c:pt>
                <c:pt idx="1187">
                  <c:v>3.7866811697804127E-2</c:v>
                </c:pt>
                <c:pt idx="1188">
                  <c:v>3.7896615687121646E-2</c:v>
                </c:pt>
                <c:pt idx="1189">
                  <c:v>3.79264200238697E-2</c:v>
                </c:pt>
                <c:pt idx="1190">
                  <c:v>3.7956224707131378E-2</c:v>
                </c:pt>
                <c:pt idx="1191">
                  <c:v>3.7986029735992966E-2</c:v>
                </c:pt>
                <c:pt idx="1192">
                  <c:v>3.8015835109543913E-2</c:v>
                </c:pt>
                <c:pt idx="1193">
                  <c:v>3.8045640826876864E-2</c:v>
                </c:pt>
                <c:pt idx="1194">
                  <c:v>3.8075446887087624E-2</c:v>
                </c:pt>
                <c:pt idx="1195">
                  <c:v>3.8105253289275137E-2</c:v>
                </c:pt>
                <c:pt idx="1196">
                  <c:v>3.8135060032541482E-2</c:v>
                </c:pt>
                <c:pt idx="1197">
                  <c:v>3.8164867115991853E-2</c:v>
                </c:pt>
                <c:pt idx="1198">
                  <c:v>3.8194674538734541E-2</c:v>
                </c:pt>
                <c:pt idx="1199">
                  <c:v>3.8224482299880957E-2</c:v>
                </c:pt>
                <c:pt idx="1200">
                  <c:v>3.8254290398545561E-2</c:v>
                </c:pt>
                <c:pt idx="1201">
                  <c:v>3.8284098833845912E-2</c:v>
                </c:pt>
                <c:pt idx="1202">
                  <c:v>3.8313907604902588E-2</c:v>
                </c:pt>
                <c:pt idx="1203">
                  <c:v>3.8343716710839214E-2</c:v>
                </c:pt>
                <c:pt idx="1204">
                  <c:v>3.8373526150782454E-2</c:v>
                </c:pt>
                <c:pt idx="1205">
                  <c:v>3.8403335923861984E-2</c:v>
                </c:pt>
                <c:pt idx="1206">
                  <c:v>3.8433146029210476E-2</c:v>
                </c:pt>
                <c:pt idx="1207">
                  <c:v>3.8462956465963587E-2</c:v>
                </c:pt>
                <c:pt idx="1208">
                  <c:v>3.8492767233259936E-2</c:v>
                </c:pt>
                <c:pt idx="1209">
                  <c:v>3.8522578330241149E-2</c:v>
                </c:pt>
                <c:pt idx="1210">
                  <c:v>3.8552389756051755E-2</c:v>
                </c:pt>
                <c:pt idx="1211">
                  <c:v>3.8582201509839237E-2</c:v>
                </c:pt>
                <c:pt idx="1212">
                  <c:v>3.8612013590754009E-2</c:v>
                </c:pt>
                <c:pt idx="1213">
                  <c:v>3.8641825997949387E-2</c:v>
                </c:pt>
                <c:pt idx="1214">
                  <c:v>3.8671638730581603E-2</c:v>
                </c:pt>
                <c:pt idx="1215">
                  <c:v>3.8701451787809746E-2</c:v>
                </c:pt>
                <c:pt idx="1216">
                  <c:v>3.8731265168795818E-2</c:v>
                </c:pt>
                <c:pt idx="1217">
                  <c:v>3.8761078872704656E-2</c:v>
                </c:pt>
                <c:pt idx="1218">
                  <c:v>3.8790892898703945E-2</c:v>
                </c:pt>
                <c:pt idx="1219">
                  <c:v>3.8820707245964252E-2</c:v>
                </c:pt>
                <c:pt idx="1220">
                  <c:v>3.8850521913658911E-2</c:v>
                </c:pt>
                <c:pt idx="1221">
                  <c:v>3.8880336900964117E-2</c:v>
                </c:pt>
                <c:pt idx="1222">
                  <c:v>3.8910152207058839E-2</c:v>
                </c:pt>
                <c:pt idx="1223">
                  <c:v>3.8939967831124862E-2</c:v>
                </c:pt>
                <c:pt idx="1224">
                  <c:v>3.8969783772346729E-2</c:v>
                </c:pt>
                <c:pt idx="1225">
                  <c:v>3.8999600029911756E-2</c:v>
                </c:pt>
                <c:pt idx="1226">
                  <c:v>3.9029416603010021E-2</c:v>
                </c:pt>
                <c:pt idx="1227">
                  <c:v>3.9059233490834358E-2</c:v>
                </c:pt>
                <c:pt idx="1228">
                  <c:v>3.9089050692580299E-2</c:v>
                </c:pt>
                <c:pt idx="1229">
                  <c:v>3.9118868207446131E-2</c:v>
                </c:pt>
                <c:pt idx="1230">
                  <c:v>3.9148686034632833E-2</c:v>
                </c:pt>
                <c:pt idx="1231">
                  <c:v>3.9178504173344092E-2</c:v>
                </c:pt>
                <c:pt idx="1232">
                  <c:v>3.9208322622786271E-2</c:v>
                </c:pt>
                <c:pt idx="1233">
                  <c:v>3.9238141382168426E-2</c:v>
                </c:pt>
                <c:pt idx="1234">
                  <c:v>3.9267960450702265E-2</c:v>
                </c:pt>
                <c:pt idx="1235">
                  <c:v>3.9297779827602151E-2</c:v>
                </c:pt>
                <c:pt idx="1236">
                  <c:v>3.9327599512085101E-2</c:v>
                </c:pt>
                <c:pt idx="1237">
                  <c:v>3.9357419503370739E-2</c:v>
                </c:pt>
                <c:pt idx="1238">
                  <c:v>3.9387239800681338E-2</c:v>
                </c:pt>
                <c:pt idx="1239">
                  <c:v>3.941706040324177E-2</c:v>
                </c:pt>
                <c:pt idx="1240">
                  <c:v>3.94468813102795E-2</c:v>
                </c:pt>
                <c:pt idx="1241">
                  <c:v>3.947670252102458E-2</c:v>
                </c:pt>
                <c:pt idx="1242">
                  <c:v>3.9506524034709646E-2</c:v>
                </c:pt>
                <c:pt idx="1243">
                  <c:v>3.9536345850569914E-2</c:v>
                </c:pt>
                <c:pt idx="1244">
                  <c:v>3.9566167967843131E-2</c:v>
                </c:pt>
                <c:pt idx="1245">
                  <c:v>3.9595990385769594E-2</c:v>
                </c:pt>
                <c:pt idx="1246">
                  <c:v>3.9625813103592158E-2</c:v>
                </c:pt>
                <c:pt idx="1247">
                  <c:v>3.9655636120556163E-2</c:v>
                </c:pt>
                <c:pt idx="1248">
                  <c:v>3.9685459435909516E-2</c:v>
                </c:pt>
                <c:pt idx="1249">
                  <c:v>3.9715283048902573E-2</c:v>
                </c:pt>
                <c:pt idx="1250">
                  <c:v>3.9745106958788204E-2</c:v>
                </c:pt>
                <c:pt idx="1251">
                  <c:v>3.9774931164821781E-2</c:v>
                </c:pt>
                <c:pt idx="1252">
                  <c:v>3.9804755666261134E-2</c:v>
                </c:pt>
                <c:pt idx="1253">
                  <c:v>3.9834580462366549E-2</c:v>
                </c:pt>
                <c:pt idx="1254">
                  <c:v>3.9864405552400763E-2</c:v>
                </c:pt>
                <c:pt idx="1255">
                  <c:v>3.9894230935628966E-2</c:v>
                </c:pt>
                <c:pt idx="1256">
                  <c:v>3.9924056611318787E-2</c:v>
                </c:pt>
                <c:pt idx="1257">
                  <c:v>3.9953882578740246E-2</c:v>
                </c:pt>
                <c:pt idx="1258">
                  <c:v>3.9983708837165829E-2</c:v>
                </c:pt>
                <c:pt idx="1259">
                  <c:v>4.0013535385870366E-2</c:v>
                </c:pt>
                <c:pt idx="1260">
                  <c:v>4.0043362224131109E-2</c:v>
                </c:pt>
                <c:pt idx="1261">
                  <c:v>4.0073189351227702E-2</c:v>
                </c:pt>
                <c:pt idx="1262">
                  <c:v>4.0103016766442123E-2</c:v>
                </c:pt>
                <c:pt idx="1263">
                  <c:v>4.0132844469058765E-2</c:v>
                </c:pt>
                <c:pt idx="1264">
                  <c:v>4.0162672458364336E-2</c:v>
                </c:pt>
                <c:pt idx="1265">
                  <c:v>4.0192500733647905E-2</c:v>
                </c:pt>
                <c:pt idx="1266">
                  <c:v>4.0222329294200887E-2</c:v>
                </c:pt>
                <c:pt idx="1267">
                  <c:v>4.0252158139316978E-2</c:v>
                </c:pt>
                <c:pt idx="1268">
                  <c:v>4.0281987268292248E-2</c:v>
                </c:pt>
                <c:pt idx="1269">
                  <c:v>4.0311816680425015E-2</c:v>
                </c:pt>
                <c:pt idx="1270">
                  <c:v>4.0341646375015951E-2</c:v>
                </c:pt>
                <c:pt idx="1271">
                  <c:v>4.0371476351367966E-2</c:v>
                </c:pt>
                <c:pt idx="1272">
                  <c:v>4.0401306608786276E-2</c:v>
                </c:pt>
                <c:pt idx="1273">
                  <c:v>4.0431137146578366E-2</c:v>
                </c:pt>
                <c:pt idx="1274">
                  <c:v>4.0460967964053962E-2</c:v>
                </c:pt>
                <c:pt idx="1275">
                  <c:v>4.0490799060525058E-2</c:v>
                </c:pt>
                <c:pt idx="1276">
                  <c:v>4.0520630435305897E-2</c:v>
                </c:pt>
                <c:pt idx="1277">
                  <c:v>4.0550462087712916E-2</c:v>
                </c:pt>
                <c:pt idx="1278">
                  <c:v>4.0580294017064818E-2</c:v>
                </c:pt>
                <c:pt idx="1279">
                  <c:v>4.0610126222682508E-2</c:v>
                </c:pt>
                <c:pt idx="1280">
                  <c:v>4.0639958703889069E-2</c:v>
                </c:pt>
                <c:pt idx="1281">
                  <c:v>4.0669791460009833E-2</c:v>
                </c:pt>
                <c:pt idx="1282">
                  <c:v>4.0699624490372267E-2</c:v>
                </c:pt>
                <c:pt idx="1283">
                  <c:v>4.0729457794306048E-2</c:v>
                </c:pt>
                <c:pt idx="1284">
                  <c:v>4.0759291371143015E-2</c:v>
                </c:pt>
                <c:pt idx="1285">
                  <c:v>4.0789125220217173E-2</c:v>
                </c:pt>
                <c:pt idx="1286">
                  <c:v>4.0818959340864672E-2</c:v>
                </c:pt>
                <c:pt idx="1287">
                  <c:v>4.084879373242381E-2</c:v>
                </c:pt>
                <c:pt idx="1288">
                  <c:v>4.0878628394235013E-2</c:v>
                </c:pt>
                <c:pt idx="1289">
                  <c:v>4.0908463325640854E-2</c:v>
                </c:pt>
                <c:pt idx="1290">
                  <c:v>4.0938298525985996E-2</c:v>
                </c:pt>
                <c:pt idx="1291">
                  <c:v>4.0968133994617247E-2</c:v>
                </c:pt>
                <c:pt idx="1292">
                  <c:v>4.0997969730883481E-2</c:v>
                </c:pt>
                <c:pt idx="1293">
                  <c:v>4.102780573413569E-2</c:v>
                </c:pt>
                <c:pt idx="1294">
                  <c:v>4.1057642003726955E-2</c:v>
                </c:pt>
                <c:pt idx="1295">
                  <c:v>4.1087478539012394E-2</c:v>
                </c:pt>
                <c:pt idx="1296">
                  <c:v>4.1117315339349238E-2</c:v>
                </c:pt>
                <c:pt idx="1297">
                  <c:v>4.1147152404096755E-2</c:v>
                </c:pt>
                <c:pt idx="1298">
                  <c:v>4.1176989732616263E-2</c:v>
                </c:pt>
                <c:pt idx="1299">
                  <c:v>4.1206827324271146E-2</c:v>
                </c:pt>
                <c:pt idx="1300">
                  <c:v>4.1236665178426793E-2</c:v>
                </c:pt>
                <c:pt idx="1301">
                  <c:v>4.1266503294450654E-2</c:v>
                </c:pt>
                <c:pt idx="1302">
                  <c:v>4.1296341671712158E-2</c:v>
                </c:pt>
                <c:pt idx="1303">
                  <c:v>4.1326180309582787E-2</c:v>
                </c:pt>
                <c:pt idx="1304">
                  <c:v>4.1356019207435993E-2</c:v>
                </c:pt>
                <c:pt idx="1305">
                  <c:v>4.1385858364647247E-2</c:v>
                </c:pt>
                <c:pt idx="1306">
                  <c:v>4.1415697780593994E-2</c:v>
                </c:pt>
                <c:pt idx="1307">
                  <c:v>4.1445537454655665E-2</c:v>
                </c:pt>
                <c:pt idx="1308">
                  <c:v>4.1475377386213652E-2</c:v>
                </c:pt>
                <c:pt idx="1309">
                  <c:v>4.1505217574651337E-2</c:v>
                </c:pt>
                <c:pt idx="1310">
                  <c:v>4.1535058019354032E-2</c:v>
                </c:pt>
                <c:pt idx="1311">
                  <c:v>4.1564898719709004E-2</c:v>
                </c:pt>
                <c:pt idx="1312">
                  <c:v>4.1594739675105463E-2</c:v>
                </c:pt>
                <c:pt idx="1313">
                  <c:v>4.1624580884934564E-2</c:v>
                </c:pt>
                <c:pt idx="1314">
                  <c:v>4.1654422348589376E-2</c:v>
                </c:pt>
                <c:pt idx="1315">
                  <c:v>4.1684264065464882E-2</c:v>
                </c:pt>
                <c:pt idx="1316">
                  <c:v>4.1714106034957982E-2</c:v>
                </c:pt>
                <c:pt idx="1317">
                  <c:v>4.1743948256467468E-2</c:v>
                </c:pt>
                <c:pt idx="1318">
                  <c:v>4.1773790729394071E-2</c:v>
                </c:pt>
                <c:pt idx="1319">
                  <c:v>4.1803633453140358E-2</c:v>
                </c:pt>
                <c:pt idx="1320">
                  <c:v>4.1833476427110793E-2</c:v>
                </c:pt>
                <c:pt idx="1321">
                  <c:v>4.1863319650711724E-2</c:v>
                </c:pt>
                <c:pt idx="1322">
                  <c:v>4.1893163123351354E-2</c:v>
                </c:pt>
                <c:pt idx="1323">
                  <c:v>4.1923006844439753E-2</c:v>
                </c:pt>
                <c:pt idx="1324">
                  <c:v>4.1952850813388849E-2</c:v>
                </c:pt>
                <c:pt idx="1325">
                  <c:v>4.1982695029612389E-2</c:v>
                </c:pt>
                <c:pt idx="1326">
                  <c:v>4.2012539492525987E-2</c:v>
                </c:pt>
                <c:pt idx="1327">
                  <c:v>4.2042384201547059E-2</c:v>
                </c:pt>
                <c:pt idx="1328">
                  <c:v>4.2072229156094876E-2</c:v>
                </c:pt>
                <c:pt idx="1329">
                  <c:v>4.2102074355590505E-2</c:v>
                </c:pt>
                <c:pt idx="1330">
                  <c:v>4.213191979945681E-2</c:v>
                </c:pt>
                <c:pt idx="1331">
                  <c:v>4.2161765487118495E-2</c:v>
                </c:pt>
                <c:pt idx="1332">
                  <c:v>4.2191611418002019E-2</c:v>
                </c:pt>
                <c:pt idx="1333">
                  <c:v>4.2221457591535651E-2</c:v>
                </c:pt>
                <c:pt idx="1334">
                  <c:v>4.2251304007149437E-2</c:v>
                </c:pt>
                <c:pt idx="1335">
                  <c:v>4.2281150664275187E-2</c:v>
                </c:pt>
                <c:pt idx="1336">
                  <c:v>4.2310997562346506E-2</c:v>
                </c:pt>
                <c:pt idx="1337">
                  <c:v>4.2340844700798713E-2</c:v>
                </c:pt>
                <c:pt idx="1338">
                  <c:v>4.2370692079068947E-2</c:v>
                </c:pt>
                <c:pt idx="1339">
                  <c:v>4.2400539696596025E-2</c:v>
                </c:pt>
                <c:pt idx="1340">
                  <c:v>4.2430387552820546E-2</c:v>
                </c:pt>
                <c:pt idx="1341">
                  <c:v>4.2460235647184826E-2</c:v>
                </c:pt>
                <c:pt idx="1342">
                  <c:v>4.2490083979132932E-2</c:v>
                </c:pt>
                <c:pt idx="1343">
                  <c:v>4.2519932548110602E-2</c:v>
                </c:pt>
                <c:pt idx="1344">
                  <c:v>4.2549781353565345E-2</c:v>
                </c:pt>
                <c:pt idx="1345">
                  <c:v>4.257963039494634E-2</c:v>
                </c:pt>
                <c:pt idx="1346">
                  <c:v>4.2609479671704462E-2</c:v>
                </c:pt>
                <c:pt idx="1347">
                  <c:v>4.2639329183292322E-2</c:v>
                </c:pt>
                <c:pt idx="1348">
                  <c:v>4.2669178929164171E-2</c:v>
                </c:pt>
                <c:pt idx="1349">
                  <c:v>4.2699028908775971E-2</c:v>
                </c:pt>
                <c:pt idx="1350">
                  <c:v>4.2728879121585336E-2</c:v>
                </c:pt>
                <c:pt idx="1351">
                  <c:v>4.2758729567051568E-2</c:v>
                </c:pt>
                <c:pt idx="1352">
                  <c:v>4.2788580244635638E-2</c:v>
                </c:pt>
                <c:pt idx="1353">
                  <c:v>4.2818431153800122E-2</c:v>
                </c:pt>
                <c:pt idx="1354">
                  <c:v>4.2848282294009332E-2</c:v>
                </c:pt>
                <c:pt idx="1355">
                  <c:v>4.2878133664729125E-2</c:v>
                </c:pt>
                <c:pt idx="1356">
                  <c:v>4.2907985265427051E-2</c:v>
                </c:pt>
                <c:pt idx="1357">
                  <c:v>4.29378370955723E-2</c:v>
                </c:pt>
                <c:pt idx="1358">
                  <c:v>4.2967689154635655E-2</c:v>
                </c:pt>
                <c:pt idx="1359">
                  <c:v>4.2997541442089525E-2</c:v>
                </c:pt>
                <c:pt idx="1360">
                  <c:v>4.3027393957407935E-2</c:v>
                </c:pt>
                <c:pt idx="1361">
                  <c:v>4.3057246700066519E-2</c:v>
                </c:pt>
                <c:pt idx="1362">
                  <c:v>4.3087099669542508E-2</c:v>
                </c:pt>
                <c:pt idx="1363">
                  <c:v>4.3116952865314723E-2</c:v>
                </c:pt>
                <c:pt idx="1364">
                  <c:v>4.3146806286863577E-2</c:v>
                </c:pt>
                <c:pt idx="1365">
                  <c:v>4.3176659933671063E-2</c:v>
                </c:pt>
                <c:pt idx="1366">
                  <c:v>4.3206513805220732E-2</c:v>
                </c:pt>
                <c:pt idx="1367">
                  <c:v>4.323636790099776E-2</c:v>
                </c:pt>
                <c:pt idx="1368">
                  <c:v>4.3266222220488815E-2</c:v>
                </c:pt>
                <c:pt idx="1369">
                  <c:v>4.3296076763182152E-2</c:v>
                </c:pt>
                <c:pt idx="1370">
                  <c:v>4.3325931528567604E-2</c:v>
                </c:pt>
                <c:pt idx="1371">
                  <c:v>4.3355786516136523E-2</c:v>
                </c:pt>
                <c:pt idx="1372">
                  <c:v>4.3385641725381799E-2</c:v>
                </c:pt>
                <c:pt idx="1373">
                  <c:v>4.3415497155797858E-2</c:v>
                </c:pt>
                <c:pt idx="1374">
                  <c:v>4.344535280688068E-2</c:v>
                </c:pt>
                <c:pt idx="1375">
                  <c:v>4.3475208678127729E-2</c:v>
                </c:pt>
                <c:pt idx="1376">
                  <c:v>4.350506476903801E-2</c:v>
                </c:pt>
                <c:pt idx="1377">
                  <c:v>4.3534921079112048E-2</c:v>
                </c:pt>
                <c:pt idx="1378">
                  <c:v>4.3564777607851844E-2</c:v>
                </c:pt>
                <c:pt idx="1379">
                  <c:v>4.3594634354760929E-2</c:v>
                </c:pt>
                <c:pt idx="1380">
                  <c:v>4.3624491319344295E-2</c:v>
                </c:pt>
                <c:pt idx="1381">
                  <c:v>4.3654348501108456E-2</c:v>
                </c:pt>
                <c:pt idx="1382">
                  <c:v>4.3684205899561408E-2</c:v>
                </c:pt>
                <c:pt idx="1383">
                  <c:v>4.3714063514212594E-2</c:v>
                </c:pt>
                <c:pt idx="1384">
                  <c:v>4.3743921344572959E-2</c:v>
                </c:pt>
                <c:pt idx="1385">
                  <c:v>4.37737793901549E-2</c:v>
                </c:pt>
                <c:pt idx="1386">
                  <c:v>4.3803637650472273E-2</c:v>
                </c:pt>
                <c:pt idx="1387">
                  <c:v>4.3833496125040422E-2</c:v>
                </c:pt>
                <c:pt idx="1388">
                  <c:v>4.3863354813376096E-2</c:v>
                </c:pt>
                <c:pt idx="1389">
                  <c:v>4.3893213714997527E-2</c:v>
                </c:pt>
                <c:pt idx="1390">
                  <c:v>4.3923072829424335E-2</c:v>
                </c:pt>
                <c:pt idx="1391">
                  <c:v>4.3952932156177647E-2</c:v>
                </c:pt>
                <c:pt idx="1392">
                  <c:v>4.398279169477997E-2</c:v>
                </c:pt>
                <c:pt idx="1393">
                  <c:v>4.4012651444755232E-2</c:v>
                </c:pt>
                <c:pt idx="1394">
                  <c:v>4.4042511405628808E-2</c:v>
                </c:pt>
                <c:pt idx="1395">
                  <c:v>4.4072371576927456E-2</c:v>
                </c:pt>
                <c:pt idx="1396">
                  <c:v>4.4102231958179382E-2</c:v>
                </c:pt>
                <c:pt idx="1397">
                  <c:v>4.4132092548914155E-2</c:v>
                </c:pt>
                <c:pt idx="1398">
                  <c:v>4.4161953348662755E-2</c:v>
                </c:pt>
                <c:pt idx="1399">
                  <c:v>4.4191814356957571E-2</c:v>
                </c:pt>
                <c:pt idx="1400">
                  <c:v>4.4221675573332342E-2</c:v>
                </c:pt>
                <c:pt idx="1401">
                  <c:v>4.4251536997322233E-2</c:v>
                </c:pt>
                <c:pt idx="1402">
                  <c:v>4.428139862846376E-2</c:v>
                </c:pt>
                <c:pt idx="1403">
                  <c:v>4.4311260466294813E-2</c:v>
                </c:pt>
                <c:pt idx="1404">
                  <c:v>4.4341122510354651E-2</c:v>
                </c:pt>
                <c:pt idx="1405">
                  <c:v>4.4370984760183904E-2</c:v>
                </c:pt>
                <c:pt idx="1406">
                  <c:v>4.440084721532455E-2</c:v>
                </c:pt>
                <c:pt idx="1407">
                  <c:v>4.4430709875319919E-2</c:v>
                </c:pt>
                <c:pt idx="1408">
                  <c:v>4.4460572739714689E-2</c:v>
                </c:pt>
                <c:pt idx="1409">
                  <c:v>4.4490435808054875E-2</c:v>
                </c:pt>
                <c:pt idx="1410">
                  <c:v>4.4520299079887853E-2</c:v>
                </c:pt>
                <c:pt idx="1411">
                  <c:v>4.4550162554762289E-2</c:v>
                </c:pt>
                <c:pt idx="1412">
                  <c:v>4.4580026232228225E-2</c:v>
                </c:pt>
                <c:pt idx="1413">
                  <c:v>4.4609890111836976E-2</c:v>
                </c:pt>
                <c:pt idx="1414">
                  <c:v>4.4639754193141215E-2</c:v>
                </c:pt>
                <c:pt idx="1415">
                  <c:v>4.4669618475694929E-2</c:v>
                </c:pt>
                <c:pt idx="1416">
                  <c:v>4.469948295905337E-2</c:v>
                </c:pt>
                <c:pt idx="1417">
                  <c:v>4.4729347642773129E-2</c:v>
                </c:pt>
                <c:pt idx="1418">
                  <c:v>4.4759212526412087E-2</c:v>
                </c:pt>
                <c:pt idx="1419">
                  <c:v>4.4789077609529417E-2</c:v>
                </c:pt>
                <c:pt idx="1420">
                  <c:v>4.4818942891685608E-2</c:v>
                </c:pt>
                <c:pt idx="1421">
                  <c:v>4.4848808372442366E-2</c:v>
                </c:pt>
                <c:pt idx="1422">
                  <c:v>4.4878674051362755E-2</c:v>
                </c:pt>
                <c:pt idx="1423">
                  <c:v>4.4908539928011047E-2</c:v>
                </c:pt>
                <c:pt idx="1424">
                  <c:v>4.4938406001952848E-2</c:v>
                </c:pt>
                <c:pt idx="1425">
                  <c:v>4.496827227275494E-2</c:v>
                </c:pt>
                <c:pt idx="1426">
                  <c:v>4.4998138739985566E-2</c:v>
                </c:pt>
                <c:pt idx="1427">
                  <c:v>4.5028005403213951E-2</c:v>
                </c:pt>
                <c:pt idx="1428">
                  <c:v>4.5057872262010724E-2</c:v>
                </c:pt>
                <c:pt idx="1429">
                  <c:v>4.508773931594777E-2</c:v>
                </c:pt>
                <c:pt idx="1430">
                  <c:v>4.511760656459813E-2</c:v>
                </c:pt>
                <c:pt idx="1431">
                  <c:v>4.5147474007536312E-2</c:v>
                </c:pt>
                <c:pt idx="1432">
                  <c:v>4.5177341644337725E-2</c:v>
                </c:pt>
                <c:pt idx="1433">
                  <c:v>4.5207209474579159E-2</c:v>
                </c:pt>
                <c:pt idx="1434">
                  <c:v>4.5237077497838778E-2</c:v>
                </c:pt>
                <c:pt idx="1435">
                  <c:v>4.5266945713695765E-2</c:v>
                </c:pt>
                <c:pt idx="1436">
                  <c:v>4.5296814121730644E-2</c:v>
                </c:pt>
                <c:pt idx="1437">
                  <c:v>4.5326682721524993E-2</c:v>
                </c:pt>
              </c:numCache>
            </c:numRef>
          </c:xVal>
          <c:yVal>
            <c:numRef>
              <c:f>Sheet1!$R$6:$R$1443</c:f>
              <c:numCache>
                <c:formatCode>General</c:formatCode>
                <c:ptCount val="1438"/>
                <c:pt idx="0">
                  <c:v>0</c:v>
                </c:pt>
                <c:pt idx="1">
                  <c:v>0.2882286825051083</c:v>
                </c:pt>
                <c:pt idx="2">
                  <c:v>0.57687893784809485</c:v>
                </c:pt>
                <c:pt idx="3">
                  <c:v>0.86589744276797154</c:v>
                </c:pt>
                <c:pt idx="4">
                  <c:v>1.1552313559785952</c:v>
                </c:pt>
                <c:pt idx="5">
                  <c:v>1.444828311973434</c:v>
                </c:pt>
                <c:pt idx="6">
                  <c:v>1.7346364144786994</c:v>
                </c:pt>
                <c:pt idx="7">
                  <c:v>2.0246042296105604</c:v>
                </c:pt>
                <c:pt idx="8">
                  <c:v>2.3146807787893851</c:v>
                </c:pt>
                <c:pt idx="9">
                  <c:v>2.6048155314613313</c:v>
                </c:pt>
                <c:pt idx="10">
                  <c:v>2.8949583976750515</c:v>
                </c:pt>
                <c:pt idx="11">
                  <c:v>3.1850597205588596</c:v>
                </c:pt>
                <c:pt idx="12">
                  <c:v>3.4750702687413546</c:v>
                </c:pt>
                <c:pt idx="13">
                  <c:v>3.7649412287563031</c:v>
                </c:pt>
                <c:pt idx="14">
                  <c:v>4.054624197470428</c:v>
                </c:pt>
                <c:pt idx="15">
                  <c:v>4.3440711745707619</c:v>
                </c:pt>
                <c:pt idx="16">
                  <c:v>4.6332345551462506</c:v>
                </c:pt>
                <c:pt idx="17">
                  <c:v>4.9220671223965828</c:v>
                </c:pt>
                <c:pt idx="18">
                  <c:v>5.2105220404992982</c:v>
                </c:pt>
                <c:pt idx="19">
                  <c:v>5.4985528476647749</c:v>
                </c:pt>
                <c:pt idx="20">
                  <c:v>5.7861134494069812</c:v>
                </c:pt>
                <c:pt idx="21">
                  <c:v>6.0731581120565181</c:v>
                </c:pt>
                <c:pt idx="22">
                  <c:v>6.3596414565409738</c:v>
                </c:pt>
                <c:pt idx="23">
                  <c:v>6.6455184524562938</c:v>
                </c:pt>
                <c:pt idx="24">
                  <c:v>6.9307444124516877</c:v>
                </c:pt>
                <c:pt idx="25">
                  <c:v>7.2152749869492467</c:v>
                </c:pt>
                <c:pt idx="26">
                  <c:v>7.4990661592184065</c:v>
                </c:pt>
                <c:pt idx="27">
                  <c:v>7.7820742408242189</c:v>
                </c:pt>
                <c:pt idx="28">
                  <c:v>8.0642558674673985</c:v>
                </c:pt>
                <c:pt idx="29">
                  <c:v>8.3455679952331003</c:v>
                </c:pt>
                <c:pt idx="30">
                  <c:v>8.6259678972643012</c:v>
                </c:pt>
                <c:pt idx="31">
                  <c:v>8.9054131608749287</c:v>
                </c:pt>
                <c:pt idx="32">
                  <c:v>9.1838616851167352</c:v>
                </c:pt>
                <c:pt idx="33">
                  <c:v>9.4612716788133007</c:v>
                </c:pt>
                <c:pt idx="34">
                  <c:v>9.7376016590733379</c:v>
                </c:pt>
                <c:pt idx="35">
                  <c:v>10.012810450295031</c:v>
                </c:pt>
                <c:pt idx="36">
                  <c:v>10.286857183671914</c:v>
                </c:pt>
                <c:pt idx="37">
                  <c:v>10.559701297210273</c:v>
                </c:pt>
                <c:pt idx="38">
                  <c:v>10.831302536266985</c:v>
                </c:pt>
                <c:pt idx="39">
                  <c:v>11.101620954616141</c:v>
                </c:pt>
                <c:pt idx="40">
                  <c:v>11.370616916051638</c:v>
                </c:pt>
                <c:pt idx="41">
                  <c:v>11.638251096532459</c:v>
                </c:pt>
                <c:pt idx="42">
                  <c:v>11.904484486876134</c:v>
                </c:pt>
                <c:pt idx="43">
                  <c:v>12.169278396005385</c:v>
                </c:pt>
                <c:pt idx="44">
                  <c:v>12.432594454751637</c:v>
                </c:pt>
                <c:pt idx="45">
                  <c:v>12.694394620218684</c:v>
                </c:pt>
                <c:pt idx="46">
                  <c:v>12.954641180708467</c:v>
                </c:pt>
                <c:pt idx="47">
                  <c:v>13.213296761209984</c:v>
                </c:pt>
                <c:pt idx="48">
                  <c:v>13.470324329451749</c:v>
                </c:pt>
                <c:pt idx="49">
                  <c:v>13.725687202516768</c:v>
                </c:pt>
                <c:pt idx="50">
                  <c:v>13.979349054018147</c:v>
                </c:pt>
                <c:pt idx="51">
                  <c:v>14.231273921832333</c:v>
                </c:pt>
                <c:pt idx="52">
                  <c:v>14.48142621638609</c:v>
                </c:pt>
                <c:pt idx="53">
                  <c:v>14.729770729491632</c:v>
                </c:pt>
                <c:pt idx="54">
                  <c:v>14.976272643723815</c:v>
                </c:pt>
                <c:pt idx="55">
                  <c:v>15.220897542331537</c:v>
                </c:pt>
                <c:pt idx="56">
                  <c:v>15.463611419674519</c:v>
                </c:pt>
                <c:pt idx="57">
                  <c:v>15.704380692175329</c:v>
                </c:pt>
                <c:pt idx="58">
                  <c:v>15.943172209775005</c:v>
                </c:pt>
                <c:pt idx="59">
                  <c:v>16.179953267879537</c:v>
                </c:pt>
                <c:pt idx="60">
                  <c:v>16.414691619782857</c:v>
                </c:pt>
                <c:pt idx="61">
                  <c:v>16.647355489550709</c:v>
                </c:pt>
                <c:pt idx="62">
                  <c:v>16.877913585348168</c:v>
                </c:pt>
                <c:pt idx="63">
                  <c:v>17.10633511319238</c:v>
                </c:pt>
                <c:pt idx="64">
                  <c:v>17.332589791110195</c:v>
                </c:pt>
                <c:pt idx="65">
                  <c:v>17.556647863679373</c:v>
                </c:pt>
                <c:pt idx="66">
                  <c:v>17.778480116929828</c:v>
                </c:pt>
                <c:pt idx="67">
                  <c:v>17.99805789358081</c:v>
                </c:pt>
                <c:pt idx="68">
                  <c:v>18.21535310858722</c:v>
                </c:pt>
                <c:pt idx="69">
                  <c:v>18.43033826496789</c:v>
                </c:pt>
                <c:pt idx="70">
                  <c:v>18.642986469886118</c:v>
                </c:pt>
                <c:pt idx="71">
                  <c:v>18.853271450952047</c:v>
                </c:pt>
                <c:pt idx="72">
                  <c:v>19.061167572714499</c:v>
                </c:pt>
                <c:pt idx="73">
                  <c:v>19.266649853308543</c:v>
                </c:pt>
                <c:pt idx="74">
                  <c:v>19.469693981223784</c:v>
                </c:pt>
                <c:pt idx="75">
                  <c:v>19.670276332156785</c:v>
                </c:pt>
                <c:pt idx="76">
                  <c:v>19.868373985909827</c:v>
                </c:pt>
                <c:pt idx="77">
                  <c:v>20.063964743296967</c:v>
                </c:pt>
                <c:pt idx="78">
                  <c:v>20.257027143017112</c:v>
                </c:pt>
                <c:pt idx="79">
                  <c:v>20.447540478452524</c:v>
                </c:pt>
                <c:pt idx="80">
                  <c:v>20.635484814350651</c:v>
                </c:pt>
                <c:pt idx="81">
                  <c:v>20.82084100334561</c:v>
                </c:pt>
                <c:pt idx="82">
                  <c:v>21.003590702275197</c:v>
                </c:pt>
                <c:pt idx="83">
                  <c:v>21.183716388248577</c:v>
                </c:pt>
                <c:pt idx="84">
                  <c:v>21.361201374419071</c:v>
                </c:pt>
                <c:pt idx="85">
                  <c:v>21.536029825415685</c:v>
                </c:pt>
                <c:pt idx="86">
                  <c:v>21.708186772387677</c:v>
                </c:pt>
                <c:pt idx="87">
                  <c:v>21.877658127614929</c:v>
                </c:pt>
                <c:pt idx="88">
                  <c:v>22.044430698637864</c:v>
                </c:pt>
                <c:pt idx="89">
                  <c:v>22.208492201860309</c:v>
                </c:pt>
                <c:pt idx="90">
                  <c:v>22.369831275579017</c:v>
                </c:pt>
                <c:pt idx="91">
                  <c:v>22.528437492394016</c:v>
                </c:pt>
                <c:pt idx="92">
                  <c:v>22.684301370954639</c:v>
                </c:pt>
                <c:pt idx="93">
                  <c:v>22.837414386996929</c:v>
                </c:pt>
                <c:pt idx="94">
                  <c:v>22.987768983628541</c:v>
                </c:pt>
                <c:pt idx="95">
                  <c:v>23.135358580819233</c:v>
                </c:pt>
                <c:pt idx="96">
                  <c:v>23.280177584055739</c:v>
                </c:pt>
                <c:pt idx="97">
                  <c:v>23.422221392121738</c:v>
                </c:pt>
                <c:pt idx="98">
                  <c:v>23.561486403964601</c:v>
                </c:pt>
                <c:pt idx="99">
                  <c:v>23.697970024613539</c:v>
                </c:pt>
                <c:pt idx="100">
                  <c:v>23.831670670114882</c:v>
                </c:pt>
                <c:pt idx="101">
                  <c:v>23.962587771452732</c:v>
                </c:pt>
                <c:pt idx="102">
                  <c:v>24.090721777425948</c:v>
                </c:pt>
                <c:pt idx="103">
                  <c:v>24.216074156453995</c:v>
                </c:pt>
                <c:pt idx="104">
                  <c:v>24.33864739728827</c:v>
                </c:pt>
                <c:pt idx="105">
                  <c:v>24.45844500860667</c:v>
                </c:pt>
                <c:pt idx="106">
                  <c:v>24.575471517473876</c:v>
                </c:pt>
                <c:pt idx="107">
                  <c:v>24.68973246665076</c:v>
                </c:pt>
                <c:pt idx="108">
                  <c:v>24.801234410742104</c:v>
                </c:pt>
                <c:pt idx="109">
                  <c:v>24.909984911172227</c:v>
                </c:pt>
                <c:pt idx="110">
                  <c:v>25.015992529983809</c:v>
                </c:pt>
                <c:pt idx="111">
                  <c:v>25.119266822457202</c:v>
                </c:pt>
                <c:pt idx="112">
                  <c:v>25.219818328551263</c:v>
                </c:pt>
                <c:pt idx="113">
                  <c:v>25.317658563170664</c:v>
                </c:pt>
                <c:pt idx="114">
                  <c:v>25.412800005267247</c:v>
                </c:pt>
                <c:pt idx="115">
                  <c:v>25.505256085787416</c:v>
                </c:pt>
                <c:pt idx="116">
                  <c:v>25.595041174480215</c:v>
                </c:pt>
                <c:pt idx="117">
                  <c:v>25.682170565584748</c:v>
                </c:pt>
                <c:pt idx="118">
                  <c:v>25.76666046241823</c:v>
                </c:pt>
                <c:pt idx="119">
                  <c:v>25.848527960890436</c:v>
                </c:pt>
                <c:pt idx="120">
                  <c:v>25.927791031972156</c:v>
                </c:pt>
                <c:pt idx="121">
                  <c:v>26.004468503149361</c:v>
                </c:pt>
                <c:pt idx="122">
                  <c:v>26.078580038897215</c:v>
                </c:pt>
                <c:pt idx="123">
                  <c:v>26.150146120211406</c:v>
                </c:pt>
                <c:pt idx="124">
                  <c:v>26.219188023236349</c:v>
                </c:pt>
                <c:pt idx="125">
                  <c:v>26.28572779703287</c:v>
                </c:pt>
                <c:pt idx="126">
                  <c:v>26.349788240530476</c:v>
                </c:pt>
                <c:pt idx="127">
                  <c:v>26.411392878710494</c:v>
                </c:pt>
                <c:pt idx="128">
                  <c:v>26.470565938069889</c:v>
                </c:pt>
                <c:pt idx="129">
                  <c:v>26.527332321416058</c:v>
                </c:pt>
                <c:pt idx="130">
                  <c:v>26.581717582045211</c:v>
                </c:pt>
                <c:pt idx="131">
                  <c:v>26.633747897358031</c:v>
                </c:pt>
                <c:pt idx="132">
                  <c:v>26.68345004196755</c:v>
                </c:pt>
                <c:pt idx="133">
                  <c:v>26.730851360355153</c:v>
                </c:pt>
                <c:pt idx="134">
                  <c:v>26.77597973913139</c:v>
                </c:pt>
                <c:pt idx="135">
                  <c:v>26.818863578958346</c:v>
                </c:pt>
                <c:pt idx="136">
                  <c:v>26.85953176619126</c:v>
                </c:pt>
                <c:pt idx="137">
                  <c:v>26.898013644296675</c:v>
                </c:pt>
                <c:pt idx="138">
                  <c:v>26.934338985104038</c:v>
                </c:pt>
                <c:pt idx="139">
                  <c:v>26.968537959948286</c:v>
                </c:pt>
                <c:pt idx="140">
                  <c:v>27.000641110758767</c:v>
                </c:pt>
                <c:pt idx="141">
                  <c:v>27.030679321150661</c:v>
                </c:pt>
                <c:pt idx="142">
                  <c:v>27.058683787572964</c:v>
                </c:pt>
                <c:pt idx="143">
                  <c:v>27.084685990566715</c:v>
                </c:pt>
                <c:pt idx="144">
                  <c:v>27.108717666185008</c:v>
                </c:pt>
                <c:pt idx="145">
                  <c:v>27.130810777625634</c:v>
                </c:pt>
                <c:pt idx="146">
                  <c:v>27.150997487125053</c:v>
                </c:pt>
                <c:pt idx="147">
                  <c:v>27.16931012816088</c:v>
                </c:pt>
                <c:pt idx="148">
                  <c:v>27.185781178007662</c:v>
                </c:pt>
                <c:pt idx="149">
                  <c:v>27.200443230689853</c:v>
                </c:pt>
                <c:pt idx="150">
                  <c:v>27.21332897037211</c:v>
                </c:pt>
                <c:pt idx="151">
                  <c:v>27.224471145226403</c:v>
                </c:pt>
                <c:pt idx="152">
                  <c:v>27.233902541812093</c:v>
                </c:pt>
                <c:pt idx="153">
                  <c:v>27.24165596000342</c:v>
                </c:pt>
                <c:pt idx="154">
                  <c:v>27.247764188496159</c:v>
                </c:pt>
                <c:pt idx="155">
                  <c:v>27.252259980922386</c:v>
                </c:pt>
                <c:pt idx="156">
                  <c:v>27.255176032601135</c:v>
                </c:pt>
                <c:pt idx="157">
                  <c:v>27.256544957948798</c:v>
                </c:pt>
                <c:pt idx="158">
                  <c:v>27.256399268571087</c:v>
                </c:pt>
                <c:pt idx="159">
                  <c:v>27.254771352057158</c:v>
                </c:pt>
                <c:pt idx="160">
                  <c:v>27.251693451491594</c:v>
                </c:pt>
                <c:pt idx="161">
                  <c:v>27.247197645700425</c:v>
                </c:pt>
                <c:pt idx="162">
                  <c:v>27.241315830242382</c:v>
                </c:pt>
                <c:pt idx="163">
                  <c:v>27.23407969915635</c:v>
                </c:pt>
                <c:pt idx="164">
                  <c:v>27.225520727472418</c:v>
                </c:pt>
                <c:pt idx="165">
                  <c:v>27.215670154492333</c:v>
                </c:pt>
                <c:pt idx="166">
                  <c:v>27.204558967842711</c:v>
                </c:pt>
                <c:pt idx="167">
                  <c:v>27.192217888303041</c:v>
                </c:pt>
                <c:pt idx="168">
                  <c:v>27.178677355407341</c:v>
                </c:pt>
                <c:pt idx="169">
                  <c:v>27.163967513817944</c:v>
                </c:pt>
                <c:pt idx="170">
                  <c:v>27.148118200466545</c:v>
                </c:pt>
                <c:pt idx="171">
                  <c:v>27.131158932457446</c:v>
                </c:pt>
                <c:pt idx="172">
                  <c:v>27.1131188957254</c:v>
                </c:pt>
                <c:pt idx="173">
                  <c:v>27.094026934439047</c:v>
                </c:pt>
                <c:pt idx="174">
                  <c:v>27.07391154113996</c:v>
                </c:pt>
                <c:pt idx="175">
                  <c:v>27.052800847605891</c:v>
                </c:pt>
                <c:pt idx="176">
                  <c:v>27.030722616425066</c:v>
                </c:pt>
                <c:pt idx="177">
                  <c:v>27.007704233268186</c:v>
                </c:pt>
                <c:pt idx="178">
                  <c:v>26.983772699843318</c:v>
                </c:pt>
                <c:pt idx="179">
                  <c:v>26.958954627517343</c:v>
                </c:pt>
                <c:pt idx="180">
                  <c:v>26.933276231588387</c:v>
                </c:pt>
                <c:pt idx="181">
                  <c:v>26.906763326191328</c:v>
                </c:pt>
                <c:pt idx="182">
                  <c:v>26.87944131981881</c:v>
                </c:pt>
                <c:pt idx="183">
                  <c:v>26.85133521143894</c:v>
                </c:pt>
                <c:pt idx="184">
                  <c:v>26.822469587191744</c:v>
                </c:pt>
                <c:pt idx="185">
                  <c:v>26.792868617644043</c:v>
                </c:pt>
                <c:pt idx="186">
                  <c:v>26.762556055583811</c:v>
                </c:pt>
                <c:pt idx="187">
                  <c:v>26.731555234334266</c:v>
                </c:pt>
                <c:pt idx="188">
                  <c:v>26.699889066567497</c:v>
                </c:pt>
                <c:pt idx="189">
                  <c:v>26.667580043597862</c:v>
                </c:pt>
                <c:pt idx="190">
                  <c:v>26.634650235134856</c:v>
                </c:pt>
                <c:pt idx="191">
                  <c:v>26.601121289475696</c:v>
                </c:pt>
                <c:pt idx="192">
                  <c:v>26.567014434117532</c:v>
                </c:pt>
                <c:pt idx="193">
                  <c:v>26.532350476769402</c:v>
                </c:pt>
                <c:pt idx="194">
                  <c:v>26.497149806744591</c:v>
                </c:pt>
                <c:pt idx="195">
                  <c:v>26.461432396713839</c:v>
                </c:pt>
                <c:pt idx="196">
                  <c:v>26.425217804800063</c:v>
                </c:pt>
                <c:pt idx="197">
                  <c:v>26.388525176996247</c:v>
                </c:pt>
                <c:pt idx="198">
                  <c:v>26.351373249887683</c:v>
                </c:pt>
                <c:pt idx="199">
                  <c:v>26.313780353660494</c:v>
                </c:pt>
                <c:pt idx="200">
                  <c:v>26.275764415378646</c:v>
                </c:pt>
                <c:pt idx="201">
                  <c:v>26.237342962512614</c:v>
                </c:pt>
                <c:pt idx="202">
                  <c:v>26.198533126701921</c:v>
                </c:pt>
                <c:pt idx="203">
                  <c:v>26.159351647736198</c:v>
                </c:pt>
                <c:pt idx="204">
                  <c:v>26.119814877737785</c:v>
                </c:pt>
                <c:pt idx="205">
                  <c:v>26.079938785531432</c:v>
                </c:pt>
                <c:pt idx="206">
                  <c:v>26.039738961185158</c:v>
                </c:pt>
                <c:pt idx="207">
                  <c:v>25.999230620708449</c:v>
                </c:pt>
                <c:pt idx="208">
                  <c:v>25.958428610893517</c:v>
                </c:pt>
                <c:pt idx="209">
                  <c:v>25.917347414286279</c:v>
                </c:pt>
                <c:pt idx="210">
                  <c:v>25.876001154274025</c:v>
                </c:pt>
                <c:pt idx="211">
                  <c:v>25.83440360027744</c:v>
                </c:pt>
                <c:pt idx="212">
                  <c:v>25.792568173034667</c:v>
                </c:pt>
                <c:pt idx="213">
                  <c:v>25.750507949966551</c:v>
                </c:pt>
                <c:pt idx="214">
                  <c:v>25.708235670611799</c:v>
                </c:pt>
                <c:pt idx="215">
                  <c:v>25.665763742121467</c:v>
                </c:pt>
                <c:pt idx="216">
                  <c:v>25.623104244802995</c:v>
                </c:pt>
                <c:pt idx="217">
                  <c:v>25.580268937704535</c:v>
                </c:pt>
                <c:pt idx="218">
                  <c:v>25.537269264230027</c:v>
                </c:pt>
                <c:pt idx="219">
                  <c:v>25.494116357776957</c:v>
                </c:pt>
                <c:pt idx="220">
                  <c:v>25.450821047388548</c:v>
                </c:pt>
                <c:pt idx="221">
                  <c:v>25.407393863412448</c:v>
                </c:pt>
                <c:pt idx="222">
                  <c:v>25.363845043159319</c:v>
                </c:pt>
                <c:pt idx="223">
                  <c:v>25.320184536553636</c:v>
                </c:pt>
                <c:pt idx="224">
                  <c:v>25.276422011771469</c:v>
                </c:pt>
                <c:pt idx="225">
                  <c:v>25.232566860857681</c:v>
                </c:pt>
                <c:pt idx="226">
                  <c:v>25.18862820531875</c:v>
                </c:pt>
                <c:pt idx="227">
                  <c:v>25.144614901684029</c:v>
                </c:pt>
                <c:pt idx="228">
                  <c:v>25.100535547032401</c:v>
                </c:pt>
                <c:pt idx="229">
                  <c:v>25.056398484478102</c:v>
                </c:pt>
                <c:pt idx="230">
                  <c:v>25.012211808612602</c:v>
                </c:pt>
                <c:pt idx="231">
                  <c:v>24.967983370898352</c:v>
                </c:pt>
                <c:pt idx="232">
                  <c:v>24.923720785010381</c:v>
                </c:pt>
                <c:pt idx="233">
                  <c:v>24.879431432122992</c:v>
                </c:pt>
                <c:pt idx="234">
                  <c:v>24.835122466137932</c:v>
                </c:pt>
                <c:pt idx="235">
                  <c:v>24.790800818851903</c:v>
                </c:pt>
                <c:pt idx="236">
                  <c:v>24.746473205060497</c:v>
                </c:pt>
                <c:pt idx="237">
                  <c:v>24.70214612759602</c:v>
                </c:pt>
                <c:pt idx="238">
                  <c:v>24.657825882297978</c:v>
                </c:pt>
                <c:pt idx="239">
                  <c:v>24.613518562913566</c:v>
                </c:pt>
                <c:pt idx="240">
                  <c:v>24.569230065926746</c:v>
                </c:pt>
                <c:pt idx="241">
                  <c:v>24.524966095315278</c:v>
                </c:pt>
                <c:pt idx="242">
                  <c:v>24.480732167233064</c:v>
                </c:pt>
                <c:pt idx="243">
                  <c:v>24.436533614617929</c:v>
                </c:pt>
                <c:pt idx="244">
                  <c:v>24.392375591723457</c:v>
                </c:pt>
                <c:pt idx="245">
                  <c:v>24.348263078574359</c:v>
                </c:pt>
                <c:pt idx="246">
                  <c:v>24.304200885344461</c:v>
                </c:pt>
                <c:pt idx="247">
                  <c:v>24.260193656657307</c:v>
                </c:pt>
                <c:pt idx="248">
                  <c:v>24.216245875808806</c:v>
                </c:pt>
                <c:pt idx="249">
                  <c:v>24.172361868911715</c:v>
                </c:pt>
                <c:pt idx="250">
                  <c:v>24.128545808962301</c:v>
                </c:pt>
                <c:pt idx="251">
                  <c:v>24.084801719828487</c:v>
                </c:pt>
                <c:pt idx="252">
                  <c:v>24.041133480160564</c:v>
                </c:pt>
                <c:pt idx="253">
                  <c:v>23.997544827223866</c:v>
                </c:pt>
                <c:pt idx="254">
                  <c:v>23.954039360654324</c:v>
                </c:pt>
                <c:pt idx="255">
                  <c:v>23.910620546136855</c:v>
                </c:pt>
                <c:pt idx="256">
                  <c:v>23.867291719007699</c:v>
                </c:pt>
                <c:pt idx="257">
                  <c:v>23.824056087780445</c:v>
                </c:pt>
                <c:pt idx="258">
                  <c:v>23.780916737597124</c:v>
                </c:pt>
                <c:pt idx="259">
                  <c:v>23.737876633604646</c:v>
                </c:pt>
                <c:pt idx="260">
                  <c:v>23.69493862425746</c:v>
                </c:pt>
                <c:pt idx="261">
                  <c:v>23.652105444546923</c:v>
                </c:pt>
                <c:pt idx="262">
                  <c:v>23.609379719158738</c:v>
                </c:pt>
                <c:pt idx="263">
                  <c:v>23.566763965559126</c:v>
                </c:pt>
                <c:pt idx="264">
                  <c:v>23.52426059701012</c:v>
                </c:pt>
                <c:pt idx="265">
                  <c:v>23.481871925515847</c:v>
                </c:pt>
                <c:pt idx="266">
                  <c:v>23.4396001647</c:v>
                </c:pt>
                <c:pt idx="267">
                  <c:v>23.397447432615863</c:v>
                </c:pt>
                <c:pt idx="268">
                  <c:v>23.355415754489883</c:v>
                </c:pt>
                <c:pt idx="269">
                  <c:v>23.313507065399662</c:v>
                </c:pt>
                <c:pt idx="270">
                  <c:v>23.271723212887569</c:v>
                </c:pt>
                <c:pt idx="271">
                  <c:v>23.230065959510952</c:v>
                </c:pt>
                <c:pt idx="272">
                  <c:v>23.188536985330224</c:v>
                </c:pt>
                <c:pt idx="273">
                  <c:v>23.147137890335472</c:v>
                </c:pt>
                <c:pt idx="274">
                  <c:v>23.105870196813239</c:v>
                </c:pt>
                <c:pt idx="275">
                  <c:v>23.064735351654036</c:v>
                </c:pt>
                <c:pt idx="276">
                  <c:v>23.023734728602232</c:v>
                </c:pt>
                <c:pt idx="277">
                  <c:v>22.982869630448906</c:v>
                </c:pt>
                <c:pt idx="278">
                  <c:v>22.942141291169001</c:v>
                </c:pt>
                <c:pt idx="279">
                  <c:v>22.901550878004045</c:v>
                </c:pt>
                <c:pt idx="280">
                  <c:v>22.861099493491082</c:v>
                </c:pt>
                <c:pt idx="281">
                  <c:v>22.820788177439614</c:v>
                </c:pt>
                <c:pt idx="282">
                  <c:v>22.780617908856467</c:v>
                </c:pt>
                <c:pt idx="283">
                  <c:v>22.740589607821242</c:v>
                </c:pt>
                <c:pt idx="284">
                  <c:v>22.700704137311785</c:v>
                </c:pt>
                <c:pt idx="285">
                  <c:v>22.660962304982199</c:v>
                </c:pt>
                <c:pt idx="286">
                  <c:v>22.621364864893078</c:v>
                </c:pt>
                <c:pt idx="287">
                  <c:v>22.581912519196408</c:v>
                </c:pt>
                <c:pt idx="288">
                  <c:v>22.542605919774548</c:v>
                </c:pt>
                <c:pt idx="289">
                  <c:v>22.503445669836118</c:v>
                </c:pt>
                <c:pt idx="290">
                  <c:v>22.464432325468213</c:v>
                </c:pt>
                <c:pt idx="291">
                  <c:v>22.425566397146792</c:v>
                </c:pt>
                <c:pt idx="292">
                  <c:v>22.386848351205945</c:v>
                </c:pt>
                <c:pt idx="293">
                  <c:v>22.348278611267151</c:v>
                </c:pt>
                <c:pt idx="294">
                  <c:v>22.309857559629457</c:v>
                </c:pt>
                <c:pt idx="295">
                  <c:v>22.271585538620993</c:v>
                </c:pt>
                <c:pt idx="296">
                  <c:v>22.233462851913661</c:v>
                </c:pt>
                <c:pt idx="297">
                  <c:v>22.195489765801252</c:v>
                </c:pt>
                <c:pt idx="298">
                  <c:v>22.157666510441736</c:v>
                </c:pt>
                <c:pt idx="299">
                  <c:v>22.119993281065359</c:v>
                </c:pt>
                <c:pt idx="300">
                  <c:v>22.082470239148662</c:v>
                </c:pt>
                <c:pt idx="301">
                  <c:v>22.045097513555511</c:v>
                </c:pt>
                <c:pt idx="302">
                  <c:v>22.007875201646002</c:v>
                </c:pt>
                <c:pt idx="303">
                  <c:v>21.970803370354147</c:v>
                </c:pt>
                <c:pt idx="304">
                  <c:v>21.933882057234825</c:v>
                </c:pt>
                <c:pt idx="305">
                  <c:v>21.897111271480934</c:v>
                </c:pt>
                <c:pt idx="306">
                  <c:v>21.860490994911924</c:v>
                </c:pt>
                <c:pt idx="307">
                  <c:v>21.824021182933315</c:v>
                </c:pt>
                <c:pt idx="308">
                  <c:v>21.787701765469343</c:v>
                </c:pt>
                <c:pt idx="309">
                  <c:v>21.751532647868469</c:v>
                </c:pt>
                <c:pt idx="310">
                  <c:v>21.715513711782709</c:v>
                </c:pt>
                <c:pt idx="311">
                  <c:v>21.679644816021682</c:v>
                </c:pt>
                <c:pt idx="312">
                  <c:v>21.643925797381534</c:v>
                </c:pt>
                <c:pt idx="313">
                  <c:v>21.608356471450211</c:v>
                </c:pt>
                <c:pt idx="314">
                  <c:v>21.572936633388757</c:v>
                </c:pt>
                <c:pt idx="315">
                  <c:v>21.537666058690025</c:v>
                </c:pt>
                <c:pt idx="316">
                  <c:v>21.502544503914894</c:v>
                </c:pt>
                <c:pt idx="317">
                  <c:v>21.467571707407206</c:v>
                </c:pt>
                <c:pt idx="318">
                  <c:v>21.432747389986886</c:v>
                </c:pt>
                <c:pt idx="319">
                  <c:v>21.398071255623432</c:v>
                </c:pt>
                <c:pt idx="320">
                  <c:v>21.363542992088796</c:v>
                </c:pt>
                <c:pt idx="321">
                  <c:v>21.329162271590814</c:v>
                </c:pt>
                <c:pt idx="322">
                  <c:v>21.29492875138828</c:v>
                </c:pt>
                <c:pt idx="323">
                  <c:v>21.260842074387014</c:v>
                </c:pt>
                <c:pt idx="324">
                  <c:v>21.226901869718404</c:v>
                </c:pt>
                <c:pt idx="325">
                  <c:v>21.193107753300399</c:v>
                </c:pt>
                <c:pt idx="326">
                  <c:v>21.159459328381775</c:v>
                </c:pt>
                <c:pt idx="327">
                  <c:v>21.125956186069413</c:v>
                </c:pt>
                <c:pt idx="328">
                  <c:v>21.092597905840485</c:v>
                </c:pt>
                <c:pt idx="329">
                  <c:v>21.059384056038127</c:v>
                </c:pt>
                <c:pt idx="330">
                  <c:v>21.026314194352612</c:v>
                </c:pt>
                <c:pt idx="331">
                  <c:v>20.993387868287488</c:v>
                </c:pt>
                <c:pt idx="332">
                  <c:v>20.960604615611732</c:v>
                </c:pt>
                <c:pt idx="333">
                  <c:v>20.92796396479763</c:v>
                </c:pt>
                <c:pt idx="334">
                  <c:v>20.895465435445502</c:v>
                </c:pt>
                <c:pt idx="335">
                  <c:v>20.863108538694934</c:v>
                </c:pt>
                <c:pt idx="336">
                  <c:v>20.830892777623742</c:v>
                </c:pt>
                <c:pt idx="337">
                  <c:v>20.798817647633953</c:v>
                </c:pt>
                <c:pt idx="338">
                  <c:v>20.766882636826171</c:v>
                </c:pt>
                <c:pt idx="339">
                  <c:v>20.7350872263622</c:v>
                </c:pt>
                <c:pt idx="340">
                  <c:v>20.703430890815884</c:v>
                </c:pt>
                <c:pt idx="341">
                  <c:v>20.67191309851356</c:v>
                </c:pt>
                <c:pt idx="342">
                  <c:v>20.640533311863067</c:v>
                </c:pt>
                <c:pt idx="343">
                  <c:v>20.609290987672939</c:v>
                </c:pt>
                <c:pt idx="344">
                  <c:v>20.57818557746096</c:v>
                </c:pt>
                <c:pt idx="345">
                  <c:v>20.547216527753204</c:v>
                </c:pt>
                <c:pt idx="346">
                  <c:v>20.516383280373486</c:v>
                </c:pt>
                <c:pt idx="347">
                  <c:v>20.485685272723241</c:v>
                </c:pt>
                <c:pt idx="348">
                  <c:v>20.455121938052759</c:v>
                </c:pt>
                <c:pt idx="349">
                  <c:v>20.424692705723448</c:v>
                </c:pt>
                <c:pt idx="350">
                  <c:v>20.394397001461446</c:v>
                </c:pt>
                <c:pt idx="351">
                  <c:v>20.364234247603417</c:v>
                </c:pt>
                <c:pt idx="352">
                  <c:v>20.334203863334</c:v>
                </c:pt>
                <c:pt idx="353">
                  <c:v>20.304305264915289</c:v>
                </c:pt>
                <c:pt idx="354">
                  <c:v>20.274537865909235</c:v>
                </c:pt>
                <c:pt idx="355">
                  <c:v>20.244901077392399</c:v>
                </c:pt>
                <c:pt idx="356">
                  <c:v>20.215394308163464</c:v>
                </c:pt>
                <c:pt idx="357">
                  <c:v>20.186016964944137</c:v>
                </c:pt>
                <c:pt idx="358">
                  <c:v>20.156768452573271</c:v>
                </c:pt>
                <c:pt idx="359">
                  <c:v>20.127648174194039</c:v>
                </c:pt>
                <c:pt idx="360">
                  <c:v>20.098655531435416</c:v>
                </c:pt>
                <c:pt idx="361">
                  <c:v>20.069789924586981</c:v>
                </c:pt>
                <c:pt idx="362">
                  <c:v>20.041050752768278</c:v>
                </c:pt>
                <c:pt idx="363">
                  <c:v>20.012437414091675</c:v>
                </c:pt>
                <c:pt idx="364">
                  <c:v>19.983949305820346</c:v>
                </c:pt>
                <c:pt idx="365">
                  <c:v>19.955585824520156</c:v>
                </c:pt>
                <c:pt idx="366">
                  <c:v>19.927346366207033</c:v>
                </c:pt>
                <c:pt idx="367">
                  <c:v>19.899230326488034</c:v>
                </c:pt>
                <c:pt idx="368">
                  <c:v>19.871237100698874</c:v>
                </c:pt>
                <c:pt idx="369">
                  <c:v>19.843366084035367</c:v>
                </c:pt>
                <c:pt idx="370">
                  <c:v>19.815616671680704</c:v>
                </c:pt>
                <c:pt idx="371">
                  <c:v>19.787988258928493</c:v>
                </c:pt>
                <c:pt idx="372">
                  <c:v>19.760480241300673</c:v>
                </c:pt>
                <c:pt idx="373">
                  <c:v>19.73309201466164</c:v>
                </c:pt>
                <c:pt idx="374">
                  <c:v>19.705822975328147</c:v>
                </c:pt>
                <c:pt idx="375">
                  <c:v>19.678672520175098</c:v>
                </c:pt>
                <c:pt idx="376">
                  <c:v>19.651640046737327</c:v>
                </c:pt>
                <c:pt idx="377">
                  <c:v>19.624724953307776</c:v>
                </c:pt>
                <c:pt idx="378">
                  <c:v>19.597926639032082</c:v>
                </c:pt>
                <c:pt idx="379">
                  <c:v>19.571244503999068</c:v>
                </c:pt>
                <c:pt idx="380">
                  <c:v>19.544677949328555</c:v>
                </c:pt>
                <c:pt idx="381">
                  <c:v>19.518226377255083</c:v>
                </c:pt>
                <c:pt idx="382">
                  <c:v>19.491889191208823</c:v>
                </c:pt>
                <c:pt idx="383">
                  <c:v>19.465665795893372</c:v>
                </c:pt>
                <c:pt idx="384">
                  <c:v>19.439555597359998</c:v>
                </c:pt>
                <c:pt idx="385">
                  <c:v>19.413558003079473</c:v>
                </c:pt>
                <c:pt idx="386">
                  <c:v>19.387672422010898</c:v>
                </c:pt>
                <c:pt idx="387">
                  <c:v>19.361898264667214</c:v>
                </c:pt>
                <c:pt idx="388">
                  <c:v>19.336234943179161</c:v>
                </c:pt>
                <c:pt idx="389">
                  <c:v>19.310681871355072</c:v>
                </c:pt>
                <c:pt idx="390">
                  <c:v>19.28523846473977</c:v>
                </c:pt>
                <c:pt idx="391">
                  <c:v>19.259904140669597</c:v>
                </c:pt>
                <c:pt idx="392">
                  <c:v>19.234678318326058</c:v>
                </c:pt>
                <c:pt idx="393">
                  <c:v>19.209560418786467</c:v>
                </c:pt>
                <c:pt idx="394">
                  <c:v>19.184549865072729</c:v>
                </c:pt>
                <c:pt idx="395">
                  <c:v>19.159646082198112</c:v>
                </c:pt>
                <c:pt idx="396">
                  <c:v>19.134848497211383</c:v>
                </c:pt>
                <c:pt idx="397">
                  <c:v>19.110156539239288</c:v>
                </c:pt>
                <c:pt idx="398">
                  <c:v>19.085569639527051</c:v>
                </c:pt>
                <c:pt idx="399">
                  <c:v>19.061087231476844</c:v>
                </c:pt>
                <c:pt idx="400">
                  <c:v>19.03670875068444</c:v>
                </c:pt>
                <c:pt idx="401">
                  <c:v>19.012433634974048</c:v>
                </c:pt>
                <c:pt idx="402">
                  <c:v>18.988261324431658</c:v>
                </c:pt>
                <c:pt idx="403">
                  <c:v>18.96419126143612</c:v>
                </c:pt>
                <c:pt idx="404">
                  <c:v>18.940222890689434</c:v>
                </c:pt>
                <c:pt idx="405">
                  <c:v>18.916355659244687</c:v>
                </c:pt>
                <c:pt idx="406">
                  <c:v>18.892589016532913</c:v>
                </c:pt>
                <c:pt idx="407">
                  <c:v>18.868922414388241</c:v>
                </c:pt>
                <c:pt idx="408">
                  <c:v>18.845355307071998</c:v>
                </c:pt>
                <c:pt idx="409">
                  <c:v>18.821887151294888</c:v>
                </c:pt>
                <c:pt idx="410">
                  <c:v>18.79851740623814</c:v>
                </c:pt>
                <c:pt idx="411">
                  <c:v>18.775245533573479</c:v>
                </c:pt>
                <c:pt idx="412">
                  <c:v>18.752070997481646</c:v>
                </c:pt>
                <c:pt idx="413">
                  <c:v>18.728993264669672</c:v>
                </c:pt>
                <c:pt idx="414">
                  <c:v>18.706011804387092</c:v>
                </c:pt>
                <c:pt idx="415">
                  <c:v>18.683126088441075</c:v>
                </c:pt>
                <c:pt idx="416">
                  <c:v>18.660335591210334</c:v>
                </c:pt>
                <c:pt idx="417">
                  <c:v>18.63763978965801</c:v>
                </c:pt>
                <c:pt idx="418">
                  <c:v>18.615038163343623</c:v>
                </c:pt>
                <c:pt idx="419">
                  <c:v>18.592530194433866</c:v>
                </c:pt>
                <c:pt idx="420">
                  <c:v>18.570115367712663</c:v>
                </c:pt>
                <c:pt idx="421">
                  <c:v>18.547793170589955</c:v>
                </c:pt>
                <c:pt idx="422">
                  <c:v>18.525563093110083</c:v>
                </c:pt>
                <c:pt idx="423">
                  <c:v>18.503424627958967</c:v>
                </c:pt>
                <c:pt idx="424">
                  <c:v>18.48137727047035</c:v>
                </c:pt>
                <c:pt idx="425">
                  <c:v>18.459420518631578</c:v>
                </c:pt>
                <c:pt idx="426">
                  <c:v>18.43755387308839</c:v>
                </c:pt>
                <c:pt idx="427">
                  <c:v>18.415776837149323</c:v>
                </c:pt>
                <c:pt idx="428">
                  <c:v>18.394088916788192</c:v>
                </c:pt>
                <c:pt idx="429">
                  <c:v>18.372489620647936</c:v>
                </c:pt>
                <c:pt idx="430">
                  <c:v>18.350978460041674</c:v>
                </c:pt>
                <c:pt idx="431">
                  <c:v>18.329554948954375</c:v>
                </c:pt>
                <c:pt idx="432">
                  <c:v>18.308218604043841</c:v>
                </c:pt>
                <c:pt idx="433">
                  <c:v>18.286968944640456</c:v>
                </c:pt>
                <c:pt idx="434">
                  <c:v>18.265805492746679</c:v>
                </c:pt>
                <c:pt idx="435">
                  <c:v>18.244727773036331</c:v>
                </c:pt>
                <c:pt idx="436">
                  <c:v>18.22373531285265</c:v>
                </c:pt>
                <c:pt idx="437">
                  <c:v>18.202827642206728</c:v>
                </c:pt>
                <c:pt idx="438">
                  <c:v>18.182004293774128</c:v>
                </c:pt>
                <c:pt idx="439">
                  <c:v>18.161264802892656</c:v>
                </c:pt>
                <c:pt idx="440">
                  <c:v>18.140608707558052</c:v>
                </c:pt>
                <c:pt idx="441">
                  <c:v>18.120035548420518</c:v>
                </c:pt>
                <c:pt idx="442">
                  <c:v>18.099544868780136</c:v>
                </c:pt>
                <c:pt idx="443">
                  <c:v>18.079136214581862</c:v>
                </c:pt>
                <c:pt idx="444">
                  <c:v>18.058809134410442</c:v>
                </c:pt>
                <c:pt idx="445">
                  <c:v>18.038563179484754</c:v>
                </c:pt>
                <c:pt idx="446">
                  <c:v>18.018397903652073</c:v>
                </c:pt>
                <c:pt idx="447">
                  <c:v>17.998312863381027</c:v>
                </c:pt>
                <c:pt idx="448">
                  <c:v>17.97830761775565</c:v>
                </c:pt>
                <c:pt idx="449">
                  <c:v>17.958381728468062</c:v>
                </c:pt>
                <c:pt idx="450">
                  <c:v>17.938534759811013</c:v>
                </c:pt>
                <c:pt idx="451">
                  <c:v>17.918766278670521</c:v>
                </c:pt>
                <c:pt idx="452">
                  <c:v>17.899075854517847</c:v>
                </c:pt>
                <c:pt idx="453">
                  <c:v>17.879463059401186</c:v>
                </c:pt>
                <c:pt idx="454">
                  <c:v>17.859927467937499</c:v>
                </c:pt>
                <c:pt idx="455">
                  <c:v>17.840468657303571</c:v>
                </c:pt>
                <c:pt idx="456">
                  <c:v>17.821086207227111</c:v>
                </c:pt>
                <c:pt idx="457">
                  <c:v>17.801779699977697</c:v>
                </c:pt>
                <c:pt idx="458">
                  <c:v>17.782548720357269</c:v>
                </c:pt>
                <c:pt idx="459">
                  <c:v>17.763392855690689</c:v>
                </c:pt>
                <c:pt idx="460">
                  <c:v>17.744311695815533</c:v>
                </c:pt>
                <c:pt idx="461">
                  <c:v>17.725304833072723</c:v>
                </c:pt>
                <c:pt idx="462">
                  <c:v>17.706371862295835</c:v>
                </c:pt>
                <c:pt idx="463">
                  <c:v>17.687512380801021</c:v>
                </c:pt>
                <c:pt idx="464">
                  <c:v>17.66872598837632</c:v>
                </c:pt>
                <c:pt idx="465">
                  <c:v>17.650012287271231</c:v>
                </c:pt>
                <c:pt idx="466">
                  <c:v>17.631370882185667</c:v>
                </c:pt>
                <c:pt idx="467">
                  <c:v>17.612801380259125</c:v>
                </c:pt>
                <c:pt idx="468">
                  <c:v>17.594303391059608</c:v>
                </c:pt>
                <c:pt idx="469">
                  <c:v>17.575876526572348</c:v>
                </c:pt>
                <c:pt idx="470">
                  <c:v>17.557520401188583</c:v>
                </c:pt>
                <c:pt idx="471">
                  <c:v>17.53923463169393</c:v>
                </c:pt>
                <c:pt idx="472">
                  <c:v>17.521018837257088</c:v>
                </c:pt>
                <c:pt idx="473">
                  <c:v>17.502872639417948</c:v>
                </c:pt>
                <c:pt idx="474">
                  <c:v>17.484795662076145</c:v>
                </c:pt>
                <c:pt idx="475">
                  <c:v>17.46678753147885</c:v>
                </c:pt>
                <c:pt idx="476">
                  <c:v>17.448847876209317</c:v>
                </c:pt>
                <c:pt idx="477">
                  <c:v>17.430976327174516</c:v>
                </c:pt>
                <c:pt idx="478">
                  <c:v>17.413172517593324</c:v>
                </c:pt>
                <c:pt idx="479">
                  <c:v>17.395436082984389</c:v>
                </c:pt>
                <c:pt idx="480">
                  <c:v>17.377766661153824</c:v>
                </c:pt>
                <c:pt idx="481">
                  <c:v>17.360163892183067</c:v>
                </c:pt>
                <c:pt idx="482">
                  <c:v>17.342627418416647</c:v>
                </c:pt>
                <c:pt idx="483">
                  <c:v>17.325156884449868</c:v>
                </c:pt>
                <c:pt idx="484">
                  <c:v>17.307751937116475</c:v>
                </c:pt>
                <c:pt idx="485">
                  <c:v>17.290412225476057</c:v>
                </c:pt>
                <c:pt idx="486">
                  <c:v>17.273137400801836</c:v>
                </c:pt>
                <c:pt idx="487">
                  <c:v>17.255927116568028</c:v>
                </c:pt>
                <c:pt idx="488">
                  <c:v>17.238781028437764</c:v>
                </c:pt>
                <c:pt idx="489">
                  <c:v>17.221698794249981</c:v>
                </c:pt>
                <c:pt idx="490">
                  <c:v>17.20468007400742</c:v>
                </c:pt>
                <c:pt idx="491">
                  <c:v>17.187724529863836</c:v>
                </c:pt>
                <c:pt idx="492">
                  <c:v>17.170831826111556</c:v>
                </c:pt>
                <c:pt idx="493">
                  <c:v>17.154001629168807</c:v>
                </c:pt>
                <c:pt idx="494">
                  <c:v>17.137233607567282</c:v>
                </c:pt>
                <c:pt idx="495">
                  <c:v>17.120527431939632</c:v>
                </c:pt>
                <c:pt idx="496">
                  <c:v>17.10388277500677</c:v>
                </c:pt>
                <c:pt idx="497">
                  <c:v>17.087299311565399</c:v>
                </c:pt>
                <c:pt idx="498">
                  <c:v>17.070776718475432</c:v>
                </c:pt>
                <c:pt idx="499">
                  <c:v>17.054314674647571</c:v>
                </c:pt>
                <c:pt idx="500">
                  <c:v>17.037912861030637</c:v>
                </c:pt>
                <c:pt idx="501">
                  <c:v>17.021570960599274</c:v>
                </c:pt>
                <c:pt idx="502">
                  <c:v>17.00528865834108</c:v>
                </c:pt>
                <c:pt idx="503">
                  <c:v>16.989065641244562</c:v>
                </c:pt>
                <c:pt idx="504">
                  <c:v>16.972901598286658</c:v>
                </c:pt>
                <c:pt idx="505">
                  <c:v>16.956796220419825</c:v>
                </c:pt>
                <c:pt idx="506">
                  <c:v>16.940749200560273</c:v>
                </c:pt>
                <c:pt idx="507">
                  <c:v>16.924760233575224</c:v>
                </c:pt>
                <c:pt idx="508">
                  <c:v>16.908829016270577</c:v>
                </c:pt>
                <c:pt idx="509">
                  <c:v>16.892955247378975</c:v>
                </c:pt>
                <c:pt idx="510">
                  <c:v>16.877138627546937</c:v>
                </c:pt>
                <c:pt idx="511">
                  <c:v>16.861378859323054</c:v>
                </c:pt>
                <c:pt idx="512">
                  <c:v>16.845675647145658</c:v>
                </c:pt>
                <c:pt idx="513">
                  <c:v>16.830028697330533</c:v>
                </c:pt>
                <c:pt idx="514">
                  <c:v>16.814437718059033</c:v>
                </c:pt>
                <c:pt idx="515">
                  <c:v>16.798902419365941</c:v>
                </c:pt>
                <c:pt idx="516">
                  <c:v>16.783422513126968</c:v>
                </c:pt>
                <c:pt idx="517">
                  <c:v>16.767997713047535</c:v>
                </c:pt>
                <c:pt idx="518">
                  <c:v>16.752627734649987</c:v>
                </c:pt>
                <c:pt idx="519">
                  <c:v>16.737312295262544</c:v>
                </c:pt>
                <c:pt idx="520">
                  <c:v>16.722051114006518</c:v>
                </c:pt>
                <c:pt idx="521">
                  <c:v>16.706843911785185</c:v>
                </c:pt>
                <c:pt idx="522">
                  <c:v>16.691690411271662</c:v>
                </c:pt>
                <c:pt idx="523">
                  <c:v>16.676590336897284</c:v>
                </c:pt>
                <c:pt idx="524">
                  <c:v>16.661543414840072</c:v>
                </c:pt>
                <c:pt idx="525">
                  <c:v>16.646549373012544</c:v>
                </c:pt>
                <c:pt idx="526">
                  <c:v>16.631607941051037</c:v>
                </c:pt>
                <c:pt idx="527">
                  <c:v>16.616718850303293</c:v>
                </c:pt>
                <c:pt idx="528">
                  <c:v>16.601881833817632</c:v>
                </c:pt>
                <c:pt idx="529">
                  <c:v>16.587096626331181</c:v>
                </c:pt>
                <c:pt idx="530">
                  <c:v>16.572362964258641</c:v>
                </c:pt>
                <c:pt idx="531">
                  <c:v>16.557680585680931</c:v>
                </c:pt>
                <c:pt idx="532">
                  <c:v>16.543049230333953</c:v>
                </c:pt>
                <c:pt idx="533">
                  <c:v>16.528468639597534</c:v>
                </c:pt>
                <c:pt idx="534">
                  <c:v>16.513938556483954</c:v>
                </c:pt>
                <c:pt idx="535">
                  <c:v>16.499458725627186</c:v>
                </c:pt>
                <c:pt idx="536">
                  <c:v>16.485028893271743</c:v>
                </c:pt>
                <c:pt idx="537">
                  <c:v>16.470648807261796</c:v>
                </c:pt>
                <c:pt idx="538">
                  <c:v>16.456318217030077</c:v>
                </c:pt>
                <c:pt idx="539">
                  <c:v>16.442036873587011</c:v>
                </c:pt>
                <c:pt idx="540">
                  <c:v>16.427804529510407</c:v>
                </c:pt>
                <c:pt idx="541">
                  <c:v>16.413620938934148</c:v>
                </c:pt>
                <c:pt idx="542">
                  <c:v>16.399485857537748</c:v>
                </c:pt>
                <c:pt idx="543">
                  <c:v>16.385399042535781</c:v>
                </c:pt>
                <c:pt idx="544">
                  <c:v>16.371360252667337</c:v>
                </c:pt>
                <c:pt idx="545">
                  <c:v>16.357369248185456</c:v>
                </c:pt>
                <c:pt idx="546">
                  <c:v>16.343425790846585</c:v>
                </c:pt>
                <c:pt idx="547">
                  <c:v>16.329529643900603</c:v>
                </c:pt>
                <c:pt idx="548">
                  <c:v>16.315680572080165</c:v>
                </c:pt>
                <c:pt idx="549">
                  <c:v>16.301878341590346</c:v>
                </c:pt>
                <c:pt idx="550">
                  <c:v>16.288122720098912</c:v>
                </c:pt>
                <c:pt idx="551">
                  <c:v>16.274413476725908</c:v>
                </c:pt>
                <c:pt idx="552">
                  <c:v>16.260750382033436</c:v>
                </c:pt>
                <c:pt idx="553">
                  <c:v>16.247133208016098</c:v>
                </c:pt>
                <c:pt idx="554">
                  <c:v>16.233561728090645</c:v>
                </c:pt>
                <c:pt idx="555">
                  <c:v>16.220035717086287</c:v>
                </c:pt>
                <c:pt idx="556">
                  <c:v>16.206554951234907</c:v>
                </c:pt>
                <c:pt idx="557">
                  <c:v>16.193119208161026</c:v>
                </c:pt>
                <c:pt idx="558">
                  <c:v>16.179728266872555</c:v>
                </c:pt>
                <c:pt idx="559">
                  <c:v>16.166381907750903</c:v>
                </c:pt>
                <c:pt idx="560">
                  <c:v>16.153079912541241</c:v>
                </c:pt>
                <c:pt idx="561">
                  <c:v>16.139822064343512</c:v>
                </c:pt>
                <c:pt idx="562">
                  <c:v>16.12660814760223</c:v>
                </c:pt>
                <c:pt idx="563">
                  <c:v>16.113437948097797</c:v>
                </c:pt>
                <c:pt idx="564">
                  <c:v>16.100311252936958</c:v>
                </c:pt>
                <c:pt idx="565">
                  <c:v>16.087227850543229</c:v>
                </c:pt>
                <c:pt idx="566">
                  <c:v>16.074187530648054</c:v>
                </c:pt>
                <c:pt idx="567">
                  <c:v>16.061190084281534</c:v>
                </c:pt>
                <c:pt idx="568">
                  <c:v>16.048235303763359</c:v>
                </c:pt>
                <c:pt idx="569">
                  <c:v>16.03532298269376</c:v>
                </c:pt>
                <c:pt idx="570">
                  <c:v>16.022452915944665</c:v>
                </c:pt>
                <c:pt idx="571">
                  <c:v>16.009624899650365</c:v>
                </c:pt>
                <c:pt idx="572">
                  <c:v>15.996838731199473</c:v>
                </c:pt>
                <c:pt idx="573">
                  <c:v>15.984094209225267</c:v>
                </c:pt>
                <c:pt idx="574">
                  <c:v>15.971391133597642</c:v>
                </c:pt>
                <c:pt idx="575">
                  <c:v>15.958729305414051</c:v>
                </c:pt>
                <c:pt idx="576">
                  <c:v>15.946108526990921</c:v>
                </c:pt>
                <c:pt idx="577">
                  <c:v>15.933528601855516</c:v>
                </c:pt>
                <c:pt idx="578">
                  <c:v>15.920989334736765</c:v>
                </c:pt>
                <c:pt idx="579">
                  <c:v>15.90849053155759</c:v>
                </c:pt>
                <c:pt idx="580">
                  <c:v>15.896031999425947</c:v>
                </c:pt>
                <c:pt idx="581">
                  <c:v>15.883613546626657</c:v>
                </c:pt>
                <c:pt idx="582">
                  <c:v>15.871234982613533</c:v>
                </c:pt>
                <c:pt idx="583">
                  <c:v>15.858896118000567</c:v>
                </c:pt>
                <c:pt idx="584">
                  <c:v>15.846596764554262</c:v>
                </c:pt>
                <c:pt idx="585">
                  <c:v>15.834336735185415</c:v>
                </c:pt>
                <c:pt idx="586">
                  <c:v>15.822115843941033</c:v>
                </c:pt>
                <c:pt idx="587">
                  <c:v>15.809933905996353</c:v>
                </c:pt>
                <c:pt idx="588">
                  <c:v>15.797790737647176</c:v>
                </c:pt>
                <c:pt idx="589">
                  <c:v>15.785686156301589</c:v>
                </c:pt>
                <c:pt idx="590">
                  <c:v>15.773619980472505</c:v>
                </c:pt>
                <c:pt idx="591">
                  <c:v>15.761592029769897</c:v>
                </c:pt>
                <c:pt idx="592">
                  <c:v>15.74960212489292</c:v>
                </c:pt>
                <c:pt idx="593">
                  <c:v>15.737650087622464</c:v>
                </c:pt>
                <c:pt idx="594">
                  <c:v>15.725735740813553</c:v>
                </c:pt>
                <c:pt idx="595">
                  <c:v>15.713858908387602</c:v>
                </c:pt>
                <c:pt idx="596">
                  <c:v>15.702019415325283</c:v>
                </c:pt>
                <c:pt idx="597">
                  <c:v>15.690217087658912</c:v>
                </c:pt>
                <c:pt idx="598">
                  <c:v>15.678451752465099</c:v>
                </c:pt>
                <c:pt idx="599">
                  <c:v>15.666723237857491</c:v>
                </c:pt>
                <c:pt idx="600">
                  <c:v>15.655031372979462</c:v>
                </c:pt>
                <c:pt idx="601">
                  <c:v>15.643375987997025</c:v>
                </c:pt>
                <c:pt idx="602">
                  <c:v>15.631756914091588</c:v>
                </c:pt>
                <c:pt idx="603">
                  <c:v>15.620173983452768</c:v>
                </c:pt>
                <c:pt idx="604">
                  <c:v>15.608627029271602</c:v>
                </c:pt>
                <c:pt idx="605">
                  <c:v>15.597115885733247</c:v>
                </c:pt>
                <c:pt idx="606">
                  <c:v>15.585640388010352</c:v>
                </c:pt>
                <c:pt idx="607">
                  <c:v>15.57420037225601</c:v>
                </c:pt>
                <c:pt idx="608">
                  <c:v>15.562795675596684</c:v>
                </c:pt>
                <c:pt idx="609">
                  <c:v>15.551426136125922</c:v>
                </c:pt>
                <c:pt idx="610">
                  <c:v>15.540091592897296</c:v>
                </c:pt>
                <c:pt idx="611">
                  <c:v>15.528791885917634</c:v>
                </c:pt>
                <c:pt idx="612">
                  <c:v>15.517526856140584</c:v>
                </c:pt>
                <c:pt idx="613">
                  <c:v>15.506296345459997</c:v>
                </c:pt>
                <c:pt idx="614">
                  <c:v>15.495100196703225</c:v>
                </c:pt>
                <c:pt idx="615">
                  <c:v>15.483938253624826</c:v>
                </c:pt>
                <c:pt idx="616">
                  <c:v>15.472810360899985</c:v>
                </c:pt>
                <c:pt idx="617">
                  <c:v>15.461716364118189</c:v>
                </c:pt>
                <c:pt idx="618">
                  <c:v>15.450656109776855</c:v>
                </c:pt>
                <c:pt idx="619">
                  <c:v>15.439629445274919</c:v>
                </c:pt>
                <c:pt idx="620">
                  <c:v>15.42863621890676</c:v>
                </c:pt>
                <c:pt idx="621">
                  <c:v>15.417676279855936</c:v>
                </c:pt>
                <c:pt idx="622">
                  <c:v>15.406749478188843</c:v>
                </c:pt>
                <c:pt idx="623">
                  <c:v>15.395855664849073</c:v>
                </c:pt>
                <c:pt idx="624">
                  <c:v>15.38499469165048</c:v>
                </c:pt>
                <c:pt idx="625">
                  <c:v>15.374166411272197</c:v>
                </c:pt>
                <c:pt idx="626">
                  <c:v>15.363370677251906</c:v>
                </c:pt>
                <c:pt idx="627">
                  <c:v>15.352607343980193</c:v>
                </c:pt>
                <c:pt idx="628">
                  <c:v>15.341876266694575</c:v>
                </c:pt>
                <c:pt idx="629">
                  <c:v>15.331177301473648</c:v>
                </c:pt>
                <c:pt idx="630">
                  <c:v>15.320510305231423</c:v>
                </c:pt>
                <c:pt idx="631">
                  <c:v>15.309875135711431</c:v>
                </c:pt>
                <c:pt idx="632">
                  <c:v>15.299271651480824</c:v>
                </c:pt>
                <c:pt idx="633">
                  <c:v>15.288699711925327</c:v>
                </c:pt>
                <c:pt idx="634">
                  <c:v>15.278159177242696</c:v>
                </c:pt>
                <c:pt idx="635">
                  <c:v>15.267649908437967</c:v>
                </c:pt>
                <c:pt idx="636">
                  <c:v>15.257171767317564</c:v>
                </c:pt>
                <c:pt idx="637">
                  <c:v>15.24672461648348</c:v>
                </c:pt>
                <c:pt idx="638">
                  <c:v>15.236308319328456</c:v>
                </c:pt>
                <c:pt idx="639">
                  <c:v>15.22592274003002</c:v>
                </c:pt>
                <c:pt idx="640">
                  <c:v>15.215567743545414</c:v>
                </c:pt>
                <c:pt idx="641">
                  <c:v>15.205243195606023</c:v>
                </c:pt>
                <c:pt idx="642">
                  <c:v>15.194948962712347</c:v>
                </c:pt>
                <c:pt idx="643">
                  <c:v>15.184684912128539</c:v>
                </c:pt>
                <c:pt idx="644">
                  <c:v>15.174450911877186</c:v>
                </c:pt>
                <c:pt idx="645">
                  <c:v>15.164246830734134</c:v>
                </c:pt>
                <c:pt idx="646">
                  <c:v>15.154072538223565</c:v>
                </c:pt>
                <c:pt idx="647">
                  <c:v>15.143927904612541</c:v>
                </c:pt>
                <c:pt idx="648">
                  <c:v>15.133812800906151</c:v>
                </c:pt>
                <c:pt idx="649">
                  <c:v>15.123727098842352</c:v>
                </c:pt>
                <c:pt idx="650">
                  <c:v>15.113670670887261</c:v>
                </c:pt>
                <c:pt idx="651">
                  <c:v>15.10364339022985</c:v>
                </c:pt>
                <c:pt idx="652">
                  <c:v>15.09364513077727</c:v>
                </c:pt>
                <c:pt idx="653">
                  <c:v>15.083675767149895</c:v>
                </c:pt>
                <c:pt idx="654">
                  <c:v>15.073735174676269</c:v>
                </c:pt>
                <c:pt idx="655">
                  <c:v>15.063823229388833</c:v>
                </c:pt>
                <c:pt idx="656">
                  <c:v>15.053939808018535</c:v>
                </c:pt>
                <c:pt idx="657">
                  <c:v>15.044084787990601</c:v>
                </c:pt>
                <c:pt idx="658">
                  <c:v>15.034258047419577</c:v>
                </c:pt>
                <c:pt idx="659">
                  <c:v>15.024459465104609</c:v>
                </c:pt>
                <c:pt idx="660">
                  <c:v>15.014688920525074</c:v>
                </c:pt>
                <c:pt idx="661">
                  <c:v>15.004946293835729</c:v>
                </c:pt>
                <c:pt idx="662">
                  <c:v>14.995231465862453</c:v>
                </c:pt>
                <c:pt idx="663">
                  <c:v>14.985544318097263</c:v>
                </c:pt>
                <c:pt idx="664">
                  <c:v>14.975884732694238</c:v>
                </c:pt>
                <c:pt idx="665">
                  <c:v>14.966252592465073</c:v>
                </c:pt>
                <c:pt idx="666">
                  <c:v>14.956647780874283</c:v>
                </c:pt>
                <c:pt idx="667">
                  <c:v>14.947070182035237</c:v>
                </c:pt>
                <c:pt idx="668">
                  <c:v>14.937519680705369</c:v>
                </c:pt>
                <c:pt idx="669">
                  <c:v>14.927996162282348</c:v>
                </c:pt>
                <c:pt idx="670">
                  <c:v>14.918499512799443</c:v>
                </c:pt>
                <c:pt idx="671">
                  <c:v>14.909029618921281</c:v>
                </c:pt>
                <c:pt idx="672">
                  <c:v>14.89958636793995</c:v>
                </c:pt>
                <c:pt idx="673">
                  <c:v>14.890169647770346</c:v>
                </c:pt>
                <c:pt idx="674">
                  <c:v>14.880779346946209</c:v>
                </c:pt>
                <c:pt idx="675">
                  <c:v>14.871415354616135</c:v>
                </c:pt>
                <c:pt idx="676">
                  <c:v>14.862077560539335</c:v>
                </c:pt>
                <c:pt idx="677">
                  <c:v>14.852765855081618</c:v>
                </c:pt>
                <c:pt idx="678">
                  <c:v>14.843480129211157</c:v>
                </c:pt>
                <c:pt idx="679">
                  <c:v>14.834220274494767</c:v>
                </c:pt>
                <c:pt idx="680">
                  <c:v>14.824986183093845</c:v>
                </c:pt>
                <c:pt idx="681">
                  <c:v>14.815777747760386</c:v>
                </c:pt>
                <c:pt idx="682">
                  <c:v>14.806594861832977</c:v>
                </c:pt>
                <c:pt idx="683">
                  <c:v>14.797437419233054</c:v>
                </c:pt>
                <c:pt idx="684">
                  <c:v>14.788305314460994</c:v>
                </c:pt>
                <c:pt idx="685">
                  <c:v>14.779198442592174</c:v>
                </c:pt>
                <c:pt idx="686">
                  <c:v>14.770116699273526</c:v>
                </c:pt>
                <c:pt idx="687">
                  <c:v>14.761059980719239</c:v>
                </c:pt>
                <c:pt idx="688">
                  <c:v>14.752028183707475</c:v>
                </c:pt>
                <c:pt idx="689">
                  <c:v>14.743021205576241</c:v>
                </c:pt>
                <c:pt idx="690">
                  <c:v>14.734038944220334</c:v>
                </c:pt>
                <c:pt idx="691">
                  <c:v>14.725081298086822</c:v>
                </c:pt>
                <c:pt idx="692">
                  <c:v>14.716148166172207</c:v>
                </c:pt>
                <c:pt idx="693">
                  <c:v>14.707239448018164</c:v>
                </c:pt>
                <c:pt idx="694">
                  <c:v>14.698355043708652</c:v>
                </c:pt>
                <c:pt idx="695">
                  <c:v>14.689494853865474</c:v>
                </c:pt>
                <c:pt idx="696">
                  <c:v>14.680658779645801</c:v>
                </c:pt>
                <c:pt idx="697">
                  <c:v>14.67184672273779</c:v>
                </c:pt>
                <c:pt idx="698">
                  <c:v>14.663058585357607</c:v>
                </c:pt>
                <c:pt idx="699">
                  <c:v>14.654294270245732</c:v>
                </c:pt>
                <c:pt idx="700">
                  <c:v>14.645553680663467</c:v>
                </c:pt>
                <c:pt idx="701">
                  <c:v>14.636836720390171</c:v>
                </c:pt>
                <c:pt idx="702">
                  <c:v>14.628143293718933</c:v>
                </c:pt>
                <c:pt idx="703">
                  <c:v>14.619473305454045</c:v>
                </c:pt>
                <c:pt idx="704">
                  <c:v>14.610826660907149</c:v>
                </c:pt>
                <c:pt idx="705">
                  <c:v>14.602203265894204</c:v>
                </c:pt>
                <c:pt idx="706">
                  <c:v>14.593603026732117</c:v>
                </c:pt>
                <c:pt idx="707">
                  <c:v>14.585025850235642</c:v>
                </c:pt>
                <c:pt idx="708">
                  <c:v>14.576471643713981</c:v>
                </c:pt>
                <c:pt idx="709">
                  <c:v>14.567940314967544</c:v>
                </c:pt>
                <c:pt idx="710">
                  <c:v>14.559431772284984</c:v>
                </c:pt>
                <c:pt idx="711">
                  <c:v>14.550945924440025</c:v>
                </c:pt>
                <c:pt idx="712">
                  <c:v>14.542482680687964</c:v>
                </c:pt>
                <c:pt idx="713">
                  <c:v>14.534041950763166</c:v>
                </c:pt>
                <c:pt idx="714">
                  <c:v>14.525623644875377</c:v>
                </c:pt>
                <c:pt idx="715">
                  <c:v>14.517227673707216</c:v>
                </c:pt>
                <c:pt idx="716">
                  <c:v>14.508853948410719</c:v>
                </c:pt>
                <c:pt idx="717">
                  <c:v>14.500502380604505</c:v>
                </c:pt>
                <c:pt idx="718">
                  <c:v>14.492172882370561</c:v>
                </c:pt>
                <c:pt idx="719">
                  <c:v>14.483865366251916</c:v>
                </c:pt>
                <c:pt idx="720">
                  <c:v>14.475579745248824</c:v>
                </c:pt>
                <c:pt idx="721">
                  <c:v>14.467315932816534</c:v>
                </c:pt>
                <c:pt idx="722">
                  <c:v>14.45907384286186</c:v>
                </c:pt>
                <c:pt idx="723">
                  <c:v>14.450853389740764</c:v>
                </c:pt>
                <c:pt idx="724">
                  <c:v>14.442654488254965</c:v>
                </c:pt>
                <c:pt idx="725">
                  <c:v>14.434477053649843</c:v>
                </c:pt>
                <c:pt idx="726">
                  <c:v>14.426321001610965</c:v>
                </c:pt>
                <c:pt idx="727">
                  <c:v>14.418186248261243</c:v>
                </c:pt>
                <c:pt idx="728">
                  <c:v>14.410072710158914</c:v>
                </c:pt>
                <c:pt idx="729">
                  <c:v>14.401980304293751</c:v>
                </c:pt>
                <c:pt idx="730">
                  <c:v>14.393908948085398</c:v>
                </c:pt>
                <c:pt idx="731">
                  <c:v>14.385858559379667</c:v>
                </c:pt>
                <c:pt idx="732">
                  <c:v>14.377829056446464</c:v>
                </c:pt>
                <c:pt idx="733">
                  <c:v>14.369820357976884</c:v>
                </c:pt>
                <c:pt idx="734">
                  <c:v>14.361832383080483</c:v>
                </c:pt>
                <c:pt idx="735">
                  <c:v>14.353865051283211</c:v>
                </c:pt>
                <c:pt idx="736">
                  <c:v>14.345918282523572</c:v>
                </c:pt>
                <c:pt idx="737">
                  <c:v>14.337991997151404</c:v>
                </c:pt>
                <c:pt idx="738">
                  <c:v>14.330086115924448</c:v>
                </c:pt>
                <c:pt idx="739">
                  <c:v>14.322200560005873</c:v>
                </c:pt>
                <c:pt idx="740">
                  <c:v>14.314335250962049</c:v>
                </c:pt>
                <c:pt idx="741">
                  <c:v>14.306490110759794</c:v>
                </c:pt>
                <c:pt idx="742">
                  <c:v>14.298665061763883</c:v>
                </c:pt>
                <c:pt idx="743">
                  <c:v>14.290860026734471</c:v>
                </c:pt>
                <c:pt idx="744">
                  <c:v>14.283074928825021</c:v>
                </c:pt>
                <c:pt idx="745">
                  <c:v>14.275309691579222</c:v>
                </c:pt>
                <c:pt idx="746">
                  <c:v>14.267564238929094</c:v>
                </c:pt>
                <c:pt idx="747">
                  <c:v>14.259838495192259</c:v>
                </c:pt>
                <c:pt idx="748">
                  <c:v>14.25213238506961</c:v>
                </c:pt>
                <c:pt idx="749">
                  <c:v>14.244445833643287</c:v>
                </c:pt>
                <c:pt idx="750">
                  <c:v>14.236778766373575</c:v>
                </c:pt>
                <c:pt idx="751">
                  <c:v>14.229131109097004</c:v>
                </c:pt>
                <c:pt idx="752">
                  <c:v>14.221502788024337</c:v>
                </c:pt>
                <c:pt idx="753">
                  <c:v>14.21389372973746</c:v>
                </c:pt>
                <c:pt idx="754">
                  <c:v>14.206303861187845</c:v>
                </c:pt>
                <c:pt idx="755">
                  <c:v>14.198733109693617</c:v>
                </c:pt>
                <c:pt idx="756">
                  <c:v>14.191181402938097</c:v>
                </c:pt>
                <c:pt idx="757">
                  <c:v>14.183648668966383</c:v>
                </c:pt>
                <c:pt idx="758">
                  <c:v>14.176134836184472</c:v>
                </c:pt>
                <c:pt idx="759">
                  <c:v>14.168639833355844</c:v>
                </c:pt>
                <c:pt idx="760">
                  <c:v>14.161163589600086</c:v>
                </c:pt>
                <c:pt idx="761">
                  <c:v>14.153706034390391</c:v>
                </c:pt>
                <c:pt idx="762">
                  <c:v>14.146267097551286</c:v>
                </c:pt>
                <c:pt idx="763">
                  <c:v>14.13884670925647</c:v>
                </c:pt>
                <c:pt idx="764">
                  <c:v>14.131444800027102</c:v>
                </c:pt>
                <c:pt idx="765">
                  <c:v>14.124061300729334</c:v>
                </c:pt>
                <c:pt idx="766">
                  <c:v>14.116696142571897</c:v>
                </c:pt>
                <c:pt idx="767">
                  <c:v>14.109349257104725</c:v>
                </c:pt>
                <c:pt idx="768">
                  <c:v>14.10202057621637</c:v>
                </c:pt>
                <c:pt idx="769">
                  <c:v>14.094710032131911</c:v>
                </c:pt>
                <c:pt idx="770">
                  <c:v>14.087417557411284</c:v>
                </c:pt>
                <c:pt idx="771">
                  <c:v>14.080143084946812</c:v>
                </c:pt>
                <c:pt idx="772">
                  <c:v>14.072886547961623</c:v>
                </c:pt>
                <c:pt idx="773">
                  <c:v>14.065647880007356</c:v>
                </c:pt>
                <c:pt idx="774">
                  <c:v>14.058427014962048</c:v>
                </c:pt>
                <c:pt idx="775">
                  <c:v>14.051223887028515</c:v>
                </c:pt>
                <c:pt idx="776">
                  <c:v>14.044038430732131</c:v>
                </c:pt>
                <c:pt idx="777">
                  <c:v>14.036870580919116</c:v>
                </c:pt>
                <c:pt idx="778">
                  <c:v>14.029720272754192</c:v>
                </c:pt>
                <c:pt idx="779">
                  <c:v>14.022587441718995</c:v>
                </c:pt>
                <c:pt idx="780">
                  <c:v>14.015472023610144</c:v>
                </c:pt>
                <c:pt idx="781">
                  <c:v>14.008373954537182</c:v>
                </c:pt>
                <c:pt idx="782">
                  <c:v>14.001293170920968</c:v>
                </c:pt>
                <c:pt idx="783">
                  <c:v>13.994229609491438</c:v>
                </c:pt>
                <c:pt idx="784">
                  <c:v>13.98718320728603</c:v>
                </c:pt>
                <c:pt idx="785">
                  <c:v>13.980153901647746</c:v>
                </c:pt>
                <c:pt idx="786">
                  <c:v>13.973141630223214</c:v>
                </c:pt>
                <c:pt idx="787">
                  <c:v>13.966146330961376</c:v>
                </c:pt>
                <c:pt idx="788">
                  <c:v>13.959167942110748</c:v>
                </c:pt>
                <c:pt idx="789">
                  <c:v>13.952206402218581</c:v>
                </c:pt>
                <c:pt idx="790">
                  <c:v>13.945261650128483</c:v>
                </c:pt>
                <c:pt idx="791">
                  <c:v>13.93833362497899</c:v>
                </c:pt>
                <c:pt idx="792">
                  <c:v>13.931422266201466</c:v>
                </c:pt>
                <c:pt idx="793">
                  <c:v>13.924527513518751</c:v>
                </c:pt>
                <c:pt idx="794">
                  <c:v>13.917649306943119</c:v>
                </c:pt>
                <c:pt idx="795">
                  <c:v>13.910787586774648</c:v>
                </c:pt>
                <c:pt idx="796">
                  <c:v>13.903942293599755</c:v>
                </c:pt>
                <c:pt idx="797">
                  <c:v>13.897113368289142</c:v>
                </c:pt>
                <c:pt idx="798">
                  <c:v>13.890300751996278</c:v>
                </c:pt>
                <c:pt idx="799">
                  <c:v>13.883504386155694</c:v>
                </c:pt>
                <c:pt idx="800">
                  <c:v>13.876724212481498</c:v>
                </c:pt>
                <c:pt idx="801">
                  <c:v>13.869960172965289</c:v>
                </c:pt>
                <c:pt idx="802">
                  <c:v>13.863212209875137</c:v>
                </c:pt>
                <c:pt idx="803">
                  <c:v>13.856480265753358</c:v>
                </c:pt>
                <c:pt idx="804">
                  <c:v>13.849764283415347</c:v>
                </c:pt>
                <c:pt idx="805">
                  <c:v>13.843064205947698</c:v>
                </c:pt>
                <c:pt idx="806">
                  <c:v>13.836379976706803</c:v>
                </c:pt>
                <c:pt idx="807">
                  <c:v>13.829711539317161</c:v>
                </c:pt>
                <c:pt idx="808">
                  <c:v>13.82305883766967</c:v>
                </c:pt>
                <c:pt idx="809">
                  <c:v>13.816421815920473</c:v>
                </c:pt>
                <c:pt idx="810">
                  <c:v>13.80980041848901</c:v>
                </c:pt>
                <c:pt idx="811">
                  <c:v>13.803194590056748</c:v>
                </c:pt>
                <c:pt idx="812">
                  <c:v>13.796604275565386</c:v>
                </c:pt>
                <c:pt idx="813">
                  <c:v>13.790029420215696</c:v>
                </c:pt>
                <c:pt idx="814">
                  <c:v>13.783469969465523</c:v>
                </c:pt>
                <c:pt idx="815">
                  <c:v>13.776925869028986</c:v>
                </c:pt>
                <c:pt idx="816">
                  <c:v>13.770397064874082</c:v>
                </c:pt>
                <c:pt idx="817">
                  <c:v>13.763883503222345</c:v>
                </c:pt>
                <c:pt idx="818">
                  <c:v>13.757385130546183</c:v>
                </c:pt>
                <c:pt idx="819">
                  <c:v>13.750901893568187</c:v>
                </c:pt>
                <c:pt idx="820">
                  <c:v>13.744433739259572</c:v>
                </c:pt>
                <c:pt idx="821">
                  <c:v>13.737980614838719</c:v>
                </c:pt>
                <c:pt idx="822">
                  <c:v>13.731542467769474</c:v>
                </c:pt>
                <c:pt idx="823">
                  <c:v>13.725119245760053</c:v>
                </c:pt>
                <c:pt idx="824">
                  <c:v>13.718710896761596</c:v>
                </c:pt>
                <c:pt idx="825">
                  <c:v>13.71231736896649</c:v>
                </c:pt>
                <c:pt idx="826">
                  <c:v>13.705938610807507</c:v>
                </c:pt>
                <c:pt idx="827">
                  <c:v>13.699574570955873</c:v>
                </c:pt>
                <c:pt idx="828">
                  <c:v>13.693225198320299</c:v>
                </c:pt>
                <c:pt idx="829">
                  <c:v>13.686890442045302</c:v>
                </c:pt>
                <c:pt idx="830">
                  <c:v>13.680570251510174</c:v>
                </c:pt>
                <c:pt idx="831">
                  <c:v>13.674264576327383</c:v>
                </c:pt>
                <c:pt idx="832">
                  <c:v>13.667973366341412</c:v>
                </c:pt>
                <c:pt idx="833">
                  <c:v>13.661696571627258</c:v>
                </c:pt>
                <c:pt idx="834">
                  <c:v>13.655434142489314</c:v>
                </c:pt>
                <c:pt idx="835">
                  <c:v>13.649186029459983</c:v>
                </c:pt>
                <c:pt idx="836">
                  <c:v>13.642952183298409</c:v>
                </c:pt>
                <c:pt idx="837">
                  <c:v>13.63673255498898</c:v>
                </c:pt>
                <c:pt idx="838">
                  <c:v>13.630527095740408</c:v>
                </c:pt>
                <c:pt idx="839">
                  <c:v>13.624335756984115</c:v>
                </c:pt>
                <c:pt idx="840">
                  <c:v>13.618158490373313</c:v>
                </c:pt>
                <c:pt idx="841">
                  <c:v>13.611995247781246</c:v>
                </c:pt>
                <c:pt idx="842">
                  <c:v>13.605845981300831</c:v>
                </c:pt>
                <c:pt idx="843">
                  <c:v>13.59971064324224</c:v>
                </c:pt>
                <c:pt idx="844">
                  <c:v>13.59358918613264</c:v>
                </c:pt>
                <c:pt idx="845">
                  <c:v>13.587481562714428</c:v>
                </c:pt>
                <c:pt idx="846">
                  <c:v>13.581387725944429</c:v>
                </c:pt>
                <c:pt idx="847">
                  <c:v>13.575307628992199</c:v>
                </c:pt>
                <c:pt idx="848">
                  <c:v>13.569241225239367</c:v>
                </c:pt>
                <c:pt idx="849">
                  <c:v>13.563188468277991</c:v>
                </c:pt>
                <c:pt idx="850">
                  <c:v>13.557149311909734</c:v>
                </c:pt>
                <c:pt idx="851">
                  <c:v>13.55112371014434</c:v>
                </c:pt>
                <c:pt idx="852">
                  <c:v>13.545111617198677</c:v>
                </c:pt>
                <c:pt idx="853">
                  <c:v>13.539112987495661</c:v>
                </c:pt>
                <c:pt idx="854">
                  <c:v>13.5331277756629</c:v>
                </c:pt>
                <c:pt idx="855">
                  <c:v>13.527155936531663</c:v>
                </c:pt>
                <c:pt idx="856">
                  <c:v>13.52119742513594</c:v>
                </c:pt>
                <c:pt idx="857">
                  <c:v>13.515252196710795</c:v>
                </c:pt>
                <c:pt idx="858">
                  <c:v>13.509320206691742</c:v>
                </c:pt>
                <c:pt idx="859">
                  <c:v>13.503401410713256</c:v>
                </c:pt>
                <c:pt idx="860">
                  <c:v>13.497495764608264</c:v>
                </c:pt>
                <c:pt idx="861">
                  <c:v>13.491603224406154</c:v>
                </c:pt>
                <c:pt idx="862">
                  <c:v>13.485723746332615</c:v>
                </c:pt>
                <c:pt idx="863">
                  <c:v>13.479857286807716</c:v>
                </c:pt>
                <c:pt idx="864">
                  <c:v>13.474003802445649</c:v>
                </c:pt>
                <c:pt idx="865">
                  <c:v>13.46816325005287</c:v>
                </c:pt>
                <c:pt idx="866">
                  <c:v>13.462335586627512</c:v>
                </c:pt>
                <c:pt idx="867">
                  <c:v>13.456520769358367</c:v>
                </c:pt>
                <c:pt idx="868">
                  <c:v>13.4507187556234</c:v>
                </c:pt>
                <c:pt idx="869">
                  <c:v>13.444929502989412</c:v>
                </c:pt>
                <c:pt idx="870">
                  <c:v>13.439152969210326</c:v>
                </c:pt>
                <c:pt idx="871">
                  <c:v>13.433389112226337</c:v>
                </c:pt>
                <c:pt idx="872">
                  <c:v>13.427637890163272</c:v>
                </c:pt>
                <c:pt idx="873">
                  <c:v>13.421899261330962</c:v>
                </c:pt>
                <c:pt idx="874">
                  <c:v>13.416173184222817</c:v>
                </c:pt>
                <c:pt idx="875">
                  <c:v>13.410459617514551</c:v>
                </c:pt>
                <c:pt idx="876">
                  <c:v>13.404758520062893</c:v>
                </c:pt>
                <c:pt idx="877">
                  <c:v>13.39906985090524</c:v>
                </c:pt>
                <c:pt idx="878">
                  <c:v>13.393393569258272</c:v>
                </c:pt>
                <c:pt idx="879">
                  <c:v>13.387729634516836</c:v>
                </c:pt>
                <c:pt idx="880">
                  <c:v>13.382078006253481</c:v>
                </c:pt>
                <c:pt idx="881">
                  <c:v>13.376438644216984</c:v>
                </c:pt>
                <c:pt idx="882">
                  <c:v>13.370811508331597</c:v>
                </c:pt>
                <c:pt idx="883">
                  <c:v>13.365196558696329</c:v>
                </c:pt>
                <c:pt idx="884">
                  <c:v>13.359593755583525</c:v>
                </c:pt>
                <c:pt idx="885">
                  <c:v>13.354003059438288</c:v>
                </c:pt>
                <c:pt idx="886">
                  <c:v>13.348424430877358</c:v>
                </c:pt>
                <c:pt idx="887">
                  <c:v>13.342857830688477</c:v>
                </c:pt>
                <c:pt idx="888">
                  <c:v>13.337303219828962</c:v>
                </c:pt>
                <c:pt idx="889">
                  <c:v>13.331760559425295</c:v>
                </c:pt>
                <c:pt idx="890">
                  <c:v>13.326229810771911</c:v>
                </c:pt>
                <c:pt idx="891">
                  <c:v>13.320710935330361</c:v>
                </c:pt>
                <c:pt idx="892">
                  <c:v>13.315203894728482</c:v>
                </c:pt>
                <c:pt idx="893">
                  <c:v>13.309708650759459</c:v>
                </c:pt>
                <c:pt idx="894">
                  <c:v>13.304225165381014</c:v>
                </c:pt>
                <c:pt idx="895">
                  <c:v>13.2987534007141</c:v>
                </c:pt>
                <c:pt idx="896">
                  <c:v>13.293293319042981</c:v>
                </c:pt>
                <c:pt idx="897">
                  <c:v>13.287844882813335</c:v>
                </c:pt>
                <c:pt idx="898">
                  <c:v>13.28240805463177</c:v>
                </c:pt>
                <c:pt idx="899">
                  <c:v>13.276982797265171</c:v>
                </c:pt>
                <c:pt idx="900">
                  <c:v>13.27156907363975</c:v>
                </c:pt>
                <c:pt idx="901">
                  <c:v>13.266166846839845</c:v>
                </c:pt>
                <c:pt idx="902">
                  <c:v>13.260776080107808</c:v>
                </c:pt>
                <c:pt idx="903">
                  <c:v>13.255396736842275</c:v>
                </c:pt>
                <c:pt idx="904">
                  <c:v>13.250028780598045</c:v>
                </c:pt>
                <c:pt idx="905">
                  <c:v>13.244672175084949</c:v>
                </c:pt>
                <c:pt idx="906">
                  <c:v>13.239326884167076</c:v>
                </c:pt>
                <c:pt idx="907">
                  <c:v>13.233992871861815</c:v>
                </c:pt>
                <c:pt idx="908">
                  <c:v>13.228670102339507</c:v>
                </c:pt>
                <c:pt idx="909">
                  <c:v>13.22335853992182</c:v>
                </c:pt>
                <c:pt idx="910">
                  <c:v>13.218058149081946</c:v>
                </c:pt>
                <c:pt idx="911">
                  <c:v>13.212768894443036</c:v>
                </c:pt>
                <c:pt idx="912">
                  <c:v>13.207490740777791</c:v>
                </c:pt>
                <c:pt idx="913">
                  <c:v>13.202223653007328</c:v>
                </c:pt>
                <c:pt idx="914">
                  <c:v>13.196967596200944</c:v>
                </c:pt>
                <c:pt idx="915">
                  <c:v>13.191722535574854</c:v>
                </c:pt>
                <c:pt idx="916">
                  <c:v>13.18648843649143</c:v>
                </c:pt>
                <c:pt idx="917">
                  <c:v>13.181265264459073</c:v>
                </c:pt>
                <c:pt idx="918">
                  <c:v>13.176052985130609</c:v>
                </c:pt>
                <c:pt idx="919">
                  <c:v>13.170851564302922</c:v>
                </c:pt>
                <c:pt idx="920">
                  <c:v>13.165660967916251</c:v>
                </c:pt>
                <c:pt idx="921">
                  <c:v>13.160481162053406</c:v>
                </c:pt>
                <c:pt idx="922">
                  <c:v>13.15531211293894</c:v>
                </c:pt>
                <c:pt idx="923">
                  <c:v>13.15015378693837</c:v>
                </c:pt>
                <c:pt idx="924">
                  <c:v>13.145006150557697</c:v>
                </c:pt>
                <c:pt idx="925">
                  <c:v>13.139869170442402</c:v>
                </c:pt>
                <c:pt idx="926">
                  <c:v>13.134742813377022</c:v>
                </c:pt>
                <c:pt idx="927">
                  <c:v>13.129627046283842</c:v>
                </c:pt>
                <c:pt idx="928">
                  <c:v>13.124521836223066</c:v>
                </c:pt>
                <c:pt idx="929">
                  <c:v>13.119427150391161</c:v>
                </c:pt>
                <c:pt idx="930">
                  <c:v>13.114342956120968</c:v>
                </c:pt>
                <c:pt idx="931">
                  <c:v>13.109269220880568</c:v>
                </c:pt>
                <c:pt idx="932">
                  <c:v>13.104205912272334</c:v>
                </c:pt>
                <c:pt idx="933">
                  <c:v>13.099152998032928</c:v>
                </c:pt>
                <c:pt idx="934">
                  <c:v>13.094110446032106</c:v>
                </c:pt>
                <c:pt idx="935">
                  <c:v>13.089078224272251</c:v>
                </c:pt>
                <c:pt idx="936">
                  <c:v>13.084056300887406</c:v>
                </c:pt>
                <c:pt idx="937">
                  <c:v>13.079044644142867</c:v>
                </c:pt>
                <c:pt idx="938">
                  <c:v>13.07404322243476</c:v>
                </c:pt>
                <c:pt idx="939">
                  <c:v>13.069052004288494</c:v>
                </c:pt>
                <c:pt idx="940">
                  <c:v>13.064070958359062</c:v>
                </c:pt>
                <c:pt idx="941">
                  <c:v>13.059100053429843</c:v>
                </c:pt>
                <c:pt idx="942">
                  <c:v>13.054139258412182</c:v>
                </c:pt>
                <c:pt idx="943">
                  <c:v>13.049188542344332</c:v>
                </c:pt>
                <c:pt idx="944">
                  <c:v>13.044247874391496</c:v>
                </c:pt>
                <c:pt idx="945">
                  <c:v>13.039317223844469</c:v>
                </c:pt>
                <c:pt idx="946">
                  <c:v>13.034396560119569</c:v>
                </c:pt>
                <c:pt idx="947">
                  <c:v>13.029485852757395</c:v>
                </c:pt>
                <c:pt idx="948">
                  <c:v>13.024585071423173</c:v>
                </c:pt>
                <c:pt idx="949">
                  <c:v>13.019694185904681</c:v>
                </c:pt>
                <c:pt idx="950">
                  <c:v>13.014813166113138</c:v>
                </c:pt>
                <c:pt idx="951">
                  <c:v>13.009941982081592</c:v>
                </c:pt>
                <c:pt idx="952">
                  <c:v>13.005080603964627</c:v>
                </c:pt>
                <c:pt idx="953">
                  <c:v>13.000229002037525</c:v>
                </c:pt>
                <c:pt idx="954">
                  <c:v>12.995387146696329</c:v>
                </c:pt>
                <c:pt idx="955">
                  <c:v>12.99055500845623</c:v>
                </c:pt>
                <c:pt idx="956">
                  <c:v>12.985732557952046</c:v>
                </c:pt>
                <c:pt idx="957">
                  <c:v>12.980919765936374</c:v>
                </c:pt>
                <c:pt idx="958">
                  <c:v>12.976116603280246</c:v>
                </c:pt>
                <c:pt idx="959">
                  <c:v>12.971323040971875</c:v>
                </c:pt>
                <c:pt idx="960">
                  <c:v>12.966539050116003</c:v>
                </c:pt>
                <c:pt idx="961">
                  <c:v>12.961764601933538</c:v>
                </c:pt>
                <c:pt idx="962">
                  <c:v>12.956999667760968</c:v>
                </c:pt>
                <c:pt idx="963">
                  <c:v>12.952244219049751</c:v>
                </c:pt>
                <c:pt idx="964">
                  <c:v>12.947498227365672</c:v>
                </c:pt>
                <c:pt idx="965">
                  <c:v>12.942761664388298</c:v>
                </c:pt>
                <c:pt idx="966">
                  <c:v>12.938034501910447</c:v>
                </c:pt>
                <c:pt idx="967">
                  <c:v>12.933316711837708</c:v>
                </c:pt>
                <c:pt idx="968">
                  <c:v>12.92860826618743</c:v>
                </c:pt>
                <c:pt idx="969">
                  <c:v>12.923909137088954</c:v>
                </c:pt>
                <c:pt idx="970">
                  <c:v>12.919219296782494</c:v>
                </c:pt>
                <c:pt idx="971">
                  <c:v>12.914538717618525</c:v>
                </c:pt>
                <c:pt idx="972">
                  <c:v>12.909867372057617</c:v>
                </c:pt>
                <c:pt idx="973">
                  <c:v>12.905205232669474</c:v>
                </c:pt>
                <c:pt idx="974">
                  <c:v>12.900552272132813</c:v>
                </c:pt>
                <c:pt idx="975">
                  <c:v>12.895908463234544</c:v>
                </c:pt>
                <c:pt idx="976">
                  <c:v>12.891273778869451</c:v>
                </c:pt>
                <c:pt idx="977">
                  <c:v>12.886648192039251</c:v>
                </c:pt>
                <c:pt idx="978">
                  <c:v>12.882031675852417</c:v>
                </c:pt>
                <c:pt idx="979">
                  <c:v>12.877424203523695</c:v>
                </c:pt>
                <c:pt idx="980">
                  <c:v>12.872825748373449</c:v>
                </c:pt>
                <c:pt idx="981">
                  <c:v>12.868236283827008</c:v>
                </c:pt>
                <c:pt idx="982">
                  <c:v>12.863655783414364</c:v>
                </c:pt>
                <c:pt idx="983">
                  <c:v>12.859084220769525</c:v>
                </c:pt>
                <c:pt idx="984">
                  <c:v>12.854521569630325</c:v>
                </c:pt>
                <c:pt idx="985">
                  <c:v>12.84996780383724</c:v>
                </c:pt>
                <c:pt idx="986">
                  <c:v>12.845422897333682</c:v>
                </c:pt>
                <c:pt idx="987">
                  <c:v>12.840886824164748</c:v>
                </c:pt>
                <c:pt idx="988">
                  <c:v>12.83635955847752</c:v>
                </c:pt>
                <c:pt idx="989">
                  <c:v>12.831841074519694</c:v>
                </c:pt>
                <c:pt idx="990">
                  <c:v>12.827331346639872</c:v>
                </c:pt>
                <c:pt idx="991">
                  <c:v>12.822830349286377</c:v>
                </c:pt>
                <c:pt idx="992">
                  <c:v>12.818338057007432</c:v>
                </c:pt>
                <c:pt idx="993">
                  <c:v>12.813854444450378</c:v>
                </c:pt>
                <c:pt idx="994">
                  <c:v>12.809379486360907</c:v>
                </c:pt>
                <c:pt idx="995">
                  <c:v>12.804913157583178</c:v>
                </c:pt>
                <c:pt idx="996">
                  <c:v>12.800455433058559</c:v>
                </c:pt>
                <c:pt idx="997">
                  <c:v>12.796006287825882</c:v>
                </c:pt>
                <c:pt idx="998">
                  <c:v>12.791565697021008</c:v>
                </c:pt>
                <c:pt idx="999">
                  <c:v>12.787133635875405</c:v>
                </c:pt>
                <c:pt idx="1000">
                  <c:v>12.782710079716981</c:v>
                </c:pt>
                <c:pt idx="1001">
                  <c:v>12.778295003968239</c:v>
                </c:pt>
                <c:pt idx="1002">
                  <c:v>12.773888384147286</c:v>
                </c:pt>
                <c:pt idx="1003">
                  <c:v>12.769490195866108</c:v>
                </c:pt>
                <c:pt idx="1004">
                  <c:v>12.765100414831043</c:v>
                </c:pt>
                <c:pt idx="1005">
                  <c:v>12.760719016841412</c:v>
                </c:pt>
                <c:pt idx="1006">
                  <c:v>12.756345977790117</c:v>
                </c:pt>
                <c:pt idx="1007">
                  <c:v>12.751981273662507</c:v>
                </c:pt>
                <c:pt idx="1008">
                  <c:v>12.7476248805359</c:v>
                </c:pt>
                <c:pt idx="1009">
                  <c:v>12.743276774579526</c:v>
                </c:pt>
                <c:pt idx="1010">
                  <c:v>12.738936932053626</c:v>
                </c:pt>
                <c:pt idx="1011">
                  <c:v>12.734605329309762</c:v>
                </c:pt>
                <c:pt idx="1012">
                  <c:v>12.730281942789555</c:v>
                </c:pt>
                <c:pt idx="1013">
                  <c:v>12.72596674902457</c:v>
                </c:pt>
                <c:pt idx="1014">
                  <c:v>12.721659724636197</c:v>
                </c:pt>
                <c:pt idx="1015">
                  <c:v>12.717360846334635</c:v>
                </c:pt>
                <c:pt idx="1016">
                  <c:v>12.713070090919018</c:v>
                </c:pt>
                <c:pt idx="1017">
                  <c:v>12.708787435276628</c:v>
                </c:pt>
                <c:pt idx="1018">
                  <c:v>12.704512856382548</c:v>
                </c:pt>
                <c:pt idx="1019">
                  <c:v>12.700246331299544</c:v>
                </c:pt>
                <c:pt idx="1020">
                  <c:v>12.695987837177157</c:v>
                </c:pt>
                <c:pt idx="1021">
                  <c:v>12.691737351251662</c:v>
                </c:pt>
                <c:pt idx="1022">
                  <c:v>12.687494850845455</c:v>
                </c:pt>
                <c:pt idx="1023">
                  <c:v>12.683260313366949</c:v>
                </c:pt>
                <c:pt idx="1024">
                  <c:v>12.679033716309428</c:v>
                </c:pt>
                <c:pt idx="1025">
                  <c:v>12.67481503725177</c:v>
                </c:pt>
                <c:pt idx="1026">
                  <c:v>12.670604253857196</c:v>
                </c:pt>
                <c:pt idx="1027">
                  <c:v>12.666401343872904</c:v>
                </c:pt>
                <c:pt idx="1028">
                  <c:v>12.662206285130262</c:v>
                </c:pt>
                <c:pt idx="1029">
                  <c:v>12.658019055543662</c:v>
                </c:pt>
                <c:pt idx="1030">
                  <c:v>12.653839633110822</c:v>
                </c:pt>
                <c:pt idx="1031">
                  <c:v>12.649667995911598</c:v>
                </c:pt>
                <c:pt idx="1032">
                  <c:v>12.645504122108816</c:v>
                </c:pt>
                <c:pt idx="1033">
                  <c:v>12.641347989946485</c:v>
                </c:pt>
                <c:pt idx="1034">
                  <c:v>12.637199577750444</c:v>
                </c:pt>
                <c:pt idx="1035">
                  <c:v>12.633058863927364</c:v>
                </c:pt>
                <c:pt idx="1036">
                  <c:v>12.628925826964796</c:v>
                </c:pt>
                <c:pt idx="1037">
                  <c:v>12.624800445430399</c:v>
                </c:pt>
                <c:pt idx="1038">
                  <c:v>12.620682697972059</c:v>
                </c:pt>
                <c:pt idx="1039">
                  <c:v>12.616572563317121</c:v>
                </c:pt>
                <c:pt idx="1040">
                  <c:v>12.612470020272017</c:v>
                </c:pt>
                <c:pt idx="1041">
                  <c:v>12.608375047722042</c:v>
                </c:pt>
                <c:pt idx="1042">
                  <c:v>12.604287624631047</c:v>
                </c:pt>
                <c:pt idx="1043">
                  <c:v>12.600207730041205</c:v>
                </c:pt>
                <c:pt idx="1044">
                  <c:v>12.596135343071758</c:v>
                </c:pt>
                <c:pt idx="1045">
                  <c:v>12.59207044292009</c:v>
                </c:pt>
                <c:pt idx="1046">
                  <c:v>12.588013008860171</c:v>
                </c:pt>
                <c:pt idx="1047">
                  <c:v>12.583963020242631</c:v>
                </c:pt>
                <c:pt idx="1048">
                  <c:v>12.57992045649463</c:v>
                </c:pt>
                <c:pt idx="1049">
                  <c:v>12.57588529711926</c:v>
                </c:pt>
                <c:pt idx="1050">
                  <c:v>12.57185752169484</c:v>
                </c:pt>
                <c:pt idx="1051">
                  <c:v>12.56783710987556</c:v>
                </c:pt>
                <c:pt idx="1052">
                  <c:v>12.563824041389942</c:v>
                </c:pt>
                <c:pt idx="1053">
                  <c:v>12.559818296041607</c:v>
                </c:pt>
                <c:pt idx="1054">
                  <c:v>12.55581985370797</c:v>
                </c:pt>
                <c:pt idx="1055">
                  <c:v>12.551828694340347</c:v>
                </c:pt>
                <c:pt idx="1056">
                  <c:v>12.547844797964096</c:v>
                </c:pt>
                <c:pt idx="1057">
                  <c:v>12.543868144677221</c:v>
                </c:pt>
                <c:pt idx="1058">
                  <c:v>12.539898714651049</c:v>
                </c:pt>
                <c:pt idx="1059">
                  <c:v>12.535936488128842</c:v>
                </c:pt>
                <c:pt idx="1060">
                  <c:v>12.531981445426524</c:v>
                </c:pt>
                <c:pt idx="1061">
                  <c:v>12.528033566932201</c:v>
                </c:pt>
                <c:pt idx="1062">
                  <c:v>12.52409283310473</c:v>
                </c:pt>
                <c:pt idx="1063">
                  <c:v>12.520159224474728</c:v>
                </c:pt>
                <c:pt idx="1064">
                  <c:v>12.516232721643746</c:v>
                </c:pt>
                <c:pt idx="1065">
                  <c:v>12.512313305283428</c:v>
                </c:pt>
                <c:pt idx="1066">
                  <c:v>12.508400956136168</c:v>
                </c:pt>
                <c:pt idx="1067">
                  <c:v>12.504495655014217</c:v>
                </c:pt>
                <c:pt idx="1068">
                  <c:v>12.500597382799507</c:v>
                </c:pt>
                <c:pt idx="1069">
                  <c:v>12.49670612044263</c:v>
                </c:pt>
                <c:pt idx="1070">
                  <c:v>12.492821848964036</c:v>
                </c:pt>
                <c:pt idx="1071">
                  <c:v>12.488944549452246</c:v>
                </c:pt>
                <c:pt idx="1072">
                  <c:v>12.485074203064562</c:v>
                </c:pt>
                <c:pt idx="1073">
                  <c:v>12.481210791026234</c:v>
                </c:pt>
                <c:pt idx="1074">
                  <c:v>12.477354294629931</c:v>
                </c:pt>
                <c:pt idx="1075">
                  <c:v>12.473504695236146</c:v>
                </c:pt>
                <c:pt idx="1076">
                  <c:v>12.46966197427243</c:v>
                </c:pt>
                <c:pt idx="1077">
                  <c:v>12.465826113233149</c:v>
                </c:pt>
                <c:pt idx="1078">
                  <c:v>12.461997093679011</c:v>
                </c:pt>
                <c:pt idx="1079">
                  <c:v>12.458174897237301</c:v>
                </c:pt>
                <c:pt idx="1080">
                  <c:v>12.454359505600989</c:v>
                </c:pt>
                <c:pt idx="1081">
                  <c:v>12.450550900528908</c:v>
                </c:pt>
                <c:pt idx="1082">
                  <c:v>12.446749063845038</c:v>
                </c:pt>
                <c:pt idx="1083">
                  <c:v>12.442953977438449</c:v>
                </c:pt>
                <c:pt idx="1084">
                  <c:v>12.439165623263001</c:v>
                </c:pt>
                <c:pt idx="1085">
                  <c:v>12.435383983337104</c:v>
                </c:pt>
                <c:pt idx="1086">
                  <c:v>12.431609039743423</c:v>
                </c:pt>
                <c:pt idx="1087">
                  <c:v>12.427840774628281</c:v>
                </c:pt>
                <c:pt idx="1088">
                  <c:v>12.424079170201779</c:v>
                </c:pt>
                <c:pt idx="1089">
                  <c:v>12.420324208737314</c:v>
                </c:pt>
                <c:pt idx="1090">
                  <c:v>12.41657587257129</c:v>
                </c:pt>
                <c:pt idx="1091">
                  <c:v>12.412834144102931</c:v>
                </c:pt>
                <c:pt idx="1092">
                  <c:v>12.409099005794108</c:v>
                </c:pt>
                <c:pt idx="1093">
                  <c:v>12.4053704401685</c:v>
                </c:pt>
                <c:pt idx="1094">
                  <c:v>12.401648429812134</c:v>
                </c:pt>
                <c:pt idx="1095">
                  <c:v>12.397932957372666</c:v>
                </c:pt>
                <c:pt idx="1096">
                  <c:v>12.394224005558788</c:v>
                </c:pt>
                <c:pt idx="1097">
                  <c:v>12.390521557140767</c:v>
                </c:pt>
                <c:pt idx="1098">
                  <c:v>12.386825594949245</c:v>
                </c:pt>
                <c:pt idx="1099">
                  <c:v>12.383136101875902</c:v>
                </c:pt>
                <c:pt idx="1100">
                  <c:v>12.379453060872494</c:v>
                </c:pt>
                <c:pt idx="1101">
                  <c:v>12.37577645495081</c:v>
                </c:pt>
                <c:pt idx="1102">
                  <c:v>12.372106267182529</c:v>
                </c:pt>
                <c:pt idx="1103">
                  <c:v>12.368442480698883</c:v>
                </c:pt>
                <c:pt idx="1104">
                  <c:v>12.364785078689993</c:v>
                </c:pt>
                <c:pt idx="1105">
                  <c:v>12.36113404440546</c:v>
                </c:pt>
                <c:pt idx="1106">
                  <c:v>12.357489361153364</c:v>
                </c:pt>
                <c:pt idx="1107">
                  <c:v>12.353851012300312</c:v>
                </c:pt>
                <c:pt idx="1108">
                  <c:v>12.350218981271327</c:v>
                </c:pt>
                <c:pt idx="1109">
                  <c:v>12.346593251549125</c:v>
                </c:pt>
                <c:pt idx="1110">
                  <c:v>12.342973806674003</c:v>
                </c:pt>
                <c:pt idx="1111">
                  <c:v>12.339360630244254</c:v>
                </c:pt>
                <c:pt idx="1112">
                  <c:v>12.335753705914975</c:v>
                </c:pt>
                <c:pt idx="1113">
                  <c:v>12.332153017398477</c:v>
                </c:pt>
                <c:pt idx="1114">
                  <c:v>12.328558548463404</c:v>
                </c:pt>
                <c:pt idx="1115">
                  <c:v>12.32497028293538</c:v>
                </c:pt>
                <c:pt idx="1116">
                  <c:v>12.321388204695761</c:v>
                </c:pt>
                <c:pt idx="1117">
                  <c:v>12.317812297682226</c:v>
                </c:pt>
                <c:pt idx="1118">
                  <c:v>12.314242545888186</c:v>
                </c:pt>
                <c:pt idx="1119">
                  <c:v>12.310678933362185</c:v>
                </c:pt>
                <c:pt idx="1120">
                  <c:v>12.307121444208443</c:v>
                </c:pt>
                <c:pt idx="1121">
                  <c:v>12.30357006258583</c:v>
                </c:pt>
                <c:pt idx="1122">
                  <c:v>12.300024772708356</c:v>
                </c:pt>
                <c:pt idx="1123">
                  <c:v>12.296485558844447</c:v>
                </c:pt>
                <c:pt idx="1124">
                  <c:v>12.292952405316591</c:v>
                </c:pt>
                <c:pt idx="1125">
                  <c:v>12.289425296501637</c:v>
                </c:pt>
                <c:pt idx="1126">
                  <c:v>12.285904216830016</c:v>
                </c:pt>
                <c:pt idx="1127">
                  <c:v>12.282389150786102</c:v>
                </c:pt>
                <c:pt idx="1128">
                  <c:v>12.278880082907499</c:v>
                </c:pt>
                <c:pt idx="1129">
                  <c:v>12.275376997784615</c:v>
                </c:pt>
                <c:pt idx="1130">
                  <c:v>12.271879880061269</c:v>
                </c:pt>
                <c:pt idx="1131">
                  <c:v>12.26838871443373</c:v>
                </c:pt>
                <c:pt idx="1132">
                  <c:v>12.264903485650539</c:v>
                </c:pt>
                <c:pt idx="1133">
                  <c:v>12.261424178512931</c:v>
                </c:pt>
                <c:pt idx="1134">
                  <c:v>12.257950777873994</c:v>
                </c:pt>
                <c:pt idx="1135">
                  <c:v>12.254483268638312</c:v>
                </c:pt>
                <c:pt idx="1136">
                  <c:v>12.251021635762214</c:v>
                </c:pt>
                <c:pt idx="1137">
                  <c:v>12.247565864253581</c:v>
                </c:pt>
                <c:pt idx="1138">
                  <c:v>12.244115939171136</c:v>
                </c:pt>
                <c:pt idx="1139">
                  <c:v>12.240671845624448</c:v>
                </c:pt>
                <c:pt idx="1140">
                  <c:v>12.237233568774343</c:v>
                </c:pt>
                <c:pt idx="1141">
                  <c:v>12.233801093831479</c:v>
                </c:pt>
                <c:pt idx="1142">
                  <c:v>12.230374406057059</c:v>
                </c:pt>
                <c:pt idx="1143">
                  <c:v>12.226953490762293</c:v>
                </c:pt>
                <c:pt idx="1144">
                  <c:v>12.22353833330828</c:v>
                </c:pt>
                <c:pt idx="1145">
                  <c:v>12.220128919105708</c:v>
                </c:pt>
                <c:pt idx="1146">
                  <c:v>12.216725233614623</c:v>
                </c:pt>
                <c:pt idx="1147">
                  <c:v>12.21332726234442</c:v>
                </c:pt>
                <c:pt idx="1148">
                  <c:v>12.209934990853251</c:v>
                </c:pt>
                <c:pt idx="1149">
                  <c:v>12.20654840474838</c:v>
                </c:pt>
                <c:pt idx="1150">
                  <c:v>12.203167489685237</c:v>
                </c:pt>
                <c:pt idx="1151">
                  <c:v>12.199792231368006</c:v>
                </c:pt>
                <c:pt idx="1152">
                  <c:v>12.196422615548849</c:v>
                </c:pt>
                <c:pt idx="1153">
                  <c:v>12.193058628028155</c:v>
                </c:pt>
                <c:pt idx="1154">
                  <c:v>12.189700254653513</c:v>
                </c:pt>
                <c:pt idx="1155">
                  <c:v>12.186347481320798</c:v>
                </c:pt>
                <c:pt idx="1156">
                  <c:v>12.18300029397273</c:v>
                </c:pt>
                <c:pt idx="1157">
                  <c:v>12.179658678599239</c:v>
                </c:pt>
                <c:pt idx="1158">
                  <c:v>12.176322621237576</c:v>
                </c:pt>
                <c:pt idx="1159">
                  <c:v>12.172992107971549</c:v>
                </c:pt>
                <c:pt idx="1160">
                  <c:v>12.169667124931335</c:v>
                </c:pt>
                <c:pt idx="1161">
                  <c:v>12.166347658293724</c:v>
                </c:pt>
                <c:pt idx="1162">
                  <c:v>12.163033694281756</c:v>
                </c:pt>
                <c:pt idx="1163">
                  <c:v>12.159725219164372</c:v>
                </c:pt>
                <c:pt idx="1164">
                  <c:v>12.156422219256163</c:v>
                </c:pt>
                <c:pt idx="1165">
                  <c:v>12.153124680917621</c:v>
                </c:pt>
                <c:pt idx="1166">
                  <c:v>12.149832590554476</c:v>
                </c:pt>
                <c:pt idx="1167">
                  <c:v>12.146545934617818</c:v>
                </c:pt>
                <c:pt idx="1168">
                  <c:v>12.143264699603558</c:v>
                </c:pt>
                <c:pt idx="1169">
                  <c:v>12.13998887205261</c:v>
                </c:pt>
                <c:pt idx="1170">
                  <c:v>12.136718438550592</c:v>
                </c:pt>
                <c:pt idx="1171">
                  <c:v>12.133453385727524</c:v>
                </c:pt>
                <c:pt idx="1172">
                  <c:v>12.130193700257777</c:v>
                </c:pt>
                <c:pt idx="1173">
                  <c:v>12.126939368859768</c:v>
                </c:pt>
                <c:pt idx="1174">
                  <c:v>12.123690378296077</c:v>
                </c:pt>
                <c:pt idx="1175">
                  <c:v>12.120446715372502</c:v>
                </c:pt>
                <c:pt idx="1176">
                  <c:v>12.117208366939186</c:v>
                </c:pt>
                <c:pt idx="1177">
                  <c:v>12.113975319889068</c:v>
                </c:pt>
                <c:pt idx="1178">
                  <c:v>12.110747561158419</c:v>
                </c:pt>
                <c:pt idx="1179">
                  <c:v>12.107525077726542</c:v>
                </c:pt>
                <c:pt idx="1180">
                  <c:v>12.104307856615781</c:v>
                </c:pt>
                <c:pt idx="1181">
                  <c:v>12.101095884890974</c:v>
                </c:pt>
                <c:pt idx="1182">
                  <c:v>12.097889149659574</c:v>
                </c:pt>
                <c:pt idx="1183">
                  <c:v>12.09468763807112</c:v>
                </c:pt>
                <c:pt idx="1184">
                  <c:v>12.091491337317706</c:v>
                </c:pt>
                <c:pt idx="1185">
                  <c:v>12.088300234633088</c:v>
                </c:pt>
                <c:pt idx="1186">
                  <c:v>12.085114317292929</c:v>
                </c:pt>
                <c:pt idx="1187">
                  <c:v>12.08193357261449</c:v>
                </c:pt>
                <c:pt idx="1188">
                  <c:v>12.078757987956642</c:v>
                </c:pt>
                <c:pt idx="1189">
                  <c:v>12.075587550719321</c:v>
                </c:pt>
                <c:pt idx="1190">
                  <c:v>12.072422248343766</c:v>
                </c:pt>
                <c:pt idx="1191">
                  <c:v>12.069262068312288</c:v>
                </c:pt>
                <c:pt idx="1192">
                  <c:v>12.066106998147667</c:v>
                </c:pt>
                <c:pt idx="1193">
                  <c:v>12.062957025413393</c:v>
                </c:pt>
                <c:pt idx="1194">
                  <c:v>12.059812137713731</c:v>
                </c:pt>
                <c:pt idx="1195">
                  <c:v>12.05667232269287</c:v>
                </c:pt>
                <c:pt idx="1196">
                  <c:v>12.053537568035365</c:v>
                </c:pt>
                <c:pt idx="1197">
                  <c:v>12.050407861465633</c:v>
                </c:pt>
                <c:pt idx="1198">
                  <c:v>12.047283190747917</c:v>
                </c:pt>
                <c:pt idx="1199">
                  <c:v>12.044163543685853</c:v>
                </c:pt>
                <c:pt idx="1200">
                  <c:v>12.041048908123136</c:v>
                </c:pt>
                <c:pt idx="1201">
                  <c:v>12.037939271942497</c:v>
                </c:pt>
                <c:pt idx="1202">
                  <c:v>12.03483462306559</c:v>
                </c:pt>
                <c:pt idx="1203">
                  <c:v>12.031734949453472</c:v>
                </c:pt>
                <c:pt idx="1204">
                  <c:v>12.028640239105522</c:v>
                </c:pt>
                <c:pt idx="1205">
                  <c:v>12.025550480060577</c:v>
                </c:pt>
                <c:pt idx="1206">
                  <c:v>12.022465660395264</c:v>
                </c:pt>
                <c:pt idx="1207">
                  <c:v>12.019385768225193</c:v>
                </c:pt>
                <c:pt idx="1208">
                  <c:v>12.016310791703642</c:v>
                </c:pt>
                <c:pt idx="1209">
                  <c:v>12.013240719022512</c:v>
                </c:pt>
                <c:pt idx="1210">
                  <c:v>12.010175538411021</c:v>
                </c:pt>
                <c:pt idx="1211">
                  <c:v>12.007115238136828</c:v>
                </c:pt>
                <c:pt idx="1212">
                  <c:v>12.004059806504726</c:v>
                </c:pt>
                <c:pt idx="1213">
                  <c:v>12.001009231856942</c:v>
                </c:pt>
                <c:pt idx="1214">
                  <c:v>11.997963502573491</c:v>
                </c:pt>
                <c:pt idx="1215">
                  <c:v>11.994922607070983</c:v>
                </c:pt>
                <c:pt idx="1216">
                  <c:v>11.991886533803523</c:v>
                </c:pt>
                <c:pt idx="1217">
                  <c:v>11.988855271261691</c:v>
                </c:pt>
                <c:pt idx="1218">
                  <c:v>11.985828807972968</c:v>
                </c:pt>
                <c:pt idx="1219">
                  <c:v>11.982807132501602</c:v>
                </c:pt>
                <c:pt idx="1220">
                  <c:v>11.97979023344797</c:v>
                </c:pt>
                <c:pt idx="1221">
                  <c:v>11.97677809944874</c:v>
                </c:pt>
                <c:pt idx="1222">
                  <c:v>11.973770719176828</c:v>
                </c:pt>
                <c:pt idx="1223">
                  <c:v>11.970768081341266</c:v>
                </c:pt>
                <c:pt idx="1224">
                  <c:v>11.96777017468667</c:v>
                </c:pt>
                <c:pt idx="1225">
                  <c:v>11.964776987993538</c:v>
                </c:pt>
                <c:pt idx="1226">
                  <c:v>11.961788510077774</c:v>
                </c:pt>
                <c:pt idx="1227">
                  <c:v>11.958804729791105</c:v>
                </c:pt>
                <c:pt idx="1228">
                  <c:v>11.955825636020064</c:v>
                </c:pt>
                <c:pt idx="1229">
                  <c:v>11.952851217686474</c:v>
                </c:pt>
                <c:pt idx="1230">
                  <c:v>11.949881463747381</c:v>
                </c:pt>
                <c:pt idx="1231">
                  <c:v>11.946916363194346</c:v>
                </c:pt>
                <c:pt idx="1232">
                  <c:v>11.943955905054093</c:v>
                </c:pt>
                <c:pt idx="1233">
                  <c:v>11.941000078387379</c:v>
                </c:pt>
                <c:pt idx="1234">
                  <c:v>11.938048872290015</c:v>
                </c:pt>
                <c:pt idx="1235">
                  <c:v>11.935102275891662</c:v>
                </c:pt>
                <c:pt idx="1236">
                  <c:v>11.932160278356552</c:v>
                </c:pt>
                <c:pt idx="1237">
                  <c:v>11.929222868882597</c:v>
                </c:pt>
                <c:pt idx="1238">
                  <c:v>11.926290036701738</c:v>
                </c:pt>
                <c:pt idx="1239">
                  <c:v>11.923361771079898</c:v>
                </c:pt>
                <c:pt idx="1240">
                  <c:v>11.920438061316549</c:v>
                </c:pt>
                <c:pt idx="1241">
                  <c:v>11.91751889674455</c:v>
                </c:pt>
                <c:pt idx="1242">
                  <c:v>11.914604266730249</c:v>
                </c:pt>
                <c:pt idx="1243">
                  <c:v>11.91169416067326</c:v>
                </c:pt>
                <c:pt idx="1244">
                  <c:v>11.908788568006278</c:v>
                </c:pt>
                <c:pt idx="1245">
                  <c:v>11.905887478195131</c:v>
                </c:pt>
                <c:pt idx="1246">
                  <c:v>11.902990880738319</c:v>
                </c:pt>
                <c:pt idx="1247">
                  <c:v>11.900098765166938</c:v>
                </c:pt>
                <c:pt idx="1248">
                  <c:v>11.89721112104553</c:v>
                </c:pt>
                <c:pt idx="1249">
                  <c:v>11.894327937969923</c:v>
                </c:pt>
                <c:pt idx="1250">
                  <c:v>11.891449205569028</c:v>
                </c:pt>
                <c:pt idx="1251">
                  <c:v>11.888574913503945</c:v>
                </c:pt>
                <c:pt idx="1252">
                  <c:v>11.885705051467955</c:v>
                </c:pt>
                <c:pt idx="1253">
                  <c:v>11.882839609185874</c:v>
                </c:pt>
                <c:pt idx="1254">
                  <c:v>11.879978576414704</c:v>
                </c:pt>
                <c:pt idx="1255">
                  <c:v>11.877121942943274</c:v>
                </c:pt>
                <c:pt idx="1256">
                  <c:v>11.874269698591709</c:v>
                </c:pt>
                <c:pt idx="1257">
                  <c:v>11.871421833211958</c:v>
                </c:pt>
                <c:pt idx="1258">
                  <c:v>11.868578336687147</c:v>
                </c:pt>
                <c:pt idx="1259">
                  <c:v>11.865739198931575</c:v>
                </c:pt>
                <c:pt idx="1260">
                  <c:v>11.862904409890771</c:v>
                </c:pt>
                <c:pt idx="1261">
                  <c:v>11.86007395954138</c:v>
                </c:pt>
                <c:pt idx="1262">
                  <c:v>11.857247837890625</c:v>
                </c:pt>
                <c:pt idx="1263">
                  <c:v>11.8544260349769</c:v>
                </c:pt>
                <c:pt idx="1264">
                  <c:v>11.851608540868758</c:v>
                </c:pt>
                <c:pt idx="1265">
                  <c:v>11.848795345665813</c:v>
                </c:pt>
                <c:pt idx="1266">
                  <c:v>11.845986439497709</c:v>
                </c:pt>
                <c:pt idx="1267">
                  <c:v>11.843181812524319</c:v>
                </c:pt>
                <c:pt idx="1268">
                  <c:v>11.840381454936265</c:v>
                </c:pt>
                <c:pt idx="1269">
                  <c:v>11.837585356953383</c:v>
                </c:pt>
                <c:pt idx="1270">
                  <c:v>11.834793508826374</c:v>
                </c:pt>
                <c:pt idx="1271">
                  <c:v>11.832005900834799</c:v>
                </c:pt>
                <c:pt idx="1272">
                  <c:v>11.829222523288966</c:v>
                </c:pt>
                <c:pt idx="1273">
                  <c:v>11.826443366527915</c:v>
                </c:pt>
                <c:pt idx="1274">
                  <c:v>11.823668420920491</c:v>
                </c:pt>
                <c:pt idx="1275">
                  <c:v>11.82089767686522</c:v>
                </c:pt>
                <c:pt idx="1276">
                  <c:v>11.818131124789357</c:v>
                </c:pt>
                <c:pt idx="1277">
                  <c:v>11.815368755149722</c:v>
                </c:pt>
                <c:pt idx="1278">
                  <c:v>11.812610558432102</c:v>
                </c:pt>
                <c:pt idx="1279">
                  <c:v>11.809856525150895</c:v>
                </c:pt>
                <c:pt idx="1280">
                  <c:v>11.807106645849883</c:v>
                </c:pt>
                <c:pt idx="1281">
                  <c:v>11.804360911100924</c:v>
                </c:pt>
                <c:pt idx="1282">
                  <c:v>11.801619311504959</c:v>
                </c:pt>
                <c:pt idx="1283">
                  <c:v>11.798881837691306</c:v>
                </c:pt>
                <c:pt idx="1284">
                  <c:v>11.796148480317473</c:v>
                </c:pt>
                <c:pt idx="1285">
                  <c:v>11.793419230069638</c:v>
                </c:pt>
                <c:pt idx="1286">
                  <c:v>11.790694077661692</c:v>
                </c:pt>
                <c:pt idx="1287">
                  <c:v>11.787973013835966</c:v>
                </c:pt>
                <c:pt idx="1288">
                  <c:v>11.7852560293625</c:v>
                </c:pt>
                <c:pt idx="1289">
                  <c:v>11.78254311503917</c:v>
                </c:pt>
                <c:pt idx="1290">
                  <c:v>11.779834261692047</c:v>
                </c:pt>
                <c:pt idx="1291">
                  <c:v>11.777129460174143</c:v>
                </c:pt>
                <c:pt idx="1292">
                  <c:v>11.774428701366663</c:v>
                </c:pt>
                <c:pt idx="1293">
                  <c:v>11.771731976177753</c:v>
                </c:pt>
                <c:pt idx="1294">
                  <c:v>11.769039275543332</c:v>
                </c:pt>
                <c:pt idx="1295">
                  <c:v>11.766350590425969</c:v>
                </c:pt>
                <c:pt idx="1296">
                  <c:v>11.763665911815881</c:v>
                </c:pt>
                <c:pt idx="1297">
                  <c:v>11.760985230730176</c:v>
                </c:pt>
                <c:pt idx="1298">
                  <c:v>11.758308538212777</c:v>
                </c:pt>
                <c:pt idx="1299">
                  <c:v>11.75563582533437</c:v>
                </c:pt>
                <c:pt idx="1300">
                  <c:v>11.752967083192706</c:v>
                </c:pt>
                <c:pt idx="1301">
                  <c:v>11.750302302911818</c:v>
                </c:pt>
                <c:pt idx="1302">
                  <c:v>11.747641475642324</c:v>
                </c:pt>
                <c:pt idx="1303">
                  <c:v>11.744984592561483</c:v>
                </c:pt>
                <c:pt idx="1304">
                  <c:v>11.742331644872367</c:v>
                </c:pt>
                <c:pt idx="1305">
                  <c:v>11.739682623804807</c:v>
                </c:pt>
                <c:pt idx="1306">
                  <c:v>11.737037520614683</c:v>
                </c:pt>
                <c:pt idx="1307">
                  <c:v>11.734396326583683</c:v>
                </c:pt>
                <c:pt idx="1308">
                  <c:v>11.731759033019543</c:v>
                </c:pt>
                <c:pt idx="1309">
                  <c:v>11.729125631255686</c:v>
                </c:pt>
                <c:pt idx="1310">
                  <c:v>11.726496112651645</c:v>
                </c:pt>
                <c:pt idx="1311">
                  <c:v>11.723870468592107</c:v>
                </c:pt>
                <c:pt idx="1312">
                  <c:v>11.721248690487682</c:v>
                </c:pt>
                <c:pt idx="1313">
                  <c:v>11.718630769774437</c:v>
                </c:pt>
                <c:pt idx="1314">
                  <c:v>11.716016697913528</c:v>
                </c:pt>
                <c:pt idx="1315">
                  <c:v>11.713406466391444</c:v>
                </c:pt>
                <c:pt idx="1316">
                  <c:v>11.710800066720129</c:v>
                </c:pt>
                <c:pt idx="1317">
                  <c:v>11.708197490436078</c:v>
                </c:pt>
                <c:pt idx="1318">
                  <c:v>11.705598729101599</c:v>
                </c:pt>
                <c:pt idx="1319">
                  <c:v>11.70300377430296</c:v>
                </c:pt>
                <c:pt idx="1320">
                  <c:v>11.700412617651761</c:v>
                </c:pt>
                <c:pt idx="1321">
                  <c:v>11.697825250784398</c:v>
                </c:pt>
                <c:pt idx="1322">
                  <c:v>11.695241665361465</c:v>
                </c:pt>
                <c:pt idx="1323">
                  <c:v>11.692661853068351</c:v>
                </c:pt>
                <c:pt idx="1324">
                  <c:v>11.690085805615007</c:v>
                </c:pt>
                <c:pt idx="1325">
                  <c:v>11.687513514735281</c:v>
                </c:pt>
                <c:pt idx="1326">
                  <c:v>11.684944972187877</c:v>
                </c:pt>
                <c:pt idx="1327">
                  <c:v>11.682380169755161</c:v>
                </c:pt>
                <c:pt idx="1328">
                  <c:v>11.679819099243879</c:v>
                </c:pt>
                <c:pt idx="1329">
                  <c:v>11.677261752484679</c:v>
                </c:pt>
                <c:pt idx="1330">
                  <c:v>11.674708121332049</c:v>
                </c:pt>
                <c:pt idx="1331">
                  <c:v>11.67215819766438</c:v>
                </c:pt>
                <c:pt idx="1332">
                  <c:v>11.669611973383725</c:v>
                </c:pt>
                <c:pt idx="1333">
                  <c:v>11.6670694404158</c:v>
                </c:pt>
                <c:pt idx="1334">
                  <c:v>11.664530590709925</c:v>
                </c:pt>
                <c:pt idx="1335">
                  <c:v>11.661995416238845</c:v>
                </c:pt>
                <c:pt idx="1336">
                  <c:v>11.659463908998728</c:v>
                </c:pt>
                <c:pt idx="1337">
                  <c:v>11.65693606100881</c:v>
                </c:pt>
                <c:pt idx="1338">
                  <c:v>11.654411864312291</c:v>
                </c:pt>
                <c:pt idx="1339">
                  <c:v>11.651891310974241</c:v>
                </c:pt>
                <c:pt idx="1340">
                  <c:v>11.64937439308399</c:v>
                </c:pt>
                <c:pt idx="1341">
                  <c:v>11.646861102753043</c:v>
                </c:pt>
                <c:pt idx="1342">
                  <c:v>11.644351432116329</c:v>
                </c:pt>
                <c:pt idx="1343">
                  <c:v>11.641845373331069</c:v>
                </c:pt>
                <c:pt idx="1344">
                  <c:v>11.639342918577551</c:v>
                </c:pt>
                <c:pt idx="1345">
                  <c:v>11.636844060058653</c:v>
                </c:pt>
                <c:pt idx="1346">
                  <c:v>11.634348789999486</c:v>
                </c:pt>
                <c:pt idx="1347">
                  <c:v>11.631857100648045</c:v>
                </c:pt>
                <c:pt idx="1348">
                  <c:v>11.629368984274626</c:v>
                </c:pt>
                <c:pt idx="1349">
                  <c:v>11.626884433171512</c:v>
                </c:pt>
                <c:pt idx="1350">
                  <c:v>11.624403439653397</c:v>
                </c:pt>
                <c:pt idx="1351">
                  <c:v>11.621925996057451</c:v>
                </c:pt>
                <c:pt idx="1352">
                  <c:v>11.619452094742417</c:v>
                </c:pt>
                <c:pt idx="1353">
                  <c:v>11.616981728089035</c:v>
                </c:pt>
                <c:pt idx="1354">
                  <c:v>11.614514888500631</c:v>
                </c:pt>
                <c:pt idx="1355">
                  <c:v>11.612051568401457</c:v>
                </c:pt>
                <c:pt idx="1356">
                  <c:v>11.609591760237873</c:v>
                </c:pt>
                <c:pt idx="1357">
                  <c:v>11.607135456478119</c:v>
                </c:pt>
                <c:pt idx="1358">
                  <c:v>11.60468264961195</c:v>
                </c:pt>
                <c:pt idx="1359">
                  <c:v>11.602233332150101</c:v>
                </c:pt>
                <c:pt idx="1360">
                  <c:v>11.599787496625662</c:v>
                </c:pt>
                <c:pt idx="1361">
                  <c:v>11.5973451355924</c:v>
                </c:pt>
                <c:pt idx="1362">
                  <c:v>11.594906241625429</c:v>
                </c:pt>
                <c:pt idx="1363">
                  <c:v>11.592470807321488</c:v>
                </c:pt>
                <c:pt idx="1364">
                  <c:v>11.590038825297892</c:v>
                </c:pt>
                <c:pt idx="1365">
                  <c:v>11.587610288193464</c:v>
                </c:pt>
                <c:pt idx="1366">
                  <c:v>11.585185188667774</c:v>
                </c:pt>
                <c:pt idx="1367">
                  <c:v>11.582763519401311</c:v>
                </c:pt>
                <c:pt idx="1368">
                  <c:v>11.580345273095547</c:v>
                </c:pt>
                <c:pt idx="1369">
                  <c:v>11.577930442472219</c:v>
                </c:pt>
                <c:pt idx="1370">
                  <c:v>11.575519020274699</c:v>
                </c:pt>
                <c:pt idx="1371">
                  <c:v>11.573110999266028</c:v>
                </c:pt>
                <c:pt idx="1372">
                  <c:v>11.570706372230172</c:v>
                </c:pt>
                <c:pt idx="1373">
                  <c:v>11.568305131971538</c:v>
                </c:pt>
                <c:pt idx="1374">
                  <c:v>11.565907271315158</c:v>
                </c:pt>
                <c:pt idx="1375">
                  <c:v>11.563512783105791</c:v>
                </c:pt>
                <c:pt idx="1376">
                  <c:v>11.56112166020894</c:v>
                </c:pt>
                <c:pt idx="1377">
                  <c:v>11.558733895510256</c:v>
                </c:pt>
                <c:pt idx="1378">
                  <c:v>11.556349481915236</c:v>
                </c:pt>
                <c:pt idx="1379">
                  <c:v>11.553968412349761</c:v>
                </c:pt>
                <c:pt idx="1380">
                  <c:v>11.551590679759025</c:v>
                </c:pt>
                <c:pt idx="1381">
                  <c:v>11.549216277108847</c:v>
                </c:pt>
                <c:pt idx="1382">
                  <c:v>11.546845197384595</c:v>
                </c:pt>
                <c:pt idx="1383">
                  <c:v>11.544477433591306</c:v>
                </c:pt>
                <c:pt idx="1384">
                  <c:v>11.542112978753686</c:v>
                </c:pt>
                <c:pt idx="1385">
                  <c:v>11.53975182591623</c:v>
                </c:pt>
                <c:pt idx="1386">
                  <c:v>11.537393968142629</c:v>
                </c:pt>
                <c:pt idx="1387">
                  <c:v>11.535039398516416</c:v>
                </c:pt>
                <c:pt idx="1388">
                  <c:v>11.532688110140443</c:v>
                </c:pt>
                <c:pt idx="1389">
                  <c:v>11.530340096136928</c:v>
                </c:pt>
                <c:pt idx="1390">
                  <c:v>11.527995349646986</c:v>
                </c:pt>
                <c:pt idx="1391">
                  <c:v>11.52565386383152</c:v>
                </c:pt>
                <c:pt idx="1392">
                  <c:v>11.523315631870091</c:v>
                </c:pt>
                <c:pt idx="1393">
                  <c:v>11.520980646961391</c:v>
                </c:pt>
                <c:pt idx="1394">
                  <c:v>11.518648902323545</c:v>
                </c:pt>
                <c:pt idx="1395">
                  <c:v>11.516320391192973</c:v>
                </c:pt>
                <c:pt idx="1396">
                  <c:v>11.51399510682565</c:v>
                </c:pt>
                <c:pt idx="1397">
                  <c:v>11.511673042495609</c:v>
                </c:pt>
                <c:pt idx="1398">
                  <c:v>11.509354191496193</c:v>
                </c:pt>
                <c:pt idx="1399">
                  <c:v>11.507038547139228</c:v>
                </c:pt>
                <c:pt idx="1400">
                  <c:v>11.50472610275501</c:v>
                </c:pt>
                <c:pt idx="1401">
                  <c:v>11.502416851692617</c:v>
                </c:pt>
                <c:pt idx="1402">
                  <c:v>11.500110787319363</c:v>
                </c:pt>
                <c:pt idx="1403">
                  <c:v>11.497807903021275</c:v>
                </c:pt>
                <c:pt idx="1404">
                  <c:v>11.49550819220233</c:v>
                </c:pt>
                <c:pt idx="1405">
                  <c:v>11.493211648285211</c:v>
                </c:pt>
                <c:pt idx="1406">
                  <c:v>11.490918264710546</c:v>
                </c:pt>
                <c:pt idx="1407">
                  <c:v>11.488628034937024</c:v>
                </c:pt>
                <c:pt idx="1408">
                  <c:v>11.486340952441871</c:v>
                </c:pt>
                <c:pt idx="1409">
                  <c:v>11.484057010719896</c:v>
                </c:pt>
                <c:pt idx="1410">
                  <c:v>11.481776203284145</c:v>
                </c:pt>
                <c:pt idx="1411">
                  <c:v>11.479498523665368</c:v>
                </c:pt>
                <c:pt idx="1412">
                  <c:v>11.477223965412319</c:v>
                </c:pt>
                <c:pt idx="1413">
                  <c:v>11.474952522091508</c:v>
                </c:pt>
                <c:pt idx="1414">
                  <c:v>11.472684187287152</c:v>
                </c:pt>
                <c:pt idx="1415">
                  <c:v>11.47041895460111</c:v>
                </c:pt>
                <c:pt idx="1416">
                  <c:v>11.468156817652941</c:v>
                </c:pt>
                <c:pt idx="1417">
                  <c:v>11.465897770079433</c:v>
                </c:pt>
                <c:pt idx="1418">
                  <c:v>11.463641805535257</c:v>
                </c:pt>
                <c:pt idx="1419">
                  <c:v>11.461388917692243</c:v>
                </c:pt>
                <c:pt idx="1420">
                  <c:v>11.459139100239813</c:v>
                </c:pt>
                <c:pt idx="1421">
                  <c:v>11.456892346884251</c:v>
                </c:pt>
                <c:pt idx="1422">
                  <c:v>11.454648651349604</c:v>
                </c:pt>
                <c:pt idx="1423">
                  <c:v>11.45240800737667</c:v>
                </c:pt>
                <c:pt idx="1424">
                  <c:v>11.450170408723771</c:v>
                </c:pt>
                <c:pt idx="1425">
                  <c:v>11.447935849166155</c:v>
                </c:pt>
                <c:pt idx="1426">
                  <c:v>11.445704322495519</c:v>
                </c:pt>
                <c:pt idx="1427">
                  <c:v>11.443475822521627</c:v>
                </c:pt>
                <c:pt idx="1428">
                  <c:v>11.44125034306991</c:v>
                </c:pt>
                <c:pt idx="1429">
                  <c:v>11.43902787798357</c:v>
                </c:pt>
                <c:pt idx="1430">
                  <c:v>11.436808421122073</c:v>
                </c:pt>
                <c:pt idx="1431">
                  <c:v>11.43459196636188</c:v>
                </c:pt>
                <c:pt idx="1432">
                  <c:v>11.432378507595956</c:v>
                </c:pt>
                <c:pt idx="1433">
                  <c:v>11.43016803873372</c:v>
                </c:pt>
                <c:pt idx="1434">
                  <c:v>11.427960553701759</c:v>
                </c:pt>
                <c:pt idx="1435">
                  <c:v>11.42575604644221</c:v>
                </c:pt>
                <c:pt idx="1436">
                  <c:v>11.423554510914267</c:v>
                </c:pt>
                <c:pt idx="1437">
                  <c:v>11.421355941093683</c:v>
                </c:pt>
              </c:numCache>
            </c:numRef>
          </c:yVal>
          <c:smooth val="1"/>
        </c:ser>
        <c:ser>
          <c:idx val="4"/>
          <c:order val="1"/>
          <c:tx>
            <c:v>Theoretical Weibull fit</c:v>
          </c:tx>
          <c:spPr>
            <a:ln w="19050">
              <a:solidFill>
                <a:sysClr val="windowText" lastClr="000000"/>
              </a:solidFill>
              <a:prstDash val="dash"/>
            </a:ln>
          </c:spPr>
          <c:marker>
            <c:symbol val="none"/>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Sheet1!$K$6:$K$58</c:f>
              <c:numCache>
                <c:formatCode>0.00E+00</c:formatCode>
                <c:ptCount val="53"/>
                <c:pt idx="0">
                  <c:v>0.41949999979725666</c:v>
                </c:pt>
                <c:pt idx="1">
                  <c:v>3.7754610317294612</c:v>
                </c:pt>
                <c:pt idx="2">
                  <c:v>7.1301815471700856</c:v>
                </c:pt>
                <c:pt idx="3">
                  <c:v>10.476349507914332</c:v>
                </c:pt>
                <c:pt idx="4">
                  <c:v>13.791698186698325</c:v>
                </c:pt>
                <c:pt idx="5">
                  <c:v>17.02772262545361</c:v>
                </c:pt>
                <c:pt idx="6">
                  <c:v>20.097462279611506</c:v>
                </c:pt>
                <c:pt idx="7">
                  <c:v>22.86491347981266</c:v>
                </c:pt>
                <c:pt idx="8">
                  <c:v>25.140484080108827</c:v>
                </c:pt>
                <c:pt idx="9">
                  <c:v>26.688977668786691</c:v>
                </c:pt>
                <c:pt idx="10">
                  <c:v>27.257568597073032</c:v>
                </c:pt>
                <c:pt idx="11">
                  <c:v>26.628791827870849</c:v>
                </c:pt>
                <c:pt idx="12">
                  <c:v>24.695120477989441</c:v>
                </c:pt>
                <c:pt idx="13">
                  <c:v>21.536644412098909</c:v>
                </c:pt>
                <c:pt idx="14">
                  <c:v>17.466775914880461</c:v>
                </c:pt>
                <c:pt idx="15">
                  <c:v>13.005622519397816</c:v>
                </c:pt>
                <c:pt idx="16">
                  <c:v>8.7619529296477889</c:v>
                </c:pt>
                <c:pt idx="17">
                  <c:v>5.2545084778064481</c:v>
                </c:pt>
                <c:pt idx="18">
                  <c:v>2.754633331390798</c:v>
                </c:pt>
                <c:pt idx="19">
                  <c:v>1.2375095120445725</c:v>
                </c:pt>
                <c:pt idx="20">
                  <c:v>0.46616013105197029</c:v>
                </c:pt>
                <c:pt idx="21">
                  <c:v>0.1437972256415882</c:v>
                </c:pt>
                <c:pt idx="22">
                  <c:v>3.5406352982439E-2</c:v>
                </c:pt>
                <c:pt idx="23">
                  <c:v>6.7694644736509667E-3</c:v>
                </c:pt>
                <c:pt idx="24">
                  <c:v>9.7570502418244792E-4</c:v>
                </c:pt>
                <c:pt idx="25">
                  <c:v>1.0271291164396814E-4</c:v>
                </c:pt>
                <c:pt idx="26">
                  <c:v>7.6349896335827677E-6</c:v>
                </c:pt>
                <c:pt idx="27">
                  <c:v>3.8660548276165776E-7</c:v>
                </c:pt>
                <c:pt idx="28">
                  <c:v>1.283656454911301E-8</c:v>
                </c:pt>
                <c:pt idx="29">
                  <c:v>2.684251859867579E-10</c:v>
                </c:pt>
                <c:pt idx="30">
                  <c:v>3.3874487851172826E-12</c:v>
                </c:pt>
                <c:pt idx="31">
                  <c:v>2.4664334874026444E-14</c:v>
                </c:pt>
                <c:pt idx="32">
                  <c:v>9.8823063033511869E-17</c:v>
                </c:pt>
                <c:pt idx="33">
                  <c:v>2.073192418600449E-19</c:v>
                </c:pt>
                <c:pt idx="34">
                  <c:v>2.161479324451941E-22</c:v>
                </c:pt>
                <c:pt idx="35">
                  <c:v>1.0603537996641572E-25</c:v>
                </c:pt>
                <c:pt idx="36">
                  <c:v>2.3115324356905546E-29</c:v>
                </c:pt>
                <c:pt idx="37">
                  <c:v>2.1093380500433695E-33</c:v>
                </c:pt>
                <c:pt idx="38">
                  <c:v>7.5701843404942739E-38</c:v>
                </c:pt>
                <c:pt idx="39">
                  <c:v>1.0012693075512246E-42</c:v>
                </c:pt>
                <c:pt idx="40">
                  <c:v>4.5612758614065665E-48</c:v>
                </c:pt>
                <c:pt idx="41">
                  <c:v>6.6702192729393985E-54</c:v>
                </c:pt>
                <c:pt idx="42">
                  <c:v>2.9103427508836735E-60</c:v>
                </c:pt>
                <c:pt idx="43">
                  <c:v>3.5117137177971041E-67</c:v>
                </c:pt>
                <c:pt idx="44">
                  <c:v>1.0830757032500448E-74</c:v>
                </c:pt>
                <c:pt idx="45">
                  <c:v>7.8689126292932056E-83</c:v>
                </c:pt>
                <c:pt idx="46">
                  <c:v>1.2376009178322565E-91</c:v>
                </c:pt>
                <c:pt idx="47">
                  <c:v>3.8608014673600535E-101</c:v>
                </c:pt>
                <c:pt idx="48">
                  <c:v>2.1824202133954592E-111</c:v>
                </c:pt>
                <c:pt idx="49">
                  <c:v>2.0360748336985977E-122</c:v>
                </c:pt>
                <c:pt idx="50">
                  <c:v>2.8467970230159934E-134</c:v>
                </c:pt>
                <c:pt idx="51">
                  <c:v>5.4001719975749853E-147</c:v>
                </c:pt>
                <c:pt idx="52">
                  <c:v>1.2542422524418561E-160</c:v>
                </c:pt>
              </c:numCache>
            </c:numRef>
          </c:yVal>
          <c:smooth val="1"/>
        </c:ser>
        <c:dLbls>
          <c:showLegendKey val="0"/>
          <c:showVal val="0"/>
          <c:showCatName val="0"/>
          <c:showSerName val="0"/>
          <c:showPercent val="0"/>
          <c:showBubbleSize val="0"/>
        </c:dLbls>
        <c:axId val="189769408"/>
        <c:axId val="189769984"/>
      </c:scatterChart>
      <c:valAx>
        <c:axId val="189769408"/>
        <c:scaling>
          <c:orientation val="minMax"/>
        </c:scaling>
        <c:delete val="0"/>
        <c:axPos val="b"/>
        <c:title>
          <c:tx>
            <c:rich>
              <a:bodyPr/>
              <a:lstStyle/>
              <a:p>
                <a:pPr>
                  <a:defRPr/>
                </a:pPr>
                <a:r>
                  <a:rPr lang="en-US" sz="1200"/>
                  <a:t>Axial strain</a:t>
                </a:r>
              </a:p>
            </c:rich>
          </c:tx>
          <c:overlay val="0"/>
        </c:title>
        <c:numFmt formatCode="General" sourceLinked="1"/>
        <c:majorTickMark val="out"/>
        <c:minorTickMark val="none"/>
        <c:tickLblPos val="nextTo"/>
        <c:crossAx val="189769984"/>
        <c:crosses val="autoZero"/>
        <c:crossBetween val="midCat"/>
      </c:valAx>
      <c:valAx>
        <c:axId val="189769984"/>
        <c:scaling>
          <c:orientation val="minMax"/>
          <c:min val="0"/>
        </c:scaling>
        <c:delete val="0"/>
        <c:axPos val="l"/>
        <c:title>
          <c:tx>
            <c:rich>
              <a:bodyPr rot="-5400000" vert="horz"/>
              <a:lstStyle/>
              <a:p>
                <a:pPr>
                  <a:defRPr/>
                </a:pPr>
                <a:r>
                  <a:rPr lang="en-US" sz="1200"/>
                  <a:t>Axial stress, MPa</a:t>
                </a:r>
              </a:p>
            </c:rich>
          </c:tx>
          <c:overlay val="0"/>
        </c:title>
        <c:numFmt formatCode="General" sourceLinked="1"/>
        <c:majorTickMark val="out"/>
        <c:minorTickMark val="none"/>
        <c:tickLblPos val="nextTo"/>
        <c:crossAx val="189769408"/>
        <c:crosses val="autoZero"/>
        <c:crossBetween val="midCat"/>
      </c:valAx>
    </c:plotArea>
    <c:legend>
      <c:legendPos val="r"/>
      <c:layout>
        <c:manualLayout>
          <c:xMode val="edge"/>
          <c:yMode val="edge"/>
          <c:x val="0.49704870224555264"/>
          <c:y val="0.19071756882277421"/>
          <c:w val="0.40507898318265773"/>
          <c:h val="0.2247647301920028"/>
        </c:manualLayout>
      </c:layout>
      <c:overlay val="0"/>
      <c:spPr>
        <a:solidFill>
          <a:sysClr val="window" lastClr="FFFFFF"/>
        </a:solidFill>
        <a:ln>
          <a:solidFill>
            <a:sysClr val="windowText" lastClr="000000"/>
          </a:solidFill>
        </a:ln>
      </c:sp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384295713035877E-2"/>
          <c:y val="8.9615092634525995E-2"/>
          <c:w val="0.84555664916885376"/>
          <c:h val="0.78837798629803857"/>
        </c:manualLayout>
      </c:layout>
      <c:scatterChart>
        <c:scatterStyle val="smoothMarker"/>
        <c:varyColors val="0"/>
        <c:ser>
          <c:idx val="3"/>
          <c:order val="0"/>
          <c:tx>
            <c:v>lab</c:v>
          </c:tx>
          <c:spPr>
            <a:ln w="19050">
              <a:solidFill>
                <a:sysClr val="windowText" lastClr="000000"/>
              </a:solidFill>
            </a:ln>
          </c:spPr>
          <c:marker>
            <c:symbol val="none"/>
          </c:marker>
          <c:xVal>
            <c:numRef>
              <c:f>Sheet1!$S$6:$S$1443</c:f>
              <c:numCache>
                <c:formatCode>General</c:formatCode>
                <c:ptCount val="1438"/>
                <c:pt idx="0">
                  <c:v>0</c:v>
                </c:pt>
                <c:pt idx="1">
                  <c:v>6.9928968919679744E-5</c:v>
                </c:pt>
                <c:pt idx="2">
                  <c:v>1.3971468692987356E-4</c:v>
                </c:pt>
                <c:pt idx="3">
                  <c:v>2.0935535617861396E-4</c:v>
                </c:pt>
                <c:pt idx="4">
                  <c:v>2.7884915919279503E-4</c:v>
                </c:pt>
                <c:pt idx="5">
                  <c:v>3.4819425891091665E-4</c:v>
                </c:pt>
                <c:pt idx="6">
                  <c:v>4.1738879872998074E-4</c:v>
                </c:pt>
                <c:pt idx="7">
                  <c:v>4.8643090256719702E-4</c:v>
                </c:pt>
                <c:pt idx="8">
                  <c:v>5.5531867493716872E-4</c:v>
                </c:pt>
                <c:pt idx="9">
                  <c:v>6.2405020104525002E-4</c:v>
                </c:pt>
                <c:pt idx="10">
                  <c:v>6.9262354689778028E-4</c:v>
                </c:pt>
                <c:pt idx="11">
                  <c:v>7.610367594299152E-4</c:v>
                </c:pt>
                <c:pt idx="12">
                  <c:v>8.292878666517926E-4</c:v>
                </c:pt>
                <c:pt idx="13">
                  <c:v>8.9737487781378546E-4</c:v>
                </c:pt>
                <c:pt idx="14">
                  <c:v>9.6529578359160634E-4</c:v>
                </c:pt>
                <c:pt idx="15">
                  <c:v>1.033048556292043E-3</c:v>
                </c:pt>
                <c:pt idx="16">
                  <c:v>1.100631150080119E-3</c:v>
                </c:pt>
                <c:pt idx="17">
                  <c:v>1.1680415012284855E-3</c:v>
                </c:pt>
                <c:pt idx="18">
                  <c:v>1.2352775283898524E-3</c:v>
                </c:pt>
                <c:pt idx="19">
                  <c:v>1.3023371328932977E-3</c:v>
                </c:pt>
                <c:pt idx="20">
                  <c:v>1.3692181990652753E-3</c:v>
                </c:pt>
                <c:pt idx="21">
                  <c:v>1.4359185945761756E-3</c:v>
                </c:pt>
                <c:pt idx="22">
                  <c:v>1.5024361708132841E-3</c:v>
                </c:pt>
                <c:pt idx="23">
                  <c:v>1.5687687632809863E-3</c:v>
                </c:pt>
                <c:pt idx="24">
                  <c:v>1.634914192029085E-3</c:v>
                </c:pt>
                <c:pt idx="25">
                  <c:v>1.7008702621100853E-3</c:v>
                </c:pt>
                <c:pt idx="26">
                  <c:v>1.7666347640662998E-3</c:v>
                </c:pt>
                <c:pt idx="27">
                  <c:v>1.8322054744476376E-3</c:v>
                </c:pt>
                <c:pt idx="28">
                  <c:v>1.8975801563609238E-3</c:v>
                </c:pt>
                <c:pt idx="29">
                  <c:v>1.9627565600515975E-3</c:v>
                </c:pt>
                <c:pt idx="30">
                  <c:v>2.0277324235186134E-3</c:v>
                </c:pt>
                <c:pt idx="31">
                  <c:v>2.0925054731633828E-3</c:v>
                </c:pt>
                <c:pt idx="32">
                  <c:v>2.1570734244735507E-3</c:v>
                </c:pt>
                <c:pt idx="33">
                  <c:v>2.2214339827424053E-3</c:v>
                </c:pt>
                <c:pt idx="34">
                  <c:v>2.2855848438246848E-3</c:v>
                </c:pt>
                <c:pt idx="35">
                  <c:v>2.3495236949295298E-3</c:v>
                </c:pt>
                <c:pt idx="36">
                  <c:v>2.4132482154512924E-3</c:v>
                </c:pt>
                <c:pt idx="37">
                  <c:v>2.4767560778388978E-3</c:v>
                </c:pt>
                <c:pt idx="38">
                  <c:v>2.5400449485043965E-3</c:v>
                </c:pt>
                <c:pt idx="39">
                  <c:v>2.603112488771328E-3</c:v>
                </c:pt>
                <c:pt idx="40">
                  <c:v>2.6659563558634643E-3</c:v>
                </c:pt>
                <c:pt idx="41">
                  <c:v>2.728574203934448E-3</c:v>
                </c:pt>
                <c:pt idx="42">
                  <c:v>2.7909636851388025E-3</c:v>
                </c:pt>
                <c:pt idx="43">
                  <c:v>2.8531224507447272E-3</c:v>
                </c:pt>
                <c:pt idx="44">
                  <c:v>2.9150481522890225E-3</c:v>
                </c:pt>
                <c:pt idx="45">
                  <c:v>2.9767384427744461E-3</c:v>
                </c:pt>
                <c:pt idx="46">
                  <c:v>3.0381909779097134E-3</c:v>
                </c:pt>
                <c:pt idx="47">
                  <c:v>3.0994034173922719E-3</c:v>
                </c:pt>
                <c:pt idx="48">
                  <c:v>3.1603734262339342E-3</c:v>
                </c:pt>
                <c:pt idx="49">
                  <c:v>3.221098676129336E-3</c:v>
                </c:pt>
                <c:pt idx="50">
                  <c:v>3.2815768468671008E-3</c:v>
                </c:pt>
                <c:pt idx="51">
                  <c:v>3.3418056277835094E-3</c:v>
                </c:pt>
                <c:pt idx="52">
                  <c:v>3.4017827192583767E-3</c:v>
                </c:pt>
                <c:pt idx="53">
                  <c:v>3.4615058342526996E-3</c:v>
                </c:pt>
                <c:pt idx="54">
                  <c:v>3.5209726998875692E-3</c:v>
                </c:pt>
                <c:pt idx="55">
                  <c:v>3.5801810590636992E-3</c:v>
                </c:pt>
                <c:pt idx="56">
                  <c:v>3.6391286721208197E-3</c:v>
                </c:pt>
                <c:pt idx="57">
                  <c:v>3.6978133185360399E-3</c:v>
                </c:pt>
                <c:pt idx="58">
                  <c:v>3.756232798660177E-3</c:v>
                </c:pt>
                <c:pt idx="59">
                  <c:v>3.8143849354908975E-3</c:v>
                </c:pt>
                <c:pt idx="60">
                  <c:v>3.8722675764813865E-3</c:v>
                </c:pt>
                <c:pt idx="61">
                  <c:v>3.9298785953831225E-3</c:v>
                </c:pt>
                <c:pt idx="62">
                  <c:v>3.9872158941211839E-3</c:v>
                </c:pt>
                <c:pt idx="63">
                  <c:v>4.0442774047003719E-3</c:v>
                </c:pt>
                <c:pt idx="64">
                  <c:v>4.1010610911402668E-3</c:v>
                </c:pt>
                <c:pt idx="65">
                  <c:v>4.1575649514372249E-3</c:v>
                </c:pt>
                <c:pt idx="66">
                  <c:v>4.2137870195511039E-3</c:v>
                </c:pt>
                <c:pt idx="67">
                  <c:v>4.2697253674144134E-3</c:v>
                </c:pt>
                <c:pt idx="68">
                  <c:v>4.3253781069613889E-3</c:v>
                </c:pt>
                <c:pt idx="69">
                  <c:v>4.3807433921743506E-3</c:v>
                </c:pt>
                <c:pt idx="70">
                  <c:v>4.4358194211445426E-3</c:v>
                </c:pt>
                <c:pt idx="71">
                  <c:v>4.4906044381444986E-3</c:v>
                </c:pt>
                <c:pt idx="72">
                  <c:v>4.5450967357088387E-3</c:v>
                </c:pt>
                <c:pt idx="73">
                  <c:v>4.5992946567202297E-3</c:v>
                </c:pt>
                <c:pt idx="74">
                  <c:v>4.6531965964971079E-3</c:v>
                </c:pt>
                <c:pt idx="75">
                  <c:v>4.7068010048796323E-3</c:v>
                </c:pt>
                <c:pt idx="76">
                  <c:v>4.7601063883101801E-3</c:v>
                </c:pt>
                <c:pt idx="77">
                  <c:v>4.8131113119045778E-3</c:v>
                </c:pt>
                <c:pt idx="78">
                  <c:v>4.8658144015101398E-3</c:v>
                </c:pt>
                <c:pt idx="79">
                  <c:v>4.9182143457464607E-3</c:v>
                </c:pt>
                <c:pt idx="80">
                  <c:v>4.9703098980248177E-3</c:v>
                </c:pt>
                <c:pt idx="81">
                  <c:v>5.022099878541921E-3</c:v>
                </c:pt>
                <c:pt idx="82">
                  <c:v>5.0735831762436867E-3</c:v>
                </c:pt>
                <c:pt idx="83">
                  <c:v>5.1247587507546087E-3</c:v>
                </c:pt>
                <c:pt idx="84">
                  <c:v>5.175625634268286E-3</c:v>
                </c:pt>
                <c:pt idx="85">
                  <c:v>5.2261829333945234E-3</c:v>
                </c:pt>
                <c:pt idx="86">
                  <c:v>5.2764298309585225E-3</c:v>
                </c:pt>
                <c:pt idx="87">
                  <c:v>5.3263655877475195E-3</c:v>
                </c:pt>
                <c:pt idx="88">
                  <c:v>5.3759895442003275E-3</c:v>
                </c:pt>
                <c:pt idx="89">
                  <c:v>5.4253011220351836E-3</c:v>
                </c:pt>
                <c:pt idx="90">
                  <c:v>5.4742998258113726E-3</c:v>
                </c:pt>
                <c:pt idx="91">
                  <c:v>5.5229852444201172E-3</c:v>
                </c:pt>
                <c:pt idx="92">
                  <c:v>5.5713570525002844E-3</c:v>
                </c:pt>
                <c:pt idx="93">
                  <c:v>5.61941501177459E-3</c:v>
                </c:pt>
                <c:pt idx="94">
                  <c:v>5.6671589723019736E-3</c:v>
                </c:pt>
                <c:pt idx="95">
                  <c:v>5.7145888736420637E-3</c:v>
                </c:pt>
                <c:pt idx="96">
                  <c:v>5.7617047459276854E-3</c:v>
                </c:pt>
                <c:pt idx="97">
                  <c:v>5.8085067108415841E-3</c:v>
                </c:pt>
                <c:pt idx="98">
                  <c:v>5.8549949824936364E-3</c:v>
                </c:pt>
                <c:pt idx="99">
                  <c:v>5.9011698681951177E-3</c:v>
                </c:pt>
                <c:pt idx="100">
                  <c:v>5.9470317691266861E-3</c:v>
                </c:pt>
                <c:pt idx="101">
                  <c:v>5.9925811808970572E-3</c:v>
                </c:pt>
                <c:pt idx="102">
                  <c:v>6.0378186939895441E-3</c:v>
                </c:pt>
                <c:pt idx="103">
                  <c:v>6.0827449940938716E-3</c:v>
                </c:pt>
                <c:pt idx="104">
                  <c:v>6.1273608623210402E-3</c:v>
                </c:pt>
                <c:pt idx="105">
                  <c:v>6.1716671752991663E-3</c:v>
                </c:pt>
                <c:pt idx="106">
                  <c:v>6.2156649051486514E-3</c:v>
                </c:pt>
                <c:pt idx="107">
                  <c:v>6.2593551193352477E-3</c:v>
                </c:pt>
                <c:pt idx="108">
                  <c:v>6.3027389803999882E-3</c:v>
                </c:pt>
                <c:pt idx="109">
                  <c:v>6.3458177455652034E-3</c:v>
                </c:pt>
                <c:pt idx="110">
                  <c:v>6.3885927662162591E-3</c:v>
                </c:pt>
                <c:pt idx="111">
                  <c:v>6.431065487258936E-3</c:v>
                </c:pt>
                <c:pt idx="112">
                  <c:v>6.4732374463527462E-3</c:v>
                </c:pt>
                <c:pt idx="113">
                  <c:v>6.5151102730208509E-3</c:v>
                </c:pt>
                <c:pt idx="114">
                  <c:v>6.5566856876375524E-3</c:v>
                </c:pt>
                <c:pt idx="115">
                  <c:v>6.59796550029473E-3</c:v>
                </c:pt>
                <c:pt idx="116">
                  <c:v>6.6389516095489111E-3</c:v>
                </c:pt>
                <c:pt idx="117">
                  <c:v>6.6796460010510412E-3</c:v>
                </c:pt>
                <c:pt idx="118">
                  <c:v>6.7200507460613091E-3</c:v>
                </c:pt>
                <c:pt idx="119">
                  <c:v>6.7601679998518039E-3</c:v>
                </c:pt>
                <c:pt idx="120">
                  <c:v>6.7999999999999996E-3</c:v>
                </c:pt>
                <c:pt idx="121">
                  <c:v>6.8395490645764574E-3</c:v>
                </c:pt>
                <c:pt idx="122">
                  <c:v>6.8788175902303982E-3</c:v>
                </c:pt>
                <c:pt idx="123">
                  <c:v>6.9178080501771108E-3</c:v>
                </c:pt>
                <c:pt idx="124">
                  <c:v>6.956522992091394E-3</c:v>
                </c:pt>
                <c:pt idx="125">
                  <c:v>6.9949650359115252E-3</c:v>
                </c:pt>
                <c:pt idx="126">
                  <c:v>7.0331368715584952E-3</c:v>
                </c:pt>
                <c:pt idx="127">
                  <c:v>7.0710412565753861E-3</c:v>
                </c:pt>
                <c:pt idx="128">
                  <c:v>7.1086810136920999E-3</c:v>
                </c:pt>
                <c:pt idx="129">
                  <c:v>7.1460590283206954E-3</c:v>
                </c:pt>
                <c:pt idx="130">
                  <c:v>7.183178245986843E-3</c:v>
                </c:pt>
                <c:pt idx="131">
                  <c:v>7.2200416697029805E-3</c:v>
                </c:pt>
                <c:pt idx="132">
                  <c:v>7.256652357288903E-3</c:v>
                </c:pt>
                <c:pt idx="133">
                  <c:v>7.293013418645594E-3</c:v>
                </c:pt>
                <c:pt idx="134">
                  <c:v>7.3291280129881824E-3</c:v>
                </c:pt>
                <c:pt idx="135">
                  <c:v>7.3649993460439284E-3</c:v>
                </c:pt>
                <c:pt idx="136">
                  <c:v>7.4006306672212037E-3</c:v>
                </c:pt>
                <c:pt idx="137">
                  <c:v>7.4360252667554005E-3</c:v>
                </c:pt>
                <c:pt idx="138">
                  <c:v>7.4711864728376765E-3</c:v>
                </c:pt>
                <c:pt idx="139">
                  <c:v>7.5061176487324311E-3</c:v>
                </c:pt>
                <c:pt idx="140">
                  <c:v>7.5408221898893065E-3</c:v>
                </c:pt>
                <c:pt idx="141">
                  <c:v>7.5753035210554404E-3</c:v>
                </c:pt>
                <c:pt idx="142">
                  <c:v>7.6095650933935754E-3</c:v>
                </c:pt>
                <c:pt idx="143">
                  <c:v>7.6436103816115483E-3</c:v>
                </c:pt>
                <c:pt idx="144">
                  <c:v>7.6774428811084714E-3</c:v>
                </c:pt>
                <c:pt idx="145">
                  <c:v>7.7110661051428171E-3</c:v>
                </c:pt>
                <c:pt idx="146">
                  <c:v>7.7444835820274314E-3</c:v>
                </c:pt>
                <c:pt idx="147">
                  <c:v>7.7776988523562936E-3</c:v>
                </c:pt>
                <c:pt idx="148">
                  <c:v>7.8107154662676575E-3</c:v>
                </c:pt>
                <c:pt idx="149">
                  <c:v>7.8435369807480157E-3</c:v>
                </c:pt>
                <c:pt idx="150">
                  <c:v>7.8761669569810434E-3</c:v>
                </c:pt>
                <c:pt idx="151">
                  <c:v>7.9086089577455505E-3</c:v>
                </c:pt>
                <c:pt idx="152">
                  <c:v>7.9408665448661014E-3</c:v>
                </c:pt>
                <c:pt idx="153">
                  <c:v>7.9729432767198776E-3</c:v>
                </c:pt>
                <c:pt idx="154">
                  <c:v>8.0048427058029559E-3</c:v>
                </c:pt>
                <c:pt idx="155">
                  <c:v>8.0365683763590056E-3</c:v>
                </c:pt>
                <c:pt idx="156">
                  <c:v>8.0681238220731821E-3</c:v>
                </c:pt>
                <c:pt idx="157">
                  <c:v>8.0995125638336496E-3</c:v>
                </c:pt>
                <c:pt idx="158">
                  <c:v>8.1307381075629796E-3</c:v>
                </c:pt>
                <c:pt idx="159">
                  <c:v>8.1618039421214143E-3</c:v>
                </c:pt>
                <c:pt idx="160">
                  <c:v>8.1927135372836957E-3</c:v>
                </c:pt>
                <c:pt idx="161">
                  <c:v>8.2234703417909671E-3</c:v>
                </c:pt>
                <c:pt idx="162">
                  <c:v>8.2540777814789409E-3</c:v>
                </c:pt>
                <c:pt idx="163">
                  <c:v>8.2845392574833823E-3</c:v>
                </c:pt>
                <c:pt idx="164">
                  <c:v>8.3148581445236461E-3</c:v>
                </c:pt>
                <c:pt idx="165">
                  <c:v>8.3450377892648076E-3</c:v>
                </c:pt>
                <c:pt idx="166">
                  <c:v>8.3750815087587395E-3</c:v>
                </c:pt>
                <c:pt idx="167">
                  <c:v>8.4049925889642246E-3</c:v>
                </c:pt>
                <c:pt idx="168">
                  <c:v>8.4347742833460419E-3</c:v>
                </c:pt>
                <c:pt idx="169">
                  <c:v>8.4644298115527667E-3</c:v>
                </c:pt>
                <c:pt idx="170">
                  <c:v>8.4939623581727786E-3</c:v>
                </c:pt>
                <c:pt idx="171">
                  <c:v>8.5233750715679128E-3</c:v>
                </c:pt>
                <c:pt idx="172">
                  <c:v>8.5526710627839373E-3</c:v>
                </c:pt>
                <c:pt idx="173">
                  <c:v>8.581853404536913E-3</c:v>
                </c:pt>
                <c:pt idx="174">
                  <c:v>8.6109251302743609E-3</c:v>
                </c:pt>
                <c:pt idx="175">
                  <c:v>8.639889233310034E-3</c:v>
                </c:pt>
                <c:pt idx="176">
                  <c:v>8.668748666030934E-3</c:v>
                </c:pt>
                <c:pt idx="177">
                  <c:v>8.6975063391751452E-3</c:v>
                </c:pt>
                <c:pt idx="178">
                  <c:v>8.7261651211789654E-3</c:v>
                </c:pt>
                <c:pt idx="179">
                  <c:v>8.7547278375916041E-3</c:v>
                </c:pt>
                <c:pt idx="180">
                  <c:v>8.7831972705558394E-3</c:v>
                </c:pt>
                <c:pt idx="181">
                  <c:v>8.8115761583527803E-3</c:v>
                </c:pt>
                <c:pt idx="182">
                  <c:v>8.8398671950088697E-3</c:v>
                </c:pt>
                <c:pt idx="183">
                  <c:v>8.8680730299632408E-3</c:v>
                </c:pt>
                <c:pt idx="184">
                  <c:v>8.896196267793496E-3</c:v>
                </c:pt>
                <c:pt idx="185">
                  <c:v>8.9242394679978614E-3</c:v>
                </c:pt>
                <c:pt idx="186">
                  <c:v>8.9522051448317052E-3</c:v>
                </c:pt>
                <c:pt idx="187">
                  <c:v>8.9800957671964509E-3</c:v>
                </c:pt>
                <c:pt idx="188">
                  <c:v>9.0079137585786905E-3</c:v>
                </c:pt>
                <c:pt idx="189">
                  <c:v>9.0356614970375834E-3</c:v>
                </c:pt>
                <c:pt idx="190">
                  <c:v>9.0633413152383518E-3</c:v>
                </c:pt>
                <c:pt idx="191">
                  <c:v>9.0909555005298636E-3</c:v>
                </c:pt>
                <c:pt idx="192">
                  <c:v>9.1185062950642614E-3</c:v>
                </c:pt>
                <c:pt idx="193">
                  <c:v>9.1459958959565577E-3</c:v>
                </c:pt>
                <c:pt idx="194">
                  <c:v>9.1734264554822215E-3</c:v>
                </c:pt>
                <c:pt idx="195">
                  <c:v>9.200800081310731E-3</c:v>
                </c:pt>
                <c:pt idx="196">
                  <c:v>9.2281188367731443E-3</c:v>
                </c:pt>
                <c:pt idx="197">
                  <c:v>9.2553847411617554E-3</c:v>
                </c:pt>
                <c:pt idx="198">
                  <c:v>9.2825997700599315E-3</c:v>
                </c:pt>
                <c:pt idx="199">
                  <c:v>9.3097658557002826E-3</c:v>
                </c:pt>
                <c:pt idx="200">
                  <c:v>9.3368848873493452E-3</c:v>
                </c:pt>
                <c:pt idx="201">
                  <c:v>9.3639587117170017E-3</c:v>
                </c:pt>
                <c:pt idx="202">
                  <c:v>9.3909891333889099E-3</c:v>
                </c:pt>
                <c:pt idx="203">
                  <c:v>9.4179779152802814E-3</c:v>
                </c:pt>
                <c:pt idx="204">
                  <c:v>9.4449267791093441E-3</c:v>
                </c:pt>
                <c:pt idx="205">
                  <c:v>9.471837405888946E-3</c:v>
                </c:pt>
                <c:pt idx="206">
                  <c:v>9.4987114364347529E-3</c:v>
                </c:pt>
                <c:pt idx="207">
                  <c:v>9.5255504718885498E-3</c:v>
                </c:pt>
                <c:pt idx="208">
                  <c:v>9.5523560742552544E-3</c:v>
                </c:pt>
                <c:pt idx="209">
                  <c:v>9.579129766952247E-3</c:v>
                </c:pt>
                <c:pt idx="210">
                  <c:v>9.6058730353697046E-3</c:v>
                </c:pt>
                <c:pt idx="211">
                  <c:v>9.632587327440675E-3</c:v>
                </c:pt>
                <c:pt idx="212">
                  <c:v>9.6592740542196711E-3</c:v>
                </c:pt>
                <c:pt idx="213">
                  <c:v>9.6859345904686395E-3</c:v>
                </c:pt>
                <c:pt idx="214">
                  <c:v>9.7125702752491726E-3</c:v>
                </c:pt>
                <c:pt idx="215">
                  <c:v>9.7391824125199304E-3</c:v>
                </c:pt>
                <c:pt idx="216">
                  <c:v>9.7657722717382333E-3</c:v>
                </c:pt>
                <c:pt idx="217">
                  <c:v>9.7923410884648999E-3</c:v>
                </c:pt>
                <c:pt idx="218">
                  <c:v>9.8188900649713966E-3</c:v>
                </c:pt>
                <c:pt idx="219">
                  <c:v>9.8454203708484515E-3</c:v>
                </c:pt>
                <c:pt idx="220">
                  <c:v>9.8719331436153048E-3</c:v>
                </c:pt>
                <c:pt idx="221">
                  <c:v>9.8984294893288347E-3</c:v>
                </c:pt>
                <c:pt idx="222">
                  <c:v>9.9249104831918185E-3</c:v>
                </c:pt>
                <c:pt idx="223">
                  <c:v>9.9513771701596719E-3</c:v>
                </c:pt>
                <c:pt idx="224">
                  <c:v>9.9778305655449998E-3</c:v>
                </c:pt>
                <c:pt idx="225">
                  <c:v>1.0004271655619356E-2</c:v>
                </c:pt>
                <c:pt idx="226">
                  <c:v>1.0030701398211687E-2</c:v>
                </c:pt>
                <c:pt idx="227">
                  <c:v>1.0057120723302872E-2</c:v>
                </c:pt>
                <c:pt idx="228">
                  <c:v>1.008353053361594E-2</c:v>
                </c:pt>
                <c:pt idx="229">
                  <c:v>1.0109931705201466E-2</c:v>
                </c:pt>
                <c:pt idx="230">
                  <c:v>1.0136325088017721E-2</c:v>
                </c:pt>
                <c:pt idx="231">
                  <c:v>1.0162711506505251E-2</c:v>
                </c:pt>
                <c:pt idx="232">
                  <c:v>1.0189091760155441E-2</c:v>
                </c:pt>
                <c:pt idx="233">
                  <c:v>1.0215466624072822E-2</c:v>
                </c:pt>
                <c:pt idx="234">
                  <c:v>1.024183684953075E-2</c:v>
                </c:pt>
                <c:pt idx="235">
                  <c:v>1.0268203164520252E-2</c:v>
                </c:pt>
                <c:pt idx="236">
                  <c:v>1.0294566274291759E-2</c:v>
                </c:pt>
                <c:pt idx="237">
                  <c:v>1.0320926861889493E-2</c:v>
                </c:pt>
                <c:pt idx="238">
                  <c:v>1.0347285588678378E-2</c:v>
                </c:pt>
                <c:pt idx="239">
                  <c:v>1.0373643094863209E-2</c:v>
                </c:pt>
                <c:pt idx="240">
                  <c:v>1.04E-2</c:v>
                </c:pt>
                <c:pt idx="241">
                  <c:v>1.0426356903499372E-2</c:v>
                </c:pt>
                <c:pt idx="242">
                  <c:v>1.0452714385121822E-2</c:v>
                </c:pt>
                <c:pt idx="243">
                  <c:v>1.0479073005464813E-2</c:v>
                </c:pt>
                <c:pt idx="244">
                  <c:v>1.0505433306441636E-2</c:v>
                </c:pt>
                <c:pt idx="245">
                  <c:v>1.0531795811751907E-2</c:v>
                </c:pt>
                <c:pt idx="246">
                  <c:v>1.0558161027343731E-2</c:v>
                </c:pt>
                <c:pt idx="247">
                  <c:v>1.0584529441867453E-2</c:v>
                </c:pt>
                <c:pt idx="248">
                  <c:v>1.061090152712099E-2</c:v>
                </c:pt>
                <c:pt idx="249">
                  <c:v>1.0637277738486745E-2</c:v>
                </c:pt>
                <c:pt idx="250">
                  <c:v>1.066365851536011E-2</c:v>
                </c:pt>
                <c:pt idx="251">
                  <c:v>1.0690044281569548E-2</c:v>
                </c:pt>
                <c:pt idx="252">
                  <c:v>1.0716435445788333E-2</c:v>
                </c:pt>
                <c:pt idx="253">
                  <c:v>1.0742832401937921E-2</c:v>
                </c:pt>
                <c:pt idx="254">
                  <c:v>1.0769235529583062E-2</c:v>
                </c:pt>
                <c:pt idx="255">
                  <c:v>1.0795645194318635E-2</c:v>
                </c:pt>
                <c:pt idx="256">
                  <c:v>1.0822061748148348E-2</c:v>
                </c:pt>
                <c:pt idx="257">
                  <c:v>1.0848485529855293E-2</c:v>
                </c:pt>
                <c:pt idx="258">
                  <c:v>1.0874916865364478E-2</c:v>
                </c:pt>
                <c:pt idx="259">
                  <c:v>1.0901356068097428E-2</c:v>
                </c:pt>
                <c:pt idx="260">
                  <c:v>1.0927803439318862E-2</c:v>
                </c:pt>
                <c:pt idx="261">
                  <c:v>1.095425926847564E-2</c:v>
                </c:pt>
                <c:pt idx="262">
                  <c:v>1.0980723833527989E-2</c:v>
                </c:pt>
                <c:pt idx="263">
                  <c:v>1.1007197401273171E-2</c:v>
                </c:pt>
                <c:pt idx="264">
                  <c:v>1.1033680227661631E-2</c:v>
                </c:pt>
                <c:pt idx="265">
                  <c:v>1.1060172558105791E-2</c:v>
                </c:pt>
                <c:pt idx="266">
                  <c:v>1.108667462778155E-2</c:v>
                </c:pt>
                <c:pt idx="267">
                  <c:v>1.1113186661922639E-2</c:v>
                </c:pt>
                <c:pt idx="268">
                  <c:v>1.11397088761079E-2</c:v>
                </c:pt>
                <c:pt idx="269">
                  <c:v>1.1166241476541652E-2</c:v>
                </c:pt>
                <c:pt idx="270">
                  <c:v>1.1192784660327209E-2</c:v>
                </c:pt>
                <c:pt idx="271">
                  <c:v>1.1219338615733702E-2</c:v>
                </c:pt>
                <c:pt idx="272">
                  <c:v>1.1245903522456328E-2</c:v>
                </c:pt>
                <c:pt idx="273">
                  <c:v>1.127247955187009E-2</c:v>
                </c:pt>
                <c:pt idx="274">
                  <c:v>1.129906686727721E-2</c:v>
                </c:pt>
                <c:pt idx="275">
                  <c:v>1.1325665624148306E-2</c:v>
                </c:pt>
                <c:pt idx="276">
                  <c:v>1.1352275970357447E-2</c:v>
                </c:pt>
                <c:pt idx="277">
                  <c:v>1.1378898046411217E-2</c:v>
                </c:pt>
                <c:pt idx="278">
                  <c:v>1.1405531985671888E-2</c:v>
                </c:pt>
                <c:pt idx="279">
                  <c:v>1.143217791457485E-2</c:v>
                </c:pt>
                <c:pt idx="280">
                  <c:v>1.145883595284039E-2</c:v>
                </c:pt>
                <c:pt idx="281">
                  <c:v>1.1485506213679957E-2</c:v>
                </c:pt>
                <c:pt idx="282">
                  <c:v>1.1512188803996983E-2</c:v>
                </c:pt>
                <c:pt idx="283">
                  <c:v>1.1538883824582458E-2</c:v>
                </c:pt>
                <c:pt idx="284">
                  <c:v>1.1565591370305295E-2</c:v>
                </c:pt>
                <c:pt idx="285">
                  <c:v>1.159231153029764E-2</c:v>
                </c:pt>
                <c:pt idx="286">
                  <c:v>1.1619044388135207E-2</c:v>
                </c:pt>
                <c:pt idx="287">
                  <c:v>1.164579002201282E-2</c:v>
                </c:pt>
                <c:pt idx="288">
                  <c:v>1.1672548504915147E-2</c:v>
                </c:pt>
                <c:pt idx="289">
                  <c:v>1.1699319904782877E-2</c:v>
                </c:pt>
                <c:pt idx="290">
                  <c:v>1.1726104284674337E-2</c:v>
                </c:pt>
                <c:pt idx="291">
                  <c:v>1.1752901702922699E-2</c:v>
                </c:pt>
                <c:pt idx="292">
                  <c:v>1.1779712213288896E-2</c:v>
                </c:pt>
                <c:pt idx="293">
                  <c:v>1.1806535865110296E-2</c:v>
                </c:pt>
                <c:pt idx="294">
                  <c:v>1.1833372703445311E-2</c:v>
                </c:pt>
                <c:pt idx="295">
                  <c:v>1.1860222769213944E-2</c:v>
                </c:pt>
                <c:pt idx="296">
                  <c:v>1.1887086099334473E-2</c:v>
                </c:pt>
                <c:pt idx="297">
                  <c:v>1.1913962726856278E-2</c:v>
                </c:pt>
                <c:pt idx="298">
                  <c:v>1.1940852681088972E-2</c:v>
                </c:pt>
                <c:pt idx="299">
                  <c:v>1.1967755987727875E-2</c:v>
                </c:pt>
                <c:pt idx="300">
                  <c:v>1.1994672668975978E-2</c:v>
                </c:pt>
                <c:pt idx="301">
                  <c:v>1.2021602743662436E-2</c:v>
                </c:pt>
                <c:pt idx="302">
                  <c:v>1.2048546227357673E-2</c:v>
                </c:pt>
                <c:pt idx="303">
                  <c:v>1.2075503132485258E-2</c:v>
                </c:pt>
                <c:pt idx="304">
                  <c:v>1.2102473468430547E-2</c:v>
                </c:pt>
                <c:pt idx="305">
                  <c:v>1.2129457241646208E-2</c:v>
                </c:pt>
                <c:pt idx="306">
                  <c:v>1.2156454455754735E-2</c:v>
                </c:pt>
                <c:pt idx="307">
                  <c:v>1.2183465111647994E-2</c:v>
                </c:pt>
                <c:pt idx="308">
                  <c:v>1.2210489207583872E-2</c:v>
                </c:pt>
                <c:pt idx="309">
                  <c:v>1.2237526739280155E-2</c:v>
                </c:pt>
                <c:pt idx="310">
                  <c:v>1.2264577700005648E-2</c:v>
                </c:pt>
                <c:pt idx="311">
                  <c:v>1.2291642080668651E-2</c:v>
                </c:pt>
                <c:pt idx="312">
                  <c:v>1.2318719869902829E-2</c:v>
                </c:pt>
                <c:pt idx="313">
                  <c:v>1.2345811054150594E-2</c:v>
                </c:pt>
                <c:pt idx="314">
                  <c:v>1.2372915617743986E-2</c:v>
                </c:pt>
                <c:pt idx="315">
                  <c:v>1.2400033542983231E-2</c:v>
                </c:pt>
                <c:pt idx="316">
                  <c:v>1.2427164810212899E-2</c:v>
                </c:pt>
                <c:pt idx="317">
                  <c:v>1.2454309397895878E-2</c:v>
                </c:pt>
                <c:pt idx="318">
                  <c:v>1.2481467282685082E-2</c:v>
                </c:pt>
                <c:pt idx="319">
                  <c:v>1.2508638439493069E-2</c:v>
                </c:pt>
                <c:pt idx="320">
                  <c:v>1.2535822841559564E-2</c:v>
                </c:pt>
                <c:pt idx="321">
                  <c:v>1.2563020460516917E-2</c:v>
                </c:pt>
                <c:pt idx="322">
                  <c:v>1.2590231266453675E-2</c:v>
                </c:pt>
                <c:pt idx="323">
                  <c:v>1.2617455227976141E-2</c:v>
                </c:pt>
                <c:pt idx="324">
                  <c:v>1.2644692312268148E-2</c:v>
                </c:pt>
                <c:pt idx="325">
                  <c:v>1.2671942485148994E-2</c:v>
                </c:pt>
                <c:pt idx="326">
                  <c:v>1.2699205711129606E-2</c:v>
                </c:pt>
                <c:pt idx="327">
                  <c:v>1.2726481953466994E-2</c:v>
                </c:pt>
                <c:pt idx="328">
                  <c:v>1.275377117421706E-2</c:v>
                </c:pt>
                <c:pt idx="329">
                  <c:v>1.278107333428578E-2</c:v>
                </c:pt>
                <c:pt idx="330">
                  <c:v>1.2808388393478795E-2</c:v>
                </c:pt>
                <c:pt idx="331">
                  <c:v>1.2835716310549498E-2</c:v>
                </c:pt>
                <c:pt idx="332">
                  <c:v>1.2863057043245626E-2</c:v>
                </c:pt>
                <c:pt idx="333">
                  <c:v>1.2890410548354402E-2</c:v>
                </c:pt>
                <c:pt idx="334">
                  <c:v>1.2917776781746286E-2</c:v>
                </c:pt>
                <c:pt idx="335">
                  <c:v>1.294515569841735E-2</c:v>
                </c:pt>
                <c:pt idx="336">
                  <c:v>1.2972547252530347E-2</c:v>
                </c:pt>
                <c:pt idx="337">
                  <c:v>1.2999951397454461E-2</c:v>
                </c:pt>
                <c:pt idx="338">
                  <c:v>1.3027368085803834E-2</c:v>
                </c:pt>
                <c:pt idx="339">
                  <c:v>1.3054797269474892E-2</c:v>
                </c:pt>
                <c:pt idx="340">
                  <c:v>1.308223889968242E-2</c:v>
                </c:pt>
                <c:pt idx="341">
                  <c:v>1.3109692926994597E-2</c:v>
                </c:pt>
                <c:pt idx="342">
                  <c:v>1.3137159301366809E-2</c:v>
                </c:pt>
                <c:pt idx="343">
                  <c:v>1.3164637972174468E-2</c:v>
                </c:pt>
                <c:pt idx="344">
                  <c:v>1.3192128888244729E-2</c:v>
                </c:pt>
                <c:pt idx="345">
                  <c:v>1.3219631997887192E-2</c:v>
                </c:pt>
                <c:pt idx="346">
                  <c:v>1.3247147248923646E-2</c:v>
                </c:pt>
                <c:pt idx="347">
                  <c:v>1.3274674588716817E-2</c:v>
                </c:pt>
                <c:pt idx="348">
                  <c:v>1.3302213964198187E-2</c:v>
                </c:pt>
                <c:pt idx="349">
                  <c:v>1.3329765321894929E-2</c:v>
                </c:pt>
                <c:pt idx="350">
                  <c:v>1.3357328607955923E-2</c:v>
                </c:pt>
                <c:pt idx="351">
                  <c:v>1.3384903768176951E-2</c:v>
                </c:pt>
                <c:pt idx="352">
                  <c:v>1.3412490748025066E-2</c:v>
                </c:pt>
                <c:pt idx="353">
                  <c:v>1.3440089492662104E-2</c:v>
                </c:pt>
                <c:pt idx="354">
                  <c:v>1.3467699946967478E-2</c:v>
                </c:pt>
                <c:pt idx="355">
                  <c:v>1.349532205556017E-2</c:v>
                </c:pt>
                <c:pt idx="356">
                  <c:v>1.3522955762820001E-2</c:v>
                </c:pt>
                <c:pt idx="357">
                  <c:v>1.3550601012908187E-2</c:v>
                </c:pt>
                <c:pt idx="358">
                  <c:v>1.3578257749787204E-2</c:v>
                </c:pt>
                <c:pt idx="359">
                  <c:v>1.3605925917239952E-2</c:v>
                </c:pt>
                <c:pt idx="360">
                  <c:v>1.363360545888832E-2</c:v>
                </c:pt>
                <c:pt idx="361">
                  <c:v>1.3661296318211044E-2</c:v>
                </c:pt>
                <c:pt idx="362">
                  <c:v>1.3688998438561027E-2</c:v>
                </c:pt>
                <c:pt idx="363">
                  <c:v>1.3716711763181991E-2</c:v>
                </c:pt>
                <c:pt idx="364">
                  <c:v>1.3744436235224602E-2</c:v>
                </c:pt>
                <c:pt idx="365">
                  <c:v>1.3772171797761999E-2</c:v>
                </c:pt>
                <c:pt idx="366">
                  <c:v>1.3799918393804799E-2</c:v>
                </c:pt>
                <c:pt idx="367">
                  <c:v>1.3827675966315555E-2</c:v>
                </c:pt>
                <c:pt idx="368">
                  <c:v>1.3855444458222711E-2</c:v>
                </c:pt>
                <c:pt idx="369">
                  <c:v>1.388322381243408E-2</c:v>
                </c:pt>
                <c:pt idx="370">
                  <c:v>1.3911013971849764E-2</c:v>
                </c:pt>
                <c:pt idx="371">
                  <c:v>1.3938814879374713E-2</c:v>
                </c:pt>
                <c:pt idx="372">
                  <c:v>1.3966626477930738E-2</c:v>
                </c:pt>
                <c:pt idx="373">
                  <c:v>1.3994448710468128E-2</c:v>
                </c:pt>
                <c:pt idx="374">
                  <c:v>1.4022281519976832E-2</c:v>
                </c:pt>
                <c:pt idx="375">
                  <c:v>1.4050124849497228E-2</c:v>
                </c:pt>
                <c:pt idx="376">
                  <c:v>1.4077978642130477E-2</c:v>
                </c:pt>
                <c:pt idx="377">
                  <c:v>1.4105842841048488E-2</c:v>
                </c:pt>
                <c:pt idx="378">
                  <c:v>1.4133717389503553E-2</c:v>
                </c:pt>
                <c:pt idx="379">
                  <c:v>1.416160223083752E-2</c:v>
                </c:pt>
                <c:pt idx="380">
                  <c:v>1.4189497308490706E-2</c:v>
                </c:pt>
                <c:pt idx="381">
                  <c:v>1.4217402566010413E-2</c:v>
                </c:pt>
                <c:pt idx="382">
                  <c:v>1.4245317947059119E-2</c:v>
                </c:pt>
                <c:pt idx="383">
                  <c:v>1.4273243395422365E-2</c:v>
                </c:pt>
                <c:pt idx="384">
                  <c:v>1.4301178855016279E-2</c:v>
                </c:pt>
                <c:pt idx="385">
                  <c:v>1.4329124269894871E-2</c:v>
                </c:pt>
                <c:pt idx="386">
                  <c:v>1.4357079584256957E-2</c:v>
                </c:pt>
                <c:pt idx="387">
                  <c:v>1.438504474245284E-2</c:v>
                </c:pt>
                <c:pt idx="388">
                  <c:v>1.4413019688990735E-2</c:v>
                </c:pt>
                <c:pt idx="389">
                  <c:v>1.4441004368542837E-2</c:v>
                </c:pt>
                <c:pt idx="390">
                  <c:v>1.4468998725951254E-2</c:v>
                </c:pt>
                <c:pt idx="391">
                  <c:v>1.449700270623358E-2</c:v>
                </c:pt>
                <c:pt idx="392">
                  <c:v>1.4525016254588274E-2</c:v>
                </c:pt>
                <c:pt idx="393">
                  <c:v>1.4553039316399808E-2</c:v>
                </c:pt>
                <c:pt idx="394">
                  <c:v>1.458107183724356E-2</c:v>
                </c:pt>
                <c:pt idx="395">
                  <c:v>1.4609113762890513E-2</c:v>
                </c:pt>
                <c:pt idx="396">
                  <c:v>1.4637165039311714E-2</c:v>
                </c:pt>
                <c:pt idx="397">
                  <c:v>1.4665225612682534E-2</c:v>
                </c:pt>
                <c:pt idx="398">
                  <c:v>1.469329542938674E-2</c:v>
                </c:pt>
                <c:pt idx="399">
                  <c:v>1.4721374436020359E-2</c:v>
                </c:pt>
                <c:pt idx="400">
                  <c:v>1.4749462579395342E-2</c:v>
                </c:pt>
                <c:pt idx="401">
                  <c:v>1.4777559806543069E-2</c:v>
                </c:pt>
                <c:pt idx="402">
                  <c:v>1.4805666064717676E-2</c:v>
                </c:pt>
                <c:pt idx="403">
                  <c:v>1.4833781301399174E-2</c:v>
                </c:pt>
                <c:pt idx="404">
                  <c:v>1.4861905464296457E-2</c:v>
                </c:pt>
                <c:pt idx="405">
                  <c:v>1.4890038501350105E-2</c:v>
                </c:pt>
                <c:pt idx="406">
                  <c:v>1.4918180360735054E-2</c:v>
                </c:pt>
                <c:pt idx="407">
                  <c:v>1.4946330990863115E-2</c:v>
                </c:pt>
                <c:pt idx="408">
                  <c:v>1.4974490340385333E-2</c:v>
                </c:pt>
                <c:pt idx="409">
                  <c:v>1.5002658358194223E-2</c:v>
                </c:pt>
                <c:pt idx="410">
                  <c:v>1.5030834993425861E-2</c:v>
                </c:pt>
                <c:pt idx="411">
                  <c:v>1.5059020195461844E-2</c:v>
                </c:pt>
                <c:pt idx="412">
                  <c:v>1.5087213913931136E-2</c:v>
                </c:pt>
                <c:pt idx="413">
                  <c:v>1.5115416098711754E-2</c:v>
                </c:pt>
                <c:pt idx="414">
                  <c:v>1.5143626699932375E-2</c:v>
                </c:pt>
                <c:pt idx="415">
                  <c:v>1.5171845667973822E-2</c:v>
                </c:pt>
                <c:pt idx="416">
                  <c:v>1.5200072953470414E-2</c:v>
                </c:pt>
                <c:pt idx="417">
                  <c:v>1.5228308507311238E-2</c:v>
                </c:pt>
                <c:pt idx="418">
                  <c:v>1.5256552280641288E-2</c:v>
                </c:pt>
                <c:pt idx="419">
                  <c:v>1.5284804224862539E-2</c:v>
                </c:pt>
                <c:pt idx="420">
                  <c:v>1.5313064291634893E-2</c:v>
                </c:pt>
                <c:pt idx="421">
                  <c:v>1.5341332432877037E-2</c:v>
                </c:pt>
                <c:pt idx="422">
                  <c:v>1.536960860076724E-2</c:v>
                </c:pt>
                <c:pt idx="423">
                  <c:v>1.5397892747744021E-2</c:v>
                </c:pt>
                <c:pt idx="424">
                  <c:v>1.5426184826506697E-2</c:v>
                </c:pt>
                <c:pt idx="425">
                  <c:v>1.545448479001614E-2</c:v>
                </c:pt>
                <c:pt idx="426">
                  <c:v>1.5482792591494923E-2</c:v>
                </c:pt>
                <c:pt idx="427">
                  <c:v>1.5511108184427655E-2</c:v>
                </c:pt>
                <c:pt idx="428">
                  <c:v>1.5539431522561804E-2</c:v>
                </c:pt>
                <c:pt idx="429">
                  <c:v>1.5567762559907116E-2</c:v>
                </c:pt>
                <c:pt idx="430">
                  <c:v>1.5596101250736584E-2</c:v>
                </c:pt>
                <c:pt idx="431">
                  <c:v>1.5624447549585991E-2</c:v>
                </c:pt>
                <c:pt idx="432">
                  <c:v>1.565280141125399E-2</c:v>
                </c:pt>
                <c:pt idx="433">
                  <c:v>1.5681162790802363E-2</c:v>
                </c:pt>
                <c:pt idx="434">
                  <c:v>1.5709531643555614E-2</c:v>
                </c:pt>
                <c:pt idx="435">
                  <c:v>1.5737907925101154E-2</c:v>
                </c:pt>
                <c:pt idx="436">
                  <c:v>1.5766291591288766E-2</c:v>
                </c:pt>
                <c:pt idx="437">
                  <c:v>1.5794682598230334E-2</c:v>
                </c:pt>
                <c:pt idx="438">
                  <c:v>1.5823080902300078E-2</c:v>
                </c:pt>
                <c:pt idx="439">
                  <c:v>1.5851486460133353E-2</c:v>
                </c:pt>
                <c:pt idx="440">
                  <c:v>1.5879899228627179E-2</c:v>
                </c:pt>
                <c:pt idx="441">
                  <c:v>1.5908319164938903E-2</c:v>
                </c:pt>
                <c:pt idx="442">
                  <c:v>1.5936746226486331E-2</c:v>
                </c:pt>
                <c:pt idx="443">
                  <c:v>1.5965180370947095E-2</c:v>
                </c:pt>
                <c:pt idx="444">
                  <c:v>1.5993621556257824E-2</c:v>
                </c:pt>
                <c:pt idx="445">
                  <c:v>1.6022069740613817E-2</c:v>
                </c:pt>
                <c:pt idx="446">
                  <c:v>1.6050524882468123E-2</c:v>
                </c:pt>
                <c:pt idx="447">
                  <c:v>1.6078986940531118E-2</c:v>
                </c:pt>
                <c:pt idx="448">
                  <c:v>1.6107455873769824E-2</c:v>
                </c:pt>
                <c:pt idx="449">
                  <c:v>1.6135931641406875E-2</c:v>
                </c:pt>
                <c:pt idx="450">
                  <c:v>1.6164414202919999E-2</c:v>
                </c:pt>
                <c:pt idx="451">
                  <c:v>1.6192903518040955E-2</c:v>
                </c:pt>
                <c:pt idx="452">
                  <c:v>1.6221399546754979E-2</c:v>
                </c:pt>
                <c:pt idx="453">
                  <c:v>1.6249902249299911E-2</c:v>
                </c:pt>
                <c:pt idx="454">
                  <c:v>1.627841158616504E-2</c:v>
                </c:pt>
                <c:pt idx="455">
                  <c:v>1.6306927518090465E-2</c:v>
                </c:pt>
                <c:pt idx="456">
                  <c:v>1.6335450006065871E-2</c:v>
                </c:pt>
                <c:pt idx="457">
                  <c:v>1.6363979011329865E-2</c:v>
                </c:pt>
                <c:pt idx="458">
                  <c:v>1.6392514495369E-2</c:v>
                </c:pt>
                <c:pt idx="459">
                  <c:v>1.642105641991648E-2</c:v>
                </c:pt>
                <c:pt idx="460">
                  <c:v>1.6449604746951365E-2</c:v>
                </c:pt>
                <c:pt idx="461">
                  <c:v>1.6478159438697491E-2</c:v>
                </c:pt>
                <c:pt idx="462">
                  <c:v>1.6506720457622401E-2</c:v>
                </c:pt>
                <c:pt idx="463">
                  <c:v>1.6535287766436282E-2</c:v>
                </c:pt>
                <c:pt idx="464">
                  <c:v>1.6563861328090856E-2</c:v>
                </c:pt>
                <c:pt idx="465">
                  <c:v>1.6592441105778309E-2</c:v>
                </c:pt>
                <c:pt idx="466">
                  <c:v>1.662102706293014E-2</c:v>
                </c:pt>
                <c:pt idx="467">
                  <c:v>1.6649619163216053E-2</c:v>
                </c:pt>
                <c:pt idx="468">
                  <c:v>1.66782173705428E-2</c:v>
                </c:pt>
                <c:pt idx="469">
                  <c:v>1.670682164905303E-2</c:v>
                </c:pt>
                <c:pt idx="470">
                  <c:v>1.6735431963124114E-2</c:v>
                </c:pt>
                <c:pt idx="471">
                  <c:v>1.6764048277366984E-2</c:v>
                </c:pt>
                <c:pt idx="472">
                  <c:v>1.6792670556624926E-2</c:v>
                </c:pt>
                <c:pt idx="473">
                  <c:v>1.6821298765972385E-2</c:v>
                </c:pt>
                <c:pt idx="474">
                  <c:v>1.684993287071378E-2</c:v>
                </c:pt>
                <c:pt idx="475">
                  <c:v>1.6878572836382257E-2</c:v>
                </c:pt>
                <c:pt idx="476">
                  <c:v>1.6907218628738493E-2</c:v>
                </c:pt>
                <c:pt idx="477">
                  <c:v>1.6935870213769456E-2</c:v>
                </c:pt>
                <c:pt idx="478">
                  <c:v>1.6964527557687178E-2</c:v>
                </c:pt>
                <c:pt idx="479">
                  <c:v>1.6993190626927501E-2</c:v>
                </c:pt>
                <c:pt idx="480">
                  <c:v>1.702185938814885E-2</c:v>
                </c:pt>
                <c:pt idx="481">
                  <c:v>1.7050533808230958E-2</c:v>
                </c:pt>
                <c:pt idx="482">
                  <c:v>1.7079213854273627E-2</c:v>
                </c:pt>
                <c:pt idx="483">
                  <c:v>1.7107899493595469E-2</c:v>
                </c:pt>
                <c:pt idx="484">
                  <c:v>1.7136590693732644E-2</c:v>
                </c:pt>
                <c:pt idx="485">
                  <c:v>1.7165287422437576E-2</c:v>
                </c:pt>
                <c:pt idx="486">
                  <c:v>1.719398964767771E-2</c:v>
                </c:pt>
                <c:pt idx="487">
                  <c:v>1.7222697337634214E-2</c:v>
                </c:pt>
                <c:pt idx="488">
                  <c:v>1.7251410460700747E-2</c:v>
                </c:pt>
                <c:pt idx="489">
                  <c:v>1.7280128985482125E-2</c:v>
                </c:pt>
                <c:pt idx="490">
                  <c:v>1.7308852880793108E-2</c:v>
                </c:pt>
                <c:pt idx="491">
                  <c:v>1.7337582115657085E-2</c:v>
                </c:pt>
                <c:pt idx="492">
                  <c:v>1.7366316659304812E-2</c:v>
                </c:pt>
                <c:pt idx="493">
                  <c:v>1.7395056481173125E-2</c:v>
                </c:pt>
                <c:pt idx="494">
                  <c:v>1.7423801550903666E-2</c:v>
                </c:pt>
                <c:pt idx="495">
                  <c:v>1.7452551838341625E-2</c:v>
                </c:pt>
                <c:pt idx="496">
                  <c:v>1.7481307313534439E-2</c:v>
                </c:pt>
                <c:pt idx="497">
                  <c:v>1.7510067946730531E-2</c:v>
                </c:pt>
                <c:pt idx="498">
                  <c:v>1.7538833708378037E-2</c:v>
                </c:pt>
                <c:pt idx="499">
                  <c:v>1.7567604569123523E-2</c:v>
                </c:pt>
                <c:pt idx="500">
                  <c:v>1.7596380499810736E-2</c:v>
                </c:pt>
                <c:pt idx="501">
                  <c:v>1.7625161471479318E-2</c:v>
                </c:pt>
                <c:pt idx="502">
                  <c:v>1.7653947455363542E-2</c:v>
                </c:pt>
                <c:pt idx="503">
                  <c:v>1.7682738422891059E-2</c:v>
                </c:pt>
                <c:pt idx="504">
                  <c:v>1.7711534345681634E-2</c:v>
                </c:pt>
                <c:pt idx="505">
                  <c:v>1.7740335195545874E-2</c:v>
                </c:pt>
                <c:pt idx="506">
                  <c:v>1.7769140944484001E-2</c:v>
                </c:pt>
                <c:pt idx="507">
                  <c:v>1.7797951564684576E-2</c:v>
                </c:pt>
                <c:pt idx="508">
                  <c:v>1.7826767028523254E-2</c:v>
                </c:pt>
                <c:pt idx="509">
                  <c:v>1.7855587308561564E-2</c:v>
                </c:pt>
                <c:pt idx="510">
                  <c:v>1.7884412377545632E-2</c:v>
                </c:pt>
                <c:pt idx="511">
                  <c:v>1.7913242208404977E-2</c:v>
                </c:pt>
                <c:pt idx="512">
                  <c:v>1.7942076774251251E-2</c:v>
                </c:pt>
                <c:pt idx="513">
                  <c:v>1.7970916048377028E-2</c:v>
                </c:pt>
                <c:pt idx="514">
                  <c:v>1.7999760004254586E-2</c:v>
                </c:pt>
                <c:pt idx="515">
                  <c:v>1.8028608615534666E-2</c:v>
                </c:pt>
                <c:pt idx="516">
                  <c:v>1.8057461856045259E-2</c:v>
                </c:pt>
                <c:pt idx="517">
                  <c:v>1.8086319699790434E-2</c:v>
                </c:pt>
                <c:pt idx="518">
                  <c:v>1.8115182120949064E-2</c:v>
                </c:pt>
                <c:pt idx="519">
                  <c:v>1.8144049093873703E-2</c:v>
                </c:pt>
                <c:pt idx="520">
                  <c:v>1.817292059308933E-2</c:v>
                </c:pt>
                <c:pt idx="521">
                  <c:v>1.8201796593292185E-2</c:v>
                </c:pt>
                <c:pt idx="522">
                  <c:v>1.823067706934858E-2</c:v>
                </c:pt>
                <c:pt idx="523">
                  <c:v>1.8259561996293722E-2</c:v>
                </c:pt>
                <c:pt idx="524">
                  <c:v>1.8288451349330541E-2</c:v>
                </c:pt>
                <c:pt idx="525">
                  <c:v>1.8317345103828497E-2</c:v>
                </c:pt>
                <c:pt idx="526">
                  <c:v>1.8346243235322465E-2</c:v>
                </c:pt>
                <c:pt idx="527">
                  <c:v>1.8375145719511519E-2</c:v>
                </c:pt>
                <c:pt idx="528">
                  <c:v>1.8404052532257829E-2</c:v>
                </c:pt>
                <c:pt idx="529">
                  <c:v>1.8432963649585486E-2</c:v>
                </c:pt>
                <c:pt idx="530">
                  <c:v>1.8461879047679378E-2</c:v>
                </c:pt>
                <c:pt idx="531">
                  <c:v>1.8490798702884042E-2</c:v>
                </c:pt>
                <c:pt idx="532">
                  <c:v>1.8519722591702547E-2</c:v>
                </c:pt>
                <c:pt idx="533">
                  <c:v>1.8548650690795369E-2</c:v>
                </c:pt>
                <c:pt idx="534">
                  <c:v>1.857758297697926E-2</c:v>
                </c:pt>
                <c:pt idx="535">
                  <c:v>1.8606519427226163E-2</c:v>
                </c:pt>
                <c:pt idx="536">
                  <c:v>1.8635460018662092E-2</c:v>
                </c:pt>
                <c:pt idx="537">
                  <c:v>1.8664404728566036E-2</c:v>
                </c:pt>
                <c:pt idx="538">
                  <c:v>1.8693353534368871E-2</c:v>
                </c:pt>
                <c:pt idx="539">
                  <c:v>1.8722306413652259E-2</c:v>
                </c:pt>
                <c:pt idx="540">
                  <c:v>1.8751263344147596E-2</c:v>
                </c:pt>
                <c:pt idx="541">
                  <c:v>1.8780224303734924E-2</c:v>
                </c:pt>
                <c:pt idx="542">
                  <c:v>1.880918927044185E-2</c:v>
                </c:pt>
                <c:pt idx="543">
                  <c:v>1.883815822244251E-2</c:v>
                </c:pt>
                <c:pt idx="544">
                  <c:v>1.8867131138056513E-2</c:v>
                </c:pt>
                <c:pt idx="545">
                  <c:v>1.8896107995747868E-2</c:v>
                </c:pt>
                <c:pt idx="546">
                  <c:v>1.8925088774123966E-2</c:v>
                </c:pt>
                <c:pt idx="547">
                  <c:v>1.8954073451934547E-2</c:v>
                </c:pt>
                <c:pt idx="548">
                  <c:v>1.8983062008070661E-2</c:v>
                </c:pt>
                <c:pt idx="549">
                  <c:v>1.9012054421563639E-2</c:v>
                </c:pt>
                <c:pt idx="550">
                  <c:v>1.9041050671584087E-2</c:v>
                </c:pt>
                <c:pt idx="551">
                  <c:v>1.9070050737440895E-2</c:v>
                </c:pt>
                <c:pt idx="552">
                  <c:v>1.9099054598580193E-2</c:v>
                </c:pt>
                <c:pt idx="553">
                  <c:v>1.9128062234584395E-2</c:v>
                </c:pt>
                <c:pt idx="554">
                  <c:v>1.9157073625171175E-2</c:v>
                </c:pt>
                <c:pt idx="555">
                  <c:v>1.918608875019252E-2</c:v>
                </c:pt>
                <c:pt idx="556">
                  <c:v>1.9215107589633719E-2</c:v>
                </c:pt>
                <c:pt idx="557">
                  <c:v>1.92441301236124E-2</c:v>
                </c:pt>
                <c:pt idx="558">
                  <c:v>1.9273156332377587E-2</c:v>
                </c:pt>
                <c:pt idx="559">
                  <c:v>1.9302186196308722E-2</c:v>
                </c:pt>
                <c:pt idx="560">
                  <c:v>1.9331219695914711E-2</c:v>
                </c:pt>
                <c:pt idx="561">
                  <c:v>1.9360256811833006E-2</c:v>
                </c:pt>
                <c:pt idx="562">
                  <c:v>1.9389297524828618E-2</c:v>
                </c:pt>
                <c:pt idx="563">
                  <c:v>1.9418341815793241E-2</c:v>
                </c:pt>
                <c:pt idx="564">
                  <c:v>1.9447389665744285E-2</c:v>
                </c:pt>
                <c:pt idx="565">
                  <c:v>1.9476441055823971E-2</c:v>
                </c:pt>
                <c:pt idx="566">
                  <c:v>1.9505495967298427E-2</c:v>
                </c:pt>
                <c:pt idx="567">
                  <c:v>1.9534554381556751E-2</c:v>
                </c:pt>
                <c:pt idx="568">
                  <c:v>1.9563616280110153E-2</c:v>
                </c:pt>
                <c:pt idx="569">
                  <c:v>1.959268164459102E-2</c:v>
                </c:pt>
                <c:pt idx="570">
                  <c:v>1.9621750456752064E-2</c:v>
                </c:pt>
                <c:pt idx="571">
                  <c:v>1.9650822698465398E-2</c:v>
                </c:pt>
                <c:pt idx="572">
                  <c:v>1.9679898351721712E-2</c:v>
                </c:pt>
                <c:pt idx="573">
                  <c:v>1.9708977398629351E-2</c:v>
                </c:pt>
                <c:pt idx="574">
                  <c:v>1.9738059821413498E-2</c:v>
                </c:pt>
                <c:pt idx="575">
                  <c:v>1.9767145602415288E-2</c:v>
                </c:pt>
                <c:pt idx="576">
                  <c:v>1.9796234724090946E-2</c:v>
                </c:pt>
                <c:pt idx="577">
                  <c:v>1.9825327169010993E-2</c:v>
                </c:pt>
                <c:pt idx="578">
                  <c:v>1.9854422919859348E-2</c:v>
                </c:pt>
                <c:pt idx="579">
                  <c:v>1.9883521959432545E-2</c:v>
                </c:pt>
                <c:pt idx="580">
                  <c:v>1.9912624270638862E-2</c:v>
                </c:pt>
                <c:pt idx="581">
                  <c:v>1.9941729836497536E-2</c:v>
                </c:pt>
                <c:pt idx="582">
                  <c:v>1.997083864013793E-2</c:v>
                </c:pt>
                <c:pt idx="583">
                  <c:v>1.9999950664798719E-2</c:v>
                </c:pt>
                <c:pt idx="584">
                  <c:v>2.0029065893827112E-2</c:v>
                </c:pt>
                <c:pt idx="585">
                  <c:v>2.0058184310678028E-2</c:v>
                </c:pt>
                <c:pt idx="586">
                  <c:v>2.0087305898913322E-2</c:v>
                </c:pt>
                <c:pt idx="587">
                  <c:v>2.0116430642200988E-2</c:v>
                </c:pt>
                <c:pt idx="588">
                  <c:v>2.0145558524314395E-2</c:v>
                </c:pt>
                <c:pt idx="589">
                  <c:v>2.0174689529131484E-2</c:v>
                </c:pt>
                <c:pt idx="590">
                  <c:v>2.0203823640634045E-2</c:v>
                </c:pt>
                <c:pt idx="591">
                  <c:v>2.0232960842906909E-2</c:v>
                </c:pt>
                <c:pt idx="592">
                  <c:v>2.0262101120137214E-2</c:v>
                </c:pt>
                <c:pt idx="593">
                  <c:v>2.0291244456613667E-2</c:v>
                </c:pt>
                <c:pt idx="594">
                  <c:v>2.0320390836725766E-2</c:v>
                </c:pt>
                <c:pt idx="595">
                  <c:v>2.0349540244963084E-2</c:v>
                </c:pt>
                <c:pt idx="596">
                  <c:v>2.0378692665914529E-2</c:v>
                </c:pt>
                <c:pt idx="597">
                  <c:v>2.0407848084267613E-2</c:v>
                </c:pt>
                <c:pt idx="598">
                  <c:v>2.0437006484807729E-2</c:v>
                </c:pt>
                <c:pt idx="599">
                  <c:v>2.0466167852417443E-2</c:v>
                </c:pt>
                <c:pt idx="600">
                  <c:v>2.0495332172075761E-2</c:v>
                </c:pt>
                <c:pt idx="601">
                  <c:v>2.0524499428857437E-2</c:v>
                </c:pt>
                <c:pt idx="602">
                  <c:v>2.0553669607932288E-2</c:v>
                </c:pt>
                <c:pt idx="603">
                  <c:v>2.0582842694564448E-2</c:v>
                </c:pt>
                <c:pt idx="604">
                  <c:v>2.0612018674111734E-2</c:v>
                </c:pt>
                <c:pt idx="605">
                  <c:v>2.0641197532024914E-2</c:v>
                </c:pt>
                <c:pt idx="606">
                  <c:v>2.0670379253847068E-2</c:v>
                </c:pt>
                <c:pt idx="607">
                  <c:v>2.0699563825212874E-2</c:v>
                </c:pt>
                <c:pt idx="608">
                  <c:v>2.0728751231847958E-2</c:v>
                </c:pt>
                <c:pt idx="609">
                  <c:v>2.0757941459568236E-2</c:v>
                </c:pt>
                <c:pt idx="610">
                  <c:v>2.0787134494279245E-2</c:v>
                </c:pt>
                <c:pt idx="611">
                  <c:v>2.0816330321975478E-2</c:v>
                </c:pt>
                <c:pt idx="612">
                  <c:v>2.0845528928739747E-2</c:v>
                </c:pt>
                <c:pt idx="613">
                  <c:v>2.087473030074254E-2</c:v>
                </c:pt>
                <c:pt idx="614">
                  <c:v>2.0903934424241381E-2</c:v>
                </c:pt>
                <c:pt idx="615">
                  <c:v>2.0933141285580176E-2</c:v>
                </c:pt>
                <c:pt idx="616">
                  <c:v>2.0962350871188619E-2</c:v>
                </c:pt>
                <c:pt idx="617">
                  <c:v>2.0991563167581526E-2</c:v>
                </c:pt>
                <c:pt idx="618">
                  <c:v>2.1020778161358254E-2</c:v>
                </c:pt>
                <c:pt idx="619">
                  <c:v>2.104999583920205E-2</c:v>
                </c:pt>
                <c:pt idx="620">
                  <c:v>2.1079216187879467E-2</c:v>
                </c:pt>
                <c:pt idx="621">
                  <c:v>2.1108439194239749E-2</c:v>
                </c:pt>
                <c:pt idx="622">
                  <c:v>2.1137664845214215E-2</c:v>
                </c:pt>
                <c:pt idx="623">
                  <c:v>2.1166893127815705E-2</c:v>
                </c:pt>
                <c:pt idx="624">
                  <c:v>2.1196124029137921E-2</c:v>
                </c:pt>
                <c:pt idx="625">
                  <c:v>2.1225357536354912E-2</c:v>
                </c:pt>
                <c:pt idx="626">
                  <c:v>2.1254593636720439E-2</c:v>
                </c:pt>
                <c:pt idx="627">
                  <c:v>2.1283832317567423E-2</c:v>
                </c:pt>
                <c:pt idx="628">
                  <c:v>2.131307356630736E-2</c:v>
                </c:pt>
                <c:pt idx="629">
                  <c:v>2.1342317370429752E-2</c:v>
                </c:pt>
                <c:pt idx="630">
                  <c:v>2.1371563717501554E-2</c:v>
                </c:pt>
                <c:pt idx="631">
                  <c:v>2.1400812595166595E-2</c:v>
                </c:pt>
                <c:pt idx="632">
                  <c:v>2.1430063991145047E-2</c:v>
                </c:pt>
                <c:pt idx="633">
                  <c:v>2.145931789323284E-2</c:v>
                </c:pt>
                <c:pt idx="634">
                  <c:v>2.1488574289301145E-2</c:v>
                </c:pt>
                <c:pt idx="635">
                  <c:v>2.151783316729582E-2</c:v>
                </c:pt>
                <c:pt idx="636">
                  <c:v>2.1547094515236856E-2</c:v>
                </c:pt>
                <c:pt idx="637">
                  <c:v>2.1576358321217876E-2</c:v>
                </c:pt>
                <c:pt idx="638">
                  <c:v>2.1605624573405573E-2</c:v>
                </c:pt>
                <c:pt idx="639">
                  <c:v>2.1634893260039201E-2</c:v>
                </c:pt>
                <c:pt idx="640">
                  <c:v>2.1664164369430031E-2</c:v>
                </c:pt>
                <c:pt idx="641">
                  <c:v>2.1693437889960879E-2</c:v>
                </c:pt>
                <c:pt idx="642">
                  <c:v>2.1722713810085545E-2</c:v>
                </c:pt>
                <c:pt idx="643">
                  <c:v>2.1751992118328314E-2</c:v>
                </c:pt>
                <c:pt idx="644">
                  <c:v>2.1781272803283468E-2</c:v>
                </c:pt>
                <c:pt idx="645">
                  <c:v>2.1810555853614765E-2</c:v>
                </c:pt>
                <c:pt idx="646">
                  <c:v>2.1839841258054965E-2</c:v>
                </c:pt>
                <c:pt idx="647">
                  <c:v>2.1869129005405295E-2</c:v>
                </c:pt>
                <c:pt idx="648">
                  <c:v>2.1898419084534999E-2</c:v>
                </c:pt>
                <c:pt idx="649">
                  <c:v>2.1927711484380826E-2</c:v>
                </c:pt>
                <c:pt idx="650">
                  <c:v>2.1957006193946558E-2</c:v>
                </c:pt>
                <c:pt idx="651">
                  <c:v>2.1986303202302541E-2</c:v>
                </c:pt>
                <c:pt idx="652">
                  <c:v>2.2015602498585193E-2</c:v>
                </c:pt>
                <c:pt idx="653">
                  <c:v>2.2044904071996527E-2</c:v>
                </c:pt>
                <c:pt idx="654">
                  <c:v>2.2074207911803707E-2</c:v>
                </c:pt>
                <c:pt idx="655">
                  <c:v>2.2103514007338565E-2</c:v>
                </c:pt>
                <c:pt idx="656">
                  <c:v>2.2132822347997152E-2</c:v>
                </c:pt>
                <c:pt idx="657">
                  <c:v>2.2162132923239274E-2</c:v>
                </c:pt>
                <c:pt idx="658">
                  <c:v>2.2191445722588046E-2</c:v>
                </c:pt>
                <c:pt idx="659">
                  <c:v>2.2220760735629428E-2</c:v>
                </c:pt>
                <c:pt idx="660">
                  <c:v>2.2250077952011789E-2</c:v>
                </c:pt>
                <c:pt idx="661">
                  <c:v>2.2279397361445481E-2</c:v>
                </c:pt>
                <c:pt idx="662">
                  <c:v>2.2308718953702365E-2</c:v>
                </c:pt>
                <c:pt idx="663">
                  <c:v>2.2338042718615399E-2</c:v>
                </c:pt>
                <c:pt idx="664">
                  <c:v>2.2367368646078196E-2</c:v>
                </c:pt>
                <c:pt idx="665">
                  <c:v>2.2396696726044604E-2</c:v>
                </c:pt>
                <c:pt idx="666">
                  <c:v>2.2426026948528275E-2</c:v>
                </c:pt>
                <c:pt idx="667">
                  <c:v>2.2455359303602249E-2</c:v>
                </c:pt>
                <c:pt idx="668">
                  <c:v>2.2484693781398508E-2</c:v>
                </c:pt>
                <c:pt idx="669">
                  <c:v>2.2514030372107609E-2</c:v>
                </c:pt>
                <c:pt idx="670">
                  <c:v>2.2543369065978223E-2</c:v>
                </c:pt>
                <c:pt idx="671">
                  <c:v>2.2572709853316764E-2</c:v>
                </c:pt>
                <c:pt idx="672">
                  <c:v>2.2602052724486961E-2</c:v>
                </c:pt>
                <c:pt idx="673">
                  <c:v>2.2631397669909452E-2</c:v>
                </c:pt>
                <c:pt idx="674">
                  <c:v>2.26607446800614E-2</c:v>
                </c:pt>
                <c:pt idx="675">
                  <c:v>2.2690093745476096E-2</c:v>
                </c:pt>
                <c:pt idx="676">
                  <c:v>2.271944485674255E-2</c:v>
                </c:pt>
                <c:pt idx="677">
                  <c:v>2.2748798004505123E-2</c:v>
                </c:pt>
                <c:pt idx="678">
                  <c:v>2.2778153179463103E-2</c:v>
                </c:pt>
                <c:pt idx="679">
                  <c:v>2.2807510372370363E-2</c:v>
                </c:pt>
                <c:pt idx="680">
                  <c:v>2.2836869574034968E-2</c:v>
                </c:pt>
                <c:pt idx="681">
                  <c:v>2.2866230775318783E-2</c:v>
                </c:pt>
                <c:pt idx="682">
                  <c:v>2.2895593967137095E-2</c:v>
                </c:pt>
                <c:pt idx="683">
                  <c:v>2.2924959140458265E-2</c:v>
                </c:pt>
                <c:pt idx="684">
                  <c:v>2.2954326286303336E-2</c:v>
                </c:pt>
                <c:pt idx="685">
                  <c:v>2.2983695395745685E-2</c:v>
                </c:pt>
                <c:pt idx="686">
                  <c:v>2.301306645991064E-2</c:v>
                </c:pt>
                <c:pt idx="687">
                  <c:v>2.3042439469975133E-2</c:v>
                </c:pt>
                <c:pt idx="688">
                  <c:v>2.3071814417167342E-2</c:v>
                </c:pt>
                <c:pt idx="689">
                  <c:v>2.3101191292766311E-2</c:v>
                </c:pt>
                <c:pt idx="690">
                  <c:v>2.3130570088101661E-2</c:v>
                </c:pt>
                <c:pt idx="691">
                  <c:v>2.3159950794553144E-2</c:v>
                </c:pt>
                <c:pt idx="692">
                  <c:v>2.3189333403550397E-2</c:v>
                </c:pt>
                <c:pt idx="693">
                  <c:v>2.3218717906572515E-2</c:v>
                </c:pt>
                <c:pt idx="694">
                  <c:v>2.3248104295147762E-2</c:v>
                </c:pt>
                <c:pt idx="695">
                  <c:v>2.3277492560853211E-2</c:v>
                </c:pt>
                <c:pt idx="696">
                  <c:v>2.3306882695314418E-2</c:v>
                </c:pt>
                <c:pt idx="697">
                  <c:v>2.3336274690205071E-2</c:v>
                </c:pt>
                <c:pt idx="698">
                  <c:v>2.336566853724668E-2</c:v>
                </c:pt>
                <c:pt idx="699">
                  <c:v>2.339506422820822E-2</c:v>
                </c:pt>
                <c:pt idx="700">
                  <c:v>2.3424461754905843E-2</c:v>
                </c:pt>
                <c:pt idx="701">
                  <c:v>2.3453861109202535E-2</c:v>
                </c:pt>
                <c:pt idx="702">
                  <c:v>2.3483262283007775E-2</c:v>
                </c:pt>
                <c:pt idx="703">
                  <c:v>2.3512665268277253E-2</c:v>
                </c:pt>
                <c:pt idx="704">
                  <c:v>2.3542070057012532E-2</c:v>
                </c:pt>
                <c:pt idx="705">
                  <c:v>2.3571476641260743E-2</c:v>
                </c:pt>
                <c:pt idx="706">
                  <c:v>2.3600885013114265E-2</c:v>
                </c:pt>
                <c:pt idx="707">
                  <c:v>2.3630295164710421E-2</c:v>
                </c:pt>
                <c:pt idx="708">
                  <c:v>2.3659707088231185E-2</c:v>
                </c:pt>
                <c:pt idx="709">
                  <c:v>2.3689120775902857E-2</c:v>
                </c:pt>
                <c:pt idx="710">
                  <c:v>2.3718536219995763E-2</c:v>
                </c:pt>
                <c:pt idx="711">
                  <c:v>2.3747953412823979E-2</c:v>
                </c:pt>
                <c:pt idx="712">
                  <c:v>2.3777372346744999E-2</c:v>
                </c:pt>
                <c:pt idx="713">
                  <c:v>2.3806793014159475E-2</c:v>
                </c:pt>
                <c:pt idx="714">
                  <c:v>2.3836215407510897E-2</c:v>
                </c:pt>
                <c:pt idx="715">
                  <c:v>2.3865639519285331E-2</c:v>
                </c:pt>
                <c:pt idx="716">
                  <c:v>2.38950653420111E-2</c:v>
                </c:pt>
                <c:pt idx="717">
                  <c:v>2.3924492868258512E-2</c:v>
                </c:pt>
                <c:pt idx="718">
                  <c:v>2.3953922090639575E-2</c:v>
                </c:pt>
                <c:pt idx="719">
                  <c:v>2.3983353001807744E-2</c:v>
                </c:pt>
                <c:pt idx="720">
                  <c:v>2.4012785594457586E-2</c:v>
                </c:pt>
                <c:pt idx="721">
                  <c:v>2.4042219861324543E-2</c:v>
                </c:pt>
                <c:pt idx="722">
                  <c:v>2.4071655795184648E-2</c:v>
                </c:pt>
                <c:pt idx="723">
                  <c:v>2.4101093388854251E-2</c:v>
                </c:pt>
                <c:pt idx="724">
                  <c:v>2.4130532635189751E-2</c:v>
                </c:pt>
                <c:pt idx="725">
                  <c:v>2.4159973527087316E-2</c:v>
                </c:pt>
                <c:pt idx="726">
                  <c:v>2.4189416057482638E-2</c:v>
                </c:pt>
                <c:pt idx="727">
                  <c:v>2.421886021935064E-2</c:v>
                </c:pt>
                <c:pt idx="728">
                  <c:v>2.4248306005705239E-2</c:v>
                </c:pt>
                <c:pt idx="729">
                  <c:v>2.4277753409599069E-2</c:v>
                </c:pt>
                <c:pt idx="730">
                  <c:v>2.4307202424123247E-2</c:v>
                </c:pt>
                <c:pt idx="731">
                  <c:v>2.4336653042407074E-2</c:v>
                </c:pt>
                <c:pt idx="732">
                  <c:v>2.4366105257617825E-2</c:v>
                </c:pt>
                <c:pt idx="733">
                  <c:v>2.4395559062960447E-2</c:v>
                </c:pt>
                <c:pt idx="734">
                  <c:v>2.4425014451677371E-2</c:v>
                </c:pt>
                <c:pt idx="735">
                  <c:v>2.4454471417048221E-2</c:v>
                </c:pt>
                <c:pt idx="736">
                  <c:v>2.4483929952389554E-2</c:v>
                </c:pt>
                <c:pt idx="737">
                  <c:v>2.451339005105466E-2</c:v>
                </c:pt>
                <c:pt idx="738">
                  <c:v>2.4542851706433291E-2</c:v>
                </c:pt>
                <c:pt idx="739">
                  <c:v>2.4572314911951412E-2</c:v>
                </c:pt>
                <c:pt idx="740">
                  <c:v>2.4601779661070983E-2</c:v>
                </c:pt>
                <c:pt idx="741">
                  <c:v>2.4631245947289711E-2</c:v>
                </c:pt>
                <c:pt idx="742">
                  <c:v>2.466071376414081E-2</c:v>
                </c:pt>
                <c:pt idx="743">
                  <c:v>2.4690183105192779E-2</c:v>
                </c:pt>
                <c:pt idx="744">
                  <c:v>2.4719653964049154E-2</c:v>
                </c:pt>
                <c:pt idx="745">
                  <c:v>2.4749126334348292E-2</c:v>
                </c:pt>
                <c:pt idx="746">
                  <c:v>2.4778600209763128E-2</c:v>
                </c:pt>
                <c:pt idx="747">
                  <c:v>2.4808075584000961E-2</c:v>
                </c:pt>
                <c:pt idx="748">
                  <c:v>2.483755245080322E-2</c:v>
                </c:pt>
                <c:pt idx="749">
                  <c:v>2.4867030803945252E-2</c:v>
                </c:pt>
                <c:pt idx="750">
                  <c:v>2.489651063723608E-2</c:v>
                </c:pt>
                <c:pt idx="751">
                  <c:v>2.4925991944518184E-2</c:v>
                </c:pt>
                <c:pt idx="752">
                  <c:v>2.4955474719667321E-2</c:v>
                </c:pt>
                <c:pt idx="753">
                  <c:v>2.4984958956592262E-2</c:v>
                </c:pt>
                <c:pt idx="754">
                  <c:v>2.5014444649234586E-2</c:v>
                </c:pt>
                <c:pt idx="755">
                  <c:v>2.5043931791568486E-2</c:v>
                </c:pt>
                <c:pt idx="756">
                  <c:v>2.5073420377600551E-2</c:v>
                </c:pt>
                <c:pt idx="757">
                  <c:v>2.5102910401369517E-2</c:v>
                </c:pt>
                <c:pt idx="758">
                  <c:v>2.5132401856946127E-2</c:v>
                </c:pt>
                <c:pt idx="759">
                  <c:v>2.5161894738432861E-2</c:v>
                </c:pt>
                <c:pt idx="760">
                  <c:v>2.5191389039963763E-2</c:v>
                </c:pt>
                <c:pt idx="761">
                  <c:v>2.5220884755704234E-2</c:v>
                </c:pt>
                <c:pt idx="762">
                  <c:v>2.5250381879850816E-2</c:v>
                </c:pt>
                <c:pt idx="763">
                  <c:v>2.5279880406630994E-2</c:v>
                </c:pt>
                <c:pt idx="764">
                  <c:v>2.5309380330303017E-2</c:v>
                </c:pt>
                <c:pt idx="765">
                  <c:v>2.5338881645155673E-2</c:v>
                </c:pt>
                <c:pt idx="766">
                  <c:v>2.5368384345508033E-2</c:v>
                </c:pt>
                <c:pt idx="767">
                  <c:v>2.5397888425709579E-2</c:v>
                </c:pt>
                <c:pt idx="768">
                  <c:v>2.5427393880139402E-2</c:v>
                </c:pt>
                <c:pt idx="769">
                  <c:v>2.545690070320657E-2</c:v>
                </c:pt>
                <c:pt idx="770">
                  <c:v>2.5486408889349641E-2</c:v>
                </c:pt>
                <c:pt idx="771">
                  <c:v>2.551591843303673E-2</c:v>
                </c:pt>
                <c:pt idx="772">
                  <c:v>2.5545429328765034E-2</c:v>
                </c:pt>
                <c:pt idx="773">
                  <c:v>2.5574941571060592E-2</c:v>
                </c:pt>
                <c:pt idx="774">
                  <c:v>2.5604455154478616E-2</c:v>
                </c:pt>
                <c:pt idx="775">
                  <c:v>2.5633970073602731E-2</c:v>
                </c:pt>
                <c:pt idx="776">
                  <c:v>2.5663486323045145E-2</c:v>
                </c:pt>
                <c:pt idx="777">
                  <c:v>2.5693003897446109E-2</c:v>
                </c:pt>
                <c:pt idx="778">
                  <c:v>2.5722522791474318E-2</c:v>
                </c:pt>
                <c:pt idx="779">
                  <c:v>2.5752042999826148E-2</c:v>
                </c:pt>
                <c:pt idx="780">
                  <c:v>2.5781564517225807E-2</c:v>
                </c:pt>
                <c:pt idx="781">
                  <c:v>2.5811087338425041E-2</c:v>
                </c:pt>
                <c:pt idx="782">
                  <c:v>2.5840611458203003E-2</c:v>
                </c:pt>
                <c:pt idx="783">
                  <c:v>2.5870136871366054E-2</c:v>
                </c:pt>
                <c:pt idx="784">
                  <c:v>2.5899663572747603E-2</c:v>
                </c:pt>
                <c:pt idx="785">
                  <c:v>2.5929191557207951E-2</c:v>
                </c:pt>
                <c:pt idx="786">
                  <c:v>2.5958720819634074E-2</c:v>
                </c:pt>
                <c:pt idx="787">
                  <c:v>2.5988251354939519E-2</c:v>
                </c:pt>
                <c:pt idx="788">
                  <c:v>2.6017783158064176E-2</c:v>
                </c:pt>
                <c:pt idx="789">
                  <c:v>2.6047316223974142E-2</c:v>
                </c:pt>
                <c:pt idx="790">
                  <c:v>2.6076850547661571E-2</c:v>
                </c:pt>
                <c:pt idx="791">
                  <c:v>2.6106386124144471E-2</c:v>
                </c:pt>
                <c:pt idx="792">
                  <c:v>2.6135922948466568E-2</c:v>
                </c:pt>
                <c:pt idx="793">
                  <c:v>2.6165461015697146E-2</c:v>
                </c:pt>
                <c:pt idx="794">
                  <c:v>2.6195000320930865E-2</c:v>
                </c:pt>
                <c:pt idx="795">
                  <c:v>2.6224540859287628E-2</c:v>
                </c:pt>
                <c:pt idx="796">
                  <c:v>2.6254082625912414E-2</c:v>
                </c:pt>
                <c:pt idx="797">
                  <c:v>2.6283625615975106E-2</c:v>
                </c:pt>
                <c:pt idx="798">
                  <c:v>2.6313169824670361E-2</c:v>
                </c:pt>
                <c:pt idx="799">
                  <c:v>2.6342715247217437E-2</c:v>
                </c:pt>
                <c:pt idx="800">
                  <c:v>2.6372261878860052E-2</c:v>
                </c:pt>
                <c:pt idx="801">
                  <c:v>2.6401809714866206E-2</c:v>
                </c:pt>
                <c:pt idx="802">
                  <c:v>2.6431358750528083E-2</c:v>
                </c:pt>
                <c:pt idx="803">
                  <c:v>2.6460908981161824E-2</c:v>
                </c:pt>
                <c:pt idx="804">
                  <c:v>2.6490460402107462E-2</c:v>
                </c:pt>
                <c:pt idx="805">
                  <c:v>2.6520013008728714E-2</c:v>
                </c:pt>
                <c:pt idx="806">
                  <c:v>2.6549566796412849E-2</c:v>
                </c:pt>
                <c:pt idx="807">
                  <c:v>2.6579121760570562E-2</c:v>
                </c:pt>
                <c:pt idx="808">
                  <c:v>2.6608677896635794E-2</c:v>
                </c:pt>
                <c:pt idx="809">
                  <c:v>2.6638235200065634E-2</c:v>
                </c:pt>
                <c:pt idx="810">
                  <c:v>2.6667793666340128E-2</c:v>
                </c:pt>
                <c:pt idx="811">
                  <c:v>2.6697353290962175E-2</c:v>
                </c:pt>
                <c:pt idx="812">
                  <c:v>2.6726914069457361E-2</c:v>
                </c:pt>
                <c:pt idx="813">
                  <c:v>2.6756475997373835E-2</c:v>
                </c:pt>
                <c:pt idx="814">
                  <c:v>2.6786039070282167E-2</c:v>
                </c:pt>
                <c:pt idx="815">
                  <c:v>2.6815603283775212E-2</c:v>
                </c:pt>
                <c:pt idx="816">
                  <c:v>2.6845168633467951E-2</c:v>
                </c:pt>
                <c:pt idx="817">
                  <c:v>2.6874735114997408E-2</c:v>
                </c:pt>
                <c:pt idx="818">
                  <c:v>2.6904302724022448E-2</c:v>
                </c:pt>
                <c:pt idx="819">
                  <c:v>2.6933871456223692E-2</c:v>
                </c:pt>
                <c:pt idx="820">
                  <c:v>2.6963441307303378E-2</c:v>
                </c:pt>
                <c:pt idx="821">
                  <c:v>2.6993012272985211E-2</c:v>
                </c:pt>
                <c:pt idx="822">
                  <c:v>2.7022584349014236E-2</c:v>
                </c:pt>
                <c:pt idx="823">
                  <c:v>2.705215753115672E-2</c:v>
                </c:pt>
                <c:pt idx="824">
                  <c:v>2.7081731815200027E-2</c:v>
                </c:pt>
                <c:pt idx="825">
                  <c:v>2.7111307196952452E-2</c:v>
                </c:pt>
                <c:pt idx="826">
                  <c:v>2.7140883672243155E-2</c:v>
                </c:pt>
                <c:pt idx="827">
                  <c:v>2.7170461236921965E-2</c:v>
                </c:pt>
                <c:pt idx="828">
                  <c:v>2.7200039886859331E-2</c:v>
                </c:pt>
                <c:pt idx="829">
                  <c:v>2.7229619617946128E-2</c:v>
                </c:pt>
                <c:pt idx="830">
                  <c:v>2.7259200426093564E-2</c:v>
                </c:pt>
                <c:pt idx="831">
                  <c:v>2.728878230723307E-2</c:v>
                </c:pt>
                <c:pt idx="832">
                  <c:v>2.7318365257316148E-2</c:v>
                </c:pt>
                <c:pt idx="833">
                  <c:v>2.7347949272314272E-2</c:v>
                </c:pt>
                <c:pt idx="834">
                  <c:v>2.7377534348218768E-2</c:v>
                </c:pt>
                <c:pt idx="835">
                  <c:v>2.7407120481040687E-2</c:v>
                </c:pt>
                <c:pt idx="836">
                  <c:v>2.743670766681067E-2</c:v>
                </c:pt>
                <c:pt idx="837">
                  <c:v>2.7466295901578858E-2</c:v>
                </c:pt>
                <c:pt idx="838">
                  <c:v>2.7495885181414784E-2</c:v>
                </c:pt>
                <c:pt idx="839">
                  <c:v>2.7525475502407203E-2</c:v>
                </c:pt>
                <c:pt idx="840">
                  <c:v>2.7555066860664036E-2</c:v>
                </c:pt>
                <c:pt idx="841">
                  <c:v>2.7584659252312217E-2</c:v>
                </c:pt>
                <c:pt idx="842">
                  <c:v>2.7614252673497611E-2</c:v>
                </c:pt>
                <c:pt idx="843">
                  <c:v>2.7643847120384868E-2</c:v>
                </c:pt>
                <c:pt idx="844">
                  <c:v>2.7673442589157334E-2</c:v>
                </c:pt>
                <c:pt idx="845">
                  <c:v>2.7703039076016914E-2</c:v>
                </c:pt>
                <c:pt idx="846">
                  <c:v>2.773263657718401E-2</c:v>
                </c:pt>
                <c:pt idx="847">
                  <c:v>2.7762235088897358E-2</c:v>
                </c:pt>
                <c:pt idx="848">
                  <c:v>2.7791834607413954E-2</c:v>
                </c:pt>
                <c:pt idx="849">
                  <c:v>2.7821435129008924E-2</c:v>
                </c:pt>
                <c:pt idx="850">
                  <c:v>2.7851036649975437E-2</c:v>
                </c:pt>
                <c:pt idx="851">
                  <c:v>2.7880639166624577E-2</c:v>
                </c:pt>
                <c:pt idx="852">
                  <c:v>2.7910242675285246E-2</c:v>
                </c:pt>
                <c:pt idx="853">
                  <c:v>2.7939847172304071E-2</c:v>
                </c:pt>
                <c:pt idx="854">
                  <c:v>2.7969452654045289E-2</c:v>
                </c:pt>
                <c:pt idx="855">
                  <c:v>2.7999059116890625E-2</c:v>
                </c:pt>
                <c:pt idx="856">
                  <c:v>2.8028666557239224E-2</c:v>
                </c:pt>
                <c:pt idx="857">
                  <c:v>2.8058274971507528E-2</c:v>
                </c:pt>
                <c:pt idx="858">
                  <c:v>2.8087884356129175E-2</c:v>
                </c:pt>
                <c:pt idx="859">
                  <c:v>2.8117494707554896E-2</c:v>
                </c:pt>
                <c:pt idx="860">
                  <c:v>2.8147106022252427E-2</c:v>
                </c:pt>
                <c:pt idx="861">
                  <c:v>2.8176718296706392E-2</c:v>
                </c:pt>
                <c:pt idx="862">
                  <c:v>2.8206331527418232E-2</c:v>
                </c:pt>
                <c:pt idx="863">
                  <c:v>2.8235945710906069E-2</c:v>
                </c:pt>
                <c:pt idx="864">
                  <c:v>2.8265560843704636E-2</c:v>
                </c:pt>
                <c:pt idx="865">
                  <c:v>2.8295176922365179E-2</c:v>
                </c:pt>
                <c:pt idx="866">
                  <c:v>2.8324793943455329E-2</c:v>
                </c:pt>
                <c:pt idx="867">
                  <c:v>2.8354411903559064E-2</c:v>
                </c:pt>
                <c:pt idx="868">
                  <c:v>2.8384030799276556E-2</c:v>
                </c:pt>
                <c:pt idx="869">
                  <c:v>2.8413650627224118E-2</c:v>
                </c:pt>
                <c:pt idx="870">
                  <c:v>2.8443271384034081E-2</c:v>
                </c:pt>
                <c:pt idx="871">
                  <c:v>2.8472893066354723E-2</c:v>
                </c:pt>
                <c:pt idx="872">
                  <c:v>2.8502515670850163E-2</c:v>
                </c:pt>
                <c:pt idx="873">
                  <c:v>2.8532139194200279E-2</c:v>
                </c:pt>
                <c:pt idx="874">
                  <c:v>2.8561763633100614E-2</c:v>
                </c:pt>
                <c:pt idx="875">
                  <c:v>2.8591388984262268E-2</c:v>
                </c:pt>
                <c:pt idx="876">
                  <c:v>2.8621015244411838E-2</c:v>
                </c:pt>
                <c:pt idx="877">
                  <c:v>2.8650642410291315E-2</c:v>
                </c:pt>
                <c:pt idx="878">
                  <c:v>2.8680270478657982E-2</c:v>
                </c:pt>
                <c:pt idx="879">
                  <c:v>2.870989944628435E-2</c:v>
                </c:pt>
                <c:pt idx="880">
                  <c:v>2.8739529309958052E-2</c:v>
                </c:pt>
                <c:pt idx="881">
                  <c:v>2.876916006648177E-2</c:v>
                </c:pt>
                <c:pt idx="882">
                  <c:v>2.8798791712673133E-2</c:v>
                </c:pt>
                <c:pt idx="883">
                  <c:v>2.8828424245364651E-2</c:v>
                </c:pt>
                <c:pt idx="884">
                  <c:v>2.8858057661403605E-2</c:v>
                </c:pt>
                <c:pt idx="885">
                  <c:v>2.8887691957651989E-2</c:v>
                </c:pt>
                <c:pt idx="886">
                  <c:v>2.8917327130986402E-2</c:v>
                </c:pt>
                <c:pt idx="887">
                  <c:v>2.8946963178297983E-2</c:v>
                </c:pt>
                <c:pt idx="888">
                  <c:v>2.8976600096492319E-2</c:v>
                </c:pt>
                <c:pt idx="889">
                  <c:v>2.9006237882489364E-2</c:v>
                </c:pt>
                <c:pt idx="890">
                  <c:v>2.9035876533223356E-2</c:v>
                </c:pt>
                <c:pt idx="891">
                  <c:v>2.9065516045642739E-2</c:v>
                </c:pt>
                <c:pt idx="892">
                  <c:v>2.9095156416710087E-2</c:v>
                </c:pt>
                <c:pt idx="893">
                  <c:v>2.9124797643401999E-2</c:v>
                </c:pt>
                <c:pt idx="894">
                  <c:v>2.9154439722709063E-2</c:v>
                </c:pt>
                <c:pt idx="895">
                  <c:v>2.9184082651635725E-2</c:v>
                </c:pt>
                <c:pt idx="896">
                  <c:v>2.9213726427200264E-2</c:v>
                </c:pt>
                <c:pt idx="897">
                  <c:v>2.9243371046434666E-2</c:v>
                </c:pt>
                <c:pt idx="898">
                  <c:v>2.9273016506384572E-2</c:v>
                </c:pt>
                <c:pt idx="899">
                  <c:v>2.93026628041092E-2</c:v>
                </c:pt>
                <c:pt idx="900">
                  <c:v>2.9332309936681272E-2</c:v>
                </c:pt>
                <c:pt idx="901">
                  <c:v>2.9361957901186914E-2</c:v>
                </c:pt>
                <c:pt idx="902">
                  <c:v>2.9391606694725615E-2</c:v>
                </c:pt>
                <c:pt idx="903">
                  <c:v>2.9421256314410119E-2</c:v>
                </c:pt>
                <c:pt idx="904">
                  <c:v>2.9450906757366373E-2</c:v>
                </c:pt>
                <c:pt idx="905">
                  <c:v>2.9480558020733447E-2</c:v>
                </c:pt>
                <c:pt idx="906">
                  <c:v>2.9510210101663461E-2</c:v>
                </c:pt>
                <c:pt idx="907">
                  <c:v>2.9539862997321507E-2</c:v>
                </c:pt>
                <c:pt idx="908">
                  <c:v>2.9569516704885578E-2</c:v>
                </c:pt>
                <c:pt idx="909">
                  <c:v>2.9599171221546497E-2</c:v>
                </c:pt>
                <c:pt idx="910">
                  <c:v>2.9628826544507846E-2</c:v>
                </c:pt>
                <c:pt idx="911">
                  <c:v>2.9658482670985906E-2</c:v>
                </c:pt>
                <c:pt idx="912">
                  <c:v>2.9688139598209564E-2</c:v>
                </c:pt>
                <c:pt idx="913">
                  <c:v>2.9717797323420246E-2</c:v>
                </c:pt>
                <c:pt idx="914">
                  <c:v>2.9747455843871881E-2</c:v>
                </c:pt>
                <c:pt idx="915">
                  <c:v>2.9777115156830774E-2</c:v>
                </c:pt>
                <c:pt idx="916">
                  <c:v>2.9806775259575594E-2</c:v>
                </c:pt>
                <c:pt idx="917">
                  <c:v>2.983643614939727E-2</c:v>
                </c:pt>
                <c:pt idx="918">
                  <c:v>2.9866097823598937E-2</c:v>
                </c:pt>
                <c:pt idx="919">
                  <c:v>2.9895760279495854E-2</c:v>
                </c:pt>
                <c:pt idx="920">
                  <c:v>2.9925423514415374E-2</c:v>
                </c:pt>
                <c:pt idx="921">
                  <c:v>2.9955087525696814E-2</c:v>
                </c:pt>
                <c:pt idx="922">
                  <c:v>2.9984752310691462E-2</c:v>
                </c:pt>
                <c:pt idx="923">
                  <c:v>3.0014417866762448E-2</c:v>
                </c:pt>
                <c:pt idx="924">
                  <c:v>3.0044084191284726E-2</c:v>
                </c:pt>
                <c:pt idx="925">
                  <c:v>3.0073751281644974E-2</c:v>
                </c:pt>
                <c:pt idx="926">
                  <c:v>3.0103419135241564E-2</c:v>
                </c:pt>
                <c:pt idx="927">
                  <c:v>3.0133087749484453E-2</c:v>
                </c:pt>
                <c:pt idx="928">
                  <c:v>3.0162757121795159E-2</c:v>
                </c:pt>
                <c:pt idx="929">
                  <c:v>3.0192427249606683E-2</c:v>
                </c:pt>
                <c:pt idx="930">
                  <c:v>3.0222098130363445E-2</c:v>
                </c:pt>
                <c:pt idx="931">
                  <c:v>3.0251769761521226E-2</c:v>
                </c:pt>
                <c:pt idx="932">
                  <c:v>3.0281442140547097E-2</c:v>
                </c:pt>
                <c:pt idx="933">
                  <c:v>3.0311115264919371E-2</c:v>
                </c:pt>
                <c:pt idx="934">
                  <c:v>3.0340789132127524E-2</c:v>
                </c:pt>
                <c:pt idx="935">
                  <c:v>3.0370463739672161E-2</c:v>
                </c:pt>
                <c:pt idx="936">
                  <c:v>3.0400139085064923E-2</c:v>
                </c:pt>
                <c:pt idx="937">
                  <c:v>3.0429815165828437E-2</c:v>
                </c:pt>
                <c:pt idx="938">
                  <c:v>3.0459491979496295E-2</c:v>
                </c:pt>
                <c:pt idx="939">
                  <c:v>3.048916952361292E-2</c:v>
                </c:pt>
                <c:pt idx="940">
                  <c:v>3.0518847795733575E-2</c:v>
                </c:pt>
                <c:pt idx="941">
                  <c:v>3.0548526793424277E-2</c:v>
                </c:pt>
                <c:pt idx="942">
                  <c:v>3.0578206514261734E-2</c:v>
                </c:pt>
                <c:pt idx="943">
                  <c:v>3.0607886955833292E-2</c:v>
                </c:pt>
                <c:pt idx="944">
                  <c:v>3.0637568115736868E-2</c:v>
                </c:pt>
                <c:pt idx="945">
                  <c:v>3.0667249991580939E-2</c:v>
                </c:pt>
                <c:pt idx="946">
                  <c:v>3.0696932580984413E-2</c:v>
                </c:pt>
                <c:pt idx="947">
                  <c:v>3.0726615881576623E-2</c:v>
                </c:pt>
                <c:pt idx="948">
                  <c:v>3.0756299890997266E-2</c:v>
                </c:pt>
                <c:pt idx="949">
                  <c:v>3.078598460689632E-2</c:v>
                </c:pt>
                <c:pt idx="950">
                  <c:v>3.0815670026934031E-2</c:v>
                </c:pt>
                <c:pt idx="951">
                  <c:v>3.0845356148780818E-2</c:v>
                </c:pt>
                <c:pt idx="952">
                  <c:v>3.0875042970117242E-2</c:v>
                </c:pt>
                <c:pt idx="953">
                  <c:v>3.090473048863392E-2</c:v>
                </c:pt>
                <c:pt idx="954">
                  <c:v>3.0934418702031553E-2</c:v>
                </c:pt>
                <c:pt idx="955">
                  <c:v>3.0964107608020756E-2</c:v>
                </c:pt>
                <c:pt idx="956">
                  <c:v>3.0993797204322101E-2</c:v>
                </c:pt>
                <c:pt idx="957">
                  <c:v>3.1023487488666002E-2</c:v>
                </c:pt>
                <c:pt idx="958">
                  <c:v>3.1053178458792702E-2</c:v>
                </c:pt>
                <c:pt idx="959">
                  <c:v>3.1082870112452213E-2</c:v>
                </c:pt>
                <c:pt idx="960">
                  <c:v>3.1112562447404245E-2</c:v>
                </c:pt>
                <c:pt idx="961">
                  <c:v>3.1142255461418168E-2</c:v>
                </c:pt>
                <c:pt idx="962">
                  <c:v>3.1171949152272959E-2</c:v>
                </c:pt>
                <c:pt idx="963">
                  <c:v>3.1201643517757158E-2</c:v>
                </c:pt>
                <c:pt idx="964">
                  <c:v>3.1231338555668807E-2</c:v>
                </c:pt>
                <c:pt idx="965">
                  <c:v>3.12610342638154E-2</c:v>
                </c:pt>
                <c:pt idx="966">
                  <c:v>3.129073064001385E-2</c:v>
                </c:pt>
                <c:pt idx="967">
                  <c:v>3.132042768209041E-2</c:v>
                </c:pt>
                <c:pt idx="968">
                  <c:v>3.135012538788063E-2</c:v>
                </c:pt>
                <c:pt idx="969">
                  <c:v>3.1379823755229359E-2</c:v>
                </c:pt>
                <c:pt idx="970">
                  <c:v>3.140952278199062E-2</c:v>
                </c:pt>
                <c:pt idx="971">
                  <c:v>3.1439222466027601E-2</c:v>
                </c:pt>
                <c:pt idx="972">
                  <c:v>3.1468922805212615E-2</c:v>
                </c:pt>
                <c:pt idx="973">
                  <c:v>3.1498623797427024E-2</c:v>
                </c:pt>
                <c:pt idx="974">
                  <c:v>3.1528325440561208E-2</c:v>
                </c:pt>
                <c:pt idx="975">
                  <c:v>3.1558027732514538E-2</c:v>
                </c:pt>
                <c:pt idx="976">
                  <c:v>3.1587730671195281E-2</c:v>
                </c:pt>
                <c:pt idx="977">
                  <c:v>3.1617434254520592E-2</c:v>
                </c:pt>
                <c:pt idx="978">
                  <c:v>3.1647138480416448E-2</c:v>
                </c:pt>
                <c:pt idx="979">
                  <c:v>3.1676843346817619E-2</c:v>
                </c:pt>
                <c:pt idx="980">
                  <c:v>3.1706548851667619E-2</c:v>
                </c:pt>
                <c:pt idx="981">
                  <c:v>3.1736254992918621E-2</c:v>
                </c:pt>
                <c:pt idx="982">
                  <c:v>3.1765961768531484E-2</c:v>
                </c:pt>
                <c:pt idx="983">
                  <c:v>3.1795669176475638E-2</c:v>
                </c:pt>
                <c:pt idx="984">
                  <c:v>3.1825377214729098E-2</c:v>
                </c:pt>
                <c:pt idx="985">
                  <c:v>3.1855085881278368E-2</c:v>
                </c:pt>
                <c:pt idx="986">
                  <c:v>3.1884795174118435E-2</c:v>
                </c:pt>
                <c:pt idx="987">
                  <c:v>3.1914505091252689E-2</c:v>
                </c:pt>
                <c:pt idx="988">
                  <c:v>3.1944215630692933E-2</c:v>
                </c:pt>
                <c:pt idx="989">
                  <c:v>3.1973926790459288E-2</c:v>
                </c:pt>
                <c:pt idx="990">
                  <c:v>3.2003638568580163E-2</c:v>
                </c:pt>
                <c:pt idx="991">
                  <c:v>3.2033350963092226E-2</c:v>
                </c:pt>
                <c:pt idx="992">
                  <c:v>3.2063063972040368E-2</c:v>
                </c:pt>
                <c:pt idx="993">
                  <c:v>3.2092777593477624E-2</c:v>
                </c:pt>
                <c:pt idx="994">
                  <c:v>3.2122491825465165E-2</c:v>
                </c:pt>
                <c:pt idx="995">
                  <c:v>3.2152206666072256E-2</c:v>
                </c:pt>
                <c:pt idx="996">
                  <c:v>3.2181922113376171E-2</c:v>
                </c:pt>
                <c:pt idx="997">
                  <c:v>3.2211638165462207E-2</c:v>
                </c:pt>
                <c:pt idx="998">
                  <c:v>3.2241354820423632E-2</c:v>
                </c:pt>
                <c:pt idx="999">
                  <c:v>3.2271072076361595E-2</c:v>
                </c:pt>
                <c:pt idx="1000">
                  <c:v>3.2300789931385167E-2</c:v>
                </c:pt>
                <c:pt idx="1001">
                  <c:v>3.2330508383611213E-2</c:v>
                </c:pt>
                <c:pt idx="1002">
                  <c:v>3.2360227431164422E-2</c:v>
                </c:pt>
                <c:pt idx="1003">
                  <c:v>3.2389947072177239E-2</c:v>
                </c:pt>
                <c:pt idx="1004">
                  <c:v>3.2419667304789818E-2</c:v>
                </c:pt>
                <c:pt idx="1005">
                  <c:v>3.2449388127149995E-2</c:v>
                </c:pt>
                <c:pt idx="1006">
                  <c:v>3.2479109537413238E-2</c:v>
                </c:pt>
                <c:pt idx="1007">
                  <c:v>3.2508831533742642E-2</c:v>
                </c:pt>
                <c:pt idx="1008">
                  <c:v>3.2538554114308831E-2</c:v>
                </c:pt>
                <c:pt idx="1009">
                  <c:v>3.2568277277289968E-2</c:v>
                </c:pt>
                <c:pt idx="1010">
                  <c:v>3.2598001020871702E-2</c:v>
                </c:pt>
                <c:pt idx="1011">
                  <c:v>3.2627725343247121E-2</c:v>
                </c:pt>
                <c:pt idx="1012">
                  <c:v>3.2657450242616737E-2</c:v>
                </c:pt>
                <c:pt idx="1013">
                  <c:v>3.2687175717188426E-2</c:v>
                </c:pt>
                <c:pt idx="1014">
                  <c:v>3.2716901765177393E-2</c:v>
                </c:pt>
                <c:pt idx="1015">
                  <c:v>3.2746628384806152E-2</c:v>
                </c:pt>
                <c:pt idx="1016">
                  <c:v>3.2776355574304472E-2</c:v>
                </c:pt>
                <c:pt idx="1017">
                  <c:v>3.2806083331909347E-2</c:v>
                </c:pt>
                <c:pt idx="1018">
                  <c:v>3.2835811655864959E-2</c:v>
                </c:pt>
                <c:pt idx="1019">
                  <c:v>3.2865540544422644E-2</c:v>
                </c:pt>
                <c:pt idx="1020">
                  <c:v>3.2895269995840852E-2</c:v>
                </c:pt>
                <c:pt idx="1021">
                  <c:v>3.2925000008385108E-2</c:v>
                </c:pt>
                <c:pt idx="1022">
                  <c:v>3.2954730580327996E-2</c:v>
                </c:pt>
                <c:pt idx="1023">
                  <c:v>3.2984461709949106E-2</c:v>
                </c:pt>
                <c:pt idx="1024">
                  <c:v>3.3014193395534977E-2</c:v>
                </c:pt>
                <c:pt idx="1025">
                  <c:v>3.3043925635379133E-2</c:v>
                </c:pt>
                <c:pt idx="1026">
                  <c:v>3.3073658427781955E-2</c:v>
                </c:pt>
                <c:pt idx="1027">
                  <c:v>3.3103391771050733E-2</c:v>
                </c:pt>
                <c:pt idx="1028">
                  <c:v>3.3133125663499567E-2</c:v>
                </c:pt>
                <c:pt idx="1029">
                  <c:v>3.3162860103449376E-2</c:v>
                </c:pt>
                <c:pt idx="1030">
                  <c:v>3.3192595089227839E-2</c:v>
                </c:pt>
                <c:pt idx="1031">
                  <c:v>3.3222330619169349E-2</c:v>
                </c:pt>
                <c:pt idx="1032">
                  <c:v>3.3252066691615054E-2</c:v>
                </c:pt>
                <c:pt idx="1033">
                  <c:v>3.3281803304912719E-2</c:v>
                </c:pt>
                <c:pt idx="1034">
                  <c:v>3.3311540457416765E-2</c:v>
                </c:pt>
                <c:pt idx="1035">
                  <c:v>3.3341278147488211E-2</c:v>
                </c:pt>
                <c:pt idx="1036">
                  <c:v>3.3371016373494641E-2</c:v>
                </c:pt>
                <c:pt idx="1037">
                  <c:v>3.3400755133810175E-2</c:v>
                </c:pt>
                <c:pt idx="1038">
                  <c:v>3.3430494426815456E-2</c:v>
                </c:pt>
                <c:pt idx="1039">
                  <c:v>3.3460234250897579E-2</c:v>
                </c:pt>
                <c:pt idx="1040">
                  <c:v>3.3489974604450079E-2</c:v>
                </c:pt>
                <c:pt idx="1041">
                  <c:v>3.3519715485872903E-2</c:v>
                </c:pt>
                <c:pt idx="1042">
                  <c:v>3.3549456893572381E-2</c:v>
                </c:pt>
                <c:pt idx="1043">
                  <c:v>3.3579198825961186E-2</c:v>
                </c:pt>
                <c:pt idx="1044">
                  <c:v>3.3608941281458291E-2</c:v>
                </c:pt>
                <c:pt idx="1045">
                  <c:v>3.3638684258488975E-2</c:v>
                </c:pt>
                <c:pt idx="1046">
                  <c:v>3.3668427755484766E-2</c:v>
                </c:pt>
                <c:pt idx="1047">
                  <c:v>3.3698171770883384E-2</c:v>
                </c:pt>
                <c:pt idx="1048">
                  <c:v>3.3727916303128783E-2</c:v>
                </c:pt>
                <c:pt idx="1049">
                  <c:v>3.3757661350671042E-2</c:v>
                </c:pt>
                <c:pt idx="1050">
                  <c:v>3.378740691196639E-2</c:v>
                </c:pt>
                <c:pt idx="1051">
                  <c:v>3.3817152985477161E-2</c:v>
                </c:pt>
                <c:pt idx="1052">
                  <c:v>3.3846899569671733E-2</c:v>
                </c:pt>
                <c:pt idx="1053">
                  <c:v>3.3876646663024562E-2</c:v>
                </c:pt>
                <c:pt idx="1054">
                  <c:v>3.3906394264016086E-2</c:v>
                </c:pt>
                <c:pt idx="1055">
                  <c:v>3.3936142371132738E-2</c:v>
                </c:pt>
                <c:pt idx="1056">
                  <c:v>3.3965890982866911E-2</c:v>
                </c:pt>
                <c:pt idx="1057">
                  <c:v>3.3995640097716912E-2</c:v>
                </c:pt>
                <c:pt idx="1058">
                  <c:v>3.4025389714186949E-2</c:v>
                </c:pt>
                <c:pt idx="1059">
                  <c:v>3.405513983078709E-2</c:v>
                </c:pt>
                <c:pt idx="1060">
                  <c:v>3.4084890446033238E-2</c:v>
                </c:pt>
                <c:pt idx="1061">
                  <c:v>3.4114641558447151E-2</c:v>
                </c:pt>
                <c:pt idx="1062">
                  <c:v>3.4144393166556306E-2</c:v>
                </c:pt>
                <c:pt idx="1063">
                  <c:v>3.4174145268893959E-2</c:v>
                </c:pt>
                <c:pt idx="1064">
                  <c:v>3.4203897863999119E-2</c:v>
                </c:pt>
                <c:pt idx="1065">
                  <c:v>3.4233650950416451E-2</c:v>
                </c:pt>
                <c:pt idx="1066">
                  <c:v>3.4263404526696323E-2</c:v>
                </c:pt>
                <c:pt idx="1067">
                  <c:v>3.4293158591394736E-2</c:v>
                </c:pt>
                <c:pt idx="1068">
                  <c:v>3.4322913143073314E-2</c:v>
                </c:pt>
                <c:pt idx="1069">
                  <c:v>3.4352668180299251E-2</c:v>
                </c:pt>
                <c:pt idx="1070">
                  <c:v>3.4382423701645327E-2</c:v>
                </c:pt>
                <c:pt idx="1071">
                  <c:v>3.4412179705689848E-2</c:v>
                </c:pt>
                <c:pt idx="1072">
                  <c:v>3.4441936191016646E-2</c:v>
                </c:pt>
                <c:pt idx="1073">
                  <c:v>3.4471693156215018E-2</c:v>
                </c:pt>
                <c:pt idx="1074">
                  <c:v>3.4501450599879711E-2</c:v>
                </c:pt>
                <c:pt idx="1075">
                  <c:v>3.4531208520610923E-2</c:v>
                </c:pt>
                <c:pt idx="1076">
                  <c:v>3.4560966917014255E-2</c:v>
                </c:pt>
                <c:pt idx="1077">
                  <c:v>3.4590725787700685E-2</c:v>
                </c:pt>
                <c:pt idx="1078">
                  <c:v>3.4620485131286544E-2</c:v>
                </c:pt>
                <c:pt idx="1079">
                  <c:v>3.4650244946393474E-2</c:v>
                </c:pt>
                <c:pt idx="1080">
                  <c:v>3.468000523164845E-2</c:v>
                </c:pt>
                <c:pt idx="1081">
                  <c:v>3.4709765985683719E-2</c:v>
                </c:pt>
                <c:pt idx="1082">
                  <c:v>3.4739527207136758E-2</c:v>
                </c:pt>
                <c:pt idx="1083">
                  <c:v>3.4769288894650294E-2</c:v>
                </c:pt>
                <c:pt idx="1084">
                  <c:v>3.479905104687224E-2</c:v>
                </c:pt>
                <c:pt idx="1085">
                  <c:v>3.4828813662455702E-2</c:v>
                </c:pt>
                <c:pt idx="1086">
                  <c:v>3.4858576740058947E-2</c:v>
                </c:pt>
                <c:pt idx="1087">
                  <c:v>3.4888340278345351E-2</c:v>
                </c:pt>
                <c:pt idx="1088">
                  <c:v>3.4918104275983401E-2</c:v>
                </c:pt>
                <c:pt idx="1089">
                  <c:v>3.4947868731646667E-2</c:v>
                </c:pt>
                <c:pt idx="1090">
                  <c:v>3.4977633644013781E-2</c:v>
                </c:pt>
                <c:pt idx="1091">
                  <c:v>3.5007399011768393E-2</c:v>
                </c:pt>
                <c:pt idx="1092">
                  <c:v>3.5037164833599192E-2</c:v>
                </c:pt>
                <c:pt idx="1093">
                  <c:v>3.5066931108199813E-2</c:v>
                </c:pt>
                <c:pt idx="1094">
                  <c:v>3.5096697834268886E-2</c:v>
                </c:pt>
                <c:pt idx="1095">
                  <c:v>3.5126465010509977E-2</c:v>
                </c:pt>
                <c:pt idx="1096">
                  <c:v>3.515623263563155E-2</c:v>
                </c:pt>
                <c:pt idx="1097">
                  <c:v>3.5186000708346911E-2</c:v>
                </c:pt>
                <c:pt idx="1098">
                  <c:v>3.5215769227374419E-2</c:v>
                </c:pt>
                <c:pt idx="1099">
                  <c:v>3.5245538191437158E-2</c:v>
                </c:pt>
                <c:pt idx="1100">
                  <c:v>3.5275307599262923E-2</c:v>
                </c:pt>
                <c:pt idx="1101">
                  <c:v>3.5305077449584471E-2</c:v>
                </c:pt>
                <c:pt idx="1102">
                  <c:v>3.533484774113925E-2</c:v>
                </c:pt>
                <c:pt idx="1103">
                  <c:v>3.5364618472669619E-2</c:v>
                </c:pt>
                <c:pt idx="1104">
                  <c:v>3.5394389642922554E-2</c:v>
                </c:pt>
                <c:pt idx="1105">
                  <c:v>3.5424161250649573E-2</c:v>
                </c:pt>
                <c:pt idx="1106">
                  <c:v>3.5453933294607248E-2</c:v>
                </c:pt>
                <c:pt idx="1107">
                  <c:v>3.548370577355657E-2</c:v>
                </c:pt>
                <c:pt idx="1108">
                  <c:v>3.5513478686263256E-2</c:v>
                </c:pt>
                <c:pt idx="1109">
                  <c:v>3.5543252031497684E-2</c:v>
                </c:pt>
                <c:pt idx="1110">
                  <c:v>3.5573025808034606E-2</c:v>
                </c:pt>
                <c:pt idx="1111">
                  <c:v>3.560280001465372E-2</c:v>
                </c:pt>
                <c:pt idx="1112">
                  <c:v>3.5632574650139061E-2</c:v>
                </c:pt>
                <c:pt idx="1113">
                  <c:v>3.5662349713279237E-2</c:v>
                </c:pt>
                <c:pt idx="1114">
                  <c:v>3.5692125202867388E-2</c:v>
                </c:pt>
                <c:pt idx="1115">
                  <c:v>3.5721901117701162E-2</c:v>
                </c:pt>
                <c:pt idx="1116">
                  <c:v>3.5751677456582663E-2</c:v>
                </c:pt>
                <c:pt idx="1117">
                  <c:v>3.5781454218318486E-2</c:v>
                </c:pt>
                <c:pt idx="1118">
                  <c:v>3.5811231401719636E-2</c:v>
                </c:pt>
                <c:pt idx="1119">
                  <c:v>3.5841009005601533E-2</c:v>
                </c:pt>
                <c:pt idx="1120">
                  <c:v>3.5870787028784018E-2</c:v>
                </c:pt>
                <c:pt idx="1121">
                  <c:v>3.5900565470091281E-2</c:v>
                </c:pt>
                <c:pt idx="1122">
                  <c:v>3.5930344328351883E-2</c:v>
                </c:pt>
                <c:pt idx="1123">
                  <c:v>3.5960123602398739E-2</c:v>
                </c:pt>
                <c:pt idx="1124">
                  <c:v>3.5989903291069034E-2</c:v>
                </c:pt>
                <c:pt idx="1125">
                  <c:v>3.6019683393204292E-2</c:v>
                </c:pt>
                <c:pt idx="1126">
                  <c:v>3.6049463907650285E-2</c:v>
                </c:pt>
                <c:pt idx="1127">
                  <c:v>3.6079244833257064E-2</c:v>
                </c:pt>
                <c:pt idx="1128">
                  <c:v>3.610902616887892E-2</c:v>
                </c:pt>
                <c:pt idx="1129">
                  <c:v>3.6138807913374336E-2</c:v>
                </c:pt>
                <c:pt idx="1130">
                  <c:v>3.6168590065606007E-2</c:v>
                </c:pt>
                <c:pt idx="1131">
                  <c:v>3.6198372624440832E-2</c:v>
                </c:pt>
                <c:pt idx="1132">
                  <c:v>3.6228155588749825E-2</c:v>
                </c:pt>
                <c:pt idx="1133">
                  <c:v>3.6257938957408184E-2</c:v>
                </c:pt>
                <c:pt idx="1134">
                  <c:v>3.6287722729295223E-2</c:v>
                </c:pt>
                <c:pt idx="1135">
                  <c:v>3.6317506903294342E-2</c:v>
                </c:pt>
                <c:pt idx="1136">
                  <c:v>3.6347291478293027E-2</c:v>
                </c:pt>
                <c:pt idx="1137">
                  <c:v>3.6377076453182867E-2</c:v>
                </c:pt>
                <c:pt idx="1138">
                  <c:v>3.6406861826859462E-2</c:v>
                </c:pt>
                <c:pt idx="1139">
                  <c:v>3.6436647598222446E-2</c:v>
                </c:pt>
                <c:pt idx="1140">
                  <c:v>3.6466433766175491E-2</c:v>
                </c:pt>
                <c:pt idx="1141">
                  <c:v>3.649622032962626E-2</c:v>
                </c:pt>
                <c:pt idx="1142">
                  <c:v>3.652600728748636E-2</c:v>
                </c:pt>
                <c:pt idx="1143">
                  <c:v>3.6555794638671389E-2</c:v>
                </c:pt>
                <c:pt idx="1144">
                  <c:v>3.658558238210087E-2</c:v>
                </c:pt>
                <c:pt idx="1145">
                  <c:v>3.6615370516698255E-2</c:v>
                </c:pt>
                <c:pt idx="1146">
                  <c:v>3.6645159041390908E-2</c:v>
                </c:pt>
                <c:pt idx="1147">
                  <c:v>3.6674947955110081E-2</c:v>
                </c:pt>
                <c:pt idx="1148">
                  <c:v>3.6704737256790868E-2</c:v>
                </c:pt>
                <c:pt idx="1149">
                  <c:v>3.6734526945372256E-2</c:v>
                </c:pt>
                <c:pt idx="1150">
                  <c:v>3.676431701979703E-2</c:v>
                </c:pt>
                <c:pt idx="1151">
                  <c:v>3.679410747901183E-2</c:v>
                </c:pt>
                <c:pt idx="1152">
                  <c:v>3.6823898321967079E-2</c:v>
                </c:pt>
                <c:pt idx="1153">
                  <c:v>3.6853689547616988E-2</c:v>
                </c:pt>
                <c:pt idx="1154">
                  <c:v>3.6883481154919524E-2</c:v>
                </c:pt>
                <c:pt idx="1155">
                  <c:v>3.691327314283642E-2</c:v>
                </c:pt>
                <c:pt idx="1156">
                  <c:v>3.6943065510333148E-2</c:v>
                </c:pt>
                <c:pt idx="1157">
                  <c:v>3.6972858256378874E-2</c:v>
                </c:pt>
                <c:pt idx="1158">
                  <c:v>3.7002651379946488E-2</c:v>
                </c:pt>
                <c:pt idx="1159">
                  <c:v>3.7032444880012554E-2</c:v>
                </c:pt>
                <c:pt idx="1160">
                  <c:v>3.7062238755557302E-2</c:v>
                </c:pt>
                <c:pt idx="1161">
                  <c:v>3.7092033005564615E-2</c:v>
                </c:pt>
                <c:pt idx="1162">
                  <c:v>3.7121827629022025E-2</c:v>
                </c:pt>
                <c:pt idx="1163">
                  <c:v>3.7151622624920666E-2</c:v>
                </c:pt>
                <c:pt idx="1164">
                  <c:v>3.7181417992255279E-2</c:v>
                </c:pt>
                <c:pt idx="1165">
                  <c:v>3.7211213730024201E-2</c:v>
                </c:pt>
                <c:pt idx="1166">
                  <c:v>3.724100983722934E-2</c:v>
                </c:pt>
                <c:pt idx="1167">
                  <c:v>3.7270806312876159E-2</c:v>
                </c:pt>
                <c:pt idx="1168">
                  <c:v>3.7300603155973645E-2</c:v>
                </c:pt>
                <c:pt idx="1169">
                  <c:v>3.7330400365534325E-2</c:v>
                </c:pt>
                <c:pt idx="1170">
                  <c:v>3.7360197940574241E-2</c:v>
                </c:pt>
                <c:pt idx="1171">
                  <c:v>3.7389995880112922E-2</c:v>
                </c:pt>
                <c:pt idx="1172">
                  <c:v>3.7419794183173358E-2</c:v>
                </c:pt>
                <c:pt idx="1173">
                  <c:v>3.7449592848782035E-2</c:v>
                </c:pt>
                <c:pt idx="1174">
                  <c:v>3.7479391875968861E-2</c:v>
                </c:pt>
                <c:pt idx="1175">
                  <c:v>3.7509191263767186E-2</c:v>
                </c:pt>
                <c:pt idx="1176">
                  <c:v>3.7538991011213788E-2</c:v>
                </c:pt>
                <c:pt idx="1177">
                  <c:v>3.7568791117348829E-2</c:v>
                </c:pt>
                <c:pt idx="1178">
                  <c:v>3.7598591581215861E-2</c:v>
                </c:pt>
                <c:pt idx="1179">
                  <c:v>3.7628392401861825E-2</c:v>
                </c:pt>
                <c:pt idx="1180">
                  <c:v>3.765819357833701E-2</c:v>
                </c:pt>
                <c:pt idx="1181">
                  <c:v>3.768799510969504E-2</c:v>
                </c:pt>
                <c:pt idx="1182">
                  <c:v>3.7717796994992885E-2</c:v>
                </c:pt>
                <c:pt idx="1183">
                  <c:v>3.774759923329081E-2</c:v>
                </c:pt>
                <c:pt idx="1184">
                  <c:v>3.7777401823652398E-2</c:v>
                </c:pt>
                <c:pt idx="1185">
                  <c:v>3.7807204765144521E-2</c:v>
                </c:pt>
                <c:pt idx="1186">
                  <c:v>3.7837008056837304E-2</c:v>
                </c:pt>
                <c:pt idx="1187">
                  <c:v>3.7866811697804127E-2</c:v>
                </c:pt>
                <c:pt idx="1188">
                  <c:v>3.7896615687121646E-2</c:v>
                </c:pt>
                <c:pt idx="1189">
                  <c:v>3.79264200238697E-2</c:v>
                </c:pt>
                <c:pt idx="1190">
                  <c:v>3.7956224707131378E-2</c:v>
                </c:pt>
                <c:pt idx="1191">
                  <c:v>3.7986029735992966E-2</c:v>
                </c:pt>
                <c:pt idx="1192">
                  <c:v>3.8015835109543913E-2</c:v>
                </c:pt>
                <c:pt idx="1193">
                  <c:v>3.8045640826876864E-2</c:v>
                </c:pt>
                <c:pt idx="1194">
                  <c:v>3.8075446887087624E-2</c:v>
                </c:pt>
                <c:pt idx="1195">
                  <c:v>3.8105253289275137E-2</c:v>
                </c:pt>
                <c:pt idx="1196">
                  <c:v>3.8135060032541482E-2</c:v>
                </c:pt>
                <c:pt idx="1197">
                  <c:v>3.8164867115991853E-2</c:v>
                </c:pt>
                <c:pt idx="1198">
                  <c:v>3.8194674538734541E-2</c:v>
                </c:pt>
                <c:pt idx="1199">
                  <c:v>3.8224482299880957E-2</c:v>
                </c:pt>
                <c:pt idx="1200">
                  <c:v>3.8254290398545561E-2</c:v>
                </c:pt>
                <c:pt idx="1201">
                  <c:v>3.8284098833845912E-2</c:v>
                </c:pt>
                <c:pt idx="1202">
                  <c:v>3.8313907604902588E-2</c:v>
                </c:pt>
                <c:pt idx="1203">
                  <c:v>3.8343716710839214E-2</c:v>
                </c:pt>
                <c:pt idx="1204">
                  <c:v>3.8373526150782454E-2</c:v>
                </c:pt>
                <c:pt idx="1205">
                  <c:v>3.8403335923861984E-2</c:v>
                </c:pt>
                <c:pt idx="1206">
                  <c:v>3.8433146029210476E-2</c:v>
                </c:pt>
                <c:pt idx="1207">
                  <c:v>3.8462956465963587E-2</c:v>
                </c:pt>
                <c:pt idx="1208">
                  <c:v>3.8492767233259936E-2</c:v>
                </c:pt>
                <c:pt idx="1209">
                  <c:v>3.8522578330241149E-2</c:v>
                </c:pt>
                <c:pt idx="1210">
                  <c:v>3.8552389756051755E-2</c:v>
                </c:pt>
                <c:pt idx="1211">
                  <c:v>3.8582201509839237E-2</c:v>
                </c:pt>
                <c:pt idx="1212">
                  <c:v>3.8612013590754009E-2</c:v>
                </c:pt>
                <c:pt idx="1213">
                  <c:v>3.8641825997949387E-2</c:v>
                </c:pt>
                <c:pt idx="1214">
                  <c:v>3.8671638730581603E-2</c:v>
                </c:pt>
                <c:pt idx="1215">
                  <c:v>3.8701451787809746E-2</c:v>
                </c:pt>
                <c:pt idx="1216">
                  <c:v>3.8731265168795818E-2</c:v>
                </c:pt>
                <c:pt idx="1217">
                  <c:v>3.8761078872704656E-2</c:v>
                </c:pt>
                <c:pt idx="1218">
                  <c:v>3.8790892898703945E-2</c:v>
                </c:pt>
                <c:pt idx="1219">
                  <c:v>3.8820707245964252E-2</c:v>
                </c:pt>
                <c:pt idx="1220">
                  <c:v>3.8850521913658911E-2</c:v>
                </c:pt>
                <c:pt idx="1221">
                  <c:v>3.8880336900964117E-2</c:v>
                </c:pt>
                <c:pt idx="1222">
                  <c:v>3.8910152207058839E-2</c:v>
                </c:pt>
                <c:pt idx="1223">
                  <c:v>3.8939967831124862E-2</c:v>
                </c:pt>
                <c:pt idx="1224">
                  <c:v>3.8969783772346729E-2</c:v>
                </c:pt>
                <c:pt idx="1225">
                  <c:v>3.8999600029911756E-2</c:v>
                </c:pt>
                <c:pt idx="1226">
                  <c:v>3.9029416603010021E-2</c:v>
                </c:pt>
                <c:pt idx="1227">
                  <c:v>3.9059233490834358E-2</c:v>
                </c:pt>
                <c:pt idx="1228">
                  <c:v>3.9089050692580299E-2</c:v>
                </c:pt>
                <c:pt idx="1229">
                  <c:v>3.9118868207446131E-2</c:v>
                </c:pt>
                <c:pt idx="1230">
                  <c:v>3.9148686034632833E-2</c:v>
                </c:pt>
                <c:pt idx="1231">
                  <c:v>3.9178504173344092E-2</c:v>
                </c:pt>
                <c:pt idx="1232">
                  <c:v>3.9208322622786271E-2</c:v>
                </c:pt>
                <c:pt idx="1233">
                  <c:v>3.9238141382168426E-2</c:v>
                </c:pt>
                <c:pt idx="1234">
                  <c:v>3.9267960450702265E-2</c:v>
                </c:pt>
                <c:pt idx="1235">
                  <c:v>3.9297779827602151E-2</c:v>
                </c:pt>
                <c:pt idx="1236">
                  <c:v>3.9327599512085101E-2</c:v>
                </c:pt>
                <c:pt idx="1237">
                  <c:v>3.9357419503370739E-2</c:v>
                </c:pt>
                <c:pt idx="1238">
                  <c:v>3.9387239800681338E-2</c:v>
                </c:pt>
                <c:pt idx="1239">
                  <c:v>3.941706040324177E-2</c:v>
                </c:pt>
                <c:pt idx="1240">
                  <c:v>3.94468813102795E-2</c:v>
                </c:pt>
                <c:pt idx="1241">
                  <c:v>3.947670252102458E-2</c:v>
                </c:pt>
                <c:pt idx="1242">
                  <c:v>3.9506524034709646E-2</c:v>
                </c:pt>
                <c:pt idx="1243">
                  <c:v>3.9536345850569914E-2</c:v>
                </c:pt>
                <c:pt idx="1244">
                  <c:v>3.9566167967843131E-2</c:v>
                </c:pt>
                <c:pt idx="1245">
                  <c:v>3.9595990385769594E-2</c:v>
                </c:pt>
                <c:pt idx="1246">
                  <c:v>3.9625813103592158E-2</c:v>
                </c:pt>
                <c:pt idx="1247">
                  <c:v>3.9655636120556163E-2</c:v>
                </c:pt>
                <c:pt idx="1248">
                  <c:v>3.9685459435909516E-2</c:v>
                </c:pt>
                <c:pt idx="1249">
                  <c:v>3.9715283048902573E-2</c:v>
                </c:pt>
                <c:pt idx="1250">
                  <c:v>3.9745106958788204E-2</c:v>
                </c:pt>
                <c:pt idx="1251">
                  <c:v>3.9774931164821781E-2</c:v>
                </c:pt>
                <c:pt idx="1252">
                  <c:v>3.9804755666261134E-2</c:v>
                </c:pt>
                <c:pt idx="1253">
                  <c:v>3.9834580462366549E-2</c:v>
                </c:pt>
                <c:pt idx="1254">
                  <c:v>3.9864405552400763E-2</c:v>
                </c:pt>
                <c:pt idx="1255">
                  <c:v>3.9894230935628966E-2</c:v>
                </c:pt>
                <c:pt idx="1256">
                  <c:v>3.9924056611318787E-2</c:v>
                </c:pt>
                <c:pt idx="1257">
                  <c:v>3.9953882578740246E-2</c:v>
                </c:pt>
                <c:pt idx="1258">
                  <c:v>3.9983708837165829E-2</c:v>
                </c:pt>
                <c:pt idx="1259">
                  <c:v>4.0013535385870366E-2</c:v>
                </c:pt>
                <c:pt idx="1260">
                  <c:v>4.0043362224131109E-2</c:v>
                </c:pt>
                <c:pt idx="1261">
                  <c:v>4.0073189351227702E-2</c:v>
                </c:pt>
                <c:pt idx="1262">
                  <c:v>4.0103016766442123E-2</c:v>
                </c:pt>
                <c:pt idx="1263">
                  <c:v>4.0132844469058765E-2</c:v>
                </c:pt>
                <c:pt idx="1264">
                  <c:v>4.0162672458364336E-2</c:v>
                </c:pt>
                <c:pt idx="1265">
                  <c:v>4.0192500733647905E-2</c:v>
                </c:pt>
                <c:pt idx="1266">
                  <c:v>4.0222329294200887E-2</c:v>
                </c:pt>
                <c:pt idx="1267">
                  <c:v>4.0252158139316978E-2</c:v>
                </c:pt>
                <c:pt idx="1268">
                  <c:v>4.0281987268292248E-2</c:v>
                </c:pt>
                <c:pt idx="1269">
                  <c:v>4.0311816680425015E-2</c:v>
                </c:pt>
                <c:pt idx="1270">
                  <c:v>4.0341646375015951E-2</c:v>
                </c:pt>
                <c:pt idx="1271">
                  <c:v>4.0371476351367966E-2</c:v>
                </c:pt>
                <c:pt idx="1272">
                  <c:v>4.0401306608786276E-2</c:v>
                </c:pt>
                <c:pt idx="1273">
                  <c:v>4.0431137146578366E-2</c:v>
                </c:pt>
                <c:pt idx="1274">
                  <c:v>4.0460967964053962E-2</c:v>
                </c:pt>
                <c:pt idx="1275">
                  <c:v>4.0490799060525058E-2</c:v>
                </c:pt>
                <c:pt idx="1276">
                  <c:v>4.0520630435305897E-2</c:v>
                </c:pt>
                <c:pt idx="1277">
                  <c:v>4.0550462087712916E-2</c:v>
                </c:pt>
                <c:pt idx="1278">
                  <c:v>4.0580294017064818E-2</c:v>
                </c:pt>
                <c:pt idx="1279">
                  <c:v>4.0610126222682508E-2</c:v>
                </c:pt>
                <c:pt idx="1280">
                  <c:v>4.0639958703889069E-2</c:v>
                </c:pt>
                <c:pt idx="1281">
                  <c:v>4.0669791460009833E-2</c:v>
                </c:pt>
                <c:pt idx="1282">
                  <c:v>4.0699624490372267E-2</c:v>
                </c:pt>
                <c:pt idx="1283">
                  <c:v>4.0729457794306048E-2</c:v>
                </c:pt>
                <c:pt idx="1284">
                  <c:v>4.0759291371143015E-2</c:v>
                </c:pt>
                <c:pt idx="1285">
                  <c:v>4.0789125220217173E-2</c:v>
                </c:pt>
                <c:pt idx="1286">
                  <c:v>4.0818959340864672E-2</c:v>
                </c:pt>
                <c:pt idx="1287">
                  <c:v>4.084879373242381E-2</c:v>
                </c:pt>
                <c:pt idx="1288">
                  <c:v>4.0878628394235013E-2</c:v>
                </c:pt>
                <c:pt idx="1289">
                  <c:v>4.0908463325640854E-2</c:v>
                </c:pt>
                <c:pt idx="1290">
                  <c:v>4.0938298525985996E-2</c:v>
                </c:pt>
                <c:pt idx="1291">
                  <c:v>4.0968133994617247E-2</c:v>
                </c:pt>
                <c:pt idx="1292">
                  <c:v>4.0997969730883481E-2</c:v>
                </c:pt>
                <c:pt idx="1293">
                  <c:v>4.102780573413569E-2</c:v>
                </c:pt>
                <c:pt idx="1294">
                  <c:v>4.1057642003726955E-2</c:v>
                </c:pt>
                <c:pt idx="1295">
                  <c:v>4.1087478539012394E-2</c:v>
                </c:pt>
                <c:pt idx="1296">
                  <c:v>4.1117315339349238E-2</c:v>
                </c:pt>
                <c:pt idx="1297">
                  <c:v>4.1147152404096755E-2</c:v>
                </c:pt>
                <c:pt idx="1298">
                  <c:v>4.1176989732616263E-2</c:v>
                </c:pt>
                <c:pt idx="1299">
                  <c:v>4.1206827324271146E-2</c:v>
                </c:pt>
                <c:pt idx="1300">
                  <c:v>4.1236665178426793E-2</c:v>
                </c:pt>
                <c:pt idx="1301">
                  <c:v>4.1266503294450654E-2</c:v>
                </c:pt>
                <c:pt idx="1302">
                  <c:v>4.1296341671712158E-2</c:v>
                </c:pt>
                <c:pt idx="1303">
                  <c:v>4.1326180309582787E-2</c:v>
                </c:pt>
                <c:pt idx="1304">
                  <c:v>4.1356019207435993E-2</c:v>
                </c:pt>
                <c:pt idx="1305">
                  <c:v>4.1385858364647247E-2</c:v>
                </c:pt>
                <c:pt idx="1306">
                  <c:v>4.1415697780593994E-2</c:v>
                </c:pt>
                <c:pt idx="1307">
                  <c:v>4.1445537454655665E-2</c:v>
                </c:pt>
                <c:pt idx="1308">
                  <c:v>4.1475377386213652E-2</c:v>
                </c:pt>
                <c:pt idx="1309">
                  <c:v>4.1505217574651337E-2</c:v>
                </c:pt>
                <c:pt idx="1310">
                  <c:v>4.1535058019354032E-2</c:v>
                </c:pt>
                <c:pt idx="1311">
                  <c:v>4.1564898719709004E-2</c:v>
                </c:pt>
                <c:pt idx="1312">
                  <c:v>4.1594739675105463E-2</c:v>
                </c:pt>
                <c:pt idx="1313">
                  <c:v>4.1624580884934564E-2</c:v>
                </c:pt>
                <c:pt idx="1314">
                  <c:v>4.1654422348589376E-2</c:v>
                </c:pt>
                <c:pt idx="1315">
                  <c:v>4.1684264065464882E-2</c:v>
                </c:pt>
                <c:pt idx="1316">
                  <c:v>4.1714106034957982E-2</c:v>
                </c:pt>
                <c:pt idx="1317">
                  <c:v>4.1743948256467468E-2</c:v>
                </c:pt>
                <c:pt idx="1318">
                  <c:v>4.1773790729394071E-2</c:v>
                </c:pt>
                <c:pt idx="1319">
                  <c:v>4.1803633453140358E-2</c:v>
                </c:pt>
                <c:pt idx="1320">
                  <c:v>4.1833476427110793E-2</c:v>
                </c:pt>
                <c:pt idx="1321">
                  <c:v>4.1863319650711724E-2</c:v>
                </c:pt>
                <c:pt idx="1322">
                  <c:v>4.1893163123351354E-2</c:v>
                </c:pt>
                <c:pt idx="1323">
                  <c:v>4.1923006844439753E-2</c:v>
                </c:pt>
                <c:pt idx="1324">
                  <c:v>4.1952850813388849E-2</c:v>
                </c:pt>
                <c:pt idx="1325">
                  <c:v>4.1982695029612389E-2</c:v>
                </c:pt>
                <c:pt idx="1326">
                  <c:v>4.2012539492525987E-2</c:v>
                </c:pt>
                <c:pt idx="1327">
                  <c:v>4.2042384201547059E-2</c:v>
                </c:pt>
                <c:pt idx="1328">
                  <c:v>4.2072229156094876E-2</c:v>
                </c:pt>
                <c:pt idx="1329">
                  <c:v>4.2102074355590505E-2</c:v>
                </c:pt>
                <c:pt idx="1330">
                  <c:v>4.213191979945681E-2</c:v>
                </c:pt>
                <c:pt idx="1331">
                  <c:v>4.2161765487118495E-2</c:v>
                </c:pt>
                <c:pt idx="1332">
                  <c:v>4.2191611418002019E-2</c:v>
                </c:pt>
                <c:pt idx="1333">
                  <c:v>4.2221457591535651E-2</c:v>
                </c:pt>
                <c:pt idx="1334">
                  <c:v>4.2251304007149437E-2</c:v>
                </c:pt>
                <c:pt idx="1335">
                  <c:v>4.2281150664275187E-2</c:v>
                </c:pt>
                <c:pt idx="1336">
                  <c:v>4.2310997562346506E-2</c:v>
                </c:pt>
                <c:pt idx="1337">
                  <c:v>4.2340844700798713E-2</c:v>
                </c:pt>
                <c:pt idx="1338">
                  <c:v>4.2370692079068947E-2</c:v>
                </c:pt>
                <c:pt idx="1339">
                  <c:v>4.2400539696596025E-2</c:v>
                </c:pt>
                <c:pt idx="1340">
                  <c:v>4.2430387552820546E-2</c:v>
                </c:pt>
                <c:pt idx="1341">
                  <c:v>4.2460235647184826E-2</c:v>
                </c:pt>
                <c:pt idx="1342">
                  <c:v>4.2490083979132932E-2</c:v>
                </c:pt>
                <c:pt idx="1343">
                  <c:v>4.2519932548110602E-2</c:v>
                </c:pt>
                <c:pt idx="1344">
                  <c:v>4.2549781353565345E-2</c:v>
                </c:pt>
                <c:pt idx="1345">
                  <c:v>4.257963039494634E-2</c:v>
                </c:pt>
                <c:pt idx="1346">
                  <c:v>4.2609479671704462E-2</c:v>
                </c:pt>
                <c:pt idx="1347">
                  <c:v>4.2639329183292322E-2</c:v>
                </c:pt>
                <c:pt idx="1348">
                  <c:v>4.2669178929164171E-2</c:v>
                </c:pt>
                <c:pt idx="1349">
                  <c:v>4.2699028908775971E-2</c:v>
                </c:pt>
                <c:pt idx="1350">
                  <c:v>4.2728879121585336E-2</c:v>
                </c:pt>
                <c:pt idx="1351">
                  <c:v>4.2758729567051568E-2</c:v>
                </c:pt>
                <c:pt idx="1352">
                  <c:v>4.2788580244635638E-2</c:v>
                </c:pt>
                <c:pt idx="1353">
                  <c:v>4.2818431153800122E-2</c:v>
                </c:pt>
                <c:pt idx="1354">
                  <c:v>4.2848282294009332E-2</c:v>
                </c:pt>
                <c:pt idx="1355">
                  <c:v>4.2878133664729125E-2</c:v>
                </c:pt>
                <c:pt idx="1356">
                  <c:v>4.2907985265427051E-2</c:v>
                </c:pt>
                <c:pt idx="1357">
                  <c:v>4.29378370955723E-2</c:v>
                </c:pt>
                <c:pt idx="1358">
                  <c:v>4.2967689154635655E-2</c:v>
                </c:pt>
                <c:pt idx="1359">
                  <c:v>4.2997541442089525E-2</c:v>
                </c:pt>
                <c:pt idx="1360">
                  <c:v>4.3027393957407935E-2</c:v>
                </c:pt>
                <c:pt idx="1361">
                  <c:v>4.3057246700066519E-2</c:v>
                </c:pt>
                <c:pt idx="1362">
                  <c:v>4.3087099669542508E-2</c:v>
                </c:pt>
                <c:pt idx="1363">
                  <c:v>4.3116952865314723E-2</c:v>
                </c:pt>
                <c:pt idx="1364">
                  <c:v>4.3146806286863577E-2</c:v>
                </c:pt>
                <c:pt idx="1365">
                  <c:v>4.3176659933671063E-2</c:v>
                </c:pt>
                <c:pt idx="1366">
                  <c:v>4.3206513805220732E-2</c:v>
                </c:pt>
                <c:pt idx="1367">
                  <c:v>4.323636790099776E-2</c:v>
                </c:pt>
                <c:pt idx="1368">
                  <c:v>4.3266222220488815E-2</c:v>
                </c:pt>
                <c:pt idx="1369">
                  <c:v>4.3296076763182152E-2</c:v>
                </c:pt>
                <c:pt idx="1370">
                  <c:v>4.3325931528567604E-2</c:v>
                </c:pt>
                <c:pt idx="1371">
                  <c:v>4.3355786516136523E-2</c:v>
                </c:pt>
                <c:pt idx="1372">
                  <c:v>4.3385641725381799E-2</c:v>
                </c:pt>
                <c:pt idx="1373">
                  <c:v>4.3415497155797858E-2</c:v>
                </c:pt>
                <c:pt idx="1374">
                  <c:v>4.344535280688068E-2</c:v>
                </c:pt>
                <c:pt idx="1375">
                  <c:v>4.3475208678127729E-2</c:v>
                </c:pt>
                <c:pt idx="1376">
                  <c:v>4.350506476903801E-2</c:v>
                </c:pt>
                <c:pt idx="1377">
                  <c:v>4.3534921079112048E-2</c:v>
                </c:pt>
                <c:pt idx="1378">
                  <c:v>4.3564777607851844E-2</c:v>
                </c:pt>
                <c:pt idx="1379">
                  <c:v>4.3594634354760929E-2</c:v>
                </c:pt>
                <c:pt idx="1380">
                  <c:v>4.3624491319344295E-2</c:v>
                </c:pt>
                <c:pt idx="1381">
                  <c:v>4.3654348501108456E-2</c:v>
                </c:pt>
                <c:pt idx="1382">
                  <c:v>4.3684205899561408E-2</c:v>
                </c:pt>
                <c:pt idx="1383">
                  <c:v>4.3714063514212594E-2</c:v>
                </c:pt>
                <c:pt idx="1384">
                  <c:v>4.3743921344572959E-2</c:v>
                </c:pt>
                <c:pt idx="1385">
                  <c:v>4.37737793901549E-2</c:v>
                </c:pt>
                <c:pt idx="1386">
                  <c:v>4.3803637650472273E-2</c:v>
                </c:pt>
                <c:pt idx="1387">
                  <c:v>4.3833496125040422E-2</c:v>
                </c:pt>
                <c:pt idx="1388">
                  <c:v>4.3863354813376096E-2</c:v>
                </c:pt>
                <c:pt idx="1389">
                  <c:v>4.3893213714997527E-2</c:v>
                </c:pt>
                <c:pt idx="1390">
                  <c:v>4.3923072829424335E-2</c:v>
                </c:pt>
                <c:pt idx="1391">
                  <c:v>4.3952932156177647E-2</c:v>
                </c:pt>
                <c:pt idx="1392">
                  <c:v>4.398279169477997E-2</c:v>
                </c:pt>
                <c:pt idx="1393">
                  <c:v>4.4012651444755232E-2</c:v>
                </c:pt>
                <c:pt idx="1394">
                  <c:v>4.4042511405628808E-2</c:v>
                </c:pt>
                <c:pt idx="1395">
                  <c:v>4.4072371576927456E-2</c:v>
                </c:pt>
                <c:pt idx="1396">
                  <c:v>4.4102231958179382E-2</c:v>
                </c:pt>
                <c:pt idx="1397">
                  <c:v>4.4132092548914155E-2</c:v>
                </c:pt>
                <c:pt idx="1398">
                  <c:v>4.4161953348662755E-2</c:v>
                </c:pt>
                <c:pt idx="1399">
                  <c:v>4.4191814356957571E-2</c:v>
                </c:pt>
                <c:pt idx="1400">
                  <c:v>4.4221675573332342E-2</c:v>
                </c:pt>
                <c:pt idx="1401">
                  <c:v>4.4251536997322233E-2</c:v>
                </c:pt>
                <c:pt idx="1402">
                  <c:v>4.428139862846376E-2</c:v>
                </c:pt>
                <c:pt idx="1403">
                  <c:v>4.4311260466294813E-2</c:v>
                </c:pt>
                <c:pt idx="1404">
                  <c:v>4.4341122510354651E-2</c:v>
                </c:pt>
                <c:pt idx="1405">
                  <c:v>4.4370984760183904E-2</c:v>
                </c:pt>
                <c:pt idx="1406">
                  <c:v>4.440084721532455E-2</c:v>
                </c:pt>
                <c:pt idx="1407">
                  <c:v>4.4430709875319919E-2</c:v>
                </c:pt>
                <c:pt idx="1408">
                  <c:v>4.4460572739714689E-2</c:v>
                </c:pt>
                <c:pt idx="1409">
                  <c:v>4.4490435808054875E-2</c:v>
                </c:pt>
                <c:pt idx="1410">
                  <c:v>4.4520299079887853E-2</c:v>
                </c:pt>
                <c:pt idx="1411">
                  <c:v>4.4550162554762289E-2</c:v>
                </c:pt>
                <c:pt idx="1412">
                  <c:v>4.4580026232228225E-2</c:v>
                </c:pt>
                <c:pt idx="1413">
                  <c:v>4.4609890111836976E-2</c:v>
                </c:pt>
                <c:pt idx="1414">
                  <c:v>4.4639754193141215E-2</c:v>
                </c:pt>
                <c:pt idx="1415">
                  <c:v>4.4669618475694929E-2</c:v>
                </c:pt>
                <c:pt idx="1416">
                  <c:v>4.469948295905337E-2</c:v>
                </c:pt>
                <c:pt idx="1417">
                  <c:v>4.4729347642773129E-2</c:v>
                </c:pt>
                <c:pt idx="1418">
                  <c:v>4.4759212526412087E-2</c:v>
                </c:pt>
                <c:pt idx="1419">
                  <c:v>4.4789077609529417E-2</c:v>
                </c:pt>
                <c:pt idx="1420">
                  <c:v>4.4818942891685608E-2</c:v>
                </c:pt>
                <c:pt idx="1421">
                  <c:v>4.4848808372442366E-2</c:v>
                </c:pt>
                <c:pt idx="1422">
                  <c:v>4.4878674051362755E-2</c:v>
                </c:pt>
                <c:pt idx="1423">
                  <c:v>4.4908539928011047E-2</c:v>
                </c:pt>
                <c:pt idx="1424">
                  <c:v>4.4938406001952848E-2</c:v>
                </c:pt>
                <c:pt idx="1425">
                  <c:v>4.496827227275494E-2</c:v>
                </c:pt>
                <c:pt idx="1426">
                  <c:v>4.4998138739985566E-2</c:v>
                </c:pt>
                <c:pt idx="1427">
                  <c:v>4.5028005403213951E-2</c:v>
                </c:pt>
                <c:pt idx="1428">
                  <c:v>4.5057872262010724E-2</c:v>
                </c:pt>
                <c:pt idx="1429">
                  <c:v>4.508773931594777E-2</c:v>
                </c:pt>
                <c:pt idx="1430">
                  <c:v>4.511760656459813E-2</c:v>
                </c:pt>
                <c:pt idx="1431">
                  <c:v>4.5147474007536312E-2</c:v>
                </c:pt>
                <c:pt idx="1432">
                  <c:v>4.5177341644337725E-2</c:v>
                </c:pt>
                <c:pt idx="1433">
                  <c:v>4.5207209474579159E-2</c:v>
                </c:pt>
                <c:pt idx="1434">
                  <c:v>4.5237077497838778E-2</c:v>
                </c:pt>
                <c:pt idx="1435">
                  <c:v>4.5266945713695765E-2</c:v>
                </c:pt>
                <c:pt idx="1436">
                  <c:v>4.5296814121730644E-2</c:v>
                </c:pt>
                <c:pt idx="1437">
                  <c:v>4.5326682721524993E-2</c:v>
                </c:pt>
              </c:numCache>
            </c:numRef>
          </c:xVal>
          <c:yVal>
            <c:numRef>
              <c:f>Sheet1!$R$6:$R$1443</c:f>
              <c:numCache>
                <c:formatCode>General</c:formatCode>
                <c:ptCount val="1438"/>
                <c:pt idx="0">
                  <c:v>0</c:v>
                </c:pt>
                <c:pt idx="1">
                  <c:v>0.2882286825051083</c:v>
                </c:pt>
                <c:pt idx="2">
                  <c:v>0.57687893784809485</c:v>
                </c:pt>
                <c:pt idx="3">
                  <c:v>0.86589744276797154</c:v>
                </c:pt>
                <c:pt idx="4">
                  <c:v>1.1552313559785952</c:v>
                </c:pt>
                <c:pt idx="5">
                  <c:v>1.444828311973434</c:v>
                </c:pt>
                <c:pt idx="6">
                  <c:v>1.7346364144786994</c:v>
                </c:pt>
                <c:pt idx="7">
                  <c:v>2.0246042296105604</c:v>
                </c:pt>
                <c:pt idx="8">
                  <c:v>2.3146807787893851</c:v>
                </c:pt>
                <c:pt idx="9">
                  <c:v>2.6048155314613313</c:v>
                </c:pt>
                <c:pt idx="10">
                  <c:v>2.8949583976750515</c:v>
                </c:pt>
                <c:pt idx="11">
                  <c:v>3.1850597205588596</c:v>
                </c:pt>
                <c:pt idx="12">
                  <c:v>3.4750702687413546</c:v>
                </c:pt>
                <c:pt idx="13">
                  <c:v>3.7649412287563031</c:v>
                </c:pt>
                <c:pt idx="14">
                  <c:v>4.054624197470428</c:v>
                </c:pt>
                <c:pt idx="15">
                  <c:v>4.3440711745707619</c:v>
                </c:pt>
                <c:pt idx="16">
                  <c:v>4.6332345551462506</c:v>
                </c:pt>
                <c:pt idx="17">
                  <c:v>4.9220671223965828</c:v>
                </c:pt>
                <c:pt idx="18">
                  <c:v>5.2105220404992982</c:v>
                </c:pt>
                <c:pt idx="19">
                  <c:v>5.4985528476647749</c:v>
                </c:pt>
                <c:pt idx="20">
                  <c:v>5.7861134494069812</c:v>
                </c:pt>
                <c:pt idx="21">
                  <c:v>6.0731581120565181</c:v>
                </c:pt>
                <c:pt idx="22">
                  <c:v>6.3596414565409738</c:v>
                </c:pt>
                <c:pt idx="23">
                  <c:v>6.6455184524562938</c:v>
                </c:pt>
                <c:pt idx="24">
                  <c:v>6.9307444124516877</c:v>
                </c:pt>
                <c:pt idx="25">
                  <c:v>7.2152749869492467</c:v>
                </c:pt>
                <c:pt idx="26">
                  <c:v>7.4990661592184065</c:v>
                </c:pt>
                <c:pt idx="27">
                  <c:v>7.7820742408242189</c:v>
                </c:pt>
                <c:pt idx="28">
                  <c:v>8.0642558674673985</c:v>
                </c:pt>
                <c:pt idx="29">
                  <c:v>8.3455679952331003</c:v>
                </c:pt>
                <c:pt idx="30">
                  <c:v>8.6259678972643012</c:v>
                </c:pt>
                <c:pt idx="31">
                  <c:v>8.9054131608749287</c:v>
                </c:pt>
                <c:pt idx="32">
                  <c:v>9.1838616851167352</c:v>
                </c:pt>
                <c:pt idx="33">
                  <c:v>9.4612716788133007</c:v>
                </c:pt>
                <c:pt idx="34">
                  <c:v>9.7376016590733379</c:v>
                </c:pt>
                <c:pt idx="35">
                  <c:v>10.012810450295031</c:v>
                </c:pt>
                <c:pt idx="36">
                  <c:v>10.286857183671914</c:v>
                </c:pt>
                <c:pt idx="37">
                  <c:v>10.559701297210273</c:v>
                </c:pt>
                <c:pt idx="38">
                  <c:v>10.831302536266985</c:v>
                </c:pt>
                <c:pt idx="39">
                  <c:v>11.101620954616141</c:v>
                </c:pt>
                <c:pt idx="40">
                  <c:v>11.370616916051638</c:v>
                </c:pt>
                <c:pt idx="41">
                  <c:v>11.638251096532459</c:v>
                </c:pt>
                <c:pt idx="42">
                  <c:v>11.904484486876134</c:v>
                </c:pt>
                <c:pt idx="43">
                  <c:v>12.169278396005385</c:v>
                </c:pt>
                <c:pt idx="44">
                  <c:v>12.432594454751637</c:v>
                </c:pt>
                <c:pt idx="45">
                  <c:v>12.694394620218684</c:v>
                </c:pt>
                <c:pt idx="46">
                  <c:v>12.954641180708467</c:v>
                </c:pt>
                <c:pt idx="47">
                  <c:v>13.213296761209984</c:v>
                </c:pt>
                <c:pt idx="48">
                  <c:v>13.470324329451749</c:v>
                </c:pt>
                <c:pt idx="49">
                  <c:v>13.725687202516768</c:v>
                </c:pt>
                <c:pt idx="50">
                  <c:v>13.979349054018147</c:v>
                </c:pt>
                <c:pt idx="51">
                  <c:v>14.231273921832333</c:v>
                </c:pt>
                <c:pt idx="52">
                  <c:v>14.48142621638609</c:v>
                </c:pt>
                <c:pt idx="53">
                  <c:v>14.729770729491632</c:v>
                </c:pt>
                <c:pt idx="54">
                  <c:v>14.976272643723815</c:v>
                </c:pt>
                <c:pt idx="55">
                  <c:v>15.220897542331537</c:v>
                </c:pt>
                <c:pt idx="56">
                  <c:v>15.463611419674519</c:v>
                </c:pt>
                <c:pt idx="57">
                  <c:v>15.704380692175329</c:v>
                </c:pt>
                <c:pt idx="58">
                  <c:v>15.943172209775005</c:v>
                </c:pt>
                <c:pt idx="59">
                  <c:v>16.179953267879537</c:v>
                </c:pt>
                <c:pt idx="60">
                  <c:v>16.414691619782857</c:v>
                </c:pt>
                <c:pt idx="61">
                  <c:v>16.647355489550709</c:v>
                </c:pt>
                <c:pt idx="62">
                  <c:v>16.877913585348168</c:v>
                </c:pt>
                <c:pt idx="63">
                  <c:v>17.10633511319238</c:v>
                </c:pt>
                <c:pt idx="64">
                  <c:v>17.332589791110195</c:v>
                </c:pt>
                <c:pt idx="65">
                  <c:v>17.556647863679373</c:v>
                </c:pt>
                <c:pt idx="66">
                  <c:v>17.778480116929828</c:v>
                </c:pt>
                <c:pt idx="67">
                  <c:v>17.99805789358081</c:v>
                </c:pt>
                <c:pt idx="68">
                  <c:v>18.21535310858722</c:v>
                </c:pt>
                <c:pt idx="69">
                  <c:v>18.43033826496789</c:v>
                </c:pt>
                <c:pt idx="70">
                  <c:v>18.642986469886118</c:v>
                </c:pt>
                <c:pt idx="71">
                  <c:v>18.853271450952047</c:v>
                </c:pt>
                <c:pt idx="72">
                  <c:v>19.061167572714499</c:v>
                </c:pt>
                <c:pt idx="73">
                  <c:v>19.266649853308543</c:v>
                </c:pt>
                <c:pt idx="74">
                  <c:v>19.469693981223784</c:v>
                </c:pt>
                <c:pt idx="75">
                  <c:v>19.670276332156785</c:v>
                </c:pt>
                <c:pt idx="76">
                  <c:v>19.868373985909827</c:v>
                </c:pt>
                <c:pt idx="77">
                  <c:v>20.063964743296967</c:v>
                </c:pt>
                <c:pt idx="78">
                  <c:v>20.257027143017112</c:v>
                </c:pt>
                <c:pt idx="79">
                  <c:v>20.447540478452524</c:v>
                </c:pt>
                <c:pt idx="80">
                  <c:v>20.635484814350651</c:v>
                </c:pt>
                <c:pt idx="81">
                  <c:v>20.82084100334561</c:v>
                </c:pt>
                <c:pt idx="82">
                  <c:v>21.003590702275197</c:v>
                </c:pt>
                <c:pt idx="83">
                  <c:v>21.183716388248577</c:v>
                </c:pt>
                <c:pt idx="84">
                  <c:v>21.361201374419071</c:v>
                </c:pt>
                <c:pt idx="85">
                  <c:v>21.536029825415685</c:v>
                </c:pt>
                <c:pt idx="86">
                  <c:v>21.708186772387677</c:v>
                </c:pt>
                <c:pt idx="87">
                  <c:v>21.877658127614929</c:v>
                </c:pt>
                <c:pt idx="88">
                  <c:v>22.044430698637864</c:v>
                </c:pt>
                <c:pt idx="89">
                  <c:v>22.208492201860309</c:v>
                </c:pt>
                <c:pt idx="90">
                  <c:v>22.369831275579017</c:v>
                </c:pt>
                <c:pt idx="91">
                  <c:v>22.528437492394016</c:v>
                </c:pt>
                <c:pt idx="92">
                  <c:v>22.684301370954639</c:v>
                </c:pt>
                <c:pt idx="93">
                  <c:v>22.837414386996929</c:v>
                </c:pt>
                <c:pt idx="94">
                  <c:v>22.987768983628541</c:v>
                </c:pt>
                <c:pt idx="95">
                  <c:v>23.135358580819233</c:v>
                </c:pt>
                <c:pt idx="96">
                  <c:v>23.280177584055739</c:v>
                </c:pt>
                <c:pt idx="97">
                  <c:v>23.422221392121738</c:v>
                </c:pt>
                <c:pt idx="98">
                  <c:v>23.561486403964601</c:v>
                </c:pt>
                <c:pt idx="99">
                  <c:v>23.697970024613539</c:v>
                </c:pt>
                <c:pt idx="100">
                  <c:v>23.831670670114882</c:v>
                </c:pt>
                <c:pt idx="101">
                  <c:v>23.962587771452732</c:v>
                </c:pt>
                <c:pt idx="102">
                  <c:v>24.090721777425948</c:v>
                </c:pt>
                <c:pt idx="103">
                  <c:v>24.216074156453995</c:v>
                </c:pt>
                <c:pt idx="104">
                  <c:v>24.33864739728827</c:v>
                </c:pt>
                <c:pt idx="105">
                  <c:v>24.45844500860667</c:v>
                </c:pt>
                <c:pt idx="106">
                  <c:v>24.575471517473876</c:v>
                </c:pt>
                <c:pt idx="107">
                  <c:v>24.68973246665076</c:v>
                </c:pt>
                <c:pt idx="108">
                  <c:v>24.801234410742104</c:v>
                </c:pt>
                <c:pt idx="109">
                  <c:v>24.909984911172227</c:v>
                </c:pt>
                <c:pt idx="110">
                  <c:v>25.015992529983809</c:v>
                </c:pt>
                <c:pt idx="111">
                  <c:v>25.119266822457202</c:v>
                </c:pt>
                <c:pt idx="112">
                  <c:v>25.219818328551263</c:v>
                </c:pt>
                <c:pt idx="113">
                  <c:v>25.317658563170664</c:v>
                </c:pt>
                <c:pt idx="114">
                  <c:v>25.412800005267247</c:v>
                </c:pt>
                <c:pt idx="115">
                  <c:v>25.505256085787416</c:v>
                </c:pt>
                <c:pt idx="116">
                  <c:v>25.595041174480215</c:v>
                </c:pt>
                <c:pt idx="117">
                  <c:v>25.682170565584748</c:v>
                </c:pt>
                <c:pt idx="118">
                  <c:v>25.76666046241823</c:v>
                </c:pt>
                <c:pt idx="119">
                  <c:v>25.848527960890436</c:v>
                </c:pt>
                <c:pt idx="120">
                  <c:v>25.927791031972156</c:v>
                </c:pt>
                <c:pt idx="121">
                  <c:v>26.004468503149361</c:v>
                </c:pt>
                <c:pt idx="122">
                  <c:v>26.078580038897215</c:v>
                </c:pt>
                <c:pt idx="123">
                  <c:v>26.150146120211406</c:v>
                </c:pt>
                <c:pt idx="124">
                  <c:v>26.219188023236349</c:v>
                </c:pt>
                <c:pt idx="125">
                  <c:v>26.28572779703287</c:v>
                </c:pt>
                <c:pt idx="126">
                  <c:v>26.349788240530476</c:v>
                </c:pt>
                <c:pt idx="127">
                  <c:v>26.411392878710494</c:v>
                </c:pt>
                <c:pt idx="128">
                  <c:v>26.470565938069889</c:v>
                </c:pt>
                <c:pt idx="129">
                  <c:v>26.527332321416058</c:v>
                </c:pt>
                <c:pt idx="130">
                  <c:v>26.581717582045211</c:v>
                </c:pt>
                <c:pt idx="131">
                  <c:v>26.633747897358031</c:v>
                </c:pt>
                <c:pt idx="132">
                  <c:v>26.68345004196755</c:v>
                </c:pt>
                <c:pt idx="133">
                  <c:v>26.730851360355153</c:v>
                </c:pt>
                <c:pt idx="134">
                  <c:v>26.77597973913139</c:v>
                </c:pt>
                <c:pt idx="135">
                  <c:v>26.818863578958346</c:v>
                </c:pt>
                <c:pt idx="136">
                  <c:v>26.85953176619126</c:v>
                </c:pt>
                <c:pt idx="137">
                  <c:v>26.898013644296675</c:v>
                </c:pt>
                <c:pt idx="138">
                  <c:v>26.934338985104038</c:v>
                </c:pt>
                <c:pt idx="139">
                  <c:v>26.968537959948286</c:v>
                </c:pt>
                <c:pt idx="140">
                  <c:v>27.000641110758767</c:v>
                </c:pt>
                <c:pt idx="141">
                  <c:v>27.030679321150661</c:v>
                </c:pt>
                <c:pt idx="142">
                  <c:v>27.058683787572964</c:v>
                </c:pt>
                <c:pt idx="143">
                  <c:v>27.084685990566715</c:v>
                </c:pt>
                <c:pt idx="144">
                  <c:v>27.108717666185008</c:v>
                </c:pt>
                <c:pt idx="145">
                  <c:v>27.130810777625634</c:v>
                </c:pt>
                <c:pt idx="146">
                  <c:v>27.150997487125053</c:v>
                </c:pt>
                <c:pt idx="147">
                  <c:v>27.16931012816088</c:v>
                </c:pt>
                <c:pt idx="148">
                  <c:v>27.185781178007662</c:v>
                </c:pt>
                <c:pt idx="149">
                  <c:v>27.200443230689853</c:v>
                </c:pt>
                <c:pt idx="150">
                  <c:v>27.21332897037211</c:v>
                </c:pt>
                <c:pt idx="151">
                  <c:v>27.224471145226403</c:v>
                </c:pt>
                <c:pt idx="152">
                  <c:v>27.233902541812093</c:v>
                </c:pt>
                <c:pt idx="153">
                  <c:v>27.24165596000342</c:v>
                </c:pt>
                <c:pt idx="154">
                  <c:v>27.247764188496159</c:v>
                </c:pt>
                <c:pt idx="155">
                  <c:v>27.252259980922386</c:v>
                </c:pt>
                <c:pt idx="156">
                  <c:v>27.255176032601135</c:v>
                </c:pt>
                <c:pt idx="157">
                  <c:v>27.256544957948798</c:v>
                </c:pt>
                <c:pt idx="158">
                  <c:v>27.256399268571087</c:v>
                </c:pt>
                <c:pt idx="159">
                  <c:v>27.254771352057158</c:v>
                </c:pt>
                <c:pt idx="160">
                  <c:v>27.251693451491594</c:v>
                </c:pt>
                <c:pt idx="161">
                  <c:v>27.247197645700425</c:v>
                </c:pt>
                <c:pt idx="162">
                  <c:v>27.241315830242382</c:v>
                </c:pt>
                <c:pt idx="163">
                  <c:v>27.23407969915635</c:v>
                </c:pt>
                <c:pt idx="164">
                  <c:v>27.225520727472418</c:v>
                </c:pt>
                <c:pt idx="165">
                  <c:v>27.215670154492333</c:v>
                </c:pt>
                <c:pt idx="166">
                  <c:v>27.204558967842711</c:v>
                </c:pt>
                <c:pt idx="167">
                  <c:v>27.192217888303041</c:v>
                </c:pt>
                <c:pt idx="168">
                  <c:v>27.178677355407341</c:v>
                </c:pt>
                <c:pt idx="169">
                  <c:v>27.163967513817944</c:v>
                </c:pt>
                <c:pt idx="170">
                  <c:v>27.148118200466545</c:v>
                </c:pt>
                <c:pt idx="171">
                  <c:v>27.131158932457446</c:v>
                </c:pt>
                <c:pt idx="172">
                  <c:v>27.1131188957254</c:v>
                </c:pt>
                <c:pt idx="173">
                  <c:v>27.094026934439047</c:v>
                </c:pt>
                <c:pt idx="174">
                  <c:v>27.07391154113996</c:v>
                </c:pt>
                <c:pt idx="175">
                  <c:v>27.052800847605891</c:v>
                </c:pt>
                <c:pt idx="176">
                  <c:v>27.030722616425066</c:v>
                </c:pt>
                <c:pt idx="177">
                  <c:v>27.007704233268186</c:v>
                </c:pt>
                <c:pt idx="178">
                  <c:v>26.983772699843318</c:v>
                </c:pt>
                <c:pt idx="179">
                  <c:v>26.958954627517343</c:v>
                </c:pt>
                <c:pt idx="180">
                  <c:v>26.933276231588387</c:v>
                </c:pt>
                <c:pt idx="181">
                  <c:v>26.906763326191328</c:v>
                </c:pt>
                <c:pt idx="182">
                  <c:v>26.87944131981881</c:v>
                </c:pt>
                <c:pt idx="183">
                  <c:v>26.85133521143894</c:v>
                </c:pt>
                <c:pt idx="184">
                  <c:v>26.822469587191744</c:v>
                </c:pt>
                <c:pt idx="185">
                  <c:v>26.792868617644043</c:v>
                </c:pt>
                <c:pt idx="186">
                  <c:v>26.762556055583811</c:v>
                </c:pt>
                <c:pt idx="187">
                  <c:v>26.731555234334266</c:v>
                </c:pt>
                <c:pt idx="188">
                  <c:v>26.699889066567497</c:v>
                </c:pt>
                <c:pt idx="189">
                  <c:v>26.667580043597862</c:v>
                </c:pt>
                <c:pt idx="190">
                  <c:v>26.634650235134856</c:v>
                </c:pt>
                <c:pt idx="191">
                  <c:v>26.601121289475696</c:v>
                </c:pt>
                <c:pt idx="192">
                  <c:v>26.567014434117532</c:v>
                </c:pt>
                <c:pt idx="193">
                  <c:v>26.532350476769402</c:v>
                </c:pt>
                <c:pt idx="194">
                  <c:v>26.497149806744591</c:v>
                </c:pt>
                <c:pt idx="195">
                  <c:v>26.461432396713839</c:v>
                </c:pt>
                <c:pt idx="196">
                  <c:v>26.425217804800063</c:v>
                </c:pt>
                <c:pt idx="197">
                  <c:v>26.388525176996247</c:v>
                </c:pt>
                <c:pt idx="198">
                  <c:v>26.351373249887683</c:v>
                </c:pt>
                <c:pt idx="199">
                  <c:v>26.313780353660494</c:v>
                </c:pt>
                <c:pt idx="200">
                  <c:v>26.275764415378646</c:v>
                </c:pt>
                <c:pt idx="201">
                  <c:v>26.237342962512614</c:v>
                </c:pt>
                <c:pt idx="202">
                  <c:v>26.198533126701921</c:v>
                </c:pt>
                <c:pt idx="203">
                  <c:v>26.159351647736198</c:v>
                </c:pt>
                <c:pt idx="204">
                  <c:v>26.119814877737785</c:v>
                </c:pt>
                <c:pt idx="205">
                  <c:v>26.079938785531432</c:v>
                </c:pt>
                <c:pt idx="206">
                  <c:v>26.039738961185158</c:v>
                </c:pt>
                <c:pt idx="207">
                  <c:v>25.999230620708449</c:v>
                </c:pt>
                <c:pt idx="208">
                  <c:v>25.958428610893517</c:v>
                </c:pt>
                <c:pt idx="209">
                  <c:v>25.917347414286279</c:v>
                </c:pt>
                <c:pt idx="210">
                  <c:v>25.876001154274025</c:v>
                </c:pt>
                <c:pt idx="211">
                  <c:v>25.83440360027744</c:v>
                </c:pt>
                <c:pt idx="212">
                  <c:v>25.792568173034667</c:v>
                </c:pt>
                <c:pt idx="213">
                  <c:v>25.750507949966551</c:v>
                </c:pt>
                <c:pt idx="214">
                  <c:v>25.708235670611799</c:v>
                </c:pt>
                <c:pt idx="215">
                  <c:v>25.665763742121467</c:v>
                </c:pt>
                <c:pt idx="216">
                  <c:v>25.623104244802995</c:v>
                </c:pt>
                <c:pt idx="217">
                  <c:v>25.580268937704535</c:v>
                </c:pt>
                <c:pt idx="218">
                  <c:v>25.537269264230027</c:v>
                </c:pt>
                <c:pt idx="219">
                  <c:v>25.494116357776957</c:v>
                </c:pt>
                <c:pt idx="220">
                  <c:v>25.450821047388548</c:v>
                </c:pt>
                <c:pt idx="221">
                  <c:v>25.407393863412448</c:v>
                </c:pt>
                <c:pt idx="222">
                  <c:v>25.363845043159319</c:v>
                </c:pt>
                <c:pt idx="223">
                  <c:v>25.320184536553636</c:v>
                </c:pt>
                <c:pt idx="224">
                  <c:v>25.276422011771469</c:v>
                </c:pt>
                <c:pt idx="225">
                  <c:v>25.232566860857681</c:v>
                </c:pt>
                <c:pt idx="226">
                  <c:v>25.18862820531875</c:v>
                </c:pt>
                <c:pt idx="227">
                  <c:v>25.144614901684029</c:v>
                </c:pt>
                <c:pt idx="228">
                  <c:v>25.100535547032401</c:v>
                </c:pt>
                <c:pt idx="229">
                  <c:v>25.056398484478102</c:v>
                </c:pt>
                <c:pt idx="230">
                  <c:v>25.012211808612602</c:v>
                </c:pt>
                <c:pt idx="231">
                  <c:v>24.967983370898352</c:v>
                </c:pt>
                <c:pt idx="232">
                  <c:v>24.923720785010381</c:v>
                </c:pt>
                <c:pt idx="233">
                  <c:v>24.879431432122992</c:v>
                </c:pt>
                <c:pt idx="234">
                  <c:v>24.835122466137932</c:v>
                </c:pt>
                <c:pt idx="235">
                  <c:v>24.790800818851903</c:v>
                </c:pt>
                <c:pt idx="236">
                  <c:v>24.746473205060497</c:v>
                </c:pt>
                <c:pt idx="237">
                  <c:v>24.70214612759602</c:v>
                </c:pt>
                <c:pt idx="238">
                  <c:v>24.657825882297978</c:v>
                </c:pt>
                <c:pt idx="239">
                  <c:v>24.613518562913566</c:v>
                </c:pt>
                <c:pt idx="240">
                  <c:v>24.569230065926746</c:v>
                </c:pt>
                <c:pt idx="241">
                  <c:v>24.524966095315278</c:v>
                </c:pt>
                <c:pt idx="242">
                  <c:v>24.480732167233064</c:v>
                </c:pt>
                <c:pt idx="243">
                  <c:v>24.436533614617929</c:v>
                </c:pt>
                <c:pt idx="244">
                  <c:v>24.392375591723457</c:v>
                </c:pt>
                <c:pt idx="245">
                  <c:v>24.348263078574359</c:v>
                </c:pt>
                <c:pt idx="246">
                  <c:v>24.304200885344461</c:v>
                </c:pt>
                <c:pt idx="247">
                  <c:v>24.260193656657307</c:v>
                </c:pt>
                <c:pt idx="248">
                  <c:v>24.216245875808806</c:v>
                </c:pt>
                <c:pt idx="249">
                  <c:v>24.172361868911715</c:v>
                </c:pt>
                <c:pt idx="250">
                  <c:v>24.128545808962301</c:v>
                </c:pt>
                <c:pt idx="251">
                  <c:v>24.084801719828487</c:v>
                </c:pt>
                <c:pt idx="252">
                  <c:v>24.041133480160564</c:v>
                </c:pt>
                <c:pt idx="253">
                  <c:v>23.997544827223866</c:v>
                </c:pt>
                <c:pt idx="254">
                  <c:v>23.954039360654324</c:v>
                </c:pt>
                <c:pt idx="255">
                  <c:v>23.910620546136855</c:v>
                </c:pt>
                <c:pt idx="256">
                  <c:v>23.867291719007699</c:v>
                </c:pt>
                <c:pt idx="257">
                  <c:v>23.824056087780445</c:v>
                </c:pt>
                <c:pt idx="258">
                  <c:v>23.780916737597124</c:v>
                </c:pt>
                <c:pt idx="259">
                  <c:v>23.737876633604646</c:v>
                </c:pt>
                <c:pt idx="260">
                  <c:v>23.69493862425746</c:v>
                </c:pt>
                <c:pt idx="261">
                  <c:v>23.652105444546923</c:v>
                </c:pt>
                <c:pt idx="262">
                  <c:v>23.609379719158738</c:v>
                </c:pt>
                <c:pt idx="263">
                  <c:v>23.566763965559126</c:v>
                </c:pt>
                <c:pt idx="264">
                  <c:v>23.52426059701012</c:v>
                </c:pt>
                <c:pt idx="265">
                  <c:v>23.481871925515847</c:v>
                </c:pt>
                <c:pt idx="266">
                  <c:v>23.4396001647</c:v>
                </c:pt>
                <c:pt idx="267">
                  <c:v>23.397447432615863</c:v>
                </c:pt>
                <c:pt idx="268">
                  <c:v>23.355415754489883</c:v>
                </c:pt>
                <c:pt idx="269">
                  <c:v>23.313507065399662</c:v>
                </c:pt>
                <c:pt idx="270">
                  <c:v>23.271723212887569</c:v>
                </c:pt>
                <c:pt idx="271">
                  <c:v>23.230065959510952</c:v>
                </c:pt>
                <c:pt idx="272">
                  <c:v>23.188536985330224</c:v>
                </c:pt>
                <c:pt idx="273">
                  <c:v>23.147137890335472</c:v>
                </c:pt>
                <c:pt idx="274">
                  <c:v>23.105870196813239</c:v>
                </c:pt>
                <c:pt idx="275">
                  <c:v>23.064735351654036</c:v>
                </c:pt>
                <c:pt idx="276">
                  <c:v>23.023734728602232</c:v>
                </c:pt>
                <c:pt idx="277">
                  <c:v>22.982869630448906</c:v>
                </c:pt>
                <c:pt idx="278">
                  <c:v>22.942141291169001</c:v>
                </c:pt>
                <c:pt idx="279">
                  <c:v>22.901550878004045</c:v>
                </c:pt>
                <c:pt idx="280">
                  <c:v>22.861099493491082</c:v>
                </c:pt>
                <c:pt idx="281">
                  <c:v>22.820788177439614</c:v>
                </c:pt>
                <c:pt idx="282">
                  <c:v>22.780617908856467</c:v>
                </c:pt>
                <c:pt idx="283">
                  <c:v>22.740589607821242</c:v>
                </c:pt>
                <c:pt idx="284">
                  <c:v>22.700704137311785</c:v>
                </c:pt>
                <c:pt idx="285">
                  <c:v>22.660962304982199</c:v>
                </c:pt>
                <c:pt idx="286">
                  <c:v>22.621364864893078</c:v>
                </c:pt>
                <c:pt idx="287">
                  <c:v>22.581912519196408</c:v>
                </c:pt>
                <c:pt idx="288">
                  <c:v>22.542605919774548</c:v>
                </c:pt>
                <c:pt idx="289">
                  <c:v>22.503445669836118</c:v>
                </c:pt>
                <c:pt idx="290">
                  <c:v>22.464432325468213</c:v>
                </c:pt>
                <c:pt idx="291">
                  <c:v>22.425566397146792</c:v>
                </c:pt>
                <c:pt idx="292">
                  <c:v>22.386848351205945</c:v>
                </c:pt>
                <c:pt idx="293">
                  <c:v>22.348278611267151</c:v>
                </c:pt>
                <c:pt idx="294">
                  <c:v>22.309857559629457</c:v>
                </c:pt>
                <c:pt idx="295">
                  <c:v>22.271585538620993</c:v>
                </c:pt>
                <c:pt idx="296">
                  <c:v>22.233462851913661</c:v>
                </c:pt>
                <c:pt idx="297">
                  <c:v>22.195489765801252</c:v>
                </c:pt>
                <c:pt idx="298">
                  <c:v>22.157666510441736</c:v>
                </c:pt>
                <c:pt idx="299">
                  <c:v>22.119993281065359</c:v>
                </c:pt>
                <c:pt idx="300">
                  <c:v>22.082470239148662</c:v>
                </c:pt>
                <c:pt idx="301">
                  <c:v>22.045097513555511</c:v>
                </c:pt>
                <c:pt idx="302">
                  <c:v>22.007875201646002</c:v>
                </c:pt>
                <c:pt idx="303">
                  <c:v>21.970803370354147</c:v>
                </c:pt>
                <c:pt idx="304">
                  <c:v>21.933882057234825</c:v>
                </c:pt>
                <c:pt idx="305">
                  <c:v>21.897111271480934</c:v>
                </c:pt>
                <c:pt idx="306">
                  <c:v>21.860490994911924</c:v>
                </c:pt>
                <c:pt idx="307">
                  <c:v>21.824021182933315</c:v>
                </c:pt>
                <c:pt idx="308">
                  <c:v>21.787701765469343</c:v>
                </c:pt>
                <c:pt idx="309">
                  <c:v>21.751532647868469</c:v>
                </c:pt>
                <c:pt idx="310">
                  <c:v>21.715513711782709</c:v>
                </c:pt>
                <c:pt idx="311">
                  <c:v>21.679644816021682</c:v>
                </c:pt>
                <c:pt idx="312">
                  <c:v>21.643925797381534</c:v>
                </c:pt>
                <c:pt idx="313">
                  <c:v>21.608356471450211</c:v>
                </c:pt>
                <c:pt idx="314">
                  <c:v>21.572936633388757</c:v>
                </c:pt>
                <c:pt idx="315">
                  <c:v>21.537666058690025</c:v>
                </c:pt>
                <c:pt idx="316">
                  <c:v>21.502544503914894</c:v>
                </c:pt>
                <c:pt idx="317">
                  <c:v>21.467571707407206</c:v>
                </c:pt>
                <c:pt idx="318">
                  <c:v>21.432747389986886</c:v>
                </c:pt>
                <c:pt idx="319">
                  <c:v>21.398071255623432</c:v>
                </c:pt>
                <c:pt idx="320">
                  <c:v>21.363542992088796</c:v>
                </c:pt>
                <c:pt idx="321">
                  <c:v>21.329162271590814</c:v>
                </c:pt>
                <c:pt idx="322">
                  <c:v>21.29492875138828</c:v>
                </c:pt>
                <c:pt idx="323">
                  <c:v>21.260842074387014</c:v>
                </c:pt>
                <c:pt idx="324">
                  <c:v>21.226901869718404</c:v>
                </c:pt>
                <c:pt idx="325">
                  <c:v>21.193107753300399</c:v>
                </c:pt>
                <c:pt idx="326">
                  <c:v>21.159459328381775</c:v>
                </c:pt>
                <c:pt idx="327">
                  <c:v>21.125956186069413</c:v>
                </c:pt>
                <c:pt idx="328">
                  <c:v>21.092597905840485</c:v>
                </c:pt>
                <c:pt idx="329">
                  <c:v>21.059384056038127</c:v>
                </c:pt>
                <c:pt idx="330">
                  <c:v>21.026314194352612</c:v>
                </c:pt>
                <c:pt idx="331">
                  <c:v>20.993387868287488</c:v>
                </c:pt>
                <c:pt idx="332">
                  <c:v>20.960604615611732</c:v>
                </c:pt>
                <c:pt idx="333">
                  <c:v>20.92796396479763</c:v>
                </c:pt>
                <c:pt idx="334">
                  <c:v>20.895465435445502</c:v>
                </c:pt>
                <c:pt idx="335">
                  <c:v>20.863108538694934</c:v>
                </c:pt>
                <c:pt idx="336">
                  <c:v>20.830892777623742</c:v>
                </c:pt>
                <c:pt idx="337">
                  <c:v>20.798817647633953</c:v>
                </c:pt>
                <c:pt idx="338">
                  <c:v>20.766882636826171</c:v>
                </c:pt>
                <c:pt idx="339">
                  <c:v>20.7350872263622</c:v>
                </c:pt>
                <c:pt idx="340">
                  <c:v>20.703430890815884</c:v>
                </c:pt>
                <c:pt idx="341">
                  <c:v>20.67191309851356</c:v>
                </c:pt>
                <c:pt idx="342">
                  <c:v>20.640533311863067</c:v>
                </c:pt>
                <c:pt idx="343">
                  <c:v>20.609290987672939</c:v>
                </c:pt>
                <c:pt idx="344">
                  <c:v>20.57818557746096</c:v>
                </c:pt>
                <c:pt idx="345">
                  <c:v>20.547216527753204</c:v>
                </c:pt>
                <c:pt idx="346">
                  <c:v>20.516383280373486</c:v>
                </c:pt>
                <c:pt idx="347">
                  <c:v>20.485685272723241</c:v>
                </c:pt>
                <c:pt idx="348">
                  <c:v>20.455121938052759</c:v>
                </c:pt>
                <c:pt idx="349">
                  <c:v>20.424692705723448</c:v>
                </c:pt>
                <c:pt idx="350">
                  <c:v>20.394397001461446</c:v>
                </c:pt>
                <c:pt idx="351">
                  <c:v>20.364234247603417</c:v>
                </c:pt>
                <c:pt idx="352">
                  <c:v>20.334203863334</c:v>
                </c:pt>
                <c:pt idx="353">
                  <c:v>20.304305264915289</c:v>
                </c:pt>
                <c:pt idx="354">
                  <c:v>20.274537865909235</c:v>
                </c:pt>
                <c:pt idx="355">
                  <c:v>20.244901077392399</c:v>
                </c:pt>
                <c:pt idx="356">
                  <c:v>20.215394308163464</c:v>
                </c:pt>
                <c:pt idx="357">
                  <c:v>20.186016964944137</c:v>
                </c:pt>
                <c:pt idx="358">
                  <c:v>20.156768452573271</c:v>
                </c:pt>
                <c:pt idx="359">
                  <c:v>20.127648174194039</c:v>
                </c:pt>
                <c:pt idx="360">
                  <c:v>20.098655531435416</c:v>
                </c:pt>
                <c:pt idx="361">
                  <c:v>20.069789924586981</c:v>
                </c:pt>
                <c:pt idx="362">
                  <c:v>20.041050752768278</c:v>
                </c:pt>
                <c:pt idx="363">
                  <c:v>20.012437414091675</c:v>
                </c:pt>
                <c:pt idx="364">
                  <c:v>19.983949305820346</c:v>
                </c:pt>
                <c:pt idx="365">
                  <c:v>19.955585824520156</c:v>
                </c:pt>
                <c:pt idx="366">
                  <c:v>19.927346366207033</c:v>
                </c:pt>
                <c:pt idx="367">
                  <c:v>19.899230326488034</c:v>
                </c:pt>
                <c:pt idx="368">
                  <c:v>19.871237100698874</c:v>
                </c:pt>
                <c:pt idx="369">
                  <c:v>19.843366084035367</c:v>
                </c:pt>
                <c:pt idx="370">
                  <c:v>19.815616671680704</c:v>
                </c:pt>
                <c:pt idx="371">
                  <c:v>19.787988258928493</c:v>
                </c:pt>
                <c:pt idx="372">
                  <c:v>19.760480241300673</c:v>
                </c:pt>
                <c:pt idx="373">
                  <c:v>19.73309201466164</c:v>
                </c:pt>
                <c:pt idx="374">
                  <c:v>19.705822975328147</c:v>
                </c:pt>
                <c:pt idx="375">
                  <c:v>19.678672520175098</c:v>
                </c:pt>
                <c:pt idx="376">
                  <c:v>19.651640046737327</c:v>
                </c:pt>
                <c:pt idx="377">
                  <c:v>19.624724953307776</c:v>
                </c:pt>
                <c:pt idx="378">
                  <c:v>19.597926639032082</c:v>
                </c:pt>
                <c:pt idx="379">
                  <c:v>19.571244503999068</c:v>
                </c:pt>
                <c:pt idx="380">
                  <c:v>19.544677949328555</c:v>
                </c:pt>
                <c:pt idx="381">
                  <c:v>19.518226377255083</c:v>
                </c:pt>
                <c:pt idx="382">
                  <c:v>19.491889191208823</c:v>
                </c:pt>
                <c:pt idx="383">
                  <c:v>19.465665795893372</c:v>
                </c:pt>
                <c:pt idx="384">
                  <c:v>19.439555597359998</c:v>
                </c:pt>
                <c:pt idx="385">
                  <c:v>19.413558003079473</c:v>
                </c:pt>
                <c:pt idx="386">
                  <c:v>19.387672422010898</c:v>
                </c:pt>
                <c:pt idx="387">
                  <c:v>19.361898264667214</c:v>
                </c:pt>
                <c:pt idx="388">
                  <c:v>19.336234943179161</c:v>
                </c:pt>
                <c:pt idx="389">
                  <c:v>19.310681871355072</c:v>
                </c:pt>
                <c:pt idx="390">
                  <c:v>19.28523846473977</c:v>
                </c:pt>
                <c:pt idx="391">
                  <c:v>19.259904140669597</c:v>
                </c:pt>
                <c:pt idx="392">
                  <c:v>19.234678318326058</c:v>
                </c:pt>
                <c:pt idx="393">
                  <c:v>19.209560418786467</c:v>
                </c:pt>
                <c:pt idx="394">
                  <c:v>19.184549865072729</c:v>
                </c:pt>
                <c:pt idx="395">
                  <c:v>19.159646082198112</c:v>
                </c:pt>
                <c:pt idx="396">
                  <c:v>19.134848497211383</c:v>
                </c:pt>
                <c:pt idx="397">
                  <c:v>19.110156539239288</c:v>
                </c:pt>
                <c:pt idx="398">
                  <c:v>19.085569639527051</c:v>
                </c:pt>
                <c:pt idx="399">
                  <c:v>19.061087231476844</c:v>
                </c:pt>
                <c:pt idx="400">
                  <c:v>19.03670875068444</c:v>
                </c:pt>
                <c:pt idx="401">
                  <c:v>19.012433634974048</c:v>
                </c:pt>
                <c:pt idx="402">
                  <c:v>18.988261324431658</c:v>
                </c:pt>
                <c:pt idx="403">
                  <c:v>18.96419126143612</c:v>
                </c:pt>
                <c:pt idx="404">
                  <c:v>18.940222890689434</c:v>
                </c:pt>
                <c:pt idx="405">
                  <c:v>18.916355659244687</c:v>
                </c:pt>
                <c:pt idx="406">
                  <c:v>18.892589016532913</c:v>
                </c:pt>
                <c:pt idx="407">
                  <c:v>18.868922414388241</c:v>
                </c:pt>
                <c:pt idx="408">
                  <c:v>18.845355307071998</c:v>
                </c:pt>
                <c:pt idx="409">
                  <c:v>18.821887151294888</c:v>
                </c:pt>
                <c:pt idx="410">
                  <c:v>18.79851740623814</c:v>
                </c:pt>
                <c:pt idx="411">
                  <c:v>18.775245533573479</c:v>
                </c:pt>
                <c:pt idx="412">
                  <c:v>18.752070997481646</c:v>
                </c:pt>
                <c:pt idx="413">
                  <c:v>18.728993264669672</c:v>
                </c:pt>
                <c:pt idx="414">
                  <c:v>18.706011804387092</c:v>
                </c:pt>
                <c:pt idx="415">
                  <c:v>18.683126088441075</c:v>
                </c:pt>
                <c:pt idx="416">
                  <c:v>18.660335591210334</c:v>
                </c:pt>
                <c:pt idx="417">
                  <c:v>18.63763978965801</c:v>
                </c:pt>
                <c:pt idx="418">
                  <c:v>18.615038163343623</c:v>
                </c:pt>
                <c:pt idx="419">
                  <c:v>18.592530194433866</c:v>
                </c:pt>
                <c:pt idx="420">
                  <c:v>18.570115367712663</c:v>
                </c:pt>
                <c:pt idx="421">
                  <c:v>18.547793170589955</c:v>
                </c:pt>
                <c:pt idx="422">
                  <c:v>18.525563093110083</c:v>
                </c:pt>
                <c:pt idx="423">
                  <c:v>18.503424627958967</c:v>
                </c:pt>
                <c:pt idx="424">
                  <c:v>18.48137727047035</c:v>
                </c:pt>
                <c:pt idx="425">
                  <c:v>18.459420518631578</c:v>
                </c:pt>
                <c:pt idx="426">
                  <c:v>18.43755387308839</c:v>
                </c:pt>
                <c:pt idx="427">
                  <c:v>18.415776837149323</c:v>
                </c:pt>
                <c:pt idx="428">
                  <c:v>18.394088916788192</c:v>
                </c:pt>
                <c:pt idx="429">
                  <c:v>18.372489620647936</c:v>
                </c:pt>
                <c:pt idx="430">
                  <c:v>18.350978460041674</c:v>
                </c:pt>
                <c:pt idx="431">
                  <c:v>18.329554948954375</c:v>
                </c:pt>
                <c:pt idx="432">
                  <c:v>18.308218604043841</c:v>
                </c:pt>
                <c:pt idx="433">
                  <c:v>18.286968944640456</c:v>
                </c:pt>
                <c:pt idx="434">
                  <c:v>18.265805492746679</c:v>
                </c:pt>
                <c:pt idx="435">
                  <c:v>18.244727773036331</c:v>
                </c:pt>
                <c:pt idx="436">
                  <c:v>18.22373531285265</c:v>
                </c:pt>
                <c:pt idx="437">
                  <c:v>18.202827642206728</c:v>
                </c:pt>
                <c:pt idx="438">
                  <c:v>18.182004293774128</c:v>
                </c:pt>
                <c:pt idx="439">
                  <c:v>18.161264802892656</c:v>
                </c:pt>
                <c:pt idx="440">
                  <c:v>18.140608707558052</c:v>
                </c:pt>
                <c:pt idx="441">
                  <c:v>18.120035548420518</c:v>
                </c:pt>
                <c:pt idx="442">
                  <c:v>18.099544868780136</c:v>
                </c:pt>
                <c:pt idx="443">
                  <c:v>18.079136214581862</c:v>
                </c:pt>
                <c:pt idx="444">
                  <c:v>18.058809134410442</c:v>
                </c:pt>
                <c:pt idx="445">
                  <c:v>18.038563179484754</c:v>
                </c:pt>
                <c:pt idx="446">
                  <c:v>18.018397903652073</c:v>
                </c:pt>
                <c:pt idx="447">
                  <c:v>17.998312863381027</c:v>
                </c:pt>
                <c:pt idx="448">
                  <c:v>17.97830761775565</c:v>
                </c:pt>
                <c:pt idx="449">
                  <c:v>17.958381728468062</c:v>
                </c:pt>
                <c:pt idx="450">
                  <c:v>17.938534759811013</c:v>
                </c:pt>
                <c:pt idx="451">
                  <c:v>17.918766278670521</c:v>
                </c:pt>
                <c:pt idx="452">
                  <c:v>17.899075854517847</c:v>
                </c:pt>
                <c:pt idx="453">
                  <c:v>17.879463059401186</c:v>
                </c:pt>
                <c:pt idx="454">
                  <c:v>17.859927467937499</c:v>
                </c:pt>
                <c:pt idx="455">
                  <c:v>17.840468657303571</c:v>
                </c:pt>
                <c:pt idx="456">
                  <c:v>17.821086207227111</c:v>
                </c:pt>
                <c:pt idx="457">
                  <c:v>17.801779699977697</c:v>
                </c:pt>
                <c:pt idx="458">
                  <c:v>17.782548720357269</c:v>
                </c:pt>
                <c:pt idx="459">
                  <c:v>17.763392855690689</c:v>
                </c:pt>
                <c:pt idx="460">
                  <c:v>17.744311695815533</c:v>
                </c:pt>
                <c:pt idx="461">
                  <c:v>17.725304833072723</c:v>
                </c:pt>
                <c:pt idx="462">
                  <c:v>17.706371862295835</c:v>
                </c:pt>
                <c:pt idx="463">
                  <c:v>17.687512380801021</c:v>
                </c:pt>
                <c:pt idx="464">
                  <c:v>17.66872598837632</c:v>
                </c:pt>
                <c:pt idx="465">
                  <c:v>17.650012287271231</c:v>
                </c:pt>
                <c:pt idx="466">
                  <c:v>17.631370882185667</c:v>
                </c:pt>
                <c:pt idx="467">
                  <c:v>17.612801380259125</c:v>
                </c:pt>
                <c:pt idx="468">
                  <c:v>17.594303391059608</c:v>
                </c:pt>
                <c:pt idx="469">
                  <c:v>17.575876526572348</c:v>
                </c:pt>
                <c:pt idx="470">
                  <c:v>17.557520401188583</c:v>
                </c:pt>
                <c:pt idx="471">
                  <c:v>17.53923463169393</c:v>
                </c:pt>
                <c:pt idx="472">
                  <c:v>17.521018837257088</c:v>
                </c:pt>
                <c:pt idx="473">
                  <c:v>17.502872639417948</c:v>
                </c:pt>
                <c:pt idx="474">
                  <c:v>17.484795662076145</c:v>
                </c:pt>
                <c:pt idx="475">
                  <c:v>17.46678753147885</c:v>
                </c:pt>
                <c:pt idx="476">
                  <c:v>17.448847876209317</c:v>
                </c:pt>
                <c:pt idx="477">
                  <c:v>17.430976327174516</c:v>
                </c:pt>
                <c:pt idx="478">
                  <c:v>17.413172517593324</c:v>
                </c:pt>
                <c:pt idx="479">
                  <c:v>17.395436082984389</c:v>
                </c:pt>
                <c:pt idx="480">
                  <c:v>17.377766661153824</c:v>
                </c:pt>
                <c:pt idx="481">
                  <c:v>17.360163892183067</c:v>
                </c:pt>
                <c:pt idx="482">
                  <c:v>17.342627418416647</c:v>
                </c:pt>
                <c:pt idx="483">
                  <c:v>17.325156884449868</c:v>
                </c:pt>
                <c:pt idx="484">
                  <c:v>17.307751937116475</c:v>
                </c:pt>
                <c:pt idx="485">
                  <c:v>17.290412225476057</c:v>
                </c:pt>
                <c:pt idx="486">
                  <c:v>17.273137400801836</c:v>
                </c:pt>
                <c:pt idx="487">
                  <c:v>17.255927116568028</c:v>
                </c:pt>
                <c:pt idx="488">
                  <c:v>17.238781028437764</c:v>
                </c:pt>
                <c:pt idx="489">
                  <c:v>17.221698794249981</c:v>
                </c:pt>
                <c:pt idx="490">
                  <c:v>17.20468007400742</c:v>
                </c:pt>
                <c:pt idx="491">
                  <c:v>17.187724529863836</c:v>
                </c:pt>
                <c:pt idx="492">
                  <c:v>17.170831826111556</c:v>
                </c:pt>
                <c:pt idx="493">
                  <c:v>17.154001629168807</c:v>
                </c:pt>
                <c:pt idx="494">
                  <c:v>17.137233607567282</c:v>
                </c:pt>
                <c:pt idx="495">
                  <c:v>17.120527431939632</c:v>
                </c:pt>
                <c:pt idx="496">
                  <c:v>17.10388277500677</c:v>
                </c:pt>
                <c:pt idx="497">
                  <c:v>17.087299311565399</c:v>
                </c:pt>
                <c:pt idx="498">
                  <c:v>17.070776718475432</c:v>
                </c:pt>
                <c:pt idx="499">
                  <c:v>17.054314674647571</c:v>
                </c:pt>
                <c:pt idx="500">
                  <c:v>17.037912861030637</c:v>
                </c:pt>
                <c:pt idx="501">
                  <c:v>17.021570960599274</c:v>
                </c:pt>
                <c:pt idx="502">
                  <c:v>17.00528865834108</c:v>
                </c:pt>
                <c:pt idx="503">
                  <c:v>16.989065641244562</c:v>
                </c:pt>
                <c:pt idx="504">
                  <c:v>16.972901598286658</c:v>
                </c:pt>
                <c:pt idx="505">
                  <c:v>16.956796220419825</c:v>
                </c:pt>
                <c:pt idx="506">
                  <c:v>16.940749200560273</c:v>
                </c:pt>
                <c:pt idx="507">
                  <c:v>16.924760233575224</c:v>
                </c:pt>
                <c:pt idx="508">
                  <c:v>16.908829016270577</c:v>
                </c:pt>
                <c:pt idx="509">
                  <c:v>16.892955247378975</c:v>
                </c:pt>
                <c:pt idx="510">
                  <c:v>16.877138627546937</c:v>
                </c:pt>
                <c:pt idx="511">
                  <c:v>16.861378859323054</c:v>
                </c:pt>
                <c:pt idx="512">
                  <c:v>16.845675647145658</c:v>
                </c:pt>
                <c:pt idx="513">
                  <c:v>16.830028697330533</c:v>
                </c:pt>
                <c:pt idx="514">
                  <c:v>16.814437718059033</c:v>
                </c:pt>
                <c:pt idx="515">
                  <c:v>16.798902419365941</c:v>
                </c:pt>
                <c:pt idx="516">
                  <c:v>16.783422513126968</c:v>
                </c:pt>
                <c:pt idx="517">
                  <c:v>16.767997713047535</c:v>
                </c:pt>
                <c:pt idx="518">
                  <c:v>16.752627734649987</c:v>
                </c:pt>
                <c:pt idx="519">
                  <c:v>16.737312295262544</c:v>
                </c:pt>
                <c:pt idx="520">
                  <c:v>16.722051114006518</c:v>
                </c:pt>
                <c:pt idx="521">
                  <c:v>16.706843911785185</c:v>
                </c:pt>
                <c:pt idx="522">
                  <c:v>16.691690411271662</c:v>
                </c:pt>
                <c:pt idx="523">
                  <c:v>16.676590336897284</c:v>
                </c:pt>
                <c:pt idx="524">
                  <c:v>16.661543414840072</c:v>
                </c:pt>
                <c:pt idx="525">
                  <c:v>16.646549373012544</c:v>
                </c:pt>
                <c:pt idx="526">
                  <c:v>16.631607941051037</c:v>
                </c:pt>
                <c:pt idx="527">
                  <c:v>16.616718850303293</c:v>
                </c:pt>
                <c:pt idx="528">
                  <c:v>16.601881833817632</c:v>
                </c:pt>
                <c:pt idx="529">
                  <c:v>16.587096626331181</c:v>
                </c:pt>
                <c:pt idx="530">
                  <c:v>16.572362964258641</c:v>
                </c:pt>
                <c:pt idx="531">
                  <c:v>16.557680585680931</c:v>
                </c:pt>
                <c:pt idx="532">
                  <c:v>16.543049230333953</c:v>
                </c:pt>
                <c:pt idx="533">
                  <c:v>16.528468639597534</c:v>
                </c:pt>
                <c:pt idx="534">
                  <c:v>16.513938556483954</c:v>
                </c:pt>
                <c:pt idx="535">
                  <c:v>16.499458725627186</c:v>
                </c:pt>
                <c:pt idx="536">
                  <c:v>16.485028893271743</c:v>
                </c:pt>
                <c:pt idx="537">
                  <c:v>16.470648807261796</c:v>
                </c:pt>
                <c:pt idx="538">
                  <c:v>16.456318217030077</c:v>
                </c:pt>
                <c:pt idx="539">
                  <c:v>16.442036873587011</c:v>
                </c:pt>
                <c:pt idx="540">
                  <c:v>16.427804529510407</c:v>
                </c:pt>
                <c:pt idx="541">
                  <c:v>16.413620938934148</c:v>
                </c:pt>
                <c:pt idx="542">
                  <c:v>16.399485857537748</c:v>
                </c:pt>
                <c:pt idx="543">
                  <c:v>16.385399042535781</c:v>
                </c:pt>
                <c:pt idx="544">
                  <c:v>16.371360252667337</c:v>
                </c:pt>
                <c:pt idx="545">
                  <c:v>16.357369248185456</c:v>
                </c:pt>
                <c:pt idx="546">
                  <c:v>16.343425790846585</c:v>
                </c:pt>
                <c:pt idx="547">
                  <c:v>16.329529643900603</c:v>
                </c:pt>
                <c:pt idx="548">
                  <c:v>16.315680572080165</c:v>
                </c:pt>
                <c:pt idx="549">
                  <c:v>16.301878341590346</c:v>
                </c:pt>
                <c:pt idx="550">
                  <c:v>16.288122720098912</c:v>
                </c:pt>
                <c:pt idx="551">
                  <c:v>16.274413476725908</c:v>
                </c:pt>
                <c:pt idx="552">
                  <c:v>16.260750382033436</c:v>
                </c:pt>
                <c:pt idx="553">
                  <c:v>16.247133208016098</c:v>
                </c:pt>
                <c:pt idx="554">
                  <c:v>16.233561728090645</c:v>
                </c:pt>
                <c:pt idx="555">
                  <c:v>16.220035717086287</c:v>
                </c:pt>
                <c:pt idx="556">
                  <c:v>16.206554951234907</c:v>
                </c:pt>
                <c:pt idx="557">
                  <c:v>16.193119208161026</c:v>
                </c:pt>
                <c:pt idx="558">
                  <c:v>16.179728266872555</c:v>
                </c:pt>
                <c:pt idx="559">
                  <c:v>16.166381907750903</c:v>
                </c:pt>
                <c:pt idx="560">
                  <c:v>16.153079912541241</c:v>
                </c:pt>
                <c:pt idx="561">
                  <c:v>16.139822064343512</c:v>
                </c:pt>
                <c:pt idx="562">
                  <c:v>16.12660814760223</c:v>
                </c:pt>
                <c:pt idx="563">
                  <c:v>16.113437948097797</c:v>
                </c:pt>
                <c:pt idx="564">
                  <c:v>16.100311252936958</c:v>
                </c:pt>
                <c:pt idx="565">
                  <c:v>16.087227850543229</c:v>
                </c:pt>
                <c:pt idx="566">
                  <c:v>16.074187530648054</c:v>
                </c:pt>
                <c:pt idx="567">
                  <c:v>16.061190084281534</c:v>
                </c:pt>
                <c:pt idx="568">
                  <c:v>16.048235303763359</c:v>
                </c:pt>
                <c:pt idx="569">
                  <c:v>16.03532298269376</c:v>
                </c:pt>
                <c:pt idx="570">
                  <c:v>16.022452915944665</c:v>
                </c:pt>
                <c:pt idx="571">
                  <c:v>16.009624899650365</c:v>
                </c:pt>
                <c:pt idx="572">
                  <c:v>15.996838731199473</c:v>
                </c:pt>
                <c:pt idx="573">
                  <c:v>15.984094209225267</c:v>
                </c:pt>
                <c:pt idx="574">
                  <c:v>15.971391133597642</c:v>
                </c:pt>
                <c:pt idx="575">
                  <c:v>15.958729305414051</c:v>
                </c:pt>
                <c:pt idx="576">
                  <c:v>15.946108526990921</c:v>
                </c:pt>
                <c:pt idx="577">
                  <c:v>15.933528601855516</c:v>
                </c:pt>
                <c:pt idx="578">
                  <c:v>15.920989334736765</c:v>
                </c:pt>
                <c:pt idx="579">
                  <c:v>15.90849053155759</c:v>
                </c:pt>
                <c:pt idx="580">
                  <c:v>15.896031999425947</c:v>
                </c:pt>
                <c:pt idx="581">
                  <c:v>15.883613546626657</c:v>
                </c:pt>
                <c:pt idx="582">
                  <c:v>15.871234982613533</c:v>
                </c:pt>
                <c:pt idx="583">
                  <c:v>15.858896118000567</c:v>
                </c:pt>
                <c:pt idx="584">
                  <c:v>15.846596764554262</c:v>
                </c:pt>
                <c:pt idx="585">
                  <c:v>15.834336735185415</c:v>
                </c:pt>
                <c:pt idx="586">
                  <c:v>15.822115843941033</c:v>
                </c:pt>
                <c:pt idx="587">
                  <c:v>15.809933905996353</c:v>
                </c:pt>
                <c:pt idx="588">
                  <c:v>15.797790737647176</c:v>
                </c:pt>
                <c:pt idx="589">
                  <c:v>15.785686156301589</c:v>
                </c:pt>
                <c:pt idx="590">
                  <c:v>15.773619980472505</c:v>
                </c:pt>
                <c:pt idx="591">
                  <c:v>15.761592029769897</c:v>
                </c:pt>
                <c:pt idx="592">
                  <c:v>15.74960212489292</c:v>
                </c:pt>
                <c:pt idx="593">
                  <c:v>15.737650087622464</c:v>
                </c:pt>
                <c:pt idx="594">
                  <c:v>15.725735740813553</c:v>
                </c:pt>
                <c:pt idx="595">
                  <c:v>15.713858908387602</c:v>
                </c:pt>
                <c:pt idx="596">
                  <c:v>15.702019415325283</c:v>
                </c:pt>
                <c:pt idx="597">
                  <c:v>15.690217087658912</c:v>
                </c:pt>
                <c:pt idx="598">
                  <c:v>15.678451752465099</c:v>
                </c:pt>
                <c:pt idx="599">
                  <c:v>15.666723237857491</c:v>
                </c:pt>
                <c:pt idx="600">
                  <c:v>15.655031372979462</c:v>
                </c:pt>
                <c:pt idx="601">
                  <c:v>15.643375987997025</c:v>
                </c:pt>
                <c:pt idx="602">
                  <c:v>15.631756914091588</c:v>
                </c:pt>
                <c:pt idx="603">
                  <c:v>15.620173983452768</c:v>
                </c:pt>
                <c:pt idx="604">
                  <c:v>15.608627029271602</c:v>
                </c:pt>
                <c:pt idx="605">
                  <c:v>15.597115885733247</c:v>
                </c:pt>
                <c:pt idx="606">
                  <c:v>15.585640388010352</c:v>
                </c:pt>
                <c:pt idx="607">
                  <c:v>15.57420037225601</c:v>
                </c:pt>
                <c:pt idx="608">
                  <c:v>15.562795675596684</c:v>
                </c:pt>
                <c:pt idx="609">
                  <c:v>15.551426136125922</c:v>
                </c:pt>
                <c:pt idx="610">
                  <c:v>15.540091592897296</c:v>
                </c:pt>
                <c:pt idx="611">
                  <c:v>15.528791885917634</c:v>
                </c:pt>
                <c:pt idx="612">
                  <c:v>15.517526856140584</c:v>
                </c:pt>
                <c:pt idx="613">
                  <c:v>15.506296345459997</c:v>
                </c:pt>
                <c:pt idx="614">
                  <c:v>15.495100196703225</c:v>
                </c:pt>
                <c:pt idx="615">
                  <c:v>15.483938253624826</c:v>
                </c:pt>
                <c:pt idx="616">
                  <c:v>15.472810360899985</c:v>
                </c:pt>
                <c:pt idx="617">
                  <c:v>15.461716364118189</c:v>
                </c:pt>
                <c:pt idx="618">
                  <c:v>15.450656109776855</c:v>
                </c:pt>
                <c:pt idx="619">
                  <c:v>15.439629445274919</c:v>
                </c:pt>
                <c:pt idx="620">
                  <c:v>15.42863621890676</c:v>
                </c:pt>
                <c:pt idx="621">
                  <c:v>15.417676279855936</c:v>
                </c:pt>
                <c:pt idx="622">
                  <c:v>15.406749478188843</c:v>
                </c:pt>
                <c:pt idx="623">
                  <c:v>15.395855664849073</c:v>
                </c:pt>
                <c:pt idx="624">
                  <c:v>15.38499469165048</c:v>
                </c:pt>
                <c:pt idx="625">
                  <c:v>15.374166411272197</c:v>
                </c:pt>
                <c:pt idx="626">
                  <c:v>15.363370677251906</c:v>
                </c:pt>
                <c:pt idx="627">
                  <c:v>15.352607343980193</c:v>
                </c:pt>
                <c:pt idx="628">
                  <c:v>15.341876266694575</c:v>
                </c:pt>
                <c:pt idx="629">
                  <c:v>15.331177301473648</c:v>
                </c:pt>
                <c:pt idx="630">
                  <c:v>15.320510305231423</c:v>
                </c:pt>
                <c:pt idx="631">
                  <c:v>15.309875135711431</c:v>
                </c:pt>
                <c:pt idx="632">
                  <c:v>15.299271651480824</c:v>
                </c:pt>
                <c:pt idx="633">
                  <c:v>15.288699711925327</c:v>
                </c:pt>
                <c:pt idx="634">
                  <c:v>15.278159177242696</c:v>
                </c:pt>
                <c:pt idx="635">
                  <c:v>15.267649908437967</c:v>
                </c:pt>
                <c:pt idx="636">
                  <c:v>15.257171767317564</c:v>
                </c:pt>
                <c:pt idx="637">
                  <c:v>15.24672461648348</c:v>
                </c:pt>
                <c:pt idx="638">
                  <c:v>15.236308319328456</c:v>
                </c:pt>
                <c:pt idx="639">
                  <c:v>15.22592274003002</c:v>
                </c:pt>
                <c:pt idx="640">
                  <c:v>15.215567743545414</c:v>
                </c:pt>
                <c:pt idx="641">
                  <c:v>15.205243195606023</c:v>
                </c:pt>
                <c:pt idx="642">
                  <c:v>15.194948962712347</c:v>
                </c:pt>
                <c:pt idx="643">
                  <c:v>15.184684912128539</c:v>
                </c:pt>
                <c:pt idx="644">
                  <c:v>15.174450911877186</c:v>
                </c:pt>
                <c:pt idx="645">
                  <c:v>15.164246830734134</c:v>
                </c:pt>
                <c:pt idx="646">
                  <c:v>15.154072538223565</c:v>
                </c:pt>
                <c:pt idx="647">
                  <c:v>15.143927904612541</c:v>
                </c:pt>
                <c:pt idx="648">
                  <c:v>15.133812800906151</c:v>
                </c:pt>
                <c:pt idx="649">
                  <c:v>15.123727098842352</c:v>
                </c:pt>
                <c:pt idx="650">
                  <c:v>15.113670670887261</c:v>
                </c:pt>
                <c:pt idx="651">
                  <c:v>15.10364339022985</c:v>
                </c:pt>
                <c:pt idx="652">
                  <c:v>15.09364513077727</c:v>
                </c:pt>
                <c:pt idx="653">
                  <c:v>15.083675767149895</c:v>
                </c:pt>
                <c:pt idx="654">
                  <c:v>15.073735174676269</c:v>
                </c:pt>
                <c:pt idx="655">
                  <c:v>15.063823229388833</c:v>
                </c:pt>
                <c:pt idx="656">
                  <c:v>15.053939808018535</c:v>
                </c:pt>
                <c:pt idx="657">
                  <c:v>15.044084787990601</c:v>
                </c:pt>
                <c:pt idx="658">
                  <c:v>15.034258047419577</c:v>
                </c:pt>
                <c:pt idx="659">
                  <c:v>15.024459465104609</c:v>
                </c:pt>
                <c:pt idx="660">
                  <c:v>15.014688920525074</c:v>
                </c:pt>
                <c:pt idx="661">
                  <c:v>15.004946293835729</c:v>
                </c:pt>
                <c:pt idx="662">
                  <c:v>14.995231465862453</c:v>
                </c:pt>
                <c:pt idx="663">
                  <c:v>14.985544318097263</c:v>
                </c:pt>
                <c:pt idx="664">
                  <c:v>14.975884732694238</c:v>
                </c:pt>
                <c:pt idx="665">
                  <c:v>14.966252592465073</c:v>
                </c:pt>
                <c:pt idx="666">
                  <c:v>14.956647780874283</c:v>
                </c:pt>
                <c:pt idx="667">
                  <c:v>14.947070182035237</c:v>
                </c:pt>
                <c:pt idx="668">
                  <c:v>14.937519680705369</c:v>
                </c:pt>
                <c:pt idx="669">
                  <c:v>14.927996162282348</c:v>
                </c:pt>
                <c:pt idx="670">
                  <c:v>14.918499512799443</c:v>
                </c:pt>
                <c:pt idx="671">
                  <c:v>14.909029618921281</c:v>
                </c:pt>
                <c:pt idx="672">
                  <c:v>14.89958636793995</c:v>
                </c:pt>
                <c:pt idx="673">
                  <c:v>14.890169647770346</c:v>
                </c:pt>
                <c:pt idx="674">
                  <c:v>14.880779346946209</c:v>
                </c:pt>
                <c:pt idx="675">
                  <c:v>14.871415354616135</c:v>
                </c:pt>
                <c:pt idx="676">
                  <c:v>14.862077560539335</c:v>
                </c:pt>
                <c:pt idx="677">
                  <c:v>14.852765855081618</c:v>
                </c:pt>
                <c:pt idx="678">
                  <c:v>14.843480129211157</c:v>
                </c:pt>
                <c:pt idx="679">
                  <c:v>14.834220274494767</c:v>
                </c:pt>
                <c:pt idx="680">
                  <c:v>14.824986183093845</c:v>
                </c:pt>
                <c:pt idx="681">
                  <c:v>14.815777747760386</c:v>
                </c:pt>
                <c:pt idx="682">
                  <c:v>14.806594861832977</c:v>
                </c:pt>
                <c:pt idx="683">
                  <c:v>14.797437419233054</c:v>
                </c:pt>
                <c:pt idx="684">
                  <c:v>14.788305314460994</c:v>
                </c:pt>
                <c:pt idx="685">
                  <c:v>14.779198442592174</c:v>
                </c:pt>
                <c:pt idx="686">
                  <c:v>14.770116699273526</c:v>
                </c:pt>
                <c:pt idx="687">
                  <c:v>14.761059980719239</c:v>
                </c:pt>
                <c:pt idx="688">
                  <c:v>14.752028183707475</c:v>
                </c:pt>
                <c:pt idx="689">
                  <c:v>14.743021205576241</c:v>
                </c:pt>
                <c:pt idx="690">
                  <c:v>14.734038944220334</c:v>
                </c:pt>
                <c:pt idx="691">
                  <c:v>14.725081298086822</c:v>
                </c:pt>
                <c:pt idx="692">
                  <c:v>14.716148166172207</c:v>
                </c:pt>
                <c:pt idx="693">
                  <c:v>14.707239448018164</c:v>
                </c:pt>
                <c:pt idx="694">
                  <c:v>14.698355043708652</c:v>
                </c:pt>
                <c:pt idx="695">
                  <c:v>14.689494853865474</c:v>
                </c:pt>
                <c:pt idx="696">
                  <c:v>14.680658779645801</c:v>
                </c:pt>
                <c:pt idx="697">
                  <c:v>14.67184672273779</c:v>
                </c:pt>
                <c:pt idx="698">
                  <c:v>14.663058585357607</c:v>
                </c:pt>
                <c:pt idx="699">
                  <c:v>14.654294270245732</c:v>
                </c:pt>
                <c:pt idx="700">
                  <c:v>14.645553680663467</c:v>
                </c:pt>
                <c:pt idx="701">
                  <c:v>14.636836720390171</c:v>
                </c:pt>
                <c:pt idx="702">
                  <c:v>14.628143293718933</c:v>
                </c:pt>
                <c:pt idx="703">
                  <c:v>14.619473305454045</c:v>
                </c:pt>
                <c:pt idx="704">
                  <c:v>14.610826660907149</c:v>
                </c:pt>
                <c:pt idx="705">
                  <c:v>14.602203265894204</c:v>
                </c:pt>
                <c:pt idx="706">
                  <c:v>14.593603026732117</c:v>
                </c:pt>
                <c:pt idx="707">
                  <c:v>14.585025850235642</c:v>
                </c:pt>
                <c:pt idx="708">
                  <c:v>14.576471643713981</c:v>
                </c:pt>
                <c:pt idx="709">
                  <c:v>14.567940314967544</c:v>
                </c:pt>
                <c:pt idx="710">
                  <c:v>14.559431772284984</c:v>
                </c:pt>
                <c:pt idx="711">
                  <c:v>14.550945924440025</c:v>
                </c:pt>
                <c:pt idx="712">
                  <c:v>14.542482680687964</c:v>
                </c:pt>
                <c:pt idx="713">
                  <c:v>14.534041950763166</c:v>
                </c:pt>
                <c:pt idx="714">
                  <c:v>14.525623644875377</c:v>
                </c:pt>
                <c:pt idx="715">
                  <c:v>14.517227673707216</c:v>
                </c:pt>
                <c:pt idx="716">
                  <c:v>14.508853948410719</c:v>
                </c:pt>
                <c:pt idx="717">
                  <c:v>14.500502380604505</c:v>
                </c:pt>
                <c:pt idx="718">
                  <c:v>14.492172882370561</c:v>
                </c:pt>
                <c:pt idx="719">
                  <c:v>14.483865366251916</c:v>
                </c:pt>
                <c:pt idx="720">
                  <c:v>14.475579745248824</c:v>
                </c:pt>
                <c:pt idx="721">
                  <c:v>14.467315932816534</c:v>
                </c:pt>
                <c:pt idx="722">
                  <c:v>14.45907384286186</c:v>
                </c:pt>
                <c:pt idx="723">
                  <c:v>14.450853389740764</c:v>
                </c:pt>
                <c:pt idx="724">
                  <c:v>14.442654488254965</c:v>
                </c:pt>
                <c:pt idx="725">
                  <c:v>14.434477053649843</c:v>
                </c:pt>
                <c:pt idx="726">
                  <c:v>14.426321001610965</c:v>
                </c:pt>
                <c:pt idx="727">
                  <c:v>14.418186248261243</c:v>
                </c:pt>
                <c:pt idx="728">
                  <c:v>14.410072710158914</c:v>
                </c:pt>
                <c:pt idx="729">
                  <c:v>14.401980304293751</c:v>
                </c:pt>
                <c:pt idx="730">
                  <c:v>14.393908948085398</c:v>
                </c:pt>
                <c:pt idx="731">
                  <c:v>14.385858559379667</c:v>
                </c:pt>
                <c:pt idx="732">
                  <c:v>14.377829056446464</c:v>
                </c:pt>
                <c:pt idx="733">
                  <c:v>14.369820357976884</c:v>
                </c:pt>
                <c:pt idx="734">
                  <c:v>14.361832383080483</c:v>
                </c:pt>
                <c:pt idx="735">
                  <c:v>14.353865051283211</c:v>
                </c:pt>
                <c:pt idx="736">
                  <c:v>14.345918282523572</c:v>
                </c:pt>
                <c:pt idx="737">
                  <c:v>14.337991997151404</c:v>
                </c:pt>
                <c:pt idx="738">
                  <c:v>14.330086115924448</c:v>
                </c:pt>
                <c:pt idx="739">
                  <c:v>14.322200560005873</c:v>
                </c:pt>
                <c:pt idx="740">
                  <c:v>14.314335250962049</c:v>
                </c:pt>
                <c:pt idx="741">
                  <c:v>14.306490110759794</c:v>
                </c:pt>
                <c:pt idx="742">
                  <c:v>14.298665061763883</c:v>
                </c:pt>
                <c:pt idx="743">
                  <c:v>14.290860026734471</c:v>
                </c:pt>
                <c:pt idx="744">
                  <c:v>14.283074928825021</c:v>
                </c:pt>
                <c:pt idx="745">
                  <c:v>14.275309691579222</c:v>
                </c:pt>
                <c:pt idx="746">
                  <c:v>14.267564238929094</c:v>
                </c:pt>
                <c:pt idx="747">
                  <c:v>14.259838495192259</c:v>
                </c:pt>
                <c:pt idx="748">
                  <c:v>14.25213238506961</c:v>
                </c:pt>
                <c:pt idx="749">
                  <c:v>14.244445833643287</c:v>
                </c:pt>
                <c:pt idx="750">
                  <c:v>14.236778766373575</c:v>
                </c:pt>
                <c:pt idx="751">
                  <c:v>14.229131109097004</c:v>
                </c:pt>
                <c:pt idx="752">
                  <c:v>14.221502788024337</c:v>
                </c:pt>
                <c:pt idx="753">
                  <c:v>14.21389372973746</c:v>
                </c:pt>
                <c:pt idx="754">
                  <c:v>14.206303861187845</c:v>
                </c:pt>
                <c:pt idx="755">
                  <c:v>14.198733109693617</c:v>
                </c:pt>
                <c:pt idx="756">
                  <c:v>14.191181402938097</c:v>
                </c:pt>
                <c:pt idx="757">
                  <c:v>14.183648668966383</c:v>
                </c:pt>
                <c:pt idx="758">
                  <c:v>14.176134836184472</c:v>
                </c:pt>
                <c:pt idx="759">
                  <c:v>14.168639833355844</c:v>
                </c:pt>
                <c:pt idx="760">
                  <c:v>14.161163589600086</c:v>
                </c:pt>
                <c:pt idx="761">
                  <c:v>14.153706034390391</c:v>
                </c:pt>
                <c:pt idx="762">
                  <c:v>14.146267097551286</c:v>
                </c:pt>
                <c:pt idx="763">
                  <c:v>14.13884670925647</c:v>
                </c:pt>
                <c:pt idx="764">
                  <c:v>14.131444800027102</c:v>
                </c:pt>
                <c:pt idx="765">
                  <c:v>14.124061300729334</c:v>
                </c:pt>
                <c:pt idx="766">
                  <c:v>14.116696142571897</c:v>
                </c:pt>
                <c:pt idx="767">
                  <c:v>14.109349257104725</c:v>
                </c:pt>
                <c:pt idx="768">
                  <c:v>14.10202057621637</c:v>
                </c:pt>
                <c:pt idx="769">
                  <c:v>14.094710032131911</c:v>
                </c:pt>
                <c:pt idx="770">
                  <c:v>14.087417557411284</c:v>
                </c:pt>
                <c:pt idx="771">
                  <c:v>14.080143084946812</c:v>
                </c:pt>
                <c:pt idx="772">
                  <c:v>14.072886547961623</c:v>
                </c:pt>
                <c:pt idx="773">
                  <c:v>14.065647880007356</c:v>
                </c:pt>
                <c:pt idx="774">
                  <c:v>14.058427014962048</c:v>
                </c:pt>
                <c:pt idx="775">
                  <c:v>14.051223887028515</c:v>
                </c:pt>
                <c:pt idx="776">
                  <c:v>14.044038430732131</c:v>
                </c:pt>
                <c:pt idx="777">
                  <c:v>14.036870580919116</c:v>
                </c:pt>
                <c:pt idx="778">
                  <c:v>14.029720272754192</c:v>
                </c:pt>
                <c:pt idx="779">
                  <c:v>14.022587441718995</c:v>
                </c:pt>
                <c:pt idx="780">
                  <c:v>14.015472023610144</c:v>
                </c:pt>
                <c:pt idx="781">
                  <c:v>14.008373954537182</c:v>
                </c:pt>
                <c:pt idx="782">
                  <c:v>14.001293170920968</c:v>
                </c:pt>
                <c:pt idx="783">
                  <c:v>13.994229609491438</c:v>
                </c:pt>
                <c:pt idx="784">
                  <c:v>13.98718320728603</c:v>
                </c:pt>
                <c:pt idx="785">
                  <c:v>13.980153901647746</c:v>
                </c:pt>
                <c:pt idx="786">
                  <c:v>13.973141630223214</c:v>
                </c:pt>
                <c:pt idx="787">
                  <c:v>13.966146330961376</c:v>
                </c:pt>
                <c:pt idx="788">
                  <c:v>13.959167942110748</c:v>
                </c:pt>
                <c:pt idx="789">
                  <c:v>13.952206402218581</c:v>
                </c:pt>
                <c:pt idx="790">
                  <c:v>13.945261650128483</c:v>
                </c:pt>
                <c:pt idx="791">
                  <c:v>13.93833362497899</c:v>
                </c:pt>
                <c:pt idx="792">
                  <c:v>13.931422266201466</c:v>
                </c:pt>
                <c:pt idx="793">
                  <c:v>13.924527513518751</c:v>
                </c:pt>
                <c:pt idx="794">
                  <c:v>13.917649306943119</c:v>
                </c:pt>
                <c:pt idx="795">
                  <c:v>13.910787586774648</c:v>
                </c:pt>
                <c:pt idx="796">
                  <c:v>13.903942293599755</c:v>
                </c:pt>
                <c:pt idx="797">
                  <c:v>13.897113368289142</c:v>
                </c:pt>
                <c:pt idx="798">
                  <c:v>13.890300751996278</c:v>
                </c:pt>
                <c:pt idx="799">
                  <c:v>13.883504386155694</c:v>
                </c:pt>
                <c:pt idx="800">
                  <c:v>13.876724212481498</c:v>
                </c:pt>
                <c:pt idx="801">
                  <c:v>13.869960172965289</c:v>
                </c:pt>
                <c:pt idx="802">
                  <c:v>13.863212209875137</c:v>
                </c:pt>
                <c:pt idx="803">
                  <c:v>13.856480265753358</c:v>
                </c:pt>
                <c:pt idx="804">
                  <c:v>13.849764283415347</c:v>
                </c:pt>
                <c:pt idx="805">
                  <c:v>13.843064205947698</c:v>
                </c:pt>
                <c:pt idx="806">
                  <c:v>13.836379976706803</c:v>
                </c:pt>
                <c:pt idx="807">
                  <c:v>13.829711539317161</c:v>
                </c:pt>
                <c:pt idx="808">
                  <c:v>13.82305883766967</c:v>
                </c:pt>
                <c:pt idx="809">
                  <c:v>13.816421815920473</c:v>
                </c:pt>
                <c:pt idx="810">
                  <c:v>13.80980041848901</c:v>
                </c:pt>
                <c:pt idx="811">
                  <c:v>13.803194590056748</c:v>
                </c:pt>
                <c:pt idx="812">
                  <c:v>13.796604275565386</c:v>
                </c:pt>
                <c:pt idx="813">
                  <c:v>13.790029420215696</c:v>
                </c:pt>
                <c:pt idx="814">
                  <c:v>13.783469969465523</c:v>
                </c:pt>
                <c:pt idx="815">
                  <c:v>13.776925869028986</c:v>
                </c:pt>
                <c:pt idx="816">
                  <c:v>13.770397064874082</c:v>
                </c:pt>
                <c:pt idx="817">
                  <c:v>13.763883503222345</c:v>
                </c:pt>
                <c:pt idx="818">
                  <c:v>13.757385130546183</c:v>
                </c:pt>
                <c:pt idx="819">
                  <c:v>13.750901893568187</c:v>
                </c:pt>
                <c:pt idx="820">
                  <c:v>13.744433739259572</c:v>
                </c:pt>
                <c:pt idx="821">
                  <c:v>13.737980614838719</c:v>
                </c:pt>
                <c:pt idx="822">
                  <c:v>13.731542467769474</c:v>
                </c:pt>
                <c:pt idx="823">
                  <c:v>13.725119245760053</c:v>
                </c:pt>
                <c:pt idx="824">
                  <c:v>13.718710896761596</c:v>
                </c:pt>
                <c:pt idx="825">
                  <c:v>13.71231736896649</c:v>
                </c:pt>
                <c:pt idx="826">
                  <c:v>13.705938610807507</c:v>
                </c:pt>
                <c:pt idx="827">
                  <c:v>13.699574570955873</c:v>
                </c:pt>
                <c:pt idx="828">
                  <c:v>13.693225198320299</c:v>
                </c:pt>
                <c:pt idx="829">
                  <c:v>13.686890442045302</c:v>
                </c:pt>
                <c:pt idx="830">
                  <c:v>13.680570251510174</c:v>
                </c:pt>
                <c:pt idx="831">
                  <c:v>13.674264576327383</c:v>
                </c:pt>
                <c:pt idx="832">
                  <c:v>13.667973366341412</c:v>
                </c:pt>
                <c:pt idx="833">
                  <c:v>13.661696571627258</c:v>
                </c:pt>
                <c:pt idx="834">
                  <c:v>13.655434142489314</c:v>
                </c:pt>
                <c:pt idx="835">
                  <c:v>13.649186029459983</c:v>
                </c:pt>
                <c:pt idx="836">
                  <c:v>13.642952183298409</c:v>
                </c:pt>
                <c:pt idx="837">
                  <c:v>13.63673255498898</c:v>
                </c:pt>
                <c:pt idx="838">
                  <c:v>13.630527095740408</c:v>
                </c:pt>
                <c:pt idx="839">
                  <c:v>13.624335756984115</c:v>
                </c:pt>
                <c:pt idx="840">
                  <c:v>13.618158490373313</c:v>
                </c:pt>
                <c:pt idx="841">
                  <c:v>13.611995247781246</c:v>
                </c:pt>
                <c:pt idx="842">
                  <c:v>13.605845981300831</c:v>
                </c:pt>
                <c:pt idx="843">
                  <c:v>13.59971064324224</c:v>
                </c:pt>
                <c:pt idx="844">
                  <c:v>13.59358918613264</c:v>
                </c:pt>
                <c:pt idx="845">
                  <c:v>13.587481562714428</c:v>
                </c:pt>
                <c:pt idx="846">
                  <c:v>13.581387725944429</c:v>
                </c:pt>
                <c:pt idx="847">
                  <c:v>13.575307628992199</c:v>
                </c:pt>
                <c:pt idx="848">
                  <c:v>13.569241225239367</c:v>
                </c:pt>
                <c:pt idx="849">
                  <c:v>13.563188468277991</c:v>
                </c:pt>
                <c:pt idx="850">
                  <c:v>13.557149311909734</c:v>
                </c:pt>
                <c:pt idx="851">
                  <c:v>13.55112371014434</c:v>
                </c:pt>
                <c:pt idx="852">
                  <c:v>13.545111617198677</c:v>
                </c:pt>
                <c:pt idx="853">
                  <c:v>13.539112987495661</c:v>
                </c:pt>
                <c:pt idx="854">
                  <c:v>13.5331277756629</c:v>
                </c:pt>
                <c:pt idx="855">
                  <c:v>13.527155936531663</c:v>
                </c:pt>
                <c:pt idx="856">
                  <c:v>13.52119742513594</c:v>
                </c:pt>
                <c:pt idx="857">
                  <c:v>13.515252196710795</c:v>
                </c:pt>
                <c:pt idx="858">
                  <c:v>13.509320206691742</c:v>
                </c:pt>
                <c:pt idx="859">
                  <c:v>13.503401410713256</c:v>
                </c:pt>
                <c:pt idx="860">
                  <c:v>13.497495764608264</c:v>
                </c:pt>
                <c:pt idx="861">
                  <c:v>13.491603224406154</c:v>
                </c:pt>
                <c:pt idx="862">
                  <c:v>13.485723746332615</c:v>
                </c:pt>
                <c:pt idx="863">
                  <c:v>13.479857286807716</c:v>
                </c:pt>
                <c:pt idx="864">
                  <c:v>13.474003802445649</c:v>
                </c:pt>
                <c:pt idx="865">
                  <c:v>13.46816325005287</c:v>
                </c:pt>
                <c:pt idx="866">
                  <c:v>13.462335586627512</c:v>
                </c:pt>
                <c:pt idx="867">
                  <c:v>13.456520769358367</c:v>
                </c:pt>
                <c:pt idx="868">
                  <c:v>13.4507187556234</c:v>
                </c:pt>
                <c:pt idx="869">
                  <c:v>13.444929502989412</c:v>
                </c:pt>
                <c:pt idx="870">
                  <c:v>13.439152969210326</c:v>
                </c:pt>
                <c:pt idx="871">
                  <c:v>13.433389112226337</c:v>
                </c:pt>
                <c:pt idx="872">
                  <c:v>13.427637890163272</c:v>
                </c:pt>
                <c:pt idx="873">
                  <c:v>13.421899261330962</c:v>
                </c:pt>
                <c:pt idx="874">
                  <c:v>13.416173184222817</c:v>
                </c:pt>
                <c:pt idx="875">
                  <c:v>13.410459617514551</c:v>
                </c:pt>
                <c:pt idx="876">
                  <c:v>13.404758520062893</c:v>
                </c:pt>
                <c:pt idx="877">
                  <c:v>13.39906985090524</c:v>
                </c:pt>
                <c:pt idx="878">
                  <c:v>13.393393569258272</c:v>
                </c:pt>
                <c:pt idx="879">
                  <c:v>13.387729634516836</c:v>
                </c:pt>
                <c:pt idx="880">
                  <c:v>13.382078006253481</c:v>
                </c:pt>
                <c:pt idx="881">
                  <c:v>13.376438644216984</c:v>
                </c:pt>
                <c:pt idx="882">
                  <c:v>13.370811508331597</c:v>
                </c:pt>
                <c:pt idx="883">
                  <c:v>13.365196558696329</c:v>
                </c:pt>
                <c:pt idx="884">
                  <c:v>13.359593755583525</c:v>
                </c:pt>
                <c:pt idx="885">
                  <c:v>13.354003059438288</c:v>
                </c:pt>
                <c:pt idx="886">
                  <c:v>13.348424430877358</c:v>
                </c:pt>
                <c:pt idx="887">
                  <c:v>13.342857830688477</c:v>
                </c:pt>
                <c:pt idx="888">
                  <c:v>13.337303219828962</c:v>
                </c:pt>
                <c:pt idx="889">
                  <c:v>13.331760559425295</c:v>
                </c:pt>
                <c:pt idx="890">
                  <c:v>13.326229810771911</c:v>
                </c:pt>
                <c:pt idx="891">
                  <c:v>13.320710935330361</c:v>
                </c:pt>
                <c:pt idx="892">
                  <c:v>13.315203894728482</c:v>
                </c:pt>
                <c:pt idx="893">
                  <c:v>13.309708650759459</c:v>
                </c:pt>
                <c:pt idx="894">
                  <c:v>13.304225165381014</c:v>
                </c:pt>
                <c:pt idx="895">
                  <c:v>13.2987534007141</c:v>
                </c:pt>
                <c:pt idx="896">
                  <c:v>13.293293319042981</c:v>
                </c:pt>
                <c:pt idx="897">
                  <c:v>13.287844882813335</c:v>
                </c:pt>
                <c:pt idx="898">
                  <c:v>13.28240805463177</c:v>
                </c:pt>
                <c:pt idx="899">
                  <c:v>13.276982797265171</c:v>
                </c:pt>
                <c:pt idx="900">
                  <c:v>13.27156907363975</c:v>
                </c:pt>
                <c:pt idx="901">
                  <c:v>13.266166846839845</c:v>
                </c:pt>
                <c:pt idx="902">
                  <c:v>13.260776080107808</c:v>
                </c:pt>
                <c:pt idx="903">
                  <c:v>13.255396736842275</c:v>
                </c:pt>
                <c:pt idx="904">
                  <c:v>13.250028780598045</c:v>
                </c:pt>
                <c:pt idx="905">
                  <c:v>13.244672175084949</c:v>
                </c:pt>
                <c:pt idx="906">
                  <c:v>13.239326884167076</c:v>
                </c:pt>
                <c:pt idx="907">
                  <c:v>13.233992871861815</c:v>
                </c:pt>
                <c:pt idx="908">
                  <c:v>13.228670102339507</c:v>
                </c:pt>
                <c:pt idx="909">
                  <c:v>13.22335853992182</c:v>
                </c:pt>
                <c:pt idx="910">
                  <c:v>13.218058149081946</c:v>
                </c:pt>
                <c:pt idx="911">
                  <c:v>13.212768894443036</c:v>
                </c:pt>
                <c:pt idx="912">
                  <c:v>13.207490740777791</c:v>
                </c:pt>
                <c:pt idx="913">
                  <c:v>13.202223653007328</c:v>
                </c:pt>
                <c:pt idx="914">
                  <c:v>13.196967596200944</c:v>
                </c:pt>
                <c:pt idx="915">
                  <c:v>13.191722535574854</c:v>
                </c:pt>
                <c:pt idx="916">
                  <c:v>13.18648843649143</c:v>
                </c:pt>
                <c:pt idx="917">
                  <c:v>13.181265264459073</c:v>
                </c:pt>
                <c:pt idx="918">
                  <c:v>13.176052985130609</c:v>
                </c:pt>
                <c:pt idx="919">
                  <c:v>13.170851564302922</c:v>
                </c:pt>
                <c:pt idx="920">
                  <c:v>13.165660967916251</c:v>
                </c:pt>
                <c:pt idx="921">
                  <c:v>13.160481162053406</c:v>
                </c:pt>
                <c:pt idx="922">
                  <c:v>13.15531211293894</c:v>
                </c:pt>
                <c:pt idx="923">
                  <c:v>13.15015378693837</c:v>
                </c:pt>
                <c:pt idx="924">
                  <c:v>13.145006150557697</c:v>
                </c:pt>
                <c:pt idx="925">
                  <c:v>13.139869170442402</c:v>
                </c:pt>
                <c:pt idx="926">
                  <c:v>13.134742813377022</c:v>
                </c:pt>
                <c:pt idx="927">
                  <c:v>13.129627046283842</c:v>
                </c:pt>
                <c:pt idx="928">
                  <c:v>13.124521836223066</c:v>
                </c:pt>
                <c:pt idx="929">
                  <c:v>13.119427150391161</c:v>
                </c:pt>
                <c:pt idx="930">
                  <c:v>13.114342956120968</c:v>
                </c:pt>
                <c:pt idx="931">
                  <c:v>13.109269220880568</c:v>
                </c:pt>
                <c:pt idx="932">
                  <c:v>13.104205912272334</c:v>
                </c:pt>
                <c:pt idx="933">
                  <c:v>13.099152998032928</c:v>
                </c:pt>
                <c:pt idx="934">
                  <c:v>13.094110446032106</c:v>
                </c:pt>
                <c:pt idx="935">
                  <c:v>13.089078224272251</c:v>
                </c:pt>
                <c:pt idx="936">
                  <c:v>13.084056300887406</c:v>
                </c:pt>
                <c:pt idx="937">
                  <c:v>13.079044644142867</c:v>
                </c:pt>
                <c:pt idx="938">
                  <c:v>13.07404322243476</c:v>
                </c:pt>
                <c:pt idx="939">
                  <c:v>13.069052004288494</c:v>
                </c:pt>
                <c:pt idx="940">
                  <c:v>13.064070958359062</c:v>
                </c:pt>
                <c:pt idx="941">
                  <c:v>13.059100053429843</c:v>
                </c:pt>
                <c:pt idx="942">
                  <c:v>13.054139258412182</c:v>
                </c:pt>
                <c:pt idx="943">
                  <c:v>13.049188542344332</c:v>
                </c:pt>
                <c:pt idx="944">
                  <c:v>13.044247874391496</c:v>
                </c:pt>
                <c:pt idx="945">
                  <c:v>13.039317223844469</c:v>
                </c:pt>
                <c:pt idx="946">
                  <c:v>13.034396560119569</c:v>
                </c:pt>
                <c:pt idx="947">
                  <c:v>13.029485852757395</c:v>
                </c:pt>
                <c:pt idx="948">
                  <c:v>13.024585071423173</c:v>
                </c:pt>
                <c:pt idx="949">
                  <c:v>13.019694185904681</c:v>
                </c:pt>
                <c:pt idx="950">
                  <c:v>13.014813166113138</c:v>
                </c:pt>
                <c:pt idx="951">
                  <c:v>13.009941982081592</c:v>
                </c:pt>
                <c:pt idx="952">
                  <c:v>13.005080603964627</c:v>
                </c:pt>
                <c:pt idx="953">
                  <c:v>13.000229002037525</c:v>
                </c:pt>
                <c:pt idx="954">
                  <c:v>12.995387146696329</c:v>
                </c:pt>
                <c:pt idx="955">
                  <c:v>12.99055500845623</c:v>
                </c:pt>
                <c:pt idx="956">
                  <c:v>12.985732557952046</c:v>
                </c:pt>
                <c:pt idx="957">
                  <c:v>12.980919765936374</c:v>
                </c:pt>
                <c:pt idx="958">
                  <c:v>12.976116603280246</c:v>
                </c:pt>
                <c:pt idx="959">
                  <c:v>12.971323040971875</c:v>
                </c:pt>
                <c:pt idx="960">
                  <c:v>12.966539050116003</c:v>
                </c:pt>
                <c:pt idx="961">
                  <c:v>12.961764601933538</c:v>
                </c:pt>
                <c:pt idx="962">
                  <c:v>12.956999667760968</c:v>
                </c:pt>
                <c:pt idx="963">
                  <c:v>12.952244219049751</c:v>
                </c:pt>
                <c:pt idx="964">
                  <c:v>12.947498227365672</c:v>
                </c:pt>
                <c:pt idx="965">
                  <c:v>12.942761664388298</c:v>
                </c:pt>
                <c:pt idx="966">
                  <c:v>12.938034501910447</c:v>
                </c:pt>
                <c:pt idx="967">
                  <c:v>12.933316711837708</c:v>
                </c:pt>
                <c:pt idx="968">
                  <c:v>12.92860826618743</c:v>
                </c:pt>
                <c:pt idx="969">
                  <c:v>12.923909137088954</c:v>
                </c:pt>
                <c:pt idx="970">
                  <c:v>12.919219296782494</c:v>
                </c:pt>
                <c:pt idx="971">
                  <c:v>12.914538717618525</c:v>
                </c:pt>
                <c:pt idx="972">
                  <c:v>12.909867372057617</c:v>
                </c:pt>
                <c:pt idx="973">
                  <c:v>12.905205232669474</c:v>
                </c:pt>
                <c:pt idx="974">
                  <c:v>12.900552272132813</c:v>
                </c:pt>
                <c:pt idx="975">
                  <c:v>12.895908463234544</c:v>
                </c:pt>
                <c:pt idx="976">
                  <c:v>12.891273778869451</c:v>
                </c:pt>
                <c:pt idx="977">
                  <c:v>12.886648192039251</c:v>
                </c:pt>
                <c:pt idx="978">
                  <c:v>12.882031675852417</c:v>
                </c:pt>
                <c:pt idx="979">
                  <c:v>12.877424203523695</c:v>
                </c:pt>
                <c:pt idx="980">
                  <c:v>12.872825748373449</c:v>
                </c:pt>
                <c:pt idx="981">
                  <c:v>12.868236283827008</c:v>
                </c:pt>
                <c:pt idx="982">
                  <c:v>12.863655783414364</c:v>
                </c:pt>
                <c:pt idx="983">
                  <c:v>12.859084220769525</c:v>
                </c:pt>
                <c:pt idx="984">
                  <c:v>12.854521569630325</c:v>
                </c:pt>
                <c:pt idx="985">
                  <c:v>12.84996780383724</c:v>
                </c:pt>
                <c:pt idx="986">
                  <c:v>12.845422897333682</c:v>
                </c:pt>
                <c:pt idx="987">
                  <c:v>12.840886824164748</c:v>
                </c:pt>
                <c:pt idx="988">
                  <c:v>12.83635955847752</c:v>
                </c:pt>
                <c:pt idx="989">
                  <c:v>12.831841074519694</c:v>
                </c:pt>
                <c:pt idx="990">
                  <c:v>12.827331346639872</c:v>
                </c:pt>
                <c:pt idx="991">
                  <c:v>12.822830349286377</c:v>
                </c:pt>
                <c:pt idx="992">
                  <c:v>12.818338057007432</c:v>
                </c:pt>
                <c:pt idx="993">
                  <c:v>12.813854444450378</c:v>
                </c:pt>
                <c:pt idx="994">
                  <c:v>12.809379486360907</c:v>
                </c:pt>
                <c:pt idx="995">
                  <c:v>12.804913157583178</c:v>
                </c:pt>
                <c:pt idx="996">
                  <c:v>12.800455433058559</c:v>
                </c:pt>
                <c:pt idx="997">
                  <c:v>12.796006287825882</c:v>
                </c:pt>
                <c:pt idx="998">
                  <c:v>12.791565697021008</c:v>
                </c:pt>
                <c:pt idx="999">
                  <c:v>12.787133635875405</c:v>
                </c:pt>
                <c:pt idx="1000">
                  <c:v>12.782710079716981</c:v>
                </c:pt>
                <c:pt idx="1001">
                  <c:v>12.778295003968239</c:v>
                </c:pt>
                <c:pt idx="1002">
                  <c:v>12.773888384147286</c:v>
                </c:pt>
                <c:pt idx="1003">
                  <c:v>12.769490195866108</c:v>
                </c:pt>
                <c:pt idx="1004">
                  <c:v>12.765100414831043</c:v>
                </c:pt>
                <c:pt idx="1005">
                  <c:v>12.760719016841412</c:v>
                </c:pt>
                <c:pt idx="1006">
                  <c:v>12.756345977790117</c:v>
                </c:pt>
                <c:pt idx="1007">
                  <c:v>12.751981273662507</c:v>
                </c:pt>
                <c:pt idx="1008">
                  <c:v>12.7476248805359</c:v>
                </c:pt>
                <c:pt idx="1009">
                  <c:v>12.743276774579526</c:v>
                </c:pt>
                <c:pt idx="1010">
                  <c:v>12.738936932053626</c:v>
                </c:pt>
                <c:pt idx="1011">
                  <c:v>12.734605329309762</c:v>
                </c:pt>
                <c:pt idx="1012">
                  <c:v>12.730281942789555</c:v>
                </c:pt>
                <c:pt idx="1013">
                  <c:v>12.72596674902457</c:v>
                </c:pt>
                <c:pt idx="1014">
                  <c:v>12.721659724636197</c:v>
                </c:pt>
                <c:pt idx="1015">
                  <c:v>12.717360846334635</c:v>
                </c:pt>
                <c:pt idx="1016">
                  <c:v>12.713070090919018</c:v>
                </c:pt>
                <c:pt idx="1017">
                  <c:v>12.708787435276628</c:v>
                </c:pt>
                <c:pt idx="1018">
                  <c:v>12.704512856382548</c:v>
                </c:pt>
                <c:pt idx="1019">
                  <c:v>12.700246331299544</c:v>
                </c:pt>
                <c:pt idx="1020">
                  <c:v>12.695987837177157</c:v>
                </c:pt>
                <c:pt idx="1021">
                  <c:v>12.691737351251662</c:v>
                </c:pt>
                <c:pt idx="1022">
                  <c:v>12.687494850845455</c:v>
                </c:pt>
                <c:pt idx="1023">
                  <c:v>12.683260313366949</c:v>
                </c:pt>
                <c:pt idx="1024">
                  <c:v>12.679033716309428</c:v>
                </c:pt>
                <c:pt idx="1025">
                  <c:v>12.67481503725177</c:v>
                </c:pt>
                <c:pt idx="1026">
                  <c:v>12.670604253857196</c:v>
                </c:pt>
                <c:pt idx="1027">
                  <c:v>12.666401343872904</c:v>
                </c:pt>
                <c:pt idx="1028">
                  <c:v>12.662206285130262</c:v>
                </c:pt>
                <c:pt idx="1029">
                  <c:v>12.658019055543662</c:v>
                </c:pt>
                <c:pt idx="1030">
                  <c:v>12.653839633110822</c:v>
                </c:pt>
                <c:pt idx="1031">
                  <c:v>12.649667995911598</c:v>
                </c:pt>
                <c:pt idx="1032">
                  <c:v>12.645504122108816</c:v>
                </c:pt>
                <c:pt idx="1033">
                  <c:v>12.641347989946485</c:v>
                </c:pt>
                <c:pt idx="1034">
                  <c:v>12.637199577750444</c:v>
                </c:pt>
                <c:pt idx="1035">
                  <c:v>12.633058863927364</c:v>
                </c:pt>
                <c:pt idx="1036">
                  <c:v>12.628925826964796</c:v>
                </c:pt>
                <c:pt idx="1037">
                  <c:v>12.624800445430399</c:v>
                </c:pt>
                <c:pt idx="1038">
                  <c:v>12.620682697972059</c:v>
                </c:pt>
                <c:pt idx="1039">
                  <c:v>12.616572563317121</c:v>
                </c:pt>
                <c:pt idx="1040">
                  <c:v>12.612470020272017</c:v>
                </c:pt>
                <c:pt idx="1041">
                  <c:v>12.608375047722042</c:v>
                </c:pt>
                <c:pt idx="1042">
                  <c:v>12.604287624631047</c:v>
                </c:pt>
                <c:pt idx="1043">
                  <c:v>12.600207730041205</c:v>
                </c:pt>
                <c:pt idx="1044">
                  <c:v>12.596135343071758</c:v>
                </c:pt>
                <c:pt idx="1045">
                  <c:v>12.59207044292009</c:v>
                </c:pt>
                <c:pt idx="1046">
                  <c:v>12.588013008860171</c:v>
                </c:pt>
                <c:pt idx="1047">
                  <c:v>12.583963020242631</c:v>
                </c:pt>
                <c:pt idx="1048">
                  <c:v>12.57992045649463</c:v>
                </c:pt>
                <c:pt idx="1049">
                  <c:v>12.57588529711926</c:v>
                </c:pt>
                <c:pt idx="1050">
                  <c:v>12.57185752169484</c:v>
                </c:pt>
                <c:pt idx="1051">
                  <c:v>12.56783710987556</c:v>
                </c:pt>
                <c:pt idx="1052">
                  <c:v>12.563824041389942</c:v>
                </c:pt>
                <c:pt idx="1053">
                  <c:v>12.559818296041607</c:v>
                </c:pt>
                <c:pt idx="1054">
                  <c:v>12.55581985370797</c:v>
                </c:pt>
                <c:pt idx="1055">
                  <c:v>12.551828694340347</c:v>
                </c:pt>
                <c:pt idx="1056">
                  <c:v>12.547844797964096</c:v>
                </c:pt>
                <c:pt idx="1057">
                  <c:v>12.543868144677221</c:v>
                </c:pt>
                <c:pt idx="1058">
                  <c:v>12.539898714651049</c:v>
                </c:pt>
                <c:pt idx="1059">
                  <c:v>12.535936488128842</c:v>
                </c:pt>
                <c:pt idx="1060">
                  <c:v>12.531981445426524</c:v>
                </c:pt>
                <c:pt idx="1061">
                  <c:v>12.528033566932201</c:v>
                </c:pt>
                <c:pt idx="1062">
                  <c:v>12.52409283310473</c:v>
                </c:pt>
                <c:pt idx="1063">
                  <c:v>12.520159224474728</c:v>
                </c:pt>
                <c:pt idx="1064">
                  <c:v>12.516232721643746</c:v>
                </c:pt>
                <c:pt idx="1065">
                  <c:v>12.512313305283428</c:v>
                </c:pt>
                <c:pt idx="1066">
                  <c:v>12.508400956136168</c:v>
                </c:pt>
                <c:pt idx="1067">
                  <c:v>12.504495655014217</c:v>
                </c:pt>
                <c:pt idx="1068">
                  <c:v>12.500597382799507</c:v>
                </c:pt>
                <c:pt idx="1069">
                  <c:v>12.49670612044263</c:v>
                </c:pt>
                <c:pt idx="1070">
                  <c:v>12.492821848964036</c:v>
                </c:pt>
                <c:pt idx="1071">
                  <c:v>12.488944549452246</c:v>
                </c:pt>
                <c:pt idx="1072">
                  <c:v>12.485074203064562</c:v>
                </c:pt>
                <c:pt idx="1073">
                  <c:v>12.481210791026234</c:v>
                </c:pt>
                <c:pt idx="1074">
                  <c:v>12.477354294629931</c:v>
                </c:pt>
                <c:pt idx="1075">
                  <c:v>12.473504695236146</c:v>
                </c:pt>
                <c:pt idx="1076">
                  <c:v>12.46966197427243</c:v>
                </c:pt>
                <c:pt idx="1077">
                  <c:v>12.465826113233149</c:v>
                </c:pt>
                <c:pt idx="1078">
                  <c:v>12.461997093679011</c:v>
                </c:pt>
                <c:pt idx="1079">
                  <c:v>12.458174897237301</c:v>
                </c:pt>
                <c:pt idx="1080">
                  <c:v>12.454359505600989</c:v>
                </c:pt>
                <c:pt idx="1081">
                  <c:v>12.450550900528908</c:v>
                </c:pt>
                <c:pt idx="1082">
                  <c:v>12.446749063845038</c:v>
                </c:pt>
                <c:pt idx="1083">
                  <c:v>12.442953977438449</c:v>
                </c:pt>
                <c:pt idx="1084">
                  <c:v>12.439165623263001</c:v>
                </c:pt>
                <c:pt idx="1085">
                  <c:v>12.435383983337104</c:v>
                </c:pt>
                <c:pt idx="1086">
                  <c:v>12.431609039743423</c:v>
                </c:pt>
                <c:pt idx="1087">
                  <c:v>12.427840774628281</c:v>
                </c:pt>
                <c:pt idx="1088">
                  <c:v>12.424079170201779</c:v>
                </c:pt>
                <c:pt idx="1089">
                  <c:v>12.420324208737314</c:v>
                </c:pt>
                <c:pt idx="1090">
                  <c:v>12.41657587257129</c:v>
                </c:pt>
                <c:pt idx="1091">
                  <c:v>12.412834144102931</c:v>
                </c:pt>
                <c:pt idx="1092">
                  <c:v>12.409099005794108</c:v>
                </c:pt>
                <c:pt idx="1093">
                  <c:v>12.4053704401685</c:v>
                </c:pt>
                <c:pt idx="1094">
                  <c:v>12.401648429812134</c:v>
                </c:pt>
                <c:pt idx="1095">
                  <c:v>12.397932957372666</c:v>
                </c:pt>
                <c:pt idx="1096">
                  <c:v>12.394224005558788</c:v>
                </c:pt>
                <c:pt idx="1097">
                  <c:v>12.390521557140767</c:v>
                </c:pt>
                <c:pt idx="1098">
                  <c:v>12.386825594949245</c:v>
                </c:pt>
                <c:pt idx="1099">
                  <c:v>12.383136101875902</c:v>
                </c:pt>
                <c:pt idx="1100">
                  <c:v>12.379453060872494</c:v>
                </c:pt>
                <c:pt idx="1101">
                  <c:v>12.37577645495081</c:v>
                </c:pt>
                <c:pt idx="1102">
                  <c:v>12.372106267182529</c:v>
                </c:pt>
                <c:pt idx="1103">
                  <c:v>12.368442480698883</c:v>
                </c:pt>
                <c:pt idx="1104">
                  <c:v>12.364785078689993</c:v>
                </c:pt>
                <c:pt idx="1105">
                  <c:v>12.36113404440546</c:v>
                </c:pt>
                <c:pt idx="1106">
                  <c:v>12.357489361153364</c:v>
                </c:pt>
                <c:pt idx="1107">
                  <c:v>12.353851012300312</c:v>
                </c:pt>
                <c:pt idx="1108">
                  <c:v>12.350218981271327</c:v>
                </c:pt>
                <c:pt idx="1109">
                  <c:v>12.346593251549125</c:v>
                </c:pt>
                <c:pt idx="1110">
                  <c:v>12.342973806674003</c:v>
                </c:pt>
                <c:pt idx="1111">
                  <c:v>12.339360630244254</c:v>
                </c:pt>
                <c:pt idx="1112">
                  <c:v>12.335753705914975</c:v>
                </c:pt>
                <c:pt idx="1113">
                  <c:v>12.332153017398477</c:v>
                </c:pt>
                <c:pt idx="1114">
                  <c:v>12.328558548463404</c:v>
                </c:pt>
                <c:pt idx="1115">
                  <c:v>12.32497028293538</c:v>
                </c:pt>
                <c:pt idx="1116">
                  <c:v>12.321388204695761</c:v>
                </c:pt>
                <c:pt idx="1117">
                  <c:v>12.317812297682226</c:v>
                </c:pt>
                <c:pt idx="1118">
                  <c:v>12.314242545888186</c:v>
                </c:pt>
                <c:pt idx="1119">
                  <c:v>12.310678933362185</c:v>
                </c:pt>
                <c:pt idx="1120">
                  <c:v>12.307121444208443</c:v>
                </c:pt>
                <c:pt idx="1121">
                  <c:v>12.30357006258583</c:v>
                </c:pt>
                <c:pt idx="1122">
                  <c:v>12.300024772708356</c:v>
                </c:pt>
                <c:pt idx="1123">
                  <c:v>12.296485558844447</c:v>
                </c:pt>
                <c:pt idx="1124">
                  <c:v>12.292952405316591</c:v>
                </c:pt>
                <c:pt idx="1125">
                  <c:v>12.289425296501637</c:v>
                </c:pt>
                <c:pt idx="1126">
                  <c:v>12.285904216830016</c:v>
                </c:pt>
                <c:pt idx="1127">
                  <c:v>12.282389150786102</c:v>
                </c:pt>
                <c:pt idx="1128">
                  <c:v>12.278880082907499</c:v>
                </c:pt>
                <c:pt idx="1129">
                  <c:v>12.275376997784615</c:v>
                </c:pt>
                <c:pt idx="1130">
                  <c:v>12.271879880061269</c:v>
                </c:pt>
                <c:pt idx="1131">
                  <c:v>12.26838871443373</c:v>
                </c:pt>
                <c:pt idx="1132">
                  <c:v>12.264903485650539</c:v>
                </c:pt>
                <c:pt idx="1133">
                  <c:v>12.261424178512931</c:v>
                </c:pt>
                <c:pt idx="1134">
                  <c:v>12.257950777873994</c:v>
                </c:pt>
                <c:pt idx="1135">
                  <c:v>12.254483268638312</c:v>
                </c:pt>
                <c:pt idx="1136">
                  <c:v>12.251021635762214</c:v>
                </c:pt>
                <c:pt idx="1137">
                  <c:v>12.247565864253581</c:v>
                </c:pt>
                <c:pt idx="1138">
                  <c:v>12.244115939171136</c:v>
                </c:pt>
                <c:pt idx="1139">
                  <c:v>12.240671845624448</c:v>
                </c:pt>
                <c:pt idx="1140">
                  <c:v>12.237233568774343</c:v>
                </c:pt>
                <c:pt idx="1141">
                  <c:v>12.233801093831479</c:v>
                </c:pt>
                <c:pt idx="1142">
                  <c:v>12.230374406057059</c:v>
                </c:pt>
                <c:pt idx="1143">
                  <c:v>12.226953490762293</c:v>
                </c:pt>
                <c:pt idx="1144">
                  <c:v>12.22353833330828</c:v>
                </c:pt>
                <c:pt idx="1145">
                  <c:v>12.220128919105708</c:v>
                </c:pt>
                <c:pt idx="1146">
                  <c:v>12.216725233614623</c:v>
                </c:pt>
                <c:pt idx="1147">
                  <c:v>12.21332726234442</c:v>
                </c:pt>
                <c:pt idx="1148">
                  <c:v>12.209934990853251</c:v>
                </c:pt>
                <c:pt idx="1149">
                  <c:v>12.20654840474838</c:v>
                </c:pt>
                <c:pt idx="1150">
                  <c:v>12.203167489685237</c:v>
                </c:pt>
                <c:pt idx="1151">
                  <c:v>12.199792231368006</c:v>
                </c:pt>
                <c:pt idx="1152">
                  <c:v>12.196422615548849</c:v>
                </c:pt>
                <c:pt idx="1153">
                  <c:v>12.193058628028155</c:v>
                </c:pt>
                <c:pt idx="1154">
                  <c:v>12.189700254653513</c:v>
                </c:pt>
                <c:pt idx="1155">
                  <c:v>12.186347481320798</c:v>
                </c:pt>
                <c:pt idx="1156">
                  <c:v>12.18300029397273</c:v>
                </c:pt>
                <c:pt idx="1157">
                  <c:v>12.179658678599239</c:v>
                </c:pt>
                <c:pt idx="1158">
                  <c:v>12.176322621237576</c:v>
                </c:pt>
                <c:pt idx="1159">
                  <c:v>12.172992107971549</c:v>
                </c:pt>
                <c:pt idx="1160">
                  <c:v>12.169667124931335</c:v>
                </c:pt>
                <c:pt idx="1161">
                  <c:v>12.166347658293724</c:v>
                </c:pt>
                <c:pt idx="1162">
                  <c:v>12.163033694281756</c:v>
                </c:pt>
                <c:pt idx="1163">
                  <c:v>12.159725219164372</c:v>
                </c:pt>
                <c:pt idx="1164">
                  <c:v>12.156422219256163</c:v>
                </c:pt>
                <c:pt idx="1165">
                  <c:v>12.153124680917621</c:v>
                </c:pt>
                <c:pt idx="1166">
                  <c:v>12.149832590554476</c:v>
                </c:pt>
                <c:pt idx="1167">
                  <c:v>12.146545934617818</c:v>
                </c:pt>
                <c:pt idx="1168">
                  <c:v>12.143264699603558</c:v>
                </c:pt>
                <c:pt idx="1169">
                  <c:v>12.13998887205261</c:v>
                </c:pt>
                <c:pt idx="1170">
                  <c:v>12.136718438550592</c:v>
                </c:pt>
                <c:pt idx="1171">
                  <c:v>12.133453385727524</c:v>
                </c:pt>
                <c:pt idx="1172">
                  <c:v>12.130193700257777</c:v>
                </c:pt>
                <c:pt idx="1173">
                  <c:v>12.126939368859768</c:v>
                </c:pt>
                <c:pt idx="1174">
                  <c:v>12.123690378296077</c:v>
                </c:pt>
                <c:pt idx="1175">
                  <c:v>12.120446715372502</c:v>
                </c:pt>
                <c:pt idx="1176">
                  <c:v>12.117208366939186</c:v>
                </c:pt>
                <c:pt idx="1177">
                  <c:v>12.113975319889068</c:v>
                </c:pt>
                <c:pt idx="1178">
                  <c:v>12.110747561158419</c:v>
                </c:pt>
                <c:pt idx="1179">
                  <c:v>12.107525077726542</c:v>
                </c:pt>
                <c:pt idx="1180">
                  <c:v>12.104307856615781</c:v>
                </c:pt>
                <c:pt idx="1181">
                  <c:v>12.101095884890974</c:v>
                </c:pt>
                <c:pt idx="1182">
                  <c:v>12.097889149659574</c:v>
                </c:pt>
                <c:pt idx="1183">
                  <c:v>12.09468763807112</c:v>
                </c:pt>
                <c:pt idx="1184">
                  <c:v>12.091491337317706</c:v>
                </c:pt>
                <c:pt idx="1185">
                  <c:v>12.088300234633088</c:v>
                </c:pt>
                <c:pt idx="1186">
                  <c:v>12.085114317292929</c:v>
                </c:pt>
                <c:pt idx="1187">
                  <c:v>12.08193357261449</c:v>
                </c:pt>
                <c:pt idx="1188">
                  <c:v>12.078757987956642</c:v>
                </c:pt>
                <c:pt idx="1189">
                  <c:v>12.075587550719321</c:v>
                </c:pt>
                <c:pt idx="1190">
                  <c:v>12.072422248343766</c:v>
                </c:pt>
                <c:pt idx="1191">
                  <c:v>12.069262068312288</c:v>
                </c:pt>
                <c:pt idx="1192">
                  <c:v>12.066106998147667</c:v>
                </c:pt>
                <c:pt idx="1193">
                  <c:v>12.062957025413393</c:v>
                </c:pt>
                <c:pt idx="1194">
                  <c:v>12.059812137713731</c:v>
                </c:pt>
                <c:pt idx="1195">
                  <c:v>12.05667232269287</c:v>
                </c:pt>
                <c:pt idx="1196">
                  <c:v>12.053537568035365</c:v>
                </c:pt>
                <c:pt idx="1197">
                  <c:v>12.050407861465633</c:v>
                </c:pt>
                <c:pt idx="1198">
                  <c:v>12.047283190747917</c:v>
                </c:pt>
                <c:pt idx="1199">
                  <c:v>12.044163543685853</c:v>
                </c:pt>
                <c:pt idx="1200">
                  <c:v>12.041048908123136</c:v>
                </c:pt>
                <c:pt idx="1201">
                  <c:v>12.037939271942497</c:v>
                </c:pt>
                <c:pt idx="1202">
                  <c:v>12.03483462306559</c:v>
                </c:pt>
                <c:pt idx="1203">
                  <c:v>12.031734949453472</c:v>
                </c:pt>
                <c:pt idx="1204">
                  <c:v>12.028640239105522</c:v>
                </c:pt>
                <c:pt idx="1205">
                  <c:v>12.025550480060577</c:v>
                </c:pt>
                <c:pt idx="1206">
                  <c:v>12.022465660395264</c:v>
                </c:pt>
                <c:pt idx="1207">
                  <c:v>12.019385768225193</c:v>
                </c:pt>
                <c:pt idx="1208">
                  <c:v>12.016310791703642</c:v>
                </c:pt>
                <c:pt idx="1209">
                  <c:v>12.013240719022512</c:v>
                </c:pt>
                <c:pt idx="1210">
                  <c:v>12.010175538411021</c:v>
                </c:pt>
                <c:pt idx="1211">
                  <c:v>12.007115238136828</c:v>
                </c:pt>
                <c:pt idx="1212">
                  <c:v>12.004059806504726</c:v>
                </c:pt>
                <c:pt idx="1213">
                  <c:v>12.001009231856942</c:v>
                </c:pt>
                <c:pt idx="1214">
                  <c:v>11.997963502573491</c:v>
                </c:pt>
                <c:pt idx="1215">
                  <c:v>11.994922607070983</c:v>
                </c:pt>
                <c:pt idx="1216">
                  <c:v>11.991886533803523</c:v>
                </c:pt>
                <c:pt idx="1217">
                  <c:v>11.988855271261691</c:v>
                </c:pt>
                <c:pt idx="1218">
                  <c:v>11.985828807972968</c:v>
                </c:pt>
                <c:pt idx="1219">
                  <c:v>11.982807132501602</c:v>
                </c:pt>
                <c:pt idx="1220">
                  <c:v>11.97979023344797</c:v>
                </c:pt>
                <c:pt idx="1221">
                  <c:v>11.97677809944874</c:v>
                </c:pt>
                <c:pt idx="1222">
                  <c:v>11.973770719176828</c:v>
                </c:pt>
                <c:pt idx="1223">
                  <c:v>11.970768081341266</c:v>
                </c:pt>
                <c:pt idx="1224">
                  <c:v>11.96777017468667</c:v>
                </c:pt>
                <c:pt idx="1225">
                  <c:v>11.964776987993538</c:v>
                </c:pt>
                <c:pt idx="1226">
                  <c:v>11.961788510077774</c:v>
                </c:pt>
                <c:pt idx="1227">
                  <c:v>11.958804729791105</c:v>
                </c:pt>
                <c:pt idx="1228">
                  <c:v>11.955825636020064</c:v>
                </c:pt>
                <c:pt idx="1229">
                  <c:v>11.952851217686474</c:v>
                </c:pt>
                <c:pt idx="1230">
                  <c:v>11.949881463747381</c:v>
                </c:pt>
                <c:pt idx="1231">
                  <c:v>11.946916363194346</c:v>
                </c:pt>
                <c:pt idx="1232">
                  <c:v>11.943955905054093</c:v>
                </c:pt>
                <c:pt idx="1233">
                  <c:v>11.941000078387379</c:v>
                </c:pt>
                <c:pt idx="1234">
                  <c:v>11.938048872290015</c:v>
                </c:pt>
                <c:pt idx="1235">
                  <c:v>11.935102275891662</c:v>
                </c:pt>
                <c:pt idx="1236">
                  <c:v>11.932160278356552</c:v>
                </c:pt>
                <c:pt idx="1237">
                  <c:v>11.929222868882597</c:v>
                </c:pt>
                <c:pt idx="1238">
                  <c:v>11.926290036701738</c:v>
                </c:pt>
                <c:pt idx="1239">
                  <c:v>11.923361771079898</c:v>
                </c:pt>
                <c:pt idx="1240">
                  <c:v>11.920438061316549</c:v>
                </c:pt>
                <c:pt idx="1241">
                  <c:v>11.91751889674455</c:v>
                </c:pt>
                <c:pt idx="1242">
                  <c:v>11.914604266730249</c:v>
                </c:pt>
                <c:pt idx="1243">
                  <c:v>11.91169416067326</c:v>
                </c:pt>
                <c:pt idx="1244">
                  <c:v>11.908788568006278</c:v>
                </c:pt>
                <c:pt idx="1245">
                  <c:v>11.905887478195131</c:v>
                </c:pt>
                <c:pt idx="1246">
                  <c:v>11.902990880738319</c:v>
                </c:pt>
                <c:pt idx="1247">
                  <c:v>11.900098765166938</c:v>
                </c:pt>
                <c:pt idx="1248">
                  <c:v>11.89721112104553</c:v>
                </c:pt>
                <c:pt idx="1249">
                  <c:v>11.894327937969923</c:v>
                </c:pt>
                <c:pt idx="1250">
                  <c:v>11.891449205569028</c:v>
                </c:pt>
                <c:pt idx="1251">
                  <c:v>11.888574913503945</c:v>
                </c:pt>
                <c:pt idx="1252">
                  <c:v>11.885705051467955</c:v>
                </c:pt>
                <c:pt idx="1253">
                  <c:v>11.882839609185874</c:v>
                </c:pt>
                <c:pt idx="1254">
                  <c:v>11.879978576414704</c:v>
                </c:pt>
                <c:pt idx="1255">
                  <c:v>11.877121942943274</c:v>
                </c:pt>
                <c:pt idx="1256">
                  <c:v>11.874269698591709</c:v>
                </c:pt>
                <c:pt idx="1257">
                  <c:v>11.871421833211958</c:v>
                </c:pt>
                <c:pt idx="1258">
                  <c:v>11.868578336687147</c:v>
                </c:pt>
                <c:pt idx="1259">
                  <c:v>11.865739198931575</c:v>
                </c:pt>
                <c:pt idx="1260">
                  <c:v>11.862904409890771</c:v>
                </c:pt>
                <c:pt idx="1261">
                  <c:v>11.86007395954138</c:v>
                </c:pt>
                <c:pt idx="1262">
                  <c:v>11.857247837890625</c:v>
                </c:pt>
                <c:pt idx="1263">
                  <c:v>11.8544260349769</c:v>
                </c:pt>
                <c:pt idx="1264">
                  <c:v>11.851608540868758</c:v>
                </c:pt>
                <c:pt idx="1265">
                  <c:v>11.848795345665813</c:v>
                </c:pt>
                <c:pt idx="1266">
                  <c:v>11.845986439497709</c:v>
                </c:pt>
                <c:pt idx="1267">
                  <c:v>11.843181812524319</c:v>
                </c:pt>
                <c:pt idx="1268">
                  <c:v>11.840381454936265</c:v>
                </c:pt>
                <c:pt idx="1269">
                  <c:v>11.837585356953383</c:v>
                </c:pt>
                <c:pt idx="1270">
                  <c:v>11.834793508826374</c:v>
                </c:pt>
                <c:pt idx="1271">
                  <c:v>11.832005900834799</c:v>
                </c:pt>
                <c:pt idx="1272">
                  <c:v>11.829222523288966</c:v>
                </c:pt>
                <c:pt idx="1273">
                  <c:v>11.826443366527915</c:v>
                </c:pt>
                <c:pt idx="1274">
                  <c:v>11.823668420920491</c:v>
                </c:pt>
                <c:pt idx="1275">
                  <c:v>11.82089767686522</c:v>
                </c:pt>
                <c:pt idx="1276">
                  <c:v>11.818131124789357</c:v>
                </c:pt>
                <c:pt idx="1277">
                  <c:v>11.815368755149722</c:v>
                </c:pt>
                <c:pt idx="1278">
                  <c:v>11.812610558432102</c:v>
                </c:pt>
                <c:pt idx="1279">
                  <c:v>11.809856525150895</c:v>
                </c:pt>
                <c:pt idx="1280">
                  <c:v>11.807106645849883</c:v>
                </c:pt>
                <c:pt idx="1281">
                  <c:v>11.804360911100924</c:v>
                </c:pt>
                <c:pt idx="1282">
                  <c:v>11.801619311504959</c:v>
                </c:pt>
                <c:pt idx="1283">
                  <c:v>11.798881837691306</c:v>
                </c:pt>
                <c:pt idx="1284">
                  <c:v>11.796148480317473</c:v>
                </c:pt>
                <c:pt idx="1285">
                  <c:v>11.793419230069638</c:v>
                </c:pt>
                <c:pt idx="1286">
                  <c:v>11.790694077661692</c:v>
                </c:pt>
                <c:pt idx="1287">
                  <c:v>11.787973013835966</c:v>
                </c:pt>
                <c:pt idx="1288">
                  <c:v>11.7852560293625</c:v>
                </c:pt>
                <c:pt idx="1289">
                  <c:v>11.78254311503917</c:v>
                </c:pt>
                <c:pt idx="1290">
                  <c:v>11.779834261692047</c:v>
                </c:pt>
                <c:pt idx="1291">
                  <c:v>11.777129460174143</c:v>
                </c:pt>
                <c:pt idx="1292">
                  <c:v>11.774428701366663</c:v>
                </c:pt>
                <c:pt idx="1293">
                  <c:v>11.771731976177753</c:v>
                </c:pt>
                <c:pt idx="1294">
                  <c:v>11.769039275543332</c:v>
                </c:pt>
                <c:pt idx="1295">
                  <c:v>11.766350590425969</c:v>
                </c:pt>
                <c:pt idx="1296">
                  <c:v>11.763665911815881</c:v>
                </c:pt>
                <c:pt idx="1297">
                  <c:v>11.760985230730176</c:v>
                </c:pt>
                <c:pt idx="1298">
                  <c:v>11.758308538212777</c:v>
                </c:pt>
                <c:pt idx="1299">
                  <c:v>11.75563582533437</c:v>
                </c:pt>
                <c:pt idx="1300">
                  <c:v>11.752967083192706</c:v>
                </c:pt>
                <c:pt idx="1301">
                  <c:v>11.750302302911818</c:v>
                </c:pt>
                <c:pt idx="1302">
                  <c:v>11.747641475642324</c:v>
                </c:pt>
                <c:pt idx="1303">
                  <c:v>11.744984592561483</c:v>
                </c:pt>
                <c:pt idx="1304">
                  <c:v>11.742331644872367</c:v>
                </c:pt>
                <c:pt idx="1305">
                  <c:v>11.739682623804807</c:v>
                </c:pt>
                <c:pt idx="1306">
                  <c:v>11.737037520614683</c:v>
                </c:pt>
                <c:pt idx="1307">
                  <c:v>11.734396326583683</c:v>
                </c:pt>
                <c:pt idx="1308">
                  <c:v>11.731759033019543</c:v>
                </c:pt>
                <c:pt idx="1309">
                  <c:v>11.729125631255686</c:v>
                </c:pt>
                <c:pt idx="1310">
                  <c:v>11.726496112651645</c:v>
                </c:pt>
                <c:pt idx="1311">
                  <c:v>11.723870468592107</c:v>
                </c:pt>
                <c:pt idx="1312">
                  <c:v>11.721248690487682</c:v>
                </c:pt>
                <c:pt idx="1313">
                  <c:v>11.718630769774437</c:v>
                </c:pt>
                <c:pt idx="1314">
                  <c:v>11.716016697913528</c:v>
                </c:pt>
                <c:pt idx="1315">
                  <c:v>11.713406466391444</c:v>
                </c:pt>
                <c:pt idx="1316">
                  <c:v>11.710800066720129</c:v>
                </c:pt>
                <c:pt idx="1317">
                  <c:v>11.708197490436078</c:v>
                </c:pt>
                <c:pt idx="1318">
                  <c:v>11.705598729101599</c:v>
                </c:pt>
                <c:pt idx="1319">
                  <c:v>11.70300377430296</c:v>
                </c:pt>
                <c:pt idx="1320">
                  <c:v>11.700412617651761</c:v>
                </c:pt>
                <c:pt idx="1321">
                  <c:v>11.697825250784398</c:v>
                </c:pt>
                <c:pt idx="1322">
                  <c:v>11.695241665361465</c:v>
                </c:pt>
                <c:pt idx="1323">
                  <c:v>11.692661853068351</c:v>
                </c:pt>
                <c:pt idx="1324">
                  <c:v>11.690085805615007</c:v>
                </c:pt>
                <c:pt idx="1325">
                  <c:v>11.687513514735281</c:v>
                </c:pt>
                <c:pt idx="1326">
                  <c:v>11.684944972187877</c:v>
                </c:pt>
                <c:pt idx="1327">
                  <c:v>11.682380169755161</c:v>
                </c:pt>
                <c:pt idx="1328">
                  <c:v>11.679819099243879</c:v>
                </c:pt>
                <c:pt idx="1329">
                  <c:v>11.677261752484679</c:v>
                </c:pt>
                <c:pt idx="1330">
                  <c:v>11.674708121332049</c:v>
                </c:pt>
                <c:pt idx="1331">
                  <c:v>11.67215819766438</c:v>
                </c:pt>
                <c:pt idx="1332">
                  <c:v>11.669611973383725</c:v>
                </c:pt>
                <c:pt idx="1333">
                  <c:v>11.6670694404158</c:v>
                </c:pt>
                <c:pt idx="1334">
                  <c:v>11.664530590709925</c:v>
                </c:pt>
                <c:pt idx="1335">
                  <c:v>11.661995416238845</c:v>
                </c:pt>
                <c:pt idx="1336">
                  <c:v>11.659463908998728</c:v>
                </c:pt>
                <c:pt idx="1337">
                  <c:v>11.65693606100881</c:v>
                </c:pt>
                <c:pt idx="1338">
                  <c:v>11.654411864312291</c:v>
                </c:pt>
                <c:pt idx="1339">
                  <c:v>11.651891310974241</c:v>
                </c:pt>
                <c:pt idx="1340">
                  <c:v>11.64937439308399</c:v>
                </c:pt>
                <c:pt idx="1341">
                  <c:v>11.646861102753043</c:v>
                </c:pt>
                <c:pt idx="1342">
                  <c:v>11.644351432116329</c:v>
                </c:pt>
                <c:pt idx="1343">
                  <c:v>11.641845373331069</c:v>
                </c:pt>
                <c:pt idx="1344">
                  <c:v>11.639342918577551</c:v>
                </c:pt>
                <c:pt idx="1345">
                  <c:v>11.636844060058653</c:v>
                </c:pt>
                <c:pt idx="1346">
                  <c:v>11.634348789999486</c:v>
                </c:pt>
                <c:pt idx="1347">
                  <c:v>11.631857100648045</c:v>
                </c:pt>
                <c:pt idx="1348">
                  <c:v>11.629368984274626</c:v>
                </c:pt>
                <c:pt idx="1349">
                  <c:v>11.626884433171512</c:v>
                </c:pt>
                <c:pt idx="1350">
                  <c:v>11.624403439653397</c:v>
                </c:pt>
                <c:pt idx="1351">
                  <c:v>11.621925996057451</c:v>
                </c:pt>
                <c:pt idx="1352">
                  <c:v>11.619452094742417</c:v>
                </c:pt>
                <c:pt idx="1353">
                  <c:v>11.616981728089035</c:v>
                </c:pt>
                <c:pt idx="1354">
                  <c:v>11.614514888500631</c:v>
                </c:pt>
                <c:pt idx="1355">
                  <c:v>11.612051568401457</c:v>
                </c:pt>
                <c:pt idx="1356">
                  <c:v>11.609591760237873</c:v>
                </c:pt>
                <c:pt idx="1357">
                  <c:v>11.607135456478119</c:v>
                </c:pt>
                <c:pt idx="1358">
                  <c:v>11.60468264961195</c:v>
                </c:pt>
                <c:pt idx="1359">
                  <c:v>11.602233332150101</c:v>
                </c:pt>
                <c:pt idx="1360">
                  <c:v>11.599787496625662</c:v>
                </c:pt>
                <c:pt idx="1361">
                  <c:v>11.5973451355924</c:v>
                </c:pt>
                <c:pt idx="1362">
                  <c:v>11.594906241625429</c:v>
                </c:pt>
                <c:pt idx="1363">
                  <c:v>11.592470807321488</c:v>
                </c:pt>
                <c:pt idx="1364">
                  <c:v>11.590038825297892</c:v>
                </c:pt>
                <c:pt idx="1365">
                  <c:v>11.587610288193464</c:v>
                </c:pt>
                <c:pt idx="1366">
                  <c:v>11.585185188667774</c:v>
                </c:pt>
                <c:pt idx="1367">
                  <c:v>11.582763519401311</c:v>
                </c:pt>
                <c:pt idx="1368">
                  <c:v>11.580345273095547</c:v>
                </c:pt>
                <c:pt idx="1369">
                  <c:v>11.577930442472219</c:v>
                </c:pt>
                <c:pt idx="1370">
                  <c:v>11.575519020274699</c:v>
                </c:pt>
                <c:pt idx="1371">
                  <c:v>11.573110999266028</c:v>
                </c:pt>
                <c:pt idx="1372">
                  <c:v>11.570706372230172</c:v>
                </c:pt>
                <c:pt idx="1373">
                  <c:v>11.568305131971538</c:v>
                </c:pt>
                <c:pt idx="1374">
                  <c:v>11.565907271315158</c:v>
                </c:pt>
                <c:pt idx="1375">
                  <c:v>11.563512783105791</c:v>
                </c:pt>
                <c:pt idx="1376">
                  <c:v>11.56112166020894</c:v>
                </c:pt>
                <c:pt idx="1377">
                  <c:v>11.558733895510256</c:v>
                </c:pt>
                <c:pt idx="1378">
                  <c:v>11.556349481915236</c:v>
                </c:pt>
                <c:pt idx="1379">
                  <c:v>11.553968412349761</c:v>
                </c:pt>
                <c:pt idx="1380">
                  <c:v>11.551590679759025</c:v>
                </c:pt>
                <c:pt idx="1381">
                  <c:v>11.549216277108847</c:v>
                </c:pt>
                <c:pt idx="1382">
                  <c:v>11.546845197384595</c:v>
                </c:pt>
                <c:pt idx="1383">
                  <c:v>11.544477433591306</c:v>
                </c:pt>
                <c:pt idx="1384">
                  <c:v>11.542112978753686</c:v>
                </c:pt>
                <c:pt idx="1385">
                  <c:v>11.53975182591623</c:v>
                </c:pt>
                <c:pt idx="1386">
                  <c:v>11.537393968142629</c:v>
                </c:pt>
                <c:pt idx="1387">
                  <c:v>11.535039398516416</c:v>
                </c:pt>
                <c:pt idx="1388">
                  <c:v>11.532688110140443</c:v>
                </c:pt>
                <c:pt idx="1389">
                  <c:v>11.530340096136928</c:v>
                </c:pt>
                <c:pt idx="1390">
                  <c:v>11.527995349646986</c:v>
                </c:pt>
                <c:pt idx="1391">
                  <c:v>11.52565386383152</c:v>
                </c:pt>
                <c:pt idx="1392">
                  <c:v>11.523315631870091</c:v>
                </c:pt>
                <c:pt idx="1393">
                  <c:v>11.520980646961391</c:v>
                </c:pt>
                <c:pt idx="1394">
                  <c:v>11.518648902323545</c:v>
                </c:pt>
                <c:pt idx="1395">
                  <c:v>11.516320391192973</c:v>
                </c:pt>
                <c:pt idx="1396">
                  <c:v>11.51399510682565</c:v>
                </c:pt>
                <c:pt idx="1397">
                  <c:v>11.511673042495609</c:v>
                </c:pt>
                <c:pt idx="1398">
                  <c:v>11.509354191496193</c:v>
                </c:pt>
                <c:pt idx="1399">
                  <c:v>11.507038547139228</c:v>
                </c:pt>
                <c:pt idx="1400">
                  <c:v>11.50472610275501</c:v>
                </c:pt>
                <c:pt idx="1401">
                  <c:v>11.502416851692617</c:v>
                </c:pt>
                <c:pt idx="1402">
                  <c:v>11.500110787319363</c:v>
                </c:pt>
                <c:pt idx="1403">
                  <c:v>11.497807903021275</c:v>
                </c:pt>
                <c:pt idx="1404">
                  <c:v>11.49550819220233</c:v>
                </c:pt>
                <c:pt idx="1405">
                  <c:v>11.493211648285211</c:v>
                </c:pt>
                <c:pt idx="1406">
                  <c:v>11.490918264710546</c:v>
                </c:pt>
                <c:pt idx="1407">
                  <c:v>11.488628034937024</c:v>
                </c:pt>
                <c:pt idx="1408">
                  <c:v>11.486340952441871</c:v>
                </c:pt>
                <c:pt idx="1409">
                  <c:v>11.484057010719896</c:v>
                </c:pt>
                <c:pt idx="1410">
                  <c:v>11.481776203284145</c:v>
                </c:pt>
                <c:pt idx="1411">
                  <c:v>11.479498523665368</c:v>
                </c:pt>
                <c:pt idx="1412">
                  <c:v>11.477223965412319</c:v>
                </c:pt>
                <c:pt idx="1413">
                  <c:v>11.474952522091508</c:v>
                </c:pt>
                <c:pt idx="1414">
                  <c:v>11.472684187287152</c:v>
                </c:pt>
                <c:pt idx="1415">
                  <c:v>11.47041895460111</c:v>
                </c:pt>
                <c:pt idx="1416">
                  <c:v>11.468156817652941</c:v>
                </c:pt>
                <c:pt idx="1417">
                  <c:v>11.465897770079433</c:v>
                </c:pt>
                <c:pt idx="1418">
                  <c:v>11.463641805535257</c:v>
                </c:pt>
                <c:pt idx="1419">
                  <c:v>11.461388917692243</c:v>
                </c:pt>
                <c:pt idx="1420">
                  <c:v>11.459139100239813</c:v>
                </c:pt>
                <c:pt idx="1421">
                  <c:v>11.456892346884251</c:v>
                </c:pt>
                <c:pt idx="1422">
                  <c:v>11.454648651349604</c:v>
                </c:pt>
                <c:pt idx="1423">
                  <c:v>11.45240800737667</c:v>
                </c:pt>
                <c:pt idx="1424">
                  <c:v>11.450170408723771</c:v>
                </c:pt>
                <c:pt idx="1425">
                  <c:v>11.447935849166155</c:v>
                </c:pt>
                <c:pt idx="1426">
                  <c:v>11.445704322495519</c:v>
                </c:pt>
                <c:pt idx="1427">
                  <c:v>11.443475822521627</c:v>
                </c:pt>
                <c:pt idx="1428">
                  <c:v>11.44125034306991</c:v>
                </c:pt>
                <c:pt idx="1429">
                  <c:v>11.43902787798357</c:v>
                </c:pt>
                <c:pt idx="1430">
                  <c:v>11.436808421122073</c:v>
                </c:pt>
                <c:pt idx="1431">
                  <c:v>11.43459196636188</c:v>
                </c:pt>
                <c:pt idx="1432">
                  <c:v>11.432378507595956</c:v>
                </c:pt>
                <c:pt idx="1433">
                  <c:v>11.43016803873372</c:v>
                </c:pt>
                <c:pt idx="1434">
                  <c:v>11.427960553701759</c:v>
                </c:pt>
                <c:pt idx="1435">
                  <c:v>11.42575604644221</c:v>
                </c:pt>
                <c:pt idx="1436">
                  <c:v>11.423554510914267</c:v>
                </c:pt>
                <c:pt idx="1437">
                  <c:v>11.421355941093683</c:v>
                </c:pt>
              </c:numCache>
            </c:numRef>
          </c:yVal>
          <c:smooth val="1"/>
        </c:ser>
        <c:ser>
          <c:idx val="1"/>
          <c:order val="1"/>
          <c:tx>
            <c:v>theoretical</c:v>
          </c:tx>
          <c:spPr>
            <a:ln w="19050">
              <a:solidFill>
                <a:sysClr val="windowText" lastClr="000000"/>
              </a:solidFill>
              <a:prstDash val="sysDash"/>
            </a:ln>
          </c:spPr>
          <c:marker>
            <c:symbol val="none"/>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Sheet1!$K$6:$K$58</c:f>
              <c:numCache>
                <c:formatCode>0.00E+00</c:formatCode>
                <c:ptCount val="53"/>
                <c:pt idx="0">
                  <c:v>0.41949999979725666</c:v>
                </c:pt>
                <c:pt idx="1">
                  <c:v>3.7754610317294612</c:v>
                </c:pt>
                <c:pt idx="2">
                  <c:v>7.1301815471700856</c:v>
                </c:pt>
                <c:pt idx="3">
                  <c:v>10.476349507914332</c:v>
                </c:pt>
                <c:pt idx="4">
                  <c:v>13.791698186698325</c:v>
                </c:pt>
                <c:pt idx="5">
                  <c:v>17.02772262545361</c:v>
                </c:pt>
                <c:pt idx="6">
                  <c:v>20.097462279611506</c:v>
                </c:pt>
                <c:pt idx="7">
                  <c:v>22.86491347981266</c:v>
                </c:pt>
                <c:pt idx="8">
                  <c:v>25.140484080108827</c:v>
                </c:pt>
                <c:pt idx="9">
                  <c:v>26.688977668786691</c:v>
                </c:pt>
                <c:pt idx="10">
                  <c:v>27.257568597073032</c:v>
                </c:pt>
                <c:pt idx="11">
                  <c:v>26.628791827870849</c:v>
                </c:pt>
                <c:pt idx="12">
                  <c:v>24.695120477989441</c:v>
                </c:pt>
                <c:pt idx="13">
                  <c:v>21.536644412098909</c:v>
                </c:pt>
                <c:pt idx="14">
                  <c:v>17.466775914880461</c:v>
                </c:pt>
                <c:pt idx="15">
                  <c:v>13.005622519397816</c:v>
                </c:pt>
                <c:pt idx="16">
                  <c:v>8.7619529296477889</c:v>
                </c:pt>
                <c:pt idx="17">
                  <c:v>5.2545084778064481</c:v>
                </c:pt>
                <c:pt idx="18">
                  <c:v>2.754633331390798</c:v>
                </c:pt>
                <c:pt idx="19">
                  <c:v>1.2375095120445725</c:v>
                </c:pt>
                <c:pt idx="20">
                  <c:v>0.46616013105197029</c:v>
                </c:pt>
                <c:pt idx="21">
                  <c:v>0.1437972256415882</c:v>
                </c:pt>
                <c:pt idx="22">
                  <c:v>3.5406352982439E-2</c:v>
                </c:pt>
                <c:pt idx="23">
                  <c:v>6.7694644736509667E-3</c:v>
                </c:pt>
                <c:pt idx="24">
                  <c:v>9.7570502418244792E-4</c:v>
                </c:pt>
                <c:pt idx="25">
                  <c:v>1.0271291164396814E-4</c:v>
                </c:pt>
                <c:pt idx="26">
                  <c:v>7.6349896335827677E-6</c:v>
                </c:pt>
                <c:pt idx="27">
                  <c:v>3.8660548276165776E-7</c:v>
                </c:pt>
                <c:pt idx="28">
                  <c:v>1.283656454911301E-8</c:v>
                </c:pt>
                <c:pt idx="29">
                  <c:v>2.684251859867579E-10</c:v>
                </c:pt>
                <c:pt idx="30">
                  <c:v>3.3874487851172826E-12</c:v>
                </c:pt>
                <c:pt idx="31">
                  <c:v>2.4664334874026444E-14</c:v>
                </c:pt>
                <c:pt idx="32">
                  <c:v>9.8823063033511869E-17</c:v>
                </c:pt>
                <c:pt idx="33">
                  <c:v>2.073192418600449E-19</c:v>
                </c:pt>
                <c:pt idx="34">
                  <c:v>2.161479324451941E-22</c:v>
                </c:pt>
                <c:pt idx="35">
                  <c:v>1.0603537996641572E-25</c:v>
                </c:pt>
                <c:pt idx="36">
                  <c:v>2.3115324356905546E-29</c:v>
                </c:pt>
                <c:pt idx="37">
                  <c:v>2.1093380500433695E-33</c:v>
                </c:pt>
                <c:pt idx="38">
                  <c:v>7.5701843404942739E-38</c:v>
                </c:pt>
                <c:pt idx="39">
                  <c:v>1.0012693075512246E-42</c:v>
                </c:pt>
                <c:pt idx="40">
                  <c:v>4.5612758614065665E-48</c:v>
                </c:pt>
                <c:pt idx="41">
                  <c:v>6.6702192729393985E-54</c:v>
                </c:pt>
                <c:pt idx="42">
                  <c:v>2.9103427508836735E-60</c:v>
                </c:pt>
                <c:pt idx="43">
                  <c:v>3.5117137177971041E-67</c:v>
                </c:pt>
                <c:pt idx="44">
                  <c:v>1.0830757032500448E-74</c:v>
                </c:pt>
                <c:pt idx="45">
                  <c:v>7.8689126292932056E-83</c:v>
                </c:pt>
                <c:pt idx="46">
                  <c:v>1.2376009178322565E-91</c:v>
                </c:pt>
                <c:pt idx="47">
                  <c:v>3.8608014673600535E-101</c:v>
                </c:pt>
                <c:pt idx="48">
                  <c:v>2.1824202133954592E-111</c:v>
                </c:pt>
                <c:pt idx="49">
                  <c:v>2.0360748336985977E-122</c:v>
                </c:pt>
                <c:pt idx="50">
                  <c:v>2.8467970230159934E-134</c:v>
                </c:pt>
                <c:pt idx="51">
                  <c:v>5.4001719975749853E-147</c:v>
                </c:pt>
                <c:pt idx="52">
                  <c:v>1.2542422524418561E-160</c:v>
                </c:pt>
              </c:numCache>
            </c:numRef>
          </c:yVal>
          <c:smooth val="1"/>
        </c:ser>
        <c:ser>
          <c:idx val="2"/>
          <c:order val="2"/>
          <c:tx>
            <c:v>e2 = e1, 15% res.</c:v>
          </c:tx>
          <c:spPr>
            <a:ln w="19050">
              <a:solidFill>
                <a:sysClr val="windowText" lastClr="000000"/>
              </a:solidFill>
            </a:ln>
          </c:spPr>
          <c:marker>
            <c:symbol val="square"/>
            <c:size val="5"/>
            <c:spPr>
              <a:noFill/>
              <a:ln>
                <a:solidFill>
                  <a:sysClr val="windowText" lastClr="000000"/>
                </a:solidFill>
              </a:ln>
            </c:spPr>
          </c:marker>
          <c:xVal>
            <c:numRef>
              <c:f>Sheet1!$H$6:$H$1443</c:f>
              <c:numCache>
                <c:formatCode>General</c:formatCode>
                <c:ptCount val="1438"/>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Sheet1!$Z$6:$Z$1443</c:f>
              <c:numCache>
                <c:formatCode>General</c:formatCode>
                <c:ptCount val="1438"/>
                <c:pt idx="0">
                  <c:v>0.41950001302716899</c:v>
                </c:pt>
                <c:pt idx="1">
                  <c:v>3.7755001172445199</c:v>
                </c:pt>
                <c:pt idx="2">
                  <c:v>7.1293567008441796</c:v>
                </c:pt>
                <c:pt idx="3">
                  <c:v>10.47264644659</c:v>
                </c:pt>
                <c:pt idx="4">
                  <c:v>13.7707919733192</c:v>
                </c:pt>
                <c:pt idx="5">
                  <c:v>16.975491051688099</c:v>
                </c:pt>
                <c:pt idx="6">
                  <c:v>19.894008891891399</c:v>
                </c:pt>
                <c:pt idx="7">
                  <c:v>22.397210579776399</c:v>
                </c:pt>
                <c:pt idx="8">
                  <c:v>24.322366143521698</c:v>
                </c:pt>
                <c:pt idx="9">
                  <c:v>25.3674230748261</c:v>
                </c:pt>
                <c:pt idx="10">
                  <c:v>25.2927024549602</c:v>
                </c:pt>
                <c:pt idx="11">
                  <c:v>23.944815682653001</c:v>
                </c:pt>
                <c:pt idx="12">
                  <c:v>21.2049344744993</c:v>
                </c:pt>
                <c:pt idx="13">
                  <c:v>17.802676249431901</c:v>
                </c:pt>
                <c:pt idx="14">
                  <c:v>14.2413371563625</c:v>
                </c:pt>
                <c:pt idx="15">
                  <c:v>11.2976061414846</c:v>
                </c:pt>
                <c:pt idx="16">
                  <c:v>8.9647915837698999</c:v>
                </c:pt>
                <c:pt idx="17">
                  <c:v>7.2365393898829096</c:v>
                </c:pt>
                <c:pt idx="18">
                  <c:v>6.1077927268004704</c:v>
                </c:pt>
                <c:pt idx="19">
                  <c:v>5.1402551012965203</c:v>
                </c:pt>
                <c:pt idx="20">
                  <c:v>4.4464726363707703</c:v>
                </c:pt>
                <c:pt idx="21">
                  <c:v>3.8888144175469499</c:v>
                </c:pt>
                <c:pt idx="22">
                  <c:v>3.5303967357777202</c:v>
                </c:pt>
                <c:pt idx="23">
                  <c:v>3.23083678539416</c:v>
                </c:pt>
                <c:pt idx="24">
                  <c:v>3.01216946041832</c:v>
                </c:pt>
                <c:pt idx="25">
                  <c:v>2.84834407091784</c:v>
                </c:pt>
                <c:pt idx="26">
                  <c:v>2.7184127068461801</c:v>
                </c:pt>
                <c:pt idx="27">
                  <c:v>2.5893719792778098</c:v>
                </c:pt>
                <c:pt idx="28">
                  <c:v>2.4865672340983198</c:v>
                </c:pt>
                <c:pt idx="29">
                  <c:v>2.39430051246956</c:v>
                </c:pt>
                <c:pt idx="30">
                  <c:v>2.3263207596506099</c:v>
                </c:pt>
                <c:pt idx="31">
                  <c:v>2.2688126116941598</c:v>
                </c:pt>
                <c:pt idx="32">
                  <c:v>2.2332236928284601</c:v>
                </c:pt>
                <c:pt idx="33">
                  <c:v>2.1970769485022301</c:v>
                </c:pt>
                <c:pt idx="34">
                  <c:v>2.1799849372224198</c:v>
                </c:pt>
                <c:pt idx="35">
                  <c:v>2.1483349037050798</c:v>
                </c:pt>
                <c:pt idx="36">
                  <c:v>2.1056164882169699</c:v>
                </c:pt>
                <c:pt idx="37">
                  <c:v>2.0834103133931898</c:v>
                </c:pt>
                <c:pt idx="38">
                  <c:v>2.0802100212059602</c:v>
                </c:pt>
                <c:pt idx="39">
                  <c:v>2.0677444429482201</c:v>
                </c:pt>
                <c:pt idx="40">
                  <c:v>2.0596460331978501</c:v>
                </c:pt>
                <c:pt idx="41">
                  <c:v>2.0438567194994501</c:v>
                </c:pt>
                <c:pt idx="42">
                  <c:v>2.0395807891267599</c:v>
                </c:pt>
                <c:pt idx="43">
                  <c:v>2.02635212663417</c:v>
                </c:pt>
              </c:numCache>
            </c:numRef>
          </c:yVal>
          <c:smooth val="1"/>
        </c:ser>
        <c:ser>
          <c:idx val="4"/>
          <c:order val="3"/>
          <c:tx>
            <c:v>e2 = e1, 25%  res.</c:v>
          </c:tx>
          <c:spPr>
            <a:ln w="19050">
              <a:solidFill>
                <a:sysClr val="windowText" lastClr="000000"/>
              </a:solidFill>
            </a:ln>
          </c:spPr>
          <c:marker>
            <c:symbol val="diamond"/>
            <c:size val="6"/>
            <c:spPr>
              <a:noFill/>
              <a:ln>
                <a:solidFill>
                  <a:sysClr val="windowText" lastClr="000000"/>
                </a:solidFill>
              </a:ln>
            </c:spPr>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Sheet1!$AA$6:$AA$49</c:f>
              <c:numCache>
                <c:formatCode>General</c:formatCode>
                <c:ptCount val="44"/>
                <c:pt idx="0">
                  <c:v>0.419500013027168</c:v>
                </c:pt>
                <c:pt idx="1">
                  <c:v>3.7755001172445199</c:v>
                </c:pt>
                <c:pt idx="2">
                  <c:v>7.1295824790892999</c:v>
                </c:pt>
                <c:pt idx="3">
                  <c:v>10.474090716658001</c:v>
                </c:pt>
                <c:pt idx="4">
                  <c:v>13.777597579798201</c:v>
                </c:pt>
                <c:pt idx="5">
                  <c:v>16.995787628181699</c:v>
                </c:pt>
                <c:pt idx="6">
                  <c:v>19.953154498295099</c:v>
                </c:pt>
                <c:pt idx="7">
                  <c:v>22.534367847645701</c:v>
                </c:pt>
                <c:pt idx="8">
                  <c:v>24.575067790021301</c:v>
                </c:pt>
                <c:pt idx="9">
                  <c:v>25.806525639573898</c:v>
                </c:pt>
                <c:pt idx="10">
                  <c:v>26.0187453128238</c:v>
                </c:pt>
                <c:pt idx="11">
                  <c:v>25.030506860085801</c:v>
                </c:pt>
                <c:pt idx="12">
                  <c:v>22.728599686891599</c:v>
                </c:pt>
                <c:pt idx="13">
                  <c:v>19.847541660812301</c:v>
                </c:pt>
                <c:pt idx="14">
                  <c:v>16.597922968040798</c:v>
                </c:pt>
                <c:pt idx="15">
                  <c:v>13.6740815260813</c:v>
                </c:pt>
                <c:pt idx="16">
                  <c:v>11.236337941281</c:v>
                </c:pt>
                <c:pt idx="17">
                  <c:v>9.4697366999102996</c:v>
                </c:pt>
                <c:pt idx="18">
                  <c:v>8.1241633641215305</c:v>
                </c:pt>
                <c:pt idx="19">
                  <c:v>7.3238861981068801</c:v>
                </c:pt>
                <c:pt idx="20">
                  <c:v>6.7835907183280302</c:v>
                </c:pt>
                <c:pt idx="21">
                  <c:v>6.4708773178926098</c:v>
                </c:pt>
                <c:pt idx="22">
                  <c:v>6.2944371413424198</c:v>
                </c:pt>
                <c:pt idx="23">
                  <c:v>6.1630239009599501</c:v>
                </c:pt>
                <c:pt idx="24">
                  <c:v>6.1180503830483497</c:v>
                </c:pt>
                <c:pt idx="25">
                  <c:v>6.07918900998179</c:v>
                </c:pt>
                <c:pt idx="26">
                  <c:v>6.0439997606818201</c:v>
                </c:pt>
                <c:pt idx="27">
                  <c:v>6.0253115883253798</c:v>
                </c:pt>
                <c:pt idx="28">
                  <c:v>6.02040976049999</c:v>
                </c:pt>
                <c:pt idx="29">
                  <c:v>6.0195004791169104</c:v>
                </c:pt>
                <c:pt idx="30">
                  <c:v>6.0186416077807596</c:v>
                </c:pt>
              </c:numCache>
            </c:numRef>
          </c:yVal>
          <c:smooth val="1"/>
        </c:ser>
        <c:ser>
          <c:idx val="0"/>
          <c:order val="4"/>
          <c:tx>
            <c:v>e2 = e1,  30% res.</c:v>
          </c:tx>
          <c:spPr>
            <a:ln w="19050">
              <a:solidFill>
                <a:sysClr val="windowText" lastClr="000000"/>
              </a:solidFill>
            </a:ln>
          </c:spPr>
          <c:marker>
            <c:symbol val="circle"/>
            <c:size val="5"/>
            <c:spPr>
              <a:noFill/>
              <a:ln>
                <a:solidFill>
                  <a:sysClr val="windowText" lastClr="000000"/>
                </a:solidFill>
              </a:ln>
            </c:spPr>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Sheet1!$AB$6:$AB$58</c:f>
              <c:numCache>
                <c:formatCode>General</c:formatCode>
                <c:ptCount val="53"/>
                <c:pt idx="0">
                  <c:v>0.41950001302716999</c:v>
                </c:pt>
                <c:pt idx="1">
                  <c:v>3.7755001172445199</c:v>
                </c:pt>
                <c:pt idx="2">
                  <c:v>7.1299210796187502</c:v>
                </c:pt>
                <c:pt idx="3">
                  <c:v>10.4762558735219</c:v>
                </c:pt>
                <c:pt idx="4">
                  <c:v>13.787798284766099</c:v>
                </c:pt>
                <c:pt idx="5">
                  <c:v>17.025240952513201</c:v>
                </c:pt>
                <c:pt idx="6">
                  <c:v>20.044176457400699</c:v>
                </c:pt>
                <c:pt idx="7">
                  <c:v>22.735793013826001</c:v>
                </c:pt>
                <c:pt idx="8">
                  <c:v>24.963136352458001</c:v>
                </c:pt>
                <c:pt idx="9">
                  <c:v>26.497717479771602</c:v>
                </c:pt>
                <c:pt idx="10">
                  <c:v>27.122548752555399</c:v>
                </c:pt>
                <c:pt idx="11">
                  <c:v>26.707440761607199</c:v>
                </c:pt>
                <c:pt idx="12">
                  <c:v>25.1465726190985</c:v>
                </c:pt>
                <c:pt idx="13">
                  <c:v>22.927695383221</c:v>
                </c:pt>
                <c:pt idx="14">
                  <c:v>20.3432213232694</c:v>
                </c:pt>
                <c:pt idx="15">
                  <c:v>17.881465465106</c:v>
                </c:pt>
                <c:pt idx="16">
                  <c:v>15.832031709203401</c:v>
                </c:pt>
                <c:pt idx="17">
                  <c:v>14.2242539585523</c:v>
                </c:pt>
                <c:pt idx="18">
                  <c:v>13.1541961201318</c:v>
                </c:pt>
                <c:pt idx="19">
                  <c:v>12.6023202602117</c:v>
                </c:pt>
                <c:pt idx="20">
                  <c:v>12.294376949628001</c:v>
                </c:pt>
                <c:pt idx="21">
                  <c:v>12.145065462664</c:v>
                </c:pt>
                <c:pt idx="22">
                  <c:v>12.093399683521</c:v>
                </c:pt>
                <c:pt idx="23">
                  <c:v>12.0756939810219</c:v>
                </c:pt>
                <c:pt idx="24">
                  <c:v>12.052244992237799</c:v>
                </c:pt>
                <c:pt idx="25">
                  <c:v>12.0464991008852</c:v>
                </c:pt>
                <c:pt idx="26">
                  <c:v>12.045273981422</c:v>
                </c:pt>
                <c:pt idx="27">
                  <c:v>12.0441515585971</c:v>
                </c:pt>
                <c:pt idx="28">
                  <c:v>12.043100657882199</c:v>
                </c:pt>
                <c:pt idx="29">
                  <c:v>12.0421137429721</c:v>
                </c:pt>
                <c:pt idx="30">
                  <c:v>12.0411917050626</c:v>
                </c:pt>
                <c:pt idx="31">
                  <c:v>12.040328355314299</c:v>
                </c:pt>
                <c:pt idx="32">
                  <c:v>12.039518218495701</c:v>
                </c:pt>
                <c:pt idx="33">
                  <c:v>12.038756481043601</c:v>
                </c:pt>
                <c:pt idx="34">
                  <c:v>12.0380388939907</c:v>
                </c:pt>
                <c:pt idx="35">
                  <c:v>12.0373616924992</c:v>
                </c:pt>
                <c:pt idx="36">
                  <c:v>12.0367215287768</c:v>
                </c:pt>
                <c:pt idx="37">
                  <c:v>12.036115415850199</c:v>
                </c:pt>
                <c:pt idx="38">
                  <c:v>12.0355406801984</c:v>
                </c:pt>
                <c:pt idx="39">
                  <c:v>12.0349949216575</c:v>
                </c:pt>
                <c:pt idx="40">
                  <c:v>12.0344759793305</c:v>
                </c:pt>
                <c:pt idx="41">
                  <c:v>12.033981902473901</c:v>
                </c:pt>
                <c:pt idx="42">
                  <c:v>12.033510925536399</c:v>
                </c:pt>
                <c:pt idx="43">
                  <c:v>12.033061446674701</c:v>
                </c:pt>
                <c:pt idx="44">
                  <c:v>12.032632009192</c:v>
                </c:pt>
                <c:pt idx="45">
                  <c:v>12.032221285447401</c:v>
                </c:pt>
                <c:pt idx="46">
                  <c:v>12.0318280628612</c:v>
                </c:pt>
                <c:pt idx="47">
                  <c:v>12.031451231701</c:v>
                </c:pt>
                <c:pt idx="48">
                  <c:v>12.031089774394699</c:v>
                </c:pt>
                <c:pt idx="49">
                  <c:v>12.030742756146999</c:v>
                </c:pt>
                <c:pt idx="50">
                  <c:v>12.0304093166821</c:v>
                </c:pt>
                <c:pt idx="51">
                  <c:v>12.030088662954</c:v>
                </c:pt>
                <c:pt idx="52">
                  <c:v>12.029780062698499</c:v>
                </c:pt>
              </c:numCache>
            </c:numRef>
          </c:yVal>
          <c:smooth val="1"/>
        </c:ser>
        <c:dLbls>
          <c:showLegendKey val="0"/>
          <c:showVal val="0"/>
          <c:showCatName val="0"/>
          <c:showSerName val="0"/>
          <c:showPercent val="0"/>
          <c:showBubbleSize val="0"/>
        </c:dLbls>
        <c:axId val="189771712"/>
        <c:axId val="189772288"/>
      </c:scatterChart>
      <c:valAx>
        <c:axId val="189771712"/>
        <c:scaling>
          <c:orientation val="minMax"/>
        </c:scaling>
        <c:delete val="0"/>
        <c:axPos val="b"/>
        <c:title>
          <c:tx>
            <c:rich>
              <a:bodyPr/>
              <a:lstStyle/>
              <a:p>
                <a:pPr>
                  <a:defRPr/>
                </a:pPr>
                <a:r>
                  <a:rPr lang="en-US"/>
                  <a:t>axial strain</a:t>
                </a:r>
              </a:p>
            </c:rich>
          </c:tx>
          <c:overlay val="0"/>
        </c:title>
        <c:numFmt formatCode="General" sourceLinked="1"/>
        <c:majorTickMark val="out"/>
        <c:minorTickMark val="none"/>
        <c:tickLblPos val="nextTo"/>
        <c:crossAx val="189772288"/>
        <c:crosses val="autoZero"/>
        <c:crossBetween val="midCat"/>
      </c:valAx>
      <c:valAx>
        <c:axId val="189772288"/>
        <c:scaling>
          <c:orientation val="minMax"/>
          <c:min val="0"/>
        </c:scaling>
        <c:delete val="0"/>
        <c:axPos val="l"/>
        <c:title>
          <c:tx>
            <c:rich>
              <a:bodyPr rot="-5400000" vert="horz"/>
              <a:lstStyle/>
              <a:p>
                <a:pPr>
                  <a:defRPr/>
                </a:pPr>
                <a:r>
                  <a:rPr lang="en-US"/>
                  <a:t>axial stress [MPa]</a:t>
                </a:r>
              </a:p>
            </c:rich>
          </c:tx>
          <c:overlay val="0"/>
        </c:title>
        <c:numFmt formatCode="General" sourceLinked="1"/>
        <c:majorTickMark val="out"/>
        <c:minorTickMark val="none"/>
        <c:tickLblPos val="nextTo"/>
        <c:crossAx val="189771712"/>
        <c:crosses val="autoZero"/>
        <c:crossBetween val="midCat"/>
      </c:valAx>
    </c:plotArea>
    <c:legend>
      <c:legendPos val="r"/>
      <c:layout>
        <c:manualLayout>
          <c:xMode val="edge"/>
          <c:yMode val="edge"/>
          <c:x val="0.50385875376689027"/>
          <c:y val="7.4044762261860131E-2"/>
          <c:w val="0.45601778944298621"/>
          <c:h val="0.38664184952278613"/>
        </c:manualLayout>
      </c:layout>
      <c:overlay val="0"/>
      <c:spPr>
        <a:noFill/>
        <a:ln>
          <a:solidFill>
            <a:schemeClr val="tx1"/>
          </a:solidFill>
        </a:ln>
      </c:spPr>
    </c:legend>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050869048535057E-2"/>
          <c:y val="9.8336221491951675E-2"/>
          <c:w val="0.85690410951824347"/>
          <c:h val="0.78381591963102071"/>
        </c:manualLayout>
      </c:layout>
      <c:scatterChart>
        <c:scatterStyle val="smoothMarker"/>
        <c:varyColors val="0"/>
        <c:ser>
          <c:idx val="3"/>
          <c:order val="0"/>
          <c:tx>
            <c:v>lab</c:v>
          </c:tx>
          <c:spPr>
            <a:ln w="19050">
              <a:solidFill>
                <a:sysClr val="windowText" lastClr="000000"/>
              </a:solidFill>
            </a:ln>
          </c:spPr>
          <c:marker>
            <c:symbol val="none"/>
          </c:marker>
          <c:xVal>
            <c:numRef>
              <c:f>Sheet1!$S$6:$S$1443</c:f>
              <c:numCache>
                <c:formatCode>General</c:formatCode>
                <c:ptCount val="1438"/>
                <c:pt idx="0">
                  <c:v>0</c:v>
                </c:pt>
                <c:pt idx="1">
                  <c:v>6.9928968919679744E-5</c:v>
                </c:pt>
                <c:pt idx="2">
                  <c:v>1.3971468692987356E-4</c:v>
                </c:pt>
                <c:pt idx="3">
                  <c:v>2.0935535617861396E-4</c:v>
                </c:pt>
                <c:pt idx="4">
                  <c:v>2.7884915919279503E-4</c:v>
                </c:pt>
                <c:pt idx="5">
                  <c:v>3.4819425891091665E-4</c:v>
                </c:pt>
                <c:pt idx="6">
                  <c:v>4.1738879872998074E-4</c:v>
                </c:pt>
                <c:pt idx="7">
                  <c:v>4.8643090256719702E-4</c:v>
                </c:pt>
                <c:pt idx="8">
                  <c:v>5.5531867493716872E-4</c:v>
                </c:pt>
                <c:pt idx="9">
                  <c:v>6.2405020104525002E-4</c:v>
                </c:pt>
                <c:pt idx="10">
                  <c:v>6.9262354689778028E-4</c:v>
                </c:pt>
                <c:pt idx="11">
                  <c:v>7.610367594299152E-4</c:v>
                </c:pt>
                <c:pt idx="12">
                  <c:v>8.292878666517926E-4</c:v>
                </c:pt>
                <c:pt idx="13">
                  <c:v>8.9737487781378546E-4</c:v>
                </c:pt>
                <c:pt idx="14">
                  <c:v>9.6529578359160634E-4</c:v>
                </c:pt>
                <c:pt idx="15">
                  <c:v>1.033048556292043E-3</c:v>
                </c:pt>
                <c:pt idx="16">
                  <c:v>1.100631150080119E-3</c:v>
                </c:pt>
                <c:pt idx="17">
                  <c:v>1.1680415012284855E-3</c:v>
                </c:pt>
                <c:pt idx="18">
                  <c:v>1.2352775283898524E-3</c:v>
                </c:pt>
                <c:pt idx="19">
                  <c:v>1.3023371328932977E-3</c:v>
                </c:pt>
                <c:pt idx="20">
                  <c:v>1.3692181990652753E-3</c:v>
                </c:pt>
                <c:pt idx="21">
                  <c:v>1.4359185945761756E-3</c:v>
                </c:pt>
                <c:pt idx="22">
                  <c:v>1.5024361708132841E-3</c:v>
                </c:pt>
                <c:pt idx="23">
                  <c:v>1.5687687632809863E-3</c:v>
                </c:pt>
                <c:pt idx="24">
                  <c:v>1.634914192029085E-3</c:v>
                </c:pt>
                <c:pt idx="25">
                  <c:v>1.7008702621100853E-3</c:v>
                </c:pt>
                <c:pt idx="26">
                  <c:v>1.7666347640662998E-3</c:v>
                </c:pt>
                <c:pt idx="27">
                  <c:v>1.8322054744476376E-3</c:v>
                </c:pt>
                <c:pt idx="28">
                  <c:v>1.8975801563609238E-3</c:v>
                </c:pt>
                <c:pt idx="29">
                  <c:v>1.9627565600515975E-3</c:v>
                </c:pt>
                <c:pt idx="30">
                  <c:v>2.0277324235186134E-3</c:v>
                </c:pt>
                <c:pt idx="31">
                  <c:v>2.0925054731633828E-3</c:v>
                </c:pt>
                <c:pt idx="32">
                  <c:v>2.1570734244735507E-3</c:v>
                </c:pt>
                <c:pt idx="33">
                  <c:v>2.2214339827424053E-3</c:v>
                </c:pt>
                <c:pt idx="34">
                  <c:v>2.2855848438246848E-3</c:v>
                </c:pt>
                <c:pt idx="35">
                  <c:v>2.3495236949295298E-3</c:v>
                </c:pt>
                <c:pt idx="36">
                  <c:v>2.4132482154512924E-3</c:v>
                </c:pt>
                <c:pt idx="37">
                  <c:v>2.4767560778388978E-3</c:v>
                </c:pt>
                <c:pt idx="38">
                  <c:v>2.5400449485043965E-3</c:v>
                </c:pt>
                <c:pt idx="39">
                  <c:v>2.603112488771328E-3</c:v>
                </c:pt>
                <c:pt idx="40">
                  <c:v>2.6659563558634643E-3</c:v>
                </c:pt>
                <c:pt idx="41">
                  <c:v>2.728574203934448E-3</c:v>
                </c:pt>
                <c:pt idx="42">
                  <c:v>2.7909636851388025E-3</c:v>
                </c:pt>
                <c:pt idx="43">
                  <c:v>2.8531224507447272E-3</c:v>
                </c:pt>
                <c:pt idx="44">
                  <c:v>2.9150481522890225E-3</c:v>
                </c:pt>
                <c:pt idx="45">
                  <c:v>2.9767384427744461E-3</c:v>
                </c:pt>
                <c:pt idx="46">
                  <c:v>3.0381909779097134E-3</c:v>
                </c:pt>
                <c:pt idx="47">
                  <c:v>3.0994034173922719E-3</c:v>
                </c:pt>
                <c:pt idx="48">
                  <c:v>3.1603734262339342E-3</c:v>
                </c:pt>
                <c:pt idx="49">
                  <c:v>3.221098676129336E-3</c:v>
                </c:pt>
                <c:pt idx="50">
                  <c:v>3.2815768468671008E-3</c:v>
                </c:pt>
                <c:pt idx="51">
                  <c:v>3.3418056277835094E-3</c:v>
                </c:pt>
                <c:pt idx="52">
                  <c:v>3.4017827192583767E-3</c:v>
                </c:pt>
                <c:pt idx="53">
                  <c:v>3.4615058342526996E-3</c:v>
                </c:pt>
                <c:pt idx="54">
                  <c:v>3.5209726998875692E-3</c:v>
                </c:pt>
                <c:pt idx="55">
                  <c:v>3.5801810590636992E-3</c:v>
                </c:pt>
                <c:pt idx="56">
                  <c:v>3.6391286721208197E-3</c:v>
                </c:pt>
                <c:pt idx="57">
                  <c:v>3.6978133185360399E-3</c:v>
                </c:pt>
                <c:pt idx="58">
                  <c:v>3.756232798660177E-3</c:v>
                </c:pt>
                <c:pt idx="59">
                  <c:v>3.8143849354908975E-3</c:v>
                </c:pt>
                <c:pt idx="60">
                  <c:v>3.8722675764813865E-3</c:v>
                </c:pt>
                <c:pt idx="61">
                  <c:v>3.9298785953831225E-3</c:v>
                </c:pt>
                <c:pt idx="62">
                  <c:v>3.9872158941211839E-3</c:v>
                </c:pt>
                <c:pt idx="63">
                  <c:v>4.0442774047003719E-3</c:v>
                </c:pt>
                <c:pt idx="64">
                  <c:v>4.1010610911402668E-3</c:v>
                </c:pt>
                <c:pt idx="65">
                  <c:v>4.1575649514372249E-3</c:v>
                </c:pt>
                <c:pt idx="66">
                  <c:v>4.2137870195511039E-3</c:v>
                </c:pt>
                <c:pt idx="67">
                  <c:v>4.2697253674144134E-3</c:v>
                </c:pt>
                <c:pt idx="68">
                  <c:v>4.3253781069613889E-3</c:v>
                </c:pt>
                <c:pt idx="69">
                  <c:v>4.3807433921743506E-3</c:v>
                </c:pt>
                <c:pt idx="70">
                  <c:v>4.4358194211445426E-3</c:v>
                </c:pt>
                <c:pt idx="71">
                  <c:v>4.4906044381444986E-3</c:v>
                </c:pt>
                <c:pt idx="72">
                  <c:v>4.5450967357088387E-3</c:v>
                </c:pt>
                <c:pt idx="73">
                  <c:v>4.5992946567202297E-3</c:v>
                </c:pt>
                <c:pt idx="74">
                  <c:v>4.6531965964971079E-3</c:v>
                </c:pt>
                <c:pt idx="75">
                  <c:v>4.7068010048796323E-3</c:v>
                </c:pt>
                <c:pt idx="76">
                  <c:v>4.7601063883101801E-3</c:v>
                </c:pt>
                <c:pt idx="77">
                  <c:v>4.8131113119045778E-3</c:v>
                </c:pt>
                <c:pt idx="78">
                  <c:v>4.8658144015101398E-3</c:v>
                </c:pt>
                <c:pt idx="79">
                  <c:v>4.9182143457464607E-3</c:v>
                </c:pt>
                <c:pt idx="80">
                  <c:v>4.9703098980248177E-3</c:v>
                </c:pt>
                <c:pt idx="81">
                  <c:v>5.022099878541921E-3</c:v>
                </c:pt>
                <c:pt idx="82">
                  <c:v>5.0735831762436867E-3</c:v>
                </c:pt>
                <c:pt idx="83">
                  <c:v>5.1247587507546087E-3</c:v>
                </c:pt>
                <c:pt idx="84">
                  <c:v>5.175625634268286E-3</c:v>
                </c:pt>
                <c:pt idx="85">
                  <c:v>5.2261829333945234E-3</c:v>
                </c:pt>
                <c:pt idx="86">
                  <c:v>5.2764298309585225E-3</c:v>
                </c:pt>
                <c:pt idx="87">
                  <c:v>5.3263655877475195E-3</c:v>
                </c:pt>
                <c:pt idx="88">
                  <c:v>5.3759895442003275E-3</c:v>
                </c:pt>
                <c:pt idx="89">
                  <c:v>5.4253011220351836E-3</c:v>
                </c:pt>
                <c:pt idx="90">
                  <c:v>5.4742998258113726E-3</c:v>
                </c:pt>
                <c:pt idx="91">
                  <c:v>5.5229852444201172E-3</c:v>
                </c:pt>
                <c:pt idx="92">
                  <c:v>5.5713570525002844E-3</c:v>
                </c:pt>
                <c:pt idx="93">
                  <c:v>5.61941501177459E-3</c:v>
                </c:pt>
                <c:pt idx="94">
                  <c:v>5.6671589723019736E-3</c:v>
                </c:pt>
                <c:pt idx="95">
                  <c:v>5.7145888736420637E-3</c:v>
                </c:pt>
                <c:pt idx="96">
                  <c:v>5.7617047459276854E-3</c:v>
                </c:pt>
                <c:pt idx="97">
                  <c:v>5.8085067108415841E-3</c:v>
                </c:pt>
                <c:pt idx="98">
                  <c:v>5.8549949824936364E-3</c:v>
                </c:pt>
                <c:pt idx="99">
                  <c:v>5.9011698681951177E-3</c:v>
                </c:pt>
                <c:pt idx="100">
                  <c:v>5.9470317691266861E-3</c:v>
                </c:pt>
                <c:pt idx="101">
                  <c:v>5.9925811808970572E-3</c:v>
                </c:pt>
                <c:pt idx="102">
                  <c:v>6.0378186939895441E-3</c:v>
                </c:pt>
                <c:pt idx="103">
                  <c:v>6.0827449940938716E-3</c:v>
                </c:pt>
                <c:pt idx="104">
                  <c:v>6.1273608623210402E-3</c:v>
                </c:pt>
                <c:pt idx="105">
                  <c:v>6.1716671752991663E-3</c:v>
                </c:pt>
                <c:pt idx="106">
                  <c:v>6.2156649051486514E-3</c:v>
                </c:pt>
                <c:pt idx="107">
                  <c:v>6.2593551193352477E-3</c:v>
                </c:pt>
                <c:pt idx="108">
                  <c:v>6.3027389803999882E-3</c:v>
                </c:pt>
                <c:pt idx="109">
                  <c:v>6.3458177455652034E-3</c:v>
                </c:pt>
                <c:pt idx="110">
                  <c:v>6.3885927662162591E-3</c:v>
                </c:pt>
                <c:pt idx="111">
                  <c:v>6.431065487258936E-3</c:v>
                </c:pt>
                <c:pt idx="112">
                  <c:v>6.4732374463527462E-3</c:v>
                </c:pt>
                <c:pt idx="113">
                  <c:v>6.5151102730208509E-3</c:v>
                </c:pt>
                <c:pt idx="114">
                  <c:v>6.5566856876375524E-3</c:v>
                </c:pt>
                <c:pt idx="115">
                  <c:v>6.59796550029473E-3</c:v>
                </c:pt>
                <c:pt idx="116">
                  <c:v>6.6389516095489111E-3</c:v>
                </c:pt>
                <c:pt idx="117">
                  <c:v>6.6796460010510412E-3</c:v>
                </c:pt>
                <c:pt idx="118">
                  <c:v>6.7200507460613091E-3</c:v>
                </c:pt>
                <c:pt idx="119">
                  <c:v>6.7601679998518039E-3</c:v>
                </c:pt>
                <c:pt idx="120">
                  <c:v>6.7999999999999996E-3</c:v>
                </c:pt>
                <c:pt idx="121">
                  <c:v>6.8395490645764574E-3</c:v>
                </c:pt>
                <c:pt idx="122">
                  <c:v>6.8788175902303982E-3</c:v>
                </c:pt>
                <c:pt idx="123">
                  <c:v>6.9178080501771108E-3</c:v>
                </c:pt>
                <c:pt idx="124">
                  <c:v>6.956522992091394E-3</c:v>
                </c:pt>
                <c:pt idx="125">
                  <c:v>6.9949650359115252E-3</c:v>
                </c:pt>
                <c:pt idx="126">
                  <c:v>7.0331368715584952E-3</c:v>
                </c:pt>
                <c:pt idx="127">
                  <c:v>7.0710412565753861E-3</c:v>
                </c:pt>
                <c:pt idx="128">
                  <c:v>7.1086810136920999E-3</c:v>
                </c:pt>
                <c:pt idx="129">
                  <c:v>7.1460590283206954E-3</c:v>
                </c:pt>
                <c:pt idx="130">
                  <c:v>7.183178245986843E-3</c:v>
                </c:pt>
                <c:pt idx="131">
                  <c:v>7.2200416697029805E-3</c:v>
                </c:pt>
                <c:pt idx="132">
                  <c:v>7.256652357288903E-3</c:v>
                </c:pt>
                <c:pt idx="133">
                  <c:v>7.293013418645594E-3</c:v>
                </c:pt>
                <c:pt idx="134">
                  <c:v>7.3291280129881824E-3</c:v>
                </c:pt>
                <c:pt idx="135">
                  <c:v>7.3649993460439284E-3</c:v>
                </c:pt>
                <c:pt idx="136">
                  <c:v>7.4006306672212037E-3</c:v>
                </c:pt>
                <c:pt idx="137">
                  <c:v>7.4360252667554005E-3</c:v>
                </c:pt>
                <c:pt idx="138">
                  <c:v>7.4711864728376765E-3</c:v>
                </c:pt>
                <c:pt idx="139">
                  <c:v>7.5061176487324311E-3</c:v>
                </c:pt>
                <c:pt idx="140">
                  <c:v>7.5408221898893065E-3</c:v>
                </c:pt>
                <c:pt idx="141">
                  <c:v>7.5753035210554404E-3</c:v>
                </c:pt>
                <c:pt idx="142">
                  <c:v>7.6095650933935754E-3</c:v>
                </c:pt>
                <c:pt idx="143">
                  <c:v>7.6436103816115483E-3</c:v>
                </c:pt>
                <c:pt idx="144">
                  <c:v>7.6774428811084714E-3</c:v>
                </c:pt>
                <c:pt idx="145">
                  <c:v>7.7110661051428171E-3</c:v>
                </c:pt>
                <c:pt idx="146">
                  <c:v>7.7444835820274314E-3</c:v>
                </c:pt>
                <c:pt idx="147">
                  <c:v>7.7776988523562936E-3</c:v>
                </c:pt>
                <c:pt idx="148">
                  <c:v>7.8107154662676575E-3</c:v>
                </c:pt>
                <c:pt idx="149">
                  <c:v>7.8435369807480157E-3</c:v>
                </c:pt>
                <c:pt idx="150">
                  <c:v>7.8761669569810434E-3</c:v>
                </c:pt>
                <c:pt idx="151">
                  <c:v>7.9086089577455505E-3</c:v>
                </c:pt>
                <c:pt idx="152">
                  <c:v>7.9408665448661014E-3</c:v>
                </c:pt>
                <c:pt idx="153">
                  <c:v>7.9729432767198776E-3</c:v>
                </c:pt>
                <c:pt idx="154">
                  <c:v>8.0048427058029559E-3</c:v>
                </c:pt>
                <c:pt idx="155">
                  <c:v>8.0365683763590056E-3</c:v>
                </c:pt>
                <c:pt idx="156">
                  <c:v>8.0681238220731821E-3</c:v>
                </c:pt>
                <c:pt idx="157">
                  <c:v>8.0995125638336496E-3</c:v>
                </c:pt>
                <c:pt idx="158">
                  <c:v>8.1307381075629796E-3</c:v>
                </c:pt>
                <c:pt idx="159">
                  <c:v>8.1618039421214143E-3</c:v>
                </c:pt>
                <c:pt idx="160">
                  <c:v>8.1927135372836957E-3</c:v>
                </c:pt>
                <c:pt idx="161">
                  <c:v>8.2234703417909671E-3</c:v>
                </c:pt>
                <c:pt idx="162">
                  <c:v>8.2540777814789409E-3</c:v>
                </c:pt>
                <c:pt idx="163">
                  <c:v>8.2845392574833823E-3</c:v>
                </c:pt>
                <c:pt idx="164">
                  <c:v>8.3148581445236461E-3</c:v>
                </c:pt>
                <c:pt idx="165">
                  <c:v>8.3450377892648076E-3</c:v>
                </c:pt>
                <c:pt idx="166">
                  <c:v>8.3750815087587395E-3</c:v>
                </c:pt>
                <c:pt idx="167">
                  <c:v>8.4049925889642246E-3</c:v>
                </c:pt>
                <c:pt idx="168">
                  <c:v>8.4347742833460419E-3</c:v>
                </c:pt>
                <c:pt idx="169">
                  <c:v>8.4644298115527667E-3</c:v>
                </c:pt>
                <c:pt idx="170">
                  <c:v>8.4939623581727786E-3</c:v>
                </c:pt>
                <c:pt idx="171">
                  <c:v>8.5233750715679128E-3</c:v>
                </c:pt>
                <c:pt idx="172">
                  <c:v>8.5526710627839373E-3</c:v>
                </c:pt>
                <c:pt idx="173">
                  <c:v>8.581853404536913E-3</c:v>
                </c:pt>
                <c:pt idx="174">
                  <c:v>8.6109251302743609E-3</c:v>
                </c:pt>
                <c:pt idx="175">
                  <c:v>8.639889233310034E-3</c:v>
                </c:pt>
                <c:pt idx="176">
                  <c:v>8.668748666030934E-3</c:v>
                </c:pt>
                <c:pt idx="177">
                  <c:v>8.6975063391751452E-3</c:v>
                </c:pt>
                <c:pt idx="178">
                  <c:v>8.7261651211789654E-3</c:v>
                </c:pt>
                <c:pt idx="179">
                  <c:v>8.7547278375916041E-3</c:v>
                </c:pt>
                <c:pt idx="180">
                  <c:v>8.7831972705558394E-3</c:v>
                </c:pt>
                <c:pt idx="181">
                  <c:v>8.8115761583527803E-3</c:v>
                </c:pt>
                <c:pt idx="182">
                  <c:v>8.8398671950088697E-3</c:v>
                </c:pt>
                <c:pt idx="183">
                  <c:v>8.8680730299632408E-3</c:v>
                </c:pt>
                <c:pt idx="184">
                  <c:v>8.896196267793496E-3</c:v>
                </c:pt>
                <c:pt idx="185">
                  <c:v>8.9242394679978614E-3</c:v>
                </c:pt>
                <c:pt idx="186">
                  <c:v>8.9522051448317052E-3</c:v>
                </c:pt>
                <c:pt idx="187">
                  <c:v>8.9800957671964509E-3</c:v>
                </c:pt>
                <c:pt idx="188">
                  <c:v>9.0079137585786905E-3</c:v>
                </c:pt>
                <c:pt idx="189">
                  <c:v>9.0356614970375834E-3</c:v>
                </c:pt>
                <c:pt idx="190">
                  <c:v>9.0633413152383518E-3</c:v>
                </c:pt>
                <c:pt idx="191">
                  <c:v>9.0909555005298636E-3</c:v>
                </c:pt>
                <c:pt idx="192">
                  <c:v>9.1185062950642614E-3</c:v>
                </c:pt>
                <c:pt idx="193">
                  <c:v>9.1459958959565577E-3</c:v>
                </c:pt>
                <c:pt idx="194">
                  <c:v>9.1734264554822215E-3</c:v>
                </c:pt>
                <c:pt idx="195">
                  <c:v>9.200800081310731E-3</c:v>
                </c:pt>
                <c:pt idx="196">
                  <c:v>9.2281188367731443E-3</c:v>
                </c:pt>
                <c:pt idx="197">
                  <c:v>9.2553847411617554E-3</c:v>
                </c:pt>
                <c:pt idx="198">
                  <c:v>9.2825997700599315E-3</c:v>
                </c:pt>
                <c:pt idx="199">
                  <c:v>9.3097658557002826E-3</c:v>
                </c:pt>
                <c:pt idx="200">
                  <c:v>9.3368848873493452E-3</c:v>
                </c:pt>
                <c:pt idx="201">
                  <c:v>9.3639587117170017E-3</c:v>
                </c:pt>
                <c:pt idx="202">
                  <c:v>9.3909891333889099E-3</c:v>
                </c:pt>
                <c:pt idx="203">
                  <c:v>9.4179779152802814E-3</c:v>
                </c:pt>
                <c:pt idx="204">
                  <c:v>9.4449267791093441E-3</c:v>
                </c:pt>
                <c:pt idx="205">
                  <c:v>9.471837405888946E-3</c:v>
                </c:pt>
                <c:pt idx="206">
                  <c:v>9.4987114364347529E-3</c:v>
                </c:pt>
                <c:pt idx="207">
                  <c:v>9.5255504718885498E-3</c:v>
                </c:pt>
                <c:pt idx="208">
                  <c:v>9.5523560742552544E-3</c:v>
                </c:pt>
                <c:pt idx="209">
                  <c:v>9.579129766952247E-3</c:v>
                </c:pt>
                <c:pt idx="210">
                  <c:v>9.6058730353697046E-3</c:v>
                </c:pt>
                <c:pt idx="211">
                  <c:v>9.632587327440675E-3</c:v>
                </c:pt>
                <c:pt idx="212">
                  <c:v>9.6592740542196711E-3</c:v>
                </c:pt>
                <c:pt idx="213">
                  <c:v>9.6859345904686395E-3</c:v>
                </c:pt>
                <c:pt idx="214">
                  <c:v>9.7125702752491726E-3</c:v>
                </c:pt>
                <c:pt idx="215">
                  <c:v>9.7391824125199304E-3</c:v>
                </c:pt>
                <c:pt idx="216">
                  <c:v>9.7657722717382333E-3</c:v>
                </c:pt>
                <c:pt idx="217">
                  <c:v>9.7923410884648999E-3</c:v>
                </c:pt>
                <c:pt idx="218">
                  <c:v>9.8188900649713966E-3</c:v>
                </c:pt>
                <c:pt idx="219">
                  <c:v>9.8454203708484515E-3</c:v>
                </c:pt>
                <c:pt idx="220">
                  <c:v>9.8719331436153048E-3</c:v>
                </c:pt>
                <c:pt idx="221">
                  <c:v>9.8984294893288347E-3</c:v>
                </c:pt>
                <c:pt idx="222">
                  <c:v>9.9249104831918185E-3</c:v>
                </c:pt>
                <c:pt idx="223">
                  <c:v>9.9513771701596719E-3</c:v>
                </c:pt>
                <c:pt idx="224">
                  <c:v>9.9778305655449998E-3</c:v>
                </c:pt>
                <c:pt idx="225">
                  <c:v>1.0004271655619356E-2</c:v>
                </c:pt>
                <c:pt idx="226">
                  <c:v>1.0030701398211687E-2</c:v>
                </c:pt>
                <c:pt idx="227">
                  <c:v>1.0057120723302872E-2</c:v>
                </c:pt>
                <c:pt idx="228">
                  <c:v>1.008353053361594E-2</c:v>
                </c:pt>
                <c:pt idx="229">
                  <c:v>1.0109931705201466E-2</c:v>
                </c:pt>
                <c:pt idx="230">
                  <c:v>1.0136325088017721E-2</c:v>
                </c:pt>
                <c:pt idx="231">
                  <c:v>1.0162711506505251E-2</c:v>
                </c:pt>
                <c:pt idx="232">
                  <c:v>1.0189091760155441E-2</c:v>
                </c:pt>
                <c:pt idx="233">
                  <c:v>1.0215466624072822E-2</c:v>
                </c:pt>
                <c:pt idx="234">
                  <c:v>1.024183684953075E-2</c:v>
                </c:pt>
                <c:pt idx="235">
                  <c:v>1.0268203164520252E-2</c:v>
                </c:pt>
                <c:pt idx="236">
                  <c:v>1.0294566274291759E-2</c:v>
                </c:pt>
                <c:pt idx="237">
                  <c:v>1.0320926861889493E-2</c:v>
                </c:pt>
                <c:pt idx="238">
                  <c:v>1.0347285588678378E-2</c:v>
                </c:pt>
                <c:pt idx="239">
                  <c:v>1.0373643094863209E-2</c:v>
                </c:pt>
                <c:pt idx="240">
                  <c:v>1.04E-2</c:v>
                </c:pt>
                <c:pt idx="241">
                  <c:v>1.0426356903499372E-2</c:v>
                </c:pt>
                <c:pt idx="242">
                  <c:v>1.0452714385121822E-2</c:v>
                </c:pt>
                <c:pt idx="243">
                  <c:v>1.0479073005464813E-2</c:v>
                </c:pt>
                <c:pt idx="244">
                  <c:v>1.0505433306441636E-2</c:v>
                </c:pt>
                <c:pt idx="245">
                  <c:v>1.0531795811751907E-2</c:v>
                </c:pt>
                <c:pt idx="246">
                  <c:v>1.0558161027343731E-2</c:v>
                </c:pt>
                <c:pt idx="247">
                  <c:v>1.0584529441867453E-2</c:v>
                </c:pt>
                <c:pt idx="248">
                  <c:v>1.061090152712099E-2</c:v>
                </c:pt>
                <c:pt idx="249">
                  <c:v>1.0637277738486745E-2</c:v>
                </c:pt>
                <c:pt idx="250">
                  <c:v>1.066365851536011E-2</c:v>
                </c:pt>
                <c:pt idx="251">
                  <c:v>1.0690044281569548E-2</c:v>
                </c:pt>
                <c:pt idx="252">
                  <c:v>1.0716435445788333E-2</c:v>
                </c:pt>
                <c:pt idx="253">
                  <c:v>1.0742832401937921E-2</c:v>
                </c:pt>
                <c:pt idx="254">
                  <c:v>1.0769235529583062E-2</c:v>
                </c:pt>
                <c:pt idx="255">
                  <c:v>1.0795645194318635E-2</c:v>
                </c:pt>
                <c:pt idx="256">
                  <c:v>1.0822061748148348E-2</c:v>
                </c:pt>
                <c:pt idx="257">
                  <c:v>1.0848485529855293E-2</c:v>
                </c:pt>
                <c:pt idx="258">
                  <c:v>1.0874916865364478E-2</c:v>
                </c:pt>
                <c:pt idx="259">
                  <c:v>1.0901356068097428E-2</c:v>
                </c:pt>
                <c:pt idx="260">
                  <c:v>1.0927803439318862E-2</c:v>
                </c:pt>
                <c:pt idx="261">
                  <c:v>1.095425926847564E-2</c:v>
                </c:pt>
                <c:pt idx="262">
                  <c:v>1.0980723833527989E-2</c:v>
                </c:pt>
                <c:pt idx="263">
                  <c:v>1.1007197401273171E-2</c:v>
                </c:pt>
                <c:pt idx="264">
                  <c:v>1.1033680227661631E-2</c:v>
                </c:pt>
                <c:pt idx="265">
                  <c:v>1.1060172558105791E-2</c:v>
                </c:pt>
                <c:pt idx="266">
                  <c:v>1.108667462778155E-2</c:v>
                </c:pt>
                <c:pt idx="267">
                  <c:v>1.1113186661922639E-2</c:v>
                </c:pt>
                <c:pt idx="268">
                  <c:v>1.11397088761079E-2</c:v>
                </c:pt>
                <c:pt idx="269">
                  <c:v>1.1166241476541652E-2</c:v>
                </c:pt>
                <c:pt idx="270">
                  <c:v>1.1192784660327209E-2</c:v>
                </c:pt>
                <c:pt idx="271">
                  <c:v>1.1219338615733702E-2</c:v>
                </c:pt>
                <c:pt idx="272">
                  <c:v>1.1245903522456328E-2</c:v>
                </c:pt>
                <c:pt idx="273">
                  <c:v>1.127247955187009E-2</c:v>
                </c:pt>
                <c:pt idx="274">
                  <c:v>1.129906686727721E-2</c:v>
                </c:pt>
                <c:pt idx="275">
                  <c:v>1.1325665624148306E-2</c:v>
                </c:pt>
                <c:pt idx="276">
                  <c:v>1.1352275970357447E-2</c:v>
                </c:pt>
                <c:pt idx="277">
                  <c:v>1.1378898046411217E-2</c:v>
                </c:pt>
                <c:pt idx="278">
                  <c:v>1.1405531985671888E-2</c:v>
                </c:pt>
                <c:pt idx="279">
                  <c:v>1.143217791457485E-2</c:v>
                </c:pt>
                <c:pt idx="280">
                  <c:v>1.145883595284039E-2</c:v>
                </c:pt>
                <c:pt idx="281">
                  <c:v>1.1485506213679957E-2</c:v>
                </c:pt>
                <c:pt idx="282">
                  <c:v>1.1512188803996983E-2</c:v>
                </c:pt>
                <c:pt idx="283">
                  <c:v>1.1538883824582458E-2</c:v>
                </c:pt>
                <c:pt idx="284">
                  <c:v>1.1565591370305295E-2</c:v>
                </c:pt>
                <c:pt idx="285">
                  <c:v>1.159231153029764E-2</c:v>
                </c:pt>
                <c:pt idx="286">
                  <c:v>1.1619044388135207E-2</c:v>
                </c:pt>
                <c:pt idx="287">
                  <c:v>1.164579002201282E-2</c:v>
                </c:pt>
                <c:pt idx="288">
                  <c:v>1.1672548504915147E-2</c:v>
                </c:pt>
                <c:pt idx="289">
                  <c:v>1.1699319904782877E-2</c:v>
                </c:pt>
                <c:pt idx="290">
                  <c:v>1.1726104284674337E-2</c:v>
                </c:pt>
                <c:pt idx="291">
                  <c:v>1.1752901702922699E-2</c:v>
                </c:pt>
                <c:pt idx="292">
                  <c:v>1.1779712213288896E-2</c:v>
                </c:pt>
                <c:pt idx="293">
                  <c:v>1.1806535865110296E-2</c:v>
                </c:pt>
                <c:pt idx="294">
                  <c:v>1.1833372703445311E-2</c:v>
                </c:pt>
                <c:pt idx="295">
                  <c:v>1.1860222769213944E-2</c:v>
                </c:pt>
                <c:pt idx="296">
                  <c:v>1.1887086099334473E-2</c:v>
                </c:pt>
                <c:pt idx="297">
                  <c:v>1.1913962726856278E-2</c:v>
                </c:pt>
                <c:pt idx="298">
                  <c:v>1.1940852681088972E-2</c:v>
                </c:pt>
                <c:pt idx="299">
                  <c:v>1.1967755987727875E-2</c:v>
                </c:pt>
                <c:pt idx="300">
                  <c:v>1.1994672668975978E-2</c:v>
                </c:pt>
                <c:pt idx="301">
                  <c:v>1.2021602743662436E-2</c:v>
                </c:pt>
                <c:pt idx="302">
                  <c:v>1.2048546227357673E-2</c:v>
                </c:pt>
                <c:pt idx="303">
                  <c:v>1.2075503132485258E-2</c:v>
                </c:pt>
                <c:pt idx="304">
                  <c:v>1.2102473468430547E-2</c:v>
                </c:pt>
                <c:pt idx="305">
                  <c:v>1.2129457241646208E-2</c:v>
                </c:pt>
                <c:pt idx="306">
                  <c:v>1.2156454455754735E-2</c:v>
                </c:pt>
                <c:pt idx="307">
                  <c:v>1.2183465111647994E-2</c:v>
                </c:pt>
                <c:pt idx="308">
                  <c:v>1.2210489207583872E-2</c:v>
                </c:pt>
                <c:pt idx="309">
                  <c:v>1.2237526739280155E-2</c:v>
                </c:pt>
                <c:pt idx="310">
                  <c:v>1.2264577700005648E-2</c:v>
                </c:pt>
                <c:pt idx="311">
                  <c:v>1.2291642080668651E-2</c:v>
                </c:pt>
                <c:pt idx="312">
                  <c:v>1.2318719869902829E-2</c:v>
                </c:pt>
                <c:pt idx="313">
                  <c:v>1.2345811054150594E-2</c:v>
                </c:pt>
                <c:pt idx="314">
                  <c:v>1.2372915617743986E-2</c:v>
                </c:pt>
                <c:pt idx="315">
                  <c:v>1.2400033542983231E-2</c:v>
                </c:pt>
                <c:pt idx="316">
                  <c:v>1.2427164810212899E-2</c:v>
                </c:pt>
                <c:pt idx="317">
                  <c:v>1.2454309397895878E-2</c:v>
                </c:pt>
                <c:pt idx="318">
                  <c:v>1.2481467282685082E-2</c:v>
                </c:pt>
                <c:pt idx="319">
                  <c:v>1.2508638439493069E-2</c:v>
                </c:pt>
                <c:pt idx="320">
                  <c:v>1.2535822841559564E-2</c:v>
                </c:pt>
                <c:pt idx="321">
                  <c:v>1.2563020460516917E-2</c:v>
                </c:pt>
                <c:pt idx="322">
                  <c:v>1.2590231266453675E-2</c:v>
                </c:pt>
                <c:pt idx="323">
                  <c:v>1.2617455227976141E-2</c:v>
                </c:pt>
                <c:pt idx="324">
                  <c:v>1.2644692312268148E-2</c:v>
                </c:pt>
                <c:pt idx="325">
                  <c:v>1.2671942485148994E-2</c:v>
                </c:pt>
                <c:pt idx="326">
                  <c:v>1.2699205711129606E-2</c:v>
                </c:pt>
                <c:pt idx="327">
                  <c:v>1.2726481953466994E-2</c:v>
                </c:pt>
                <c:pt idx="328">
                  <c:v>1.275377117421706E-2</c:v>
                </c:pt>
                <c:pt idx="329">
                  <c:v>1.278107333428578E-2</c:v>
                </c:pt>
                <c:pt idx="330">
                  <c:v>1.2808388393478795E-2</c:v>
                </c:pt>
                <c:pt idx="331">
                  <c:v>1.2835716310549498E-2</c:v>
                </c:pt>
                <c:pt idx="332">
                  <c:v>1.2863057043245626E-2</c:v>
                </c:pt>
                <c:pt idx="333">
                  <c:v>1.2890410548354402E-2</c:v>
                </c:pt>
                <c:pt idx="334">
                  <c:v>1.2917776781746286E-2</c:v>
                </c:pt>
                <c:pt idx="335">
                  <c:v>1.294515569841735E-2</c:v>
                </c:pt>
                <c:pt idx="336">
                  <c:v>1.2972547252530347E-2</c:v>
                </c:pt>
                <c:pt idx="337">
                  <c:v>1.2999951397454461E-2</c:v>
                </c:pt>
                <c:pt idx="338">
                  <c:v>1.3027368085803834E-2</c:v>
                </c:pt>
                <c:pt idx="339">
                  <c:v>1.3054797269474892E-2</c:v>
                </c:pt>
                <c:pt idx="340">
                  <c:v>1.308223889968242E-2</c:v>
                </c:pt>
                <c:pt idx="341">
                  <c:v>1.3109692926994597E-2</c:v>
                </c:pt>
                <c:pt idx="342">
                  <c:v>1.3137159301366809E-2</c:v>
                </c:pt>
                <c:pt idx="343">
                  <c:v>1.3164637972174468E-2</c:v>
                </c:pt>
                <c:pt idx="344">
                  <c:v>1.3192128888244729E-2</c:v>
                </c:pt>
                <c:pt idx="345">
                  <c:v>1.3219631997887192E-2</c:v>
                </c:pt>
                <c:pt idx="346">
                  <c:v>1.3247147248923646E-2</c:v>
                </c:pt>
                <c:pt idx="347">
                  <c:v>1.3274674588716817E-2</c:v>
                </c:pt>
                <c:pt idx="348">
                  <c:v>1.3302213964198187E-2</c:v>
                </c:pt>
                <c:pt idx="349">
                  <c:v>1.3329765321894929E-2</c:v>
                </c:pt>
                <c:pt idx="350">
                  <c:v>1.3357328607955923E-2</c:v>
                </c:pt>
                <c:pt idx="351">
                  <c:v>1.3384903768176951E-2</c:v>
                </c:pt>
                <c:pt idx="352">
                  <c:v>1.3412490748025066E-2</c:v>
                </c:pt>
                <c:pt idx="353">
                  <c:v>1.3440089492662104E-2</c:v>
                </c:pt>
                <c:pt idx="354">
                  <c:v>1.3467699946967478E-2</c:v>
                </c:pt>
                <c:pt idx="355">
                  <c:v>1.349532205556017E-2</c:v>
                </c:pt>
                <c:pt idx="356">
                  <c:v>1.3522955762820001E-2</c:v>
                </c:pt>
                <c:pt idx="357">
                  <c:v>1.3550601012908187E-2</c:v>
                </c:pt>
                <c:pt idx="358">
                  <c:v>1.3578257749787204E-2</c:v>
                </c:pt>
                <c:pt idx="359">
                  <c:v>1.3605925917239952E-2</c:v>
                </c:pt>
                <c:pt idx="360">
                  <c:v>1.363360545888832E-2</c:v>
                </c:pt>
                <c:pt idx="361">
                  <c:v>1.3661296318211044E-2</c:v>
                </c:pt>
                <c:pt idx="362">
                  <c:v>1.3688998438561027E-2</c:v>
                </c:pt>
                <c:pt idx="363">
                  <c:v>1.3716711763181991E-2</c:v>
                </c:pt>
                <c:pt idx="364">
                  <c:v>1.3744436235224602E-2</c:v>
                </c:pt>
                <c:pt idx="365">
                  <c:v>1.3772171797761999E-2</c:v>
                </c:pt>
                <c:pt idx="366">
                  <c:v>1.3799918393804799E-2</c:v>
                </c:pt>
                <c:pt idx="367">
                  <c:v>1.3827675966315555E-2</c:v>
                </c:pt>
                <c:pt idx="368">
                  <c:v>1.3855444458222711E-2</c:v>
                </c:pt>
                <c:pt idx="369">
                  <c:v>1.388322381243408E-2</c:v>
                </c:pt>
                <c:pt idx="370">
                  <c:v>1.3911013971849764E-2</c:v>
                </c:pt>
                <c:pt idx="371">
                  <c:v>1.3938814879374713E-2</c:v>
                </c:pt>
                <c:pt idx="372">
                  <c:v>1.3966626477930738E-2</c:v>
                </c:pt>
                <c:pt idx="373">
                  <c:v>1.3994448710468128E-2</c:v>
                </c:pt>
                <c:pt idx="374">
                  <c:v>1.4022281519976832E-2</c:v>
                </c:pt>
                <c:pt idx="375">
                  <c:v>1.4050124849497228E-2</c:v>
                </c:pt>
                <c:pt idx="376">
                  <c:v>1.4077978642130477E-2</c:v>
                </c:pt>
                <c:pt idx="377">
                  <c:v>1.4105842841048488E-2</c:v>
                </c:pt>
                <c:pt idx="378">
                  <c:v>1.4133717389503553E-2</c:v>
                </c:pt>
                <c:pt idx="379">
                  <c:v>1.416160223083752E-2</c:v>
                </c:pt>
                <c:pt idx="380">
                  <c:v>1.4189497308490706E-2</c:v>
                </c:pt>
                <c:pt idx="381">
                  <c:v>1.4217402566010413E-2</c:v>
                </c:pt>
                <c:pt idx="382">
                  <c:v>1.4245317947059119E-2</c:v>
                </c:pt>
                <c:pt idx="383">
                  <c:v>1.4273243395422365E-2</c:v>
                </c:pt>
                <c:pt idx="384">
                  <c:v>1.4301178855016279E-2</c:v>
                </c:pt>
                <c:pt idx="385">
                  <c:v>1.4329124269894871E-2</c:v>
                </c:pt>
                <c:pt idx="386">
                  <c:v>1.4357079584256957E-2</c:v>
                </c:pt>
                <c:pt idx="387">
                  <c:v>1.438504474245284E-2</c:v>
                </c:pt>
                <c:pt idx="388">
                  <c:v>1.4413019688990735E-2</c:v>
                </c:pt>
                <c:pt idx="389">
                  <c:v>1.4441004368542837E-2</c:v>
                </c:pt>
                <c:pt idx="390">
                  <c:v>1.4468998725951254E-2</c:v>
                </c:pt>
                <c:pt idx="391">
                  <c:v>1.449700270623358E-2</c:v>
                </c:pt>
                <c:pt idx="392">
                  <c:v>1.4525016254588274E-2</c:v>
                </c:pt>
                <c:pt idx="393">
                  <c:v>1.4553039316399808E-2</c:v>
                </c:pt>
                <c:pt idx="394">
                  <c:v>1.458107183724356E-2</c:v>
                </c:pt>
                <c:pt idx="395">
                  <c:v>1.4609113762890513E-2</c:v>
                </c:pt>
                <c:pt idx="396">
                  <c:v>1.4637165039311714E-2</c:v>
                </c:pt>
                <c:pt idx="397">
                  <c:v>1.4665225612682534E-2</c:v>
                </c:pt>
                <c:pt idx="398">
                  <c:v>1.469329542938674E-2</c:v>
                </c:pt>
                <c:pt idx="399">
                  <c:v>1.4721374436020359E-2</c:v>
                </c:pt>
                <c:pt idx="400">
                  <c:v>1.4749462579395342E-2</c:v>
                </c:pt>
                <c:pt idx="401">
                  <c:v>1.4777559806543069E-2</c:v>
                </c:pt>
                <c:pt idx="402">
                  <c:v>1.4805666064717676E-2</c:v>
                </c:pt>
                <c:pt idx="403">
                  <c:v>1.4833781301399174E-2</c:v>
                </c:pt>
                <c:pt idx="404">
                  <c:v>1.4861905464296457E-2</c:v>
                </c:pt>
                <c:pt idx="405">
                  <c:v>1.4890038501350105E-2</c:v>
                </c:pt>
                <c:pt idx="406">
                  <c:v>1.4918180360735054E-2</c:v>
                </c:pt>
                <c:pt idx="407">
                  <c:v>1.4946330990863115E-2</c:v>
                </c:pt>
                <c:pt idx="408">
                  <c:v>1.4974490340385333E-2</c:v>
                </c:pt>
                <c:pt idx="409">
                  <c:v>1.5002658358194223E-2</c:v>
                </c:pt>
                <c:pt idx="410">
                  <c:v>1.5030834993425861E-2</c:v>
                </c:pt>
                <c:pt idx="411">
                  <c:v>1.5059020195461844E-2</c:v>
                </c:pt>
                <c:pt idx="412">
                  <c:v>1.5087213913931136E-2</c:v>
                </c:pt>
                <c:pt idx="413">
                  <c:v>1.5115416098711754E-2</c:v>
                </c:pt>
                <c:pt idx="414">
                  <c:v>1.5143626699932375E-2</c:v>
                </c:pt>
                <c:pt idx="415">
                  <c:v>1.5171845667973822E-2</c:v>
                </c:pt>
                <c:pt idx="416">
                  <c:v>1.5200072953470414E-2</c:v>
                </c:pt>
                <c:pt idx="417">
                  <c:v>1.5228308507311238E-2</c:v>
                </c:pt>
                <c:pt idx="418">
                  <c:v>1.5256552280641288E-2</c:v>
                </c:pt>
                <c:pt idx="419">
                  <c:v>1.5284804224862539E-2</c:v>
                </c:pt>
                <c:pt idx="420">
                  <c:v>1.5313064291634893E-2</c:v>
                </c:pt>
                <c:pt idx="421">
                  <c:v>1.5341332432877037E-2</c:v>
                </c:pt>
                <c:pt idx="422">
                  <c:v>1.536960860076724E-2</c:v>
                </c:pt>
                <c:pt idx="423">
                  <c:v>1.5397892747744021E-2</c:v>
                </c:pt>
                <c:pt idx="424">
                  <c:v>1.5426184826506697E-2</c:v>
                </c:pt>
                <c:pt idx="425">
                  <c:v>1.545448479001614E-2</c:v>
                </c:pt>
                <c:pt idx="426">
                  <c:v>1.5482792591494923E-2</c:v>
                </c:pt>
                <c:pt idx="427">
                  <c:v>1.5511108184427655E-2</c:v>
                </c:pt>
                <c:pt idx="428">
                  <c:v>1.5539431522561804E-2</c:v>
                </c:pt>
                <c:pt idx="429">
                  <c:v>1.5567762559907116E-2</c:v>
                </c:pt>
                <c:pt idx="430">
                  <c:v>1.5596101250736584E-2</c:v>
                </c:pt>
                <c:pt idx="431">
                  <c:v>1.5624447549585991E-2</c:v>
                </c:pt>
                <c:pt idx="432">
                  <c:v>1.565280141125399E-2</c:v>
                </c:pt>
                <c:pt idx="433">
                  <c:v>1.5681162790802363E-2</c:v>
                </c:pt>
                <c:pt idx="434">
                  <c:v>1.5709531643555614E-2</c:v>
                </c:pt>
                <c:pt idx="435">
                  <c:v>1.5737907925101154E-2</c:v>
                </c:pt>
                <c:pt idx="436">
                  <c:v>1.5766291591288766E-2</c:v>
                </c:pt>
                <c:pt idx="437">
                  <c:v>1.5794682598230334E-2</c:v>
                </c:pt>
                <c:pt idx="438">
                  <c:v>1.5823080902300078E-2</c:v>
                </c:pt>
                <c:pt idx="439">
                  <c:v>1.5851486460133353E-2</c:v>
                </c:pt>
                <c:pt idx="440">
                  <c:v>1.5879899228627179E-2</c:v>
                </c:pt>
                <c:pt idx="441">
                  <c:v>1.5908319164938903E-2</c:v>
                </c:pt>
                <c:pt idx="442">
                  <c:v>1.5936746226486331E-2</c:v>
                </c:pt>
                <c:pt idx="443">
                  <c:v>1.5965180370947095E-2</c:v>
                </c:pt>
                <c:pt idx="444">
                  <c:v>1.5993621556257824E-2</c:v>
                </c:pt>
                <c:pt idx="445">
                  <c:v>1.6022069740613817E-2</c:v>
                </c:pt>
                <c:pt idx="446">
                  <c:v>1.6050524882468123E-2</c:v>
                </c:pt>
                <c:pt idx="447">
                  <c:v>1.6078986940531118E-2</c:v>
                </c:pt>
                <c:pt idx="448">
                  <c:v>1.6107455873769824E-2</c:v>
                </c:pt>
                <c:pt idx="449">
                  <c:v>1.6135931641406875E-2</c:v>
                </c:pt>
                <c:pt idx="450">
                  <c:v>1.6164414202919999E-2</c:v>
                </c:pt>
                <c:pt idx="451">
                  <c:v>1.6192903518040955E-2</c:v>
                </c:pt>
                <c:pt idx="452">
                  <c:v>1.6221399546754979E-2</c:v>
                </c:pt>
                <c:pt idx="453">
                  <c:v>1.6249902249299911E-2</c:v>
                </c:pt>
                <c:pt idx="454">
                  <c:v>1.627841158616504E-2</c:v>
                </c:pt>
                <c:pt idx="455">
                  <c:v>1.6306927518090465E-2</c:v>
                </c:pt>
                <c:pt idx="456">
                  <c:v>1.6335450006065871E-2</c:v>
                </c:pt>
                <c:pt idx="457">
                  <c:v>1.6363979011329865E-2</c:v>
                </c:pt>
                <c:pt idx="458">
                  <c:v>1.6392514495369E-2</c:v>
                </c:pt>
                <c:pt idx="459">
                  <c:v>1.642105641991648E-2</c:v>
                </c:pt>
                <c:pt idx="460">
                  <c:v>1.6449604746951365E-2</c:v>
                </c:pt>
                <c:pt idx="461">
                  <c:v>1.6478159438697491E-2</c:v>
                </c:pt>
                <c:pt idx="462">
                  <c:v>1.6506720457622401E-2</c:v>
                </c:pt>
                <c:pt idx="463">
                  <c:v>1.6535287766436282E-2</c:v>
                </c:pt>
                <c:pt idx="464">
                  <c:v>1.6563861328090856E-2</c:v>
                </c:pt>
                <c:pt idx="465">
                  <c:v>1.6592441105778309E-2</c:v>
                </c:pt>
                <c:pt idx="466">
                  <c:v>1.662102706293014E-2</c:v>
                </c:pt>
                <c:pt idx="467">
                  <c:v>1.6649619163216053E-2</c:v>
                </c:pt>
                <c:pt idx="468">
                  <c:v>1.66782173705428E-2</c:v>
                </c:pt>
                <c:pt idx="469">
                  <c:v>1.670682164905303E-2</c:v>
                </c:pt>
                <c:pt idx="470">
                  <c:v>1.6735431963124114E-2</c:v>
                </c:pt>
                <c:pt idx="471">
                  <c:v>1.6764048277366984E-2</c:v>
                </c:pt>
                <c:pt idx="472">
                  <c:v>1.6792670556624926E-2</c:v>
                </c:pt>
                <c:pt idx="473">
                  <c:v>1.6821298765972385E-2</c:v>
                </c:pt>
                <c:pt idx="474">
                  <c:v>1.684993287071378E-2</c:v>
                </c:pt>
                <c:pt idx="475">
                  <c:v>1.6878572836382257E-2</c:v>
                </c:pt>
                <c:pt idx="476">
                  <c:v>1.6907218628738493E-2</c:v>
                </c:pt>
                <c:pt idx="477">
                  <c:v>1.6935870213769456E-2</c:v>
                </c:pt>
                <c:pt idx="478">
                  <c:v>1.6964527557687178E-2</c:v>
                </c:pt>
                <c:pt idx="479">
                  <c:v>1.6993190626927501E-2</c:v>
                </c:pt>
                <c:pt idx="480">
                  <c:v>1.702185938814885E-2</c:v>
                </c:pt>
                <c:pt idx="481">
                  <c:v>1.7050533808230958E-2</c:v>
                </c:pt>
                <c:pt idx="482">
                  <c:v>1.7079213854273627E-2</c:v>
                </c:pt>
                <c:pt idx="483">
                  <c:v>1.7107899493595469E-2</c:v>
                </c:pt>
                <c:pt idx="484">
                  <c:v>1.7136590693732644E-2</c:v>
                </c:pt>
                <c:pt idx="485">
                  <c:v>1.7165287422437576E-2</c:v>
                </c:pt>
                <c:pt idx="486">
                  <c:v>1.719398964767771E-2</c:v>
                </c:pt>
                <c:pt idx="487">
                  <c:v>1.7222697337634214E-2</c:v>
                </c:pt>
                <c:pt idx="488">
                  <c:v>1.7251410460700747E-2</c:v>
                </c:pt>
                <c:pt idx="489">
                  <c:v>1.7280128985482125E-2</c:v>
                </c:pt>
                <c:pt idx="490">
                  <c:v>1.7308852880793108E-2</c:v>
                </c:pt>
                <c:pt idx="491">
                  <c:v>1.7337582115657085E-2</c:v>
                </c:pt>
                <c:pt idx="492">
                  <c:v>1.7366316659304812E-2</c:v>
                </c:pt>
                <c:pt idx="493">
                  <c:v>1.7395056481173125E-2</c:v>
                </c:pt>
                <c:pt idx="494">
                  <c:v>1.7423801550903666E-2</c:v>
                </c:pt>
                <c:pt idx="495">
                  <c:v>1.7452551838341625E-2</c:v>
                </c:pt>
                <c:pt idx="496">
                  <c:v>1.7481307313534439E-2</c:v>
                </c:pt>
                <c:pt idx="497">
                  <c:v>1.7510067946730531E-2</c:v>
                </c:pt>
                <c:pt idx="498">
                  <c:v>1.7538833708378037E-2</c:v>
                </c:pt>
                <c:pt idx="499">
                  <c:v>1.7567604569123523E-2</c:v>
                </c:pt>
                <c:pt idx="500">
                  <c:v>1.7596380499810736E-2</c:v>
                </c:pt>
                <c:pt idx="501">
                  <c:v>1.7625161471479318E-2</c:v>
                </c:pt>
                <c:pt idx="502">
                  <c:v>1.7653947455363542E-2</c:v>
                </c:pt>
                <c:pt idx="503">
                  <c:v>1.7682738422891059E-2</c:v>
                </c:pt>
                <c:pt idx="504">
                  <c:v>1.7711534345681634E-2</c:v>
                </c:pt>
                <c:pt idx="505">
                  <c:v>1.7740335195545874E-2</c:v>
                </c:pt>
                <c:pt idx="506">
                  <c:v>1.7769140944484001E-2</c:v>
                </c:pt>
                <c:pt idx="507">
                  <c:v>1.7797951564684576E-2</c:v>
                </c:pt>
                <c:pt idx="508">
                  <c:v>1.7826767028523254E-2</c:v>
                </c:pt>
                <c:pt idx="509">
                  <c:v>1.7855587308561564E-2</c:v>
                </c:pt>
                <c:pt idx="510">
                  <c:v>1.7884412377545632E-2</c:v>
                </c:pt>
                <c:pt idx="511">
                  <c:v>1.7913242208404977E-2</c:v>
                </c:pt>
                <c:pt idx="512">
                  <c:v>1.7942076774251251E-2</c:v>
                </c:pt>
                <c:pt idx="513">
                  <c:v>1.7970916048377028E-2</c:v>
                </c:pt>
                <c:pt idx="514">
                  <c:v>1.7999760004254586E-2</c:v>
                </c:pt>
                <c:pt idx="515">
                  <c:v>1.8028608615534666E-2</c:v>
                </c:pt>
                <c:pt idx="516">
                  <c:v>1.8057461856045259E-2</c:v>
                </c:pt>
                <c:pt idx="517">
                  <c:v>1.8086319699790434E-2</c:v>
                </c:pt>
                <c:pt idx="518">
                  <c:v>1.8115182120949064E-2</c:v>
                </c:pt>
                <c:pt idx="519">
                  <c:v>1.8144049093873703E-2</c:v>
                </c:pt>
                <c:pt idx="520">
                  <c:v>1.817292059308933E-2</c:v>
                </c:pt>
                <c:pt idx="521">
                  <c:v>1.8201796593292185E-2</c:v>
                </c:pt>
                <c:pt idx="522">
                  <c:v>1.823067706934858E-2</c:v>
                </c:pt>
                <c:pt idx="523">
                  <c:v>1.8259561996293722E-2</c:v>
                </c:pt>
                <c:pt idx="524">
                  <c:v>1.8288451349330541E-2</c:v>
                </c:pt>
                <c:pt idx="525">
                  <c:v>1.8317345103828497E-2</c:v>
                </c:pt>
                <c:pt idx="526">
                  <c:v>1.8346243235322465E-2</c:v>
                </c:pt>
                <c:pt idx="527">
                  <c:v>1.8375145719511519E-2</c:v>
                </c:pt>
                <c:pt idx="528">
                  <c:v>1.8404052532257829E-2</c:v>
                </c:pt>
                <c:pt idx="529">
                  <c:v>1.8432963649585486E-2</c:v>
                </c:pt>
                <c:pt idx="530">
                  <c:v>1.8461879047679378E-2</c:v>
                </c:pt>
                <c:pt idx="531">
                  <c:v>1.8490798702884042E-2</c:v>
                </c:pt>
                <c:pt idx="532">
                  <c:v>1.8519722591702547E-2</c:v>
                </c:pt>
                <c:pt idx="533">
                  <c:v>1.8548650690795369E-2</c:v>
                </c:pt>
                <c:pt idx="534">
                  <c:v>1.857758297697926E-2</c:v>
                </c:pt>
                <c:pt idx="535">
                  <c:v>1.8606519427226163E-2</c:v>
                </c:pt>
                <c:pt idx="536">
                  <c:v>1.8635460018662092E-2</c:v>
                </c:pt>
                <c:pt idx="537">
                  <c:v>1.8664404728566036E-2</c:v>
                </c:pt>
                <c:pt idx="538">
                  <c:v>1.8693353534368871E-2</c:v>
                </c:pt>
                <c:pt idx="539">
                  <c:v>1.8722306413652259E-2</c:v>
                </c:pt>
                <c:pt idx="540">
                  <c:v>1.8751263344147596E-2</c:v>
                </c:pt>
                <c:pt idx="541">
                  <c:v>1.8780224303734924E-2</c:v>
                </c:pt>
                <c:pt idx="542">
                  <c:v>1.880918927044185E-2</c:v>
                </c:pt>
                <c:pt idx="543">
                  <c:v>1.883815822244251E-2</c:v>
                </c:pt>
                <c:pt idx="544">
                  <c:v>1.8867131138056513E-2</c:v>
                </c:pt>
                <c:pt idx="545">
                  <c:v>1.8896107995747868E-2</c:v>
                </c:pt>
                <c:pt idx="546">
                  <c:v>1.8925088774123966E-2</c:v>
                </c:pt>
                <c:pt idx="547">
                  <c:v>1.8954073451934547E-2</c:v>
                </c:pt>
                <c:pt idx="548">
                  <c:v>1.8983062008070661E-2</c:v>
                </c:pt>
                <c:pt idx="549">
                  <c:v>1.9012054421563639E-2</c:v>
                </c:pt>
                <c:pt idx="550">
                  <c:v>1.9041050671584087E-2</c:v>
                </c:pt>
                <c:pt idx="551">
                  <c:v>1.9070050737440895E-2</c:v>
                </c:pt>
                <c:pt idx="552">
                  <c:v>1.9099054598580193E-2</c:v>
                </c:pt>
                <c:pt idx="553">
                  <c:v>1.9128062234584395E-2</c:v>
                </c:pt>
                <c:pt idx="554">
                  <c:v>1.9157073625171175E-2</c:v>
                </c:pt>
                <c:pt idx="555">
                  <c:v>1.918608875019252E-2</c:v>
                </c:pt>
                <c:pt idx="556">
                  <c:v>1.9215107589633719E-2</c:v>
                </c:pt>
                <c:pt idx="557">
                  <c:v>1.92441301236124E-2</c:v>
                </c:pt>
                <c:pt idx="558">
                  <c:v>1.9273156332377587E-2</c:v>
                </c:pt>
                <c:pt idx="559">
                  <c:v>1.9302186196308722E-2</c:v>
                </c:pt>
                <c:pt idx="560">
                  <c:v>1.9331219695914711E-2</c:v>
                </c:pt>
                <c:pt idx="561">
                  <c:v>1.9360256811833006E-2</c:v>
                </c:pt>
                <c:pt idx="562">
                  <c:v>1.9389297524828618E-2</c:v>
                </c:pt>
                <c:pt idx="563">
                  <c:v>1.9418341815793241E-2</c:v>
                </c:pt>
                <c:pt idx="564">
                  <c:v>1.9447389665744285E-2</c:v>
                </c:pt>
                <c:pt idx="565">
                  <c:v>1.9476441055823971E-2</c:v>
                </c:pt>
                <c:pt idx="566">
                  <c:v>1.9505495967298427E-2</c:v>
                </c:pt>
                <c:pt idx="567">
                  <c:v>1.9534554381556751E-2</c:v>
                </c:pt>
                <c:pt idx="568">
                  <c:v>1.9563616280110153E-2</c:v>
                </c:pt>
                <c:pt idx="569">
                  <c:v>1.959268164459102E-2</c:v>
                </c:pt>
                <c:pt idx="570">
                  <c:v>1.9621750456752064E-2</c:v>
                </c:pt>
                <c:pt idx="571">
                  <c:v>1.9650822698465398E-2</c:v>
                </c:pt>
                <c:pt idx="572">
                  <c:v>1.9679898351721712E-2</c:v>
                </c:pt>
                <c:pt idx="573">
                  <c:v>1.9708977398629351E-2</c:v>
                </c:pt>
                <c:pt idx="574">
                  <c:v>1.9738059821413498E-2</c:v>
                </c:pt>
                <c:pt idx="575">
                  <c:v>1.9767145602415288E-2</c:v>
                </c:pt>
                <c:pt idx="576">
                  <c:v>1.9796234724090946E-2</c:v>
                </c:pt>
                <c:pt idx="577">
                  <c:v>1.9825327169010993E-2</c:v>
                </c:pt>
                <c:pt idx="578">
                  <c:v>1.9854422919859348E-2</c:v>
                </c:pt>
                <c:pt idx="579">
                  <c:v>1.9883521959432545E-2</c:v>
                </c:pt>
                <c:pt idx="580">
                  <c:v>1.9912624270638862E-2</c:v>
                </c:pt>
                <c:pt idx="581">
                  <c:v>1.9941729836497536E-2</c:v>
                </c:pt>
                <c:pt idx="582">
                  <c:v>1.997083864013793E-2</c:v>
                </c:pt>
                <c:pt idx="583">
                  <c:v>1.9999950664798719E-2</c:v>
                </c:pt>
                <c:pt idx="584">
                  <c:v>2.0029065893827112E-2</c:v>
                </c:pt>
                <c:pt idx="585">
                  <c:v>2.0058184310678028E-2</c:v>
                </c:pt>
                <c:pt idx="586">
                  <c:v>2.0087305898913322E-2</c:v>
                </c:pt>
                <c:pt idx="587">
                  <c:v>2.0116430642200988E-2</c:v>
                </c:pt>
                <c:pt idx="588">
                  <c:v>2.0145558524314395E-2</c:v>
                </c:pt>
                <c:pt idx="589">
                  <c:v>2.0174689529131484E-2</c:v>
                </c:pt>
                <c:pt idx="590">
                  <c:v>2.0203823640634045E-2</c:v>
                </c:pt>
                <c:pt idx="591">
                  <c:v>2.0232960842906909E-2</c:v>
                </c:pt>
                <c:pt idx="592">
                  <c:v>2.0262101120137214E-2</c:v>
                </c:pt>
                <c:pt idx="593">
                  <c:v>2.0291244456613667E-2</c:v>
                </c:pt>
                <c:pt idx="594">
                  <c:v>2.0320390836725766E-2</c:v>
                </c:pt>
                <c:pt idx="595">
                  <c:v>2.0349540244963084E-2</c:v>
                </c:pt>
                <c:pt idx="596">
                  <c:v>2.0378692665914529E-2</c:v>
                </c:pt>
                <c:pt idx="597">
                  <c:v>2.0407848084267613E-2</c:v>
                </c:pt>
                <c:pt idx="598">
                  <c:v>2.0437006484807729E-2</c:v>
                </c:pt>
                <c:pt idx="599">
                  <c:v>2.0466167852417443E-2</c:v>
                </c:pt>
                <c:pt idx="600">
                  <c:v>2.0495332172075761E-2</c:v>
                </c:pt>
                <c:pt idx="601">
                  <c:v>2.0524499428857437E-2</c:v>
                </c:pt>
                <c:pt idx="602">
                  <c:v>2.0553669607932288E-2</c:v>
                </c:pt>
                <c:pt idx="603">
                  <c:v>2.0582842694564448E-2</c:v>
                </c:pt>
                <c:pt idx="604">
                  <c:v>2.0612018674111734E-2</c:v>
                </c:pt>
                <c:pt idx="605">
                  <c:v>2.0641197532024914E-2</c:v>
                </c:pt>
                <c:pt idx="606">
                  <c:v>2.0670379253847068E-2</c:v>
                </c:pt>
                <c:pt idx="607">
                  <c:v>2.0699563825212874E-2</c:v>
                </c:pt>
                <c:pt idx="608">
                  <c:v>2.0728751231847958E-2</c:v>
                </c:pt>
                <c:pt idx="609">
                  <c:v>2.0757941459568236E-2</c:v>
                </c:pt>
                <c:pt idx="610">
                  <c:v>2.0787134494279245E-2</c:v>
                </c:pt>
                <c:pt idx="611">
                  <c:v>2.0816330321975478E-2</c:v>
                </c:pt>
                <c:pt idx="612">
                  <c:v>2.0845528928739747E-2</c:v>
                </c:pt>
                <c:pt idx="613">
                  <c:v>2.087473030074254E-2</c:v>
                </c:pt>
                <c:pt idx="614">
                  <c:v>2.0903934424241381E-2</c:v>
                </c:pt>
                <c:pt idx="615">
                  <c:v>2.0933141285580176E-2</c:v>
                </c:pt>
                <c:pt idx="616">
                  <c:v>2.0962350871188619E-2</c:v>
                </c:pt>
                <c:pt idx="617">
                  <c:v>2.0991563167581526E-2</c:v>
                </c:pt>
                <c:pt idx="618">
                  <c:v>2.1020778161358254E-2</c:v>
                </c:pt>
                <c:pt idx="619">
                  <c:v>2.104999583920205E-2</c:v>
                </c:pt>
                <c:pt idx="620">
                  <c:v>2.1079216187879467E-2</c:v>
                </c:pt>
                <c:pt idx="621">
                  <c:v>2.1108439194239749E-2</c:v>
                </c:pt>
                <c:pt idx="622">
                  <c:v>2.1137664845214215E-2</c:v>
                </c:pt>
                <c:pt idx="623">
                  <c:v>2.1166893127815705E-2</c:v>
                </c:pt>
                <c:pt idx="624">
                  <c:v>2.1196124029137921E-2</c:v>
                </c:pt>
                <c:pt idx="625">
                  <c:v>2.1225357536354912E-2</c:v>
                </c:pt>
                <c:pt idx="626">
                  <c:v>2.1254593636720439E-2</c:v>
                </c:pt>
                <c:pt idx="627">
                  <c:v>2.1283832317567423E-2</c:v>
                </c:pt>
                <c:pt idx="628">
                  <c:v>2.131307356630736E-2</c:v>
                </c:pt>
                <c:pt idx="629">
                  <c:v>2.1342317370429752E-2</c:v>
                </c:pt>
                <c:pt idx="630">
                  <c:v>2.1371563717501554E-2</c:v>
                </c:pt>
                <c:pt idx="631">
                  <c:v>2.1400812595166595E-2</c:v>
                </c:pt>
                <c:pt idx="632">
                  <c:v>2.1430063991145047E-2</c:v>
                </c:pt>
                <c:pt idx="633">
                  <c:v>2.145931789323284E-2</c:v>
                </c:pt>
                <c:pt idx="634">
                  <c:v>2.1488574289301145E-2</c:v>
                </c:pt>
                <c:pt idx="635">
                  <c:v>2.151783316729582E-2</c:v>
                </c:pt>
                <c:pt idx="636">
                  <c:v>2.1547094515236856E-2</c:v>
                </c:pt>
                <c:pt idx="637">
                  <c:v>2.1576358321217876E-2</c:v>
                </c:pt>
                <c:pt idx="638">
                  <c:v>2.1605624573405573E-2</c:v>
                </c:pt>
                <c:pt idx="639">
                  <c:v>2.1634893260039201E-2</c:v>
                </c:pt>
                <c:pt idx="640">
                  <c:v>2.1664164369430031E-2</c:v>
                </c:pt>
                <c:pt idx="641">
                  <c:v>2.1693437889960879E-2</c:v>
                </c:pt>
                <c:pt idx="642">
                  <c:v>2.1722713810085545E-2</c:v>
                </c:pt>
                <c:pt idx="643">
                  <c:v>2.1751992118328314E-2</c:v>
                </c:pt>
                <c:pt idx="644">
                  <c:v>2.1781272803283468E-2</c:v>
                </c:pt>
                <c:pt idx="645">
                  <c:v>2.1810555853614765E-2</c:v>
                </c:pt>
                <c:pt idx="646">
                  <c:v>2.1839841258054965E-2</c:v>
                </c:pt>
                <c:pt idx="647">
                  <c:v>2.1869129005405295E-2</c:v>
                </c:pt>
                <c:pt idx="648">
                  <c:v>2.1898419084534999E-2</c:v>
                </c:pt>
                <c:pt idx="649">
                  <c:v>2.1927711484380826E-2</c:v>
                </c:pt>
                <c:pt idx="650">
                  <c:v>2.1957006193946558E-2</c:v>
                </c:pt>
                <c:pt idx="651">
                  <c:v>2.1986303202302541E-2</c:v>
                </c:pt>
                <c:pt idx="652">
                  <c:v>2.2015602498585193E-2</c:v>
                </c:pt>
                <c:pt idx="653">
                  <c:v>2.2044904071996527E-2</c:v>
                </c:pt>
                <c:pt idx="654">
                  <c:v>2.2074207911803707E-2</c:v>
                </c:pt>
                <c:pt idx="655">
                  <c:v>2.2103514007338565E-2</c:v>
                </c:pt>
                <c:pt idx="656">
                  <c:v>2.2132822347997152E-2</c:v>
                </c:pt>
                <c:pt idx="657">
                  <c:v>2.2162132923239274E-2</c:v>
                </c:pt>
                <c:pt idx="658">
                  <c:v>2.2191445722588046E-2</c:v>
                </c:pt>
                <c:pt idx="659">
                  <c:v>2.2220760735629428E-2</c:v>
                </c:pt>
                <c:pt idx="660">
                  <c:v>2.2250077952011789E-2</c:v>
                </c:pt>
                <c:pt idx="661">
                  <c:v>2.2279397361445481E-2</c:v>
                </c:pt>
                <c:pt idx="662">
                  <c:v>2.2308718953702365E-2</c:v>
                </c:pt>
                <c:pt idx="663">
                  <c:v>2.2338042718615399E-2</c:v>
                </c:pt>
                <c:pt idx="664">
                  <c:v>2.2367368646078196E-2</c:v>
                </c:pt>
                <c:pt idx="665">
                  <c:v>2.2396696726044604E-2</c:v>
                </c:pt>
                <c:pt idx="666">
                  <c:v>2.2426026948528275E-2</c:v>
                </c:pt>
                <c:pt idx="667">
                  <c:v>2.2455359303602249E-2</c:v>
                </c:pt>
                <c:pt idx="668">
                  <c:v>2.2484693781398508E-2</c:v>
                </c:pt>
                <c:pt idx="669">
                  <c:v>2.2514030372107609E-2</c:v>
                </c:pt>
                <c:pt idx="670">
                  <c:v>2.2543369065978223E-2</c:v>
                </c:pt>
                <c:pt idx="671">
                  <c:v>2.2572709853316764E-2</c:v>
                </c:pt>
                <c:pt idx="672">
                  <c:v>2.2602052724486961E-2</c:v>
                </c:pt>
                <c:pt idx="673">
                  <c:v>2.2631397669909452E-2</c:v>
                </c:pt>
                <c:pt idx="674">
                  <c:v>2.26607446800614E-2</c:v>
                </c:pt>
                <c:pt idx="675">
                  <c:v>2.2690093745476096E-2</c:v>
                </c:pt>
                <c:pt idx="676">
                  <c:v>2.271944485674255E-2</c:v>
                </c:pt>
                <c:pt idx="677">
                  <c:v>2.2748798004505123E-2</c:v>
                </c:pt>
                <c:pt idx="678">
                  <c:v>2.2778153179463103E-2</c:v>
                </c:pt>
                <c:pt idx="679">
                  <c:v>2.2807510372370363E-2</c:v>
                </c:pt>
                <c:pt idx="680">
                  <c:v>2.2836869574034968E-2</c:v>
                </c:pt>
                <c:pt idx="681">
                  <c:v>2.2866230775318783E-2</c:v>
                </c:pt>
                <c:pt idx="682">
                  <c:v>2.2895593967137095E-2</c:v>
                </c:pt>
                <c:pt idx="683">
                  <c:v>2.2924959140458265E-2</c:v>
                </c:pt>
                <c:pt idx="684">
                  <c:v>2.2954326286303336E-2</c:v>
                </c:pt>
                <c:pt idx="685">
                  <c:v>2.2983695395745685E-2</c:v>
                </c:pt>
                <c:pt idx="686">
                  <c:v>2.301306645991064E-2</c:v>
                </c:pt>
                <c:pt idx="687">
                  <c:v>2.3042439469975133E-2</c:v>
                </c:pt>
                <c:pt idx="688">
                  <c:v>2.3071814417167342E-2</c:v>
                </c:pt>
                <c:pt idx="689">
                  <c:v>2.3101191292766311E-2</c:v>
                </c:pt>
                <c:pt idx="690">
                  <c:v>2.3130570088101661E-2</c:v>
                </c:pt>
                <c:pt idx="691">
                  <c:v>2.3159950794553144E-2</c:v>
                </c:pt>
                <c:pt idx="692">
                  <c:v>2.3189333403550397E-2</c:v>
                </c:pt>
                <c:pt idx="693">
                  <c:v>2.3218717906572515E-2</c:v>
                </c:pt>
                <c:pt idx="694">
                  <c:v>2.3248104295147762E-2</c:v>
                </c:pt>
                <c:pt idx="695">
                  <c:v>2.3277492560853211E-2</c:v>
                </c:pt>
                <c:pt idx="696">
                  <c:v>2.3306882695314418E-2</c:v>
                </c:pt>
                <c:pt idx="697">
                  <c:v>2.3336274690205071E-2</c:v>
                </c:pt>
                <c:pt idx="698">
                  <c:v>2.336566853724668E-2</c:v>
                </c:pt>
                <c:pt idx="699">
                  <c:v>2.339506422820822E-2</c:v>
                </c:pt>
                <c:pt idx="700">
                  <c:v>2.3424461754905843E-2</c:v>
                </c:pt>
                <c:pt idx="701">
                  <c:v>2.3453861109202535E-2</c:v>
                </c:pt>
                <c:pt idx="702">
                  <c:v>2.3483262283007775E-2</c:v>
                </c:pt>
                <c:pt idx="703">
                  <c:v>2.3512665268277253E-2</c:v>
                </c:pt>
                <c:pt idx="704">
                  <c:v>2.3542070057012532E-2</c:v>
                </c:pt>
                <c:pt idx="705">
                  <c:v>2.3571476641260743E-2</c:v>
                </c:pt>
                <c:pt idx="706">
                  <c:v>2.3600885013114265E-2</c:v>
                </c:pt>
                <c:pt idx="707">
                  <c:v>2.3630295164710421E-2</c:v>
                </c:pt>
                <c:pt idx="708">
                  <c:v>2.3659707088231185E-2</c:v>
                </c:pt>
                <c:pt idx="709">
                  <c:v>2.3689120775902857E-2</c:v>
                </c:pt>
                <c:pt idx="710">
                  <c:v>2.3718536219995763E-2</c:v>
                </c:pt>
                <c:pt idx="711">
                  <c:v>2.3747953412823979E-2</c:v>
                </c:pt>
                <c:pt idx="712">
                  <c:v>2.3777372346744999E-2</c:v>
                </c:pt>
                <c:pt idx="713">
                  <c:v>2.3806793014159475E-2</c:v>
                </c:pt>
                <c:pt idx="714">
                  <c:v>2.3836215407510897E-2</c:v>
                </c:pt>
                <c:pt idx="715">
                  <c:v>2.3865639519285331E-2</c:v>
                </c:pt>
                <c:pt idx="716">
                  <c:v>2.38950653420111E-2</c:v>
                </c:pt>
                <c:pt idx="717">
                  <c:v>2.3924492868258512E-2</c:v>
                </c:pt>
                <c:pt idx="718">
                  <c:v>2.3953922090639575E-2</c:v>
                </c:pt>
                <c:pt idx="719">
                  <c:v>2.3983353001807744E-2</c:v>
                </c:pt>
                <c:pt idx="720">
                  <c:v>2.4012785594457586E-2</c:v>
                </c:pt>
                <c:pt idx="721">
                  <c:v>2.4042219861324543E-2</c:v>
                </c:pt>
                <c:pt idx="722">
                  <c:v>2.4071655795184648E-2</c:v>
                </c:pt>
                <c:pt idx="723">
                  <c:v>2.4101093388854251E-2</c:v>
                </c:pt>
                <c:pt idx="724">
                  <c:v>2.4130532635189751E-2</c:v>
                </c:pt>
                <c:pt idx="725">
                  <c:v>2.4159973527087316E-2</c:v>
                </c:pt>
                <c:pt idx="726">
                  <c:v>2.4189416057482638E-2</c:v>
                </c:pt>
                <c:pt idx="727">
                  <c:v>2.421886021935064E-2</c:v>
                </c:pt>
                <c:pt idx="728">
                  <c:v>2.4248306005705239E-2</c:v>
                </c:pt>
                <c:pt idx="729">
                  <c:v>2.4277753409599069E-2</c:v>
                </c:pt>
                <c:pt idx="730">
                  <c:v>2.4307202424123247E-2</c:v>
                </c:pt>
                <c:pt idx="731">
                  <c:v>2.4336653042407074E-2</c:v>
                </c:pt>
                <c:pt idx="732">
                  <c:v>2.4366105257617825E-2</c:v>
                </c:pt>
                <c:pt idx="733">
                  <c:v>2.4395559062960447E-2</c:v>
                </c:pt>
                <c:pt idx="734">
                  <c:v>2.4425014451677371E-2</c:v>
                </c:pt>
                <c:pt idx="735">
                  <c:v>2.4454471417048221E-2</c:v>
                </c:pt>
                <c:pt idx="736">
                  <c:v>2.4483929952389554E-2</c:v>
                </c:pt>
                <c:pt idx="737">
                  <c:v>2.451339005105466E-2</c:v>
                </c:pt>
                <c:pt idx="738">
                  <c:v>2.4542851706433291E-2</c:v>
                </c:pt>
                <c:pt idx="739">
                  <c:v>2.4572314911951412E-2</c:v>
                </c:pt>
                <c:pt idx="740">
                  <c:v>2.4601779661070983E-2</c:v>
                </c:pt>
                <c:pt idx="741">
                  <c:v>2.4631245947289711E-2</c:v>
                </c:pt>
                <c:pt idx="742">
                  <c:v>2.466071376414081E-2</c:v>
                </c:pt>
                <c:pt idx="743">
                  <c:v>2.4690183105192779E-2</c:v>
                </c:pt>
                <c:pt idx="744">
                  <c:v>2.4719653964049154E-2</c:v>
                </c:pt>
                <c:pt idx="745">
                  <c:v>2.4749126334348292E-2</c:v>
                </c:pt>
                <c:pt idx="746">
                  <c:v>2.4778600209763128E-2</c:v>
                </c:pt>
                <c:pt idx="747">
                  <c:v>2.4808075584000961E-2</c:v>
                </c:pt>
                <c:pt idx="748">
                  <c:v>2.483755245080322E-2</c:v>
                </c:pt>
                <c:pt idx="749">
                  <c:v>2.4867030803945252E-2</c:v>
                </c:pt>
                <c:pt idx="750">
                  <c:v>2.489651063723608E-2</c:v>
                </c:pt>
                <c:pt idx="751">
                  <c:v>2.4925991944518184E-2</c:v>
                </c:pt>
                <c:pt idx="752">
                  <c:v>2.4955474719667321E-2</c:v>
                </c:pt>
                <c:pt idx="753">
                  <c:v>2.4984958956592262E-2</c:v>
                </c:pt>
                <c:pt idx="754">
                  <c:v>2.5014444649234586E-2</c:v>
                </c:pt>
                <c:pt idx="755">
                  <c:v>2.5043931791568486E-2</c:v>
                </c:pt>
                <c:pt idx="756">
                  <c:v>2.5073420377600551E-2</c:v>
                </c:pt>
                <c:pt idx="757">
                  <c:v>2.5102910401369517E-2</c:v>
                </c:pt>
                <c:pt idx="758">
                  <c:v>2.5132401856946127E-2</c:v>
                </c:pt>
                <c:pt idx="759">
                  <c:v>2.5161894738432861E-2</c:v>
                </c:pt>
                <c:pt idx="760">
                  <c:v>2.5191389039963763E-2</c:v>
                </c:pt>
                <c:pt idx="761">
                  <c:v>2.5220884755704234E-2</c:v>
                </c:pt>
                <c:pt idx="762">
                  <c:v>2.5250381879850816E-2</c:v>
                </c:pt>
                <c:pt idx="763">
                  <c:v>2.5279880406630994E-2</c:v>
                </c:pt>
                <c:pt idx="764">
                  <c:v>2.5309380330303017E-2</c:v>
                </c:pt>
                <c:pt idx="765">
                  <c:v>2.5338881645155673E-2</c:v>
                </c:pt>
                <c:pt idx="766">
                  <c:v>2.5368384345508033E-2</c:v>
                </c:pt>
                <c:pt idx="767">
                  <c:v>2.5397888425709579E-2</c:v>
                </c:pt>
                <c:pt idx="768">
                  <c:v>2.5427393880139402E-2</c:v>
                </c:pt>
                <c:pt idx="769">
                  <c:v>2.545690070320657E-2</c:v>
                </c:pt>
                <c:pt idx="770">
                  <c:v>2.5486408889349641E-2</c:v>
                </c:pt>
                <c:pt idx="771">
                  <c:v>2.551591843303673E-2</c:v>
                </c:pt>
                <c:pt idx="772">
                  <c:v>2.5545429328765034E-2</c:v>
                </c:pt>
                <c:pt idx="773">
                  <c:v>2.5574941571060592E-2</c:v>
                </c:pt>
                <c:pt idx="774">
                  <c:v>2.5604455154478616E-2</c:v>
                </c:pt>
                <c:pt idx="775">
                  <c:v>2.5633970073602731E-2</c:v>
                </c:pt>
                <c:pt idx="776">
                  <c:v>2.5663486323045145E-2</c:v>
                </c:pt>
                <c:pt idx="777">
                  <c:v>2.5693003897446109E-2</c:v>
                </c:pt>
                <c:pt idx="778">
                  <c:v>2.5722522791474318E-2</c:v>
                </c:pt>
                <c:pt idx="779">
                  <c:v>2.5752042999826148E-2</c:v>
                </c:pt>
                <c:pt idx="780">
                  <c:v>2.5781564517225807E-2</c:v>
                </c:pt>
                <c:pt idx="781">
                  <c:v>2.5811087338425041E-2</c:v>
                </c:pt>
                <c:pt idx="782">
                  <c:v>2.5840611458203003E-2</c:v>
                </c:pt>
                <c:pt idx="783">
                  <c:v>2.5870136871366054E-2</c:v>
                </c:pt>
                <c:pt idx="784">
                  <c:v>2.5899663572747603E-2</c:v>
                </c:pt>
                <c:pt idx="785">
                  <c:v>2.5929191557207951E-2</c:v>
                </c:pt>
                <c:pt idx="786">
                  <c:v>2.5958720819634074E-2</c:v>
                </c:pt>
                <c:pt idx="787">
                  <c:v>2.5988251354939519E-2</c:v>
                </c:pt>
                <c:pt idx="788">
                  <c:v>2.6017783158064176E-2</c:v>
                </c:pt>
                <c:pt idx="789">
                  <c:v>2.6047316223974142E-2</c:v>
                </c:pt>
                <c:pt idx="790">
                  <c:v>2.6076850547661571E-2</c:v>
                </c:pt>
                <c:pt idx="791">
                  <c:v>2.6106386124144471E-2</c:v>
                </c:pt>
                <c:pt idx="792">
                  <c:v>2.6135922948466568E-2</c:v>
                </c:pt>
                <c:pt idx="793">
                  <c:v>2.6165461015697146E-2</c:v>
                </c:pt>
                <c:pt idx="794">
                  <c:v>2.6195000320930865E-2</c:v>
                </c:pt>
                <c:pt idx="795">
                  <c:v>2.6224540859287628E-2</c:v>
                </c:pt>
                <c:pt idx="796">
                  <c:v>2.6254082625912414E-2</c:v>
                </c:pt>
                <c:pt idx="797">
                  <c:v>2.6283625615975106E-2</c:v>
                </c:pt>
                <c:pt idx="798">
                  <c:v>2.6313169824670361E-2</c:v>
                </c:pt>
                <c:pt idx="799">
                  <c:v>2.6342715247217437E-2</c:v>
                </c:pt>
                <c:pt idx="800">
                  <c:v>2.6372261878860052E-2</c:v>
                </c:pt>
                <c:pt idx="801">
                  <c:v>2.6401809714866206E-2</c:v>
                </c:pt>
                <c:pt idx="802">
                  <c:v>2.6431358750528083E-2</c:v>
                </c:pt>
                <c:pt idx="803">
                  <c:v>2.6460908981161824E-2</c:v>
                </c:pt>
                <c:pt idx="804">
                  <c:v>2.6490460402107462E-2</c:v>
                </c:pt>
                <c:pt idx="805">
                  <c:v>2.6520013008728714E-2</c:v>
                </c:pt>
                <c:pt idx="806">
                  <c:v>2.6549566796412849E-2</c:v>
                </c:pt>
                <c:pt idx="807">
                  <c:v>2.6579121760570562E-2</c:v>
                </c:pt>
                <c:pt idx="808">
                  <c:v>2.6608677896635794E-2</c:v>
                </c:pt>
                <c:pt idx="809">
                  <c:v>2.6638235200065634E-2</c:v>
                </c:pt>
                <c:pt idx="810">
                  <c:v>2.6667793666340128E-2</c:v>
                </c:pt>
                <c:pt idx="811">
                  <c:v>2.6697353290962175E-2</c:v>
                </c:pt>
                <c:pt idx="812">
                  <c:v>2.6726914069457361E-2</c:v>
                </c:pt>
                <c:pt idx="813">
                  <c:v>2.6756475997373835E-2</c:v>
                </c:pt>
                <c:pt idx="814">
                  <c:v>2.6786039070282167E-2</c:v>
                </c:pt>
                <c:pt idx="815">
                  <c:v>2.6815603283775212E-2</c:v>
                </c:pt>
                <c:pt idx="816">
                  <c:v>2.6845168633467951E-2</c:v>
                </c:pt>
                <c:pt idx="817">
                  <c:v>2.6874735114997408E-2</c:v>
                </c:pt>
                <c:pt idx="818">
                  <c:v>2.6904302724022448E-2</c:v>
                </c:pt>
                <c:pt idx="819">
                  <c:v>2.6933871456223692E-2</c:v>
                </c:pt>
                <c:pt idx="820">
                  <c:v>2.6963441307303378E-2</c:v>
                </c:pt>
                <c:pt idx="821">
                  <c:v>2.6993012272985211E-2</c:v>
                </c:pt>
                <c:pt idx="822">
                  <c:v>2.7022584349014236E-2</c:v>
                </c:pt>
                <c:pt idx="823">
                  <c:v>2.705215753115672E-2</c:v>
                </c:pt>
                <c:pt idx="824">
                  <c:v>2.7081731815200027E-2</c:v>
                </c:pt>
                <c:pt idx="825">
                  <c:v>2.7111307196952452E-2</c:v>
                </c:pt>
                <c:pt idx="826">
                  <c:v>2.7140883672243155E-2</c:v>
                </c:pt>
                <c:pt idx="827">
                  <c:v>2.7170461236921965E-2</c:v>
                </c:pt>
                <c:pt idx="828">
                  <c:v>2.7200039886859331E-2</c:v>
                </c:pt>
                <c:pt idx="829">
                  <c:v>2.7229619617946128E-2</c:v>
                </c:pt>
                <c:pt idx="830">
                  <c:v>2.7259200426093564E-2</c:v>
                </c:pt>
                <c:pt idx="831">
                  <c:v>2.728878230723307E-2</c:v>
                </c:pt>
                <c:pt idx="832">
                  <c:v>2.7318365257316148E-2</c:v>
                </c:pt>
                <c:pt idx="833">
                  <c:v>2.7347949272314272E-2</c:v>
                </c:pt>
                <c:pt idx="834">
                  <c:v>2.7377534348218768E-2</c:v>
                </c:pt>
                <c:pt idx="835">
                  <c:v>2.7407120481040687E-2</c:v>
                </c:pt>
                <c:pt idx="836">
                  <c:v>2.743670766681067E-2</c:v>
                </c:pt>
                <c:pt idx="837">
                  <c:v>2.7466295901578858E-2</c:v>
                </c:pt>
                <c:pt idx="838">
                  <c:v>2.7495885181414784E-2</c:v>
                </c:pt>
                <c:pt idx="839">
                  <c:v>2.7525475502407203E-2</c:v>
                </c:pt>
                <c:pt idx="840">
                  <c:v>2.7555066860664036E-2</c:v>
                </c:pt>
                <c:pt idx="841">
                  <c:v>2.7584659252312217E-2</c:v>
                </c:pt>
                <c:pt idx="842">
                  <c:v>2.7614252673497611E-2</c:v>
                </c:pt>
                <c:pt idx="843">
                  <c:v>2.7643847120384868E-2</c:v>
                </c:pt>
                <c:pt idx="844">
                  <c:v>2.7673442589157334E-2</c:v>
                </c:pt>
                <c:pt idx="845">
                  <c:v>2.7703039076016914E-2</c:v>
                </c:pt>
                <c:pt idx="846">
                  <c:v>2.773263657718401E-2</c:v>
                </c:pt>
                <c:pt idx="847">
                  <c:v>2.7762235088897358E-2</c:v>
                </c:pt>
                <c:pt idx="848">
                  <c:v>2.7791834607413954E-2</c:v>
                </c:pt>
                <c:pt idx="849">
                  <c:v>2.7821435129008924E-2</c:v>
                </c:pt>
                <c:pt idx="850">
                  <c:v>2.7851036649975437E-2</c:v>
                </c:pt>
                <c:pt idx="851">
                  <c:v>2.7880639166624577E-2</c:v>
                </c:pt>
                <c:pt idx="852">
                  <c:v>2.7910242675285246E-2</c:v>
                </c:pt>
                <c:pt idx="853">
                  <c:v>2.7939847172304071E-2</c:v>
                </c:pt>
                <c:pt idx="854">
                  <c:v>2.7969452654045289E-2</c:v>
                </c:pt>
                <c:pt idx="855">
                  <c:v>2.7999059116890625E-2</c:v>
                </c:pt>
                <c:pt idx="856">
                  <c:v>2.8028666557239224E-2</c:v>
                </c:pt>
                <c:pt idx="857">
                  <c:v>2.8058274971507528E-2</c:v>
                </c:pt>
                <c:pt idx="858">
                  <c:v>2.8087884356129175E-2</c:v>
                </c:pt>
                <c:pt idx="859">
                  <c:v>2.8117494707554896E-2</c:v>
                </c:pt>
                <c:pt idx="860">
                  <c:v>2.8147106022252427E-2</c:v>
                </c:pt>
                <c:pt idx="861">
                  <c:v>2.8176718296706392E-2</c:v>
                </c:pt>
                <c:pt idx="862">
                  <c:v>2.8206331527418232E-2</c:v>
                </c:pt>
                <c:pt idx="863">
                  <c:v>2.8235945710906069E-2</c:v>
                </c:pt>
                <c:pt idx="864">
                  <c:v>2.8265560843704636E-2</c:v>
                </c:pt>
                <c:pt idx="865">
                  <c:v>2.8295176922365179E-2</c:v>
                </c:pt>
                <c:pt idx="866">
                  <c:v>2.8324793943455329E-2</c:v>
                </c:pt>
                <c:pt idx="867">
                  <c:v>2.8354411903559064E-2</c:v>
                </c:pt>
                <c:pt idx="868">
                  <c:v>2.8384030799276556E-2</c:v>
                </c:pt>
                <c:pt idx="869">
                  <c:v>2.8413650627224118E-2</c:v>
                </c:pt>
                <c:pt idx="870">
                  <c:v>2.8443271384034081E-2</c:v>
                </c:pt>
                <c:pt idx="871">
                  <c:v>2.8472893066354723E-2</c:v>
                </c:pt>
                <c:pt idx="872">
                  <c:v>2.8502515670850163E-2</c:v>
                </c:pt>
                <c:pt idx="873">
                  <c:v>2.8532139194200279E-2</c:v>
                </c:pt>
                <c:pt idx="874">
                  <c:v>2.8561763633100614E-2</c:v>
                </c:pt>
                <c:pt idx="875">
                  <c:v>2.8591388984262268E-2</c:v>
                </c:pt>
                <c:pt idx="876">
                  <c:v>2.8621015244411838E-2</c:v>
                </c:pt>
                <c:pt idx="877">
                  <c:v>2.8650642410291315E-2</c:v>
                </c:pt>
                <c:pt idx="878">
                  <c:v>2.8680270478657982E-2</c:v>
                </c:pt>
                <c:pt idx="879">
                  <c:v>2.870989944628435E-2</c:v>
                </c:pt>
                <c:pt idx="880">
                  <c:v>2.8739529309958052E-2</c:v>
                </c:pt>
                <c:pt idx="881">
                  <c:v>2.876916006648177E-2</c:v>
                </c:pt>
                <c:pt idx="882">
                  <c:v>2.8798791712673133E-2</c:v>
                </c:pt>
                <c:pt idx="883">
                  <c:v>2.8828424245364651E-2</c:v>
                </c:pt>
                <c:pt idx="884">
                  <c:v>2.8858057661403605E-2</c:v>
                </c:pt>
                <c:pt idx="885">
                  <c:v>2.8887691957651989E-2</c:v>
                </c:pt>
                <c:pt idx="886">
                  <c:v>2.8917327130986402E-2</c:v>
                </c:pt>
                <c:pt idx="887">
                  <c:v>2.8946963178297983E-2</c:v>
                </c:pt>
                <c:pt idx="888">
                  <c:v>2.8976600096492319E-2</c:v>
                </c:pt>
                <c:pt idx="889">
                  <c:v>2.9006237882489364E-2</c:v>
                </c:pt>
                <c:pt idx="890">
                  <c:v>2.9035876533223356E-2</c:v>
                </c:pt>
                <c:pt idx="891">
                  <c:v>2.9065516045642739E-2</c:v>
                </c:pt>
                <c:pt idx="892">
                  <c:v>2.9095156416710087E-2</c:v>
                </c:pt>
                <c:pt idx="893">
                  <c:v>2.9124797643401999E-2</c:v>
                </c:pt>
                <c:pt idx="894">
                  <c:v>2.9154439722709063E-2</c:v>
                </c:pt>
                <c:pt idx="895">
                  <c:v>2.9184082651635725E-2</c:v>
                </c:pt>
                <c:pt idx="896">
                  <c:v>2.9213726427200264E-2</c:v>
                </c:pt>
                <c:pt idx="897">
                  <c:v>2.9243371046434666E-2</c:v>
                </c:pt>
                <c:pt idx="898">
                  <c:v>2.9273016506384572E-2</c:v>
                </c:pt>
                <c:pt idx="899">
                  <c:v>2.93026628041092E-2</c:v>
                </c:pt>
                <c:pt idx="900">
                  <c:v>2.9332309936681272E-2</c:v>
                </c:pt>
                <c:pt idx="901">
                  <c:v>2.9361957901186914E-2</c:v>
                </c:pt>
                <c:pt idx="902">
                  <c:v>2.9391606694725615E-2</c:v>
                </c:pt>
                <c:pt idx="903">
                  <c:v>2.9421256314410119E-2</c:v>
                </c:pt>
                <c:pt idx="904">
                  <c:v>2.9450906757366373E-2</c:v>
                </c:pt>
                <c:pt idx="905">
                  <c:v>2.9480558020733447E-2</c:v>
                </c:pt>
                <c:pt idx="906">
                  <c:v>2.9510210101663461E-2</c:v>
                </c:pt>
                <c:pt idx="907">
                  <c:v>2.9539862997321507E-2</c:v>
                </c:pt>
                <c:pt idx="908">
                  <c:v>2.9569516704885578E-2</c:v>
                </c:pt>
                <c:pt idx="909">
                  <c:v>2.9599171221546497E-2</c:v>
                </c:pt>
                <c:pt idx="910">
                  <c:v>2.9628826544507846E-2</c:v>
                </c:pt>
                <c:pt idx="911">
                  <c:v>2.9658482670985906E-2</c:v>
                </c:pt>
                <c:pt idx="912">
                  <c:v>2.9688139598209564E-2</c:v>
                </c:pt>
                <c:pt idx="913">
                  <c:v>2.9717797323420246E-2</c:v>
                </c:pt>
                <c:pt idx="914">
                  <c:v>2.9747455843871881E-2</c:v>
                </c:pt>
                <c:pt idx="915">
                  <c:v>2.9777115156830774E-2</c:v>
                </c:pt>
                <c:pt idx="916">
                  <c:v>2.9806775259575594E-2</c:v>
                </c:pt>
                <c:pt idx="917">
                  <c:v>2.983643614939727E-2</c:v>
                </c:pt>
                <c:pt idx="918">
                  <c:v>2.9866097823598937E-2</c:v>
                </c:pt>
                <c:pt idx="919">
                  <c:v>2.9895760279495854E-2</c:v>
                </c:pt>
                <c:pt idx="920">
                  <c:v>2.9925423514415374E-2</c:v>
                </c:pt>
                <c:pt idx="921">
                  <c:v>2.9955087525696814E-2</c:v>
                </c:pt>
                <c:pt idx="922">
                  <c:v>2.9984752310691462E-2</c:v>
                </c:pt>
                <c:pt idx="923">
                  <c:v>3.0014417866762448E-2</c:v>
                </c:pt>
                <c:pt idx="924">
                  <c:v>3.0044084191284726E-2</c:v>
                </c:pt>
                <c:pt idx="925">
                  <c:v>3.0073751281644974E-2</c:v>
                </c:pt>
                <c:pt idx="926">
                  <c:v>3.0103419135241564E-2</c:v>
                </c:pt>
                <c:pt idx="927">
                  <c:v>3.0133087749484453E-2</c:v>
                </c:pt>
                <c:pt idx="928">
                  <c:v>3.0162757121795159E-2</c:v>
                </c:pt>
                <c:pt idx="929">
                  <c:v>3.0192427249606683E-2</c:v>
                </c:pt>
                <c:pt idx="930">
                  <c:v>3.0222098130363445E-2</c:v>
                </c:pt>
                <c:pt idx="931">
                  <c:v>3.0251769761521226E-2</c:v>
                </c:pt>
                <c:pt idx="932">
                  <c:v>3.0281442140547097E-2</c:v>
                </c:pt>
                <c:pt idx="933">
                  <c:v>3.0311115264919371E-2</c:v>
                </c:pt>
                <c:pt idx="934">
                  <c:v>3.0340789132127524E-2</c:v>
                </c:pt>
                <c:pt idx="935">
                  <c:v>3.0370463739672161E-2</c:v>
                </c:pt>
                <c:pt idx="936">
                  <c:v>3.0400139085064923E-2</c:v>
                </c:pt>
                <c:pt idx="937">
                  <c:v>3.0429815165828437E-2</c:v>
                </c:pt>
                <c:pt idx="938">
                  <c:v>3.0459491979496295E-2</c:v>
                </c:pt>
                <c:pt idx="939">
                  <c:v>3.048916952361292E-2</c:v>
                </c:pt>
                <c:pt idx="940">
                  <c:v>3.0518847795733575E-2</c:v>
                </c:pt>
                <c:pt idx="941">
                  <c:v>3.0548526793424277E-2</c:v>
                </c:pt>
                <c:pt idx="942">
                  <c:v>3.0578206514261734E-2</c:v>
                </c:pt>
                <c:pt idx="943">
                  <c:v>3.0607886955833292E-2</c:v>
                </c:pt>
                <c:pt idx="944">
                  <c:v>3.0637568115736868E-2</c:v>
                </c:pt>
                <c:pt idx="945">
                  <c:v>3.0667249991580939E-2</c:v>
                </c:pt>
                <c:pt idx="946">
                  <c:v>3.0696932580984413E-2</c:v>
                </c:pt>
                <c:pt idx="947">
                  <c:v>3.0726615881576623E-2</c:v>
                </c:pt>
                <c:pt idx="948">
                  <c:v>3.0756299890997266E-2</c:v>
                </c:pt>
                <c:pt idx="949">
                  <c:v>3.078598460689632E-2</c:v>
                </c:pt>
                <c:pt idx="950">
                  <c:v>3.0815670026934031E-2</c:v>
                </c:pt>
                <c:pt idx="951">
                  <c:v>3.0845356148780818E-2</c:v>
                </c:pt>
                <c:pt idx="952">
                  <c:v>3.0875042970117242E-2</c:v>
                </c:pt>
                <c:pt idx="953">
                  <c:v>3.090473048863392E-2</c:v>
                </c:pt>
                <c:pt idx="954">
                  <c:v>3.0934418702031553E-2</c:v>
                </c:pt>
                <c:pt idx="955">
                  <c:v>3.0964107608020756E-2</c:v>
                </c:pt>
                <c:pt idx="956">
                  <c:v>3.0993797204322101E-2</c:v>
                </c:pt>
                <c:pt idx="957">
                  <c:v>3.1023487488666002E-2</c:v>
                </c:pt>
                <c:pt idx="958">
                  <c:v>3.1053178458792702E-2</c:v>
                </c:pt>
                <c:pt idx="959">
                  <c:v>3.1082870112452213E-2</c:v>
                </c:pt>
                <c:pt idx="960">
                  <c:v>3.1112562447404245E-2</c:v>
                </c:pt>
                <c:pt idx="961">
                  <c:v>3.1142255461418168E-2</c:v>
                </c:pt>
                <c:pt idx="962">
                  <c:v>3.1171949152272959E-2</c:v>
                </c:pt>
                <c:pt idx="963">
                  <c:v>3.1201643517757158E-2</c:v>
                </c:pt>
                <c:pt idx="964">
                  <c:v>3.1231338555668807E-2</c:v>
                </c:pt>
                <c:pt idx="965">
                  <c:v>3.12610342638154E-2</c:v>
                </c:pt>
                <c:pt idx="966">
                  <c:v>3.129073064001385E-2</c:v>
                </c:pt>
                <c:pt idx="967">
                  <c:v>3.132042768209041E-2</c:v>
                </c:pt>
                <c:pt idx="968">
                  <c:v>3.135012538788063E-2</c:v>
                </c:pt>
                <c:pt idx="969">
                  <c:v>3.1379823755229359E-2</c:v>
                </c:pt>
                <c:pt idx="970">
                  <c:v>3.140952278199062E-2</c:v>
                </c:pt>
                <c:pt idx="971">
                  <c:v>3.1439222466027601E-2</c:v>
                </c:pt>
                <c:pt idx="972">
                  <c:v>3.1468922805212615E-2</c:v>
                </c:pt>
                <c:pt idx="973">
                  <c:v>3.1498623797427024E-2</c:v>
                </c:pt>
                <c:pt idx="974">
                  <c:v>3.1528325440561208E-2</c:v>
                </c:pt>
                <c:pt idx="975">
                  <c:v>3.1558027732514538E-2</c:v>
                </c:pt>
                <c:pt idx="976">
                  <c:v>3.1587730671195281E-2</c:v>
                </c:pt>
                <c:pt idx="977">
                  <c:v>3.1617434254520592E-2</c:v>
                </c:pt>
                <c:pt idx="978">
                  <c:v>3.1647138480416448E-2</c:v>
                </c:pt>
                <c:pt idx="979">
                  <c:v>3.1676843346817619E-2</c:v>
                </c:pt>
                <c:pt idx="980">
                  <c:v>3.1706548851667619E-2</c:v>
                </c:pt>
                <c:pt idx="981">
                  <c:v>3.1736254992918621E-2</c:v>
                </c:pt>
                <c:pt idx="982">
                  <c:v>3.1765961768531484E-2</c:v>
                </c:pt>
                <c:pt idx="983">
                  <c:v>3.1795669176475638E-2</c:v>
                </c:pt>
                <c:pt idx="984">
                  <c:v>3.1825377214729098E-2</c:v>
                </c:pt>
                <c:pt idx="985">
                  <c:v>3.1855085881278368E-2</c:v>
                </c:pt>
                <c:pt idx="986">
                  <c:v>3.1884795174118435E-2</c:v>
                </c:pt>
                <c:pt idx="987">
                  <c:v>3.1914505091252689E-2</c:v>
                </c:pt>
                <c:pt idx="988">
                  <c:v>3.1944215630692933E-2</c:v>
                </c:pt>
                <c:pt idx="989">
                  <c:v>3.1973926790459288E-2</c:v>
                </c:pt>
                <c:pt idx="990">
                  <c:v>3.2003638568580163E-2</c:v>
                </c:pt>
                <c:pt idx="991">
                  <c:v>3.2033350963092226E-2</c:v>
                </c:pt>
                <c:pt idx="992">
                  <c:v>3.2063063972040368E-2</c:v>
                </c:pt>
                <c:pt idx="993">
                  <c:v>3.2092777593477624E-2</c:v>
                </c:pt>
                <c:pt idx="994">
                  <c:v>3.2122491825465165E-2</c:v>
                </c:pt>
                <c:pt idx="995">
                  <c:v>3.2152206666072256E-2</c:v>
                </c:pt>
                <c:pt idx="996">
                  <c:v>3.2181922113376171E-2</c:v>
                </c:pt>
                <c:pt idx="997">
                  <c:v>3.2211638165462207E-2</c:v>
                </c:pt>
                <c:pt idx="998">
                  <c:v>3.2241354820423632E-2</c:v>
                </c:pt>
                <c:pt idx="999">
                  <c:v>3.2271072076361595E-2</c:v>
                </c:pt>
                <c:pt idx="1000">
                  <c:v>3.2300789931385167E-2</c:v>
                </c:pt>
                <c:pt idx="1001">
                  <c:v>3.2330508383611213E-2</c:v>
                </c:pt>
                <c:pt idx="1002">
                  <c:v>3.2360227431164422E-2</c:v>
                </c:pt>
                <c:pt idx="1003">
                  <c:v>3.2389947072177239E-2</c:v>
                </c:pt>
                <c:pt idx="1004">
                  <c:v>3.2419667304789818E-2</c:v>
                </c:pt>
                <c:pt idx="1005">
                  <c:v>3.2449388127149995E-2</c:v>
                </c:pt>
                <c:pt idx="1006">
                  <c:v>3.2479109537413238E-2</c:v>
                </c:pt>
                <c:pt idx="1007">
                  <c:v>3.2508831533742642E-2</c:v>
                </c:pt>
                <c:pt idx="1008">
                  <c:v>3.2538554114308831E-2</c:v>
                </c:pt>
                <c:pt idx="1009">
                  <c:v>3.2568277277289968E-2</c:v>
                </c:pt>
                <c:pt idx="1010">
                  <c:v>3.2598001020871702E-2</c:v>
                </c:pt>
                <c:pt idx="1011">
                  <c:v>3.2627725343247121E-2</c:v>
                </c:pt>
                <c:pt idx="1012">
                  <c:v>3.2657450242616737E-2</c:v>
                </c:pt>
                <c:pt idx="1013">
                  <c:v>3.2687175717188426E-2</c:v>
                </c:pt>
                <c:pt idx="1014">
                  <c:v>3.2716901765177393E-2</c:v>
                </c:pt>
                <c:pt idx="1015">
                  <c:v>3.2746628384806152E-2</c:v>
                </c:pt>
                <c:pt idx="1016">
                  <c:v>3.2776355574304472E-2</c:v>
                </c:pt>
                <c:pt idx="1017">
                  <c:v>3.2806083331909347E-2</c:v>
                </c:pt>
                <c:pt idx="1018">
                  <c:v>3.2835811655864959E-2</c:v>
                </c:pt>
                <c:pt idx="1019">
                  <c:v>3.2865540544422644E-2</c:v>
                </c:pt>
                <c:pt idx="1020">
                  <c:v>3.2895269995840852E-2</c:v>
                </c:pt>
                <c:pt idx="1021">
                  <c:v>3.2925000008385108E-2</c:v>
                </c:pt>
                <c:pt idx="1022">
                  <c:v>3.2954730580327996E-2</c:v>
                </c:pt>
                <c:pt idx="1023">
                  <c:v>3.2984461709949106E-2</c:v>
                </c:pt>
                <c:pt idx="1024">
                  <c:v>3.3014193395534977E-2</c:v>
                </c:pt>
                <c:pt idx="1025">
                  <c:v>3.3043925635379133E-2</c:v>
                </c:pt>
                <c:pt idx="1026">
                  <c:v>3.3073658427781955E-2</c:v>
                </c:pt>
                <c:pt idx="1027">
                  <c:v>3.3103391771050733E-2</c:v>
                </c:pt>
                <c:pt idx="1028">
                  <c:v>3.3133125663499567E-2</c:v>
                </c:pt>
                <c:pt idx="1029">
                  <c:v>3.3162860103449376E-2</c:v>
                </c:pt>
                <c:pt idx="1030">
                  <c:v>3.3192595089227839E-2</c:v>
                </c:pt>
                <c:pt idx="1031">
                  <c:v>3.3222330619169349E-2</c:v>
                </c:pt>
                <c:pt idx="1032">
                  <c:v>3.3252066691615054E-2</c:v>
                </c:pt>
                <c:pt idx="1033">
                  <c:v>3.3281803304912719E-2</c:v>
                </c:pt>
                <c:pt idx="1034">
                  <c:v>3.3311540457416765E-2</c:v>
                </c:pt>
                <c:pt idx="1035">
                  <c:v>3.3341278147488211E-2</c:v>
                </c:pt>
                <c:pt idx="1036">
                  <c:v>3.3371016373494641E-2</c:v>
                </c:pt>
                <c:pt idx="1037">
                  <c:v>3.3400755133810175E-2</c:v>
                </c:pt>
                <c:pt idx="1038">
                  <c:v>3.3430494426815456E-2</c:v>
                </c:pt>
                <c:pt idx="1039">
                  <c:v>3.3460234250897579E-2</c:v>
                </c:pt>
                <c:pt idx="1040">
                  <c:v>3.3489974604450079E-2</c:v>
                </c:pt>
                <c:pt idx="1041">
                  <c:v>3.3519715485872903E-2</c:v>
                </c:pt>
                <c:pt idx="1042">
                  <c:v>3.3549456893572381E-2</c:v>
                </c:pt>
                <c:pt idx="1043">
                  <c:v>3.3579198825961186E-2</c:v>
                </c:pt>
                <c:pt idx="1044">
                  <c:v>3.3608941281458291E-2</c:v>
                </c:pt>
                <c:pt idx="1045">
                  <c:v>3.3638684258488975E-2</c:v>
                </c:pt>
                <c:pt idx="1046">
                  <c:v>3.3668427755484766E-2</c:v>
                </c:pt>
                <c:pt idx="1047">
                  <c:v>3.3698171770883384E-2</c:v>
                </c:pt>
                <c:pt idx="1048">
                  <c:v>3.3727916303128783E-2</c:v>
                </c:pt>
                <c:pt idx="1049">
                  <c:v>3.3757661350671042E-2</c:v>
                </c:pt>
                <c:pt idx="1050">
                  <c:v>3.378740691196639E-2</c:v>
                </c:pt>
                <c:pt idx="1051">
                  <c:v>3.3817152985477161E-2</c:v>
                </c:pt>
                <c:pt idx="1052">
                  <c:v>3.3846899569671733E-2</c:v>
                </c:pt>
                <c:pt idx="1053">
                  <c:v>3.3876646663024562E-2</c:v>
                </c:pt>
                <c:pt idx="1054">
                  <c:v>3.3906394264016086E-2</c:v>
                </c:pt>
                <c:pt idx="1055">
                  <c:v>3.3936142371132738E-2</c:v>
                </c:pt>
                <c:pt idx="1056">
                  <c:v>3.3965890982866911E-2</c:v>
                </c:pt>
                <c:pt idx="1057">
                  <c:v>3.3995640097716912E-2</c:v>
                </c:pt>
                <c:pt idx="1058">
                  <c:v>3.4025389714186949E-2</c:v>
                </c:pt>
                <c:pt idx="1059">
                  <c:v>3.405513983078709E-2</c:v>
                </c:pt>
                <c:pt idx="1060">
                  <c:v>3.4084890446033238E-2</c:v>
                </c:pt>
                <c:pt idx="1061">
                  <c:v>3.4114641558447151E-2</c:v>
                </c:pt>
                <c:pt idx="1062">
                  <c:v>3.4144393166556306E-2</c:v>
                </c:pt>
                <c:pt idx="1063">
                  <c:v>3.4174145268893959E-2</c:v>
                </c:pt>
                <c:pt idx="1064">
                  <c:v>3.4203897863999119E-2</c:v>
                </c:pt>
                <c:pt idx="1065">
                  <c:v>3.4233650950416451E-2</c:v>
                </c:pt>
                <c:pt idx="1066">
                  <c:v>3.4263404526696323E-2</c:v>
                </c:pt>
                <c:pt idx="1067">
                  <c:v>3.4293158591394736E-2</c:v>
                </c:pt>
                <c:pt idx="1068">
                  <c:v>3.4322913143073314E-2</c:v>
                </c:pt>
                <c:pt idx="1069">
                  <c:v>3.4352668180299251E-2</c:v>
                </c:pt>
                <c:pt idx="1070">
                  <c:v>3.4382423701645327E-2</c:v>
                </c:pt>
                <c:pt idx="1071">
                  <c:v>3.4412179705689848E-2</c:v>
                </c:pt>
                <c:pt idx="1072">
                  <c:v>3.4441936191016646E-2</c:v>
                </c:pt>
                <c:pt idx="1073">
                  <c:v>3.4471693156215018E-2</c:v>
                </c:pt>
                <c:pt idx="1074">
                  <c:v>3.4501450599879711E-2</c:v>
                </c:pt>
                <c:pt idx="1075">
                  <c:v>3.4531208520610923E-2</c:v>
                </c:pt>
                <c:pt idx="1076">
                  <c:v>3.4560966917014255E-2</c:v>
                </c:pt>
                <c:pt idx="1077">
                  <c:v>3.4590725787700685E-2</c:v>
                </c:pt>
                <c:pt idx="1078">
                  <c:v>3.4620485131286544E-2</c:v>
                </c:pt>
                <c:pt idx="1079">
                  <c:v>3.4650244946393474E-2</c:v>
                </c:pt>
                <c:pt idx="1080">
                  <c:v>3.468000523164845E-2</c:v>
                </c:pt>
                <c:pt idx="1081">
                  <c:v>3.4709765985683719E-2</c:v>
                </c:pt>
                <c:pt idx="1082">
                  <c:v>3.4739527207136758E-2</c:v>
                </c:pt>
                <c:pt idx="1083">
                  <c:v>3.4769288894650294E-2</c:v>
                </c:pt>
                <c:pt idx="1084">
                  <c:v>3.479905104687224E-2</c:v>
                </c:pt>
                <c:pt idx="1085">
                  <c:v>3.4828813662455702E-2</c:v>
                </c:pt>
                <c:pt idx="1086">
                  <c:v>3.4858576740058947E-2</c:v>
                </c:pt>
                <c:pt idx="1087">
                  <c:v>3.4888340278345351E-2</c:v>
                </c:pt>
                <c:pt idx="1088">
                  <c:v>3.4918104275983401E-2</c:v>
                </c:pt>
                <c:pt idx="1089">
                  <c:v>3.4947868731646667E-2</c:v>
                </c:pt>
                <c:pt idx="1090">
                  <c:v>3.4977633644013781E-2</c:v>
                </c:pt>
                <c:pt idx="1091">
                  <c:v>3.5007399011768393E-2</c:v>
                </c:pt>
                <c:pt idx="1092">
                  <c:v>3.5037164833599192E-2</c:v>
                </c:pt>
                <c:pt idx="1093">
                  <c:v>3.5066931108199813E-2</c:v>
                </c:pt>
                <c:pt idx="1094">
                  <c:v>3.5096697834268886E-2</c:v>
                </c:pt>
                <c:pt idx="1095">
                  <c:v>3.5126465010509977E-2</c:v>
                </c:pt>
                <c:pt idx="1096">
                  <c:v>3.515623263563155E-2</c:v>
                </c:pt>
                <c:pt idx="1097">
                  <c:v>3.5186000708346911E-2</c:v>
                </c:pt>
                <c:pt idx="1098">
                  <c:v>3.5215769227374419E-2</c:v>
                </c:pt>
                <c:pt idx="1099">
                  <c:v>3.5245538191437158E-2</c:v>
                </c:pt>
                <c:pt idx="1100">
                  <c:v>3.5275307599262923E-2</c:v>
                </c:pt>
                <c:pt idx="1101">
                  <c:v>3.5305077449584471E-2</c:v>
                </c:pt>
                <c:pt idx="1102">
                  <c:v>3.533484774113925E-2</c:v>
                </c:pt>
                <c:pt idx="1103">
                  <c:v>3.5364618472669619E-2</c:v>
                </c:pt>
                <c:pt idx="1104">
                  <c:v>3.5394389642922554E-2</c:v>
                </c:pt>
                <c:pt idx="1105">
                  <c:v>3.5424161250649573E-2</c:v>
                </c:pt>
                <c:pt idx="1106">
                  <c:v>3.5453933294607248E-2</c:v>
                </c:pt>
                <c:pt idx="1107">
                  <c:v>3.548370577355657E-2</c:v>
                </c:pt>
                <c:pt idx="1108">
                  <c:v>3.5513478686263256E-2</c:v>
                </c:pt>
                <c:pt idx="1109">
                  <c:v>3.5543252031497684E-2</c:v>
                </c:pt>
                <c:pt idx="1110">
                  <c:v>3.5573025808034606E-2</c:v>
                </c:pt>
                <c:pt idx="1111">
                  <c:v>3.560280001465372E-2</c:v>
                </c:pt>
                <c:pt idx="1112">
                  <c:v>3.5632574650139061E-2</c:v>
                </c:pt>
                <c:pt idx="1113">
                  <c:v>3.5662349713279237E-2</c:v>
                </c:pt>
                <c:pt idx="1114">
                  <c:v>3.5692125202867388E-2</c:v>
                </c:pt>
                <c:pt idx="1115">
                  <c:v>3.5721901117701162E-2</c:v>
                </c:pt>
                <c:pt idx="1116">
                  <c:v>3.5751677456582663E-2</c:v>
                </c:pt>
                <c:pt idx="1117">
                  <c:v>3.5781454218318486E-2</c:v>
                </c:pt>
                <c:pt idx="1118">
                  <c:v>3.5811231401719636E-2</c:v>
                </c:pt>
                <c:pt idx="1119">
                  <c:v>3.5841009005601533E-2</c:v>
                </c:pt>
                <c:pt idx="1120">
                  <c:v>3.5870787028784018E-2</c:v>
                </c:pt>
                <c:pt idx="1121">
                  <c:v>3.5900565470091281E-2</c:v>
                </c:pt>
                <c:pt idx="1122">
                  <c:v>3.5930344328351883E-2</c:v>
                </c:pt>
                <c:pt idx="1123">
                  <c:v>3.5960123602398739E-2</c:v>
                </c:pt>
                <c:pt idx="1124">
                  <c:v>3.5989903291069034E-2</c:v>
                </c:pt>
                <c:pt idx="1125">
                  <c:v>3.6019683393204292E-2</c:v>
                </c:pt>
                <c:pt idx="1126">
                  <c:v>3.6049463907650285E-2</c:v>
                </c:pt>
                <c:pt idx="1127">
                  <c:v>3.6079244833257064E-2</c:v>
                </c:pt>
                <c:pt idx="1128">
                  <c:v>3.610902616887892E-2</c:v>
                </c:pt>
                <c:pt idx="1129">
                  <c:v>3.6138807913374336E-2</c:v>
                </c:pt>
                <c:pt idx="1130">
                  <c:v>3.6168590065606007E-2</c:v>
                </c:pt>
                <c:pt idx="1131">
                  <c:v>3.6198372624440832E-2</c:v>
                </c:pt>
                <c:pt idx="1132">
                  <c:v>3.6228155588749825E-2</c:v>
                </c:pt>
                <c:pt idx="1133">
                  <c:v>3.6257938957408184E-2</c:v>
                </c:pt>
                <c:pt idx="1134">
                  <c:v>3.6287722729295223E-2</c:v>
                </c:pt>
                <c:pt idx="1135">
                  <c:v>3.6317506903294342E-2</c:v>
                </c:pt>
                <c:pt idx="1136">
                  <c:v>3.6347291478293027E-2</c:v>
                </c:pt>
                <c:pt idx="1137">
                  <c:v>3.6377076453182867E-2</c:v>
                </c:pt>
                <c:pt idx="1138">
                  <c:v>3.6406861826859462E-2</c:v>
                </c:pt>
                <c:pt idx="1139">
                  <c:v>3.6436647598222446E-2</c:v>
                </c:pt>
                <c:pt idx="1140">
                  <c:v>3.6466433766175491E-2</c:v>
                </c:pt>
                <c:pt idx="1141">
                  <c:v>3.649622032962626E-2</c:v>
                </c:pt>
                <c:pt idx="1142">
                  <c:v>3.652600728748636E-2</c:v>
                </c:pt>
                <c:pt idx="1143">
                  <c:v>3.6555794638671389E-2</c:v>
                </c:pt>
                <c:pt idx="1144">
                  <c:v>3.658558238210087E-2</c:v>
                </c:pt>
                <c:pt idx="1145">
                  <c:v>3.6615370516698255E-2</c:v>
                </c:pt>
                <c:pt idx="1146">
                  <c:v>3.6645159041390908E-2</c:v>
                </c:pt>
                <c:pt idx="1147">
                  <c:v>3.6674947955110081E-2</c:v>
                </c:pt>
                <c:pt idx="1148">
                  <c:v>3.6704737256790868E-2</c:v>
                </c:pt>
                <c:pt idx="1149">
                  <c:v>3.6734526945372256E-2</c:v>
                </c:pt>
                <c:pt idx="1150">
                  <c:v>3.676431701979703E-2</c:v>
                </c:pt>
                <c:pt idx="1151">
                  <c:v>3.679410747901183E-2</c:v>
                </c:pt>
                <c:pt idx="1152">
                  <c:v>3.6823898321967079E-2</c:v>
                </c:pt>
                <c:pt idx="1153">
                  <c:v>3.6853689547616988E-2</c:v>
                </c:pt>
                <c:pt idx="1154">
                  <c:v>3.6883481154919524E-2</c:v>
                </c:pt>
                <c:pt idx="1155">
                  <c:v>3.691327314283642E-2</c:v>
                </c:pt>
                <c:pt idx="1156">
                  <c:v>3.6943065510333148E-2</c:v>
                </c:pt>
                <c:pt idx="1157">
                  <c:v>3.6972858256378874E-2</c:v>
                </c:pt>
                <c:pt idx="1158">
                  <c:v>3.7002651379946488E-2</c:v>
                </c:pt>
                <c:pt idx="1159">
                  <c:v>3.7032444880012554E-2</c:v>
                </c:pt>
                <c:pt idx="1160">
                  <c:v>3.7062238755557302E-2</c:v>
                </c:pt>
                <c:pt idx="1161">
                  <c:v>3.7092033005564615E-2</c:v>
                </c:pt>
                <c:pt idx="1162">
                  <c:v>3.7121827629022025E-2</c:v>
                </c:pt>
                <c:pt idx="1163">
                  <c:v>3.7151622624920666E-2</c:v>
                </c:pt>
                <c:pt idx="1164">
                  <c:v>3.7181417992255279E-2</c:v>
                </c:pt>
                <c:pt idx="1165">
                  <c:v>3.7211213730024201E-2</c:v>
                </c:pt>
                <c:pt idx="1166">
                  <c:v>3.724100983722934E-2</c:v>
                </c:pt>
                <c:pt idx="1167">
                  <c:v>3.7270806312876159E-2</c:v>
                </c:pt>
                <c:pt idx="1168">
                  <c:v>3.7300603155973645E-2</c:v>
                </c:pt>
                <c:pt idx="1169">
                  <c:v>3.7330400365534325E-2</c:v>
                </c:pt>
                <c:pt idx="1170">
                  <c:v>3.7360197940574241E-2</c:v>
                </c:pt>
                <c:pt idx="1171">
                  <c:v>3.7389995880112922E-2</c:v>
                </c:pt>
                <c:pt idx="1172">
                  <c:v>3.7419794183173358E-2</c:v>
                </c:pt>
                <c:pt idx="1173">
                  <c:v>3.7449592848782035E-2</c:v>
                </c:pt>
                <c:pt idx="1174">
                  <c:v>3.7479391875968861E-2</c:v>
                </c:pt>
                <c:pt idx="1175">
                  <c:v>3.7509191263767186E-2</c:v>
                </c:pt>
                <c:pt idx="1176">
                  <c:v>3.7538991011213788E-2</c:v>
                </c:pt>
                <c:pt idx="1177">
                  <c:v>3.7568791117348829E-2</c:v>
                </c:pt>
                <c:pt idx="1178">
                  <c:v>3.7598591581215861E-2</c:v>
                </c:pt>
                <c:pt idx="1179">
                  <c:v>3.7628392401861825E-2</c:v>
                </c:pt>
                <c:pt idx="1180">
                  <c:v>3.765819357833701E-2</c:v>
                </c:pt>
                <c:pt idx="1181">
                  <c:v>3.768799510969504E-2</c:v>
                </c:pt>
                <c:pt idx="1182">
                  <c:v>3.7717796994992885E-2</c:v>
                </c:pt>
                <c:pt idx="1183">
                  <c:v>3.774759923329081E-2</c:v>
                </c:pt>
                <c:pt idx="1184">
                  <c:v>3.7777401823652398E-2</c:v>
                </c:pt>
                <c:pt idx="1185">
                  <c:v>3.7807204765144521E-2</c:v>
                </c:pt>
                <c:pt idx="1186">
                  <c:v>3.7837008056837304E-2</c:v>
                </c:pt>
                <c:pt idx="1187">
                  <c:v>3.7866811697804127E-2</c:v>
                </c:pt>
                <c:pt idx="1188">
                  <c:v>3.7896615687121646E-2</c:v>
                </c:pt>
                <c:pt idx="1189">
                  <c:v>3.79264200238697E-2</c:v>
                </c:pt>
                <c:pt idx="1190">
                  <c:v>3.7956224707131378E-2</c:v>
                </c:pt>
                <c:pt idx="1191">
                  <c:v>3.7986029735992966E-2</c:v>
                </c:pt>
                <c:pt idx="1192">
                  <c:v>3.8015835109543913E-2</c:v>
                </c:pt>
                <c:pt idx="1193">
                  <c:v>3.8045640826876864E-2</c:v>
                </c:pt>
                <c:pt idx="1194">
                  <c:v>3.8075446887087624E-2</c:v>
                </c:pt>
                <c:pt idx="1195">
                  <c:v>3.8105253289275137E-2</c:v>
                </c:pt>
                <c:pt idx="1196">
                  <c:v>3.8135060032541482E-2</c:v>
                </c:pt>
                <c:pt idx="1197">
                  <c:v>3.8164867115991853E-2</c:v>
                </c:pt>
                <c:pt idx="1198">
                  <c:v>3.8194674538734541E-2</c:v>
                </c:pt>
                <c:pt idx="1199">
                  <c:v>3.8224482299880957E-2</c:v>
                </c:pt>
                <c:pt idx="1200">
                  <c:v>3.8254290398545561E-2</c:v>
                </c:pt>
                <c:pt idx="1201">
                  <c:v>3.8284098833845912E-2</c:v>
                </c:pt>
                <c:pt idx="1202">
                  <c:v>3.8313907604902588E-2</c:v>
                </c:pt>
                <c:pt idx="1203">
                  <c:v>3.8343716710839214E-2</c:v>
                </c:pt>
                <c:pt idx="1204">
                  <c:v>3.8373526150782454E-2</c:v>
                </c:pt>
                <c:pt idx="1205">
                  <c:v>3.8403335923861984E-2</c:v>
                </c:pt>
                <c:pt idx="1206">
                  <c:v>3.8433146029210476E-2</c:v>
                </c:pt>
                <c:pt idx="1207">
                  <c:v>3.8462956465963587E-2</c:v>
                </c:pt>
                <c:pt idx="1208">
                  <c:v>3.8492767233259936E-2</c:v>
                </c:pt>
                <c:pt idx="1209">
                  <c:v>3.8522578330241149E-2</c:v>
                </c:pt>
                <c:pt idx="1210">
                  <c:v>3.8552389756051755E-2</c:v>
                </c:pt>
                <c:pt idx="1211">
                  <c:v>3.8582201509839237E-2</c:v>
                </c:pt>
                <c:pt idx="1212">
                  <c:v>3.8612013590754009E-2</c:v>
                </c:pt>
                <c:pt idx="1213">
                  <c:v>3.8641825997949387E-2</c:v>
                </c:pt>
                <c:pt idx="1214">
                  <c:v>3.8671638730581603E-2</c:v>
                </c:pt>
                <c:pt idx="1215">
                  <c:v>3.8701451787809746E-2</c:v>
                </c:pt>
                <c:pt idx="1216">
                  <c:v>3.8731265168795818E-2</c:v>
                </c:pt>
                <c:pt idx="1217">
                  <c:v>3.8761078872704656E-2</c:v>
                </c:pt>
                <c:pt idx="1218">
                  <c:v>3.8790892898703945E-2</c:v>
                </c:pt>
                <c:pt idx="1219">
                  <c:v>3.8820707245964252E-2</c:v>
                </c:pt>
                <c:pt idx="1220">
                  <c:v>3.8850521913658911E-2</c:v>
                </c:pt>
                <c:pt idx="1221">
                  <c:v>3.8880336900964117E-2</c:v>
                </c:pt>
                <c:pt idx="1222">
                  <c:v>3.8910152207058839E-2</c:v>
                </c:pt>
                <c:pt idx="1223">
                  <c:v>3.8939967831124862E-2</c:v>
                </c:pt>
                <c:pt idx="1224">
                  <c:v>3.8969783772346729E-2</c:v>
                </c:pt>
                <c:pt idx="1225">
                  <c:v>3.8999600029911756E-2</c:v>
                </c:pt>
                <c:pt idx="1226">
                  <c:v>3.9029416603010021E-2</c:v>
                </c:pt>
                <c:pt idx="1227">
                  <c:v>3.9059233490834358E-2</c:v>
                </c:pt>
                <c:pt idx="1228">
                  <c:v>3.9089050692580299E-2</c:v>
                </c:pt>
                <c:pt idx="1229">
                  <c:v>3.9118868207446131E-2</c:v>
                </c:pt>
                <c:pt idx="1230">
                  <c:v>3.9148686034632833E-2</c:v>
                </c:pt>
                <c:pt idx="1231">
                  <c:v>3.9178504173344092E-2</c:v>
                </c:pt>
                <c:pt idx="1232">
                  <c:v>3.9208322622786271E-2</c:v>
                </c:pt>
                <c:pt idx="1233">
                  <c:v>3.9238141382168426E-2</c:v>
                </c:pt>
                <c:pt idx="1234">
                  <c:v>3.9267960450702265E-2</c:v>
                </c:pt>
                <c:pt idx="1235">
                  <c:v>3.9297779827602151E-2</c:v>
                </c:pt>
                <c:pt idx="1236">
                  <c:v>3.9327599512085101E-2</c:v>
                </c:pt>
                <c:pt idx="1237">
                  <c:v>3.9357419503370739E-2</c:v>
                </c:pt>
                <c:pt idx="1238">
                  <c:v>3.9387239800681338E-2</c:v>
                </c:pt>
                <c:pt idx="1239">
                  <c:v>3.941706040324177E-2</c:v>
                </c:pt>
                <c:pt idx="1240">
                  <c:v>3.94468813102795E-2</c:v>
                </c:pt>
                <c:pt idx="1241">
                  <c:v>3.947670252102458E-2</c:v>
                </c:pt>
                <c:pt idx="1242">
                  <c:v>3.9506524034709646E-2</c:v>
                </c:pt>
                <c:pt idx="1243">
                  <c:v>3.9536345850569914E-2</c:v>
                </c:pt>
                <c:pt idx="1244">
                  <c:v>3.9566167967843131E-2</c:v>
                </c:pt>
                <c:pt idx="1245">
                  <c:v>3.9595990385769594E-2</c:v>
                </c:pt>
                <c:pt idx="1246">
                  <c:v>3.9625813103592158E-2</c:v>
                </c:pt>
                <c:pt idx="1247">
                  <c:v>3.9655636120556163E-2</c:v>
                </c:pt>
                <c:pt idx="1248">
                  <c:v>3.9685459435909516E-2</c:v>
                </c:pt>
                <c:pt idx="1249">
                  <c:v>3.9715283048902573E-2</c:v>
                </c:pt>
                <c:pt idx="1250">
                  <c:v>3.9745106958788204E-2</c:v>
                </c:pt>
                <c:pt idx="1251">
                  <c:v>3.9774931164821781E-2</c:v>
                </c:pt>
                <c:pt idx="1252">
                  <c:v>3.9804755666261134E-2</c:v>
                </c:pt>
                <c:pt idx="1253">
                  <c:v>3.9834580462366549E-2</c:v>
                </c:pt>
                <c:pt idx="1254">
                  <c:v>3.9864405552400763E-2</c:v>
                </c:pt>
                <c:pt idx="1255">
                  <c:v>3.9894230935628966E-2</c:v>
                </c:pt>
                <c:pt idx="1256">
                  <c:v>3.9924056611318787E-2</c:v>
                </c:pt>
                <c:pt idx="1257">
                  <c:v>3.9953882578740246E-2</c:v>
                </c:pt>
                <c:pt idx="1258">
                  <c:v>3.9983708837165829E-2</c:v>
                </c:pt>
                <c:pt idx="1259">
                  <c:v>4.0013535385870366E-2</c:v>
                </c:pt>
                <c:pt idx="1260">
                  <c:v>4.0043362224131109E-2</c:v>
                </c:pt>
                <c:pt idx="1261">
                  <c:v>4.0073189351227702E-2</c:v>
                </c:pt>
                <c:pt idx="1262">
                  <c:v>4.0103016766442123E-2</c:v>
                </c:pt>
                <c:pt idx="1263">
                  <c:v>4.0132844469058765E-2</c:v>
                </c:pt>
                <c:pt idx="1264">
                  <c:v>4.0162672458364336E-2</c:v>
                </c:pt>
                <c:pt idx="1265">
                  <c:v>4.0192500733647905E-2</c:v>
                </c:pt>
                <c:pt idx="1266">
                  <c:v>4.0222329294200887E-2</c:v>
                </c:pt>
                <c:pt idx="1267">
                  <c:v>4.0252158139316978E-2</c:v>
                </c:pt>
                <c:pt idx="1268">
                  <c:v>4.0281987268292248E-2</c:v>
                </c:pt>
                <c:pt idx="1269">
                  <c:v>4.0311816680425015E-2</c:v>
                </c:pt>
                <c:pt idx="1270">
                  <c:v>4.0341646375015951E-2</c:v>
                </c:pt>
                <c:pt idx="1271">
                  <c:v>4.0371476351367966E-2</c:v>
                </c:pt>
                <c:pt idx="1272">
                  <c:v>4.0401306608786276E-2</c:v>
                </c:pt>
                <c:pt idx="1273">
                  <c:v>4.0431137146578366E-2</c:v>
                </c:pt>
                <c:pt idx="1274">
                  <c:v>4.0460967964053962E-2</c:v>
                </c:pt>
                <c:pt idx="1275">
                  <c:v>4.0490799060525058E-2</c:v>
                </c:pt>
                <c:pt idx="1276">
                  <c:v>4.0520630435305897E-2</c:v>
                </c:pt>
                <c:pt idx="1277">
                  <c:v>4.0550462087712916E-2</c:v>
                </c:pt>
                <c:pt idx="1278">
                  <c:v>4.0580294017064818E-2</c:v>
                </c:pt>
                <c:pt idx="1279">
                  <c:v>4.0610126222682508E-2</c:v>
                </c:pt>
                <c:pt idx="1280">
                  <c:v>4.0639958703889069E-2</c:v>
                </c:pt>
                <c:pt idx="1281">
                  <c:v>4.0669791460009833E-2</c:v>
                </c:pt>
                <c:pt idx="1282">
                  <c:v>4.0699624490372267E-2</c:v>
                </c:pt>
                <c:pt idx="1283">
                  <c:v>4.0729457794306048E-2</c:v>
                </c:pt>
                <c:pt idx="1284">
                  <c:v>4.0759291371143015E-2</c:v>
                </c:pt>
                <c:pt idx="1285">
                  <c:v>4.0789125220217173E-2</c:v>
                </c:pt>
                <c:pt idx="1286">
                  <c:v>4.0818959340864672E-2</c:v>
                </c:pt>
                <c:pt idx="1287">
                  <c:v>4.084879373242381E-2</c:v>
                </c:pt>
                <c:pt idx="1288">
                  <c:v>4.0878628394235013E-2</c:v>
                </c:pt>
                <c:pt idx="1289">
                  <c:v>4.0908463325640854E-2</c:v>
                </c:pt>
                <c:pt idx="1290">
                  <c:v>4.0938298525985996E-2</c:v>
                </c:pt>
                <c:pt idx="1291">
                  <c:v>4.0968133994617247E-2</c:v>
                </c:pt>
                <c:pt idx="1292">
                  <c:v>4.0997969730883481E-2</c:v>
                </c:pt>
                <c:pt idx="1293">
                  <c:v>4.102780573413569E-2</c:v>
                </c:pt>
                <c:pt idx="1294">
                  <c:v>4.1057642003726955E-2</c:v>
                </c:pt>
                <c:pt idx="1295">
                  <c:v>4.1087478539012394E-2</c:v>
                </c:pt>
                <c:pt idx="1296">
                  <c:v>4.1117315339349238E-2</c:v>
                </c:pt>
                <c:pt idx="1297">
                  <c:v>4.1147152404096755E-2</c:v>
                </c:pt>
                <c:pt idx="1298">
                  <c:v>4.1176989732616263E-2</c:v>
                </c:pt>
                <c:pt idx="1299">
                  <c:v>4.1206827324271146E-2</c:v>
                </c:pt>
                <c:pt idx="1300">
                  <c:v>4.1236665178426793E-2</c:v>
                </c:pt>
                <c:pt idx="1301">
                  <c:v>4.1266503294450654E-2</c:v>
                </c:pt>
                <c:pt idx="1302">
                  <c:v>4.1296341671712158E-2</c:v>
                </c:pt>
                <c:pt idx="1303">
                  <c:v>4.1326180309582787E-2</c:v>
                </c:pt>
                <c:pt idx="1304">
                  <c:v>4.1356019207435993E-2</c:v>
                </c:pt>
                <c:pt idx="1305">
                  <c:v>4.1385858364647247E-2</c:v>
                </c:pt>
                <c:pt idx="1306">
                  <c:v>4.1415697780593994E-2</c:v>
                </c:pt>
                <c:pt idx="1307">
                  <c:v>4.1445537454655665E-2</c:v>
                </c:pt>
                <c:pt idx="1308">
                  <c:v>4.1475377386213652E-2</c:v>
                </c:pt>
                <c:pt idx="1309">
                  <c:v>4.1505217574651337E-2</c:v>
                </c:pt>
                <c:pt idx="1310">
                  <c:v>4.1535058019354032E-2</c:v>
                </c:pt>
                <c:pt idx="1311">
                  <c:v>4.1564898719709004E-2</c:v>
                </c:pt>
                <c:pt idx="1312">
                  <c:v>4.1594739675105463E-2</c:v>
                </c:pt>
                <c:pt idx="1313">
                  <c:v>4.1624580884934564E-2</c:v>
                </c:pt>
                <c:pt idx="1314">
                  <c:v>4.1654422348589376E-2</c:v>
                </c:pt>
                <c:pt idx="1315">
                  <c:v>4.1684264065464882E-2</c:v>
                </c:pt>
                <c:pt idx="1316">
                  <c:v>4.1714106034957982E-2</c:v>
                </c:pt>
                <c:pt idx="1317">
                  <c:v>4.1743948256467468E-2</c:v>
                </c:pt>
                <c:pt idx="1318">
                  <c:v>4.1773790729394071E-2</c:v>
                </c:pt>
                <c:pt idx="1319">
                  <c:v>4.1803633453140358E-2</c:v>
                </c:pt>
                <c:pt idx="1320">
                  <c:v>4.1833476427110793E-2</c:v>
                </c:pt>
                <c:pt idx="1321">
                  <c:v>4.1863319650711724E-2</c:v>
                </c:pt>
                <c:pt idx="1322">
                  <c:v>4.1893163123351354E-2</c:v>
                </c:pt>
                <c:pt idx="1323">
                  <c:v>4.1923006844439753E-2</c:v>
                </c:pt>
                <c:pt idx="1324">
                  <c:v>4.1952850813388849E-2</c:v>
                </c:pt>
                <c:pt idx="1325">
                  <c:v>4.1982695029612389E-2</c:v>
                </c:pt>
                <c:pt idx="1326">
                  <c:v>4.2012539492525987E-2</c:v>
                </c:pt>
                <c:pt idx="1327">
                  <c:v>4.2042384201547059E-2</c:v>
                </c:pt>
                <c:pt idx="1328">
                  <c:v>4.2072229156094876E-2</c:v>
                </c:pt>
                <c:pt idx="1329">
                  <c:v>4.2102074355590505E-2</c:v>
                </c:pt>
                <c:pt idx="1330">
                  <c:v>4.213191979945681E-2</c:v>
                </c:pt>
                <c:pt idx="1331">
                  <c:v>4.2161765487118495E-2</c:v>
                </c:pt>
                <c:pt idx="1332">
                  <c:v>4.2191611418002019E-2</c:v>
                </c:pt>
                <c:pt idx="1333">
                  <c:v>4.2221457591535651E-2</c:v>
                </c:pt>
                <c:pt idx="1334">
                  <c:v>4.2251304007149437E-2</c:v>
                </c:pt>
                <c:pt idx="1335">
                  <c:v>4.2281150664275187E-2</c:v>
                </c:pt>
                <c:pt idx="1336">
                  <c:v>4.2310997562346506E-2</c:v>
                </c:pt>
                <c:pt idx="1337">
                  <c:v>4.2340844700798713E-2</c:v>
                </c:pt>
                <c:pt idx="1338">
                  <c:v>4.2370692079068947E-2</c:v>
                </c:pt>
                <c:pt idx="1339">
                  <c:v>4.2400539696596025E-2</c:v>
                </c:pt>
                <c:pt idx="1340">
                  <c:v>4.2430387552820546E-2</c:v>
                </c:pt>
                <c:pt idx="1341">
                  <c:v>4.2460235647184826E-2</c:v>
                </c:pt>
                <c:pt idx="1342">
                  <c:v>4.2490083979132932E-2</c:v>
                </c:pt>
                <c:pt idx="1343">
                  <c:v>4.2519932548110602E-2</c:v>
                </c:pt>
                <c:pt idx="1344">
                  <c:v>4.2549781353565345E-2</c:v>
                </c:pt>
                <c:pt idx="1345">
                  <c:v>4.257963039494634E-2</c:v>
                </c:pt>
                <c:pt idx="1346">
                  <c:v>4.2609479671704462E-2</c:v>
                </c:pt>
                <c:pt idx="1347">
                  <c:v>4.2639329183292322E-2</c:v>
                </c:pt>
                <c:pt idx="1348">
                  <c:v>4.2669178929164171E-2</c:v>
                </c:pt>
                <c:pt idx="1349">
                  <c:v>4.2699028908775971E-2</c:v>
                </c:pt>
                <c:pt idx="1350">
                  <c:v>4.2728879121585336E-2</c:v>
                </c:pt>
                <c:pt idx="1351">
                  <c:v>4.2758729567051568E-2</c:v>
                </c:pt>
                <c:pt idx="1352">
                  <c:v>4.2788580244635638E-2</c:v>
                </c:pt>
                <c:pt idx="1353">
                  <c:v>4.2818431153800122E-2</c:v>
                </c:pt>
                <c:pt idx="1354">
                  <c:v>4.2848282294009332E-2</c:v>
                </c:pt>
                <c:pt idx="1355">
                  <c:v>4.2878133664729125E-2</c:v>
                </c:pt>
                <c:pt idx="1356">
                  <c:v>4.2907985265427051E-2</c:v>
                </c:pt>
                <c:pt idx="1357">
                  <c:v>4.29378370955723E-2</c:v>
                </c:pt>
                <c:pt idx="1358">
                  <c:v>4.2967689154635655E-2</c:v>
                </c:pt>
                <c:pt idx="1359">
                  <c:v>4.2997541442089525E-2</c:v>
                </c:pt>
                <c:pt idx="1360">
                  <c:v>4.3027393957407935E-2</c:v>
                </c:pt>
                <c:pt idx="1361">
                  <c:v>4.3057246700066519E-2</c:v>
                </c:pt>
                <c:pt idx="1362">
                  <c:v>4.3087099669542508E-2</c:v>
                </c:pt>
                <c:pt idx="1363">
                  <c:v>4.3116952865314723E-2</c:v>
                </c:pt>
                <c:pt idx="1364">
                  <c:v>4.3146806286863577E-2</c:v>
                </c:pt>
                <c:pt idx="1365">
                  <c:v>4.3176659933671063E-2</c:v>
                </c:pt>
                <c:pt idx="1366">
                  <c:v>4.3206513805220732E-2</c:v>
                </c:pt>
                <c:pt idx="1367">
                  <c:v>4.323636790099776E-2</c:v>
                </c:pt>
                <c:pt idx="1368">
                  <c:v>4.3266222220488815E-2</c:v>
                </c:pt>
                <c:pt idx="1369">
                  <c:v>4.3296076763182152E-2</c:v>
                </c:pt>
                <c:pt idx="1370">
                  <c:v>4.3325931528567604E-2</c:v>
                </c:pt>
                <c:pt idx="1371">
                  <c:v>4.3355786516136523E-2</c:v>
                </c:pt>
                <c:pt idx="1372">
                  <c:v>4.3385641725381799E-2</c:v>
                </c:pt>
                <c:pt idx="1373">
                  <c:v>4.3415497155797858E-2</c:v>
                </c:pt>
                <c:pt idx="1374">
                  <c:v>4.344535280688068E-2</c:v>
                </c:pt>
                <c:pt idx="1375">
                  <c:v>4.3475208678127729E-2</c:v>
                </c:pt>
                <c:pt idx="1376">
                  <c:v>4.350506476903801E-2</c:v>
                </c:pt>
                <c:pt idx="1377">
                  <c:v>4.3534921079112048E-2</c:v>
                </c:pt>
                <c:pt idx="1378">
                  <c:v>4.3564777607851844E-2</c:v>
                </c:pt>
                <c:pt idx="1379">
                  <c:v>4.3594634354760929E-2</c:v>
                </c:pt>
                <c:pt idx="1380">
                  <c:v>4.3624491319344295E-2</c:v>
                </c:pt>
                <c:pt idx="1381">
                  <c:v>4.3654348501108456E-2</c:v>
                </c:pt>
                <c:pt idx="1382">
                  <c:v>4.3684205899561408E-2</c:v>
                </c:pt>
                <c:pt idx="1383">
                  <c:v>4.3714063514212594E-2</c:v>
                </c:pt>
                <c:pt idx="1384">
                  <c:v>4.3743921344572959E-2</c:v>
                </c:pt>
                <c:pt idx="1385">
                  <c:v>4.37737793901549E-2</c:v>
                </c:pt>
                <c:pt idx="1386">
                  <c:v>4.3803637650472273E-2</c:v>
                </c:pt>
                <c:pt idx="1387">
                  <c:v>4.3833496125040422E-2</c:v>
                </c:pt>
                <c:pt idx="1388">
                  <c:v>4.3863354813376096E-2</c:v>
                </c:pt>
                <c:pt idx="1389">
                  <c:v>4.3893213714997527E-2</c:v>
                </c:pt>
                <c:pt idx="1390">
                  <c:v>4.3923072829424335E-2</c:v>
                </c:pt>
                <c:pt idx="1391">
                  <c:v>4.3952932156177647E-2</c:v>
                </c:pt>
                <c:pt idx="1392">
                  <c:v>4.398279169477997E-2</c:v>
                </c:pt>
                <c:pt idx="1393">
                  <c:v>4.4012651444755232E-2</c:v>
                </c:pt>
                <c:pt idx="1394">
                  <c:v>4.4042511405628808E-2</c:v>
                </c:pt>
                <c:pt idx="1395">
                  <c:v>4.4072371576927456E-2</c:v>
                </c:pt>
                <c:pt idx="1396">
                  <c:v>4.4102231958179382E-2</c:v>
                </c:pt>
                <c:pt idx="1397">
                  <c:v>4.4132092548914155E-2</c:v>
                </c:pt>
                <c:pt idx="1398">
                  <c:v>4.4161953348662755E-2</c:v>
                </c:pt>
                <c:pt idx="1399">
                  <c:v>4.4191814356957571E-2</c:v>
                </c:pt>
                <c:pt idx="1400">
                  <c:v>4.4221675573332342E-2</c:v>
                </c:pt>
                <c:pt idx="1401">
                  <c:v>4.4251536997322233E-2</c:v>
                </c:pt>
                <c:pt idx="1402">
                  <c:v>4.428139862846376E-2</c:v>
                </c:pt>
                <c:pt idx="1403">
                  <c:v>4.4311260466294813E-2</c:v>
                </c:pt>
                <c:pt idx="1404">
                  <c:v>4.4341122510354651E-2</c:v>
                </c:pt>
                <c:pt idx="1405">
                  <c:v>4.4370984760183904E-2</c:v>
                </c:pt>
                <c:pt idx="1406">
                  <c:v>4.440084721532455E-2</c:v>
                </c:pt>
                <c:pt idx="1407">
                  <c:v>4.4430709875319919E-2</c:v>
                </c:pt>
                <c:pt idx="1408">
                  <c:v>4.4460572739714689E-2</c:v>
                </c:pt>
                <c:pt idx="1409">
                  <c:v>4.4490435808054875E-2</c:v>
                </c:pt>
                <c:pt idx="1410">
                  <c:v>4.4520299079887853E-2</c:v>
                </c:pt>
                <c:pt idx="1411">
                  <c:v>4.4550162554762289E-2</c:v>
                </c:pt>
                <c:pt idx="1412">
                  <c:v>4.4580026232228225E-2</c:v>
                </c:pt>
                <c:pt idx="1413">
                  <c:v>4.4609890111836976E-2</c:v>
                </c:pt>
                <c:pt idx="1414">
                  <c:v>4.4639754193141215E-2</c:v>
                </c:pt>
                <c:pt idx="1415">
                  <c:v>4.4669618475694929E-2</c:v>
                </c:pt>
                <c:pt idx="1416">
                  <c:v>4.469948295905337E-2</c:v>
                </c:pt>
                <c:pt idx="1417">
                  <c:v>4.4729347642773129E-2</c:v>
                </c:pt>
                <c:pt idx="1418">
                  <c:v>4.4759212526412087E-2</c:v>
                </c:pt>
                <c:pt idx="1419">
                  <c:v>4.4789077609529417E-2</c:v>
                </c:pt>
                <c:pt idx="1420">
                  <c:v>4.4818942891685608E-2</c:v>
                </c:pt>
                <c:pt idx="1421">
                  <c:v>4.4848808372442366E-2</c:v>
                </c:pt>
                <c:pt idx="1422">
                  <c:v>4.4878674051362755E-2</c:v>
                </c:pt>
                <c:pt idx="1423">
                  <c:v>4.4908539928011047E-2</c:v>
                </c:pt>
                <c:pt idx="1424">
                  <c:v>4.4938406001952848E-2</c:v>
                </c:pt>
                <c:pt idx="1425">
                  <c:v>4.496827227275494E-2</c:v>
                </c:pt>
                <c:pt idx="1426">
                  <c:v>4.4998138739985566E-2</c:v>
                </c:pt>
                <c:pt idx="1427">
                  <c:v>4.5028005403213951E-2</c:v>
                </c:pt>
                <c:pt idx="1428">
                  <c:v>4.5057872262010724E-2</c:v>
                </c:pt>
                <c:pt idx="1429">
                  <c:v>4.508773931594777E-2</c:v>
                </c:pt>
                <c:pt idx="1430">
                  <c:v>4.511760656459813E-2</c:v>
                </c:pt>
                <c:pt idx="1431">
                  <c:v>4.5147474007536312E-2</c:v>
                </c:pt>
                <c:pt idx="1432">
                  <c:v>4.5177341644337725E-2</c:v>
                </c:pt>
                <c:pt idx="1433">
                  <c:v>4.5207209474579159E-2</c:v>
                </c:pt>
                <c:pt idx="1434">
                  <c:v>4.5237077497838778E-2</c:v>
                </c:pt>
                <c:pt idx="1435">
                  <c:v>4.5266945713695765E-2</c:v>
                </c:pt>
                <c:pt idx="1436">
                  <c:v>4.5296814121730644E-2</c:v>
                </c:pt>
                <c:pt idx="1437">
                  <c:v>4.5326682721524993E-2</c:v>
                </c:pt>
              </c:numCache>
            </c:numRef>
          </c:xVal>
          <c:yVal>
            <c:numRef>
              <c:f>Sheet1!$R$6:$R$1443</c:f>
              <c:numCache>
                <c:formatCode>General</c:formatCode>
                <c:ptCount val="1438"/>
                <c:pt idx="0">
                  <c:v>0</c:v>
                </c:pt>
                <c:pt idx="1">
                  <c:v>0.2882286825051083</c:v>
                </c:pt>
                <c:pt idx="2">
                  <c:v>0.57687893784809485</c:v>
                </c:pt>
                <c:pt idx="3">
                  <c:v>0.86589744276797154</c:v>
                </c:pt>
                <c:pt idx="4">
                  <c:v>1.1552313559785952</c:v>
                </c:pt>
                <c:pt idx="5">
                  <c:v>1.444828311973434</c:v>
                </c:pt>
                <c:pt idx="6">
                  <c:v>1.7346364144786994</c:v>
                </c:pt>
                <c:pt idx="7">
                  <c:v>2.0246042296105604</c:v>
                </c:pt>
                <c:pt idx="8">
                  <c:v>2.3146807787893851</c:v>
                </c:pt>
                <c:pt idx="9">
                  <c:v>2.6048155314613313</c:v>
                </c:pt>
                <c:pt idx="10">
                  <c:v>2.8949583976750515</c:v>
                </c:pt>
                <c:pt idx="11">
                  <c:v>3.1850597205588596</c:v>
                </c:pt>
                <c:pt idx="12">
                  <c:v>3.4750702687413546</c:v>
                </c:pt>
                <c:pt idx="13">
                  <c:v>3.7649412287563031</c:v>
                </c:pt>
                <c:pt idx="14">
                  <c:v>4.054624197470428</c:v>
                </c:pt>
                <c:pt idx="15">
                  <c:v>4.3440711745707619</c:v>
                </c:pt>
                <c:pt idx="16">
                  <c:v>4.6332345551462506</c:v>
                </c:pt>
                <c:pt idx="17">
                  <c:v>4.9220671223965828</c:v>
                </c:pt>
                <c:pt idx="18">
                  <c:v>5.2105220404992982</c:v>
                </c:pt>
                <c:pt idx="19">
                  <c:v>5.4985528476647749</c:v>
                </c:pt>
                <c:pt idx="20">
                  <c:v>5.7861134494069812</c:v>
                </c:pt>
                <c:pt idx="21">
                  <c:v>6.0731581120565181</c:v>
                </c:pt>
                <c:pt idx="22">
                  <c:v>6.3596414565409738</c:v>
                </c:pt>
                <c:pt idx="23">
                  <c:v>6.6455184524562938</c:v>
                </c:pt>
                <c:pt idx="24">
                  <c:v>6.9307444124516877</c:v>
                </c:pt>
                <c:pt idx="25">
                  <c:v>7.2152749869492467</c:v>
                </c:pt>
                <c:pt idx="26">
                  <c:v>7.4990661592184065</c:v>
                </c:pt>
                <c:pt idx="27">
                  <c:v>7.7820742408242189</c:v>
                </c:pt>
                <c:pt idx="28">
                  <c:v>8.0642558674673985</c:v>
                </c:pt>
                <c:pt idx="29">
                  <c:v>8.3455679952331003</c:v>
                </c:pt>
                <c:pt idx="30">
                  <c:v>8.6259678972643012</c:v>
                </c:pt>
                <c:pt idx="31">
                  <c:v>8.9054131608749287</c:v>
                </c:pt>
                <c:pt idx="32">
                  <c:v>9.1838616851167352</c:v>
                </c:pt>
                <c:pt idx="33">
                  <c:v>9.4612716788133007</c:v>
                </c:pt>
                <c:pt idx="34">
                  <c:v>9.7376016590733379</c:v>
                </c:pt>
                <c:pt idx="35">
                  <c:v>10.012810450295031</c:v>
                </c:pt>
                <c:pt idx="36">
                  <c:v>10.286857183671914</c:v>
                </c:pt>
                <c:pt idx="37">
                  <c:v>10.559701297210273</c:v>
                </c:pt>
                <c:pt idx="38">
                  <c:v>10.831302536266985</c:v>
                </c:pt>
                <c:pt idx="39">
                  <c:v>11.101620954616141</c:v>
                </c:pt>
                <c:pt idx="40">
                  <c:v>11.370616916051638</c:v>
                </c:pt>
                <c:pt idx="41">
                  <c:v>11.638251096532459</c:v>
                </c:pt>
                <c:pt idx="42">
                  <c:v>11.904484486876134</c:v>
                </c:pt>
                <c:pt idx="43">
                  <c:v>12.169278396005385</c:v>
                </c:pt>
                <c:pt idx="44">
                  <c:v>12.432594454751637</c:v>
                </c:pt>
                <c:pt idx="45">
                  <c:v>12.694394620218684</c:v>
                </c:pt>
                <c:pt idx="46">
                  <c:v>12.954641180708467</c:v>
                </c:pt>
                <c:pt idx="47">
                  <c:v>13.213296761209984</c:v>
                </c:pt>
                <c:pt idx="48">
                  <c:v>13.470324329451749</c:v>
                </c:pt>
                <c:pt idx="49">
                  <c:v>13.725687202516768</c:v>
                </c:pt>
                <c:pt idx="50">
                  <c:v>13.979349054018147</c:v>
                </c:pt>
                <c:pt idx="51">
                  <c:v>14.231273921832333</c:v>
                </c:pt>
                <c:pt idx="52">
                  <c:v>14.48142621638609</c:v>
                </c:pt>
                <c:pt idx="53">
                  <c:v>14.729770729491632</c:v>
                </c:pt>
                <c:pt idx="54">
                  <c:v>14.976272643723815</c:v>
                </c:pt>
                <c:pt idx="55">
                  <c:v>15.220897542331537</c:v>
                </c:pt>
                <c:pt idx="56">
                  <c:v>15.463611419674519</c:v>
                </c:pt>
                <c:pt idx="57">
                  <c:v>15.704380692175329</c:v>
                </c:pt>
                <c:pt idx="58">
                  <c:v>15.943172209775005</c:v>
                </c:pt>
                <c:pt idx="59">
                  <c:v>16.179953267879537</c:v>
                </c:pt>
                <c:pt idx="60">
                  <c:v>16.414691619782857</c:v>
                </c:pt>
                <c:pt idx="61">
                  <c:v>16.647355489550709</c:v>
                </c:pt>
                <c:pt idx="62">
                  <c:v>16.877913585348168</c:v>
                </c:pt>
                <c:pt idx="63">
                  <c:v>17.10633511319238</c:v>
                </c:pt>
                <c:pt idx="64">
                  <c:v>17.332589791110195</c:v>
                </c:pt>
                <c:pt idx="65">
                  <c:v>17.556647863679373</c:v>
                </c:pt>
                <c:pt idx="66">
                  <c:v>17.778480116929828</c:v>
                </c:pt>
                <c:pt idx="67">
                  <c:v>17.99805789358081</c:v>
                </c:pt>
                <c:pt idx="68">
                  <c:v>18.21535310858722</c:v>
                </c:pt>
                <c:pt idx="69">
                  <c:v>18.43033826496789</c:v>
                </c:pt>
                <c:pt idx="70">
                  <c:v>18.642986469886118</c:v>
                </c:pt>
                <c:pt idx="71">
                  <c:v>18.853271450952047</c:v>
                </c:pt>
                <c:pt idx="72">
                  <c:v>19.061167572714499</c:v>
                </c:pt>
                <c:pt idx="73">
                  <c:v>19.266649853308543</c:v>
                </c:pt>
                <c:pt idx="74">
                  <c:v>19.469693981223784</c:v>
                </c:pt>
                <c:pt idx="75">
                  <c:v>19.670276332156785</c:v>
                </c:pt>
                <c:pt idx="76">
                  <c:v>19.868373985909827</c:v>
                </c:pt>
                <c:pt idx="77">
                  <c:v>20.063964743296967</c:v>
                </c:pt>
                <c:pt idx="78">
                  <c:v>20.257027143017112</c:v>
                </c:pt>
                <c:pt idx="79">
                  <c:v>20.447540478452524</c:v>
                </c:pt>
                <c:pt idx="80">
                  <c:v>20.635484814350651</c:v>
                </c:pt>
                <c:pt idx="81">
                  <c:v>20.82084100334561</c:v>
                </c:pt>
                <c:pt idx="82">
                  <c:v>21.003590702275197</c:v>
                </c:pt>
                <c:pt idx="83">
                  <c:v>21.183716388248577</c:v>
                </c:pt>
                <c:pt idx="84">
                  <c:v>21.361201374419071</c:v>
                </c:pt>
                <c:pt idx="85">
                  <c:v>21.536029825415685</c:v>
                </c:pt>
                <c:pt idx="86">
                  <c:v>21.708186772387677</c:v>
                </c:pt>
                <c:pt idx="87">
                  <c:v>21.877658127614929</c:v>
                </c:pt>
                <c:pt idx="88">
                  <c:v>22.044430698637864</c:v>
                </c:pt>
                <c:pt idx="89">
                  <c:v>22.208492201860309</c:v>
                </c:pt>
                <c:pt idx="90">
                  <c:v>22.369831275579017</c:v>
                </c:pt>
                <c:pt idx="91">
                  <c:v>22.528437492394016</c:v>
                </c:pt>
                <c:pt idx="92">
                  <c:v>22.684301370954639</c:v>
                </c:pt>
                <c:pt idx="93">
                  <c:v>22.837414386996929</c:v>
                </c:pt>
                <c:pt idx="94">
                  <c:v>22.987768983628541</c:v>
                </c:pt>
                <c:pt idx="95">
                  <c:v>23.135358580819233</c:v>
                </c:pt>
                <c:pt idx="96">
                  <c:v>23.280177584055739</c:v>
                </c:pt>
                <c:pt idx="97">
                  <c:v>23.422221392121738</c:v>
                </c:pt>
                <c:pt idx="98">
                  <c:v>23.561486403964601</c:v>
                </c:pt>
                <c:pt idx="99">
                  <c:v>23.697970024613539</c:v>
                </c:pt>
                <c:pt idx="100">
                  <c:v>23.831670670114882</c:v>
                </c:pt>
                <c:pt idx="101">
                  <c:v>23.962587771452732</c:v>
                </c:pt>
                <c:pt idx="102">
                  <c:v>24.090721777425948</c:v>
                </c:pt>
                <c:pt idx="103">
                  <c:v>24.216074156453995</c:v>
                </c:pt>
                <c:pt idx="104">
                  <c:v>24.33864739728827</c:v>
                </c:pt>
                <c:pt idx="105">
                  <c:v>24.45844500860667</c:v>
                </c:pt>
                <c:pt idx="106">
                  <c:v>24.575471517473876</c:v>
                </c:pt>
                <c:pt idx="107">
                  <c:v>24.68973246665076</c:v>
                </c:pt>
                <c:pt idx="108">
                  <c:v>24.801234410742104</c:v>
                </c:pt>
                <c:pt idx="109">
                  <c:v>24.909984911172227</c:v>
                </c:pt>
                <c:pt idx="110">
                  <c:v>25.015992529983809</c:v>
                </c:pt>
                <c:pt idx="111">
                  <c:v>25.119266822457202</c:v>
                </c:pt>
                <c:pt idx="112">
                  <c:v>25.219818328551263</c:v>
                </c:pt>
                <c:pt idx="113">
                  <c:v>25.317658563170664</c:v>
                </c:pt>
                <c:pt idx="114">
                  <c:v>25.412800005267247</c:v>
                </c:pt>
                <c:pt idx="115">
                  <c:v>25.505256085787416</c:v>
                </c:pt>
                <c:pt idx="116">
                  <c:v>25.595041174480215</c:v>
                </c:pt>
                <c:pt idx="117">
                  <c:v>25.682170565584748</c:v>
                </c:pt>
                <c:pt idx="118">
                  <c:v>25.76666046241823</c:v>
                </c:pt>
                <c:pt idx="119">
                  <c:v>25.848527960890436</c:v>
                </c:pt>
                <c:pt idx="120">
                  <c:v>25.927791031972156</c:v>
                </c:pt>
                <c:pt idx="121">
                  <c:v>26.004468503149361</c:v>
                </c:pt>
                <c:pt idx="122">
                  <c:v>26.078580038897215</c:v>
                </c:pt>
                <c:pt idx="123">
                  <c:v>26.150146120211406</c:v>
                </c:pt>
                <c:pt idx="124">
                  <c:v>26.219188023236349</c:v>
                </c:pt>
                <c:pt idx="125">
                  <c:v>26.28572779703287</c:v>
                </c:pt>
                <c:pt idx="126">
                  <c:v>26.349788240530476</c:v>
                </c:pt>
                <c:pt idx="127">
                  <c:v>26.411392878710494</c:v>
                </c:pt>
                <c:pt idx="128">
                  <c:v>26.470565938069889</c:v>
                </c:pt>
                <c:pt idx="129">
                  <c:v>26.527332321416058</c:v>
                </c:pt>
                <c:pt idx="130">
                  <c:v>26.581717582045211</c:v>
                </c:pt>
                <c:pt idx="131">
                  <c:v>26.633747897358031</c:v>
                </c:pt>
                <c:pt idx="132">
                  <c:v>26.68345004196755</c:v>
                </c:pt>
                <c:pt idx="133">
                  <c:v>26.730851360355153</c:v>
                </c:pt>
                <c:pt idx="134">
                  <c:v>26.77597973913139</c:v>
                </c:pt>
                <c:pt idx="135">
                  <c:v>26.818863578958346</c:v>
                </c:pt>
                <c:pt idx="136">
                  <c:v>26.85953176619126</c:v>
                </c:pt>
                <c:pt idx="137">
                  <c:v>26.898013644296675</c:v>
                </c:pt>
                <c:pt idx="138">
                  <c:v>26.934338985104038</c:v>
                </c:pt>
                <c:pt idx="139">
                  <c:v>26.968537959948286</c:v>
                </c:pt>
                <c:pt idx="140">
                  <c:v>27.000641110758767</c:v>
                </c:pt>
                <c:pt idx="141">
                  <c:v>27.030679321150661</c:v>
                </c:pt>
                <c:pt idx="142">
                  <c:v>27.058683787572964</c:v>
                </c:pt>
                <c:pt idx="143">
                  <c:v>27.084685990566715</c:v>
                </c:pt>
                <c:pt idx="144">
                  <c:v>27.108717666185008</c:v>
                </c:pt>
                <c:pt idx="145">
                  <c:v>27.130810777625634</c:v>
                </c:pt>
                <c:pt idx="146">
                  <c:v>27.150997487125053</c:v>
                </c:pt>
                <c:pt idx="147">
                  <c:v>27.16931012816088</c:v>
                </c:pt>
                <c:pt idx="148">
                  <c:v>27.185781178007662</c:v>
                </c:pt>
                <c:pt idx="149">
                  <c:v>27.200443230689853</c:v>
                </c:pt>
                <c:pt idx="150">
                  <c:v>27.21332897037211</c:v>
                </c:pt>
                <c:pt idx="151">
                  <c:v>27.224471145226403</c:v>
                </c:pt>
                <c:pt idx="152">
                  <c:v>27.233902541812093</c:v>
                </c:pt>
                <c:pt idx="153">
                  <c:v>27.24165596000342</c:v>
                </c:pt>
                <c:pt idx="154">
                  <c:v>27.247764188496159</c:v>
                </c:pt>
                <c:pt idx="155">
                  <c:v>27.252259980922386</c:v>
                </c:pt>
                <c:pt idx="156">
                  <c:v>27.255176032601135</c:v>
                </c:pt>
                <c:pt idx="157">
                  <c:v>27.256544957948798</c:v>
                </c:pt>
                <c:pt idx="158">
                  <c:v>27.256399268571087</c:v>
                </c:pt>
                <c:pt idx="159">
                  <c:v>27.254771352057158</c:v>
                </c:pt>
                <c:pt idx="160">
                  <c:v>27.251693451491594</c:v>
                </c:pt>
                <c:pt idx="161">
                  <c:v>27.247197645700425</c:v>
                </c:pt>
                <c:pt idx="162">
                  <c:v>27.241315830242382</c:v>
                </c:pt>
                <c:pt idx="163">
                  <c:v>27.23407969915635</c:v>
                </c:pt>
                <c:pt idx="164">
                  <c:v>27.225520727472418</c:v>
                </c:pt>
                <c:pt idx="165">
                  <c:v>27.215670154492333</c:v>
                </c:pt>
                <c:pt idx="166">
                  <c:v>27.204558967842711</c:v>
                </c:pt>
                <c:pt idx="167">
                  <c:v>27.192217888303041</c:v>
                </c:pt>
                <c:pt idx="168">
                  <c:v>27.178677355407341</c:v>
                </c:pt>
                <c:pt idx="169">
                  <c:v>27.163967513817944</c:v>
                </c:pt>
                <c:pt idx="170">
                  <c:v>27.148118200466545</c:v>
                </c:pt>
                <c:pt idx="171">
                  <c:v>27.131158932457446</c:v>
                </c:pt>
                <c:pt idx="172">
                  <c:v>27.1131188957254</c:v>
                </c:pt>
                <c:pt idx="173">
                  <c:v>27.094026934439047</c:v>
                </c:pt>
                <c:pt idx="174">
                  <c:v>27.07391154113996</c:v>
                </c:pt>
                <c:pt idx="175">
                  <c:v>27.052800847605891</c:v>
                </c:pt>
                <c:pt idx="176">
                  <c:v>27.030722616425066</c:v>
                </c:pt>
                <c:pt idx="177">
                  <c:v>27.007704233268186</c:v>
                </c:pt>
                <c:pt idx="178">
                  <c:v>26.983772699843318</c:v>
                </c:pt>
                <c:pt idx="179">
                  <c:v>26.958954627517343</c:v>
                </c:pt>
                <c:pt idx="180">
                  <c:v>26.933276231588387</c:v>
                </c:pt>
                <c:pt idx="181">
                  <c:v>26.906763326191328</c:v>
                </c:pt>
                <c:pt idx="182">
                  <c:v>26.87944131981881</c:v>
                </c:pt>
                <c:pt idx="183">
                  <c:v>26.85133521143894</c:v>
                </c:pt>
                <c:pt idx="184">
                  <c:v>26.822469587191744</c:v>
                </c:pt>
                <c:pt idx="185">
                  <c:v>26.792868617644043</c:v>
                </c:pt>
                <c:pt idx="186">
                  <c:v>26.762556055583811</c:v>
                </c:pt>
                <c:pt idx="187">
                  <c:v>26.731555234334266</c:v>
                </c:pt>
                <c:pt idx="188">
                  <c:v>26.699889066567497</c:v>
                </c:pt>
                <c:pt idx="189">
                  <c:v>26.667580043597862</c:v>
                </c:pt>
                <c:pt idx="190">
                  <c:v>26.634650235134856</c:v>
                </c:pt>
                <c:pt idx="191">
                  <c:v>26.601121289475696</c:v>
                </c:pt>
                <c:pt idx="192">
                  <c:v>26.567014434117532</c:v>
                </c:pt>
                <c:pt idx="193">
                  <c:v>26.532350476769402</c:v>
                </c:pt>
                <c:pt idx="194">
                  <c:v>26.497149806744591</c:v>
                </c:pt>
                <c:pt idx="195">
                  <c:v>26.461432396713839</c:v>
                </c:pt>
                <c:pt idx="196">
                  <c:v>26.425217804800063</c:v>
                </c:pt>
                <c:pt idx="197">
                  <c:v>26.388525176996247</c:v>
                </c:pt>
                <c:pt idx="198">
                  <c:v>26.351373249887683</c:v>
                </c:pt>
                <c:pt idx="199">
                  <c:v>26.313780353660494</c:v>
                </c:pt>
                <c:pt idx="200">
                  <c:v>26.275764415378646</c:v>
                </c:pt>
                <c:pt idx="201">
                  <c:v>26.237342962512614</c:v>
                </c:pt>
                <c:pt idx="202">
                  <c:v>26.198533126701921</c:v>
                </c:pt>
                <c:pt idx="203">
                  <c:v>26.159351647736198</c:v>
                </c:pt>
                <c:pt idx="204">
                  <c:v>26.119814877737785</c:v>
                </c:pt>
                <c:pt idx="205">
                  <c:v>26.079938785531432</c:v>
                </c:pt>
                <c:pt idx="206">
                  <c:v>26.039738961185158</c:v>
                </c:pt>
                <c:pt idx="207">
                  <c:v>25.999230620708449</c:v>
                </c:pt>
                <c:pt idx="208">
                  <c:v>25.958428610893517</c:v>
                </c:pt>
                <c:pt idx="209">
                  <c:v>25.917347414286279</c:v>
                </c:pt>
                <c:pt idx="210">
                  <c:v>25.876001154274025</c:v>
                </c:pt>
                <c:pt idx="211">
                  <c:v>25.83440360027744</c:v>
                </c:pt>
                <c:pt idx="212">
                  <c:v>25.792568173034667</c:v>
                </c:pt>
                <c:pt idx="213">
                  <c:v>25.750507949966551</c:v>
                </c:pt>
                <c:pt idx="214">
                  <c:v>25.708235670611799</c:v>
                </c:pt>
                <c:pt idx="215">
                  <c:v>25.665763742121467</c:v>
                </c:pt>
                <c:pt idx="216">
                  <c:v>25.623104244802995</c:v>
                </c:pt>
                <c:pt idx="217">
                  <c:v>25.580268937704535</c:v>
                </c:pt>
                <c:pt idx="218">
                  <c:v>25.537269264230027</c:v>
                </c:pt>
                <c:pt idx="219">
                  <c:v>25.494116357776957</c:v>
                </c:pt>
                <c:pt idx="220">
                  <c:v>25.450821047388548</c:v>
                </c:pt>
                <c:pt idx="221">
                  <c:v>25.407393863412448</c:v>
                </c:pt>
                <c:pt idx="222">
                  <c:v>25.363845043159319</c:v>
                </c:pt>
                <c:pt idx="223">
                  <c:v>25.320184536553636</c:v>
                </c:pt>
                <c:pt idx="224">
                  <c:v>25.276422011771469</c:v>
                </c:pt>
                <c:pt idx="225">
                  <c:v>25.232566860857681</c:v>
                </c:pt>
                <c:pt idx="226">
                  <c:v>25.18862820531875</c:v>
                </c:pt>
                <c:pt idx="227">
                  <c:v>25.144614901684029</c:v>
                </c:pt>
                <c:pt idx="228">
                  <c:v>25.100535547032401</c:v>
                </c:pt>
                <c:pt idx="229">
                  <c:v>25.056398484478102</c:v>
                </c:pt>
                <c:pt idx="230">
                  <c:v>25.012211808612602</c:v>
                </c:pt>
                <c:pt idx="231">
                  <c:v>24.967983370898352</c:v>
                </c:pt>
                <c:pt idx="232">
                  <c:v>24.923720785010381</c:v>
                </c:pt>
                <c:pt idx="233">
                  <c:v>24.879431432122992</c:v>
                </c:pt>
                <c:pt idx="234">
                  <c:v>24.835122466137932</c:v>
                </c:pt>
                <c:pt idx="235">
                  <c:v>24.790800818851903</c:v>
                </c:pt>
                <c:pt idx="236">
                  <c:v>24.746473205060497</c:v>
                </c:pt>
                <c:pt idx="237">
                  <c:v>24.70214612759602</c:v>
                </c:pt>
                <c:pt idx="238">
                  <c:v>24.657825882297978</c:v>
                </c:pt>
                <c:pt idx="239">
                  <c:v>24.613518562913566</c:v>
                </c:pt>
                <c:pt idx="240">
                  <c:v>24.569230065926746</c:v>
                </c:pt>
                <c:pt idx="241">
                  <c:v>24.524966095315278</c:v>
                </c:pt>
                <c:pt idx="242">
                  <c:v>24.480732167233064</c:v>
                </c:pt>
                <c:pt idx="243">
                  <c:v>24.436533614617929</c:v>
                </c:pt>
                <c:pt idx="244">
                  <c:v>24.392375591723457</c:v>
                </c:pt>
                <c:pt idx="245">
                  <c:v>24.348263078574359</c:v>
                </c:pt>
                <c:pt idx="246">
                  <c:v>24.304200885344461</c:v>
                </c:pt>
                <c:pt idx="247">
                  <c:v>24.260193656657307</c:v>
                </c:pt>
                <c:pt idx="248">
                  <c:v>24.216245875808806</c:v>
                </c:pt>
                <c:pt idx="249">
                  <c:v>24.172361868911715</c:v>
                </c:pt>
                <c:pt idx="250">
                  <c:v>24.128545808962301</c:v>
                </c:pt>
                <c:pt idx="251">
                  <c:v>24.084801719828487</c:v>
                </c:pt>
                <c:pt idx="252">
                  <c:v>24.041133480160564</c:v>
                </c:pt>
                <c:pt idx="253">
                  <c:v>23.997544827223866</c:v>
                </c:pt>
                <c:pt idx="254">
                  <c:v>23.954039360654324</c:v>
                </c:pt>
                <c:pt idx="255">
                  <c:v>23.910620546136855</c:v>
                </c:pt>
                <c:pt idx="256">
                  <c:v>23.867291719007699</c:v>
                </c:pt>
                <c:pt idx="257">
                  <c:v>23.824056087780445</c:v>
                </c:pt>
                <c:pt idx="258">
                  <c:v>23.780916737597124</c:v>
                </c:pt>
                <c:pt idx="259">
                  <c:v>23.737876633604646</c:v>
                </c:pt>
                <c:pt idx="260">
                  <c:v>23.69493862425746</c:v>
                </c:pt>
                <c:pt idx="261">
                  <c:v>23.652105444546923</c:v>
                </c:pt>
                <c:pt idx="262">
                  <c:v>23.609379719158738</c:v>
                </c:pt>
                <c:pt idx="263">
                  <c:v>23.566763965559126</c:v>
                </c:pt>
                <c:pt idx="264">
                  <c:v>23.52426059701012</c:v>
                </c:pt>
                <c:pt idx="265">
                  <c:v>23.481871925515847</c:v>
                </c:pt>
                <c:pt idx="266">
                  <c:v>23.4396001647</c:v>
                </c:pt>
                <c:pt idx="267">
                  <c:v>23.397447432615863</c:v>
                </c:pt>
                <c:pt idx="268">
                  <c:v>23.355415754489883</c:v>
                </c:pt>
                <c:pt idx="269">
                  <c:v>23.313507065399662</c:v>
                </c:pt>
                <c:pt idx="270">
                  <c:v>23.271723212887569</c:v>
                </c:pt>
                <c:pt idx="271">
                  <c:v>23.230065959510952</c:v>
                </c:pt>
                <c:pt idx="272">
                  <c:v>23.188536985330224</c:v>
                </c:pt>
                <c:pt idx="273">
                  <c:v>23.147137890335472</c:v>
                </c:pt>
                <c:pt idx="274">
                  <c:v>23.105870196813239</c:v>
                </c:pt>
                <c:pt idx="275">
                  <c:v>23.064735351654036</c:v>
                </c:pt>
                <c:pt idx="276">
                  <c:v>23.023734728602232</c:v>
                </c:pt>
                <c:pt idx="277">
                  <c:v>22.982869630448906</c:v>
                </c:pt>
                <c:pt idx="278">
                  <c:v>22.942141291169001</c:v>
                </c:pt>
                <c:pt idx="279">
                  <c:v>22.901550878004045</c:v>
                </c:pt>
                <c:pt idx="280">
                  <c:v>22.861099493491082</c:v>
                </c:pt>
                <c:pt idx="281">
                  <c:v>22.820788177439614</c:v>
                </c:pt>
                <c:pt idx="282">
                  <c:v>22.780617908856467</c:v>
                </c:pt>
                <c:pt idx="283">
                  <c:v>22.740589607821242</c:v>
                </c:pt>
                <c:pt idx="284">
                  <c:v>22.700704137311785</c:v>
                </c:pt>
                <c:pt idx="285">
                  <c:v>22.660962304982199</c:v>
                </c:pt>
                <c:pt idx="286">
                  <c:v>22.621364864893078</c:v>
                </c:pt>
                <c:pt idx="287">
                  <c:v>22.581912519196408</c:v>
                </c:pt>
                <c:pt idx="288">
                  <c:v>22.542605919774548</c:v>
                </c:pt>
                <c:pt idx="289">
                  <c:v>22.503445669836118</c:v>
                </c:pt>
                <c:pt idx="290">
                  <c:v>22.464432325468213</c:v>
                </c:pt>
                <c:pt idx="291">
                  <c:v>22.425566397146792</c:v>
                </c:pt>
                <c:pt idx="292">
                  <c:v>22.386848351205945</c:v>
                </c:pt>
                <c:pt idx="293">
                  <c:v>22.348278611267151</c:v>
                </c:pt>
                <c:pt idx="294">
                  <c:v>22.309857559629457</c:v>
                </c:pt>
                <c:pt idx="295">
                  <c:v>22.271585538620993</c:v>
                </c:pt>
                <c:pt idx="296">
                  <c:v>22.233462851913661</c:v>
                </c:pt>
                <c:pt idx="297">
                  <c:v>22.195489765801252</c:v>
                </c:pt>
                <c:pt idx="298">
                  <c:v>22.157666510441736</c:v>
                </c:pt>
                <c:pt idx="299">
                  <c:v>22.119993281065359</c:v>
                </c:pt>
                <c:pt idx="300">
                  <c:v>22.082470239148662</c:v>
                </c:pt>
                <c:pt idx="301">
                  <c:v>22.045097513555511</c:v>
                </c:pt>
                <c:pt idx="302">
                  <c:v>22.007875201646002</c:v>
                </c:pt>
                <c:pt idx="303">
                  <c:v>21.970803370354147</c:v>
                </c:pt>
                <c:pt idx="304">
                  <c:v>21.933882057234825</c:v>
                </c:pt>
                <c:pt idx="305">
                  <c:v>21.897111271480934</c:v>
                </c:pt>
                <c:pt idx="306">
                  <c:v>21.860490994911924</c:v>
                </c:pt>
                <c:pt idx="307">
                  <c:v>21.824021182933315</c:v>
                </c:pt>
                <c:pt idx="308">
                  <c:v>21.787701765469343</c:v>
                </c:pt>
                <c:pt idx="309">
                  <c:v>21.751532647868469</c:v>
                </c:pt>
                <c:pt idx="310">
                  <c:v>21.715513711782709</c:v>
                </c:pt>
                <c:pt idx="311">
                  <c:v>21.679644816021682</c:v>
                </c:pt>
                <c:pt idx="312">
                  <c:v>21.643925797381534</c:v>
                </c:pt>
                <c:pt idx="313">
                  <c:v>21.608356471450211</c:v>
                </c:pt>
                <c:pt idx="314">
                  <c:v>21.572936633388757</c:v>
                </c:pt>
                <c:pt idx="315">
                  <c:v>21.537666058690025</c:v>
                </c:pt>
                <c:pt idx="316">
                  <c:v>21.502544503914894</c:v>
                </c:pt>
                <c:pt idx="317">
                  <c:v>21.467571707407206</c:v>
                </c:pt>
                <c:pt idx="318">
                  <c:v>21.432747389986886</c:v>
                </c:pt>
                <c:pt idx="319">
                  <c:v>21.398071255623432</c:v>
                </c:pt>
                <c:pt idx="320">
                  <c:v>21.363542992088796</c:v>
                </c:pt>
                <c:pt idx="321">
                  <c:v>21.329162271590814</c:v>
                </c:pt>
                <c:pt idx="322">
                  <c:v>21.29492875138828</c:v>
                </c:pt>
                <c:pt idx="323">
                  <c:v>21.260842074387014</c:v>
                </c:pt>
                <c:pt idx="324">
                  <c:v>21.226901869718404</c:v>
                </c:pt>
                <c:pt idx="325">
                  <c:v>21.193107753300399</c:v>
                </c:pt>
                <c:pt idx="326">
                  <c:v>21.159459328381775</c:v>
                </c:pt>
                <c:pt idx="327">
                  <c:v>21.125956186069413</c:v>
                </c:pt>
                <c:pt idx="328">
                  <c:v>21.092597905840485</c:v>
                </c:pt>
                <c:pt idx="329">
                  <c:v>21.059384056038127</c:v>
                </c:pt>
                <c:pt idx="330">
                  <c:v>21.026314194352612</c:v>
                </c:pt>
                <c:pt idx="331">
                  <c:v>20.993387868287488</c:v>
                </c:pt>
                <c:pt idx="332">
                  <c:v>20.960604615611732</c:v>
                </c:pt>
                <c:pt idx="333">
                  <c:v>20.92796396479763</c:v>
                </c:pt>
                <c:pt idx="334">
                  <c:v>20.895465435445502</c:v>
                </c:pt>
                <c:pt idx="335">
                  <c:v>20.863108538694934</c:v>
                </c:pt>
                <c:pt idx="336">
                  <c:v>20.830892777623742</c:v>
                </c:pt>
                <c:pt idx="337">
                  <c:v>20.798817647633953</c:v>
                </c:pt>
                <c:pt idx="338">
                  <c:v>20.766882636826171</c:v>
                </c:pt>
                <c:pt idx="339">
                  <c:v>20.7350872263622</c:v>
                </c:pt>
                <c:pt idx="340">
                  <c:v>20.703430890815884</c:v>
                </c:pt>
                <c:pt idx="341">
                  <c:v>20.67191309851356</c:v>
                </c:pt>
                <c:pt idx="342">
                  <c:v>20.640533311863067</c:v>
                </c:pt>
                <c:pt idx="343">
                  <c:v>20.609290987672939</c:v>
                </c:pt>
                <c:pt idx="344">
                  <c:v>20.57818557746096</c:v>
                </c:pt>
                <c:pt idx="345">
                  <c:v>20.547216527753204</c:v>
                </c:pt>
                <c:pt idx="346">
                  <c:v>20.516383280373486</c:v>
                </c:pt>
                <c:pt idx="347">
                  <c:v>20.485685272723241</c:v>
                </c:pt>
                <c:pt idx="348">
                  <c:v>20.455121938052759</c:v>
                </c:pt>
                <c:pt idx="349">
                  <c:v>20.424692705723448</c:v>
                </c:pt>
                <c:pt idx="350">
                  <c:v>20.394397001461446</c:v>
                </c:pt>
                <c:pt idx="351">
                  <c:v>20.364234247603417</c:v>
                </c:pt>
                <c:pt idx="352">
                  <c:v>20.334203863334</c:v>
                </c:pt>
                <c:pt idx="353">
                  <c:v>20.304305264915289</c:v>
                </c:pt>
                <c:pt idx="354">
                  <c:v>20.274537865909235</c:v>
                </c:pt>
                <c:pt idx="355">
                  <c:v>20.244901077392399</c:v>
                </c:pt>
                <c:pt idx="356">
                  <c:v>20.215394308163464</c:v>
                </c:pt>
                <c:pt idx="357">
                  <c:v>20.186016964944137</c:v>
                </c:pt>
                <c:pt idx="358">
                  <c:v>20.156768452573271</c:v>
                </c:pt>
                <c:pt idx="359">
                  <c:v>20.127648174194039</c:v>
                </c:pt>
                <c:pt idx="360">
                  <c:v>20.098655531435416</c:v>
                </c:pt>
                <c:pt idx="361">
                  <c:v>20.069789924586981</c:v>
                </c:pt>
                <c:pt idx="362">
                  <c:v>20.041050752768278</c:v>
                </c:pt>
                <c:pt idx="363">
                  <c:v>20.012437414091675</c:v>
                </c:pt>
                <c:pt idx="364">
                  <c:v>19.983949305820346</c:v>
                </c:pt>
                <c:pt idx="365">
                  <c:v>19.955585824520156</c:v>
                </c:pt>
                <c:pt idx="366">
                  <c:v>19.927346366207033</c:v>
                </c:pt>
                <c:pt idx="367">
                  <c:v>19.899230326488034</c:v>
                </c:pt>
                <c:pt idx="368">
                  <c:v>19.871237100698874</c:v>
                </c:pt>
                <c:pt idx="369">
                  <c:v>19.843366084035367</c:v>
                </c:pt>
                <c:pt idx="370">
                  <c:v>19.815616671680704</c:v>
                </c:pt>
                <c:pt idx="371">
                  <c:v>19.787988258928493</c:v>
                </c:pt>
                <c:pt idx="372">
                  <c:v>19.760480241300673</c:v>
                </c:pt>
                <c:pt idx="373">
                  <c:v>19.73309201466164</c:v>
                </c:pt>
                <c:pt idx="374">
                  <c:v>19.705822975328147</c:v>
                </c:pt>
                <c:pt idx="375">
                  <c:v>19.678672520175098</c:v>
                </c:pt>
                <c:pt idx="376">
                  <c:v>19.651640046737327</c:v>
                </c:pt>
                <c:pt idx="377">
                  <c:v>19.624724953307776</c:v>
                </c:pt>
                <c:pt idx="378">
                  <c:v>19.597926639032082</c:v>
                </c:pt>
                <c:pt idx="379">
                  <c:v>19.571244503999068</c:v>
                </c:pt>
                <c:pt idx="380">
                  <c:v>19.544677949328555</c:v>
                </c:pt>
                <c:pt idx="381">
                  <c:v>19.518226377255083</c:v>
                </c:pt>
                <c:pt idx="382">
                  <c:v>19.491889191208823</c:v>
                </c:pt>
                <c:pt idx="383">
                  <c:v>19.465665795893372</c:v>
                </c:pt>
                <c:pt idx="384">
                  <c:v>19.439555597359998</c:v>
                </c:pt>
                <c:pt idx="385">
                  <c:v>19.413558003079473</c:v>
                </c:pt>
                <c:pt idx="386">
                  <c:v>19.387672422010898</c:v>
                </c:pt>
                <c:pt idx="387">
                  <c:v>19.361898264667214</c:v>
                </c:pt>
                <c:pt idx="388">
                  <c:v>19.336234943179161</c:v>
                </c:pt>
                <c:pt idx="389">
                  <c:v>19.310681871355072</c:v>
                </c:pt>
                <c:pt idx="390">
                  <c:v>19.28523846473977</c:v>
                </c:pt>
                <c:pt idx="391">
                  <c:v>19.259904140669597</c:v>
                </c:pt>
                <c:pt idx="392">
                  <c:v>19.234678318326058</c:v>
                </c:pt>
                <c:pt idx="393">
                  <c:v>19.209560418786467</c:v>
                </c:pt>
                <c:pt idx="394">
                  <c:v>19.184549865072729</c:v>
                </c:pt>
                <c:pt idx="395">
                  <c:v>19.159646082198112</c:v>
                </c:pt>
                <c:pt idx="396">
                  <c:v>19.134848497211383</c:v>
                </c:pt>
                <c:pt idx="397">
                  <c:v>19.110156539239288</c:v>
                </c:pt>
                <c:pt idx="398">
                  <c:v>19.085569639527051</c:v>
                </c:pt>
                <c:pt idx="399">
                  <c:v>19.061087231476844</c:v>
                </c:pt>
                <c:pt idx="400">
                  <c:v>19.03670875068444</c:v>
                </c:pt>
                <c:pt idx="401">
                  <c:v>19.012433634974048</c:v>
                </c:pt>
                <c:pt idx="402">
                  <c:v>18.988261324431658</c:v>
                </c:pt>
                <c:pt idx="403">
                  <c:v>18.96419126143612</c:v>
                </c:pt>
                <c:pt idx="404">
                  <c:v>18.940222890689434</c:v>
                </c:pt>
                <c:pt idx="405">
                  <c:v>18.916355659244687</c:v>
                </c:pt>
                <c:pt idx="406">
                  <c:v>18.892589016532913</c:v>
                </c:pt>
                <c:pt idx="407">
                  <c:v>18.868922414388241</c:v>
                </c:pt>
                <c:pt idx="408">
                  <c:v>18.845355307071998</c:v>
                </c:pt>
                <c:pt idx="409">
                  <c:v>18.821887151294888</c:v>
                </c:pt>
                <c:pt idx="410">
                  <c:v>18.79851740623814</c:v>
                </c:pt>
                <c:pt idx="411">
                  <c:v>18.775245533573479</c:v>
                </c:pt>
                <c:pt idx="412">
                  <c:v>18.752070997481646</c:v>
                </c:pt>
                <c:pt idx="413">
                  <c:v>18.728993264669672</c:v>
                </c:pt>
                <c:pt idx="414">
                  <c:v>18.706011804387092</c:v>
                </c:pt>
                <c:pt idx="415">
                  <c:v>18.683126088441075</c:v>
                </c:pt>
                <c:pt idx="416">
                  <c:v>18.660335591210334</c:v>
                </c:pt>
                <c:pt idx="417">
                  <c:v>18.63763978965801</c:v>
                </c:pt>
                <c:pt idx="418">
                  <c:v>18.615038163343623</c:v>
                </c:pt>
                <c:pt idx="419">
                  <c:v>18.592530194433866</c:v>
                </c:pt>
                <c:pt idx="420">
                  <c:v>18.570115367712663</c:v>
                </c:pt>
                <c:pt idx="421">
                  <c:v>18.547793170589955</c:v>
                </c:pt>
                <c:pt idx="422">
                  <c:v>18.525563093110083</c:v>
                </c:pt>
                <c:pt idx="423">
                  <c:v>18.503424627958967</c:v>
                </c:pt>
                <c:pt idx="424">
                  <c:v>18.48137727047035</c:v>
                </c:pt>
                <c:pt idx="425">
                  <c:v>18.459420518631578</c:v>
                </c:pt>
                <c:pt idx="426">
                  <c:v>18.43755387308839</c:v>
                </c:pt>
                <c:pt idx="427">
                  <c:v>18.415776837149323</c:v>
                </c:pt>
                <c:pt idx="428">
                  <c:v>18.394088916788192</c:v>
                </c:pt>
                <c:pt idx="429">
                  <c:v>18.372489620647936</c:v>
                </c:pt>
                <c:pt idx="430">
                  <c:v>18.350978460041674</c:v>
                </c:pt>
                <c:pt idx="431">
                  <c:v>18.329554948954375</c:v>
                </c:pt>
                <c:pt idx="432">
                  <c:v>18.308218604043841</c:v>
                </c:pt>
                <c:pt idx="433">
                  <c:v>18.286968944640456</c:v>
                </c:pt>
                <c:pt idx="434">
                  <c:v>18.265805492746679</c:v>
                </c:pt>
                <c:pt idx="435">
                  <c:v>18.244727773036331</c:v>
                </c:pt>
                <c:pt idx="436">
                  <c:v>18.22373531285265</c:v>
                </c:pt>
                <c:pt idx="437">
                  <c:v>18.202827642206728</c:v>
                </c:pt>
                <c:pt idx="438">
                  <c:v>18.182004293774128</c:v>
                </c:pt>
                <c:pt idx="439">
                  <c:v>18.161264802892656</c:v>
                </c:pt>
                <c:pt idx="440">
                  <c:v>18.140608707558052</c:v>
                </c:pt>
                <c:pt idx="441">
                  <c:v>18.120035548420518</c:v>
                </c:pt>
                <c:pt idx="442">
                  <c:v>18.099544868780136</c:v>
                </c:pt>
                <c:pt idx="443">
                  <c:v>18.079136214581862</c:v>
                </c:pt>
                <c:pt idx="444">
                  <c:v>18.058809134410442</c:v>
                </c:pt>
                <c:pt idx="445">
                  <c:v>18.038563179484754</c:v>
                </c:pt>
                <c:pt idx="446">
                  <c:v>18.018397903652073</c:v>
                </c:pt>
                <c:pt idx="447">
                  <c:v>17.998312863381027</c:v>
                </c:pt>
                <c:pt idx="448">
                  <c:v>17.97830761775565</c:v>
                </c:pt>
                <c:pt idx="449">
                  <c:v>17.958381728468062</c:v>
                </c:pt>
                <c:pt idx="450">
                  <c:v>17.938534759811013</c:v>
                </c:pt>
                <c:pt idx="451">
                  <c:v>17.918766278670521</c:v>
                </c:pt>
                <c:pt idx="452">
                  <c:v>17.899075854517847</c:v>
                </c:pt>
                <c:pt idx="453">
                  <c:v>17.879463059401186</c:v>
                </c:pt>
                <c:pt idx="454">
                  <c:v>17.859927467937499</c:v>
                </c:pt>
                <c:pt idx="455">
                  <c:v>17.840468657303571</c:v>
                </c:pt>
                <c:pt idx="456">
                  <c:v>17.821086207227111</c:v>
                </c:pt>
                <c:pt idx="457">
                  <c:v>17.801779699977697</c:v>
                </c:pt>
                <c:pt idx="458">
                  <c:v>17.782548720357269</c:v>
                </c:pt>
                <c:pt idx="459">
                  <c:v>17.763392855690689</c:v>
                </c:pt>
                <c:pt idx="460">
                  <c:v>17.744311695815533</c:v>
                </c:pt>
                <c:pt idx="461">
                  <c:v>17.725304833072723</c:v>
                </c:pt>
                <c:pt idx="462">
                  <c:v>17.706371862295835</c:v>
                </c:pt>
                <c:pt idx="463">
                  <c:v>17.687512380801021</c:v>
                </c:pt>
                <c:pt idx="464">
                  <c:v>17.66872598837632</c:v>
                </c:pt>
                <c:pt idx="465">
                  <c:v>17.650012287271231</c:v>
                </c:pt>
                <c:pt idx="466">
                  <c:v>17.631370882185667</c:v>
                </c:pt>
                <c:pt idx="467">
                  <c:v>17.612801380259125</c:v>
                </c:pt>
                <c:pt idx="468">
                  <c:v>17.594303391059608</c:v>
                </c:pt>
                <c:pt idx="469">
                  <c:v>17.575876526572348</c:v>
                </c:pt>
                <c:pt idx="470">
                  <c:v>17.557520401188583</c:v>
                </c:pt>
                <c:pt idx="471">
                  <c:v>17.53923463169393</c:v>
                </c:pt>
                <c:pt idx="472">
                  <c:v>17.521018837257088</c:v>
                </c:pt>
                <c:pt idx="473">
                  <c:v>17.502872639417948</c:v>
                </c:pt>
                <c:pt idx="474">
                  <c:v>17.484795662076145</c:v>
                </c:pt>
                <c:pt idx="475">
                  <c:v>17.46678753147885</c:v>
                </c:pt>
                <c:pt idx="476">
                  <c:v>17.448847876209317</c:v>
                </c:pt>
                <c:pt idx="477">
                  <c:v>17.430976327174516</c:v>
                </c:pt>
                <c:pt idx="478">
                  <c:v>17.413172517593324</c:v>
                </c:pt>
                <c:pt idx="479">
                  <c:v>17.395436082984389</c:v>
                </c:pt>
                <c:pt idx="480">
                  <c:v>17.377766661153824</c:v>
                </c:pt>
                <c:pt idx="481">
                  <c:v>17.360163892183067</c:v>
                </c:pt>
                <c:pt idx="482">
                  <c:v>17.342627418416647</c:v>
                </c:pt>
                <c:pt idx="483">
                  <c:v>17.325156884449868</c:v>
                </c:pt>
                <c:pt idx="484">
                  <c:v>17.307751937116475</c:v>
                </c:pt>
                <c:pt idx="485">
                  <c:v>17.290412225476057</c:v>
                </c:pt>
                <c:pt idx="486">
                  <c:v>17.273137400801836</c:v>
                </c:pt>
                <c:pt idx="487">
                  <c:v>17.255927116568028</c:v>
                </c:pt>
                <c:pt idx="488">
                  <c:v>17.238781028437764</c:v>
                </c:pt>
                <c:pt idx="489">
                  <c:v>17.221698794249981</c:v>
                </c:pt>
                <c:pt idx="490">
                  <c:v>17.20468007400742</c:v>
                </c:pt>
                <c:pt idx="491">
                  <c:v>17.187724529863836</c:v>
                </c:pt>
                <c:pt idx="492">
                  <c:v>17.170831826111556</c:v>
                </c:pt>
                <c:pt idx="493">
                  <c:v>17.154001629168807</c:v>
                </c:pt>
                <c:pt idx="494">
                  <c:v>17.137233607567282</c:v>
                </c:pt>
                <c:pt idx="495">
                  <c:v>17.120527431939632</c:v>
                </c:pt>
                <c:pt idx="496">
                  <c:v>17.10388277500677</c:v>
                </c:pt>
                <c:pt idx="497">
                  <c:v>17.087299311565399</c:v>
                </c:pt>
                <c:pt idx="498">
                  <c:v>17.070776718475432</c:v>
                </c:pt>
                <c:pt idx="499">
                  <c:v>17.054314674647571</c:v>
                </c:pt>
                <c:pt idx="500">
                  <c:v>17.037912861030637</c:v>
                </c:pt>
                <c:pt idx="501">
                  <c:v>17.021570960599274</c:v>
                </c:pt>
                <c:pt idx="502">
                  <c:v>17.00528865834108</c:v>
                </c:pt>
                <c:pt idx="503">
                  <c:v>16.989065641244562</c:v>
                </c:pt>
                <c:pt idx="504">
                  <c:v>16.972901598286658</c:v>
                </c:pt>
                <c:pt idx="505">
                  <c:v>16.956796220419825</c:v>
                </c:pt>
                <c:pt idx="506">
                  <c:v>16.940749200560273</c:v>
                </c:pt>
                <c:pt idx="507">
                  <c:v>16.924760233575224</c:v>
                </c:pt>
                <c:pt idx="508">
                  <c:v>16.908829016270577</c:v>
                </c:pt>
                <c:pt idx="509">
                  <c:v>16.892955247378975</c:v>
                </c:pt>
                <c:pt idx="510">
                  <c:v>16.877138627546937</c:v>
                </c:pt>
                <c:pt idx="511">
                  <c:v>16.861378859323054</c:v>
                </c:pt>
                <c:pt idx="512">
                  <c:v>16.845675647145658</c:v>
                </c:pt>
                <c:pt idx="513">
                  <c:v>16.830028697330533</c:v>
                </c:pt>
                <c:pt idx="514">
                  <c:v>16.814437718059033</c:v>
                </c:pt>
                <c:pt idx="515">
                  <c:v>16.798902419365941</c:v>
                </c:pt>
                <c:pt idx="516">
                  <c:v>16.783422513126968</c:v>
                </c:pt>
                <c:pt idx="517">
                  <c:v>16.767997713047535</c:v>
                </c:pt>
                <c:pt idx="518">
                  <c:v>16.752627734649987</c:v>
                </c:pt>
                <c:pt idx="519">
                  <c:v>16.737312295262544</c:v>
                </c:pt>
                <c:pt idx="520">
                  <c:v>16.722051114006518</c:v>
                </c:pt>
                <c:pt idx="521">
                  <c:v>16.706843911785185</c:v>
                </c:pt>
                <c:pt idx="522">
                  <c:v>16.691690411271662</c:v>
                </c:pt>
                <c:pt idx="523">
                  <c:v>16.676590336897284</c:v>
                </c:pt>
                <c:pt idx="524">
                  <c:v>16.661543414840072</c:v>
                </c:pt>
                <c:pt idx="525">
                  <c:v>16.646549373012544</c:v>
                </c:pt>
                <c:pt idx="526">
                  <c:v>16.631607941051037</c:v>
                </c:pt>
                <c:pt idx="527">
                  <c:v>16.616718850303293</c:v>
                </c:pt>
                <c:pt idx="528">
                  <c:v>16.601881833817632</c:v>
                </c:pt>
                <c:pt idx="529">
                  <c:v>16.587096626331181</c:v>
                </c:pt>
                <c:pt idx="530">
                  <c:v>16.572362964258641</c:v>
                </c:pt>
                <c:pt idx="531">
                  <c:v>16.557680585680931</c:v>
                </c:pt>
                <c:pt idx="532">
                  <c:v>16.543049230333953</c:v>
                </c:pt>
                <c:pt idx="533">
                  <c:v>16.528468639597534</c:v>
                </c:pt>
                <c:pt idx="534">
                  <c:v>16.513938556483954</c:v>
                </c:pt>
                <c:pt idx="535">
                  <c:v>16.499458725627186</c:v>
                </c:pt>
                <c:pt idx="536">
                  <c:v>16.485028893271743</c:v>
                </c:pt>
                <c:pt idx="537">
                  <c:v>16.470648807261796</c:v>
                </c:pt>
                <c:pt idx="538">
                  <c:v>16.456318217030077</c:v>
                </c:pt>
                <c:pt idx="539">
                  <c:v>16.442036873587011</c:v>
                </c:pt>
                <c:pt idx="540">
                  <c:v>16.427804529510407</c:v>
                </c:pt>
                <c:pt idx="541">
                  <c:v>16.413620938934148</c:v>
                </c:pt>
                <c:pt idx="542">
                  <c:v>16.399485857537748</c:v>
                </c:pt>
                <c:pt idx="543">
                  <c:v>16.385399042535781</c:v>
                </c:pt>
                <c:pt idx="544">
                  <c:v>16.371360252667337</c:v>
                </c:pt>
                <c:pt idx="545">
                  <c:v>16.357369248185456</c:v>
                </c:pt>
                <c:pt idx="546">
                  <c:v>16.343425790846585</c:v>
                </c:pt>
                <c:pt idx="547">
                  <c:v>16.329529643900603</c:v>
                </c:pt>
                <c:pt idx="548">
                  <c:v>16.315680572080165</c:v>
                </c:pt>
                <c:pt idx="549">
                  <c:v>16.301878341590346</c:v>
                </c:pt>
                <c:pt idx="550">
                  <c:v>16.288122720098912</c:v>
                </c:pt>
                <c:pt idx="551">
                  <c:v>16.274413476725908</c:v>
                </c:pt>
                <c:pt idx="552">
                  <c:v>16.260750382033436</c:v>
                </c:pt>
                <c:pt idx="553">
                  <c:v>16.247133208016098</c:v>
                </c:pt>
                <c:pt idx="554">
                  <c:v>16.233561728090645</c:v>
                </c:pt>
                <c:pt idx="555">
                  <c:v>16.220035717086287</c:v>
                </c:pt>
                <c:pt idx="556">
                  <c:v>16.206554951234907</c:v>
                </c:pt>
                <c:pt idx="557">
                  <c:v>16.193119208161026</c:v>
                </c:pt>
                <c:pt idx="558">
                  <c:v>16.179728266872555</c:v>
                </c:pt>
                <c:pt idx="559">
                  <c:v>16.166381907750903</c:v>
                </c:pt>
                <c:pt idx="560">
                  <c:v>16.153079912541241</c:v>
                </c:pt>
                <c:pt idx="561">
                  <c:v>16.139822064343512</c:v>
                </c:pt>
                <c:pt idx="562">
                  <c:v>16.12660814760223</c:v>
                </c:pt>
                <c:pt idx="563">
                  <c:v>16.113437948097797</c:v>
                </c:pt>
                <c:pt idx="564">
                  <c:v>16.100311252936958</c:v>
                </c:pt>
                <c:pt idx="565">
                  <c:v>16.087227850543229</c:v>
                </c:pt>
                <c:pt idx="566">
                  <c:v>16.074187530648054</c:v>
                </c:pt>
                <c:pt idx="567">
                  <c:v>16.061190084281534</c:v>
                </c:pt>
                <c:pt idx="568">
                  <c:v>16.048235303763359</c:v>
                </c:pt>
                <c:pt idx="569">
                  <c:v>16.03532298269376</c:v>
                </c:pt>
                <c:pt idx="570">
                  <c:v>16.022452915944665</c:v>
                </c:pt>
                <c:pt idx="571">
                  <c:v>16.009624899650365</c:v>
                </c:pt>
                <c:pt idx="572">
                  <c:v>15.996838731199473</c:v>
                </c:pt>
                <c:pt idx="573">
                  <c:v>15.984094209225267</c:v>
                </c:pt>
                <c:pt idx="574">
                  <c:v>15.971391133597642</c:v>
                </c:pt>
                <c:pt idx="575">
                  <c:v>15.958729305414051</c:v>
                </c:pt>
                <c:pt idx="576">
                  <c:v>15.946108526990921</c:v>
                </c:pt>
                <c:pt idx="577">
                  <c:v>15.933528601855516</c:v>
                </c:pt>
                <c:pt idx="578">
                  <c:v>15.920989334736765</c:v>
                </c:pt>
                <c:pt idx="579">
                  <c:v>15.90849053155759</c:v>
                </c:pt>
                <c:pt idx="580">
                  <c:v>15.896031999425947</c:v>
                </c:pt>
                <c:pt idx="581">
                  <c:v>15.883613546626657</c:v>
                </c:pt>
                <c:pt idx="582">
                  <c:v>15.871234982613533</c:v>
                </c:pt>
                <c:pt idx="583">
                  <c:v>15.858896118000567</c:v>
                </c:pt>
                <c:pt idx="584">
                  <c:v>15.846596764554262</c:v>
                </c:pt>
                <c:pt idx="585">
                  <c:v>15.834336735185415</c:v>
                </c:pt>
                <c:pt idx="586">
                  <c:v>15.822115843941033</c:v>
                </c:pt>
                <c:pt idx="587">
                  <c:v>15.809933905996353</c:v>
                </c:pt>
                <c:pt idx="588">
                  <c:v>15.797790737647176</c:v>
                </c:pt>
                <c:pt idx="589">
                  <c:v>15.785686156301589</c:v>
                </c:pt>
                <c:pt idx="590">
                  <c:v>15.773619980472505</c:v>
                </c:pt>
                <c:pt idx="591">
                  <c:v>15.761592029769897</c:v>
                </c:pt>
                <c:pt idx="592">
                  <c:v>15.74960212489292</c:v>
                </c:pt>
                <c:pt idx="593">
                  <c:v>15.737650087622464</c:v>
                </c:pt>
                <c:pt idx="594">
                  <c:v>15.725735740813553</c:v>
                </c:pt>
                <c:pt idx="595">
                  <c:v>15.713858908387602</c:v>
                </c:pt>
                <c:pt idx="596">
                  <c:v>15.702019415325283</c:v>
                </c:pt>
                <c:pt idx="597">
                  <c:v>15.690217087658912</c:v>
                </c:pt>
                <c:pt idx="598">
                  <c:v>15.678451752465099</c:v>
                </c:pt>
                <c:pt idx="599">
                  <c:v>15.666723237857491</c:v>
                </c:pt>
                <c:pt idx="600">
                  <c:v>15.655031372979462</c:v>
                </c:pt>
                <c:pt idx="601">
                  <c:v>15.643375987997025</c:v>
                </c:pt>
                <c:pt idx="602">
                  <c:v>15.631756914091588</c:v>
                </c:pt>
                <c:pt idx="603">
                  <c:v>15.620173983452768</c:v>
                </c:pt>
                <c:pt idx="604">
                  <c:v>15.608627029271602</c:v>
                </c:pt>
                <c:pt idx="605">
                  <c:v>15.597115885733247</c:v>
                </c:pt>
                <c:pt idx="606">
                  <c:v>15.585640388010352</c:v>
                </c:pt>
                <c:pt idx="607">
                  <c:v>15.57420037225601</c:v>
                </c:pt>
                <c:pt idx="608">
                  <c:v>15.562795675596684</c:v>
                </c:pt>
                <c:pt idx="609">
                  <c:v>15.551426136125922</c:v>
                </c:pt>
                <c:pt idx="610">
                  <c:v>15.540091592897296</c:v>
                </c:pt>
                <c:pt idx="611">
                  <c:v>15.528791885917634</c:v>
                </c:pt>
                <c:pt idx="612">
                  <c:v>15.517526856140584</c:v>
                </c:pt>
                <c:pt idx="613">
                  <c:v>15.506296345459997</c:v>
                </c:pt>
                <c:pt idx="614">
                  <c:v>15.495100196703225</c:v>
                </c:pt>
                <c:pt idx="615">
                  <c:v>15.483938253624826</c:v>
                </c:pt>
                <c:pt idx="616">
                  <c:v>15.472810360899985</c:v>
                </c:pt>
                <c:pt idx="617">
                  <c:v>15.461716364118189</c:v>
                </c:pt>
                <c:pt idx="618">
                  <c:v>15.450656109776855</c:v>
                </c:pt>
                <c:pt idx="619">
                  <c:v>15.439629445274919</c:v>
                </c:pt>
                <c:pt idx="620">
                  <c:v>15.42863621890676</c:v>
                </c:pt>
                <c:pt idx="621">
                  <c:v>15.417676279855936</c:v>
                </c:pt>
                <c:pt idx="622">
                  <c:v>15.406749478188843</c:v>
                </c:pt>
                <c:pt idx="623">
                  <c:v>15.395855664849073</c:v>
                </c:pt>
                <c:pt idx="624">
                  <c:v>15.38499469165048</c:v>
                </c:pt>
                <c:pt idx="625">
                  <c:v>15.374166411272197</c:v>
                </c:pt>
                <c:pt idx="626">
                  <c:v>15.363370677251906</c:v>
                </c:pt>
                <c:pt idx="627">
                  <c:v>15.352607343980193</c:v>
                </c:pt>
                <c:pt idx="628">
                  <c:v>15.341876266694575</c:v>
                </c:pt>
                <c:pt idx="629">
                  <c:v>15.331177301473648</c:v>
                </c:pt>
                <c:pt idx="630">
                  <c:v>15.320510305231423</c:v>
                </c:pt>
                <c:pt idx="631">
                  <c:v>15.309875135711431</c:v>
                </c:pt>
                <c:pt idx="632">
                  <c:v>15.299271651480824</c:v>
                </c:pt>
                <c:pt idx="633">
                  <c:v>15.288699711925327</c:v>
                </c:pt>
                <c:pt idx="634">
                  <c:v>15.278159177242696</c:v>
                </c:pt>
                <c:pt idx="635">
                  <c:v>15.267649908437967</c:v>
                </c:pt>
                <c:pt idx="636">
                  <c:v>15.257171767317564</c:v>
                </c:pt>
                <c:pt idx="637">
                  <c:v>15.24672461648348</c:v>
                </c:pt>
                <c:pt idx="638">
                  <c:v>15.236308319328456</c:v>
                </c:pt>
                <c:pt idx="639">
                  <c:v>15.22592274003002</c:v>
                </c:pt>
                <c:pt idx="640">
                  <c:v>15.215567743545414</c:v>
                </c:pt>
                <c:pt idx="641">
                  <c:v>15.205243195606023</c:v>
                </c:pt>
                <c:pt idx="642">
                  <c:v>15.194948962712347</c:v>
                </c:pt>
                <c:pt idx="643">
                  <c:v>15.184684912128539</c:v>
                </c:pt>
                <c:pt idx="644">
                  <c:v>15.174450911877186</c:v>
                </c:pt>
                <c:pt idx="645">
                  <c:v>15.164246830734134</c:v>
                </c:pt>
                <c:pt idx="646">
                  <c:v>15.154072538223565</c:v>
                </c:pt>
                <c:pt idx="647">
                  <c:v>15.143927904612541</c:v>
                </c:pt>
                <c:pt idx="648">
                  <c:v>15.133812800906151</c:v>
                </c:pt>
                <c:pt idx="649">
                  <c:v>15.123727098842352</c:v>
                </c:pt>
                <c:pt idx="650">
                  <c:v>15.113670670887261</c:v>
                </c:pt>
                <c:pt idx="651">
                  <c:v>15.10364339022985</c:v>
                </c:pt>
                <c:pt idx="652">
                  <c:v>15.09364513077727</c:v>
                </c:pt>
                <c:pt idx="653">
                  <c:v>15.083675767149895</c:v>
                </c:pt>
                <c:pt idx="654">
                  <c:v>15.073735174676269</c:v>
                </c:pt>
                <c:pt idx="655">
                  <c:v>15.063823229388833</c:v>
                </c:pt>
                <c:pt idx="656">
                  <c:v>15.053939808018535</c:v>
                </c:pt>
                <c:pt idx="657">
                  <c:v>15.044084787990601</c:v>
                </c:pt>
                <c:pt idx="658">
                  <c:v>15.034258047419577</c:v>
                </c:pt>
                <c:pt idx="659">
                  <c:v>15.024459465104609</c:v>
                </c:pt>
                <c:pt idx="660">
                  <c:v>15.014688920525074</c:v>
                </c:pt>
                <c:pt idx="661">
                  <c:v>15.004946293835729</c:v>
                </c:pt>
                <c:pt idx="662">
                  <c:v>14.995231465862453</c:v>
                </c:pt>
                <c:pt idx="663">
                  <c:v>14.985544318097263</c:v>
                </c:pt>
                <c:pt idx="664">
                  <c:v>14.975884732694238</c:v>
                </c:pt>
                <c:pt idx="665">
                  <c:v>14.966252592465073</c:v>
                </c:pt>
                <c:pt idx="666">
                  <c:v>14.956647780874283</c:v>
                </c:pt>
                <c:pt idx="667">
                  <c:v>14.947070182035237</c:v>
                </c:pt>
                <c:pt idx="668">
                  <c:v>14.937519680705369</c:v>
                </c:pt>
                <c:pt idx="669">
                  <c:v>14.927996162282348</c:v>
                </c:pt>
                <c:pt idx="670">
                  <c:v>14.918499512799443</c:v>
                </c:pt>
                <c:pt idx="671">
                  <c:v>14.909029618921281</c:v>
                </c:pt>
                <c:pt idx="672">
                  <c:v>14.89958636793995</c:v>
                </c:pt>
                <c:pt idx="673">
                  <c:v>14.890169647770346</c:v>
                </c:pt>
                <c:pt idx="674">
                  <c:v>14.880779346946209</c:v>
                </c:pt>
                <c:pt idx="675">
                  <c:v>14.871415354616135</c:v>
                </c:pt>
                <c:pt idx="676">
                  <c:v>14.862077560539335</c:v>
                </c:pt>
                <c:pt idx="677">
                  <c:v>14.852765855081618</c:v>
                </c:pt>
                <c:pt idx="678">
                  <c:v>14.843480129211157</c:v>
                </c:pt>
                <c:pt idx="679">
                  <c:v>14.834220274494767</c:v>
                </c:pt>
                <c:pt idx="680">
                  <c:v>14.824986183093845</c:v>
                </c:pt>
                <c:pt idx="681">
                  <c:v>14.815777747760386</c:v>
                </c:pt>
                <c:pt idx="682">
                  <c:v>14.806594861832977</c:v>
                </c:pt>
                <c:pt idx="683">
                  <c:v>14.797437419233054</c:v>
                </c:pt>
                <c:pt idx="684">
                  <c:v>14.788305314460994</c:v>
                </c:pt>
                <c:pt idx="685">
                  <c:v>14.779198442592174</c:v>
                </c:pt>
                <c:pt idx="686">
                  <c:v>14.770116699273526</c:v>
                </c:pt>
                <c:pt idx="687">
                  <c:v>14.761059980719239</c:v>
                </c:pt>
                <c:pt idx="688">
                  <c:v>14.752028183707475</c:v>
                </c:pt>
                <c:pt idx="689">
                  <c:v>14.743021205576241</c:v>
                </c:pt>
                <c:pt idx="690">
                  <c:v>14.734038944220334</c:v>
                </c:pt>
                <c:pt idx="691">
                  <c:v>14.725081298086822</c:v>
                </c:pt>
                <c:pt idx="692">
                  <c:v>14.716148166172207</c:v>
                </c:pt>
                <c:pt idx="693">
                  <c:v>14.707239448018164</c:v>
                </c:pt>
                <c:pt idx="694">
                  <c:v>14.698355043708652</c:v>
                </c:pt>
                <c:pt idx="695">
                  <c:v>14.689494853865474</c:v>
                </c:pt>
                <c:pt idx="696">
                  <c:v>14.680658779645801</c:v>
                </c:pt>
                <c:pt idx="697">
                  <c:v>14.67184672273779</c:v>
                </c:pt>
                <c:pt idx="698">
                  <c:v>14.663058585357607</c:v>
                </c:pt>
                <c:pt idx="699">
                  <c:v>14.654294270245732</c:v>
                </c:pt>
                <c:pt idx="700">
                  <c:v>14.645553680663467</c:v>
                </c:pt>
                <c:pt idx="701">
                  <c:v>14.636836720390171</c:v>
                </c:pt>
                <c:pt idx="702">
                  <c:v>14.628143293718933</c:v>
                </c:pt>
                <c:pt idx="703">
                  <c:v>14.619473305454045</c:v>
                </c:pt>
                <c:pt idx="704">
                  <c:v>14.610826660907149</c:v>
                </c:pt>
                <c:pt idx="705">
                  <c:v>14.602203265894204</c:v>
                </c:pt>
                <c:pt idx="706">
                  <c:v>14.593603026732117</c:v>
                </c:pt>
                <c:pt idx="707">
                  <c:v>14.585025850235642</c:v>
                </c:pt>
                <c:pt idx="708">
                  <c:v>14.576471643713981</c:v>
                </c:pt>
                <c:pt idx="709">
                  <c:v>14.567940314967544</c:v>
                </c:pt>
                <c:pt idx="710">
                  <c:v>14.559431772284984</c:v>
                </c:pt>
                <c:pt idx="711">
                  <c:v>14.550945924440025</c:v>
                </c:pt>
                <c:pt idx="712">
                  <c:v>14.542482680687964</c:v>
                </c:pt>
                <c:pt idx="713">
                  <c:v>14.534041950763166</c:v>
                </c:pt>
                <c:pt idx="714">
                  <c:v>14.525623644875377</c:v>
                </c:pt>
                <c:pt idx="715">
                  <c:v>14.517227673707216</c:v>
                </c:pt>
                <c:pt idx="716">
                  <c:v>14.508853948410719</c:v>
                </c:pt>
                <c:pt idx="717">
                  <c:v>14.500502380604505</c:v>
                </c:pt>
                <c:pt idx="718">
                  <c:v>14.492172882370561</c:v>
                </c:pt>
                <c:pt idx="719">
                  <c:v>14.483865366251916</c:v>
                </c:pt>
                <c:pt idx="720">
                  <c:v>14.475579745248824</c:v>
                </c:pt>
                <c:pt idx="721">
                  <c:v>14.467315932816534</c:v>
                </c:pt>
                <c:pt idx="722">
                  <c:v>14.45907384286186</c:v>
                </c:pt>
                <c:pt idx="723">
                  <c:v>14.450853389740764</c:v>
                </c:pt>
                <c:pt idx="724">
                  <c:v>14.442654488254965</c:v>
                </c:pt>
                <c:pt idx="725">
                  <c:v>14.434477053649843</c:v>
                </c:pt>
                <c:pt idx="726">
                  <c:v>14.426321001610965</c:v>
                </c:pt>
                <c:pt idx="727">
                  <c:v>14.418186248261243</c:v>
                </c:pt>
                <c:pt idx="728">
                  <c:v>14.410072710158914</c:v>
                </c:pt>
                <c:pt idx="729">
                  <c:v>14.401980304293751</c:v>
                </c:pt>
                <c:pt idx="730">
                  <c:v>14.393908948085398</c:v>
                </c:pt>
                <c:pt idx="731">
                  <c:v>14.385858559379667</c:v>
                </c:pt>
                <c:pt idx="732">
                  <c:v>14.377829056446464</c:v>
                </c:pt>
                <c:pt idx="733">
                  <c:v>14.369820357976884</c:v>
                </c:pt>
                <c:pt idx="734">
                  <c:v>14.361832383080483</c:v>
                </c:pt>
                <c:pt idx="735">
                  <c:v>14.353865051283211</c:v>
                </c:pt>
                <c:pt idx="736">
                  <c:v>14.345918282523572</c:v>
                </c:pt>
                <c:pt idx="737">
                  <c:v>14.337991997151404</c:v>
                </c:pt>
                <c:pt idx="738">
                  <c:v>14.330086115924448</c:v>
                </c:pt>
                <c:pt idx="739">
                  <c:v>14.322200560005873</c:v>
                </c:pt>
                <c:pt idx="740">
                  <c:v>14.314335250962049</c:v>
                </c:pt>
                <c:pt idx="741">
                  <c:v>14.306490110759794</c:v>
                </c:pt>
                <c:pt idx="742">
                  <c:v>14.298665061763883</c:v>
                </c:pt>
                <c:pt idx="743">
                  <c:v>14.290860026734471</c:v>
                </c:pt>
                <c:pt idx="744">
                  <c:v>14.283074928825021</c:v>
                </c:pt>
                <c:pt idx="745">
                  <c:v>14.275309691579222</c:v>
                </c:pt>
                <c:pt idx="746">
                  <c:v>14.267564238929094</c:v>
                </c:pt>
                <c:pt idx="747">
                  <c:v>14.259838495192259</c:v>
                </c:pt>
                <c:pt idx="748">
                  <c:v>14.25213238506961</c:v>
                </c:pt>
                <c:pt idx="749">
                  <c:v>14.244445833643287</c:v>
                </c:pt>
                <c:pt idx="750">
                  <c:v>14.236778766373575</c:v>
                </c:pt>
                <c:pt idx="751">
                  <c:v>14.229131109097004</c:v>
                </c:pt>
                <c:pt idx="752">
                  <c:v>14.221502788024337</c:v>
                </c:pt>
                <c:pt idx="753">
                  <c:v>14.21389372973746</c:v>
                </c:pt>
                <c:pt idx="754">
                  <c:v>14.206303861187845</c:v>
                </c:pt>
                <c:pt idx="755">
                  <c:v>14.198733109693617</c:v>
                </c:pt>
                <c:pt idx="756">
                  <c:v>14.191181402938097</c:v>
                </c:pt>
                <c:pt idx="757">
                  <c:v>14.183648668966383</c:v>
                </c:pt>
                <c:pt idx="758">
                  <c:v>14.176134836184472</c:v>
                </c:pt>
                <c:pt idx="759">
                  <c:v>14.168639833355844</c:v>
                </c:pt>
                <c:pt idx="760">
                  <c:v>14.161163589600086</c:v>
                </c:pt>
                <c:pt idx="761">
                  <c:v>14.153706034390391</c:v>
                </c:pt>
                <c:pt idx="762">
                  <c:v>14.146267097551286</c:v>
                </c:pt>
                <c:pt idx="763">
                  <c:v>14.13884670925647</c:v>
                </c:pt>
                <c:pt idx="764">
                  <c:v>14.131444800027102</c:v>
                </c:pt>
                <c:pt idx="765">
                  <c:v>14.124061300729334</c:v>
                </c:pt>
                <c:pt idx="766">
                  <c:v>14.116696142571897</c:v>
                </c:pt>
                <c:pt idx="767">
                  <c:v>14.109349257104725</c:v>
                </c:pt>
                <c:pt idx="768">
                  <c:v>14.10202057621637</c:v>
                </c:pt>
                <c:pt idx="769">
                  <c:v>14.094710032131911</c:v>
                </c:pt>
                <c:pt idx="770">
                  <c:v>14.087417557411284</c:v>
                </c:pt>
                <c:pt idx="771">
                  <c:v>14.080143084946812</c:v>
                </c:pt>
                <c:pt idx="772">
                  <c:v>14.072886547961623</c:v>
                </c:pt>
                <c:pt idx="773">
                  <c:v>14.065647880007356</c:v>
                </c:pt>
                <c:pt idx="774">
                  <c:v>14.058427014962048</c:v>
                </c:pt>
                <c:pt idx="775">
                  <c:v>14.051223887028515</c:v>
                </c:pt>
                <c:pt idx="776">
                  <c:v>14.044038430732131</c:v>
                </c:pt>
                <c:pt idx="777">
                  <c:v>14.036870580919116</c:v>
                </c:pt>
                <c:pt idx="778">
                  <c:v>14.029720272754192</c:v>
                </c:pt>
                <c:pt idx="779">
                  <c:v>14.022587441718995</c:v>
                </c:pt>
                <c:pt idx="780">
                  <c:v>14.015472023610144</c:v>
                </c:pt>
                <c:pt idx="781">
                  <c:v>14.008373954537182</c:v>
                </c:pt>
                <c:pt idx="782">
                  <c:v>14.001293170920968</c:v>
                </c:pt>
                <c:pt idx="783">
                  <c:v>13.994229609491438</c:v>
                </c:pt>
                <c:pt idx="784">
                  <c:v>13.98718320728603</c:v>
                </c:pt>
                <c:pt idx="785">
                  <c:v>13.980153901647746</c:v>
                </c:pt>
                <c:pt idx="786">
                  <c:v>13.973141630223214</c:v>
                </c:pt>
                <c:pt idx="787">
                  <c:v>13.966146330961376</c:v>
                </c:pt>
                <c:pt idx="788">
                  <c:v>13.959167942110748</c:v>
                </c:pt>
                <c:pt idx="789">
                  <c:v>13.952206402218581</c:v>
                </c:pt>
                <c:pt idx="790">
                  <c:v>13.945261650128483</c:v>
                </c:pt>
                <c:pt idx="791">
                  <c:v>13.93833362497899</c:v>
                </c:pt>
                <c:pt idx="792">
                  <c:v>13.931422266201466</c:v>
                </c:pt>
                <c:pt idx="793">
                  <c:v>13.924527513518751</c:v>
                </c:pt>
                <c:pt idx="794">
                  <c:v>13.917649306943119</c:v>
                </c:pt>
                <c:pt idx="795">
                  <c:v>13.910787586774648</c:v>
                </c:pt>
                <c:pt idx="796">
                  <c:v>13.903942293599755</c:v>
                </c:pt>
                <c:pt idx="797">
                  <c:v>13.897113368289142</c:v>
                </c:pt>
                <c:pt idx="798">
                  <c:v>13.890300751996278</c:v>
                </c:pt>
                <c:pt idx="799">
                  <c:v>13.883504386155694</c:v>
                </c:pt>
                <c:pt idx="800">
                  <c:v>13.876724212481498</c:v>
                </c:pt>
                <c:pt idx="801">
                  <c:v>13.869960172965289</c:v>
                </c:pt>
                <c:pt idx="802">
                  <c:v>13.863212209875137</c:v>
                </c:pt>
                <c:pt idx="803">
                  <c:v>13.856480265753358</c:v>
                </c:pt>
                <c:pt idx="804">
                  <c:v>13.849764283415347</c:v>
                </c:pt>
                <c:pt idx="805">
                  <c:v>13.843064205947698</c:v>
                </c:pt>
                <c:pt idx="806">
                  <c:v>13.836379976706803</c:v>
                </c:pt>
                <c:pt idx="807">
                  <c:v>13.829711539317161</c:v>
                </c:pt>
                <c:pt idx="808">
                  <c:v>13.82305883766967</c:v>
                </c:pt>
                <c:pt idx="809">
                  <c:v>13.816421815920473</c:v>
                </c:pt>
                <c:pt idx="810">
                  <c:v>13.80980041848901</c:v>
                </c:pt>
                <c:pt idx="811">
                  <c:v>13.803194590056748</c:v>
                </c:pt>
                <c:pt idx="812">
                  <c:v>13.796604275565386</c:v>
                </c:pt>
                <c:pt idx="813">
                  <c:v>13.790029420215696</c:v>
                </c:pt>
                <c:pt idx="814">
                  <c:v>13.783469969465523</c:v>
                </c:pt>
                <c:pt idx="815">
                  <c:v>13.776925869028986</c:v>
                </c:pt>
                <c:pt idx="816">
                  <c:v>13.770397064874082</c:v>
                </c:pt>
                <c:pt idx="817">
                  <c:v>13.763883503222345</c:v>
                </c:pt>
                <c:pt idx="818">
                  <c:v>13.757385130546183</c:v>
                </c:pt>
                <c:pt idx="819">
                  <c:v>13.750901893568187</c:v>
                </c:pt>
                <c:pt idx="820">
                  <c:v>13.744433739259572</c:v>
                </c:pt>
                <c:pt idx="821">
                  <c:v>13.737980614838719</c:v>
                </c:pt>
                <c:pt idx="822">
                  <c:v>13.731542467769474</c:v>
                </c:pt>
                <c:pt idx="823">
                  <c:v>13.725119245760053</c:v>
                </c:pt>
                <c:pt idx="824">
                  <c:v>13.718710896761596</c:v>
                </c:pt>
                <c:pt idx="825">
                  <c:v>13.71231736896649</c:v>
                </c:pt>
                <c:pt idx="826">
                  <c:v>13.705938610807507</c:v>
                </c:pt>
                <c:pt idx="827">
                  <c:v>13.699574570955873</c:v>
                </c:pt>
                <c:pt idx="828">
                  <c:v>13.693225198320299</c:v>
                </c:pt>
                <c:pt idx="829">
                  <c:v>13.686890442045302</c:v>
                </c:pt>
                <c:pt idx="830">
                  <c:v>13.680570251510174</c:v>
                </c:pt>
                <c:pt idx="831">
                  <c:v>13.674264576327383</c:v>
                </c:pt>
                <c:pt idx="832">
                  <c:v>13.667973366341412</c:v>
                </c:pt>
                <c:pt idx="833">
                  <c:v>13.661696571627258</c:v>
                </c:pt>
                <c:pt idx="834">
                  <c:v>13.655434142489314</c:v>
                </c:pt>
                <c:pt idx="835">
                  <c:v>13.649186029459983</c:v>
                </c:pt>
                <c:pt idx="836">
                  <c:v>13.642952183298409</c:v>
                </c:pt>
                <c:pt idx="837">
                  <c:v>13.63673255498898</c:v>
                </c:pt>
                <c:pt idx="838">
                  <c:v>13.630527095740408</c:v>
                </c:pt>
                <c:pt idx="839">
                  <c:v>13.624335756984115</c:v>
                </c:pt>
                <c:pt idx="840">
                  <c:v>13.618158490373313</c:v>
                </c:pt>
                <c:pt idx="841">
                  <c:v>13.611995247781246</c:v>
                </c:pt>
                <c:pt idx="842">
                  <c:v>13.605845981300831</c:v>
                </c:pt>
                <c:pt idx="843">
                  <c:v>13.59971064324224</c:v>
                </c:pt>
                <c:pt idx="844">
                  <c:v>13.59358918613264</c:v>
                </c:pt>
                <c:pt idx="845">
                  <c:v>13.587481562714428</c:v>
                </c:pt>
                <c:pt idx="846">
                  <c:v>13.581387725944429</c:v>
                </c:pt>
                <c:pt idx="847">
                  <c:v>13.575307628992199</c:v>
                </c:pt>
                <c:pt idx="848">
                  <c:v>13.569241225239367</c:v>
                </c:pt>
                <c:pt idx="849">
                  <c:v>13.563188468277991</c:v>
                </c:pt>
                <c:pt idx="850">
                  <c:v>13.557149311909734</c:v>
                </c:pt>
                <c:pt idx="851">
                  <c:v>13.55112371014434</c:v>
                </c:pt>
                <c:pt idx="852">
                  <c:v>13.545111617198677</c:v>
                </c:pt>
                <c:pt idx="853">
                  <c:v>13.539112987495661</c:v>
                </c:pt>
                <c:pt idx="854">
                  <c:v>13.5331277756629</c:v>
                </c:pt>
                <c:pt idx="855">
                  <c:v>13.527155936531663</c:v>
                </c:pt>
                <c:pt idx="856">
                  <c:v>13.52119742513594</c:v>
                </c:pt>
                <c:pt idx="857">
                  <c:v>13.515252196710795</c:v>
                </c:pt>
                <c:pt idx="858">
                  <c:v>13.509320206691742</c:v>
                </c:pt>
                <c:pt idx="859">
                  <c:v>13.503401410713256</c:v>
                </c:pt>
                <c:pt idx="860">
                  <c:v>13.497495764608264</c:v>
                </c:pt>
                <c:pt idx="861">
                  <c:v>13.491603224406154</c:v>
                </c:pt>
                <c:pt idx="862">
                  <c:v>13.485723746332615</c:v>
                </c:pt>
                <c:pt idx="863">
                  <c:v>13.479857286807716</c:v>
                </c:pt>
                <c:pt idx="864">
                  <c:v>13.474003802445649</c:v>
                </c:pt>
                <c:pt idx="865">
                  <c:v>13.46816325005287</c:v>
                </c:pt>
                <c:pt idx="866">
                  <c:v>13.462335586627512</c:v>
                </c:pt>
                <c:pt idx="867">
                  <c:v>13.456520769358367</c:v>
                </c:pt>
                <c:pt idx="868">
                  <c:v>13.4507187556234</c:v>
                </c:pt>
                <c:pt idx="869">
                  <c:v>13.444929502989412</c:v>
                </c:pt>
                <c:pt idx="870">
                  <c:v>13.439152969210326</c:v>
                </c:pt>
                <c:pt idx="871">
                  <c:v>13.433389112226337</c:v>
                </c:pt>
                <c:pt idx="872">
                  <c:v>13.427637890163272</c:v>
                </c:pt>
                <c:pt idx="873">
                  <c:v>13.421899261330962</c:v>
                </c:pt>
                <c:pt idx="874">
                  <c:v>13.416173184222817</c:v>
                </c:pt>
                <c:pt idx="875">
                  <c:v>13.410459617514551</c:v>
                </c:pt>
                <c:pt idx="876">
                  <c:v>13.404758520062893</c:v>
                </c:pt>
                <c:pt idx="877">
                  <c:v>13.39906985090524</c:v>
                </c:pt>
                <c:pt idx="878">
                  <c:v>13.393393569258272</c:v>
                </c:pt>
                <c:pt idx="879">
                  <c:v>13.387729634516836</c:v>
                </c:pt>
                <c:pt idx="880">
                  <c:v>13.382078006253481</c:v>
                </c:pt>
                <c:pt idx="881">
                  <c:v>13.376438644216984</c:v>
                </c:pt>
                <c:pt idx="882">
                  <c:v>13.370811508331597</c:v>
                </c:pt>
                <c:pt idx="883">
                  <c:v>13.365196558696329</c:v>
                </c:pt>
                <c:pt idx="884">
                  <c:v>13.359593755583525</c:v>
                </c:pt>
                <c:pt idx="885">
                  <c:v>13.354003059438288</c:v>
                </c:pt>
                <c:pt idx="886">
                  <c:v>13.348424430877358</c:v>
                </c:pt>
                <c:pt idx="887">
                  <c:v>13.342857830688477</c:v>
                </c:pt>
                <c:pt idx="888">
                  <c:v>13.337303219828962</c:v>
                </c:pt>
                <c:pt idx="889">
                  <c:v>13.331760559425295</c:v>
                </c:pt>
                <c:pt idx="890">
                  <c:v>13.326229810771911</c:v>
                </c:pt>
                <c:pt idx="891">
                  <c:v>13.320710935330361</c:v>
                </c:pt>
                <c:pt idx="892">
                  <c:v>13.315203894728482</c:v>
                </c:pt>
                <c:pt idx="893">
                  <c:v>13.309708650759459</c:v>
                </c:pt>
                <c:pt idx="894">
                  <c:v>13.304225165381014</c:v>
                </c:pt>
                <c:pt idx="895">
                  <c:v>13.2987534007141</c:v>
                </c:pt>
                <c:pt idx="896">
                  <c:v>13.293293319042981</c:v>
                </c:pt>
                <c:pt idx="897">
                  <c:v>13.287844882813335</c:v>
                </c:pt>
                <c:pt idx="898">
                  <c:v>13.28240805463177</c:v>
                </c:pt>
                <c:pt idx="899">
                  <c:v>13.276982797265171</c:v>
                </c:pt>
                <c:pt idx="900">
                  <c:v>13.27156907363975</c:v>
                </c:pt>
                <c:pt idx="901">
                  <c:v>13.266166846839845</c:v>
                </c:pt>
                <c:pt idx="902">
                  <c:v>13.260776080107808</c:v>
                </c:pt>
                <c:pt idx="903">
                  <c:v>13.255396736842275</c:v>
                </c:pt>
                <c:pt idx="904">
                  <c:v>13.250028780598045</c:v>
                </c:pt>
                <c:pt idx="905">
                  <c:v>13.244672175084949</c:v>
                </c:pt>
                <c:pt idx="906">
                  <c:v>13.239326884167076</c:v>
                </c:pt>
                <c:pt idx="907">
                  <c:v>13.233992871861815</c:v>
                </c:pt>
                <c:pt idx="908">
                  <c:v>13.228670102339507</c:v>
                </c:pt>
                <c:pt idx="909">
                  <c:v>13.22335853992182</c:v>
                </c:pt>
                <c:pt idx="910">
                  <c:v>13.218058149081946</c:v>
                </c:pt>
                <c:pt idx="911">
                  <c:v>13.212768894443036</c:v>
                </c:pt>
                <c:pt idx="912">
                  <c:v>13.207490740777791</c:v>
                </c:pt>
                <c:pt idx="913">
                  <c:v>13.202223653007328</c:v>
                </c:pt>
                <c:pt idx="914">
                  <c:v>13.196967596200944</c:v>
                </c:pt>
                <c:pt idx="915">
                  <c:v>13.191722535574854</c:v>
                </c:pt>
                <c:pt idx="916">
                  <c:v>13.18648843649143</c:v>
                </c:pt>
                <c:pt idx="917">
                  <c:v>13.181265264459073</c:v>
                </c:pt>
                <c:pt idx="918">
                  <c:v>13.176052985130609</c:v>
                </c:pt>
                <c:pt idx="919">
                  <c:v>13.170851564302922</c:v>
                </c:pt>
                <c:pt idx="920">
                  <c:v>13.165660967916251</c:v>
                </c:pt>
                <c:pt idx="921">
                  <c:v>13.160481162053406</c:v>
                </c:pt>
                <c:pt idx="922">
                  <c:v>13.15531211293894</c:v>
                </c:pt>
                <c:pt idx="923">
                  <c:v>13.15015378693837</c:v>
                </c:pt>
                <c:pt idx="924">
                  <c:v>13.145006150557697</c:v>
                </c:pt>
                <c:pt idx="925">
                  <c:v>13.139869170442402</c:v>
                </c:pt>
                <c:pt idx="926">
                  <c:v>13.134742813377022</c:v>
                </c:pt>
                <c:pt idx="927">
                  <c:v>13.129627046283842</c:v>
                </c:pt>
                <c:pt idx="928">
                  <c:v>13.124521836223066</c:v>
                </c:pt>
                <c:pt idx="929">
                  <c:v>13.119427150391161</c:v>
                </c:pt>
                <c:pt idx="930">
                  <c:v>13.114342956120968</c:v>
                </c:pt>
                <c:pt idx="931">
                  <c:v>13.109269220880568</c:v>
                </c:pt>
                <c:pt idx="932">
                  <c:v>13.104205912272334</c:v>
                </c:pt>
                <c:pt idx="933">
                  <c:v>13.099152998032928</c:v>
                </c:pt>
                <c:pt idx="934">
                  <c:v>13.094110446032106</c:v>
                </c:pt>
                <c:pt idx="935">
                  <c:v>13.089078224272251</c:v>
                </c:pt>
                <c:pt idx="936">
                  <c:v>13.084056300887406</c:v>
                </c:pt>
                <c:pt idx="937">
                  <c:v>13.079044644142867</c:v>
                </c:pt>
                <c:pt idx="938">
                  <c:v>13.07404322243476</c:v>
                </c:pt>
                <c:pt idx="939">
                  <c:v>13.069052004288494</c:v>
                </c:pt>
                <c:pt idx="940">
                  <c:v>13.064070958359062</c:v>
                </c:pt>
                <c:pt idx="941">
                  <c:v>13.059100053429843</c:v>
                </c:pt>
                <c:pt idx="942">
                  <c:v>13.054139258412182</c:v>
                </c:pt>
                <c:pt idx="943">
                  <c:v>13.049188542344332</c:v>
                </c:pt>
                <c:pt idx="944">
                  <c:v>13.044247874391496</c:v>
                </c:pt>
                <c:pt idx="945">
                  <c:v>13.039317223844469</c:v>
                </c:pt>
                <c:pt idx="946">
                  <c:v>13.034396560119569</c:v>
                </c:pt>
                <c:pt idx="947">
                  <c:v>13.029485852757395</c:v>
                </c:pt>
                <c:pt idx="948">
                  <c:v>13.024585071423173</c:v>
                </c:pt>
                <c:pt idx="949">
                  <c:v>13.019694185904681</c:v>
                </c:pt>
                <c:pt idx="950">
                  <c:v>13.014813166113138</c:v>
                </c:pt>
                <c:pt idx="951">
                  <c:v>13.009941982081592</c:v>
                </c:pt>
                <c:pt idx="952">
                  <c:v>13.005080603964627</c:v>
                </c:pt>
                <c:pt idx="953">
                  <c:v>13.000229002037525</c:v>
                </c:pt>
                <c:pt idx="954">
                  <c:v>12.995387146696329</c:v>
                </c:pt>
                <c:pt idx="955">
                  <c:v>12.99055500845623</c:v>
                </c:pt>
                <c:pt idx="956">
                  <c:v>12.985732557952046</c:v>
                </c:pt>
                <c:pt idx="957">
                  <c:v>12.980919765936374</c:v>
                </c:pt>
                <c:pt idx="958">
                  <c:v>12.976116603280246</c:v>
                </c:pt>
                <c:pt idx="959">
                  <c:v>12.971323040971875</c:v>
                </c:pt>
                <c:pt idx="960">
                  <c:v>12.966539050116003</c:v>
                </c:pt>
                <c:pt idx="961">
                  <c:v>12.961764601933538</c:v>
                </c:pt>
                <c:pt idx="962">
                  <c:v>12.956999667760968</c:v>
                </c:pt>
                <c:pt idx="963">
                  <c:v>12.952244219049751</c:v>
                </c:pt>
                <c:pt idx="964">
                  <c:v>12.947498227365672</c:v>
                </c:pt>
                <c:pt idx="965">
                  <c:v>12.942761664388298</c:v>
                </c:pt>
                <c:pt idx="966">
                  <c:v>12.938034501910447</c:v>
                </c:pt>
                <c:pt idx="967">
                  <c:v>12.933316711837708</c:v>
                </c:pt>
                <c:pt idx="968">
                  <c:v>12.92860826618743</c:v>
                </c:pt>
                <c:pt idx="969">
                  <c:v>12.923909137088954</c:v>
                </c:pt>
                <c:pt idx="970">
                  <c:v>12.919219296782494</c:v>
                </c:pt>
                <c:pt idx="971">
                  <c:v>12.914538717618525</c:v>
                </c:pt>
                <c:pt idx="972">
                  <c:v>12.909867372057617</c:v>
                </c:pt>
                <c:pt idx="973">
                  <c:v>12.905205232669474</c:v>
                </c:pt>
                <c:pt idx="974">
                  <c:v>12.900552272132813</c:v>
                </c:pt>
                <c:pt idx="975">
                  <c:v>12.895908463234544</c:v>
                </c:pt>
                <c:pt idx="976">
                  <c:v>12.891273778869451</c:v>
                </c:pt>
                <c:pt idx="977">
                  <c:v>12.886648192039251</c:v>
                </c:pt>
                <c:pt idx="978">
                  <c:v>12.882031675852417</c:v>
                </c:pt>
                <c:pt idx="979">
                  <c:v>12.877424203523695</c:v>
                </c:pt>
                <c:pt idx="980">
                  <c:v>12.872825748373449</c:v>
                </c:pt>
                <c:pt idx="981">
                  <c:v>12.868236283827008</c:v>
                </c:pt>
                <c:pt idx="982">
                  <c:v>12.863655783414364</c:v>
                </c:pt>
                <c:pt idx="983">
                  <c:v>12.859084220769525</c:v>
                </c:pt>
                <c:pt idx="984">
                  <c:v>12.854521569630325</c:v>
                </c:pt>
                <c:pt idx="985">
                  <c:v>12.84996780383724</c:v>
                </c:pt>
                <c:pt idx="986">
                  <c:v>12.845422897333682</c:v>
                </c:pt>
                <c:pt idx="987">
                  <c:v>12.840886824164748</c:v>
                </c:pt>
                <c:pt idx="988">
                  <c:v>12.83635955847752</c:v>
                </c:pt>
                <c:pt idx="989">
                  <c:v>12.831841074519694</c:v>
                </c:pt>
                <c:pt idx="990">
                  <c:v>12.827331346639872</c:v>
                </c:pt>
                <c:pt idx="991">
                  <c:v>12.822830349286377</c:v>
                </c:pt>
                <c:pt idx="992">
                  <c:v>12.818338057007432</c:v>
                </c:pt>
                <c:pt idx="993">
                  <c:v>12.813854444450378</c:v>
                </c:pt>
                <c:pt idx="994">
                  <c:v>12.809379486360907</c:v>
                </c:pt>
                <c:pt idx="995">
                  <c:v>12.804913157583178</c:v>
                </c:pt>
                <c:pt idx="996">
                  <c:v>12.800455433058559</c:v>
                </c:pt>
                <c:pt idx="997">
                  <c:v>12.796006287825882</c:v>
                </c:pt>
                <c:pt idx="998">
                  <c:v>12.791565697021008</c:v>
                </c:pt>
                <c:pt idx="999">
                  <c:v>12.787133635875405</c:v>
                </c:pt>
                <c:pt idx="1000">
                  <c:v>12.782710079716981</c:v>
                </c:pt>
                <c:pt idx="1001">
                  <c:v>12.778295003968239</c:v>
                </c:pt>
                <c:pt idx="1002">
                  <c:v>12.773888384147286</c:v>
                </c:pt>
                <c:pt idx="1003">
                  <c:v>12.769490195866108</c:v>
                </c:pt>
                <c:pt idx="1004">
                  <c:v>12.765100414831043</c:v>
                </c:pt>
                <c:pt idx="1005">
                  <c:v>12.760719016841412</c:v>
                </c:pt>
                <c:pt idx="1006">
                  <c:v>12.756345977790117</c:v>
                </c:pt>
                <c:pt idx="1007">
                  <c:v>12.751981273662507</c:v>
                </c:pt>
                <c:pt idx="1008">
                  <c:v>12.7476248805359</c:v>
                </c:pt>
                <c:pt idx="1009">
                  <c:v>12.743276774579526</c:v>
                </c:pt>
                <c:pt idx="1010">
                  <c:v>12.738936932053626</c:v>
                </c:pt>
                <c:pt idx="1011">
                  <c:v>12.734605329309762</c:v>
                </c:pt>
                <c:pt idx="1012">
                  <c:v>12.730281942789555</c:v>
                </c:pt>
                <c:pt idx="1013">
                  <c:v>12.72596674902457</c:v>
                </c:pt>
                <c:pt idx="1014">
                  <c:v>12.721659724636197</c:v>
                </c:pt>
                <c:pt idx="1015">
                  <c:v>12.717360846334635</c:v>
                </c:pt>
                <c:pt idx="1016">
                  <c:v>12.713070090919018</c:v>
                </c:pt>
                <c:pt idx="1017">
                  <c:v>12.708787435276628</c:v>
                </c:pt>
                <c:pt idx="1018">
                  <c:v>12.704512856382548</c:v>
                </c:pt>
                <c:pt idx="1019">
                  <c:v>12.700246331299544</c:v>
                </c:pt>
                <c:pt idx="1020">
                  <c:v>12.695987837177157</c:v>
                </c:pt>
                <c:pt idx="1021">
                  <c:v>12.691737351251662</c:v>
                </c:pt>
                <c:pt idx="1022">
                  <c:v>12.687494850845455</c:v>
                </c:pt>
                <c:pt idx="1023">
                  <c:v>12.683260313366949</c:v>
                </c:pt>
                <c:pt idx="1024">
                  <c:v>12.679033716309428</c:v>
                </c:pt>
                <c:pt idx="1025">
                  <c:v>12.67481503725177</c:v>
                </c:pt>
                <c:pt idx="1026">
                  <c:v>12.670604253857196</c:v>
                </c:pt>
                <c:pt idx="1027">
                  <c:v>12.666401343872904</c:v>
                </c:pt>
                <c:pt idx="1028">
                  <c:v>12.662206285130262</c:v>
                </c:pt>
                <c:pt idx="1029">
                  <c:v>12.658019055543662</c:v>
                </c:pt>
                <c:pt idx="1030">
                  <c:v>12.653839633110822</c:v>
                </c:pt>
                <c:pt idx="1031">
                  <c:v>12.649667995911598</c:v>
                </c:pt>
                <c:pt idx="1032">
                  <c:v>12.645504122108816</c:v>
                </c:pt>
                <c:pt idx="1033">
                  <c:v>12.641347989946485</c:v>
                </c:pt>
                <c:pt idx="1034">
                  <c:v>12.637199577750444</c:v>
                </c:pt>
                <c:pt idx="1035">
                  <c:v>12.633058863927364</c:v>
                </c:pt>
                <c:pt idx="1036">
                  <c:v>12.628925826964796</c:v>
                </c:pt>
                <c:pt idx="1037">
                  <c:v>12.624800445430399</c:v>
                </c:pt>
                <c:pt idx="1038">
                  <c:v>12.620682697972059</c:v>
                </c:pt>
                <c:pt idx="1039">
                  <c:v>12.616572563317121</c:v>
                </c:pt>
                <c:pt idx="1040">
                  <c:v>12.612470020272017</c:v>
                </c:pt>
                <c:pt idx="1041">
                  <c:v>12.608375047722042</c:v>
                </c:pt>
                <c:pt idx="1042">
                  <c:v>12.604287624631047</c:v>
                </c:pt>
                <c:pt idx="1043">
                  <c:v>12.600207730041205</c:v>
                </c:pt>
                <c:pt idx="1044">
                  <c:v>12.596135343071758</c:v>
                </c:pt>
                <c:pt idx="1045">
                  <c:v>12.59207044292009</c:v>
                </c:pt>
                <c:pt idx="1046">
                  <c:v>12.588013008860171</c:v>
                </c:pt>
                <c:pt idx="1047">
                  <c:v>12.583963020242631</c:v>
                </c:pt>
                <c:pt idx="1048">
                  <c:v>12.57992045649463</c:v>
                </c:pt>
                <c:pt idx="1049">
                  <c:v>12.57588529711926</c:v>
                </c:pt>
                <c:pt idx="1050">
                  <c:v>12.57185752169484</c:v>
                </c:pt>
                <c:pt idx="1051">
                  <c:v>12.56783710987556</c:v>
                </c:pt>
                <c:pt idx="1052">
                  <c:v>12.563824041389942</c:v>
                </c:pt>
                <c:pt idx="1053">
                  <c:v>12.559818296041607</c:v>
                </c:pt>
                <c:pt idx="1054">
                  <c:v>12.55581985370797</c:v>
                </c:pt>
                <c:pt idx="1055">
                  <c:v>12.551828694340347</c:v>
                </c:pt>
                <c:pt idx="1056">
                  <c:v>12.547844797964096</c:v>
                </c:pt>
                <c:pt idx="1057">
                  <c:v>12.543868144677221</c:v>
                </c:pt>
                <c:pt idx="1058">
                  <c:v>12.539898714651049</c:v>
                </c:pt>
                <c:pt idx="1059">
                  <c:v>12.535936488128842</c:v>
                </c:pt>
                <c:pt idx="1060">
                  <c:v>12.531981445426524</c:v>
                </c:pt>
                <c:pt idx="1061">
                  <c:v>12.528033566932201</c:v>
                </c:pt>
                <c:pt idx="1062">
                  <c:v>12.52409283310473</c:v>
                </c:pt>
                <c:pt idx="1063">
                  <c:v>12.520159224474728</c:v>
                </c:pt>
                <c:pt idx="1064">
                  <c:v>12.516232721643746</c:v>
                </c:pt>
                <c:pt idx="1065">
                  <c:v>12.512313305283428</c:v>
                </c:pt>
                <c:pt idx="1066">
                  <c:v>12.508400956136168</c:v>
                </c:pt>
                <c:pt idx="1067">
                  <c:v>12.504495655014217</c:v>
                </c:pt>
                <c:pt idx="1068">
                  <c:v>12.500597382799507</c:v>
                </c:pt>
                <c:pt idx="1069">
                  <c:v>12.49670612044263</c:v>
                </c:pt>
                <c:pt idx="1070">
                  <c:v>12.492821848964036</c:v>
                </c:pt>
                <c:pt idx="1071">
                  <c:v>12.488944549452246</c:v>
                </c:pt>
                <c:pt idx="1072">
                  <c:v>12.485074203064562</c:v>
                </c:pt>
                <c:pt idx="1073">
                  <c:v>12.481210791026234</c:v>
                </c:pt>
                <c:pt idx="1074">
                  <c:v>12.477354294629931</c:v>
                </c:pt>
                <c:pt idx="1075">
                  <c:v>12.473504695236146</c:v>
                </c:pt>
                <c:pt idx="1076">
                  <c:v>12.46966197427243</c:v>
                </c:pt>
                <c:pt idx="1077">
                  <c:v>12.465826113233149</c:v>
                </c:pt>
                <c:pt idx="1078">
                  <c:v>12.461997093679011</c:v>
                </c:pt>
                <c:pt idx="1079">
                  <c:v>12.458174897237301</c:v>
                </c:pt>
                <c:pt idx="1080">
                  <c:v>12.454359505600989</c:v>
                </c:pt>
                <c:pt idx="1081">
                  <c:v>12.450550900528908</c:v>
                </c:pt>
                <c:pt idx="1082">
                  <c:v>12.446749063845038</c:v>
                </c:pt>
                <c:pt idx="1083">
                  <c:v>12.442953977438449</c:v>
                </c:pt>
                <c:pt idx="1084">
                  <c:v>12.439165623263001</c:v>
                </c:pt>
                <c:pt idx="1085">
                  <c:v>12.435383983337104</c:v>
                </c:pt>
                <c:pt idx="1086">
                  <c:v>12.431609039743423</c:v>
                </c:pt>
                <c:pt idx="1087">
                  <c:v>12.427840774628281</c:v>
                </c:pt>
                <c:pt idx="1088">
                  <c:v>12.424079170201779</c:v>
                </c:pt>
                <c:pt idx="1089">
                  <c:v>12.420324208737314</c:v>
                </c:pt>
                <c:pt idx="1090">
                  <c:v>12.41657587257129</c:v>
                </c:pt>
                <c:pt idx="1091">
                  <c:v>12.412834144102931</c:v>
                </c:pt>
                <c:pt idx="1092">
                  <c:v>12.409099005794108</c:v>
                </c:pt>
                <c:pt idx="1093">
                  <c:v>12.4053704401685</c:v>
                </c:pt>
                <c:pt idx="1094">
                  <c:v>12.401648429812134</c:v>
                </c:pt>
                <c:pt idx="1095">
                  <c:v>12.397932957372666</c:v>
                </c:pt>
                <c:pt idx="1096">
                  <c:v>12.394224005558788</c:v>
                </c:pt>
                <c:pt idx="1097">
                  <c:v>12.390521557140767</c:v>
                </c:pt>
                <c:pt idx="1098">
                  <c:v>12.386825594949245</c:v>
                </c:pt>
                <c:pt idx="1099">
                  <c:v>12.383136101875902</c:v>
                </c:pt>
                <c:pt idx="1100">
                  <c:v>12.379453060872494</c:v>
                </c:pt>
                <c:pt idx="1101">
                  <c:v>12.37577645495081</c:v>
                </c:pt>
                <c:pt idx="1102">
                  <c:v>12.372106267182529</c:v>
                </c:pt>
                <c:pt idx="1103">
                  <c:v>12.368442480698883</c:v>
                </c:pt>
                <c:pt idx="1104">
                  <c:v>12.364785078689993</c:v>
                </c:pt>
                <c:pt idx="1105">
                  <c:v>12.36113404440546</c:v>
                </c:pt>
                <c:pt idx="1106">
                  <c:v>12.357489361153364</c:v>
                </c:pt>
                <c:pt idx="1107">
                  <c:v>12.353851012300312</c:v>
                </c:pt>
                <c:pt idx="1108">
                  <c:v>12.350218981271327</c:v>
                </c:pt>
                <c:pt idx="1109">
                  <c:v>12.346593251549125</c:v>
                </c:pt>
                <c:pt idx="1110">
                  <c:v>12.342973806674003</c:v>
                </c:pt>
                <c:pt idx="1111">
                  <c:v>12.339360630244254</c:v>
                </c:pt>
                <c:pt idx="1112">
                  <c:v>12.335753705914975</c:v>
                </c:pt>
                <c:pt idx="1113">
                  <c:v>12.332153017398477</c:v>
                </c:pt>
                <c:pt idx="1114">
                  <c:v>12.328558548463404</c:v>
                </c:pt>
                <c:pt idx="1115">
                  <c:v>12.32497028293538</c:v>
                </c:pt>
                <c:pt idx="1116">
                  <c:v>12.321388204695761</c:v>
                </c:pt>
                <c:pt idx="1117">
                  <c:v>12.317812297682226</c:v>
                </c:pt>
                <c:pt idx="1118">
                  <c:v>12.314242545888186</c:v>
                </c:pt>
                <c:pt idx="1119">
                  <c:v>12.310678933362185</c:v>
                </c:pt>
                <c:pt idx="1120">
                  <c:v>12.307121444208443</c:v>
                </c:pt>
                <c:pt idx="1121">
                  <c:v>12.30357006258583</c:v>
                </c:pt>
                <c:pt idx="1122">
                  <c:v>12.300024772708356</c:v>
                </c:pt>
                <c:pt idx="1123">
                  <c:v>12.296485558844447</c:v>
                </c:pt>
                <c:pt idx="1124">
                  <c:v>12.292952405316591</c:v>
                </c:pt>
                <c:pt idx="1125">
                  <c:v>12.289425296501637</c:v>
                </c:pt>
                <c:pt idx="1126">
                  <c:v>12.285904216830016</c:v>
                </c:pt>
                <c:pt idx="1127">
                  <c:v>12.282389150786102</c:v>
                </c:pt>
                <c:pt idx="1128">
                  <c:v>12.278880082907499</c:v>
                </c:pt>
                <c:pt idx="1129">
                  <c:v>12.275376997784615</c:v>
                </c:pt>
                <c:pt idx="1130">
                  <c:v>12.271879880061269</c:v>
                </c:pt>
                <c:pt idx="1131">
                  <c:v>12.26838871443373</c:v>
                </c:pt>
                <c:pt idx="1132">
                  <c:v>12.264903485650539</c:v>
                </c:pt>
                <c:pt idx="1133">
                  <c:v>12.261424178512931</c:v>
                </c:pt>
                <c:pt idx="1134">
                  <c:v>12.257950777873994</c:v>
                </c:pt>
                <c:pt idx="1135">
                  <c:v>12.254483268638312</c:v>
                </c:pt>
                <c:pt idx="1136">
                  <c:v>12.251021635762214</c:v>
                </c:pt>
                <c:pt idx="1137">
                  <c:v>12.247565864253581</c:v>
                </c:pt>
                <c:pt idx="1138">
                  <c:v>12.244115939171136</c:v>
                </c:pt>
                <c:pt idx="1139">
                  <c:v>12.240671845624448</c:v>
                </c:pt>
                <c:pt idx="1140">
                  <c:v>12.237233568774343</c:v>
                </c:pt>
                <c:pt idx="1141">
                  <c:v>12.233801093831479</c:v>
                </c:pt>
                <c:pt idx="1142">
                  <c:v>12.230374406057059</c:v>
                </c:pt>
                <c:pt idx="1143">
                  <c:v>12.226953490762293</c:v>
                </c:pt>
                <c:pt idx="1144">
                  <c:v>12.22353833330828</c:v>
                </c:pt>
                <c:pt idx="1145">
                  <c:v>12.220128919105708</c:v>
                </c:pt>
                <c:pt idx="1146">
                  <c:v>12.216725233614623</c:v>
                </c:pt>
                <c:pt idx="1147">
                  <c:v>12.21332726234442</c:v>
                </c:pt>
                <c:pt idx="1148">
                  <c:v>12.209934990853251</c:v>
                </c:pt>
                <c:pt idx="1149">
                  <c:v>12.20654840474838</c:v>
                </c:pt>
                <c:pt idx="1150">
                  <c:v>12.203167489685237</c:v>
                </c:pt>
                <c:pt idx="1151">
                  <c:v>12.199792231368006</c:v>
                </c:pt>
                <c:pt idx="1152">
                  <c:v>12.196422615548849</c:v>
                </c:pt>
                <c:pt idx="1153">
                  <c:v>12.193058628028155</c:v>
                </c:pt>
                <c:pt idx="1154">
                  <c:v>12.189700254653513</c:v>
                </c:pt>
                <c:pt idx="1155">
                  <c:v>12.186347481320798</c:v>
                </c:pt>
                <c:pt idx="1156">
                  <c:v>12.18300029397273</c:v>
                </c:pt>
                <c:pt idx="1157">
                  <c:v>12.179658678599239</c:v>
                </c:pt>
                <c:pt idx="1158">
                  <c:v>12.176322621237576</c:v>
                </c:pt>
                <c:pt idx="1159">
                  <c:v>12.172992107971549</c:v>
                </c:pt>
                <c:pt idx="1160">
                  <c:v>12.169667124931335</c:v>
                </c:pt>
                <c:pt idx="1161">
                  <c:v>12.166347658293724</c:v>
                </c:pt>
                <c:pt idx="1162">
                  <c:v>12.163033694281756</c:v>
                </c:pt>
                <c:pt idx="1163">
                  <c:v>12.159725219164372</c:v>
                </c:pt>
                <c:pt idx="1164">
                  <c:v>12.156422219256163</c:v>
                </c:pt>
                <c:pt idx="1165">
                  <c:v>12.153124680917621</c:v>
                </c:pt>
                <c:pt idx="1166">
                  <c:v>12.149832590554476</c:v>
                </c:pt>
                <c:pt idx="1167">
                  <c:v>12.146545934617818</c:v>
                </c:pt>
                <c:pt idx="1168">
                  <c:v>12.143264699603558</c:v>
                </c:pt>
                <c:pt idx="1169">
                  <c:v>12.13998887205261</c:v>
                </c:pt>
                <c:pt idx="1170">
                  <c:v>12.136718438550592</c:v>
                </c:pt>
                <c:pt idx="1171">
                  <c:v>12.133453385727524</c:v>
                </c:pt>
                <c:pt idx="1172">
                  <c:v>12.130193700257777</c:v>
                </c:pt>
                <c:pt idx="1173">
                  <c:v>12.126939368859768</c:v>
                </c:pt>
                <c:pt idx="1174">
                  <c:v>12.123690378296077</c:v>
                </c:pt>
                <c:pt idx="1175">
                  <c:v>12.120446715372502</c:v>
                </c:pt>
                <c:pt idx="1176">
                  <c:v>12.117208366939186</c:v>
                </c:pt>
                <c:pt idx="1177">
                  <c:v>12.113975319889068</c:v>
                </c:pt>
                <c:pt idx="1178">
                  <c:v>12.110747561158419</c:v>
                </c:pt>
                <c:pt idx="1179">
                  <c:v>12.107525077726542</c:v>
                </c:pt>
                <c:pt idx="1180">
                  <c:v>12.104307856615781</c:v>
                </c:pt>
                <c:pt idx="1181">
                  <c:v>12.101095884890974</c:v>
                </c:pt>
                <c:pt idx="1182">
                  <c:v>12.097889149659574</c:v>
                </c:pt>
                <c:pt idx="1183">
                  <c:v>12.09468763807112</c:v>
                </c:pt>
                <c:pt idx="1184">
                  <c:v>12.091491337317706</c:v>
                </c:pt>
                <c:pt idx="1185">
                  <c:v>12.088300234633088</c:v>
                </c:pt>
                <c:pt idx="1186">
                  <c:v>12.085114317292929</c:v>
                </c:pt>
                <c:pt idx="1187">
                  <c:v>12.08193357261449</c:v>
                </c:pt>
                <c:pt idx="1188">
                  <c:v>12.078757987956642</c:v>
                </c:pt>
                <c:pt idx="1189">
                  <c:v>12.075587550719321</c:v>
                </c:pt>
                <c:pt idx="1190">
                  <c:v>12.072422248343766</c:v>
                </c:pt>
                <c:pt idx="1191">
                  <c:v>12.069262068312288</c:v>
                </c:pt>
                <c:pt idx="1192">
                  <c:v>12.066106998147667</c:v>
                </c:pt>
                <c:pt idx="1193">
                  <c:v>12.062957025413393</c:v>
                </c:pt>
                <c:pt idx="1194">
                  <c:v>12.059812137713731</c:v>
                </c:pt>
                <c:pt idx="1195">
                  <c:v>12.05667232269287</c:v>
                </c:pt>
                <c:pt idx="1196">
                  <c:v>12.053537568035365</c:v>
                </c:pt>
                <c:pt idx="1197">
                  <c:v>12.050407861465633</c:v>
                </c:pt>
                <c:pt idx="1198">
                  <c:v>12.047283190747917</c:v>
                </c:pt>
                <c:pt idx="1199">
                  <c:v>12.044163543685853</c:v>
                </c:pt>
                <c:pt idx="1200">
                  <c:v>12.041048908123136</c:v>
                </c:pt>
                <c:pt idx="1201">
                  <c:v>12.037939271942497</c:v>
                </c:pt>
                <c:pt idx="1202">
                  <c:v>12.03483462306559</c:v>
                </c:pt>
                <c:pt idx="1203">
                  <c:v>12.031734949453472</c:v>
                </c:pt>
                <c:pt idx="1204">
                  <c:v>12.028640239105522</c:v>
                </c:pt>
                <c:pt idx="1205">
                  <c:v>12.025550480060577</c:v>
                </c:pt>
                <c:pt idx="1206">
                  <c:v>12.022465660395264</c:v>
                </c:pt>
                <c:pt idx="1207">
                  <c:v>12.019385768225193</c:v>
                </c:pt>
                <c:pt idx="1208">
                  <c:v>12.016310791703642</c:v>
                </c:pt>
                <c:pt idx="1209">
                  <c:v>12.013240719022512</c:v>
                </c:pt>
                <c:pt idx="1210">
                  <c:v>12.010175538411021</c:v>
                </c:pt>
                <c:pt idx="1211">
                  <c:v>12.007115238136828</c:v>
                </c:pt>
                <c:pt idx="1212">
                  <c:v>12.004059806504726</c:v>
                </c:pt>
                <c:pt idx="1213">
                  <c:v>12.001009231856942</c:v>
                </c:pt>
                <c:pt idx="1214">
                  <c:v>11.997963502573491</c:v>
                </c:pt>
                <c:pt idx="1215">
                  <c:v>11.994922607070983</c:v>
                </c:pt>
                <c:pt idx="1216">
                  <c:v>11.991886533803523</c:v>
                </c:pt>
                <c:pt idx="1217">
                  <c:v>11.988855271261691</c:v>
                </c:pt>
                <c:pt idx="1218">
                  <c:v>11.985828807972968</c:v>
                </c:pt>
                <c:pt idx="1219">
                  <c:v>11.982807132501602</c:v>
                </c:pt>
                <c:pt idx="1220">
                  <c:v>11.97979023344797</c:v>
                </c:pt>
                <c:pt idx="1221">
                  <c:v>11.97677809944874</c:v>
                </c:pt>
                <c:pt idx="1222">
                  <c:v>11.973770719176828</c:v>
                </c:pt>
                <c:pt idx="1223">
                  <c:v>11.970768081341266</c:v>
                </c:pt>
                <c:pt idx="1224">
                  <c:v>11.96777017468667</c:v>
                </c:pt>
                <c:pt idx="1225">
                  <c:v>11.964776987993538</c:v>
                </c:pt>
                <c:pt idx="1226">
                  <c:v>11.961788510077774</c:v>
                </c:pt>
                <c:pt idx="1227">
                  <c:v>11.958804729791105</c:v>
                </c:pt>
                <c:pt idx="1228">
                  <c:v>11.955825636020064</c:v>
                </c:pt>
                <c:pt idx="1229">
                  <c:v>11.952851217686474</c:v>
                </c:pt>
                <c:pt idx="1230">
                  <c:v>11.949881463747381</c:v>
                </c:pt>
                <c:pt idx="1231">
                  <c:v>11.946916363194346</c:v>
                </c:pt>
                <c:pt idx="1232">
                  <c:v>11.943955905054093</c:v>
                </c:pt>
                <c:pt idx="1233">
                  <c:v>11.941000078387379</c:v>
                </c:pt>
                <c:pt idx="1234">
                  <c:v>11.938048872290015</c:v>
                </c:pt>
                <c:pt idx="1235">
                  <c:v>11.935102275891662</c:v>
                </c:pt>
                <c:pt idx="1236">
                  <c:v>11.932160278356552</c:v>
                </c:pt>
                <c:pt idx="1237">
                  <c:v>11.929222868882597</c:v>
                </c:pt>
                <c:pt idx="1238">
                  <c:v>11.926290036701738</c:v>
                </c:pt>
                <c:pt idx="1239">
                  <c:v>11.923361771079898</c:v>
                </c:pt>
                <c:pt idx="1240">
                  <c:v>11.920438061316549</c:v>
                </c:pt>
                <c:pt idx="1241">
                  <c:v>11.91751889674455</c:v>
                </c:pt>
                <c:pt idx="1242">
                  <c:v>11.914604266730249</c:v>
                </c:pt>
                <c:pt idx="1243">
                  <c:v>11.91169416067326</c:v>
                </c:pt>
                <c:pt idx="1244">
                  <c:v>11.908788568006278</c:v>
                </c:pt>
                <c:pt idx="1245">
                  <c:v>11.905887478195131</c:v>
                </c:pt>
                <c:pt idx="1246">
                  <c:v>11.902990880738319</c:v>
                </c:pt>
                <c:pt idx="1247">
                  <c:v>11.900098765166938</c:v>
                </c:pt>
                <c:pt idx="1248">
                  <c:v>11.89721112104553</c:v>
                </c:pt>
                <c:pt idx="1249">
                  <c:v>11.894327937969923</c:v>
                </c:pt>
                <c:pt idx="1250">
                  <c:v>11.891449205569028</c:v>
                </c:pt>
                <c:pt idx="1251">
                  <c:v>11.888574913503945</c:v>
                </c:pt>
                <c:pt idx="1252">
                  <c:v>11.885705051467955</c:v>
                </c:pt>
                <c:pt idx="1253">
                  <c:v>11.882839609185874</c:v>
                </c:pt>
                <c:pt idx="1254">
                  <c:v>11.879978576414704</c:v>
                </c:pt>
                <c:pt idx="1255">
                  <c:v>11.877121942943274</c:v>
                </c:pt>
                <c:pt idx="1256">
                  <c:v>11.874269698591709</c:v>
                </c:pt>
                <c:pt idx="1257">
                  <c:v>11.871421833211958</c:v>
                </c:pt>
                <c:pt idx="1258">
                  <c:v>11.868578336687147</c:v>
                </c:pt>
                <c:pt idx="1259">
                  <c:v>11.865739198931575</c:v>
                </c:pt>
                <c:pt idx="1260">
                  <c:v>11.862904409890771</c:v>
                </c:pt>
                <c:pt idx="1261">
                  <c:v>11.86007395954138</c:v>
                </c:pt>
                <c:pt idx="1262">
                  <c:v>11.857247837890625</c:v>
                </c:pt>
                <c:pt idx="1263">
                  <c:v>11.8544260349769</c:v>
                </c:pt>
                <c:pt idx="1264">
                  <c:v>11.851608540868758</c:v>
                </c:pt>
                <c:pt idx="1265">
                  <c:v>11.848795345665813</c:v>
                </c:pt>
                <c:pt idx="1266">
                  <c:v>11.845986439497709</c:v>
                </c:pt>
                <c:pt idx="1267">
                  <c:v>11.843181812524319</c:v>
                </c:pt>
                <c:pt idx="1268">
                  <c:v>11.840381454936265</c:v>
                </c:pt>
                <c:pt idx="1269">
                  <c:v>11.837585356953383</c:v>
                </c:pt>
                <c:pt idx="1270">
                  <c:v>11.834793508826374</c:v>
                </c:pt>
                <c:pt idx="1271">
                  <c:v>11.832005900834799</c:v>
                </c:pt>
                <c:pt idx="1272">
                  <c:v>11.829222523288966</c:v>
                </c:pt>
                <c:pt idx="1273">
                  <c:v>11.826443366527915</c:v>
                </c:pt>
                <c:pt idx="1274">
                  <c:v>11.823668420920491</c:v>
                </c:pt>
                <c:pt idx="1275">
                  <c:v>11.82089767686522</c:v>
                </c:pt>
                <c:pt idx="1276">
                  <c:v>11.818131124789357</c:v>
                </c:pt>
                <c:pt idx="1277">
                  <c:v>11.815368755149722</c:v>
                </c:pt>
                <c:pt idx="1278">
                  <c:v>11.812610558432102</c:v>
                </c:pt>
                <c:pt idx="1279">
                  <c:v>11.809856525150895</c:v>
                </c:pt>
                <c:pt idx="1280">
                  <c:v>11.807106645849883</c:v>
                </c:pt>
                <c:pt idx="1281">
                  <c:v>11.804360911100924</c:v>
                </c:pt>
                <c:pt idx="1282">
                  <c:v>11.801619311504959</c:v>
                </c:pt>
                <c:pt idx="1283">
                  <c:v>11.798881837691306</c:v>
                </c:pt>
                <c:pt idx="1284">
                  <c:v>11.796148480317473</c:v>
                </c:pt>
                <c:pt idx="1285">
                  <c:v>11.793419230069638</c:v>
                </c:pt>
                <c:pt idx="1286">
                  <c:v>11.790694077661692</c:v>
                </c:pt>
                <c:pt idx="1287">
                  <c:v>11.787973013835966</c:v>
                </c:pt>
                <c:pt idx="1288">
                  <c:v>11.7852560293625</c:v>
                </c:pt>
                <c:pt idx="1289">
                  <c:v>11.78254311503917</c:v>
                </c:pt>
                <c:pt idx="1290">
                  <c:v>11.779834261692047</c:v>
                </c:pt>
                <c:pt idx="1291">
                  <c:v>11.777129460174143</c:v>
                </c:pt>
                <c:pt idx="1292">
                  <c:v>11.774428701366663</c:v>
                </c:pt>
                <c:pt idx="1293">
                  <c:v>11.771731976177753</c:v>
                </c:pt>
                <c:pt idx="1294">
                  <c:v>11.769039275543332</c:v>
                </c:pt>
                <c:pt idx="1295">
                  <c:v>11.766350590425969</c:v>
                </c:pt>
                <c:pt idx="1296">
                  <c:v>11.763665911815881</c:v>
                </c:pt>
                <c:pt idx="1297">
                  <c:v>11.760985230730176</c:v>
                </c:pt>
                <c:pt idx="1298">
                  <c:v>11.758308538212777</c:v>
                </c:pt>
                <c:pt idx="1299">
                  <c:v>11.75563582533437</c:v>
                </c:pt>
                <c:pt idx="1300">
                  <c:v>11.752967083192706</c:v>
                </c:pt>
                <c:pt idx="1301">
                  <c:v>11.750302302911818</c:v>
                </c:pt>
                <c:pt idx="1302">
                  <c:v>11.747641475642324</c:v>
                </c:pt>
                <c:pt idx="1303">
                  <c:v>11.744984592561483</c:v>
                </c:pt>
                <c:pt idx="1304">
                  <c:v>11.742331644872367</c:v>
                </c:pt>
                <c:pt idx="1305">
                  <c:v>11.739682623804807</c:v>
                </c:pt>
                <c:pt idx="1306">
                  <c:v>11.737037520614683</c:v>
                </c:pt>
                <c:pt idx="1307">
                  <c:v>11.734396326583683</c:v>
                </c:pt>
                <c:pt idx="1308">
                  <c:v>11.731759033019543</c:v>
                </c:pt>
                <c:pt idx="1309">
                  <c:v>11.729125631255686</c:v>
                </c:pt>
                <c:pt idx="1310">
                  <c:v>11.726496112651645</c:v>
                </c:pt>
                <c:pt idx="1311">
                  <c:v>11.723870468592107</c:v>
                </c:pt>
                <c:pt idx="1312">
                  <c:v>11.721248690487682</c:v>
                </c:pt>
                <c:pt idx="1313">
                  <c:v>11.718630769774437</c:v>
                </c:pt>
                <c:pt idx="1314">
                  <c:v>11.716016697913528</c:v>
                </c:pt>
                <c:pt idx="1315">
                  <c:v>11.713406466391444</c:v>
                </c:pt>
                <c:pt idx="1316">
                  <c:v>11.710800066720129</c:v>
                </c:pt>
                <c:pt idx="1317">
                  <c:v>11.708197490436078</c:v>
                </c:pt>
                <c:pt idx="1318">
                  <c:v>11.705598729101599</c:v>
                </c:pt>
                <c:pt idx="1319">
                  <c:v>11.70300377430296</c:v>
                </c:pt>
                <c:pt idx="1320">
                  <c:v>11.700412617651761</c:v>
                </c:pt>
                <c:pt idx="1321">
                  <c:v>11.697825250784398</c:v>
                </c:pt>
                <c:pt idx="1322">
                  <c:v>11.695241665361465</c:v>
                </c:pt>
                <c:pt idx="1323">
                  <c:v>11.692661853068351</c:v>
                </c:pt>
                <c:pt idx="1324">
                  <c:v>11.690085805615007</c:v>
                </c:pt>
                <c:pt idx="1325">
                  <c:v>11.687513514735281</c:v>
                </c:pt>
                <c:pt idx="1326">
                  <c:v>11.684944972187877</c:v>
                </c:pt>
                <c:pt idx="1327">
                  <c:v>11.682380169755161</c:v>
                </c:pt>
                <c:pt idx="1328">
                  <c:v>11.679819099243879</c:v>
                </c:pt>
                <c:pt idx="1329">
                  <c:v>11.677261752484679</c:v>
                </c:pt>
                <c:pt idx="1330">
                  <c:v>11.674708121332049</c:v>
                </c:pt>
                <c:pt idx="1331">
                  <c:v>11.67215819766438</c:v>
                </c:pt>
                <c:pt idx="1332">
                  <c:v>11.669611973383725</c:v>
                </c:pt>
                <c:pt idx="1333">
                  <c:v>11.6670694404158</c:v>
                </c:pt>
                <c:pt idx="1334">
                  <c:v>11.664530590709925</c:v>
                </c:pt>
                <c:pt idx="1335">
                  <c:v>11.661995416238845</c:v>
                </c:pt>
                <c:pt idx="1336">
                  <c:v>11.659463908998728</c:v>
                </c:pt>
                <c:pt idx="1337">
                  <c:v>11.65693606100881</c:v>
                </c:pt>
                <c:pt idx="1338">
                  <c:v>11.654411864312291</c:v>
                </c:pt>
                <c:pt idx="1339">
                  <c:v>11.651891310974241</c:v>
                </c:pt>
                <c:pt idx="1340">
                  <c:v>11.64937439308399</c:v>
                </c:pt>
                <c:pt idx="1341">
                  <c:v>11.646861102753043</c:v>
                </c:pt>
                <c:pt idx="1342">
                  <c:v>11.644351432116329</c:v>
                </c:pt>
                <c:pt idx="1343">
                  <c:v>11.641845373331069</c:v>
                </c:pt>
                <c:pt idx="1344">
                  <c:v>11.639342918577551</c:v>
                </c:pt>
                <c:pt idx="1345">
                  <c:v>11.636844060058653</c:v>
                </c:pt>
                <c:pt idx="1346">
                  <c:v>11.634348789999486</c:v>
                </c:pt>
                <c:pt idx="1347">
                  <c:v>11.631857100648045</c:v>
                </c:pt>
                <c:pt idx="1348">
                  <c:v>11.629368984274626</c:v>
                </c:pt>
                <c:pt idx="1349">
                  <c:v>11.626884433171512</c:v>
                </c:pt>
                <c:pt idx="1350">
                  <c:v>11.624403439653397</c:v>
                </c:pt>
                <c:pt idx="1351">
                  <c:v>11.621925996057451</c:v>
                </c:pt>
                <c:pt idx="1352">
                  <c:v>11.619452094742417</c:v>
                </c:pt>
                <c:pt idx="1353">
                  <c:v>11.616981728089035</c:v>
                </c:pt>
                <c:pt idx="1354">
                  <c:v>11.614514888500631</c:v>
                </c:pt>
                <c:pt idx="1355">
                  <c:v>11.612051568401457</c:v>
                </c:pt>
                <c:pt idx="1356">
                  <c:v>11.609591760237873</c:v>
                </c:pt>
                <c:pt idx="1357">
                  <c:v>11.607135456478119</c:v>
                </c:pt>
                <c:pt idx="1358">
                  <c:v>11.60468264961195</c:v>
                </c:pt>
                <c:pt idx="1359">
                  <c:v>11.602233332150101</c:v>
                </c:pt>
                <c:pt idx="1360">
                  <c:v>11.599787496625662</c:v>
                </c:pt>
                <c:pt idx="1361">
                  <c:v>11.5973451355924</c:v>
                </c:pt>
                <c:pt idx="1362">
                  <c:v>11.594906241625429</c:v>
                </c:pt>
                <c:pt idx="1363">
                  <c:v>11.592470807321488</c:v>
                </c:pt>
                <c:pt idx="1364">
                  <c:v>11.590038825297892</c:v>
                </c:pt>
                <c:pt idx="1365">
                  <c:v>11.587610288193464</c:v>
                </c:pt>
                <c:pt idx="1366">
                  <c:v>11.585185188667774</c:v>
                </c:pt>
                <c:pt idx="1367">
                  <c:v>11.582763519401311</c:v>
                </c:pt>
                <c:pt idx="1368">
                  <c:v>11.580345273095547</c:v>
                </c:pt>
                <c:pt idx="1369">
                  <c:v>11.577930442472219</c:v>
                </c:pt>
                <c:pt idx="1370">
                  <c:v>11.575519020274699</c:v>
                </c:pt>
                <c:pt idx="1371">
                  <c:v>11.573110999266028</c:v>
                </c:pt>
                <c:pt idx="1372">
                  <c:v>11.570706372230172</c:v>
                </c:pt>
                <c:pt idx="1373">
                  <c:v>11.568305131971538</c:v>
                </c:pt>
                <c:pt idx="1374">
                  <c:v>11.565907271315158</c:v>
                </c:pt>
                <c:pt idx="1375">
                  <c:v>11.563512783105791</c:v>
                </c:pt>
                <c:pt idx="1376">
                  <c:v>11.56112166020894</c:v>
                </c:pt>
                <c:pt idx="1377">
                  <c:v>11.558733895510256</c:v>
                </c:pt>
                <c:pt idx="1378">
                  <c:v>11.556349481915236</c:v>
                </c:pt>
                <c:pt idx="1379">
                  <c:v>11.553968412349761</c:v>
                </c:pt>
                <c:pt idx="1380">
                  <c:v>11.551590679759025</c:v>
                </c:pt>
                <c:pt idx="1381">
                  <c:v>11.549216277108847</c:v>
                </c:pt>
                <c:pt idx="1382">
                  <c:v>11.546845197384595</c:v>
                </c:pt>
                <c:pt idx="1383">
                  <c:v>11.544477433591306</c:v>
                </c:pt>
                <c:pt idx="1384">
                  <c:v>11.542112978753686</c:v>
                </c:pt>
                <c:pt idx="1385">
                  <c:v>11.53975182591623</c:v>
                </c:pt>
                <c:pt idx="1386">
                  <c:v>11.537393968142629</c:v>
                </c:pt>
                <c:pt idx="1387">
                  <c:v>11.535039398516416</c:v>
                </c:pt>
                <c:pt idx="1388">
                  <c:v>11.532688110140443</c:v>
                </c:pt>
                <c:pt idx="1389">
                  <c:v>11.530340096136928</c:v>
                </c:pt>
                <c:pt idx="1390">
                  <c:v>11.527995349646986</c:v>
                </c:pt>
                <c:pt idx="1391">
                  <c:v>11.52565386383152</c:v>
                </c:pt>
                <c:pt idx="1392">
                  <c:v>11.523315631870091</c:v>
                </c:pt>
                <c:pt idx="1393">
                  <c:v>11.520980646961391</c:v>
                </c:pt>
                <c:pt idx="1394">
                  <c:v>11.518648902323545</c:v>
                </c:pt>
                <c:pt idx="1395">
                  <c:v>11.516320391192973</c:v>
                </c:pt>
                <c:pt idx="1396">
                  <c:v>11.51399510682565</c:v>
                </c:pt>
                <c:pt idx="1397">
                  <c:v>11.511673042495609</c:v>
                </c:pt>
                <c:pt idx="1398">
                  <c:v>11.509354191496193</c:v>
                </c:pt>
                <c:pt idx="1399">
                  <c:v>11.507038547139228</c:v>
                </c:pt>
                <c:pt idx="1400">
                  <c:v>11.50472610275501</c:v>
                </c:pt>
                <c:pt idx="1401">
                  <c:v>11.502416851692617</c:v>
                </c:pt>
                <c:pt idx="1402">
                  <c:v>11.500110787319363</c:v>
                </c:pt>
                <c:pt idx="1403">
                  <c:v>11.497807903021275</c:v>
                </c:pt>
                <c:pt idx="1404">
                  <c:v>11.49550819220233</c:v>
                </c:pt>
                <c:pt idx="1405">
                  <c:v>11.493211648285211</c:v>
                </c:pt>
                <c:pt idx="1406">
                  <c:v>11.490918264710546</c:v>
                </c:pt>
                <c:pt idx="1407">
                  <c:v>11.488628034937024</c:v>
                </c:pt>
                <c:pt idx="1408">
                  <c:v>11.486340952441871</c:v>
                </c:pt>
                <c:pt idx="1409">
                  <c:v>11.484057010719896</c:v>
                </c:pt>
                <c:pt idx="1410">
                  <c:v>11.481776203284145</c:v>
                </c:pt>
                <c:pt idx="1411">
                  <c:v>11.479498523665368</c:v>
                </c:pt>
                <c:pt idx="1412">
                  <c:v>11.477223965412319</c:v>
                </c:pt>
                <c:pt idx="1413">
                  <c:v>11.474952522091508</c:v>
                </c:pt>
                <c:pt idx="1414">
                  <c:v>11.472684187287152</c:v>
                </c:pt>
                <c:pt idx="1415">
                  <c:v>11.47041895460111</c:v>
                </c:pt>
                <c:pt idx="1416">
                  <c:v>11.468156817652941</c:v>
                </c:pt>
                <c:pt idx="1417">
                  <c:v>11.465897770079433</c:v>
                </c:pt>
                <c:pt idx="1418">
                  <c:v>11.463641805535257</c:v>
                </c:pt>
                <c:pt idx="1419">
                  <c:v>11.461388917692243</c:v>
                </c:pt>
                <c:pt idx="1420">
                  <c:v>11.459139100239813</c:v>
                </c:pt>
                <c:pt idx="1421">
                  <c:v>11.456892346884251</c:v>
                </c:pt>
                <c:pt idx="1422">
                  <c:v>11.454648651349604</c:v>
                </c:pt>
                <c:pt idx="1423">
                  <c:v>11.45240800737667</c:v>
                </c:pt>
                <c:pt idx="1424">
                  <c:v>11.450170408723771</c:v>
                </c:pt>
                <c:pt idx="1425">
                  <c:v>11.447935849166155</c:v>
                </c:pt>
                <c:pt idx="1426">
                  <c:v>11.445704322495519</c:v>
                </c:pt>
                <c:pt idx="1427">
                  <c:v>11.443475822521627</c:v>
                </c:pt>
                <c:pt idx="1428">
                  <c:v>11.44125034306991</c:v>
                </c:pt>
                <c:pt idx="1429">
                  <c:v>11.43902787798357</c:v>
                </c:pt>
                <c:pt idx="1430">
                  <c:v>11.436808421122073</c:v>
                </c:pt>
                <c:pt idx="1431">
                  <c:v>11.43459196636188</c:v>
                </c:pt>
                <c:pt idx="1432">
                  <c:v>11.432378507595956</c:v>
                </c:pt>
                <c:pt idx="1433">
                  <c:v>11.43016803873372</c:v>
                </c:pt>
                <c:pt idx="1434">
                  <c:v>11.427960553701759</c:v>
                </c:pt>
                <c:pt idx="1435">
                  <c:v>11.42575604644221</c:v>
                </c:pt>
                <c:pt idx="1436">
                  <c:v>11.423554510914267</c:v>
                </c:pt>
                <c:pt idx="1437">
                  <c:v>11.421355941093683</c:v>
                </c:pt>
              </c:numCache>
            </c:numRef>
          </c:yVal>
          <c:smooth val="1"/>
        </c:ser>
        <c:ser>
          <c:idx val="1"/>
          <c:order val="1"/>
          <c:tx>
            <c:v>theoretical</c:v>
          </c:tx>
          <c:spPr>
            <a:ln w="19050">
              <a:solidFill>
                <a:sysClr val="windowText" lastClr="000000"/>
              </a:solidFill>
              <a:prstDash val="sysDash"/>
            </a:ln>
          </c:spPr>
          <c:marker>
            <c:symbol val="none"/>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Sheet1!$K$6:$K$58</c:f>
              <c:numCache>
                <c:formatCode>0.00E+00</c:formatCode>
                <c:ptCount val="53"/>
                <c:pt idx="0">
                  <c:v>0.41949999979725666</c:v>
                </c:pt>
                <c:pt idx="1">
                  <c:v>3.7754610317294612</c:v>
                </c:pt>
                <c:pt idx="2">
                  <c:v>7.1301815471700856</c:v>
                </c:pt>
                <c:pt idx="3">
                  <c:v>10.476349507914332</c:v>
                </c:pt>
                <c:pt idx="4">
                  <c:v>13.791698186698325</c:v>
                </c:pt>
                <c:pt idx="5">
                  <c:v>17.02772262545361</c:v>
                </c:pt>
                <c:pt idx="6">
                  <c:v>20.097462279611506</c:v>
                </c:pt>
                <c:pt idx="7">
                  <c:v>22.86491347981266</c:v>
                </c:pt>
                <c:pt idx="8">
                  <c:v>25.140484080108827</c:v>
                </c:pt>
                <c:pt idx="9">
                  <c:v>26.688977668786691</c:v>
                </c:pt>
                <c:pt idx="10">
                  <c:v>27.257568597073032</c:v>
                </c:pt>
                <c:pt idx="11">
                  <c:v>26.628791827870849</c:v>
                </c:pt>
                <c:pt idx="12">
                  <c:v>24.695120477989441</c:v>
                </c:pt>
                <c:pt idx="13">
                  <c:v>21.536644412098909</c:v>
                </c:pt>
                <c:pt idx="14">
                  <c:v>17.466775914880461</c:v>
                </c:pt>
                <c:pt idx="15">
                  <c:v>13.005622519397816</c:v>
                </c:pt>
                <c:pt idx="16">
                  <c:v>8.7619529296477889</c:v>
                </c:pt>
                <c:pt idx="17">
                  <c:v>5.2545084778064481</c:v>
                </c:pt>
                <c:pt idx="18">
                  <c:v>2.754633331390798</c:v>
                </c:pt>
                <c:pt idx="19">
                  <c:v>1.2375095120445725</c:v>
                </c:pt>
                <c:pt idx="20">
                  <c:v>0.46616013105197029</c:v>
                </c:pt>
                <c:pt idx="21">
                  <c:v>0.1437972256415882</c:v>
                </c:pt>
                <c:pt idx="22">
                  <c:v>3.5406352982439E-2</c:v>
                </c:pt>
                <c:pt idx="23">
                  <c:v>6.7694644736509667E-3</c:v>
                </c:pt>
                <c:pt idx="24">
                  <c:v>9.7570502418244792E-4</c:v>
                </c:pt>
                <c:pt idx="25">
                  <c:v>1.0271291164396814E-4</c:v>
                </c:pt>
                <c:pt idx="26">
                  <c:v>7.6349896335827677E-6</c:v>
                </c:pt>
                <c:pt idx="27">
                  <c:v>3.8660548276165776E-7</c:v>
                </c:pt>
                <c:pt idx="28">
                  <c:v>1.283656454911301E-8</c:v>
                </c:pt>
                <c:pt idx="29">
                  <c:v>2.684251859867579E-10</c:v>
                </c:pt>
                <c:pt idx="30">
                  <c:v>3.3874487851172826E-12</c:v>
                </c:pt>
                <c:pt idx="31">
                  <c:v>2.4664334874026444E-14</c:v>
                </c:pt>
                <c:pt idx="32">
                  <c:v>9.8823063033511869E-17</c:v>
                </c:pt>
                <c:pt idx="33">
                  <c:v>2.073192418600449E-19</c:v>
                </c:pt>
                <c:pt idx="34">
                  <c:v>2.161479324451941E-22</c:v>
                </c:pt>
                <c:pt idx="35">
                  <c:v>1.0603537996641572E-25</c:v>
                </c:pt>
                <c:pt idx="36">
                  <c:v>2.3115324356905546E-29</c:v>
                </c:pt>
                <c:pt idx="37">
                  <c:v>2.1093380500433695E-33</c:v>
                </c:pt>
                <c:pt idx="38">
                  <c:v>7.5701843404942739E-38</c:v>
                </c:pt>
                <c:pt idx="39">
                  <c:v>1.0012693075512246E-42</c:v>
                </c:pt>
                <c:pt idx="40">
                  <c:v>4.5612758614065665E-48</c:v>
                </c:pt>
                <c:pt idx="41">
                  <c:v>6.6702192729393985E-54</c:v>
                </c:pt>
                <c:pt idx="42">
                  <c:v>2.9103427508836735E-60</c:v>
                </c:pt>
                <c:pt idx="43">
                  <c:v>3.5117137177971041E-67</c:v>
                </c:pt>
                <c:pt idx="44">
                  <c:v>1.0830757032500448E-74</c:v>
                </c:pt>
                <c:pt idx="45">
                  <c:v>7.8689126292932056E-83</c:v>
                </c:pt>
                <c:pt idx="46">
                  <c:v>1.2376009178322565E-91</c:v>
                </c:pt>
                <c:pt idx="47">
                  <c:v>3.8608014673600535E-101</c:v>
                </c:pt>
                <c:pt idx="48">
                  <c:v>2.1824202133954592E-111</c:v>
                </c:pt>
                <c:pt idx="49">
                  <c:v>2.0360748336985977E-122</c:v>
                </c:pt>
                <c:pt idx="50">
                  <c:v>2.8467970230159934E-134</c:v>
                </c:pt>
                <c:pt idx="51">
                  <c:v>5.4001719975749853E-147</c:v>
                </c:pt>
                <c:pt idx="52">
                  <c:v>1.2542422524418561E-160</c:v>
                </c:pt>
              </c:numCache>
            </c:numRef>
          </c:yVal>
          <c:smooth val="1"/>
        </c:ser>
        <c:ser>
          <c:idx val="0"/>
          <c:order val="2"/>
          <c:tx>
            <c:v> e2 = 2.5e1, 40% res.</c:v>
          </c:tx>
          <c:spPr>
            <a:ln w="19050">
              <a:solidFill>
                <a:sysClr val="windowText" lastClr="000000"/>
              </a:solidFill>
            </a:ln>
          </c:spPr>
          <c:marker>
            <c:symbol val="triangle"/>
            <c:size val="5"/>
            <c:spPr>
              <a:noFill/>
              <a:ln>
                <a:solidFill>
                  <a:sysClr val="windowText" lastClr="000000"/>
                </a:solidFill>
              </a:ln>
            </c:spPr>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Sheet1!$AE$6:$AE$58</c:f>
              <c:numCache>
                <c:formatCode>General</c:formatCode>
                <c:ptCount val="53"/>
                <c:pt idx="0">
                  <c:v>0.41950001302717099</c:v>
                </c:pt>
                <c:pt idx="1">
                  <c:v>3.7755001172445199</c:v>
                </c:pt>
                <c:pt idx="2">
                  <c:v>7.1295226873949398</c:v>
                </c:pt>
                <c:pt idx="3">
                  <c:v>10.4738123086986</c:v>
                </c:pt>
                <c:pt idx="4">
                  <c:v>13.7790700964599</c:v>
                </c:pt>
                <c:pt idx="5">
                  <c:v>16.971647347747702</c:v>
                </c:pt>
                <c:pt idx="6">
                  <c:v>19.9479189230507</c:v>
                </c:pt>
                <c:pt idx="7">
                  <c:v>22.571817464262399</c:v>
                </c:pt>
                <c:pt idx="8">
                  <c:v>24.6648830395708</c:v>
                </c:pt>
                <c:pt idx="9">
                  <c:v>26.0727660012932</c:v>
                </c:pt>
                <c:pt idx="10">
                  <c:v>26.694257411489499</c:v>
                </c:pt>
                <c:pt idx="11">
                  <c:v>26.612030651756498</c:v>
                </c:pt>
                <c:pt idx="12">
                  <c:v>26.011726158982299</c:v>
                </c:pt>
                <c:pt idx="13">
                  <c:v>25.092839997017599</c:v>
                </c:pt>
                <c:pt idx="14">
                  <c:v>24.077244190584199</c:v>
                </c:pt>
                <c:pt idx="15">
                  <c:v>23.0684661898085</c:v>
                </c:pt>
                <c:pt idx="16">
                  <c:v>22.152956339221799</c:v>
                </c:pt>
                <c:pt idx="17">
                  <c:v>21.268562525026798</c:v>
                </c:pt>
                <c:pt idx="18">
                  <c:v>20.485651389022401</c:v>
                </c:pt>
                <c:pt idx="19">
                  <c:v>19.7641634428124</c:v>
                </c:pt>
                <c:pt idx="20">
                  <c:v>19.083493440400499</c:v>
                </c:pt>
                <c:pt idx="21">
                  <c:v>18.456340462812101</c:v>
                </c:pt>
                <c:pt idx="22">
                  <c:v>17.852519088999198</c:v>
                </c:pt>
                <c:pt idx="23">
                  <c:v>17.2389406208063</c:v>
                </c:pt>
                <c:pt idx="24">
                  <c:v>16.581069139020698</c:v>
                </c:pt>
                <c:pt idx="25">
                  <c:v>16.0078593567039</c:v>
                </c:pt>
                <c:pt idx="26">
                  <c:v>15.4746958979153</c:v>
                </c:pt>
                <c:pt idx="27">
                  <c:v>14.9397475487264</c:v>
                </c:pt>
                <c:pt idx="28">
                  <c:v>14.4738992467807</c:v>
                </c:pt>
                <c:pt idx="29">
                  <c:v>14.008022731040001</c:v>
                </c:pt>
                <c:pt idx="30">
                  <c:v>13.597286835158799</c:v>
                </c:pt>
                <c:pt idx="31">
                  <c:v>13.253785022552799</c:v>
                </c:pt>
                <c:pt idx="32">
                  <c:v>12.9497937106651</c:v>
                </c:pt>
                <c:pt idx="33">
                  <c:v>12.6982287575815</c:v>
                </c:pt>
                <c:pt idx="34">
                  <c:v>12.505609150874999</c:v>
                </c:pt>
                <c:pt idx="35">
                  <c:v>12.358082690823499</c:v>
                </c:pt>
                <c:pt idx="36">
                  <c:v>12.2651657860008</c:v>
                </c:pt>
                <c:pt idx="37">
                  <c:v>12.189657964338499</c:v>
                </c:pt>
                <c:pt idx="38">
                  <c:v>12.1370042344426</c:v>
                </c:pt>
                <c:pt idx="39">
                  <c:v>12.091953420781399</c:v>
                </c:pt>
                <c:pt idx="40">
                  <c:v>12.070704940707</c:v>
                </c:pt>
                <c:pt idx="41">
                  <c:v>12.058940204720701</c:v>
                </c:pt>
                <c:pt idx="42">
                  <c:v>12.047700350106201</c:v>
                </c:pt>
                <c:pt idx="43">
                  <c:v>12.048148672858099</c:v>
                </c:pt>
                <c:pt idx="44">
                  <c:v>12.041022276455999</c:v>
                </c:pt>
                <c:pt idx="45">
                  <c:v>12.0349936417878</c:v>
                </c:pt>
                <c:pt idx="46">
                  <c:v>12.030466943174501</c:v>
                </c:pt>
                <c:pt idx="47">
                  <c:v>12.0284345326791</c:v>
                </c:pt>
                <c:pt idx="48">
                  <c:v>12.028134402553</c:v>
                </c:pt>
                <c:pt idx="49">
                  <c:v>12.028134402553</c:v>
                </c:pt>
                <c:pt idx="50">
                  <c:v>12.028134402553</c:v>
                </c:pt>
                <c:pt idx="51">
                  <c:v>12.028134402553</c:v>
                </c:pt>
                <c:pt idx="52">
                  <c:v>12.028134402553</c:v>
                </c:pt>
              </c:numCache>
            </c:numRef>
          </c:yVal>
          <c:smooth val="1"/>
        </c:ser>
        <c:ser>
          <c:idx val="6"/>
          <c:order val="3"/>
          <c:tx>
            <c:v> e2=2e1, 40% res.</c:v>
          </c:tx>
          <c:spPr>
            <a:ln w="19050">
              <a:solidFill>
                <a:sysClr val="windowText" lastClr="000000"/>
              </a:solidFill>
            </a:ln>
          </c:spPr>
          <c:marker>
            <c:symbol val="circle"/>
            <c:size val="5"/>
            <c:spPr>
              <a:noFill/>
              <a:ln>
                <a:solidFill>
                  <a:sysClr val="windowText" lastClr="000000"/>
                </a:solidFill>
              </a:ln>
            </c:spPr>
          </c:marker>
          <c:xVal>
            <c:numRef>
              <c:f>Sheet1!$H$6:$H$58</c:f>
              <c:numCache>
                <c:formatCode>General</c:formatCode>
                <c:ptCount val="53"/>
                <c:pt idx="0">
                  <c:v>1E-4</c:v>
                </c:pt>
                <c:pt idx="1">
                  <c:v>9.0000000000000008E-4</c:v>
                </c:pt>
                <c:pt idx="2">
                  <c:v>1.7000000000000001E-3</c:v>
                </c:pt>
                <c:pt idx="3">
                  <c:v>2.5000000000000001E-3</c:v>
                </c:pt>
                <c:pt idx="4">
                  <c:v>3.3E-3</c:v>
                </c:pt>
                <c:pt idx="5">
                  <c:v>4.1000000000000003E-3</c:v>
                </c:pt>
                <c:pt idx="6">
                  <c:v>4.9000000000000007E-3</c:v>
                </c:pt>
                <c:pt idx="7">
                  <c:v>5.7000000000000011E-3</c:v>
                </c:pt>
                <c:pt idx="8">
                  <c:v>6.5000000000000014E-3</c:v>
                </c:pt>
                <c:pt idx="9">
                  <c:v>7.3000000000000018E-3</c:v>
                </c:pt>
                <c:pt idx="10">
                  <c:v>8.1000000000000013E-3</c:v>
                </c:pt>
                <c:pt idx="11">
                  <c:v>8.9000000000000017E-3</c:v>
                </c:pt>
                <c:pt idx="12">
                  <c:v>9.700000000000002E-3</c:v>
                </c:pt>
                <c:pt idx="13">
                  <c:v>1.0500000000000002E-2</c:v>
                </c:pt>
                <c:pt idx="14">
                  <c:v>1.1300000000000003E-2</c:v>
                </c:pt>
                <c:pt idx="15">
                  <c:v>1.2100000000000003E-2</c:v>
                </c:pt>
                <c:pt idx="16">
                  <c:v>1.2900000000000003E-2</c:v>
                </c:pt>
                <c:pt idx="17">
                  <c:v>1.3700000000000004E-2</c:v>
                </c:pt>
                <c:pt idx="18">
                  <c:v>1.4500000000000004E-2</c:v>
                </c:pt>
                <c:pt idx="19">
                  <c:v>1.5300000000000005E-2</c:v>
                </c:pt>
                <c:pt idx="20">
                  <c:v>1.6100000000000003E-2</c:v>
                </c:pt>
                <c:pt idx="21">
                  <c:v>1.6900000000000002E-2</c:v>
                </c:pt>
                <c:pt idx="22">
                  <c:v>1.77E-2</c:v>
                </c:pt>
                <c:pt idx="23">
                  <c:v>1.8499999999999999E-2</c:v>
                </c:pt>
                <c:pt idx="24">
                  <c:v>1.9299999999999998E-2</c:v>
                </c:pt>
                <c:pt idx="25">
                  <c:v>2.0099999999999996E-2</c:v>
                </c:pt>
                <c:pt idx="26">
                  <c:v>2.0899999999999995E-2</c:v>
                </c:pt>
                <c:pt idx="27">
                  <c:v>2.1699999999999994E-2</c:v>
                </c:pt>
                <c:pt idx="28">
                  <c:v>2.2499999999999992E-2</c:v>
                </c:pt>
                <c:pt idx="29">
                  <c:v>2.3299999999999991E-2</c:v>
                </c:pt>
                <c:pt idx="30">
                  <c:v>2.4099999999999989E-2</c:v>
                </c:pt>
                <c:pt idx="31">
                  <c:v>2.4899999999999988E-2</c:v>
                </c:pt>
                <c:pt idx="32">
                  <c:v>2.5699999999999987E-2</c:v>
                </c:pt>
                <c:pt idx="33">
                  <c:v>2.6499999999999985E-2</c:v>
                </c:pt>
                <c:pt idx="34">
                  <c:v>2.7299999999999984E-2</c:v>
                </c:pt>
                <c:pt idx="35">
                  <c:v>2.8099999999999983E-2</c:v>
                </c:pt>
                <c:pt idx="36">
                  <c:v>2.8899999999999981E-2</c:v>
                </c:pt>
                <c:pt idx="37">
                  <c:v>2.969999999999998E-2</c:v>
                </c:pt>
                <c:pt idx="38">
                  <c:v>3.0499999999999979E-2</c:v>
                </c:pt>
                <c:pt idx="39">
                  <c:v>3.1299999999999981E-2</c:v>
                </c:pt>
                <c:pt idx="40">
                  <c:v>3.2099999999999983E-2</c:v>
                </c:pt>
                <c:pt idx="41">
                  <c:v>3.2899999999999985E-2</c:v>
                </c:pt>
                <c:pt idx="42">
                  <c:v>3.3699999999999987E-2</c:v>
                </c:pt>
                <c:pt idx="43">
                  <c:v>3.4499999999999989E-2</c:v>
                </c:pt>
                <c:pt idx="44">
                  <c:v>3.5299999999999991E-2</c:v>
                </c:pt>
                <c:pt idx="45">
                  <c:v>3.6099999999999993E-2</c:v>
                </c:pt>
                <c:pt idx="46">
                  <c:v>3.6899999999999995E-2</c:v>
                </c:pt>
                <c:pt idx="47">
                  <c:v>3.7699999999999997E-2</c:v>
                </c:pt>
                <c:pt idx="48">
                  <c:v>3.85E-2</c:v>
                </c:pt>
                <c:pt idx="49">
                  <c:v>3.9300000000000002E-2</c:v>
                </c:pt>
                <c:pt idx="50">
                  <c:v>4.0100000000000004E-2</c:v>
                </c:pt>
                <c:pt idx="51">
                  <c:v>4.0900000000000006E-2</c:v>
                </c:pt>
                <c:pt idx="52">
                  <c:v>4.1700000000000008E-2</c:v>
                </c:pt>
              </c:numCache>
            </c:numRef>
          </c:xVal>
          <c:yVal>
            <c:numRef>
              <c:f>Sheet1!$AD$6:$AD$58</c:f>
              <c:numCache>
                <c:formatCode>General</c:formatCode>
                <c:ptCount val="53"/>
                <c:pt idx="0">
                  <c:v>0.419500013027167</c:v>
                </c:pt>
                <c:pt idx="1">
                  <c:v>3.7755001172445199</c:v>
                </c:pt>
                <c:pt idx="2">
                  <c:v>7.1292289485837301</c:v>
                </c:pt>
                <c:pt idx="3">
                  <c:v>10.4706073649171</c:v>
                </c:pt>
                <c:pt idx="4">
                  <c:v>13.768939125308201</c:v>
                </c:pt>
                <c:pt idx="5">
                  <c:v>16.938482007730801</c:v>
                </c:pt>
                <c:pt idx="6">
                  <c:v>19.857426447619599</c:v>
                </c:pt>
                <c:pt idx="7">
                  <c:v>22.374904278097201</c:v>
                </c:pt>
                <c:pt idx="8">
                  <c:v>24.2860324485227</c:v>
                </c:pt>
                <c:pt idx="9">
                  <c:v>25.4110700435048</c:v>
                </c:pt>
                <c:pt idx="10">
                  <c:v>25.6538854722574</c:v>
                </c:pt>
                <c:pt idx="11">
                  <c:v>25.105593039384299</c:v>
                </c:pt>
                <c:pt idx="12">
                  <c:v>23.975780424249699</c:v>
                </c:pt>
                <c:pt idx="13">
                  <c:v>22.5189771053758</c:v>
                </c:pt>
                <c:pt idx="14">
                  <c:v>20.973211211060399</c:v>
                </c:pt>
                <c:pt idx="15">
                  <c:v>19.478314809462098</c:v>
                </c:pt>
                <c:pt idx="16">
                  <c:v>18.101892814492501</c:v>
                </c:pt>
                <c:pt idx="17">
                  <c:v>16.8743535953929</c:v>
                </c:pt>
                <c:pt idx="18">
                  <c:v>15.807226531232001</c:v>
                </c:pt>
                <c:pt idx="19">
                  <c:v>14.906717648071901</c:v>
                </c:pt>
                <c:pt idx="20">
                  <c:v>14.169273892487499</c:v>
                </c:pt>
                <c:pt idx="21">
                  <c:v>13.5771240996069</c:v>
                </c:pt>
                <c:pt idx="22">
                  <c:v>13.118207009701001</c:v>
                </c:pt>
                <c:pt idx="23">
                  <c:v>12.7692694713732</c:v>
                </c:pt>
                <c:pt idx="24">
                  <c:v>12.518139733938501</c:v>
                </c:pt>
                <c:pt idx="25">
                  <c:v>12.3416180433764</c:v>
                </c:pt>
                <c:pt idx="26">
                  <c:v>12.2220064571479</c:v>
                </c:pt>
                <c:pt idx="27">
                  <c:v>12.1455099395797</c:v>
                </c:pt>
                <c:pt idx="28">
                  <c:v>12.099753091562</c:v>
                </c:pt>
                <c:pt idx="29">
                  <c:v>12.071035807555701</c:v>
                </c:pt>
                <c:pt idx="30">
                  <c:v>12.0538446330319</c:v>
                </c:pt>
                <c:pt idx="31">
                  <c:v>12.0444603673764</c:v>
                </c:pt>
                <c:pt idx="32">
                  <c:v>12.039478651732001</c:v>
                </c:pt>
                <c:pt idx="33">
                  <c:v>12.036399635329801</c:v>
                </c:pt>
                <c:pt idx="34">
                  <c:v>12.0342086342492</c:v>
                </c:pt>
                <c:pt idx="35">
                  <c:v>12.032531175006399</c:v>
                </c:pt>
                <c:pt idx="36">
                  <c:v>12.031736048548799</c:v>
                </c:pt>
                <c:pt idx="37">
                  <c:v>12.0312156946831</c:v>
                </c:pt>
                <c:pt idx="38">
                  <c:v>12.0308229491463</c:v>
                </c:pt>
                <c:pt idx="39">
                  <c:v>12.0304480027295</c:v>
                </c:pt>
                <c:pt idx="40">
                  <c:v>12.0300900413381</c:v>
                </c:pt>
                <c:pt idx="41">
                  <c:v>12.029748045271001</c:v>
                </c:pt>
                <c:pt idx="42">
                  <c:v>12.029421085585099</c:v>
                </c:pt>
                <c:pt idx="43">
                  <c:v>12.029108256544401</c:v>
                </c:pt>
                <c:pt idx="44">
                  <c:v>12.028808766612199</c:v>
                </c:pt>
                <c:pt idx="45">
                  <c:v>12.0285217509188</c:v>
                </c:pt>
                <c:pt idx="46">
                  <c:v>12.028246418572699</c:v>
                </c:pt>
                <c:pt idx="47">
                  <c:v>12.0279820448787</c:v>
                </c:pt>
                <c:pt idx="48">
                  <c:v>12.0277279645217</c:v>
                </c:pt>
                <c:pt idx="49">
                  <c:v>12.0274835655768</c:v>
                </c:pt>
                <c:pt idx="50">
                  <c:v>12.0272482842333</c:v>
                </c:pt>
                <c:pt idx="51">
                  <c:v>12.0270216001324</c:v>
                </c:pt>
                <c:pt idx="52">
                  <c:v>12.026803032239499</c:v>
                </c:pt>
              </c:numCache>
            </c:numRef>
          </c:yVal>
          <c:smooth val="1"/>
        </c:ser>
        <c:dLbls>
          <c:showLegendKey val="0"/>
          <c:showVal val="0"/>
          <c:showCatName val="0"/>
          <c:showSerName val="0"/>
          <c:showPercent val="0"/>
          <c:showBubbleSize val="0"/>
        </c:dLbls>
        <c:axId val="189774016"/>
        <c:axId val="189774592"/>
      </c:scatterChart>
      <c:valAx>
        <c:axId val="189774016"/>
        <c:scaling>
          <c:orientation val="minMax"/>
        </c:scaling>
        <c:delete val="0"/>
        <c:axPos val="b"/>
        <c:title>
          <c:tx>
            <c:rich>
              <a:bodyPr/>
              <a:lstStyle/>
              <a:p>
                <a:pPr>
                  <a:defRPr/>
                </a:pPr>
                <a:r>
                  <a:rPr lang="en-US"/>
                  <a:t>axial strain</a:t>
                </a:r>
              </a:p>
            </c:rich>
          </c:tx>
          <c:overlay val="0"/>
        </c:title>
        <c:numFmt formatCode="General" sourceLinked="1"/>
        <c:majorTickMark val="out"/>
        <c:minorTickMark val="none"/>
        <c:tickLblPos val="nextTo"/>
        <c:crossAx val="189774592"/>
        <c:crosses val="autoZero"/>
        <c:crossBetween val="midCat"/>
      </c:valAx>
      <c:valAx>
        <c:axId val="189774592"/>
        <c:scaling>
          <c:orientation val="minMax"/>
          <c:min val="0"/>
        </c:scaling>
        <c:delete val="0"/>
        <c:axPos val="l"/>
        <c:title>
          <c:tx>
            <c:rich>
              <a:bodyPr rot="-5400000" vert="horz"/>
              <a:lstStyle/>
              <a:p>
                <a:pPr>
                  <a:defRPr/>
                </a:pPr>
                <a:r>
                  <a:rPr lang="en-US"/>
                  <a:t>axial stress [MPa]</a:t>
                </a:r>
              </a:p>
            </c:rich>
          </c:tx>
          <c:overlay val="0"/>
        </c:title>
        <c:numFmt formatCode="General" sourceLinked="1"/>
        <c:majorTickMark val="out"/>
        <c:minorTickMark val="none"/>
        <c:tickLblPos val="nextTo"/>
        <c:crossAx val="189774016"/>
        <c:crosses val="autoZero"/>
        <c:crossBetween val="midCat"/>
      </c:valAx>
    </c:plotArea>
    <c:legend>
      <c:legendPos val="r"/>
      <c:layout>
        <c:manualLayout>
          <c:xMode val="edge"/>
          <c:yMode val="edge"/>
          <c:x val="0.55567804024496936"/>
          <c:y val="0.12721672039545856"/>
          <c:w val="0.41133202099737537"/>
          <c:h val="0.3299762690670987"/>
        </c:manualLayout>
      </c:layout>
      <c:overlay val="0"/>
      <c:spPr>
        <a:noFill/>
        <a:ln>
          <a:solidFill>
            <a:schemeClr val="tx1"/>
          </a:solidFill>
        </a:ln>
      </c:spPr>
    </c:legend>
    <c:plotVisOnly val="1"/>
    <c:dispBlanksAs val="gap"/>
    <c:showDLblsOverMax val="0"/>
  </c:chart>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18765923490334"/>
          <c:y val="6.4883233452473738E-2"/>
          <c:w val="0.8116254698931864"/>
          <c:h val="0.80957190078202679"/>
        </c:manualLayout>
      </c:layout>
      <c:scatterChart>
        <c:scatterStyle val="smoothMarker"/>
        <c:varyColors val="0"/>
        <c:ser>
          <c:idx val="1"/>
          <c:order val="1"/>
          <c:tx>
            <c:v>FEM</c:v>
          </c:tx>
          <c:spPr>
            <a:ln>
              <a:noFill/>
            </a:ln>
          </c:spPr>
          <c:marker>
            <c:symbol val="square"/>
            <c:size val="5"/>
            <c:spPr>
              <a:solidFill>
                <a:srgbClr val="FFFFFF"/>
              </a:solidFill>
              <a:ln>
                <a:solidFill>
                  <a:schemeClr val="tx1"/>
                </a:solidFill>
              </a:ln>
            </c:spPr>
          </c:marker>
          <c:xVal>
            <c:numRef>
              <c:f>Sheet2!$D$13:$D$33</c:f>
              <c:numCache>
                <c:formatCode>General</c:formatCode>
                <c:ptCount val="2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numCache>
            </c:numRef>
          </c:xVal>
          <c:yVal>
            <c:numRef>
              <c:f>Sheet2!$E$13:$E$33</c:f>
              <c:numCache>
                <c:formatCode>General</c:formatCode>
                <c:ptCount val="21"/>
                <c:pt idx="0">
                  <c:v>0</c:v>
                </c:pt>
                <c:pt idx="1">
                  <c:v>0.35670000000000002</c:v>
                </c:pt>
                <c:pt idx="2">
                  <c:v>0.50409999999999999</c:v>
                </c:pt>
                <c:pt idx="3">
                  <c:v>0.61339999999999995</c:v>
                </c:pt>
                <c:pt idx="4">
                  <c:v>0.69810000000000005</c:v>
                </c:pt>
                <c:pt idx="5">
                  <c:v>0.76429999999999998</c:v>
                </c:pt>
                <c:pt idx="6">
                  <c:v>0.81589999999999996</c:v>
                </c:pt>
                <c:pt idx="7">
                  <c:v>0.85619999999999996</c:v>
                </c:pt>
                <c:pt idx="8">
                  <c:v>0.88770000000000004</c:v>
                </c:pt>
                <c:pt idx="9">
                  <c:v>0.9123</c:v>
                </c:pt>
                <c:pt idx="10">
                  <c:v>0.93149999999999999</c:v>
                </c:pt>
                <c:pt idx="11">
                  <c:v>0.94650000000000001</c:v>
                </c:pt>
                <c:pt idx="12">
                  <c:v>0.95820000000000005</c:v>
                </c:pt>
                <c:pt idx="13">
                  <c:v>0.96740000000000004</c:v>
                </c:pt>
                <c:pt idx="14">
                  <c:v>0.97450000000000003</c:v>
                </c:pt>
                <c:pt idx="15">
                  <c:v>0.98009999999999997</c:v>
                </c:pt>
                <c:pt idx="16">
                  <c:v>0.98450000000000004</c:v>
                </c:pt>
                <c:pt idx="17">
                  <c:v>0.9879</c:v>
                </c:pt>
                <c:pt idx="18">
                  <c:v>0.99050000000000005</c:v>
                </c:pt>
                <c:pt idx="19">
                  <c:v>0.99260000000000004</c:v>
                </c:pt>
                <c:pt idx="20">
                  <c:v>0.99419999999999997</c:v>
                </c:pt>
              </c:numCache>
            </c:numRef>
          </c:yVal>
          <c:smooth val="1"/>
        </c:ser>
        <c:ser>
          <c:idx val="0"/>
          <c:order val="0"/>
          <c:tx>
            <c:v>Analytical</c:v>
          </c:tx>
          <c:spPr>
            <a:ln w="22225">
              <a:solidFill>
                <a:schemeClr val="tx1"/>
              </a:solidFill>
            </a:ln>
          </c:spPr>
          <c:marker>
            <c:symbol val="none"/>
          </c:marker>
          <c:xVal>
            <c:numRef>
              <c:f>Sheet2!$D$13:$D$33</c:f>
              <c:numCache>
                <c:formatCode>General</c:formatCode>
                <c:ptCount val="2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numCache>
            </c:numRef>
          </c:xVal>
          <c:yVal>
            <c:numRef>
              <c:f>Sheet2!$F$13:$F$33</c:f>
              <c:numCache>
                <c:formatCode>General</c:formatCode>
                <c:ptCount val="21"/>
                <c:pt idx="0">
                  <c:v>5.5170804797444184E-5</c:v>
                </c:pt>
                <c:pt idx="1">
                  <c:v>0.35682340045245386</c:v>
                </c:pt>
                <c:pt idx="2">
                  <c:v>0.5040878202025485</c:v>
                </c:pt>
                <c:pt idx="3">
                  <c:v>0.61323607056093143</c:v>
                </c:pt>
                <c:pt idx="4">
                  <c:v>0.69788190622672674</c:v>
                </c:pt>
                <c:pt idx="5">
                  <c:v>0.76395033074384888</c:v>
                </c:pt>
                <c:pt idx="6">
                  <c:v>0.81555263208990969</c:v>
                </c:pt>
                <c:pt idx="7">
                  <c:v>0.85589295525962228</c:v>
                </c:pt>
                <c:pt idx="8">
                  <c:v>0.88740287481645719</c:v>
                </c:pt>
                <c:pt idx="9">
                  <c:v>0.91202294332717437</c:v>
                </c:pt>
                <c:pt idx="10">
                  <c:v>0.93125967846333368</c:v>
                </c:pt>
                <c:pt idx="11">
                  <c:v>0.94629018074525795</c:v>
                </c:pt>
                <c:pt idx="12">
                  <c:v>0.95803416945796305</c:v>
                </c:pt>
                <c:pt idx="13">
                  <c:v>0.96721026140892497</c:v>
                </c:pt>
                <c:pt idx="14">
                  <c:v>0.97437994332559152</c:v>
                </c:pt>
                <c:pt idx="15">
                  <c:v>0.97998192934118267</c:v>
                </c:pt>
                <c:pt idx="16">
                  <c:v>0.98435900599307746</c:v>
                </c:pt>
                <c:pt idx="17">
                  <c:v>0.98777900739316093</c:v>
                </c:pt>
                <c:pt idx="18">
                  <c:v>0.99045120404557963</c:v>
                </c:pt>
                <c:pt idx="19">
                  <c:v>0.99253910814673685</c:v>
                </c:pt>
                <c:pt idx="20">
                  <c:v>0.99417047892616039</c:v>
                </c:pt>
              </c:numCache>
            </c:numRef>
          </c:yVal>
          <c:smooth val="1"/>
        </c:ser>
        <c:dLbls>
          <c:showLegendKey val="0"/>
          <c:showVal val="0"/>
          <c:showCatName val="0"/>
          <c:showSerName val="0"/>
          <c:showPercent val="0"/>
          <c:showBubbleSize val="0"/>
        </c:dLbls>
        <c:axId val="201876032"/>
        <c:axId val="201876608"/>
      </c:scatterChart>
      <c:valAx>
        <c:axId val="201876032"/>
        <c:scaling>
          <c:orientation val="minMax"/>
        </c:scaling>
        <c:delete val="0"/>
        <c:axPos val="b"/>
        <c:title>
          <c:tx>
            <c:rich>
              <a:bodyPr/>
              <a:lstStyle/>
              <a:p>
                <a:pPr>
                  <a:defRPr/>
                </a:pPr>
                <a:r>
                  <a:rPr lang="en-US"/>
                  <a:t>T</a:t>
                </a:r>
              </a:p>
            </c:rich>
          </c:tx>
          <c:layout>
            <c:manualLayout>
              <c:xMode val="edge"/>
              <c:yMode val="edge"/>
              <c:x val="0.51619932123869128"/>
              <c:y val="0.92165515573351964"/>
            </c:manualLayout>
          </c:layout>
          <c:overlay val="0"/>
        </c:title>
        <c:numFmt formatCode="General" sourceLinked="1"/>
        <c:majorTickMark val="out"/>
        <c:minorTickMark val="none"/>
        <c:tickLblPos val="nextTo"/>
        <c:crossAx val="201876608"/>
        <c:crosses val="max"/>
        <c:crossBetween val="midCat"/>
      </c:valAx>
      <c:valAx>
        <c:axId val="201876608"/>
        <c:scaling>
          <c:orientation val="maxMin"/>
          <c:max val="1"/>
        </c:scaling>
        <c:delete val="0"/>
        <c:axPos val="l"/>
        <c:title>
          <c:tx>
            <c:rich>
              <a:bodyPr rot="-5400000" vert="horz"/>
              <a:lstStyle/>
              <a:p>
                <a:pPr>
                  <a:defRPr/>
                </a:pPr>
                <a:r>
                  <a:rPr lang="en-US"/>
                  <a:t>U</a:t>
                </a:r>
              </a:p>
            </c:rich>
          </c:tx>
          <c:overlay val="0"/>
        </c:title>
        <c:numFmt formatCode="0%" sourceLinked="0"/>
        <c:majorTickMark val="out"/>
        <c:minorTickMark val="none"/>
        <c:tickLblPos val="nextTo"/>
        <c:crossAx val="201876032"/>
        <c:crosses val="autoZero"/>
        <c:crossBetween val="midCat"/>
      </c:valAx>
      <c:spPr>
        <a:ln>
          <a:solidFill>
            <a:schemeClr val="tx1"/>
          </a:solidFill>
        </a:ln>
      </c:spPr>
    </c:plotArea>
    <c:legend>
      <c:legendPos val="r"/>
      <c:layout>
        <c:manualLayout>
          <c:xMode val="edge"/>
          <c:yMode val="edge"/>
          <c:x val="0.47430725149873848"/>
          <c:y val="0.2814955084839747"/>
          <c:w val="0.29640458316870805"/>
          <c:h val="0.16022551805746457"/>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0.47535</cdr:x>
      <cdr:y>0.68724</cdr:y>
    </cdr:from>
    <cdr:to>
      <cdr:x>0.66469</cdr:x>
      <cdr:y>0.75103</cdr:y>
    </cdr:to>
    <cdr:sp macro="" textlink="">
      <cdr:nvSpPr>
        <cdr:cNvPr id="2" name="Text Box 1"/>
        <cdr:cNvSpPr txBox="1"/>
      </cdr:nvSpPr>
      <cdr:spPr>
        <a:xfrm xmlns:a="http://schemas.openxmlformats.org/drawingml/2006/main">
          <a:off x="2295525" y="3181350"/>
          <a:ext cx="91440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latin typeface="Symbol" panose="05050102010706020507" pitchFamily="18" charset="2"/>
            </a:rPr>
            <a:t>s</a:t>
          </a:r>
          <a:r>
            <a:rPr lang="en-US" sz="1100" baseline="-25000"/>
            <a:t>c</a:t>
          </a:r>
          <a:r>
            <a:rPr lang="en-US" sz="1100"/>
            <a:t> = 500 psi</a:t>
          </a:r>
        </a:p>
      </cdr:txBody>
    </cdr:sp>
  </cdr:relSizeAnchor>
  <cdr:relSizeAnchor xmlns:cdr="http://schemas.openxmlformats.org/drawingml/2006/chartDrawing">
    <cdr:from>
      <cdr:x>0.80276</cdr:x>
      <cdr:y>0.32716</cdr:y>
    </cdr:from>
    <cdr:to>
      <cdr:x>0.99211</cdr:x>
      <cdr:y>0.40123</cdr:y>
    </cdr:to>
    <cdr:sp macro="" textlink="">
      <cdr:nvSpPr>
        <cdr:cNvPr id="4" name="Text Box 3"/>
        <cdr:cNvSpPr txBox="1"/>
      </cdr:nvSpPr>
      <cdr:spPr>
        <a:xfrm xmlns:a="http://schemas.openxmlformats.org/drawingml/2006/main">
          <a:off x="3876675" y="1514475"/>
          <a:ext cx="91440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0.77909</cdr:x>
      <cdr:y>0.33951</cdr:y>
    </cdr:from>
    <cdr:to>
      <cdr:x>0.91716</cdr:x>
      <cdr:y>0.39918</cdr:y>
    </cdr:to>
    <cdr:sp macro="" textlink="">
      <cdr:nvSpPr>
        <cdr:cNvPr id="5" name="Text Box 4"/>
        <cdr:cNvSpPr txBox="1"/>
      </cdr:nvSpPr>
      <cdr:spPr>
        <a:xfrm xmlns:a="http://schemas.openxmlformats.org/drawingml/2006/main">
          <a:off x="3762375" y="1571625"/>
          <a:ext cx="6667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Laboratory test</a:t>
          </a:r>
        </a:p>
      </cdr:txBody>
    </cdr:sp>
  </cdr:relSizeAnchor>
  <cdr:relSizeAnchor xmlns:cdr="http://schemas.openxmlformats.org/drawingml/2006/chartDrawing">
    <cdr:from>
      <cdr:x>0.76529</cdr:x>
      <cdr:y>0.33128</cdr:y>
    </cdr:from>
    <cdr:to>
      <cdr:x>0.79093</cdr:x>
      <cdr:y>0.3642</cdr:y>
    </cdr:to>
    <cdr:cxnSp macro="">
      <cdr:nvCxnSpPr>
        <cdr:cNvPr id="7" name="Straight Arrow Connector 6"/>
        <cdr:cNvCxnSpPr/>
      </cdr:nvCxnSpPr>
      <cdr:spPr>
        <a:xfrm xmlns:a="http://schemas.openxmlformats.org/drawingml/2006/main" flipH="1" flipV="1">
          <a:off x="3695700" y="1533525"/>
          <a:ext cx="123825" cy="152400"/>
        </a:xfrm>
        <a:prstGeom xmlns:a="http://schemas.openxmlformats.org/drawingml/2006/main" prst="straightConnector1">
          <a:avLst/>
        </a:prstGeom>
        <a:ln xmlns:a="http://schemas.openxmlformats.org/drawingml/2006/main">
          <a:solidFill>
            <a:schemeClr val="tx1"/>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0.49467</cdr:x>
      <cdr:y>0.26543</cdr:y>
    </cdr:from>
    <cdr:to>
      <cdr:x>0.68402</cdr:x>
      <cdr:y>0.33333</cdr:y>
    </cdr:to>
    <cdr:sp macro="" textlink="">
      <cdr:nvSpPr>
        <cdr:cNvPr id="8" name="Text Box 7"/>
        <cdr:cNvSpPr txBox="1"/>
      </cdr:nvSpPr>
      <cdr:spPr>
        <a:xfrm xmlns:a="http://schemas.openxmlformats.org/drawingml/2006/main">
          <a:off x="2388870" y="1228725"/>
          <a:ext cx="91440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Eqn. 2.11</a:t>
          </a:r>
        </a:p>
      </cdr:txBody>
    </cdr:sp>
  </cdr:relSizeAnchor>
  <cdr:relSizeAnchor xmlns:cdr="http://schemas.openxmlformats.org/drawingml/2006/chartDrawing">
    <cdr:from>
      <cdr:x>0.62393</cdr:x>
      <cdr:y>0.32167</cdr:y>
    </cdr:from>
    <cdr:to>
      <cdr:x>0.68245</cdr:x>
      <cdr:y>0.33128</cdr:y>
    </cdr:to>
    <cdr:cxnSp macro="">
      <cdr:nvCxnSpPr>
        <cdr:cNvPr id="9" name="Straight Arrow Connector 8"/>
        <cdr:cNvCxnSpPr/>
      </cdr:nvCxnSpPr>
      <cdr:spPr>
        <a:xfrm xmlns:a="http://schemas.openxmlformats.org/drawingml/2006/main">
          <a:off x="3013076" y="1489075"/>
          <a:ext cx="282574" cy="44450"/>
        </a:xfrm>
        <a:prstGeom xmlns:a="http://schemas.openxmlformats.org/drawingml/2006/main" prst="straightConnector1">
          <a:avLst/>
        </a:prstGeom>
        <a:ln xmlns:a="http://schemas.openxmlformats.org/drawingml/2006/main">
          <a:solidFill>
            <a:schemeClr val="tx1"/>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0.68639</cdr:x>
      <cdr:y>0.59259</cdr:y>
    </cdr:from>
    <cdr:to>
      <cdr:x>0.71203</cdr:x>
      <cdr:y>0.62551</cdr:y>
    </cdr:to>
    <cdr:cxnSp macro="">
      <cdr:nvCxnSpPr>
        <cdr:cNvPr id="11" name="Straight Arrow Connector 10"/>
        <cdr:cNvCxnSpPr/>
      </cdr:nvCxnSpPr>
      <cdr:spPr>
        <a:xfrm xmlns:a="http://schemas.openxmlformats.org/drawingml/2006/main" flipH="1" flipV="1">
          <a:off x="3314700" y="2743200"/>
          <a:ext cx="123825" cy="152400"/>
        </a:xfrm>
        <a:prstGeom xmlns:a="http://schemas.openxmlformats.org/drawingml/2006/main" prst="straightConnector1">
          <a:avLst/>
        </a:prstGeom>
        <a:ln xmlns:a="http://schemas.openxmlformats.org/drawingml/2006/main">
          <a:solidFill>
            <a:schemeClr val="tx1"/>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0.56607</cdr:x>
      <cdr:y>0.56584</cdr:y>
    </cdr:from>
    <cdr:to>
      <cdr:x>0.60618</cdr:x>
      <cdr:y>0.57819</cdr:y>
    </cdr:to>
    <cdr:cxnSp macro="">
      <cdr:nvCxnSpPr>
        <cdr:cNvPr id="13" name="Straight Arrow Connector 12"/>
        <cdr:cNvCxnSpPr/>
      </cdr:nvCxnSpPr>
      <cdr:spPr>
        <a:xfrm xmlns:a="http://schemas.openxmlformats.org/drawingml/2006/main">
          <a:off x="2733675" y="2619375"/>
          <a:ext cx="193675" cy="57150"/>
        </a:xfrm>
        <a:prstGeom xmlns:a="http://schemas.openxmlformats.org/drawingml/2006/main" prst="straightConnector1">
          <a:avLst/>
        </a:prstGeom>
        <a:ln xmlns:a="http://schemas.openxmlformats.org/drawingml/2006/main">
          <a:solidFill>
            <a:schemeClr val="tx1"/>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0.67304</cdr:x>
      <cdr:y>0.08801</cdr:y>
    </cdr:from>
    <cdr:to>
      <cdr:x>0.90087</cdr:x>
      <cdr:y>0.44006</cdr:y>
    </cdr:to>
    <cdr:sp macro="" textlink="">
      <cdr:nvSpPr>
        <cdr:cNvPr id="3" name="Rectangle 2"/>
        <cdr:cNvSpPr/>
      </cdr:nvSpPr>
      <cdr:spPr>
        <a:xfrm xmlns:a="http://schemas.openxmlformats.org/drawingml/2006/main">
          <a:off x="3077154" y="262394"/>
          <a:ext cx="1041619" cy="1049572"/>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0.68194</cdr:x>
      <cdr:y>0.07468</cdr:y>
    </cdr:from>
    <cdr:to>
      <cdr:x>0.82794</cdr:x>
      <cdr:y>0.14215</cdr:y>
    </cdr:to>
    <cdr:sp macro="" textlink="">
      <cdr:nvSpPr>
        <cdr:cNvPr id="2" name="Text Box 1"/>
        <cdr:cNvSpPr txBox="1"/>
      </cdr:nvSpPr>
      <cdr:spPr>
        <a:xfrm xmlns:a="http://schemas.openxmlformats.org/drawingml/2006/main">
          <a:off x="3117850" y="222637"/>
          <a:ext cx="667512" cy="201168"/>
        </a:xfrm>
        <a:prstGeom xmlns:a="http://schemas.openxmlformats.org/drawingml/2006/main" prst="rect">
          <a:avLst/>
        </a:prstGeom>
        <a:noFill xmlns:a="http://schemas.openxmlformats.org/drawingml/2006/main"/>
      </cdr:spPr>
      <cdr:txBody>
        <a:bodyPr xmlns:a="http://schemas.openxmlformats.org/drawingml/2006/main" vertOverflow="clip" wrap="none" rtlCol="0"/>
        <a:lstStyle xmlns:a="http://schemas.openxmlformats.org/drawingml/2006/main"/>
        <a:p xmlns:a="http://schemas.openxmlformats.org/drawingml/2006/main">
          <a:r>
            <a:rPr lang="en-US" sz="1100"/>
            <a:t>lab curve</a:t>
          </a:r>
        </a:p>
      </cdr:txBody>
    </cdr:sp>
  </cdr:relSizeAnchor>
  <cdr:relSizeAnchor xmlns:cdr="http://schemas.openxmlformats.org/drawingml/2006/chartDrawing">
    <cdr:from>
      <cdr:x>0.68194</cdr:x>
      <cdr:y>0.14772</cdr:y>
    </cdr:from>
    <cdr:to>
      <cdr:x>0.92394</cdr:x>
      <cdr:y>0.2152</cdr:y>
    </cdr:to>
    <cdr:sp macro="" textlink="">
      <cdr:nvSpPr>
        <cdr:cNvPr id="4" name="Text Box 1"/>
        <cdr:cNvSpPr txBox="1"/>
      </cdr:nvSpPr>
      <cdr:spPr>
        <a:xfrm xmlns:a="http://schemas.openxmlformats.org/drawingml/2006/main">
          <a:off x="3117850" y="440416"/>
          <a:ext cx="1106424" cy="2011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p xmlns:a="http://schemas.openxmlformats.org/drawingml/2006/main">
          <a:r>
            <a:rPr lang="en-US"/>
            <a:t>theoretical curve</a:t>
          </a:r>
        </a:p>
      </cdr:txBody>
    </cdr:sp>
  </cdr:relSizeAnchor>
  <cdr:relSizeAnchor xmlns:cdr="http://schemas.openxmlformats.org/drawingml/2006/chartDrawing">
    <cdr:from>
      <cdr:x>0.68194</cdr:x>
      <cdr:y>0.2181</cdr:y>
    </cdr:from>
    <cdr:to>
      <cdr:x>0.93594</cdr:x>
      <cdr:y>0.28558</cdr:y>
    </cdr:to>
    <cdr:sp macro="" textlink="">
      <cdr:nvSpPr>
        <cdr:cNvPr id="5" name="Text Box 1"/>
        <cdr:cNvSpPr txBox="1"/>
      </cdr:nvSpPr>
      <cdr:spPr>
        <a:xfrm xmlns:a="http://schemas.openxmlformats.org/drawingml/2006/main">
          <a:off x="3117850" y="650241"/>
          <a:ext cx="1161288" cy="2011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p xmlns:a="http://schemas.openxmlformats.org/drawingml/2006/main">
          <a:r>
            <a:rPr lang="en-US">
              <a:latin typeface="Symbol" panose="05050102010706020507" pitchFamily="18" charset="2"/>
            </a:rPr>
            <a:t>e</a:t>
          </a:r>
          <a:r>
            <a:rPr lang="en-US" baseline="-25000"/>
            <a:t>r </a:t>
          </a:r>
          <a:r>
            <a:rPr lang="en-US"/>
            <a:t>= </a:t>
          </a:r>
          <a:r>
            <a:rPr lang="en-US">
              <a:latin typeface="Symbol" panose="05050102010706020507" pitchFamily="18" charset="2"/>
            </a:rPr>
            <a:t>e</a:t>
          </a:r>
          <a:r>
            <a:rPr lang="en-US" baseline="-25000"/>
            <a:t>c</a:t>
          </a:r>
          <a:r>
            <a:rPr lang="en-US"/>
            <a:t>, </a:t>
          </a:r>
          <a:r>
            <a:rPr lang="en-US" baseline="0">
              <a:latin typeface="Symbol" panose="05050102010706020507" pitchFamily="18" charset="2"/>
            </a:rPr>
            <a:t>s</a:t>
          </a:r>
          <a:r>
            <a:rPr lang="en-US" baseline="-25000"/>
            <a:t>r</a:t>
          </a:r>
          <a:r>
            <a:rPr lang="en-US" baseline="0"/>
            <a:t> = </a:t>
          </a:r>
          <a:r>
            <a:rPr lang="en-US"/>
            <a:t>15%</a:t>
          </a:r>
          <a:r>
            <a:rPr lang="en-US" baseline="0">
              <a:latin typeface="Symbol" panose="05050102010706020507" pitchFamily="18" charset="2"/>
            </a:rPr>
            <a:t>s</a:t>
          </a:r>
          <a:r>
            <a:rPr lang="en-US" baseline="-25000"/>
            <a:t>c</a:t>
          </a:r>
        </a:p>
      </cdr:txBody>
    </cdr:sp>
  </cdr:relSizeAnchor>
  <cdr:relSizeAnchor xmlns:cdr="http://schemas.openxmlformats.org/drawingml/2006/chartDrawing">
    <cdr:from>
      <cdr:x>0.68194</cdr:x>
      <cdr:y>0.29382</cdr:y>
    </cdr:from>
    <cdr:to>
      <cdr:x>0.95794</cdr:x>
      <cdr:y>0.36436</cdr:y>
    </cdr:to>
    <cdr:sp macro="" textlink="">
      <cdr:nvSpPr>
        <cdr:cNvPr id="9" name="Text Box 1"/>
        <cdr:cNvSpPr txBox="1"/>
      </cdr:nvSpPr>
      <cdr:spPr>
        <a:xfrm xmlns:a="http://schemas.openxmlformats.org/drawingml/2006/main">
          <a:off x="3117850" y="875969"/>
          <a:ext cx="1261872" cy="21031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p xmlns:a="http://schemas.openxmlformats.org/drawingml/2006/main">
          <a:r>
            <a:rPr lang="en-US">
              <a:latin typeface="Symbol" panose="05050102010706020507" pitchFamily="18" charset="2"/>
            </a:rPr>
            <a:t>e</a:t>
          </a:r>
          <a:r>
            <a:rPr lang="en-US" baseline="-25000"/>
            <a:t>r</a:t>
          </a:r>
          <a:r>
            <a:rPr lang="en-US"/>
            <a:t> = </a:t>
          </a:r>
          <a:r>
            <a:rPr lang="en-US">
              <a:latin typeface="Symbol" panose="05050102010706020507" pitchFamily="18" charset="2"/>
            </a:rPr>
            <a:t>e</a:t>
          </a:r>
          <a:r>
            <a:rPr lang="en-US" baseline="-25000"/>
            <a:t>c</a:t>
          </a:r>
          <a:r>
            <a:rPr lang="en-US"/>
            <a:t>, </a:t>
          </a:r>
          <a:r>
            <a:rPr lang="en-US">
              <a:latin typeface="Symbol" panose="05050102010706020507" pitchFamily="18" charset="2"/>
            </a:rPr>
            <a:t>s</a:t>
          </a:r>
          <a:r>
            <a:rPr lang="en-US" baseline="-25000"/>
            <a:t>r</a:t>
          </a:r>
          <a:r>
            <a:rPr lang="en-US" baseline="0"/>
            <a:t> = 25%</a:t>
          </a:r>
          <a:r>
            <a:rPr lang="en-US" baseline="0">
              <a:latin typeface="Symbol" panose="05050102010706020507" pitchFamily="18" charset="2"/>
            </a:rPr>
            <a:t>s</a:t>
          </a:r>
          <a:r>
            <a:rPr lang="en-US" baseline="-25000"/>
            <a:t>c</a:t>
          </a:r>
        </a:p>
      </cdr:txBody>
    </cdr:sp>
  </cdr:relSizeAnchor>
  <cdr:relSizeAnchor xmlns:cdr="http://schemas.openxmlformats.org/drawingml/2006/chartDrawing">
    <cdr:from>
      <cdr:x>0.68203</cdr:x>
      <cdr:y>0.36583</cdr:y>
    </cdr:from>
    <cdr:to>
      <cdr:x>0.93603</cdr:x>
      <cdr:y>0.43331</cdr:y>
    </cdr:to>
    <cdr:sp macro="" textlink="">
      <cdr:nvSpPr>
        <cdr:cNvPr id="10" name="Text Box 1"/>
        <cdr:cNvSpPr txBox="1"/>
      </cdr:nvSpPr>
      <cdr:spPr>
        <a:xfrm xmlns:a="http://schemas.openxmlformats.org/drawingml/2006/main">
          <a:off x="3118236" y="1090656"/>
          <a:ext cx="1161288" cy="2011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p xmlns:a="http://schemas.openxmlformats.org/drawingml/2006/main">
          <a:r>
            <a:rPr lang="en-US">
              <a:latin typeface="Symbol" panose="05050102010706020507" pitchFamily="18" charset="2"/>
            </a:rPr>
            <a:t>e</a:t>
          </a:r>
          <a:r>
            <a:rPr lang="en-US" baseline="-25000"/>
            <a:t>r</a:t>
          </a:r>
          <a:r>
            <a:rPr lang="en-US" baseline="0"/>
            <a:t> = </a:t>
          </a:r>
          <a:r>
            <a:rPr lang="en-US" baseline="0">
              <a:latin typeface="Symbol" panose="05050102010706020507" pitchFamily="18" charset="2"/>
            </a:rPr>
            <a:t>e</a:t>
          </a:r>
          <a:r>
            <a:rPr lang="en-US" baseline="-25000"/>
            <a:t>c</a:t>
          </a:r>
          <a:r>
            <a:rPr lang="en-US" baseline="0"/>
            <a:t>, </a:t>
          </a:r>
          <a:r>
            <a:rPr lang="en-US" baseline="0">
              <a:latin typeface="Symbol" panose="05050102010706020507" pitchFamily="18" charset="2"/>
            </a:rPr>
            <a:t>s</a:t>
          </a:r>
          <a:r>
            <a:rPr lang="en-US" baseline="-25000"/>
            <a:t>r</a:t>
          </a:r>
          <a:r>
            <a:rPr lang="en-US" baseline="0"/>
            <a:t> = 30% </a:t>
          </a:r>
          <a:r>
            <a:rPr lang="en-US" baseline="0">
              <a:latin typeface="Symbol" panose="05050102010706020507" pitchFamily="18" charset="2"/>
            </a:rPr>
            <a:t>s</a:t>
          </a:r>
          <a:r>
            <a:rPr lang="en-US" baseline="-25000"/>
            <a:t>c</a:t>
          </a:r>
        </a:p>
      </cdr:txBody>
    </cdr:sp>
  </cdr:relSizeAnchor>
</c:userShapes>
</file>

<file path=word/drawings/drawing3.xml><?xml version="1.0" encoding="utf-8"?>
<c:userShapes xmlns:c="http://schemas.openxmlformats.org/drawingml/2006/chart">
  <cdr:relSizeAnchor xmlns:cdr="http://schemas.openxmlformats.org/drawingml/2006/chartDrawing">
    <cdr:from>
      <cdr:x>0.67478</cdr:x>
      <cdr:y>0.14672</cdr:y>
    </cdr:from>
    <cdr:to>
      <cdr:x>0.93565</cdr:x>
      <cdr:y>0.43482</cdr:y>
    </cdr:to>
    <cdr:sp macro="" textlink="">
      <cdr:nvSpPr>
        <cdr:cNvPr id="2" name="Rectangle 1"/>
        <cdr:cNvSpPr/>
      </cdr:nvSpPr>
      <cdr:spPr>
        <a:xfrm xmlns:a="http://schemas.openxmlformats.org/drawingml/2006/main">
          <a:off x="3085105" y="437319"/>
          <a:ext cx="1192695" cy="858742"/>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0.67478</cdr:x>
      <cdr:y>0.13792</cdr:y>
    </cdr:from>
    <cdr:to>
      <cdr:x>0.89583</cdr:x>
      <cdr:y>0.20452</cdr:y>
    </cdr:to>
    <cdr:sp macro="" textlink="">
      <cdr:nvSpPr>
        <cdr:cNvPr id="3" name="Text Box 1"/>
        <cdr:cNvSpPr txBox="1"/>
      </cdr:nvSpPr>
      <cdr:spPr>
        <a:xfrm xmlns:a="http://schemas.openxmlformats.org/drawingml/2006/main">
          <a:off x="3085094" y="411097"/>
          <a:ext cx="1010656" cy="198503"/>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p xmlns:a="http://schemas.openxmlformats.org/drawingml/2006/main">
          <a:r>
            <a:rPr lang="en-US"/>
            <a:t>labortary curve</a:t>
          </a:r>
        </a:p>
      </cdr:txBody>
    </cdr:sp>
  </cdr:relSizeAnchor>
</c:userShapes>
</file>

<file path=word/drawings/drawing4.xml><?xml version="1.0" encoding="utf-8"?>
<c:userShapes xmlns:c="http://schemas.openxmlformats.org/drawingml/2006/chart">
  <cdr:relSizeAnchor xmlns:cdr="http://schemas.openxmlformats.org/drawingml/2006/chartDrawing">
    <cdr:from>
      <cdr:x>0.12842</cdr:x>
      <cdr:y>0.02867</cdr:y>
    </cdr:from>
    <cdr:to>
      <cdr:x>0.88922</cdr:x>
      <cdr:y>0.11785</cdr:y>
    </cdr:to>
    <cdr:sp macro="" textlink="">
      <cdr:nvSpPr>
        <cdr:cNvPr id="2" name="Text Box 1"/>
        <cdr:cNvSpPr txBox="1"/>
      </cdr:nvSpPr>
      <cdr:spPr>
        <a:xfrm xmlns:a="http://schemas.openxmlformats.org/drawingml/2006/main">
          <a:off x="580293" y="79131"/>
          <a:ext cx="3437792" cy="24618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Solid lines: Analytical solution   Data markers: FEM results</a:t>
          </a:r>
        </a:p>
      </cdr:txBody>
    </cdr:sp>
  </cdr:relSizeAnchor>
</c:userShapes>
</file>

<file path=word/drawings/drawing5.xml><?xml version="1.0" encoding="utf-8"?>
<c:userShapes xmlns:c="http://schemas.openxmlformats.org/drawingml/2006/chart">
  <cdr:relSizeAnchor xmlns:cdr="http://schemas.openxmlformats.org/drawingml/2006/chartDrawing">
    <cdr:from>
      <cdr:x>0.55381</cdr:x>
      <cdr:y>0.39033</cdr:y>
    </cdr:from>
    <cdr:to>
      <cdr:x>0.72598</cdr:x>
      <cdr:y>0.72266</cdr:y>
    </cdr:to>
    <cdr:sp macro="" textlink="">
      <cdr:nvSpPr>
        <cdr:cNvPr id="3" name="Rectangle 2"/>
        <cdr:cNvSpPr/>
      </cdr:nvSpPr>
      <cdr:spPr>
        <a:xfrm xmlns:a="http://schemas.openxmlformats.org/drawingml/2006/main">
          <a:off x="2634017" y="1194180"/>
          <a:ext cx="818866" cy="101675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0.2736</cdr:x>
      <cdr:y>0.55465</cdr:y>
    </cdr:from>
    <cdr:to>
      <cdr:x>0.34199</cdr:x>
      <cdr:y>0.65236</cdr:y>
    </cdr:to>
    <cdr:sp macro="" textlink="">
      <cdr:nvSpPr>
        <cdr:cNvPr id="9" name="Text Box 8"/>
        <cdr:cNvSpPr txBox="1"/>
      </cdr:nvSpPr>
      <cdr:spPr>
        <a:xfrm xmlns:a="http://schemas.openxmlformats.org/drawingml/2006/main">
          <a:off x="1301262" y="1696915"/>
          <a:ext cx="325315" cy="2989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aseline="0">
              <a:latin typeface="Symbol" panose="05050102010706020507" pitchFamily="18" charset="2"/>
            </a:rPr>
            <a:t>s</a:t>
          </a:r>
          <a:r>
            <a:rPr lang="en-US" sz="1100" baseline="-25000"/>
            <a:t>yy</a:t>
          </a:r>
        </a:p>
      </cdr:txBody>
    </cdr:sp>
  </cdr:relSizeAnchor>
</c:userShapes>
</file>

<file path=word/drawings/drawing6.xml><?xml version="1.0" encoding="utf-8"?>
<c:userShapes xmlns:c="http://schemas.openxmlformats.org/drawingml/2006/chart">
  <cdr:relSizeAnchor xmlns:cdr="http://schemas.openxmlformats.org/drawingml/2006/chartDrawing">
    <cdr:from>
      <cdr:x>0.2644</cdr:x>
      <cdr:y>0.41644</cdr:y>
    </cdr:from>
    <cdr:to>
      <cdr:x>0.46027</cdr:x>
      <cdr:y>0.49026</cdr:y>
    </cdr:to>
    <cdr:sp macro="" textlink="">
      <cdr:nvSpPr>
        <cdr:cNvPr id="5" name="Text Box 1"/>
        <cdr:cNvSpPr txBox="1"/>
      </cdr:nvSpPr>
      <cdr:spPr>
        <a:xfrm xmlns:a="http://schemas.openxmlformats.org/drawingml/2006/main">
          <a:off x="1234365" y="1193422"/>
          <a:ext cx="914400" cy="211540"/>
        </a:xfrm>
        <a:prstGeom xmlns:a="http://schemas.openxmlformats.org/drawingml/2006/main" prst="rect">
          <a:avLst/>
        </a:prstGeom>
      </cdr:spPr>
    </cdr:sp>
  </cdr:relSizeAnchor>
  <cdr:relSizeAnchor xmlns:cdr="http://schemas.openxmlformats.org/drawingml/2006/chartDrawing">
    <cdr:from>
      <cdr:x>0.39344</cdr:x>
      <cdr:y>0.27918</cdr:y>
    </cdr:from>
    <cdr:to>
      <cdr:x>0.49733</cdr:x>
      <cdr:y>0.36625</cdr:y>
    </cdr:to>
    <cdr:sp macro="" textlink="">
      <cdr:nvSpPr>
        <cdr:cNvPr id="2" name="Text Box 1"/>
        <cdr:cNvSpPr txBox="1"/>
      </cdr:nvSpPr>
      <cdr:spPr>
        <a:xfrm xmlns:a="http://schemas.openxmlformats.org/drawingml/2006/main">
          <a:off x="1836770" y="800052"/>
          <a:ext cx="485011" cy="24952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aseline="0">
              <a:latin typeface="Symbol" panose="05050102010706020507" pitchFamily="18" charset="2"/>
            </a:rPr>
            <a:t>s</a:t>
          </a:r>
          <a:r>
            <a:rPr lang="en-US" sz="1100" baseline="-25000"/>
            <a:t>yy</a:t>
          </a:r>
        </a:p>
      </cdr:txBody>
    </cdr:sp>
  </cdr:relSizeAnchor>
  <cdr:relSizeAnchor xmlns:cdr="http://schemas.openxmlformats.org/drawingml/2006/chartDrawing">
    <cdr:from>
      <cdr:x>0.23164</cdr:x>
      <cdr:y>0.17892</cdr:y>
    </cdr:from>
    <cdr:to>
      <cdr:x>0.29976</cdr:x>
      <cdr:y>0.26636</cdr:y>
    </cdr:to>
    <cdr:sp macro="" textlink="">
      <cdr:nvSpPr>
        <cdr:cNvPr id="6" name="Text Box 1"/>
        <cdr:cNvSpPr txBox="1"/>
      </cdr:nvSpPr>
      <cdr:spPr>
        <a:xfrm xmlns:a="http://schemas.openxmlformats.org/drawingml/2006/main">
          <a:off x="1081401" y="512743"/>
          <a:ext cx="318028" cy="25058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a:latin typeface="Symbol" panose="05050102010706020507" pitchFamily="18" charset="2"/>
            </a:rPr>
            <a:t>s</a:t>
          </a:r>
          <a:r>
            <a:rPr lang="en-US" baseline="-25000"/>
            <a:t>xx</a:t>
          </a:r>
        </a:p>
      </cdr:txBody>
    </cdr:sp>
  </cdr:relSizeAnchor>
</c:userShapes>
</file>

<file path=word/drawings/drawing7.xml><?xml version="1.0" encoding="utf-8"?>
<c:userShapes xmlns:c="http://schemas.openxmlformats.org/drawingml/2006/chart">
  <cdr:relSizeAnchor xmlns:cdr="http://schemas.openxmlformats.org/drawingml/2006/chartDrawing">
    <cdr:from>
      <cdr:x>0.11449</cdr:x>
      <cdr:y>0.35194</cdr:y>
    </cdr:from>
    <cdr:to>
      <cdr:x>0.18046</cdr:x>
      <cdr:y>0.43568</cdr:y>
    </cdr:to>
    <cdr:sp macro="" textlink="">
      <cdr:nvSpPr>
        <cdr:cNvPr id="2" name="Text Box 1"/>
        <cdr:cNvSpPr txBox="1"/>
      </cdr:nvSpPr>
      <cdr:spPr>
        <a:xfrm xmlns:a="http://schemas.openxmlformats.org/drawingml/2006/main">
          <a:off x="544546" y="902870"/>
          <a:ext cx="313764" cy="2148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(8)</a:t>
          </a:r>
        </a:p>
      </cdr:txBody>
    </cdr:sp>
  </cdr:relSizeAnchor>
</c:userShapes>
</file>

<file path=word/drawings/drawing8.xml><?xml version="1.0" encoding="utf-8"?>
<c:userShapes xmlns:c="http://schemas.openxmlformats.org/drawingml/2006/chart">
  <cdr:relSizeAnchor xmlns:cdr="http://schemas.openxmlformats.org/drawingml/2006/chartDrawing">
    <cdr:from>
      <cdr:x>0.25876</cdr:x>
      <cdr:y>0.4712</cdr:y>
    </cdr:from>
    <cdr:to>
      <cdr:x>0.4709</cdr:x>
      <cdr:y>0.57629</cdr:y>
    </cdr:to>
    <cdr:sp macro="" textlink="">
      <cdr:nvSpPr>
        <cdr:cNvPr id="2" name="Text Box 1"/>
        <cdr:cNvSpPr txBox="1"/>
      </cdr:nvSpPr>
      <cdr:spPr>
        <a:xfrm xmlns:a="http://schemas.openxmlformats.org/drawingml/2006/main">
          <a:off x="1115368" y="1396721"/>
          <a:ext cx="914400" cy="311499"/>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en-US" sz="1100">
              <a:latin typeface="Times New Roman" pitchFamily="18" charset="0"/>
              <a:cs typeface="Times New Roman" pitchFamily="18" charset="0"/>
            </a:rPr>
            <a:t>Shut-in</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D56A686DFB443D83C415B522609C74"/>
        <w:category>
          <w:name w:val="General"/>
          <w:gallery w:val="placeholder"/>
        </w:category>
        <w:types>
          <w:type w:val="bbPlcHdr"/>
        </w:types>
        <w:behaviors>
          <w:behavior w:val="content"/>
        </w:behaviors>
        <w:guid w:val="{B9D0B99F-1EDF-43B4-8670-38A37E8FD788}"/>
      </w:docPartPr>
      <w:docPartBody>
        <w:p w:rsidR="00487BCB" w:rsidRDefault="007B619F" w:rsidP="007B619F">
          <w:pPr>
            <w:pStyle w:val="EDD56A686DFB443D83C415B522609C74"/>
          </w:pPr>
          <w:r w:rsidRPr="00DB664C">
            <w:rPr>
              <w:rStyle w:val="PlaceholderText"/>
            </w:rPr>
            <w:t>[EXACT NAME OF YOUR ACADEMIC UNIT IN ALL CAPS]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9F"/>
    <w:rsid w:val="00064139"/>
    <w:rsid w:val="00380099"/>
    <w:rsid w:val="0040594D"/>
    <w:rsid w:val="00487BCB"/>
    <w:rsid w:val="007B619F"/>
    <w:rsid w:val="00B11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19F"/>
    <w:rPr>
      <w:color w:val="808080"/>
    </w:rPr>
  </w:style>
  <w:style w:type="paragraph" w:customStyle="1" w:styleId="D8D76408973940399664D3D477C805E4">
    <w:name w:val="D8D76408973940399664D3D477C805E4"/>
    <w:rsid w:val="007B619F"/>
  </w:style>
  <w:style w:type="paragraph" w:customStyle="1" w:styleId="B652E0830E904E5FA33EE8A0AC8F76A9">
    <w:name w:val="B652E0830E904E5FA33EE8A0AC8F76A9"/>
    <w:rsid w:val="007B619F"/>
  </w:style>
  <w:style w:type="paragraph" w:customStyle="1" w:styleId="EDD56A686DFB443D83C415B522609C74">
    <w:name w:val="EDD56A686DFB443D83C415B522609C74"/>
    <w:rsid w:val="007B619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19F"/>
    <w:rPr>
      <w:color w:val="808080"/>
    </w:rPr>
  </w:style>
  <w:style w:type="paragraph" w:customStyle="1" w:styleId="D8D76408973940399664D3D477C805E4">
    <w:name w:val="D8D76408973940399664D3D477C805E4"/>
    <w:rsid w:val="007B619F"/>
  </w:style>
  <w:style w:type="paragraph" w:customStyle="1" w:styleId="B652E0830E904E5FA33EE8A0AC8F76A9">
    <w:name w:val="B652E0830E904E5FA33EE8A0AC8F76A9"/>
    <w:rsid w:val="007B619F"/>
  </w:style>
  <w:style w:type="paragraph" w:customStyle="1" w:styleId="EDD56A686DFB443D83C415B522609C74">
    <w:name w:val="EDD56A686DFB443D83C415B522609C74"/>
    <w:rsid w:val="007B6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AC68C-8D40-488A-B72A-16B9217B0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7522</TotalTime>
  <Pages>298</Pages>
  <Words>41108</Words>
  <Characters>234319</Characters>
  <Application>Microsoft Office Word</Application>
  <DocSecurity>0</DocSecurity>
  <Lines>1952</Lines>
  <Paragraphs>549</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274878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Wang, Xiaonan</cp:lastModifiedBy>
  <cp:revision>84</cp:revision>
  <cp:lastPrinted>2014-06-09T16:56:00Z</cp:lastPrinted>
  <dcterms:created xsi:type="dcterms:W3CDTF">2014-03-05T18:51:00Z</dcterms:created>
  <dcterms:modified xsi:type="dcterms:W3CDTF">2014-06-09T18:50:00Z</dcterms:modified>
</cp:coreProperties>
</file>